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0803F472" w:rsidR="002702C6" w:rsidRPr="00E923B9"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DITAL DE PREGÃO ELETRÔNICO N</w:t>
            </w:r>
            <w:r w:rsidR="002702C6" w:rsidRPr="00E923B9">
              <w:rPr>
                <w:rStyle w:val="Forte"/>
                <w:rFonts w:asciiTheme="minorHAnsi" w:eastAsia="Arial" w:hAnsiTheme="minorHAnsi" w:cstheme="minorHAnsi"/>
                <w:color w:val="auto"/>
                <w:sz w:val="24"/>
                <w:szCs w:val="24"/>
              </w:rPr>
              <w:t xml:space="preserve">°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E923B9" w:rsidRPr="00E923B9">
                  <w:rPr>
                    <w:rStyle w:val="Forte"/>
                    <w:rFonts w:asciiTheme="minorHAnsi" w:hAnsiTheme="minorHAnsi" w:cstheme="minorHAnsi"/>
                    <w:color w:val="auto"/>
                    <w:sz w:val="24"/>
                    <w:szCs w:val="24"/>
                  </w:rPr>
                  <w:t>21/2024</w:t>
                </w:r>
              </w:sdtContent>
            </w:sdt>
          </w:p>
          <w:p w14:paraId="0ED4C4F0" w14:textId="4F308163" w:rsidR="00935C14" w:rsidRPr="004B1CDE" w:rsidRDefault="00052E76"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00935C14" w:rsidRPr="004B1CDE">
                <w:rPr>
                  <w:rStyle w:val="Hyperlink"/>
                  <w:rFonts w:asciiTheme="minorHAnsi" w:hAnsiTheme="minorHAnsi" w:cstheme="minorHAnsi"/>
                  <w:color w:val="auto"/>
                  <w:sz w:val="24"/>
                  <w:szCs w:val="24"/>
                  <w:u w:val="none"/>
                </w:rPr>
                <w:t>Lei nº 14.133, de 1º de abril de 2021</w:t>
              </w:r>
            </w:hyperlink>
            <w:r w:rsidR="00935C14"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00935C14" w:rsidRPr="004B1CDE">
              <w:rPr>
                <w:rFonts w:asciiTheme="minorHAnsi" w:hAnsiTheme="minorHAnsi" w:cstheme="minorHAnsi"/>
                <w:color w:val="auto"/>
                <w:sz w:val="24"/>
                <w:szCs w:val="24"/>
              </w:rPr>
              <w:t>, e demais legislação aplicável e, ainda, de acordo com</w:t>
            </w:r>
            <w:r w:rsidR="00935C14" w:rsidRPr="004B1CDE">
              <w:rPr>
                <w:rFonts w:asciiTheme="minorHAnsi" w:hAnsiTheme="minorHAnsi" w:cstheme="minorHAnsi"/>
                <w:sz w:val="24"/>
                <w:szCs w:val="24"/>
              </w:rPr>
              <w:t xml:space="preserve"> as condições estabelecidas neste Edital</w:t>
            </w:r>
            <w:r w:rsidR="00935C14"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0EF94A36" w:rsidR="002702C6" w:rsidRPr="0016667E" w:rsidRDefault="0016667E" w:rsidP="0016667E">
      <w:pPr>
        <w:tabs>
          <w:tab w:val="left" w:pos="7797"/>
        </w:tabs>
        <w:spacing w:line="276" w:lineRule="auto"/>
        <w:ind w:left="284" w:right="2660" w:firstLine="3"/>
        <w:rPr>
          <w:rFonts w:asciiTheme="minorHAnsi" w:eastAsia="Arial" w:hAnsiTheme="minorHAnsi" w:cstheme="minorHAnsi"/>
          <w:b/>
          <w:w w:val="99"/>
          <w:lang w:eastAsia="en-US"/>
        </w:rPr>
      </w:pPr>
      <w:r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shd w:val="clear" w:color="auto" w:fill="auto"/>
          </w:tcPr>
          <w:p w14:paraId="30F51CE5" w14:textId="4F670694" w:rsidR="00F66872" w:rsidRPr="007D1D0B" w:rsidRDefault="00F66872" w:rsidP="00F66872">
            <w:pPr>
              <w:tabs>
                <w:tab w:val="left" w:pos="7797"/>
              </w:tabs>
              <w:rPr>
                <w:rFonts w:ascii="Calibri" w:hAnsi="Calibri" w:cs="Calibri"/>
                <w:b/>
                <w:color w:val="FF0000"/>
                <w:sz w:val="22"/>
                <w:szCs w:val="22"/>
              </w:rPr>
            </w:pPr>
            <w:r w:rsidRPr="007D1D0B">
              <w:rPr>
                <w:rFonts w:ascii="Calibri" w:hAnsi="Calibri" w:cs="Calibri"/>
                <w:b/>
                <w:color w:val="FF0000"/>
                <w:sz w:val="22"/>
                <w:szCs w:val="22"/>
              </w:rPr>
              <w:t>M</w:t>
            </w:r>
            <w:r w:rsidR="008233E0">
              <w:rPr>
                <w:rFonts w:ascii="Calibri" w:hAnsi="Calibri" w:cs="Calibri"/>
                <w:b/>
                <w:color w:val="FF0000"/>
                <w:sz w:val="22"/>
                <w:szCs w:val="22"/>
              </w:rPr>
              <w:t>ENOR VALOR POR ITEM</w:t>
            </w:r>
          </w:p>
          <w:p w14:paraId="383EE83F" w14:textId="5BBE0C5A" w:rsidR="00BC0FE7" w:rsidRPr="007D1D0B" w:rsidRDefault="00BC0FE7" w:rsidP="00BC0FE7">
            <w:pPr>
              <w:rPr>
                <w:rFonts w:ascii="Calibri" w:hAnsi="Calibri" w:cs="Calibri"/>
                <w:b/>
                <w:color w:val="FF0000"/>
                <w:sz w:val="22"/>
                <w:szCs w:val="22"/>
              </w:rPr>
            </w:pPr>
            <w:r w:rsidRPr="007D1D0B">
              <w:rPr>
                <w:rFonts w:ascii="Calibri" w:hAnsi="Calibri" w:cs="Calibri"/>
                <w:b/>
                <w:color w:val="FF0000"/>
                <w:sz w:val="22"/>
                <w:szCs w:val="22"/>
              </w:rPr>
              <w:t>EXCLUSIVO A PARTICIPAÇÃO DE MEI, ME E EPP</w:t>
            </w:r>
          </w:p>
          <w:p w14:paraId="4A153F6D" w14:textId="79F797B6" w:rsidR="002702C6" w:rsidRPr="007D1D0B" w:rsidRDefault="003A0CA0" w:rsidP="00D60A04">
            <w:pPr>
              <w:spacing w:line="276" w:lineRule="auto"/>
              <w:rPr>
                <w:rFonts w:asciiTheme="minorHAnsi" w:hAnsiTheme="minorHAnsi" w:cstheme="minorHAnsi"/>
                <w:color w:val="FF0000"/>
                <w:bdr w:val="none" w:sz="0" w:space="0" w:color="auto" w:frame="1"/>
              </w:rPr>
            </w:pPr>
            <w:r w:rsidRPr="00C44AEB">
              <w:rPr>
                <w:rFonts w:ascii="Calibri" w:eastAsia="Verdana" w:hAnsi="Calibri"/>
                <w:w w:val="99"/>
                <w:sz w:val="22"/>
                <w:szCs w:val="22"/>
              </w:rPr>
              <w:t>Base legal: Lei complementar nº</w:t>
            </w:r>
            <w:r w:rsidRPr="00C44AEB">
              <w:rPr>
                <w:rFonts w:ascii="Calibri" w:eastAsia="Verdana" w:hAnsi="Calibri"/>
                <w:sz w:val="22"/>
                <w:szCs w:val="22"/>
              </w:rPr>
              <w:t xml:space="preserve"> </w:t>
            </w:r>
            <w:r w:rsidRPr="00C44AEB">
              <w:rPr>
                <w:rFonts w:ascii="Calibri" w:eastAsia="Verdana" w:hAnsi="Calibri"/>
                <w:w w:val="99"/>
                <w:sz w:val="22"/>
                <w:szCs w:val="22"/>
              </w:rPr>
              <w:t>123/2006, alterada</w:t>
            </w:r>
            <w:r w:rsidRPr="00C44AEB">
              <w:rPr>
                <w:rFonts w:ascii="Calibri" w:eastAsia="Verdana" w:hAnsi="Calibri"/>
                <w:sz w:val="22"/>
                <w:szCs w:val="22"/>
              </w:rPr>
              <w:t xml:space="preserve"> </w:t>
            </w:r>
            <w:r w:rsidRPr="00C44AEB">
              <w:rPr>
                <w:rFonts w:ascii="Calibri" w:eastAsia="Verdana" w:hAnsi="Calibri"/>
                <w:w w:val="99"/>
                <w:sz w:val="22"/>
                <w:szCs w:val="22"/>
              </w:rPr>
              <w:t>pela</w:t>
            </w:r>
            <w:r w:rsidRPr="00C44AEB">
              <w:rPr>
                <w:rFonts w:ascii="Calibri" w:eastAsia="Verdana" w:hAnsi="Calibri"/>
                <w:sz w:val="22"/>
                <w:szCs w:val="22"/>
              </w:rPr>
              <w:t xml:space="preserve"> </w:t>
            </w:r>
            <w:r w:rsidRPr="00C44AEB">
              <w:rPr>
                <w:rFonts w:ascii="Calibri" w:eastAsia="Verdana" w:hAnsi="Calibri"/>
                <w:w w:val="99"/>
                <w:sz w:val="22"/>
                <w:szCs w:val="22"/>
              </w:rPr>
              <w:t>Lei</w:t>
            </w:r>
            <w:r w:rsidRPr="00C44AEB">
              <w:rPr>
                <w:rFonts w:ascii="Calibri" w:eastAsia="Verdana" w:hAnsi="Calibri"/>
                <w:sz w:val="22"/>
                <w:szCs w:val="22"/>
              </w:rPr>
              <w:t xml:space="preserve"> </w:t>
            </w:r>
            <w:r w:rsidRPr="00C44AEB">
              <w:rPr>
                <w:rFonts w:ascii="Calibri" w:eastAsia="Verdana" w:hAnsi="Calibri"/>
                <w:w w:val="99"/>
                <w:sz w:val="22"/>
                <w:szCs w:val="22"/>
              </w:rPr>
              <w:t xml:space="preserve">Complementar nº </w:t>
            </w:r>
            <w:r w:rsidRPr="00C44AEB">
              <w:rPr>
                <w:rFonts w:ascii="Calibri" w:eastAsia="Verdana" w:hAnsi="Calibri"/>
                <w:w w:val="99"/>
                <w:position w:val="-1"/>
                <w:sz w:val="22"/>
                <w:szCs w:val="22"/>
              </w:rPr>
              <w:t>147/2014</w:t>
            </w:r>
            <w:r w:rsidR="00263493" w:rsidRPr="00C44AEB">
              <w:rPr>
                <w:rFonts w:ascii="Calibri" w:eastAsia="Verdana" w:hAnsi="Calibri"/>
                <w:w w:val="99"/>
                <w:position w:val="-1"/>
                <w:sz w:val="22"/>
                <w:szCs w:val="22"/>
              </w:rPr>
              <w:t xml:space="preserve"> </w:t>
            </w:r>
            <w:r w:rsidR="00263493" w:rsidRPr="00C44AEB">
              <w:rPr>
                <w:rFonts w:ascii="Calibri" w:eastAsia="Arial" w:hAnsi="Calibri" w:cs="Calibri"/>
                <w:w w:val="99"/>
                <w:sz w:val="22"/>
                <w:szCs w:val="22"/>
              </w:rPr>
              <w:t>e</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demais</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legislação</w:t>
            </w:r>
            <w:r w:rsidR="00263493" w:rsidRPr="00C44AEB">
              <w:rPr>
                <w:rFonts w:ascii="Calibri" w:eastAsia="Arial" w:hAnsi="Calibri" w:cs="Calibri"/>
                <w:sz w:val="22"/>
                <w:szCs w:val="22"/>
              </w:rPr>
              <w:t xml:space="preserve"> </w:t>
            </w:r>
            <w:r w:rsidR="00263493" w:rsidRPr="00C44AEB">
              <w:rPr>
                <w:rFonts w:ascii="Calibri" w:eastAsia="Arial" w:hAnsi="Calibri" w:cs="Calibri"/>
                <w:w w:val="99"/>
                <w:sz w:val="22"/>
                <w:szCs w:val="22"/>
              </w:rPr>
              <w:t>complementar)</w:t>
            </w:r>
          </w:p>
        </w:tc>
      </w:tr>
      <w:tr w:rsidR="006A760C" w:rsidRPr="004B1CDE" w14:paraId="1E01919B" w14:textId="77777777" w:rsidTr="006D3A07">
        <w:trPr>
          <w:trHeight w:val="491"/>
        </w:trPr>
        <w:tc>
          <w:tcPr>
            <w:tcW w:w="2722" w:type="dxa"/>
          </w:tcPr>
          <w:p w14:paraId="6D145335" w14:textId="2A7CA1BC" w:rsidR="006A760C" w:rsidRPr="004B1CDE" w:rsidRDefault="00101B1D"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REFERÊNCIA ME/EPP</w:t>
            </w:r>
          </w:p>
        </w:tc>
        <w:tc>
          <w:tcPr>
            <w:tcW w:w="6906" w:type="dxa"/>
          </w:tcPr>
          <w:p w14:paraId="3FC90640" w14:textId="0C8C0A72" w:rsidR="006A760C" w:rsidRPr="004B1CDE" w:rsidRDefault="00101B1D" w:rsidP="002702C6">
            <w:pPr>
              <w:spacing w:line="276" w:lineRule="auto"/>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6BF9884A" w:rsidR="002702C6" w:rsidRPr="00E923B9" w:rsidRDefault="004A451D" w:rsidP="0063112A">
            <w:pPr>
              <w:tabs>
                <w:tab w:val="left" w:pos="7797"/>
              </w:tabs>
              <w:spacing w:line="276" w:lineRule="auto"/>
            </w:pPr>
            <w:r w:rsidRPr="004A451D">
              <w:t xml:space="preserve">236.633,65 </w:t>
            </w:r>
            <w:r w:rsidR="00E923B9">
              <w:t xml:space="preserve">(duzentos e </w:t>
            </w:r>
            <w:r>
              <w:t>trinta e seis</w:t>
            </w:r>
            <w:r w:rsidR="00E923B9">
              <w:t xml:space="preserve"> mil, </w:t>
            </w:r>
            <w:r>
              <w:t>seiscentos e trinta e três reais</w:t>
            </w:r>
            <w:r w:rsidR="00E923B9">
              <w:t xml:space="preserve">  e sessenta e cinco 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3D89C8B1"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06494928"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6CDECD96" w:rsidR="002702C6" w:rsidRPr="004B1CDE" w:rsidRDefault="00101B1D"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OBJETO</w:t>
            </w:r>
          </w:p>
        </w:tc>
        <w:tc>
          <w:tcPr>
            <w:tcW w:w="6906" w:type="dxa"/>
          </w:tcPr>
          <w:p w14:paraId="17BDF6E5" w14:textId="69C5BE64" w:rsidR="00B01774" w:rsidRPr="004B1CDE" w:rsidRDefault="00E923B9" w:rsidP="007D1D0B">
            <w:pPr>
              <w:spacing w:line="276" w:lineRule="auto"/>
              <w:jc w:val="both"/>
              <w:rPr>
                <w:rFonts w:asciiTheme="minorHAnsi" w:hAnsiTheme="minorHAnsi" w:cstheme="minorHAnsi"/>
                <w:bdr w:val="none" w:sz="0" w:space="0" w:color="auto" w:frame="1"/>
              </w:rPr>
            </w:pPr>
            <w:bookmarkStart w:id="0" w:name="_Hlk518554784"/>
            <w:r w:rsidRPr="00B3135A">
              <w:rPr>
                <w:rFonts w:ascii="Calibri" w:hAnsi="Calibri"/>
                <w:sz w:val="22"/>
                <w:szCs w:val="22"/>
              </w:rPr>
              <w:t>REGISTRO DE PREÇOS PARA EVENTUAL E FUTURA AQUISIÇÃO DE MATERIAL DE SERRALHERIA PARA ATENDER A DEMANDA DA SECRETARIA DE OBRAS , VIAÇÃO E SERVIÇOS URBANOS, COM FORNECIMENTO PARCELADO CONFORME DESCRIÇÃO DO EDITAL.</w:t>
            </w:r>
            <w:bookmarkEnd w:id="0"/>
          </w:p>
        </w:tc>
      </w:tr>
      <w:tr w:rsidR="002702C6" w:rsidRPr="004B1CDE" w14:paraId="3FA60AC1" w14:textId="77777777" w:rsidTr="006D3A07">
        <w:tc>
          <w:tcPr>
            <w:tcW w:w="2722" w:type="dxa"/>
            <w:shd w:val="clear" w:color="auto" w:fill="FFFF00"/>
          </w:tcPr>
          <w:p w14:paraId="29310D1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67220E3D" w:rsidR="002702C6" w:rsidRPr="00B22C03" w:rsidRDefault="00E923B9" w:rsidP="002702C6">
            <w:pPr>
              <w:tabs>
                <w:tab w:val="left" w:pos="7797"/>
              </w:tabs>
              <w:spacing w:line="276" w:lineRule="auto"/>
              <w:rPr>
                <w:rFonts w:asciiTheme="minorHAnsi" w:hAnsiTheme="minorHAnsi" w:cstheme="minorHAnsi"/>
                <w:b/>
                <w:color w:val="FF0000"/>
                <w:bdr w:val="none" w:sz="0" w:space="0" w:color="auto" w:frame="1"/>
              </w:rPr>
            </w:pPr>
            <w:r w:rsidRPr="00E923B9">
              <w:rPr>
                <w:rFonts w:asciiTheme="minorHAnsi" w:hAnsiTheme="minorHAnsi" w:cstheme="minorHAnsi"/>
                <w:b/>
                <w:bdr w:val="none" w:sz="0" w:space="0" w:color="auto" w:frame="1"/>
              </w:rPr>
              <w:t>29 de maio de 2024</w:t>
            </w:r>
          </w:p>
        </w:tc>
      </w:tr>
      <w:tr w:rsidR="002702C6" w:rsidRPr="004B1CDE" w14:paraId="070A2285" w14:textId="77777777" w:rsidTr="006D3A07">
        <w:tc>
          <w:tcPr>
            <w:tcW w:w="2722" w:type="dxa"/>
          </w:tcPr>
          <w:p w14:paraId="5FF75BD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ATÉ 08h30min – Horário de Brasília/DF</w:t>
            </w:r>
          </w:p>
          <w:p w14:paraId="61514D2A"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77777777" w:rsidR="002702C6" w:rsidRPr="004B1CDE" w:rsidRDefault="002702C6" w:rsidP="002702C6">
            <w:pPr>
              <w:tabs>
                <w:tab w:val="left" w:pos="7797"/>
              </w:tabs>
              <w:spacing w:line="276" w:lineRule="auto"/>
              <w:rPr>
                <w:rFonts w:asciiTheme="minorHAnsi" w:hAnsiTheme="minorHAnsi" w:cstheme="minorHAnsi"/>
                <w:bdr w:val="none" w:sz="0" w:space="0" w:color="auto" w:frame="1"/>
              </w:rPr>
            </w:pPr>
            <w:r w:rsidRPr="004B1CDE">
              <w:rPr>
                <w:rFonts w:asciiTheme="minorHAnsi" w:hAnsiTheme="minorHAnsi" w:cstheme="minorHAnsi"/>
                <w:bCs/>
              </w:rPr>
              <w:t>09h00min – Horário de Brasília/DF</w:t>
            </w:r>
          </w:p>
        </w:tc>
      </w:tr>
      <w:tr w:rsidR="002702C6" w:rsidRPr="004B1CDE" w14:paraId="672B36EB" w14:textId="77777777" w:rsidTr="006D3A07">
        <w:tc>
          <w:tcPr>
            <w:tcW w:w="2722" w:type="dxa"/>
          </w:tcPr>
          <w:p w14:paraId="206492E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5FC94FCC" w:rsidR="0065798B" w:rsidRPr="004B1CDE" w:rsidRDefault="0065798B"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101B1D">
            <w:pPr>
              <w:spacing w:line="276" w:lineRule="auto"/>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55A674AE" w:rsidR="002702C6" w:rsidRPr="00C86637" w:rsidRDefault="00362283" w:rsidP="00A9552A">
            <w:pPr>
              <w:pStyle w:val="Ttulo4"/>
              <w:jc w:val="both"/>
              <w:outlineLvl w:val="3"/>
              <w:rPr>
                <w:rFonts w:asciiTheme="minorHAnsi" w:hAnsiTheme="minorHAnsi" w:cstheme="minorHAnsi"/>
                <w:sz w:val="22"/>
                <w:szCs w:val="22"/>
              </w:rPr>
            </w:pPr>
            <w:r w:rsidRPr="009856F4">
              <w:rPr>
                <w:rFonts w:asciiTheme="minorHAnsi" w:hAnsiTheme="minorHAnsi" w:cstheme="minorHAnsi"/>
                <w:i w:val="0"/>
                <w:iCs w:val="0"/>
                <w:color w:val="auto"/>
              </w:rPr>
              <w:t xml:space="preserve">Secretaria Municipal de Administração Geral, Secretaria Municipal de Educação , Secretaria Municipal de Saúde, Secretaria Municipal de Segurança Patrimônio e Defesa Civil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Desenvolvimento Econômico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do Trabalho e Ação Social </w:t>
            </w:r>
            <w:r w:rsidR="00C86637" w:rsidRPr="009856F4">
              <w:rPr>
                <w:rFonts w:asciiTheme="minorHAnsi" w:hAnsiTheme="minorHAnsi" w:cstheme="minorHAnsi"/>
                <w:i w:val="0"/>
                <w:iCs w:val="0"/>
                <w:color w:val="auto"/>
              </w:rPr>
              <w:t xml:space="preserve">, </w:t>
            </w:r>
            <w:r w:rsidRPr="009856F4">
              <w:rPr>
                <w:rFonts w:asciiTheme="minorHAnsi" w:hAnsiTheme="minorHAnsi" w:cstheme="minorHAnsi"/>
                <w:i w:val="0"/>
                <w:iCs w:val="0"/>
                <w:color w:val="auto"/>
              </w:rPr>
              <w:t xml:space="preserve">Secretaria Municipal de Obras, Viação e Serviços Urbanos </w:t>
            </w:r>
          </w:p>
        </w:tc>
      </w:tr>
      <w:tr w:rsidR="002702C6" w:rsidRPr="004B1CDE" w14:paraId="0D16B18A" w14:textId="77777777" w:rsidTr="006D3A07">
        <w:tc>
          <w:tcPr>
            <w:tcW w:w="2722" w:type="dxa"/>
          </w:tcPr>
          <w:p w14:paraId="7807E9D2" w14:textId="77777777" w:rsidR="002702C6" w:rsidRPr="004B1CDE" w:rsidRDefault="002702C6" w:rsidP="00513A76">
            <w:pPr>
              <w:tabs>
                <w:tab w:val="left" w:pos="7797"/>
              </w:tabs>
              <w:spacing w:line="360" w:lineRule="auto"/>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INFORMAÇÕES</w:t>
            </w:r>
          </w:p>
        </w:tc>
        <w:tc>
          <w:tcPr>
            <w:tcW w:w="6906" w:type="dxa"/>
          </w:tcPr>
          <w:p w14:paraId="62A22309" w14:textId="77777777" w:rsidR="002702C6" w:rsidRPr="004B1CDE" w:rsidRDefault="002702C6" w:rsidP="00BD772C">
            <w:pPr>
              <w:tabs>
                <w:tab w:val="left" w:pos="7797"/>
              </w:tabs>
              <w:rPr>
                <w:rFonts w:asciiTheme="minorHAnsi" w:hAnsiTheme="minorHAnsi" w:cstheme="minorHAnsi"/>
              </w:rPr>
            </w:pPr>
            <w:r w:rsidRPr="004B1CDE">
              <w:rPr>
                <w:rFonts w:asciiTheme="minorHAnsi" w:hAnsiTheme="minorHAnsi" w:cstheme="minorHAnsi"/>
              </w:rPr>
              <w:t xml:space="preserve">Através do e-mail – </w:t>
            </w:r>
            <w:hyperlink r:id="rId11" w:history="1">
              <w:r w:rsidRPr="004B1CDE">
                <w:rPr>
                  <w:rStyle w:val="Hyperlink"/>
                  <w:rFonts w:asciiTheme="minorHAnsi" w:hAnsiTheme="minorHAnsi" w:cstheme="minorHAnsi"/>
                  <w:color w:val="auto"/>
                </w:rPr>
                <w:t>licitacao@querenciadonorte.pr.gov.br</w:t>
              </w:r>
            </w:hyperlink>
          </w:p>
          <w:p w14:paraId="0126F2F4" w14:textId="77777777" w:rsidR="002702C6" w:rsidRPr="004B1CDE" w:rsidRDefault="002702C6" w:rsidP="00BD772C">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409E23F2" w:rsidR="002702C6" w:rsidRPr="004B1CDE" w:rsidRDefault="002702C6" w:rsidP="00BD772C">
            <w:pPr>
              <w:tabs>
                <w:tab w:val="left" w:pos="7797"/>
              </w:tabs>
              <w:rPr>
                <w:rFonts w:asciiTheme="minorHAnsi" w:hAnsiTheme="minorHAnsi" w:cstheme="minorHAnsi"/>
              </w:rPr>
            </w:pPr>
            <w:r w:rsidRPr="004B1CDE">
              <w:rPr>
                <w:rFonts w:asciiTheme="minorHAnsi" w:hAnsiTheme="minorHAnsi" w:cstheme="minorHAnsi"/>
              </w:rPr>
              <w:t>Fone – 44 -3462 1222</w:t>
            </w:r>
          </w:p>
        </w:tc>
      </w:tr>
    </w:tbl>
    <w:p w14:paraId="7AF4EE6F" w14:textId="77777777" w:rsidR="002702C6" w:rsidRPr="004B1CDE" w:rsidRDefault="002702C6" w:rsidP="00513A76">
      <w:pPr>
        <w:widowControl w:val="0"/>
        <w:spacing w:line="276" w:lineRule="auto"/>
        <w:jc w:val="center"/>
        <w:rPr>
          <w:rFonts w:asciiTheme="minorHAnsi" w:hAnsiTheme="minorHAnsi" w:cstheme="minorHAnsi"/>
          <w:b/>
          <w:bCs/>
        </w:rPr>
      </w:pPr>
    </w:p>
    <w:p w14:paraId="5908F837" w14:textId="3731DD08" w:rsidR="002E70D4" w:rsidRPr="004B1CDE" w:rsidRDefault="002E70D4" w:rsidP="009176E8">
      <w:pPr>
        <w:pStyle w:val="Nivel01"/>
      </w:pPr>
      <w:bookmarkStart w:id="1" w:name="_Toc150240973"/>
      <w:r w:rsidRPr="004B1CDE">
        <w:t>DA PARTICIPAÇÃO NA LICITAÇÃO</w:t>
      </w:r>
      <w:bookmarkEnd w:id="1"/>
    </w:p>
    <w:p w14:paraId="6B1535FD" w14:textId="411DE1ED" w:rsidR="005A0F38" w:rsidRPr="0016667E" w:rsidRDefault="005A0F38" w:rsidP="00BD772C">
      <w:pPr>
        <w:pStyle w:val="Nivel3"/>
        <w:widowControl w:val="0"/>
        <w:tabs>
          <w:tab w:val="left" w:pos="426"/>
        </w:tabs>
        <w:spacing w:before="0" w:after="0"/>
        <w:ind w:left="0"/>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77777777" w:rsidR="002E70D4" w:rsidRPr="004B1CDE" w:rsidRDefault="002E70D4" w:rsidP="00513A76">
      <w:pPr>
        <w:pStyle w:val="Nivel2"/>
        <w:widowControl w:val="0"/>
        <w:tabs>
          <w:tab w:val="left" w:pos="284"/>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513A76">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1D1498" w:rsidRDefault="002E70D4" w:rsidP="00513A76">
      <w:pPr>
        <w:pStyle w:val="Nivel2"/>
        <w:spacing w:before="0" w:after="0"/>
        <w:rPr>
          <w:rFonts w:asciiTheme="minorHAnsi" w:hAnsiTheme="minorHAnsi" w:cstheme="minorHAnsi"/>
          <w:sz w:val="24"/>
          <w:szCs w:val="24"/>
          <w:u w:color="000000"/>
        </w:rPr>
      </w:pPr>
      <w:r w:rsidRPr="001D1498">
        <w:rPr>
          <w:rFonts w:asciiTheme="minorHAnsi" w:hAnsiTheme="minorHAnsi" w:cstheme="minorHAnsi"/>
          <w:sz w:val="24"/>
          <w:szCs w:val="24"/>
        </w:rPr>
        <w:t xml:space="preserve">Será concedido tratamento favorecido para as microempresas e empresas de pequeno porte, para as sociedades cooperativas </w:t>
      </w:r>
      <w:r w:rsidRPr="001D1498">
        <w:rPr>
          <w:rFonts w:asciiTheme="minorHAnsi" w:eastAsia="Times New Roman" w:hAnsiTheme="minorHAnsi" w:cstheme="minorHAnsi"/>
          <w:sz w:val="24"/>
          <w:szCs w:val="24"/>
        </w:rPr>
        <w:t xml:space="preserve">mencionadas no </w:t>
      </w:r>
      <w:hyperlink r:id="rId12" w:anchor="art16">
        <w:r w:rsidRPr="001D1498">
          <w:rPr>
            <w:rStyle w:val="Hyperlink"/>
            <w:rFonts w:asciiTheme="minorHAnsi" w:eastAsia="Times New Roman" w:hAnsiTheme="minorHAnsi" w:cstheme="minorHAnsi"/>
            <w:color w:val="FF0000"/>
            <w:sz w:val="24"/>
            <w:szCs w:val="24"/>
          </w:rPr>
          <w:t xml:space="preserve">artigo </w:t>
        </w:r>
        <w:r w:rsidRPr="001D1498">
          <w:rPr>
            <w:rStyle w:val="Hyperlink"/>
            <w:rFonts w:asciiTheme="minorHAnsi" w:hAnsiTheme="minorHAnsi" w:cstheme="minorHAnsi"/>
            <w:color w:val="FF0000"/>
            <w:sz w:val="24"/>
            <w:szCs w:val="24"/>
          </w:rPr>
          <w:t>16 da Lei nº 14.133, de 2021</w:t>
        </w:r>
      </w:hyperlink>
      <w:r w:rsidRPr="001D1498">
        <w:rPr>
          <w:rFonts w:asciiTheme="minorHAnsi" w:hAnsiTheme="minorHAnsi" w:cstheme="minorHAnsi"/>
          <w:sz w:val="24"/>
          <w:szCs w:val="24"/>
        </w:rPr>
        <w:t xml:space="preserve">, para o agricultor familiar, o produtor rural pessoa física e para o microempreendedor individual - MEI, nos limites previstos da </w:t>
      </w:r>
      <w:hyperlink r:id="rId13">
        <w:r w:rsidRPr="001D1498">
          <w:rPr>
            <w:rStyle w:val="Hyperlink"/>
            <w:rFonts w:asciiTheme="minorHAnsi" w:hAnsiTheme="minorHAnsi" w:cstheme="minorHAnsi"/>
            <w:color w:val="FF0000"/>
            <w:sz w:val="24"/>
            <w:szCs w:val="24"/>
          </w:rPr>
          <w:t>Lei Complementar nº 123, de 2006</w:t>
        </w:r>
      </w:hyperlink>
      <w:r w:rsidR="007B4746">
        <w:rPr>
          <w:rStyle w:val="Hyperlink"/>
          <w:rFonts w:asciiTheme="minorHAnsi" w:hAnsiTheme="minorHAnsi" w:cstheme="minorHAnsi"/>
          <w:color w:val="FF0000"/>
          <w:sz w:val="24"/>
          <w:szCs w:val="24"/>
        </w:rPr>
        <w:t>.</w:t>
      </w:r>
    </w:p>
    <w:p w14:paraId="3AECFF24" w14:textId="49F55497" w:rsidR="002E70D4" w:rsidRPr="001D1498" w:rsidRDefault="002E70D4" w:rsidP="00513A76">
      <w:pPr>
        <w:pStyle w:val="Nivel2"/>
        <w:spacing w:before="0" w:after="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513A76">
      <w:pPr>
        <w:pStyle w:val="Nivel3"/>
        <w:widowControl w:val="0"/>
        <w:spacing w:before="0" w:after="0"/>
        <w:ind w:left="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513A76">
      <w:pPr>
        <w:pStyle w:val="Nivel3"/>
        <w:widowControl w:val="0"/>
        <w:spacing w:before="0" w:after="0"/>
        <w:ind w:left="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rsidP="00513A76">
      <w:pPr>
        <w:pStyle w:val="Nivel3"/>
        <w:widowControl w:val="0"/>
        <w:tabs>
          <w:tab w:val="left" w:pos="142"/>
          <w:tab w:val="left" w:pos="284"/>
          <w:tab w:val="left" w:pos="426"/>
        </w:tabs>
        <w:spacing w:before="0" w:after="0"/>
        <w:ind w:left="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7F6CA7">
      <w:pPr>
        <w:pStyle w:val="Nivel3"/>
        <w:widowControl w:val="0"/>
        <w:tabs>
          <w:tab w:val="left" w:pos="142"/>
          <w:tab w:val="left" w:pos="284"/>
          <w:tab w:val="left" w:pos="426"/>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pessoa física ou jurídica que, nos 5 (cinco) anos anteriores à divulgação do edital, tenha sido condenada judicialmente, com trânsito em julgado, por exploração de trabalho infantil, por </w:t>
      </w:r>
      <w:r w:rsidRPr="004B1CDE">
        <w:rPr>
          <w:rFonts w:asciiTheme="minorHAnsi" w:hAnsiTheme="minorHAnsi" w:cstheme="minorHAnsi"/>
          <w:sz w:val="24"/>
          <w:szCs w:val="24"/>
        </w:rPr>
        <w:lastRenderedPageBreak/>
        <w:t>submissão de trabalhadores a condições análogas às de escravo ou por contratação de adolescentes nos casos vedados pela legislação trabalhista;</w:t>
      </w:r>
    </w:p>
    <w:p w14:paraId="7AE8B52A"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7F6CA7">
      <w:pPr>
        <w:pStyle w:val="Nvel3-R"/>
        <w:widowControl w:val="0"/>
        <w:spacing w:before="0" w:after="0" w:line="240" w:lineRule="auto"/>
        <w:ind w:left="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7F6CA7">
      <w:pPr>
        <w:pStyle w:val="Nivel3"/>
        <w:widowControl w:val="0"/>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6B81F7F3"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 xml:space="preserve">O impedimento de que trata 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_Ref113883003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1.6.4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4081C06F"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6033DDA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 xml:space="preserve">O disposto nos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5154003D" w:rsidR="00925515"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_Ref113962336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1.6.8</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0DA4A0C" w14:textId="77777777" w:rsidR="00052E76" w:rsidRPr="004B1CDE" w:rsidRDefault="00052E76" w:rsidP="00052E76">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36AD9E5E" w:rsidR="002E70D4" w:rsidRPr="004B1CDE" w:rsidRDefault="002E70D4" w:rsidP="009176E8">
      <w:pPr>
        <w:pStyle w:val="Nivel01"/>
      </w:pPr>
      <w:bookmarkStart w:id="14" w:name="_Toc150240974"/>
      <w:r w:rsidRPr="004B1CDE">
        <w:t>DA APRESENTAÇÃO DA PROPOSTA E DOS DOCUMENTOS DE HABILITAÇÃO</w:t>
      </w:r>
      <w:bookmarkEnd w:id="14"/>
    </w:p>
    <w:p w14:paraId="3C309A99" w14:textId="77777777" w:rsidR="002E70D4" w:rsidRPr="004B1CDE" w:rsidRDefault="002E70D4" w:rsidP="003528ED">
      <w:pPr>
        <w:pStyle w:val="Nvel2-Red"/>
        <w:widowControl w:val="0"/>
        <w:tabs>
          <w:tab w:val="left" w:pos="284"/>
          <w:tab w:val="left" w:pos="426"/>
        </w:tabs>
        <w:spacing w:before="0" w:after="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3528ED">
      <w:pPr>
        <w:pStyle w:val="Nivel2"/>
        <w:widowControl w:val="0"/>
        <w:tabs>
          <w:tab w:val="left" w:pos="426"/>
        </w:tabs>
        <w:spacing w:before="0" w:after="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rsidP="003528ED">
      <w:pPr>
        <w:pStyle w:val="Nivel3"/>
        <w:widowControl w:val="0"/>
        <w:tabs>
          <w:tab w:val="left" w:pos="567"/>
        </w:tabs>
        <w:spacing w:before="0" w:after="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 xml:space="preserve">os requisitos de habilitação </w:t>
      </w:r>
      <w:r w:rsidR="002E70D4" w:rsidRPr="00A71FFA">
        <w:rPr>
          <w:rFonts w:asciiTheme="minorHAnsi" w:hAnsiTheme="minorHAnsi" w:cstheme="minorHAnsi"/>
          <w:i/>
          <w:color w:val="auto"/>
          <w:sz w:val="24"/>
          <w:szCs w:val="24"/>
        </w:rPr>
        <w:lastRenderedPageBreak/>
        <w:t>definidos no instrumento convocatório;</w:t>
      </w:r>
    </w:p>
    <w:p w14:paraId="02CC507E" w14:textId="5B054424"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A71FFA">
      <w:pPr>
        <w:pStyle w:val="Nivel3"/>
        <w:widowControl w:val="0"/>
        <w:spacing w:before="0" w:after="0" w:line="240" w:lineRule="auto"/>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A71FFA">
      <w:pPr>
        <w:pStyle w:val="Nivel3"/>
        <w:widowControl w:val="0"/>
        <w:spacing w:before="0" w:after="0" w:line="240" w:lineRule="auto"/>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7F6CA7">
      <w:pPr>
        <w:pStyle w:val="Nivel2"/>
        <w:widowControl w:val="0"/>
        <w:tabs>
          <w:tab w:val="left" w:pos="426"/>
        </w:tabs>
        <w:spacing w:before="0" w:after="0" w:line="240" w:lineRule="auto"/>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3464ED">
      <w:pPr>
        <w:pStyle w:val="Nivel3"/>
        <w:widowControl w:val="0"/>
        <w:tabs>
          <w:tab w:val="left" w:pos="426"/>
        </w:tabs>
        <w:spacing w:before="0" w:after="0" w:line="240" w:lineRule="auto"/>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3464ED">
      <w:pPr>
        <w:pStyle w:val="Nivel3"/>
        <w:widowControl w:val="0"/>
        <w:spacing w:before="0" w:after="0" w:line="240" w:lineRule="auto"/>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w:t>
      </w:r>
      <w:r w:rsidRPr="003464ED">
        <w:rPr>
          <w:rFonts w:asciiTheme="minorHAnsi" w:hAnsiTheme="minorHAnsi" w:cstheme="minorHAnsi"/>
          <w:i/>
          <w:color w:val="auto"/>
          <w:sz w:val="24"/>
          <w:szCs w:val="24"/>
        </w:rPr>
        <w:lastRenderedPageBreak/>
        <w:t>quando adotado o critério de julgamento por maior desconto.</w:t>
      </w:r>
    </w:p>
    <w:p w14:paraId="1B1B3483" w14:textId="1330E90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_Ref116992247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2.10</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2678E7EE" w14:textId="77777777" w:rsidR="00052E76" w:rsidRPr="004B1CDE" w:rsidRDefault="00052E76" w:rsidP="00052E76">
      <w:pPr>
        <w:pStyle w:val="Nivel2"/>
        <w:widowControl w:val="0"/>
        <w:numPr>
          <w:ilvl w:val="0"/>
          <w:numId w:val="0"/>
        </w:numPr>
        <w:spacing w:before="0" w:after="0" w:line="240" w:lineRule="auto"/>
        <w:rPr>
          <w:rFonts w:asciiTheme="minorHAnsi" w:hAnsiTheme="minorHAnsi" w:cstheme="minorHAnsi"/>
          <w:sz w:val="24"/>
          <w:szCs w:val="24"/>
        </w:rPr>
      </w:pPr>
    </w:p>
    <w:p w14:paraId="77525A32" w14:textId="5CF83220" w:rsidR="002E70D4" w:rsidRPr="004B1CDE" w:rsidRDefault="002E70D4" w:rsidP="009176E8">
      <w:pPr>
        <w:pStyle w:val="Nivel01"/>
      </w:pPr>
      <w:bookmarkStart w:id="19" w:name="_Toc150240975"/>
      <w:r w:rsidRPr="004B1CDE">
        <w:t>DO PREENCHIMENTO DA PROPOSTA</w:t>
      </w:r>
      <w:bookmarkEnd w:id="19"/>
    </w:p>
    <w:p w14:paraId="2D5B3144" w14:textId="77777777" w:rsidR="002E70D4" w:rsidRPr="004B1CDE" w:rsidRDefault="002E70D4" w:rsidP="007F6CA7">
      <w:pPr>
        <w:pStyle w:val="Nivel2"/>
        <w:widowControl w:val="0"/>
        <w:tabs>
          <w:tab w:val="left" w:pos="284"/>
          <w:tab w:val="left" w:pos="567"/>
        </w:tabs>
        <w:spacing w:before="0" w:after="0" w:line="240" w:lineRule="auto"/>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3651335C" w:rsidR="002E70D4" w:rsidRPr="00766907" w:rsidRDefault="00C64B6F"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55F93" w:rsidRPr="00766907">
        <w:rPr>
          <w:rFonts w:asciiTheme="minorHAnsi" w:hAnsiTheme="minorHAnsi" w:cstheme="minorHAnsi"/>
          <w:i/>
          <w:color w:val="auto"/>
          <w:sz w:val="24"/>
          <w:szCs w:val="24"/>
        </w:rPr>
        <w:t>/item</w:t>
      </w:r>
      <w:r w:rsidR="00E6719D">
        <w:rPr>
          <w:rFonts w:asciiTheme="minorHAnsi" w:hAnsiTheme="minorHAnsi" w:cstheme="minorHAnsi"/>
          <w:i/>
          <w:color w:val="auto"/>
          <w:sz w:val="24"/>
          <w:szCs w:val="24"/>
        </w:rPr>
        <w:t>,</w:t>
      </w:r>
      <w:r w:rsidR="002E70D4" w:rsidRPr="00766907">
        <w:rPr>
          <w:rFonts w:asciiTheme="minorHAnsi" w:hAnsiTheme="minorHAnsi" w:cstheme="minorHAnsi"/>
          <w:i/>
          <w:color w:val="auto"/>
          <w:sz w:val="24"/>
          <w:szCs w:val="24"/>
        </w:rPr>
        <w:t xml:space="preserve">; </w:t>
      </w:r>
    </w:p>
    <w:p w14:paraId="6F5121AC" w14:textId="585B5256" w:rsidR="00105EC9" w:rsidRDefault="00105EC9" w:rsidP="00766907">
      <w:pPr>
        <w:pStyle w:val="Nivel3"/>
        <w:widowControl w:val="0"/>
        <w:spacing w:before="0" w:after="0" w:line="240" w:lineRule="auto"/>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57A6B834" w:rsidR="006C7EB2" w:rsidRPr="00C76516" w:rsidRDefault="006C7EB2" w:rsidP="00C76516">
      <w:pPr>
        <w:pStyle w:val="Nivel3"/>
        <w:widowControl w:val="0"/>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w:t>
      </w:r>
      <w:r w:rsidR="001966DD">
        <w:rPr>
          <w:rFonts w:asciiTheme="minorHAnsi" w:hAnsiTheme="minorHAnsi" w:cstheme="minorHAnsi"/>
          <w:color w:val="auto"/>
          <w:sz w:val="24"/>
          <w:szCs w:val="24"/>
        </w:rPr>
        <w:t>“</w:t>
      </w:r>
      <w:r w:rsidR="00C76516" w:rsidRPr="00C76516">
        <w:rPr>
          <w:rFonts w:asciiTheme="minorHAnsi" w:hAnsiTheme="minorHAnsi" w:cstheme="minorHAnsi"/>
          <w:color w:val="auto"/>
          <w:sz w:val="24"/>
          <w:szCs w:val="24"/>
        </w:rPr>
        <w:t>fabricante</w:t>
      </w:r>
      <w:r w:rsidR="001966DD">
        <w:rPr>
          <w:rFonts w:asciiTheme="minorHAnsi" w:hAnsiTheme="minorHAnsi" w:cstheme="minorHAnsi"/>
          <w:color w:val="auto"/>
          <w:sz w:val="24"/>
          <w:szCs w:val="24"/>
        </w:rPr>
        <w:t>”</w:t>
      </w:r>
      <w:r w:rsidR="00C76516" w:rsidRPr="00C76516">
        <w:rPr>
          <w:rFonts w:asciiTheme="minorHAnsi" w:hAnsiTheme="minorHAnsi" w:cstheme="minorHAnsi"/>
          <w:color w:val="auto"/>
          <w:sz w:val="24"/>
          <w:szCs w:val="24"/>
        </w:rPr>
        <w:t xml:space="preserve">. </w:t>
      </w:r>
    </w:p>
    <w:p w14:paraId="7B9CBE45"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331ABF">
      <w:pPr>
        <w:pStyle w:val="Nivel2"/>
        <w:widowControl w:val="0"/>
        <w:tabs>
          <w:tab w:val="left" w:pos="567"/>
        </w:tabs>
        <w:spacing w:before="0" w:after="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331ABF">
      <w:pPr>
        <w:pStyle w:val="Nivel3"/>
        <w:widowControl w:val="0"/>
        <w:tabs>
          <w:tab w:val="left" w:pos="426"/>
        </w:tabs>
        <w:spacing w:before="0" w:after="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766907">
      <w:pPr>
        <w:pStyle w:val="Nivel3"/>
        <w:widowControl w:val="0"/>
        <w:tabs>
          <w:tab w:val="left" w:pos="426"/>
        </w:tabs>
        <w:spacing w:before="0" w:after="0" w:line="240" w:lineRule="auto"/>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7F6CA7">
      <w:pPr>
        <w:pStyle w:val="Nivel2"/>
        <w:widowControl w:val="0"/>
        <w:tabs>
          <w:tab w:val="left" w:pos="284"/>
          <w:tab w:val="left" w:pos="426"/>
        </w:tabs>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w:t>
      </w:r>
      <w:r w:rsidRPr="004B1CDE">
        <w:rPr>
          <w:rFonts w:asciiTheme="minorHAnsi" w:hAnsiTheme="minorHAnsi" w:cstheme="minorHAnsi"/>
          <w:sz w:val="24"/>
          <w:szCs w:val="24"/>
        </w:rPr>
        <w:lastRenderedPageBreak/>
        <w:t xml:space="preserve">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74CD2EA9" w14:textId="77777777" w:rsidR="009176E8" w:rsidRPr="004B1CDE" w:rsidRDefault="009176E8" w:rsidP="009176E8">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7B17CC84" w:rsidR="002E70D4" w:rsidRPr="009176E8" w:rsidRDefault="002E70D4" w:rsidP="009176E8">
      <w:pPr>
        <w:pStyle w:val="Nivel01"/>
      </w:pPr>
      <w:bookmarkStart w:id="20" w:name="_Toc150240976"/>
      <w:r w:rsidRPr="009176E8">
        <w:t>DA ABERTURA DA SESSÃO, CLASSIFICAÇÃO DAS PROPOSTAS E FORMULAÇÃO DE LANCES</w:t>
      </w:r>
      <w:bookmarkEnd w:id="20"/>
    </w:p>
    <w:p w14:paraId="57F47E9B" w14:textId="7906F82B"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02C7769E" w14:textId="5AC3CDBC" w:rsidR="003B7314" w:rsidRPr="00D135AA" w:rsidRDefault="002E70D4" w:rsidP="003B7314">
      <w:pPr>
        <w:pStyle w:val="Nivel2"/>
        <w:widowControl w:val="0"/>
        <w:shd w:val="clear" w:color="auto" w:fill="D0CECE" w:themeFill="background2" w:themeFillShade="E6"/>
        <w:tabs>
          <w:tab w:val="left" w:pos="426"/>
        </w:tabs>
        <w:spacing w:before="0" w:after="0" w:line="240" w:lineRule="auto"/>
        <w:rPr>
          <w:rFonts w:asciiTheme="minorHAnsi" w:hAnsiTheme="minorHAnsi" w:cstheme="minorHAnsi"/>
          <w:b/>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003B7314">
        <w:rPr>
          <w:rFonts w:asciiTheme="minorHAnsi" w:hAnsiTheme="minorHAnsi" w:cstheme="minorHAnsi"/>
          <w:color w:val="auto"/>
          <w:sz w:val="24"/>
          <w:szCs w:val="24"/>
        </w:rPr>
        <w:t>:</w:t>
      </w:r>
      <w:r w:rsidR="00D135AA">
        <w:rPr>
          <w:rFonts w:asciiTheme="minorHAnsi" w:hAnsiTheme="minorHAnsi" w:cstheme="minorHAnsi"/>
          <w:color w:val="auto"/>
          <w:sz w:val="24"/>
          <w:szCs w:val="24"/>
        </w:rPr>
        <w:t xml:space="preserve"> R$ </w:t>
      </w:r>
      <w:r w:rsidR="00D135AA" w:rsidRPr="00D135AA">
        <w:rPr>
          <w:rFonts w:asciiTheme="minorHAnsi" w:hAnsiTheme="minorHAnsi" w:cstheme="minorHAnsi"/>
          <w:b/>
          <w:color w:val="auto"/>
          <w:sz w:val="24"/>
          <w:szCs w:val="24"/>
        </w:rPr>
        <w:t xml:space="preserve">0,01 </w:t>
      </w:r>
      <w:r w:rsidR="00D135AA">
        <w:rPr>
          <w:rFonts w:asciiTheme="minorHAnsi" w:hAnsiTheme="minorHAnsi" w:cstheme="minorHAnsi"/>
          <w:b/>
          <w:color w:val="auto"/>
          <w:sz w:val="24"/>
          <w:szCs w:val="24"/>
        </w:rPr>
        <w:t xml:space="preserve">(um </w:t>
      </w:r>
      <w:r w:rsidR="00D135AA" w:rsidRPr="00D135AA">
        <w:rPr>
          <w:rFonts w:asciiTheme="minorHAnsi" w:hAnsiTheme="minorHAnsi" w:cstheme="minorHAnsi"/>
          <w:b/>
          <w:color w:val="auto"/>
          <w:sz w:val="24"/>
          <w:szCs w:val="24"/>
        </w:rPr>
        <w:t>centavo</w:t>
      </w:r>
      <w:r w:rsidR="00D135AA">
        <w:rPr>
          <w:rFonts w:asciiTheme="minorHAnsi" w:hAnsiTheme="minorHAnsi" w:cstheme="minorHAnsi"/>
          <w:b/>
          <w:color w:val="auto"/>
          <w:sz w:val="24"/>
          <w:szCs w:val="24"/>
        </w:rPr>
        <w:t>)</w:t>
      </w:r>
    </w:p>
    <w:p w14:paraId="3B89A8D5"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B614C7">
      <w:pPr>
        <w:pStyle w:val="Nivel2"/>
        <w:widowControl w:val="0"/>
        <w:tabs>
          <w:tab w:val="left" w:pos="426"/>
        </w:tabs>
        <w:spacing w:before="0" w:after="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B614C7">
      <w:pPr>
        <w:pStyle w:val="Nivel3"/>
        <w:widowControl w:val="0"/>
        <w:spacing w:before="0" w:after="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 xml:space="preserve">Não havendo novos lances na forma estabelecida nos itens anteriores, a sessão pública encerrar-se-á automaticamente, e o sistema ordenará e divulgará os lances conforme a ordem </w:t>
      </w:r>
      <w:r w:rsidRPr="00317260">
        <w:rPr>
          <w:rFonts w:asciiTheme="minorHAnsi" w:hAnsiTheme="minorHAnsi" w:cstheme="minorHAnsi"/>
          <w:i/>
          <w:sz w:val="24"/>
          <w:szCs w:val="24"/>
        </w:rPr>
        <w:lastRenderedPageBreak/>
        <w:t>final de classificação.</w:t>
      </w:r>
    </w:p>
    <w:p w14:paraId="648534C2"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No procedimento de que trata o subitem supra, o licitante poderá optar por manter o seu último lance da etapa aberta, ou por ofertar melhor lance.</w:t>
      </w:r>
    </w:p>
    <w:p w14:paraId="2193DD33"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r w:rsidRPr="00317260">
        <w:rPr>
          <w:rFonts w:asciiTheme="minorHAnsi" w:hAnsiTheme="minorHAnsi" w:cstheme="minorHAnsi"/>
          <w: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317260" w:rsidRDefault="002E70D4" w:rsidP="00317260">
      <w:pPr>
        <w:pStyle w:val="Nivel3"/>
        <w:widowControl w:val="0"/>
        <w:spacing w:before="0" w:after="0" w:line="240" w:lineRule="auto"/>
        <w:rPr>
          <w:rFonts w:asciiTheme="minorHAnsi" w:hAnsiTheme="minorHAnsi" w:cstheme="minorHAnsi"/>
          <w:i/>
          <w:sz w:val="24"/>
          <w:szCs w:val="24"/>
        </w:rPr>
      </w:pPr>
      <w:bookmarkStart w:id="25" w:name="_Hlk113698144"/>
      <w:r w:rsidRPr="00317260">
        <w:rPr>
          <w:rFonts w:asciiTheme="minorHAnsi" w:hAnsiTheme="minorHAnsi" w:cstheme="minorHAnsi"/>
          <w:i/>
          <w:sz w:val="24"/>
          <w:szCs w:val="24"/>
        </w:rPr>
        <w:t>Após o término dos prazos estabelecidos nos itens anteriores, o sistema ordenará e divulgará os lances segundo a ordem crescente de valores.</w:t>
      </w:r>
    </w:p>
    <w:p w14:paraId="6534C1D2" w14:textId="77777777" w:rsidR="002E70D4" w:rsidRPr="004B1CDE" w:rsidRDefault="002E70D4" w:rsidP="00B614C7">
      <w:pPr>
        <w:pStyle w:val="Nivel2"/>
        <w:widowControl w:val="0"/>
        <w:spacing w:before="0" w:after="0"/>
        <w:rPr>
          <w:rFonts w:asciiTheme="minorHAnsi" w:hAnsiTheme="minorHAnsi" w:cstheme="minorHAnsi"/>
          <w:sz w:val="24"/>
          <w:szCs w:val="24"/>
        </w:rPr>
      </w:pPr>
      <w:bookmarkStart w:id="26" w:name="_Ref116973524"/>
      <w:bookmarkEnd w:id="25"/>
      <w:r w:rsidRPr="004B1CDE">
        <w:rPr>
          <w:rFonts w:asciiTheme="minorHAnsi" w:hAnsiTheme="minorHAnsi" w:cstheme="minorHAnsi"/>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5DAD366E"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Não havendo pelo menos 3 (três) propostas nas condições definidas no item </w:t>
      </w:r>
      <w:r w:rsidRPr="00312A43">
        <w:rPr>
          <w:rFonts w:asciiTheme="minorHAnsi" w:hAnsiTheme="minorHAnsi" w:cstheme="minorHAnsi"/>
          <w:i/>
          <w:sz w:val="24"/>
          <w:szCs w:val="24"/>
        </w:rPr>
        <w:fldChar w:fldCharType="begin"/>
      </w:r>
      <w:r w:rsidRPr="00312A43">
        <w:rPr>
          <w:rFonts w:asciiTheme="minorHAnsi" w:hAnsiTheme="minorHAnsi" w:cstheme="minorHAnsi"/>
          <w:i/>
          <w:sz w:val="24"/>
          <w:szCs w:val="24"/>
        </w:rPr>
        <w:instrText xml:space="preserve"> REF _Ref116973524 \r \h  \* MERGEFORMAT </w:instrText>
      </w:r>
      <w:r w:rsidRPr="00312A43">
        <w:rPr>
          <w:rFonts w:asciiTheme="minorHAnsi" w:hAnsiTheme="minorHAnsi" w:cstheme="minorHAnsi"/>
          <w:i/>
          <w:sz w:val="24"/>
          <w:szCs w:val="24"/>
        </w:rPr>
      </w:r>
      <w:r w:rsidRPr="00312A43">
        <w:rPr>
          <w:rFonts w:asciiTheme="minorHAnsi" w:hAnsiTheme="minorHAnsi" w:cstheme="minorHAnsi"/>
          <w:i/>
          <w:sz w:val="24"/>
          <w:szCs w:val="24"/>
        </w:rPr>
        <w:fldChar w:fldCharType="separate"/>
      </w:r>
      <w:r w:rsidR="002A22D8">
        <w:rPr>
          <w:rFonts w:asciiTheme="minorHAnsi" w:hAnsiTheme="minorHAnsi" w:cstheme="minorHAnsi"/>
          <w:i/>
          <w:sz w:val="24"/>
          <w:szCs w:val="24"/>
        </w:rPr>
        <w:t>4.13</w:t>
      </w:r>
      <w:r w:rsidRPr="00312A43">
        <w:rPr>
          <w:rFonts w:asciiTheme="minorHAnsi" w:hAnsiTheme="minorHAnsi" w:cstheme="minorHAnsi"/>
          <w:i/>
          <w:sz w:val="24"/>
          <w:szCs w:val="24"/>
        </w:rPr>
        <w:fldChar w:fldCharType="end"/>
      </w:r>
      <w:r w:rsidRPr="00312A43">
        <w:rPr>
          <w:rFonts w:asciiTheme="minorHAnsi" w:hAnsiTheme="minorHAnsi" w:cstheme="minorHAnsi"/>
          <w:i/>
          <w:sz w:val="24"/>
          <w:szCs w:val="24"/>
        </w:rPr>
        <w:t>, poderão os licitantes que apresentaram as três melhores propostas, consideradas as empatadas, oferecer novos lances sucessivos.</w:t>
      </w:r>
    </w:p>
    <w:p w14:paraId="78D538E9"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Definida a melhor proposta, se a diferença em relação à proposta classificada em segundo lugar for de pelo menos 5% (cinco por cento), o pregoeiro, auxiliado pela equipe de apoio, </w:t>
      </w:r>
      <w:r w:rsidRPr="00312A43">
        <w:rPr>
          <w:rFonts w:asciiTheme="minorHAnsi" w:hAnsiTheme="minorHAnsi" w:cstheme="minorHAnsi"/>
          <w:i/>
          <w:sz w:val="24"/>
          <w:szCs w:val="24"/>
        </w:rPr>
        <w:lastRenderedPageBreak/>
        <w:t>poderá admitir o reinício da disputa aberta, para a definição das demais colocações.</w:t>
      </w:r>
    </w:p>
    <w:p w14:paraId="433F98ED" w14:textId="77777777" w:rsidR="002E70D4" w:rsidRPr="00312A43" w:rsidRDefault="002E70D4" w:rsidP="00312A43">
      <w:pPr>
        <w:pStyle w:val="Nivel3"/>
        <w:widowControl w:val="0"/>
        <w:spacing w:before="0" w:after="0" w:line="240" w:lineRule="auto"/>
        <w:rPr>
          <w:rFonts w:asciiTheme="minorHAnsi" w:hAnsiTheme="minorHAnsi" w:cstheme="minorHAnsi"/>
          <w:i/>
          <w:sz w:val="24"/>
          <w:szCs w:val="24"/>
        </w:rPr>
      </w:pPr>
      <w:r w:rsidRPr="00312A43">
        <w:rPr>
          <w:rFonts w:asciiTheme="minorHAnsi" w:hAnsiTheme="minorHAnsi" w:cstheme="minorHAnsi"/>
          <w:i/>
          <w:sz w:val="24"/>
          <w:szCs w:val="24"/>
        </w:rPr>
        <w:t xml:space="preserve">Após o reinício previsto no subitem supra, os licitantes serão convocados para apresentar lances intermediários.  </w:t>
      </w:r>
    </w:p>
    <w:p w14:paraId="79DAA631"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1E7B96" w:rsidRDefault="002E70D4" w:rsidP="007F6CA7">
      <w:pPr>
        <w:pStyle w:val="Nivel2"/>
        <w:widowControl w:val="0"/>
        <w:spacing w:before="0" w:after="0" w:line="240" w:lineRule="auto"/>
        <w:rPr>
          <w:rFonts w:asciiTheme="minorHAnsi" w:hAnsiTheme="minorHAnsi" w:cstheme="minorHAnsi"/>
          <w:sz w:val="24"/>
          <w:szCs w:val="24"/>
        </w:rPr>
      </w:pPr>
      <w:r w:rsidRPr="001E7B96">
        <w:rPr>
          <w:rFonts w:asciiTheme="minorHAnsi" w:hAnsiTheme="minorHAnsi" w:cstheme="minorHAnsi"/>
          <w:sz w:val="24"/>
          <w:szCs w:val="24"/>
        </w:rPr>
        <w:t>Caso o licitante não apresente lances, concorrerá com o valor de sua proposta.</w:t>
      </w:r>
    </w:p>
    <w:p w14:paraId="0973395B" w14:textId="25AC802A" w:rsidR="002E70D4" w:rsidRPr="001E7B96"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1E7B96">
        <w:rPr>
          <w:rFonts w:asciiTheme="minorHAnsi" w:hAnsiTheme="minorHAnsi" w:cstheme="minorHAnsi"/>
          <w:sz w:val="24"/>
          <w:szCs w:val="24"/>
        </w:rPr>
        <w:t>Em relação a itens não exclusivos para participação de microempresas e empresas de pequeno porte, uma vez encerrada a etapa de lances</w:t>
      </w:r>
      <w:r w:rsidRPr="001E7B96">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1E7B96">
        <w:rPr>
          <w:rFonts w:asciiTheme="minorHAnsi" w:hAnsiTheme="minorHAnsi" w:cstheme="minorHAnsi"/>
          <w:sz w:val="24"/>
          <w:szCs w:val="24"/>
        </w:rPr>
        <w:t>participantes</w:t>
      </w:r>
      <w:r w:rsidRPr="001E7B96">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1E7B96">
          <w:rPr>
            <w:rStyle w:val="Hyperlink"/>
            <w:rFonts w:asciiTheme="minorHAnsi" w:eastAsia="Zurich BT" w:hAnsiTheme="minorHAnsi" w:cstheme="minorHAnsi"/>
            <w:sz w:val="24"/>
            <w:szCs w:val="24"/>
          </w:rPr>
          <w:t>arts. 44 e 45 da Lei Complementar nº 123, de 2006</w:t>
        </w:r>
      </w:hyperlink>
      <w:r w:rsidRPr="001E7B96">
        <w:rPr>
          <w:rFonts w:asciiTheme="minorHAnsi" w:eastAsia="Zurich BT" w:hAnsiTheme="minorHAnsi" w:cstheme="minorHAnsi"/>
          <w:sz w:val="24"/>
          <w:szCs w:val="24"/>
        </w:rPr>
        <w:t xml:space="preserve">, regulamentada </w:t>
      </w:r>
      <w:r w:rsidR="00A135F7" w:rsidRPr="001E7B96">
        <w:rPr>
          <w:rFonts w:asciiTheme="minorHAnsi" w:eastAsia="Zurich BT" w:hAnsiTheme="minorHAnsi" w:cstheme="minorHAnsi"/>
          <w:sz w:val="24"/>
          <w:szCs w:val="24"/>
        </w:rPr>
        <w:t xml:space="preserve">no âmbito de </w:t>
      </w:r>
      <w:r w:rsidR="008821D0" w:rsidRPr="001E7B96">
        <w:rPr>
          <w:rFonts w:asciiTheme="minorHAnsi" w:eastAsia="Zurich BT" w:hAnsiTheme="minorHAnsi" w:cstheme="minorHAnsi"/>
          <w:sz w:val="24"/>
          <w:szCs w:val="24"/>
        </w:rPr>
        <w:t>Querência do Norte Pr</w:t>
      </w:r>
      <w:r w:rsidR="00A135F7" w:rsidRPr="001E7B96">
        <w:rPr>
          <w:rFonts w:asciiTheme="minorHAnsi" w:eastAsia="Zurich BT" w:hAnsiTheme="minorHAnsi" w:cstheme="minorHAnsi"/>
          <w:sz w:val="24"/>
          <w:szCs w:val="24"/>
        </w:rPr>
        <w:t xml:space="preserve"> pela Lei </w:t>
      </w:r>
      <w:r w:rsidR="008821D0" w:rsidRPr="001E7B96">
        <w:rPr>
          <w:rFonts w:asciiTheme="minorHAnsi" w:eastAsia="Verdana" w:hAnsiTheme="minorHAnsi" w:cstheme="minorHAnsi"/>
          <w:w w:val="99"/>
          <w:position w:val="-1"/>
          <w:sz w:val="24"/>
          <w:szCs w:val="24"/>
        </w:rPr>
        <w:t>Municipal nº 1.589/2017 de 17.10.2017</w:t>
      </w:r>
    </w:p>
    <w:p w14:paraId="246C01CC" w14:textId="77777777" w:rsidR="002E70D4" w:rsidRPr="001E7B96" w:rsidRDefault="002E70D4" w:rsidP="00312A43">
      <w:pPr>
        <w:pStyle w:val="Nivel3"/>
        <w:widowControl w:val="0"/>
        <w:spacing w:before="0" w:after="0" w:line="240" w:lineRule="auto"/>
        <w:rPr>
          <w:rFonts w:asciiTheme="minorHAnsi" w:hAnsiTheme="minorHAnsi" w:cstheme="minorHAnsi"/>
          <w:i/>
          <w:sz w:val="24"/>
          <w:szCs w:val="24"/>
        </w:rPr>
      </w:pPr>
      <w:r w:rsidRPr="001E7B96">
        <w:rPr>
          <w:rFonts w:asciiTheme="minorHAnsi" w:hAnsiTheme="minorHAnsi" w:cstheme="minorHAnsi"/>
          <w:i/>
          <w:sz w:val="24"/>
          <w:szCs w:val="24"/>
        </w:rPr>
        <w:t xml:space="preserve">Nessas condições, as propostas de </w:t>
      </w:r>
      <w:r w:rsidRPr="001E7B96">
        <w:rPr>
          <w:rFonts w:asciiTheme="minorHAnsi" w:eastAsia="Zurich BT" w:hAnsiTheme="minorHAnsi" w:cstheme="minorHAnsi"/>
          <w:i/>
          <w:sz w:val="24"/>
          <w:szCs w:val="24"/>
        </w:rPr>
        <w:t xml:space="preserve">microempresas e empresas de pequeno porte </w:t>
      </w:r>
      <w:r w:rsidRPr="001E7B96">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1E7B96" w:rsidRDefault="002E70D4" w:rsidP="00312A43">
      <w:pPr>
        <w:pStyle w:val="Nivel3"/>
        <w:widowControl w:val="0"/>
        <w:spacing w:before="0" w:after="0" w:line="240" w:lineRule="auto"/>
        <w:rPr>
          <w:rFonts w:asciiTheme="minorHAnsi" w:hAnsiTheme="minorHAnsi" w:cstheme="minorHAnsi"/>
          <w:i/>
          <w:sz w:val="24"/>
          <w:szCs w:val="24"/>
        </w:rPr>
      </w:pPr>
      <w:r w:rsidRPr="001E7B96">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1E7B96" w:rsidRDefault="002E70D4" w:rsidP="00B614C7">
      <w:pPr>
        <w:pStyle w:val="Nivel3"/>
        <w:widowControl w:val="0"/>
        <w:spacing w:before="0" w:after="0"/>
        <w:rPr>
          <w:rFonts w:asciiTheme="minorHAnsi" w:hAnsiTheme="minorHAnsi" w:cstheme="minorHAnsi"/>
          <w:i/>
          <w:sz w:val="24"/>
          <w:szCs w:val="24"/>
        </w:rPr>
      </w:pPr>
      <w:r w:rsidRPr="001E7B96">
        <w:rPr>
          <w:rFonts w:asciiTheme="minorHAnsi" w:hAnsiTheme="minorHAnsi" w:cstheme="minorHAnsi"/>
          <w:i/>
          <w:sz w:val="24"/>
          <w:szCs w:val="24"/>
        </w:rPr>
        <w:t xml:space="preserve">Caso a </w:t>
      </w:r>
      <w:r w:rsidRPr="001E7B96">
        <w:rPr>
          <w:rFonts w:asciiTheme="minorHAnsi" w:eastAsia="Zurich BT" w:hAnsiTheme="minorHAnsi" w:cstheme="minorHAnsi"/>
          <w:i/>
          <w:sz w:val="24"/>
          <w:szCs w:val="24"/>
        </w:rPr>
        <w:t>microempresa ou a empresa de pequeno porte</w:t>
      </w:r>
      <w:r w:rsidRPr="001E7B96">
        <w:rPr>
          <w:rFonts w:asciiTheme="minorHAnsi" w:hAnsiTheme="minorHAnsi" w:cstheme="minorHAnsi"/>
          <w:i/>
          <w:sz w:val="24"/>
          <w:szCs w:val="24"/>
        </w:rPr>
        <w:t xml:space="preserve"> melhor classificada desista ou não se manifeste no prazo estabelecido, serão convocadas as demais licitantes </w:t>
      </w:r>
      <w:r w:rsidRPr="001E7B96">
        <w:rPr>
          <w:rFonts w:asciiTheme="minorHAnsi" w:eastAsia="Zurich BT" w:hAnsiTheme="minorHAnsi" w:cstheme="minorHAnsi"/>
          <w:i/>
          <w:sz w:val="24"/>
          <w:szCs w:val="24"/>
        </w:rPr>
        <w:t>microempresa e empresa de pequeno porte</w:t>
      </w:r>
      <w:r w:rsidRPr="001E7B96">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1E7B96" w:rsidRDefault="002E70D4" w:rsidP="00312A43">
      <w:pPr>
        <w:pStyle w:val="Nivel3"/>
        <w:widowControl w:val="0"/>
        <w:spacing w:before="0" w:after="0" w:line="240" w:lineRule="auto"/>
        <w:rPr>
          <w:rFonts w:asciiTheme="minorHAnsi" w:hAnsiTheme="minorHAnsi" w:cstheme="minorHAnsi"/>
          <w:sz w:val="24"/>
          <w:szCs w:val="24"/>
        </w:rPr>
      </w:pPr>
      <w:r w:rsidRPr="001E7B96">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1E7B96">
        <w:rPr>
          <w:rFonts w:asciiTheme="minorHAnsi" w:hAnsiTheme="minorHAnsi" w:cstheme="minorHAnsi"/>
          <w:sz w:val="24"/>
          <w:szCs w:val="24"/>
        </w:rPr>
        <w:t>.</w:t>
      </w:r>
    </w:p>
    <w:p w14:paraId="05207ABB" w14:textId="77777777" w:rsidR="002E70D4" w:rsidRPr="001E7B96" w:rsidRDefault="002E70D4" w:rsidP="007F6CA7">
      <w:pPr>
        <w:pStyle w:val="Nivel2"/>
        <w:widowControl w:val="0"/>
        <w:spacing w:before="0" w:after="0" w:line="240" w:lineRule="auto"/>
        <w:rPr>
          <w:rFonts w:asciiTheme="minorHAnsi" w:eastAsia="Times New Roman" w:hAnsiTheme="minorHAnsi" w:cstheme="minorHAnsi"/>
          <w:sz w:val="24"/>
          <w:szCs w:val="24"/>
        </w:rPr>
      </w:pPr>
      <w:r w:rsidRPr="001E7B96">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1E7B96" w:rsidRDefault="002E70D4" w:rsidP="00312A43">
      <w:pPr>
        <w:pStyle w:val="Nivel3"/>
        <w:widowControl w:val="0"/>
        <w:spacing w:before="0" w:after="0" w:line="240" w:lineRule="auto"/>
        <w:rPr>
          <w:rFonts w:asciiTheme="minorHAnsi" w:hAnsiTheme="minorHAnsi" w:cstheme="minorHAnsi"/>
          <w:i/>
          <w:sz w:val="24"/>
          <w:szCs w:val="24"/>
        </w:rPr>
      </w:pPr>
      <w:r w:rsidRPr="001E7B96">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1E7B96">
          <w:rPr>
            <w:rStyle w:val="Hyperlink"/>
            <w:rFonts w:asciiTheme="minorHAnsi" w:eastAsia="Arial" w:hAnsiTheme="minorHAnsi" w:cstheme="minorHAnsi"/>
            <w:i/>
            <w:sz w:val="24"/>
            <w:szCs w:val="24"/>
          </w:rPr>
          <w:t>art</w:t>
        </w:r>
        <w:r w:rsidRPr="001E7B96">
          <w:rPr>
            <w:rStyle w:val="Hyperlink"/>
            <w:rFonts w:asciiTheme="minorHAnsi" w:hAnsiTheme="minorHAnsi" w:cstheme="minorHAnsi"/>
            <w:i/>
            <w:sz w:val="24"/>
            <w:szCs w:val="24"/>
          </w:rPr>
          <w:t>. 60 da Lei nº 14.133, de 2021</w:t>
        </w:r>
      </w:hyperlink>
      <w:r w:rsidRPr="001E7B96">
        <w:rPr>
          <w:rFonts w:asciiTheme="minorHAnsi" w:hAnsiTheme="minorHAnsi" w:cstheme="minorHAnsi"/>
          <w:i/>
          <w:sz w:val="24"/>
          <w:szCs w:val="24"/>
        </w:rPr>
        <w:t>, nesta ordem:</w:t>
      </w:r>
    </w:p>
    <w:p w14:paraId="09EFB854" w14:textId="77777777" w:rsidR="002E70D4" w:rsidRPr="001E7B96"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sz w:val="24"/>
          <w:szCs w:val="24"/>
        </w:rPr>
      </w:pPr>
      <w:r w:rsidRPr="001E7B96">
        <w:rPr>
          <w:rFonts w:asciiTheme="minorHAnsi" w:hAnsiTheme="minorHAnsi" w:cstheme="minorHAnsi"/>
          <w:sz w:val="24"/>
          <w:szCs w:val="24"/>
        </w:rPr>
        <w:lastRenderedPageBreak/>
        <w:t>disputa final, hipótese em que os licitantes empatados poderão apresentar nova proposta em ato contínuo à classificação;</w:t>
      </w:r>
    </w:p>
    <w:p w14:paraId="4C7F370C" w14:textId="77777777" w:rsidR="002E70D4" w:rsidRPr="001E7B96"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sz w:val="24"/>
          <w:szCs w:val="24"/>
        </w:rPr>
      </w:pPr>
      <w:r w:rsidRPr="001E7B96">
        <w:rPr>
          <w:rFonts w:asciiTheme="minorHAnsi" w:hAnsiTheme="minorHAnsi" w:cstheme="minorHAnsi"/>
          <w:sz w:val="24"/>
          <w:szCs w:val="24"/>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1E7B96"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sz w:val="24"/>
          <w:szCs w:val="24"/>
        </w:rPr>
      </w:pPr>
      <w:r w:rsidRPr="001E7B96">
        <w:rPr>
          <w:rFonts w:asciiTheme="minorHAnsi" w:hAnsiTheme="minorHAnsi" w:cstheme="minorHAnsi"/>
          <w:sz w:val="24"/>
          <w:szCs w:val="24"/>
        </w:rPr>
        <w:t>desenvolvimento pelo licitante de ações de equidade entre homens e mulheres no ambiente de trabalho, conforme regulamento;</w:t>
      </w:r>
    </w:p>
    <w:p w14:paraId="1F8AFE95" w14:textId="77777777" w:rsidR="002E70D4" w:rsidRPr="001E7B96" w:rsidRDefault="002E70D4" w:rsidP="00312A43">
      <w:pPr>
        <w:pStyle w:val="Nivel4"/>
        <w:widowControl w:val="0"/>
        <w:tabs>
          <w:tab w:val="left" w:pos="284"/>
          <w:tab w:val="left" w:pos="567"/>
          <w:tab w:val="left" w:pos="709"/>
          <w:tab w:val="left" w:pos="993"/>
        </w:tabs>
        <w:spacing w:before="0" w:after="0" w:line="240" w:lineRule="auto"/>
        <w:rPr>
          <w:rFonts w:asciiTheme="minorHAnsi" w:hAnsiTheme="minorHAnsi" w:cstheme="minorHAnsi"/>
          <w:sz w:val="24"/>
          <w:szCs w:val="24"/>
        </w:rPr>
      </w:pPr>
      <w:r w:rsidRPr="001E7B96">
        <w:rPr>
          <w:rFonts w:asciiTheme="minorHAnsi" w:hAnsiTheme="minorHAnsi" w:cstheme="minorHAnsi"/>
          <w:sz w:val="24"/>
          <w:szCs w:val="24"/>
        </w:rPr>
        <w:t>desenvolvimento pelo licitante de programa de integridade, conforme orientações dos órgãos de controle.</w:t>
      </w:r>
    </w:p>
    <w:p w14:paraId="32555E8A" w14:textId="6F7913BC" w:rsidR="002E70D4" w:rsidRPr="001E7B96" w:rsidRDefault="002E70D4" w:rsidP="00312A43">
      <w:pPr>
        <w:pStyle w:val="Nivel3"/>
        <w:widowControl w:val="0"/>
        <w:tabs>
          <w:tab w:val="left" w:pos="426"/>
          <w:tab w:val="left" w:pos="567"/>
          <w:tab w:val="left" w:pos="709"/>
          <w:tab w:val="left" w:pos="993"/>
        </w:tabs>
        <w:spacing w:before="0" w:after="0" w:line="240" w:lineRule="auto"/>
        <w:rPr>
          <w:rFonts w:asciiTheme="minorHAnsi" w:hAnsiTheme="minorHAnsi" w:cstheme="minorHAnsi"/>
          <w:i/>
          <w:sz w:val="24"/>
          <w:szCs w:val="24"/>
        </w:rPr>
      </w:pPr>
      <w:r w:rsidRPr="001E7B96">
        <w:rPr>
          <w:rFonts w:asciiTheme="minorHAnsi" w:hAnsiTheme="minorHAnsi" w:cstheme="minorHAnsi"/>
          <w:i/>
          <w:sz w:val="24"/>
          <w:szCs w:val="24"/>
        </w:rPr>
        <w:t>Persistindo o empate, será assegurada preferência, sucessivamente, ao</w:t>
      </w:r>
      <w:r w:rsidR="007C5FC6" w:rsidRPr="001E7B96">
        <w:rPr>
          <w:rFonts w:asciiTheme="minorHAnsi" w:hAnsiTheme="minorHAnsi" w:cstheme="minorHAnsi"/>
          <w:i/>
          <w:sz w:val="24"/>
          <w:szCs w:val="24"/>
        </w:rPr>
        <w:t xml:space="preserve">s bens e </w:t>
      </w:r>
      <w:r w:rsidRPr="001E7B96">
        <w:rPr>
          <w:rFonts w:asciiTheme="minorHAnsi" w:hAnsiTheme="minorHAnsi" w:cstheme="minorHAnsi"/>
          <w:i/>
          <w:sz w:val="24"/>
          <w:szCs w:val="24"/>
        </w:rPr>
        <w:t>serviços produzidos ou prestados por:</w:t>
      </w:r>
    </w:p>
    <w:p w14:paraId="1018A7C2" w14:textId="77777777" w:rsidR="002E70D4" w:rsidRPr="001E7B96"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sz w:val="24"/>
          <w:szCs w:val="24"/>
        </w:rPr>
      </w:pPr>
      <w:bookmarkStart w:id="27" w:name="art60§1i"/>
      <w:bookmarkEnd w:id="27"/>
      <w:r w:rsidRPr="001E7B96">
        <w:rPr>
          <w:rFonts w:asciiTheme="minorHAnsi" w:hAnsiTheme="minorHAnsi" w:cstheme="minorHAns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1E7B96"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sz w:val="24"/>
          <w:szCs w:val="24"/>
        </w:rPr>
      </w:pPr>
      <w:bookmarkStart w:id="28" w:name="art60§1ii"/>
      <w:bookmarkEnd w:id="28"/>
      <w:r w:rsidRPr="001E7B96">
        <w:rPr>
          <w:rFonts w:asciiTheme="minorHAnsi" w:hAnsiTheme="minorHAnsi" w:cstheme="minorHAnsi"/>
          <w:sz w:val="24"/>
          <w:szCs w:val="24"/>
        </w:rPr>
        <w:t>empresas brasileiras;</w:t>
      </w:r>
    </w:p>
    <w:p w14:paraId="1A98A575" w14:textId="77777777" w:rsidR="002E70D4" w:rsidRPr="001E7B96"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sz w:val="24"/>
          <w:szCs w:val="24"/>
        </w:rPr>
      </w:pPr>
      <w:bookmarkStart w:id="29" w:name="art60§1iii"/>
      <w:bookmarkEnd w:id="29"/>
      <w:r w:rsidRPr="001E7B96">
        <w:rPr>
          <w:rFonts w:asciiTheme="minorHAnsi" w:hAnsiTheme="minorHAnsi" w:cstheme="minorHAnsi"/>
          <w:sz w:val="24"/>
          <w:szCs w:val="24"/>
        </w:rPr>
        <w:t>empresas que invistam em pesquisa e no desenvolvimento de tecnologia no País;</w:t>
      </w:r>
    </w:p>
    <w:p w14:paraId="6D1028A2" w14:textId="77777777" w:rsidR="002E70D4" w:rsidRPr="001E7B96" w:rsidRDefault="002E70D4" w:rsidP="00312A43">
      <w:pPr>
        <w:pStyle w:val="Nivel4"/>
        <w:widowControl w:val="0"/>
        <w:tabs>
          <w:tab w:val="left" w:pos="426"/>
          <w:tab w:val="left" w:pos="567"/>
          <w:tab w:val="left" w:pos="851"/>
        </w:tabs>
        <w:spacing w:before="0" w:after="0" w:line="240" w:lineRule="auto"/>
        <w:rPr>
          <w:rFonts w:asciiTheme="minorHAnsi" w:hAnsiTheme="minorHAnsi" w:cstheme="minorHAnsi"/>
          <w:sz w:val="24"/>
          <w:szCs w:val="24"/>
        </w:rPr>
      </w:pPr>
      <w:bookmarkStart w:id="30" w:name="art60§1iv"/>
      <w:bookmarkEnd w:id="30"/>
      <w:r w:rsidRPr="001E7B96">
        <w:rPr>
          <w:rFonts w:asciiTheme="minorHAnsi" w:hAnsiTheme="minorHAnsi" w:cstheme="minorHAnsi"/>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1E7B96">
          <w:rPr>
            <w:rStyle w:val="Hyperlink"/>
            <w:rFonts w:asciiTheme="minorHAnsi" w:hAnsiTheme="minorHAnsi" w:cstheme="minorHAnsi"/>
            <w:sz w:val="24"/>
            <w:szCs w:val="24"/>
          </w:rPr>
          <w:t>Lei nº 12.187, de 29 de dezembro de 2009</w:t>
        </w:r>
      </w:hyperlink>
      <w:r w:rsidRPr="001E7B96">
        <w:rPr>
          <w:rFonts w:asciiTheme="minorHAnsi" w:hAnsiTheme="minorHAnsi" w:cstheme="minorHAnsi"/>
          <w:sz w:val="24"/>
          <w:szCs w:val="24"/>
        </w:rPr>
        <w:t>.</w:t>
      </w:r>
    </w:p>
    <w:p w14:paraId="1FF3B25C" w14:textId="77777777" w:rsidR="002E70D4" w:rsidRPr="001E7B96"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1E7B96">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1E7B96" w:rsidRDefault="006F09E0" w:rsidP="00312A43">
      <w:pPr>
        <w:pStyle w:val="Nivel3"/>
        <w:widowControl w:val="0"/>
        <w:spacing w:before="0" w:after="0" w:line="240" w:lineRule="auto"/>
        <w:rPr>
          <w:rFonts w:asciiTheme="minorHAnsi" w:hAnsiTheme="minorHAnsi" w:cstheme="minorHAnsi"/>
          <w:i/>
          <w:color w:val="auto"/>
          <w:sz w:val="24"/>
          <w:szCs w:val="24"/>
        </w:rPr>
      </w:pPr>
      <w:r w:rsidRPr="001E7B96">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1E7B96">
        <w:rPr>
          <w:rFonts w:asciiTheme="minorHAnsi" w:hAnsiTheme="minorHAnsi" w:cstheme="minorHAnsi"/>
          <w:i/>
          <w:color w:val="auto"/>
          <w:sz w:val="24"/>
          <w:szCs w:val="24"/>
        </w:rPr>
        <w:t>.</w:t>
      </w:r>
    </w:p>
    <w:p w14:paraId="2E61C628" w14:textId="77777777" w:rsidR="002E70D4" w:rsidRPr="001E7B96" w:rsidRDefault="002E70D4" w:rsidP="00312A43">
      <w:pPr>
        <w:pStyle w:val="Nivel3"/>
        <w:widowControl w:val="0"/>
        <w:tabs>
          <w:tab w:val="left" w:pos="709"/>
          <w:tab w:val="left" w:pos="993"/>
        </w:tabs>
        <w:spacing w:before="0" w:after="0" w:line="240" w:lineRule="auto"/>
        <w:rPr>
          <w:rFonts w:asciiTheme="minorHAnsi" w:hAnsiTheme="minorHAnsi" w:cstheme="minorHAnsi"/>
          <w:i/>
          <w:sz w:val="24"/>
          <w:szCs w:val="24"/>
        </w:rPr>
      </w:pPr>
      <w:r w:rsidRPr="001E7B96">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1E7B96" w:rsidRDefault="002E70D4" w:rsidP="00312A43">
      <w:pPr>
        <w:pStyle w:val="Nivel3"/>
        <w:widowControl w:val="0"/>
        <w:spacing w:before="0" w:after="0" w:line="240" w:lineRule="auto"/>
        <w:rPr>
          <w:rFonts w:asciiTheme="minorHAnsi" w:eastAsia="Times New Roman" w:hAnsiTheme="minorHAnsi" w:cstheme="minorHAnsi"/>
          <w:i/>
          <w:sz w:val="24"/>
          <w:szCs w:val="24"/>
        </w:rPr>
      </w:pPr>
      <w:r w:rsidRPr="001E7B96">
        <w:rPr>
          <w:rFonts w:asciiTheme="minorHAnsi" w:eastAsia="Times New Roman" w:hAnsiTheme="minorHAnsi" w:cstheme="minorHAnsi"/>
          <w:i/>
          <w:sz w:val="24"/>
          <w:szCs w:val="24"/>
        </w:rPr>
        <w:t xml:space="preserve">A </w:t>
      </w:r>
      <w:r w:rsidRPr="001E7B96">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1E7B96" w:rsidRDefault="002E70D4" w:rsidP="00312A43">
      <w:pPr>
        <w:pStyle w:val="Nivel3"/>
        <w:widowControl w:val="0"/>
        <w:spacing w:before="0" w:after="0" w:line="240" w:lineRule="auto"/>
        <w:rPr>
          <w:rFonts w:asciiTheme="minorHAnsi" w:hAnsiTheme="minorHAnsi" w:cstheme="minorHAnsi"/>
          <w:i/>
          <w:sz w:val="24"/>
          <w:szCs w:val="24"/>
        </w:rPr>
      </w:pPr>
      <w:r w:rsidRPr="001E7B96">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1E7B96" w:rsidRDefault="002E70D4" w:rsidP="00B614C7">
      <w:pPr>
        <w:pStyle w:val="Nivel3"/>
        <w:widowControl w:val="0"/>
        <w:spacing w:before="0" w:after="0"/>
        <w:rPr>
          <w:rFonts w:asciiTheme="minorHAnsi" w:hAnsiTheme="minorHAnsi" w:cstheme="minorHAnsi"/>
          <w:i/>
          <w:sz w:val="24"/>
          <w:szCs w:val="24"/>
        </w:rPr>
      </w:pPr>
      <w:r w:rsidRPr="001E7B96">
        <w:rPr>
          <w:rFonts w:asciiTheme="minorHAnsi" w:hAnsiTheme="minorHAnsi" w:cstheme="minorHAnsi"/>
          <w:i/>
          <w:sz w:val="24"/>
          <w:szCs w:val="24"/>
        </w:rPr>
        <w:t>O pregoeiro</w:t>
      </w:r>
      <w:r w:rsidR="007B650B" w:rsidRPr="001E7B96">
        <w:rPr>
          <w:rFonts w:asciiTheme="minorHAnsi" w:hAnsiTheme="minorHAnsi" w:cstheme="minorHAnsi"/>
          <w:i/>
          <w:sz w:val="24"/>
          <w:szCs w:val="24"/>
        </w:rPr>
        <w:t xml:space="preserve"> </w:t>
      </w:r>
      <w:r w:rsidRPr="001E7B96">
        <w:rPr>
          <w:rFonts w:asciiTheme="minorHAnsi" w:hAnsiTheme="minorHAnsi" w:cstheme="minorHAnsi"/>
          <w:b/>
          <w:i/>
          <w:sz w:val="24"/>
          <w:szCs w:val="24"/>
        </w:rPr>
        <w:t>solicitará</w:t>
      </w:r>
      <w:r w:rsidRPr="001E7B96">
        <w:rPr>
          <w:rFonts w:asciiTheme="minorHAnsi" w:hAnsiTheme="minorHAnsi" w:cstheme="minorHAnsi"/>
          <w:i/>
          <w:sz w:val="24"/>
          <w:szCs w:val="24"/>
        </w:rPr>
        <w:t xml:space="preserve"> ao licitante mais bem classificado que, no prazo </w:t>
      </w:r>
      <w:r w:rsidRPr="001E7B96">
        <w:rPr>
          <w:rFonts w:asciiTheme="minorHAnsi" w:hAnsiTheme="minorHAnsi" w:cstheme="minorHAnsi"/>
          <w:i/>
          <w:color w:val="auto"/>
          <w:sz w:val="24"/>
          <w:szCs w:val="24"/>
        </w:rPr>
        <w:t xml:space="preserve">de </w:t>
      </w:r>
      <w:r w:rsidRPr="001E7B96">
        <w:rPr>
          <w:rFonts w:asciiTheme="minorHAnsi" w:hAnsiTheme="minorHAnsi" w:cstheme="minorHAnsi"/>
          <w:b/>
          <w:i/>
          <w:color w:val="auto"/>
          <w:sz w:val="24"/>
          <w:szCs w:val="24"/>
        </w:rPr>
        <w:t>2 (duas) horas</w:t>
      </w:r>
      <w:r w:rsidRPr="001E7B96">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1E7B96" w:rsidRDefault="002E70D4" w:rsidP="00312A43">
      <w:pPr>
        <w:pStyle w:val="Nivel3"/>
        <w:widowControl w:val="0"/>
        <w:spacing w:before="0" w:after="0" w:line="240" w:lineRule="auto"/>
        <w:rPr>
          <w:rFonts w:asciiTheme="minorHAnsi" w:hAnsiTheme="minorHAnsi" w:cstheme="minorHAnsi"/>
          <w:i/>
          <w:iCs/>
          <w:sz w:val="24"/>
          <w:szCs w:val="24"/>
        </w:rPr>
      </w:pPr>
      <w:r w:rsidRPr="001E7B96">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1E7B96" w:rsidRDefault="002E70D4" w:rsidP="007F6CA7">
      <w:pPr>
        <w:pStyle w:val="Nivel2"/>
        <w:widowControl w:val="0"/>
        <w:spacing w:before="0" w:after="0" w:line="240" w:lineRule="auto"/>
        <w:rPr>
          <w:rFonts w:asciiTheme="minorHAnsi" w:eastAsia="Times New Roman" w:hAnsiTheme="minorHAnsi" w:cstheme="minorHAnsi"/>
          <w:sz w:val="24"/>
          <w:szCs w:val="24"/>
        </w:rPr>
      </w:pPr>
      <w:r w:rsidRPr="001E7B96">
        <w:rPr>
          <w:rFonts w:asciiTheme="minorHAnsi" w:hAnsiTheme="minorHAnsi" w:cstheme="minorHAnsi"/>
          <w:sz w:val="24"/>
          <w:szCs w:val="24"/>
        </w:rPr>
        <w:t>Após a negociação do preço, o Pregoeiro iniciará a fase de aceitação e julgamento da proposta.</w:t>
      </w:r>
      <w:bookmarkEnd w:id="21"/>
    </w:p>
    <w:p w14:paraId="0A1536BA" w14:textId="77777777" w:rsidR="001E7B96" w:rsidRPr="001E7B96" w:rsidRDefault="001E7B96" w:rsidP="001E7B96">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77777777" w:rsidR="002E70D4" w:rsidRPr="001E7B96" w:rsidRDefault="002E70D4" w:rsidP="009176E8">
      <w:pPr>
        <w:pStyle w:val="Nivel01"/>
      </w:pPr>
      <w:bookmarkStart w:id="32" w:name="_Toc150240977"/>
      <w:r w:rsidRPr="001E7B96">
        <w:t>DA FASE DE JULGAMENTO</w:t>
      </w:r>
      <w:bookmarkEnd w:id="32"/>
    </w:p>
    <w:p w14:paraId="09BE380E" w14:textId="28933984" w:rsidR="002E70D4" w:rsidRPr="004B1CDE" w:rsidRDefault="002E70D4" w:rsidP="007F6CA7">
      <w:pPr>
        <w:pStyle w:val="Nivel2"/>
        <w:widowControl w:val="0"/>
        <w:tabs>
          <w:tab w:val="left" w:pos="426"/>
        </w:tabs>
        <w:spacing w:before="0" w:after="0" w:line="240" w:lineRule="auto"/>
        <w:rPr>
          <w:rFonts w:asciiTheme="minorHAnsi" w:hAnsiTheme="minorHAnsi" w:cstheme="minorHAnsi"/>
          <w:b/>
          <w:bCs/>
          <w:color w:val="auto"/>
          <w:sz w:val="24"/>
          <w:szCs w:val="24"/>
          <w:lang w:eastAsia="ar-SA"/>
        </w:rPr>
      </w:pPr>
      <w:bookmarkStart w:id="33" w:name="_Ref117019424"/>
      <w:r w:rsidRPr="001E7B96">
        <w:rPr>
          <w:rFonts w:asciiTheme="minorHAnsi" w:hAnsiTheme="minorHAnsi" w:cstheme="minorHAnsi"/>
          <w:sz w:val="24"/>
          <w:szCs w:val="24"/>
        </w:rPr>
        <w:t>Encerrada a etapa de negociação, o pregoeiro verificará se o licitante provisoriamente</w:t>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lastRenderedPageBreak/>
        <w:t xml:space="preserve">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_Ref117000692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1.6</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0F3E91">
      <w:pPr>
        <w:pStyle w:val="Nivel3"/>
        <w:widowControl w:val="0"/>
        <w:tabs>
          <w:tab w:val="left" w:pos="567"/>
        </w:tabs>
        <w:spacing w:before="0" w:after="0" w:line="240" w:lineRule="auto"/>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0F3E91">
      <w:pPr>
        <w:pStyle w:val="Nivel3"/>
        <w:widowControl w:val="0"/>
        <w:tabs>
          <w:tab w:val="left" w:pos="567"/>
        </w:tabs>
        <w:spacing w:before="0" w:after="0" w:line="240" w:lineRule="auto"/>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0F3E91">
      <w:pPr>
        <w:pStyle w:val="Nivel3"/>
        <w:widowControl w:val="0"/>
        <w:tabs>
          <w:tab w:val="left" w:pos="567"/>
        </w:tabs>
        <w:spacing w:before="0" w:after="0" w:line="240" w:lineRule="auto"/>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7F6CA7">
      <w:pPr>
        <w:pStyle w:val="Nivel2"/>
        <w:widowControl w:val="0"/>
        <w:tabs>
          <w:tab w:val="left" w:pos="567"/>
        </w:tabs>
        <w:spacing w:before="0" w:after="0" w:line="240" w:lineRule="auto"/>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rsidP="00CB1E59">
      <w:pPr>
        <w:pStyle w:val="Nivel3"/>
        <w:widowControl w:val="0"/>
        <w:spacing w:before="0" w:after="0" w:line="240" w:lineRule="auto"/>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7F6CA7">
      <w:pPr>
        <w:pStyle w:val="Nivel2"/>
        <w:widowControl w:val="0"/>
        <w:tabs>
          <w:tab w:val="left" w:pos="284"/>
          <w:tab w:val="left" w:pos="426"/>
        </w:tabs>
        <w:spacing w:before="0" w:after="0" w:line="240" w:lineRule="auto"/>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6F405A">
      <w:pPr>
        <w:pStyle w:val="Nivel2"/>
        <w:widowControl w:val="0"/>
        <w:tabs>
          <w:tab w:val="left" w:pos="284"/>
          <w:tab w:val="left" w:pos="426"/>
        </w:tabs>
        <w:spacing w:before="0" w:after="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7F6CA7">
      <w:pPr>
        <w:pStyle w:val="Nivel2"/>
        <w:widowControl w:val="0"/>
        <w:tabs>
          <w:tab w:val="left" w:pos="142"/>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 xml:space="preserve">apresentar desconformidade com quaisquer outras exigências deste Edital ou seus </w:t>
      </w:r>
      <w:r w:rsidRPr="00A94497">
        <w:rPr>
          <w:rFonts w:asciiTheme="minorHAnsi" w:hAnsiTheme="minorHAnsi" w:cstheme="minorHAnsi"/>
          <w:i/>
          <w:sz w:val="24"/>
          <w:szCs w:val="24"/>
        </w:rPr>
        <w:lastRenderedPageBreak/>
        <w:t>anexos, desde que insanável.</w:t>
      </w:r>
    </w:p>
    <w:p w14:paraId="2376A1C0" w14:textId="72C9C058" w:rsidR="002E70D4" w:rsidRPr="004B1CDE" w:rsidRDefault="007C5FC6" w:rsidP="007F6CA7">
      <w:pPr>
        <w:pStyle w:val="Nivel2"/>
        <w:widowControl w:val="0"/>
        <w:tabs>
          <w:tab w:val="left" w:pos="142"/>
        </w:tabs>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A94497">
      <w:pPr>
        <w:pStyle w:val="Nivel3"/>
        <w:widowControl w:val="0"/>
        <w:tabs>
          <w:tab w:val="left" w:pos="142"/>
        </w:tabs>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A94497">
      <w:pPr>
        <w:pStyle w:val="Nivel4"/>
        <w:widowControl w:val="0"/>
        <w:tabs>
          <w:tab w:val="left" w:pos="142"/>
        </w:tabs>
        <w:spacing w:before="0" w:after="0" w:line="240" w:lineRule="auto"/>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4B1CDE" w:rsidRDefault="002E70D4" w:rsidP="007F6CA7">
      <w:pPr>
        <w:pStyle w:val="Nivel2"/>
        <w:widowControl w:val="0"/>
        <w:spacing w:before="0" w:after="0" w:line="240" w:lineRule="auto"/>
        <w:rPr>
          <w:rFonts w:asciiTheme="minorHAnsi" w:hAnsiTheme="minorHAnsi" w:cstheme="minorHAnsi"/>
          <w:b/>
          <w:bCs/>
          <w:sz w:val="24"/>
          <w:szCs w:val="24"/>
        </w:rPr>
      </w:pPr>
      <w:r w:rsidRPr="004B1CDE">
        <w:rPr>
          <w:rFonts w:asciiTheme="minorHAnsi" w:hAnsiTheme="minorHAnsi" w:cstheme="minorHAnsi"/>
          <w:sz w:val="24"/>
          <w:szCs w:val="24"/>
        </w:rPr>
        <w:t>Em contratação de serviços de engenharia, além das disposições acima, a análise de exequibilidade e sobrepreço considerará o seguinte:</w:t>
      </w:r>
    </w:p>
    <w:p w14:paraId="0AE730E6" w14:textId="77777777" w:rsidR="002E70D4" w:rsidRPr="00A94497" w:rsidRDefault="002E70D4" w:rsidP="00A94497">
      <w:pPr>
        <w:pStyle w:val="Nivel3"/>
        <w:widowControl w:val="0"/>
        <w:spacing w:before="0" w:after="0" w:line="240" w:lineRule="auto"/>
        <w:rPr>
          <w:rFonts w:asciiTheme="minorHAnsi" w:hAnsiTheme="minorHAnsi" w:cstheme="minorHAnsi"/>
          <w:b/>
          <w:i/>
          <w:sz w:val="24"/>
          <w:szCs w:val="24"/>
        </w:rPr>
      </w:pPr>
      <w:r w:rsidRPr="00A94497">
        <w:rPr>
          <w:rFonts w:asciiTheme="minorHAnsi" w:hAnsiTheme="minorHAnsi" w:cstheme="minorHAnsi"/>
          <w:i/>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4B1CDE" w:rsidRDefault="002E70D4" w:rsidP="00A94497">
      <w:pPr>
        <w:pStyle w:val="Nivel3"/>
        <w:widowControl w:val="0"/>
        <w:spacing w:before="0" w:after="0" w:line="240" w:lineRule="auto"/>
        <w:rPr>
          <w:rFonts w:asciiTheme="minorHAnsi" w:hAnsiTheme="minorHAnsi" w:cstheme="minorHAnsi"/>
          <w:b/>
          <w:color w:val="auto"/>
          <w:sz w:val="24"/>
          <w:szCs w:val="24"/>
        </w:rPr>
      </w:pPr>
      <w:r w:rsidRPr="00A94497">
        <w:rPr>
          <w:rFonts w:asciiTheme="minorHAnsi" w:hAnsiTheme="minorHAnsi" w:cstheme="minorHAnsi"/>
          <w:i/>
          <w:color w:val="auto"/>
          <w:sz w:val="24"/>
          <w:szCs w:val="24"/>
        </w:rPr>
        <w:t xml:space="preserve">No regime de empreitada por preço unitário, a caracterização do sobrepreço se dará pela superação do valor global estimado e </w:t>
      </w:r>
      <w:r w:rsidRPr="00A94497">
        <w:rPr>
          <w:rFonts w:asciiTheme="minorHAnsi" w:hAnsiTheme="minorHAnsi" w:cstheme="minorHAnsi"/>
          <w:i/>
          <w:iCs/>
          <w:color w:val="auto"/>
          <w:sz w:val="24"/>
          <w:szCs w:val="24"/>
        </w:rPr>
        <w:t>pela superação de custo unitário tido como relevante, conforme</w:t>
      </w:r>
      <w:r w:rsidRPr="004B1CDE">
        <w:rPr>
          <w:rFonts w:asciiTheme="minorHAnsi" w:hAnsiTheme="minorHAnsi" w:cstheme="minorHAnsi"/>
          <w:i/>
          <w:iCs/>
          <w:color w:val="auto"/>
          <w:sz w:val="24"/>
          <w:szCs w:val="24"/>
        </w:rPr>
        <w:t xml:space="preserve"> planilha anexa ao edital;</w:t>
      </w:r>
    </w:p>
    <w:p w14:paraId="0C7B5192"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r w:rsidRPr="00A94497">
        <w:rPr>
          <w:rFonts w:asciiTheme="minorHAnsi" w:hAnsiTheme="minorHAnsi" w:cstheme="minorHAnsi"/>
          <w:i/>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A94497" w:rsidRDefault="002E70D4" w:rsidP="00A94497">
      <w:pPr>
        <w:pStyle w:val="Nivel3"/>
        <w:widowControl w:val="0"/>
        <w:spacing w:before="0" w:after="0" w:line="240" w:lineRule="auto"/>
        <w:rPr>
          <w:rFonts w:asciiTheme="minorHAnsi" w:hAnsiTheme="minorHAnsi" w:cstheme="minorHAnsi"/>
          <w:i/>
          <w:sz w:val="24"/>
          <w:szCs w:val="24"/>
        </w:rPr>
      </w:pPr>
      <w:bookmarkStart w:id="36" w:name="_Hlk135304834"/>
      <w:r w:rsidRPr="00A94497">
        <w:rPr>
          <w:rFonts w:asciiTheme="minorHAnsi" w:hAnsiTheme="minorHAnsi" w:cstheme="minorHAnsi"/>
          <w: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A94497">
        <w:rPr>
          <w:rFonts w:asciiTheme="minorHAnsi" w:hAnsiTheme="minorHAnsi" w:cstheme="minorHAnsi"/>
          <w:i/>
          <w:sz w:val="24"/>
          <w:szCs w:val="24"/>
        </w:rPr>
        <w:t>.</w:t>
      </w:r>
    </w:p>
    <w:p w14:paraId="5DC3E815"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4B1CDE" w:rsidRDefault="002E70D4" w:rsidP="006F405A">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1F0BE8" w:rsidRDefault="002E70D4" w:rsidP="001F0BE8">
      <w:pPr>
        <w:pStyle w:val="Nivel3"/>
        <w:widowControl w:val="0"/>
        <w:spacing w:before="0" w:after="0" w:line="240" w:lineRule="auto"/>
        <w:rPr>
          <w:rFonts w:asciiTheme="minorHAnsi" w:hAnsiTheme="minorHAnsi" w:cstheme="minorHAnsi"/>
          <w:b/>
          <w:bCs/>
          <w:i/>
          <w:sz w:val="24"/>
          <w:szCs w:val="24"/>
        </w:rPr>
      </w:pPr>
      <w:bookmarkStart w:id="37" w:name="_Hlk126568356"/>
      <w:r w:rsidRPr="001F0BE8">
        <w:rPr>
          <w:rFonts w:asciiTheme="minorHAnsi" w:hAnsiTheme="minorHAnsi" w:cstheme="minorHAnsi"/>
          <w:i/>
          <w:sz w:val="24"/>
          <w:szCs w:val="24"/>
        </w:rPr>
        <w:t>Em se tratando de serviços de engenharia, o licitante vencedor será convocado a apresentar à Administração, por meio eletrônico, as planilhas com indicação dos quantitativos e dos custos unitários</w:t>
      </w:r>
      <w:bookmarkEnd w:id="37"/>
      <w:r w:rsidRPr="001F0BE8">
        <w:rPr>
          <w:rFonts w:asciiTheme="minorHAnsi" w:hAnsiTheme="minorHAnsi" w:cstheme="minorHAnsi"/>
          <w:i/>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1F0BE8" w:rsidRDefault="002E70D4" w:rsidP="001F0BE8">
      <w:pPr>
        <w:pStyle w:val="Nivel3"/>
        <w:widowControl w:val="0"/>
        <w:tabs>
          <w:tab w:val="left" w:pos="567"/>
          <w:tab w:val="left" w:pos="709"/>
          <w:tab w:val="left" w:pos="993"/>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1F0BE8" w:rsidRDefault="002E70D4" w:rsidP="006F405A">
      <w:pPr>
        <w:pStyle w:val="Nivel3"/>
        <w:widowControl w:val="0"/>
        <w:tabs>
          <w:tab w:val="left" w:pos="426"/>
          <w:tab w:val="left" w:pos="567"/>
          <w:tab w:val="left" w:pos="709"/>
        </w:tabs>
        <w:spacing w:before="0" w:after="0"/>
        <w:rPr>
          <w:rFonts w:asciiTheme="minorHAnsi" w:hAnsiTheme="minorHAnsi" w:cstheme="minorHAnsi"/>
          <w:i/>
          <w:sz w:val="24"/>
          <w:szCs w:val="24"/>
        </w:rPr>
      </w:pPr>
      <w:r w:rsidRPr="001F0BE8">
        <w:rPr>
          <w:rFonts w:asciiTheme="minorHAnsi" w:hAnsiTheme="minorHAnsi" w:cstheme="minorHAnsi"/>
          <w:i/>
          <w:sz w:val="24"/>
          <w:szCs w:val="24"/>
        </w:rPr>
        <w:t xml:space="preserve">Caso a produtividade for diferente daquela utilizada pela Administração como referência, ou não estiver contida na faixa referencial de produtividade, mas admitida pelo ato </w:t>
      </w:r>
      <w:r w:rsidRPr="001F0BE8">
        <w:rPr>
          <w:rFonts w:asciiTheme="minorHAnsi" w:hAnsiTheme="minorHAnsi" w:cstheme="minorHAnsi"/>
          <w:i/>
          <w:sz w:val="24"/>
          <w:szCs w:val="24"/>
        </w:rPr>
        <w:lastRenderedPageBreak/>
        <w:t xml:space="preserve">convocatório, o licitante deverá apresentar a respectiva comprovação de exequibilidade; </w:t>
      </w:r>
    </w:p>
    <w:p w14:paraId="763EF0A7" w14:textId="77777777" w:rsidR="002E70D4" w:rsidRPr="001F0BE8" w:rsidRDefault="002E70D4" w:rsidP="001F0BE8">
      <w:pPr>
        <w:pStyle w:val="Nivel3"/>
        <w:widowControl w:val="0"/>
        <w:tabs>
          <w:tab w:val="left" w:pos="567"/>
          <w:tab w:val="left" w:pos="709"/>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1F0BE8" w:rsidRDefault="002E70D4" w:rsidP="001F0BE8">
      <w:pPr>
        <w:pStyle w:val="Nivel3"/>
        <w:widowControl w:val="0"/>
        <w:tabs>
          <w:tab w:val="left" w:pos="567"/>
        </w:tabs>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7F6CA7">
      <w:pPr>
        <w:pStyle w:val="Nivel2"/>
        <w:widowControl w:val="0"/>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1F0BE8">
      <w:pPr>
        <w:pStyle w:val="Nivel3"/>
        <w:widowControl w:val="0"/>
        <w:spacing w:before="0" w:after="0" w:line="240" w:lineRule="auto"/>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591D17D" w14:textId="77777777" w:rsidR="004353AD" w:rsidRPr="004B1CDE" w:rsidRDefault="004353AD" w:rsidP="004353AD">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77777777" w:rsidR="002E70D4" w:rsidRPr="004B1CDE" w:rsidRDefault="002E70D4" w:rsidP="009176E8">
      <w:pPr>
        <w:pStyle w:val="Nivel01"/>
      </w:pPr>
      <w:bookmarkStart w:id="38" w:name="_Toc150240978"/>
      <w:r w:rsidRPr="004B1CDE">
        <w:t>DA FASE DE HABILITAÇÃO</w:t>
      </w:r>
      <w:bookmarkEnd w:id="38"/>
    </w:p>
    <w:p w14:paraId="7BFCAB62" w14:textId="6CC7A3F3" w:rsidR="002E70D4" w:rsidRPr="004B1CDE" w:rsidRDefault="002E70D4" w:rsidP="007F6CA7">
      <w:pPr>
        <w:pStyle w:val="Nivel2"/>
        <w:widowControl w:val="0"/>
        <w:tabs>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F17B6E">
        <w:rPr>
          <w:rFonts w:asciiTheme="minorHAnsi" w:hAnsiTheme="minorHAnsi" w:cstheme="minorHAnsi"/>
          <w:b/>
          <w:color w:val="auto"/>
          <w:sz w:val="24"/>
          <w:szCs w:val="24"/>
        </w:rPr>
        <w:t>10</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4B1CDE">
          <w:rPr>
            <w:rStyle w:val="Hyperlink"/>
            <w:rFonts w:asciiTheme="minorHAnsi" w:hAnsiTheme="minorHAnsi" w:cstheme="minorHAnsi"/>
            <w:b/>
            <w:color w:val="auto"/>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8B13AA">
      <w:pPr>
        <w:pStyle w:val="Nivel3"/>
        <w:widowControl w:val="0"/>
        <w:spacing w:before="0" w:after="0" w:line="240" w:lineRule="auto"/>
        <w:rPr>
          <w:rFonts w:asciiTheme="minorHAnsi" w:hAnsiTheme="minorHAnsi" w:cstheme="minorHAnsi"/>
          <w:i/>
          <w:iCs/>
        </w:rPr>
      </w:pPr>
      <w:bookmarkStart w:id="39"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9"/>
    </w:p>
    <w:p w14:paraId="07F8309F" w14:textId="77777777" w:rsidR="002E70D4" w:rsidRPr="004B1CDE" w:rsidRDefault="002E70D4" w:rsidP="007F6CA7">
      <w:pPr>
        <w:pStyle w:val="Nivel2"/>
        <w:widowControl w:val="0"/>
        <w:tabs>
          <w:tab w:val="left" w:pos="426"/>
        </w:tabs>
        <w:spacing w:before="0" w:after="0" w:line="240" w:lineRule="auto"/>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6A1CA5">
      <w:pPr>
        <w:pStyle w:val="Nivel2"/>
        <w:widowControl w:val="0"/>
        <w:tabs>
          <w:tab w:val="left" w:pos="426"/>
        </w:tabs>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ou de outro que venha a substituí-lo, ou consularizados pelos respectivos consulados ou embaixadas.</w:t>
      </w:r>
    </w:p>
    <w:p w14:paraId="6944C163" w14:textId="31AF4BE5" w:rsidR="006A1CA5" w:rsidRPr="004B1CDE" w:rsidRDefault="006A1CA5" w:rsidP="002E7AD7">
      <w:pPr>
        <w:pStyle w:val="Nivel2"/>
        <w:tabs>
          <w:tab w:val="left" w:pos="284"/>
          <w:tab w:val="left" w:pos="426"/>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2E7AD7">
      <w:pPr>
        <w:pStyle w:val="Nivel2"/>
        <w:widowControl w:val="0"/>
        <w:tabs>
          <w:tab w:val="left" w:pos="567"/>
        </w:tabs>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2E7AD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CA761E"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CA761E">
        <w:rPr>
          <w:rFonts w:asciiTheme="minorHAnsi" w:hAnsiTheme="minorHAnsi" w:cstheme="minorHAnsi"/>
          <w:b/>
          <w:strike/>
          <w:sz w:val="24"/>
          <w:szCs w:val="24"/>
        </w:rPr>
        <w:t>Da Visita Técnica (quando no preambulo do edital o exige, considerar o item 6.9)</w:t>
      </w:r>
    </w:p>
    <w:p w14:paraId="76BDCC0C" w14:textId="3F555794" w:rsidR="009275B5" w:rsidRPr="00CA761E" w:rsidRDefault="009275B5" w:rsidP="002E7AD7">
      <w:pPr>
        <w:pStyle w:val="Nivel2"/>
        <w:widowControl w:val="0"/>
        <w:tabs>
          <w:tab w:val="left" w:pos="567"/>
        </w:tabs>
        <w:spacing w:before="0" w:after="0" w:line="240" w:lineRule="auto"/>
        <w:rPr>
          <w:rFonts w:asciiTheme="minorHAnsi" w:hAnsiTheme="minorHAnsi" w:cstheme="minorHAnsi"/>
          <w:strike/>
          <w:sz w:val="24"/>
          <w:szCs w:val="24"/>
        </w:rPr>
      </w:pPr>
      <w:r w:rsidRPr="00CA761E">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CA761E">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CA761E">
        <w:rPr>
          <w:rFonts w:asciiTheme="minorHAnsi" w:hAnsiTheme="minorHAnsi" w:cstheme="minorHAnsi"/>
          <w:strike/>
          <w:sz w:val="24"/>
          <w:szCs w:val="24"/>
        </w:rPr>
        <w:t>.</w:t>
      </w:r>
    </w:p>
    <w:p w14:paraId="6C48C909" w14:textId="587C0644" w:rsidR="005A3AE3" w:rsidRPr="00CA761E" w:rsidRDefault="005A3AE3" w:rsidP="002E7AD7">
      <w:pPr>
        <w:pStyle w:val="Nivel3"/>
        <w:widowControl w:val="0"/>
        <w:spacing w:before="0" w:after="0" w:line="240" w:lineRule="auto"/>
        <w:rPr>
          <w:rFonts w:asciiTheme="minorHAnsi" w:hAnsiTheme="minorHAnsi" w:cstheme="minorHAnsi"/>
          <w:i/>
          <w:strike/>
          <w:sz w:val="24"/>
          <w:szCs w:val="24"/>
        </w:rPr>
      </w:pPr>
      <w:r w:rsidRPr="00CA761E">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CA761E" w:rsidRDefault="005A3AE3" w:rsidP="002E7AD7">
      <w:pPr>
        <w:pStyle w:val="Nivel3"/>
        <w:widowControl w:val="0"/>
        <w:spacing w:before="0" w:after="0" w:line="240" w:lineRule="auto"/>
        <w:rPr>
          <w:rFonts w:asciiTheme="minorHAnsi" w:hAnsiTheme="minorHAnsi" w:cstheme="minorHAnsi"/>
          <w:i/>
          <w:strike/>
          <w:sz w:val="24"/>
          <w:szCs w:val="24"/>
        </w:rPr>
      </w:pPr>
      <w:r w:rsidRPr="00CA761E">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334ECD" w:rsidRDefault="002E70D4" w:rsidP="002E7AD7">
      <w:pPr>
        <w:pStyle w:val="Nivel3"/>
        <w:widowControl w:val="0"/>
        <w:spacing w:before="0" w:after="0" w:line="240" w:lineRule="auto"/>
        <w:rPr>
          <w:rFonts w:asciiTheme="minorHAnsi" w:hAnsiTheme="minorHAnsi" w:cstheme="minorHAnsi"/>
          <w:i/>
          <w:sz w:val="24"/>
          <w:szCs w:val="24"/>
        </w:rPr>
      </w:pPr>
      <w:r w:rsidRPr="00334ECD">
        <w:rPr>
          <w:rFonts w:asciiTheme="minorHAnsi" w:hAnsiTheme="minorHAnsi" w:cstheme="minorHAnsi"/>
          <w:i/>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rsidP="002E7AD7">
      <w:pPr>
        <w:pStyle w:val="Nivel2"/>
        <w:widowControl w:val="0"/>
        <w:spacing w:before="0" w:after="0" w:line="240" w:lineRule="auto"/>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72267F">
      <w:pPr>
        <w:pStyle w:val="Nivel3"/>
        <w:widowControl w:val="0"/>
        <w:spacing w:before="0" w:after="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72267F">
      <w:pPr>
        <w:pStyle w:val="Nivel2"/>
        <w:widowControl w:val="0"/>
        <w:spacing w:before="0" w:after="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B13563" w:rsidRDefault="00B00B74" w:rsidP="002E7AD7">
      <w:pPr>
        <w:pStyle w:val="Nivel3"/>
        <w:widowControl w:val="0"/>
        <w:spacing w:before="0" w:after="0" w:line="240" w:lineRule="auto"/>
        <w:rPr>
          <w:rFonts w:asciiTheme="minorHAnsi" w:hAnsiTheme="minorHAnsi" w:cstheme="minorHAnsi"/>
          <w:i/>
          <w:iCs/>
          <w:strike/>
          <w:sz w:val="24"/>
          <w:szCs w:val="24"/>
        </w:rPr>
      </w:pPr>
      <w:r w:rsidRPr="00B13563">
        <w:rPr>
          <w:rFonts w:asciiTheme="minorHAnsi" w:hAnsiTheme="minorHAnsi" w:cstheme="minorHAnsi"/>
          <w:i/>
          <w:strike/>
          <w:sz w:val="24"/>
          <w:szCs w:val="24"/>
        </w:rPr>
        <w:t xml:space="preserve">Na hipótese de a fase de habilitação anteceder a fase de apresentação de propostas e lances, TODOS os licitantes encaminharão, por meio do sistema, simultaneamente os documentos </w:t>
      </w:r>
      <w:r w:rsidRPr="00B13563">
        <w:rPr>
          <w:rFonts w:asciiTheme="minorHAnsi" w:hAnsiTheme="minorHAnsi" w:cstheme="minorHAnsi"/>
          <w:i/>
          <w:strike/>
          <w:sz w:val="24"/>
          <w:szCs w:val="24"/>
        </w:rPr>
        <w:lastRenderedPageBreak/>
        <w:t>de habilitação e a proposta com o preço ou o percentual de desconto</w:t>
      </w:r>
      <w:r w:rsidR="00DE6A9A" w:rsidRPr="00B13563">
        <w:rPr>
          <w:rFonts w:asciiTheme="minorHAnsi" w:hAnsiTheme="minorHAnsi" w:cstheme="minorHAnsi"/>
          <w:i/>
          <w:strike/>
          <w:sz w:val="24"/>
          <w:szCs w:val="24"/>
        </w:rPr>
        <w:t>.</w:t>
      </w:r>
    </w:p>
    <w:p w14:paraId="723F687C" w14:textId="77777777" w:rsidR="00B00B74" w:rsidRPr="00032BF0" w:rsidRDefault="00B00B74" w:rsidP="002E7AD7">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7F6CA7">
      <w:pPr>
        <w:pStyle w:val="Nivel2"/>
        <w:widowControl w:val="0"/>
        <w:spacing w:before="0" w:after="0" w:line="240" w:lineRule="auto"/>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0"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1006C4C" w14:textId="3DBEFF10"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8ABA2B3" w14:textId="77777777" w:rsidR="000A120F" w:rsidRPr="004B1CDE" w:rsidRDefault="000A120F" w:rsidP="000A120F">
      <w:pPr>
        <w:pStyle w:val="Nivel2"/>
        <w:widowControl w:val="0"/>
        <w:numPr>
          <w:ilvl w:val="0"/>
          <w:numId w:val="0"/>
        </w:numPr>
        <w:spacing w:before="0" w:after="0" w:line="240" w:lineRule="auto"/>
        <w:rPr>
          <w:rFonts w:asciiTheme="minorHAnsi" w:hAnsiTheme="minorHAnsi" w:cstheme="minorHAnsi"/>
          <w:sz w:val="24"/>
          <w:szCs w:val="24"/>
        </w:rPr>
      </w:pPr>
    </w:p>
    <w:p w14:paraId="4F878B40" w14:textId="77777777" w:rsidR="002E70D4" w:rsidRPr="004B1CDE" w:rsidRDefault="002E70D4" w:rsidP="009176E8">
      <w:pPr>
        <w:pStyle w:val="Nivel01"/>
      </w:pPr>
      <w:bookmarkStart w:id="43" w:name="_Toc150240979"/>
      <w:r w:rsidRPr="004B1CDE">
        <w:t>DOS RECURSOS</w:t>
      </w:r>
      <w:bookmarkEnd w:id="43"/>
    </w:p>
    <w:p w14:paraId="1DF5F509"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A91C7F">
      <w:pPr>
        <w:pStyle w:val="Nivel3"/>
        <w:widowControl w:val="0"/>
        <w:tabs>
          <w:tab w:val="left" w:pos="567"/>
        </w:tabs>
        <w:spacing w:before="0" w:after="0" w:line="240" w:lineRule="auto"/>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A91C7F">
      <w:pPr>
        <w:pStyle w:val="Nivel2"/>
        <w:widowControl w:val="0"/>
        <w:tabs>
          <w:tab w:val="left" w:pos="567"/>
        </w:tabs>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color w:val="auto"/>
          <w:sz w:val="24"/>
          <w:szCs w:val="24"/>
        </w:rPr>
        <w:t xml:space="preserve">O recurso será dirigido à autoridade que tiver editado o ato ou proferido a decisão recorrida, a </w:t>
      </w:r>
      <w:r w:rsidRPr="004B1CDE">
        <w:rPr>
          <w:rFonts w:asciiTheme="minorHAnsi" w:hAnsiTheme="minorHAnsi" w:cstheme="minorHAnsi"/>
          <w:color w:val="auto"/>
          <w:sz w:val="24"/>
          <w:szCs w:val="24"/>
        </w:rPr>
        <w:lastRenderedPageBreak/>
        <w:t>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7F6CA7">
      <w:pPr>
        <w:pStyle w:val="Nivel2"/>
        <w:widowControl w:val="0"/>
        <w:tabs>
          <w:tab w:val="left" w:pos="567"/>
        </w:tabs>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51600C90" w:rsidR="00991075" w:rsidRPr="000A120F" w:rsidRDefault="002E70D4" w:rsidP="007F6CA7">
      <w:pPr>
        <w:pStyle w:val="Nivel2"/>
        <w:widowControl w:val="0"/>
        <w:tabs>
          <w:tab w:val="left" w:pos="567"/>
          <w:tab w:val="left" w:pos="851"/>
        </w:tabs>
        <w:spacing w:before="0" w:after="0" w:line="240" w:lineRule="auto"/>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r w:rsidR="000435CA">
        <w:rPr>
          <w:rStyle w:val="Hyperlink"/>
          <w:rFonts w:asciiTheme="minorHAnsi" w:hAnsiTheme="minorHAnsi" w:cstheme="minorHAnsi"/>
          <w:sz w:val="24"/>
          <w:szCs w:val="24"/>
        </w:rPr>
        <w:t xml:space="preserve"> e www.comprasbr.com.br</w:t>
      </w:r>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7777777" w:rsidR="002E70D4" w:rsidRPr="004B1CDE" w:rsidRDefault="002E70D4" w:rsidP="009176E8">
      <w:pPr>
        <w:pStyle w:val="Nivel01"/>
      </w:pPr>
      <w:bookmarkStart w:id="46" w:name="_Toc150240980"/>
      <w:r w:rsidRPr="004B1CDE">
        <w:t>DAS INFRAÇÕES ADMINISTRATIVAS E SANÇÕES</w:t>
      </w:r>
      <w:bookmarkEnd w:id="46"/>
    </w:p>
    <w:p w14:paraId="32AD886B"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032BF0">
      <w:pPr>
        <w:pStyle w:val="Nivel4"/>
        <w:widowControl w:val="0"/>
        <w:tabs>
          <w:tab w:val="left" w:pos="284"/>
          <w:tab w:val="left" w:pos="426"/>
          <w:tab w:val="left" w:pos="709"/>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032BF0">
      <w:pPr>
        <w:pStyle w:val="Nivel3"/>
        <w:widowControl w:val="0"/>
        <w:spacing w:before="0" w:after="0" w:line="240" w:lineRule="auto"/>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032BF0">
      <w:pPr>
        <w:pStyle w:val="Nivel4"/>
        <w:widowControl w:val="0"/>
        <w:tabs>
          <w:tab w:val="left" w:pos="851"/>
        </w:tabs>
        <w:spacing w:before="0" w:after="0" w:line="240" w:lineRule="auto"/>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rsidP="00032BF0">
      <w:pPr>
        <w:pStyle w:val="Nivel3"/>
        <w:widowControl w:val="0"/>
        <w:spacing w:before="0" w:after="0" w:line="240" w:lineRule="auto"/>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 xml:space="preserve">declaração de inidoneidade para licitar ou contratar, enquanto perdurarem os motivos </w:t>
      </w:r>
      <w:r w:rsidRPr="00873F5F">
        <w:rPr>
          <w:rFonts w:asciiTheme="minorHAnsi" w:hAnsiTheme="minorHAnsi" w:cstheme="minorHAnsi"/>
          <w:i/>
          <w:sz w:val="24"/>
          <w:szCs w:val="24"/>
        </w:rPr>
        <w:lastRenderedPageBreak/>
        <w:t>determinantes da punição ou até que seja promovida sua reabilitação perante a própria autoridade que aplicou a penalidade.</w:t>
      </w:r>
    </w:p>
    <w:p w14:paraId="496D92A0"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873F5F">
      <w:pPr>
        <w:pStyle w:val="Nivel3"/>
        <w:widowControl w:val="0"/>
        <w:spacing w:before="0" w:after="0" w:line="240" w:lineRule="auto"/>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CDFDA67"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_Ref114668085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8.1.1</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_Ref114668108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8.1.2</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_Ref114668139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8.1.3</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0,5% a 15% do valor do contrato licitado.</w:t>
      </w:r>
    </w:p>
    <w:bookmarkEnd w:id="56"/>
    <w:p w14:paraId="2A1BDB0D" w14:textId="5A459D18" w:rsidR="002E70D4" w:rsidRPr="00873F5F" w:rsidRDefault="002E70D4" w:rsidP="00873F5F">
      <w:pPr>
        <w:pStyle w:val="Nivel3"/>
        <w:widowControl w:val="0"/>
        <w:spacing w:before="0" w:after="0" w:line="240" w:lineRule="auto"/>
        <w:rPr>
          <w:rFonts w:asciiTheme="minorHAnsi" w:hAnsiTheme="minorHAnsi" w:cstheme="minorHAnsi"/>
          <w:i/>
          <w:color w:val="auto"/>
          <w:sz w:val="24"/>
          <w:szCs w:val="24"/>
        </w:rPr>
      </w:pPr>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2A22D8">
        <w:rPr>
          <w:rFonts w:asciiTheme="minorHAnsi" w:hAnsiTheme="minorHAnsi" w:cstheme="minorHAnsi"/>
          <w:i/>
          <w:color w:val="auto"/>
          <w:sz w:val="24"/>
          <w:szCs w:val="24"/>
        </w:rPr>
        <w:t>8.1.8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7CDC539C"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2B190E48" w:rsidR="002E70D4" w:rsidRPr="004B1CDE" w:rsidRDefault="002E70D4" w:rsidP="004B1CDE">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2A22D8">
        <w:rPr>
          <w:rFonts w:asciiTheme="minorHAnsi" w:hAnsiTheme="minorHAnsi" w:cstheme="minorHAnsi"/>
          <w:sz w:val="24"/>
          <w:szCs w:val="24"/>
        </w:rPr>
        <w:t>8.1.3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3D61D8C8" w:rsidR="002E70D4" w:rsidRPr="007C23EE" w:rsidRDefault="002E70D4" w:rsidP="007F6CA7">
      <w:pPr>
        <w:pStyle w:val="Nivel2"/>
        <w:widowControl w:val="0"/>
        <w:spacing w:before="0" w:after="0" w:line="240" w:lineRule="auto"/>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2A22D8">
        <w:rPr>
          <w:rFonts w:asciiTheme="minorHAnsi" w:hAnsiTheme="minorHAnsi" w:cstheme="minorHAnsi"/>
          <w:color w:val="auto"/>
          <w:sz w:val="24"/>
          <w:szCs w:val="24"/>
        </w:rPr>
        <w:t>8.1.3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72267F">
      <w:pPr>
        <w:pStyle w:val="Nivel2"/>
        <w:widowControl w:val="0"/>
        <w:spacing w:before="0" w:after="0"/>
        <w:rPr>
          <w:rFonts w:asciiTheme="minorHAnsi" w:hAnsiTheme="minorHAnsi" w:cstheme="minorHAnsi"/>
          <w:sz w:val="24"/>
          <w:szCs w:val="24"/>
        </w:rPr>
      </w:pPr>
      <w:r w:rsidRPr="004B1CDE">
        <w:rPr>
          <w:rFonts w:asciiTheme="minorHAnsi" w:hAnsiTheme="minorHAnsi" w:cstheme="minorHAnsi"/>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w:t>
      </w:r>
      <w:r w:rsidRPr="004B1CDE">
        <w:rPr>
          <w:rFonts w:asciiTheme="minorHAnsi" w:hAnsiTheme="minorHAnsi" w:cstheme="minorHAnsi"/>
          <w:sz w:val="24"/>
          <w:szCs w:val="24"/>
        </w:rPr>
        <w:lastRenderedPageBreak/>
        <w:t>decisão no prazo máximo de 20 (vinte) dias úteis, contado do recebimento dos autos.</w:t>
      </w:r>
    </w:p>
    <w:p w14:paraId="107E7836"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1433E9F"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5C5B7595" w14:textId="77777777" w:rsidR="002E70D4" w:rsidRPr="004B1CDE" w:rsidRDefault="002E70D4" w:rsidP="009176E8">
      <w:pPr>
        <w:pStyle w:val="Nivel01"/>
      </w:pPr>
      <w:bookmarkStart w:id="57" w:name="_Toc150240981"/>
      <w:r w:rsidRPr="004B1CDE">
        <w:t>DA IMPUGNAÇÃO AO EDITAL E DO PEDIDO DE ESCLARECIMENTO</w:t>
      </w:r>
      <w:bookmarkEnd w:id="57"/>
    </w:p>
    <w:p w14:paraId="3BBABE8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7F6CA7">
      <w:pPr>
        <w:pStyle w:val="Nivel2"/>
        <w:widowControl w:val="0"/>
        <w:spacing w:before="0" w:after="0" w:line="240" w:lineRule="auto"/>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71BE0BCF" w14:textId="38BA4CDB" w:rsidR="006F412C" w:rsidRPr="00071F7E" w:rsidRDefault="006F412C" w:rsidP="006549B1">
      <w:pPr>
        <w:pStyle w:val="Nivel3"/>
        <w:widowControl w:val="0"/>
        <w:spacing w:before="0" w:after="0" w:line="240" w:lineRule="auto"/>
        <w:rPr>
          <w:rFonts w:asciiTheme="minorHAnsi" w:hAnsiTheme="minorHAnsi" w:cstheme="minorHAnsi"/>
          <w:sz w:val="24"/>
          <w:szCs w:val="24"/>
        </w:rPr>
      </w:pPr>
      <w:r w:rsidRPr="00071F7E">
        <w:rPr>
          <w:rFonts w:asciiTheme="minorHAnsi" w:hAnsiTheme="minorHAnsi" w:cstheme="minorHAnsi"/>
          <w:sz w:val="24"/>
          <w:szCs w:val="24"/>
        </w:rPr>
        <w:t xml:space="preserve">Pelo endereço de e-mail </w:t>
      </w:r>
      <w:hyperlink r:id="rId42" w:history="1">
        <w:r w:rsidR="009055BC" w:rsidRPr="00071F7E">
          <w:rPr>
            <w:rStyle w:val="Hyperlink"/>
            <w:rFonts w:asciiTheme="minorHAnsi" w:hAnsiTheme="minorHAnsi" w:cstheme="minorHAnsi"/>
            <w:sz w:val="24"/>
            <w:szCs w:val="24"/>
          </w:rPr>
          <w:t>licitacao@querenciadonorte.pr.gov.br</w:t>
        </w:r>
      </w:hyperlink>
      <w:r w:rsidRPr="00071F7E">
        <w:rPr>
          <w:rFonts w:asciiTheme="minorHAnsi" w:hAnsiTheme="minorHAnsi" w:cstheme="minorHAnsi"/>
          <w:color w:val="auto"/>
          <w:sz w:val="24"/>
          <w:szCs w:val="24"/>
        </w:rPr>
        <w:t>;</w:t>
      </w:r>
    </w:p>
    <w:p w14:paraId="0AD30EDB" w14:textId="142F5F15" w:rsidR="002E70D4" w:rsidRPr="00102DEC" w:rsidRDefault="006F412C" w:rsidP="006549B1">
      <w:pPr>
        <w:pStyle w:val="Nivel3"/>
        <w:widowControl w:val="0"/>
        <w:spacing w:before="0" w:after="0" w:line="240" w:lineRule="auto"/>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3" w:history="1">
        <w:r w:rsidR="00F61EBC" w:rsidRPr="00102DEC">
          <w:rPr>
            <w:rStyle w:val="Hyperlink"/>
            <w:rFonts w:asciiTheme="minorHAnsi" w:hAnsiTheme="minorHAnsi" w:cstheme="minorHAnsi"/>
            <w:sz w:val="24"/>
            <w:szCs w:val="24"/>
          </w:rPr>
          <w:t>www.comprasbr.com.br</w:t>
        </w:r>
      </w:hyperlink>
      <w:r w:rsidR="00F61EBC" w:rsidRPr="00102DEC">
        <w:rPr>
          <w:rStyle w:val="Hyperlink"/>
          <w:rFonts w:asciiTheme="minorHAnsi" w:hAnsiTheme="minorHAnsi" w:cstheme="minorHAnsi"/>
          <w:sz w:val="24"/>
          <w:szCs w:val="24"/>
        </w:rPr>
        <w:t xml:space="preserve"> ou </w:t>
      </w:r>
      <w:hyperlink r:id="rId44" w:history="1">
        <w:r w:rsidR="00F61EBC" w:rsidRPr="00102DEC">
          <w:rPr>
            <w:rStyle w:val="Hyperlink"/>
            <w:rFonts w:ascii="Calibri" w:hAnsi="Calibri" w:cs="Calibri"/>
            <w:sz w:val="24"/>
            <w:szCs w:val="24"/>
          </w:rPr>
          <w:t>https://www.gov.br/compras/pt-br/</w:t>
        </w:r>
      </w:hyperlink>
    </w:p>
    <w:p w14:paraId="5DED909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7777777" w:rsidR="002E70D4" w:rsidRPr="004B1CDE" w:rsidRDefault="002E70D4" w:rsidP="009176E8">
      <w:pPr>
        <w:pStyle w:val="Nivel01"/>
      </w:pPr>
      <w:bookmarkStart w:id="58" w:name="_Toc150240982"/>
      <w:r w:rsidRPr="004B1CDE">
        <w:t>DAS DISPOSIÇÕES GERAIS</w:t>
      </w:r>
      <w:bookmarkEnd w:id="58"/>
    </w:p>
    <w:p w14:paraId="0D014F93"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 xml:space="preserve">Na contagem dos prazos estabelecidos neste Edital e seus Anexos, excluir-se-á o dia do início </w:t>
      </w:r>
      <w:r w:rsidRPr="004B1CDE">
        <w:rPr>
          <w:rFonts w:asciiTheme="minorHAnsi" w:hAnsiTheme="minorHAnsi" w:cstheme="minorHAnsi"/>
          <w:sz w:val="24"/>
          <w:szCs w:val="24"/>
        </w:rPr>
        <w:lastRenderedPageBreak/>
        <w:t>e incluir-se-á o do vencimento. Só se iniciam e vencem os prazos em dias de expediente na Administração.</w:t>
      </w:r>
    </w:p>
    <w:p w14:paraId="4D60E812" w14:textId="77777777" w:rsidR="002E70D4" w:rsidRPr="004B1CDE" w:rsidRDefault="002E70D4" w:rsidP="007F6CA7">
      <w:pPr>
        <w:pStyle w:val="Nivel2"/>
        <w:widowControl w:val="0"/>
        <w:spacing w:before="0" w:after="0" w:line="240" w:lineRule="auto"/>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2251E5A3" w14:textId="105A3321"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630EDB">
        <w:rPr>
          <w:rFonts w:asciiTheme="minorHAnsi" w:hAnsiTheme="minorHAnsi" w:cstheme="minorHAnsi"/>
          <w:color w:val="auto"/>
          <w:sz w:val="24"/>
          <w:szCs w:val="24"/>
        </w:rPr>
        <w:t xml:space="preserve">. </w:t>
      </w:r>
    </w:p>
    <w:p w14:paraId="3AE367B8" w14:textId="77777777" w:rsidR="002E70D4" w:rsidRPr="004B1CDE" w:rsidRDefault="002E70D4" w:rsidP="007F6CA7">
      <w:pPr>
        <w:pStyle w:val="Nivel2"/>
        <w:widowControl w:val="0"/>
        <w:spacing w:before="0" w:after="0" w:line="240" w:lineRule="auto"/>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A15FA2">
      <w:pPr>
        <w:pStyle w:val="Nivel4"/>
        <w:spacing w:line="240" w:lineRule="auto"/>
      </w:pPr>
      <w:r w:rsidRPr="004B1CDE">
        <w:t>Apêndice do Anexo I</w:t>
      </w:r>
      <w:r>
        <w:t>A</w:t>
      </w:r>
      <w:r w:rsidRPr="004B1CDE">
        <w:t xml:space="preserve"> – Estudo Técnico Preliminar</w:t>
      </w:r>
    </w:p>
    <w:p w14:paraId="7EF737AB" w14:textId="4DFA12E7" w:rsidR="002E70D4" w:rsidRDefault="002E70D4" w:rsidP="00A15FA2">
      <w:pPr>
        <w:pStyle w:val="Nivel3"/>
        <w:widowControl w:val="0"/>
        <w:tabs>
          <w:tab w:val="left" w:pos="993"/>
        </w:tabs>
        <w:spacing w:before="0" w:after="0" w:line="240" w:lineRule="auto"/>
        <w:ind w:left="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ANEXO IV</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w:t>
      </w:r>
      <w:r w:rsidR="00316981">
        <w:rPr>
          <w:rFonts w:asciiTheme="minorHAnsi" w:hAnsiTheme="minorHAnsi" w:cstheme="minorHAnsi"/>
          <w:sz w:val="24"/>
          <w:szCs w:val="24"/>
        </w:rPr>
        <w:t xml:space="preserve"> </w:t>
      </w:r>
      <w:r w:rsidR="00235170">
        <w:rPr>
          <w:rFonts w:asciiTheme="minorHAnsi" w:hAnsiTheme="minorHAnsi" w:cstheme="minorHAnsi"/>
          <w:sz w:val="24"/>
          <w:szCs w:val="24"/>
        </w:rPr>
        <w:t>Minuta da Ata de Registro De Preço</w:t>
      </w:r>
    </w:p>
    <w:p w14:paraId="03C0B142" w14:textId="0E3449A7" w:rsidR="0071746E" w:rsidRPr="004B1CDE" w:rsidRDefault="003966AD" w:rsidP="00A15FA2">
      <w:pPr>
        <w:pStyle w:val="Nivel3"/>
        <w:widowControl w:val="0"/>
        <w:tabs>
          <w:tab w:val="left" w:pos="993"/>
        </w:tabs>
        <w:spacing w:before="0" w:after="0" w:line="240" w:lineRule="auto"/>
        <w:ind w:left="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1FF7F207" w14:textId="462D0FD4" w:rsidR="002E70D4" w:rsidRPr="004B1CDE"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0435CA">
        <w:rPr>
          <w:rFonts w:asciiTheme="minorHAnsi" w:eastAsia="MS Mincho" w:hAnsiTheme="minorHAnsi" w:cstheme="minorHAnsi"/>
          <w:color w:val="000000"/>
        </w:rPr>
        <w:t>13 de maio de 2024</w:t>
      </w: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p w14:paraId="346396A2" w14:textId="77777777" w:rsidR="000C1B10" w:rsidRPr="004B1CDE" w:rsidRDefault="000C1B10" w:rsidP="007F6CA7">
      <w:pPr>
        <w:widowControl w:val="0"/>
        <w:rPr>
          <w:rFonts w:asciiTheme="minorHAnsi" w:eastAsia="MS Mincho" w:hAnsiTheme="minorHAnsi" w:cstheme="minorHAnsi"/>
          <w:color w:val="000000"/>
        </w:rPr>
      </w:pPr>
    </w:p>
    <w:p w14:paraId="4627B972" w14:textId="77777777" w:rsidR="006F412C" w:rsidRPr="004B1CDE" w:rsidRDefault="006F412C" w:rsidP="007F6CA7">
      <w:pPr>
        <w:widowControl w:val="0"/>
        <w:ind w:firstLine="567"/>
        <w:jc w:val="both"/>
        <w:rPr>
          <w:rFonts w:asciiTheme="minorHAnsi" w:eastAsia="MS Mincho" w:hAnsiTheme="minorHAnsi" w:cstheme="minorHAnsi"/>
          <w:color w:val="000000"/>
        </w:rPr>
      </w:pPr>
    </w:p>
    <w:bookmarkEnd w:id="59"/>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1BE61C91" w14:textId="77777777" w:rsidR="00FE2118" w:rsidRDefault="00FE2118">
      <w:pPr>
        <w:spacing w:after="160" w:line="259" w:lineRule="auto"/>
        <w:rPr>
          <w:rFonts w:asciiTheme="minorHAnsi" w:hAnsiTheme="minorHAnsi" w:cstheme="minorHAnsi"/>
          <w:b/>
        </w:rPr>
      </w:pPr>
    </w:p>
    <w:p w14:paraId="38A717E4" w14:textId="77777777" w:rsidR="00203B4A" w:rsidRPr="00203B4A" w:rsidRDefault="00203B4A" w:rsidP="00203B4A">
      <w:pPr>
        <w:autoSpaceDE w:val="0"/>
        <w:autoSpaceDN w:val="0"/>
        <w:adjustRightInd w:val="0"/>
        <w:spacing w:line="276" w:lineRule="auto"/>
        <w:jc w:val="center"/>
        <w:rPr>
          <w:rFonts w:ascii="Calibri" w:eastAsia="Times New Roman" w:hAnsi="Calibri" w:cs="Calibri"/>
          <w:sz w:val="20"/>
          <w:szCs w:val="20"/>
        </w:rPr>
      </w:pPr>
    </w:p>
    <w:p w14:paraId="7D4C594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w:t>
      </w:r>
    </w:p>
    <w:p w14:paraId="750A9FC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R$759,90 (setecentos e cinquenta e nove reais e noventa centavos).</w:t>
      </w:r>
    </w:p>
    <w:p w14:paraId="33A0C08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4110"/>
        <w:gridCol w:w="918"/>
        <w:gridCol w:w="1200"/>
        <w:gridCol w:w="944"/>
        <w:gridCol w:w="799"/>
      </w:tblGrid>
      <w:tr w:rsidR="00203B4A" w:rsidRPr="00203B4A" w14:paraId="29ADDE2D" w14:textId="77777777" w:rsidTr="00203B4A">
        <w:tc>
          <w:tcPr>
            <w:tcW w:w="0" w:type="auto"/>
          </w:tcPr>
          <w:p w14:paraId="3905F0A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33EDFDB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4C2A9D5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19E3AA6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4E0C7B3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4FE0ED3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02F91BD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70CB8563" w14:textId="77777777" w:rsidTr="00203B4A">
        <w:tc>
          <w:tcPr>
            <w:tcW w:w="0" w:type="auto"/>
          </w:tcPr>
          <w:p w14:paraId="0E311A6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23300</w:t>
            </w:r>
          </w:p>
        </w:tc>
        <w:tc>
          <w:tcPr>
            <w:tcW w:w="0" w:type="auto"/>
          </w:tcPr>
          <w:p w14:paraId="0CCD9DE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4730911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AVENTAL DE COURO PARA SERRALHEIRO, CONFECCIONADO EM RASPA DE COURO, COMPRIMENTO MINIMO DE 1,20M LARGURA MINIMA DE 0.70M SEM EMENDAS COM FIVELAS E TIRAS PARA AJUSTE.</w:t>
            </w:r>
          </w:p>
        </w:tc>
        <w:tc>
          <w:tcPr>
            <w:tcW w:w="0" w:type="auto"/>
          </w:tcPr>
          <w:p w14:paraId="2D3C2E0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8BF6FC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10,00</w:t>
            </w:r>
          </w:p>
        </w:tc>
        <w:tc>
          <w:tcPr>
            <w:tcW w:w="0" w:type="auto"/>
          </w:tcPr>
          <w:p w14:paraId="632F207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R$ 75,99</w:t>
            </w:r>
          </w:p>
        </w:tc>
        <w:tc>
          <w:tcPr>
            <w:tcW w:w="0" w:type="auto"/>
          </w:tcPr>
          <w:p w14:paraId="21FC8D7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759,90</w:t>
            </w:r>
          </w:p>
        </w:tc>
      </w:tr>
    </w:tbl>
    <w:p w14:paraId="4AC9168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1F724B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w:t>
      </w:r>
    </w:p>
    <w:p w14:paraId="7EB718C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R$3.500,50 (três mil e quinhentos reais e cinquenta centavos).</w:t>
      </w:r>
    </w:p>
    <w:p w14:paraId="513E745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23"/>
        <w:gridCol w:w="918"/>
        <w:gridCol w:w="1200"/>
        <w:gridCol w:w="1100"/>
        <w:gridCol w:w="930"/>
      </w:tblGrid>
      <w:tr w:rsidR="00203B4A" w:rsidRPr="00203B4A" w14:paraId="36AA1C1D" w14:textId="77777777" w:rsidTr="00203B4A">
        <w:tc>
          <w:tcPr>
            <w:tcW w:w="0" w:type="auto"/>
          </w:tcPr>
          <w:p w14:paraId="6401222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1A887DD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014FD5F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6ECFC45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33ACEBA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0BD8DF7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1A0115B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475F537D" w14:textId="77777777" w:rsidTr="00203B4A">
        <w:tc>
          <w:tcPr>
            <w:tcW w:w="0" w:type="auto"/>
          </w:tcPr>
          <w:p w14:paraId="3705653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26149</w:t>
            </w:r>
          </w:p>
        </w:tc>
        <w:tc>
          <w:tcPr>
            <w:tcW w:w="0" w:type="auto"/>
          </w:tcPr>
          <w:p w14:paraId="6507EEC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C602A4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CANO METALON 1 1/2"X120MM BARRA DE 06 METROS</w:t>
            </w:r>
          </w:p>
        </w:tc>
        <w:tc>
          <w:tcPr>
            <w:tcW w:w="0" w:type="auto"/>
          </w:tcPr>
          <w:p w14:paraId="104395E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0BDB89B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w:t>
            </w:r>
          </w:p>
        </w:tc>
        <w:tc>
          <w:tcPr>
            <w:tcW w:w="0" w:type="auto"/>
          </w:tcPr>
          <w:p w14:paraId="003F7C3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R$ 70,01</w:t>
            </w:r>
          </w:p>
        </w:tc>
        <w:tc>
          <w:tcPr>
            <w:tcW w:w="0" w:type="auto"/>
          </w:tcPr>
          <w:p w14:paraId="1E8DF79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3.500,50</w:t>
            </w:r>
          </w:p>
        </w:tc>
      </w:tr>
    </w:tbl>
    <w:p w14:paraId="2F12B42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7B9642E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w:t>
      </w:r>
    </w:p>
    <w:p w14:paraId="4E90EEE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R$4.071,60 (quatro mil e setenta e um reais e sessenta centavos).</w:t>
      </w:r>
    </w:p>
    <w:p w14:paraId="292B130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23"/>
        <w:gridCol w:w="918"/>
        <w:gridCol w:w="1200"/>
        <w:gridCol w:w="1100"/>
        <w:gridCol w:w="930"/>
      </w:tblGrid>
      <w:tr w:rsidR="00203B4A" w:rsidRPr="00203B4A" w14:paraId="1D2EA30B" w14:textId="77777777" w:rsidTr="00203B4A">
        <w:tc>
          <w:tcPr>
            <w:tcW w:w="0" w:type="auto"/>
          </w:tcPr>
          <w:p w14:paraId="7485C2F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A956C4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166AA1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A98223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964E34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2E710CF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420A38B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0A2F1D8F" w14:textId="77777777" w:rsidTr="00203B4A">
        <w:tc>
          <w:tcPr>
            <w:tcW w:w="0" w:type="auto"/>
          </w:tcPr>
          <w:p w14:paraId="2131995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26149</w:t>
            </w:r>
          </w:p>
        </w:tc>
        <w:tc>
          <w:tcPr>
            <w:tcW w:w="0" w:type="auto"/>
          </w:tcPr>
          <w:p w14:paraId="06D3745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9241FF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CANO METALON 1 1/2"X120MM BARRA DE 06 METROS</w:t>
            </w:r>
          </w:p>
        </w:tc>
        <w:tc>
          <w:tcPr>
            <w:tcW w:w="0" w:type="auto"/>
          </w:tcPr>
          <w:p w14:paraId="79EB8DE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5CAF362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40,00</w:t>
            </w:r>
          </w:p>
        </w:tc>
        <w:tc>
          <w:tcPr>
            <w:tcW w:w="0" w:type="auto"/>
          </w:tcPr>
          <w:p w14:paraId="48BE27C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R$ 101,79</w:t>
            </w:r>
          </w:p>
        </w:tc>
        <w:tc>
          <w:tcPr>
            <w:tcW w:w="0" w:type="auto"/>
          </w:tcPr>
          <w:p w14:paraId="4209B9F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4.071,60</w:t>
            </w:r>
          </w:p>
        </w:tc>
      </w:tr>
    </w:tbl>
    <w:p w14:paraId="4C8DA39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70CA550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w:t>
      </w:r>
    </w:p>
    <w:p w14:paraId="1D2D316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R$9.165,20 (nove mil, cento e sessenta e cinco reais e vinte centavos).</w:t>
      </w:r>
    </w:p>
    <w:p w14:paraId="69CD35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08"/>
        <w:gridCol w:w="918"/>
        <w:gridCol w:w="1200"/>
        <w:gridCol w:w="1115"/>
        <w:gridCol w:w="930"/>
      </w:tblGrid>
      <w:tr w:rsidR="00203B4A" w:rsidRPr="00203B4A" w14:paraId="4ADB5707" w14:textId="77777777" w:rsidTr="00203B4A">
        <w:tc>
          <w:tcPr>
            <w:tcW w:w="0" w:type="auto"/>
          </w:tcPr>
          <w:p w14:paraId="00877DD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68F3D33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CFA8F3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63560D8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7528D6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5075E3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6B64E0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78E914BF" w14:textId="77777777" w:rsidTr="00203B4A">
        <w:tc>
          <w:tcPr>
            <w:tcW w:w="0" w:type="auto"/>
          </w:tcPr>
          <w:p w14:paraId="5BA6794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26151</w:t>
            </w:r>
          </w:p>
        </w:tc>
        <w:tc>
          <w:tcPr>
            <w:tcW w:w="0" w:type="auto"/>
          </w:tcPr>
          <w:p w14:paraId="1C87EC3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257ED0A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CANO METALON 4" X120 MM BARRA DE 06 METROS</w:t>
            </w:r>
          </w:p>
        </w:tc>
        <w:tc>
          <w:tcPr>
            <w:tcW w:w="0" w:type="auto"/>
          </w:tcPr>
          <w:p w14:paraId="0D167C9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32B781D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40,00</w:t>
            </w:r>
          </w:p>
        </w:tc>
        <w:tc>
          <w:tcPr>
            <w:tcW w:w="0" w:type="auto"/>
          </w:tcPr>
          <w:p w14:paraId="44FD7AD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R$ 229,13</w:t>
            </w:r>
          </w:p>
        </w:tc>
        <w:tc>
          <w:tcPr>
            <w:tcW w:w="0" w:type="auto"/>
          </w:tcPr>
          <w:p w14:paraId="4B5E3A2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9.165,20</w:t>
            </w:r>
          </w:p>
        </w:tc>
      </w:tr>
    </w:tbl>
    <w:p w14:paraId="20CDE0E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15396E4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w:t>
      </w:r>
    </w:p>
    <w:p w14:paraId="5747B53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R$737,20 (setecentos e trinta e sete reais e vinte centavos).</w:t>
      </w:r>
    </w:p>
    <w:p w14:paraId="7500C82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35"/>
        <w:gridCol w:w="918"/>
        <w:gridCol w:w="1200"/>
        <w:gridCol w:w="1125"/>
        <w:gridCol w:w="893"/>
      </w:tblGrid>
      <w:tr w:rsidR="00203B4A" w:rsidRPr="00203B4A" w14:paraId="27F066C3" w14:textId="77777777" w:rsidTr="00203B4A">
        <w:tc>
          <w:tcPr>
            <w:tcW w:w="0" w:type="auto"/>
          </w:tcPr>
          <w:p w14:paraId="3A0AE4E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EFBFA8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33C72F5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7B6FE0B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E0CAA9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16F9421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369410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64F14519" w14:textId="77777777" w:rsidTr="00203B4A">
        <w:tc>
          <w:tcPr>
            <w:tcW w:w="0" w:type="auto"/>
          </w:tcPr>
          <w:p w14:paraId="4CA309C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31840</w:t>
            </w:r>
          </w:p>
        </w:tc>
        <w:tc>
          <w:tcPr>
            <w:tcW w:w="0" w:type="auto"/>
          </w:tcPr>
          <w:p w14:paraId="25B9EC7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68B118F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CANTONEIRA 1 1/4 POR 1/8  BARRA DE 06 METROS</w:t>
            </w:r>
          </w:p>
        </w:tc>
        <w:tc>
          <w:tcPr>
            <w:tcW w:w="0" w:type="auto"/>
          </w:tcPr>
          <w:p w14:paraId="6D16F0F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24268FD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10,00</w:t>
            </w:r>
          </w:p>
        </w:tc>
        <w:tc>
          <w:tcPr>
            <w:tcW w:w="0" w:type="auto"/>
          </w:tcPr>
          <w:p w14:paraId="766904C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R$ 73,72</w:t>
            </w:r>
          </w:p>
        </w:tc>
        <w:tc>
          <w:tcPr>
            <w:tcW w:w="0" w:type="auto"/>
          </w:tcPr>
          <w:p w14:paraId="35E9C9D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737,20</w:t>
            </w:r>
          </w:p>
        </w:tc>
      </w:tr>
    </w:tbl>
    <w:p w14:paraId="16F4C3E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470D078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lastRenderedPageBreak/>
        <w:t>LOTE 6</w:t>
      </w:r>
    </w:p>
    <w:p w14:paraId="59E6BB3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R$1.083,60 (um mil e oitenta e três reais e sessenta centavos).</w:t>
      </w:r>
    </w:p>
    <w:p w14:paraId="03A9A39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70"/>
        <w:gridCol w:w="918"/>
        <w:gridCol w:w="1200"/>
        <w:gridCol w:w="1153"/>
        <w:gridCol w:w="930"/>
      </w:tblGrid>
      <w:tr w:rsidR="00203B4A" w:rsidRPr="00203B4A" w14:paraId="3D43FF6C" w14:textId="77777777" w:rsidTr="00203B4A">
        <w:tc>
          <w:tcPr>
            <w:tcW w:w="0" w:type="auto"/>
          </w:tcPr>
          <w:p w14:paraId="1DF4E96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57AB450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083D5E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CB156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A403DB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0D8B95E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3F01A5D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442D23EF" w14:textId="77777777" w:rsidTr="00203B4A">
        <w:tc>
          <w:tcPr>
            <w:tcW w:w="0" w:type="auto"/>
          </w:tcPr>
          <w:p w14:paraId="74AAB5A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10165</w:t>
            </w:r>
          </w:p>
        </w:tc>
        <w:tc>
          <w:tcPr>
            <w:tcW w:w="0" w:type="auto"/>
          </w:tcPr>
          <w:p w14:paraId="5408160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5541A0F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CANTONEIRA 1" X 1/8 - BARRA DE 06 METROS</w:t>
            </w:r>
          </w:p>
        </w:tc>
        <w:tc>
          <w:tcPr>
            <w:tcW w:w="0" w:type="auto"/>
          </w:tcPr>
          <w:p w14:paraId="51C849A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BARRA</w:t>
            </w:r>
          </w:p>
        </w:tc>
        <w:tc>
          <w:tcPr>
            <w:tcW w:w="0" w:type="auto"/>
          </w:tcPr>
          <w:p w14:paraId="0BBEF23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375F4B0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R$ 54,18</w:t>
            </w:r>
          </w:p>
        </w:tc>
        <w:tc>
          <w:tcPr>
            <w:tcW w:w="0" w:type="auto"/>
          </w:tcPr>
          <w:p w14:paraId="5DCE089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1.083,60</w:t>
            </w:r>
          </w:p>
        </w:tc>
      </w:tr>
    </w:tbl>
    <w:p w14:paraId="12C86AC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DB638A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7</w:t>
      </w:r>
    </w:p>
    <w:p w14:paraId="42A8340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R$4.637,80 (quatro mil, seiscentos e trinta e sete reais e oitenta centavos).</w:t>
      </w:r>
    </w:p>
    <w:p w14:paraId="49E02CA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56"/>
        <w:gridCol w:w="918"/>
        <w:gridCol w:w="1200"/>
        <w:gridCol w:w="1167"/>
        <w:gridCol w:w="930"/>
      </w:tblGrid>
      <w:tr w:rsidR="00203B4A" w:rsidRPr="00203B4A" w14:paraId="7C04E6DD" w14:textId="77777777" w:rsidTr="00203B4A">
        <w:tc>
          <w:tcPr>
            <w:tcW w:w="0" w:type="auto"/>
          </w:tcPr>
          <w:p w14:paraId="381E138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74DF19F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2DF444B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0EFC0F0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6DA038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24C6D09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A3C729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68D33F66" w14:textId="77777777" w:rsidTr="00203B4A">
        <w:tc>
          <w:tcPr>
            <w:tcW w:w="0" w:type="auto"/>
          </w:tcPr>
          <w:p w14:paraId="6319AE9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23304</w:t>
            </w:r>
          </w:p>
        </w:tc>
        <w:tc>
          <w:tcPr>
            <w:tcW w:w="0" w:type="auto"/>
          </w:tcPr>
          <w:p w14:paraId="6B4B858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4B4EB8D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CANTONEIRA 2" 1/4 - BARRA DE 06 METROS</w:t>
            </w:r>
          </w:p>
        </w:tc>
        <w:tc>
          <w:tcPr>
            <w:tcW w:w="0" w:type="auto"/>
          </w:tcPr>
          <w:p w14:paraId="261571C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FBA0A0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3F1F6D4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R$ 231,89</w:t>
            </w:r>
          </w:p>
        </w:tc>
        <w:tc>
          <w:tcPr>
            <w:tcW w:w="0" w:type="auto"/>
          </w:tcPr>
          <w:p w14:paraId="33AF581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4.637,80</w:t>
            </w:r>
          </w:p>
        </w:tc>
      </w:tr>
    </w:tbl>
    <w:p w14:paraId="0B340C1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66C1892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8</w:t>
      </w:r>
    </w:p>
    <w:p w14:paraId="29B6939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R$957,40 (novecentos e cinquenta e sete reais e quarenta centavos).</w:t>
      </w:r>
    </w:p>
    <w:p w14:paraId="5C4941E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794"/>
        <w:gridCol w:w="3800"/>
        <w:gridCol w:w="918"/>
        <w:gridCol w:w="1200"/>
        <w:gridCol w:w="1147"/>
        <w:gridCol w:w="905"/>
      </w:tblGrid>
      <w:tr w:rsidR="00203B4A" w:rsidRPr="00203B4A" w14:paraId="6B85154D" w14:textId="77777777" w:rsidTr="00203B4A">
        <w:tc>
          <w:tcPr>
            <w:tcW w:w="0" w:type="auto"/>
          </w:tcPr>
          <w:p w14:paraId="0172154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10A7473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7C64F8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489B704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E306EE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731C46F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1EDBA63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407E8AFE" w14:textId="77777777" w:rsidTr="00203B4A">
        <w:tc>
          <w:tcPr>
            <w:tcW w:w="0" w:type="auto"/>
          </w:tcPr>
          <w:p w14:paraId="6B8F0C1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10164</w:t>
            </w:r>
          </w:p>
        </w:tc>
        <w:tc>
          <w:tcPr>
            <w:tcW w:w="0" w:type="auto"/>
          </w:tcPr>
          <w:p w14:paraId="69CF44B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4F8B03A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CANTONEIRA 3/4 X 1/8 - BARRA DE 06 METROS</w:t>
            </w:r>
          </w:p>
        </w:tc>
        <w:tc>
          <w:tcPr>
            <w:tcW w:w="0" w:type="auto"/>
          </w:tcPr>
          <w:p w14:paraId="2318173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BARRA</w:t>
            </w:r>
          </w:p>
        </w:tc>
        <w:tc>
          <w:tcPr>
            <w:tcW w:w="0" w:type="auto"/>
          </w:tcPr>
          <w:p w14:paraId="6E3EF13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7FB7D3B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R$ 47,87</w:t>
            </w:r>
          </w:p>
        </w:tc>
        <w:tc>
          <w:tcPr>
            <w:tcW w:w="0" w:type="auto"/>
          </w:tcPr>
          <w:p w14:paraId="4A4126E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957,40</w:t>
            </w:r>
          </w:p>
        </w:tc>
      </w:tr>
    </w:tbl>
    <w:p w14:paraId="51A6FDA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0E5DBF2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9</w:t>
      </w:r>
    </w:p>
    <w:p w14:paraId="3D7BA3B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R$8.506,50 (oito mil, quinhentos e seis reais e cinquenta centavos).</w:t>
      </w:r>
    </w:p>
    <w:p w14:paraId="4B45A90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45"/>
        <w:gridCol w:w="918"/>
        <w:gridCol w:w="1200"/>
        <w:gridCol w:w="1078"/>
        <w:gridCol w:w="930"/>
      </w:tblGrid>
      <w:tr w:rsidR="00203B4A" w:rsidRPr="00203B4A" w14:paraId="3C2FAC83" w14:textId="77777777" w:rsidTr="00203B4A">
        <w:tc>
          <w:tcPr>
            <w:tcW w:w="0" w:type="auto"/>
          </w:tcPr>
          <w:p w14:paraId="4A727F2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258506E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7B66E94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60FC0A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155D9BC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432D2EF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376F197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347E240C" w14:textId="77777777" w:rsidTr="00203B4A">
        <w:tc>
          <w:tcPr>
            <w:tcW w:w="0" w:type="auto"/>
          </w:tcPr>
          <w:p w14:paraId="0BF9FAB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23305</w:t>
            </w:r>
          </w:p>
        </w:tc>
        <w:tc>
          <w:tcPr>
            <w:tcW w:w="0" w:type="auto"/>
          </w:tcPr>
          <w:p w14:paraId="101482F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DF03B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CANTONEIRA 3X16 1 1/2 POLEGADAS - BARRA DE 06 METROS</w:t>
            </w:r>
          </w:p>
        </w:tc>
        <w:tc>
          <w:tcPr>
            <w:tcW w:w="0" w:type="auto"/>
          </w:tcPr>
          <w:p w14:paraId="0424C9A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25995B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w:t>
            </w:r>
          </w:p>
        </w:tc>
        <w:tc>
          <w:tcPr>
            <w:tcW w:w="0" w:type="auto"/>
          </w:tcPr>
          <w:p w14:paraId="11D24DB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R$ 170,13</w:t>
            </w:r>
          </w:p>
        </w:tc>
        <w:tc>
          <w:tcPr>
            <w:tcW w:w="0" w:type="auto"/>
          </w:tcPr>
          <w:p w14:paraId="4BFC98C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8.506,50</w:t>
            </w:r>
          </w:p>
        </w:tc>
      </w:tr>
    </w:tbl>
    <w:p w14:paraId="6639AFB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4E169A4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10</w:t>
      </w:r>
    </w:p>
    <w:p w14:paraId="542A7D3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R$4.414,20 (quatro mil, quatrocentos e quatorze reais e vinte centavos).</w:t>
      </w:r>
    </w:p>
    <w:p w14:paraId="7D12DA3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78"/>
        <w:gridCol w:w="918"/>
        <w:gridCol w:w="1200"/>
        <w:gridCol w:w="1145"/>
        <w:gridCol w:w="930"/>
      </w:tblGrid>
      <w:tr w:rsidR="00203B4A" w:rsidRPr="00203B4A" w14:paraId="6E609D75" w14:textId="77777777" w:rsidTr="00203B4A">
        <w:tc>
          <w:tcPr>
            <w:tcW w:w="0" w:type="auto"/>
          </w:tcPr>
          <w:p w14:paraId="574A0FA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F48336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1FE8717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356093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6AD8B0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4ABA8C6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1A8A8C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76317152" w14:textId="77777777" w:rsidTr="00203B4A">
        <w:tc>
          <w:tcPr>
            <w:tcW w:w="0" w:type="auto"/>
          </w:tcPr>
          <w:p w14:paraId="0B857B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38994</w:t>
            </w:r>
          </w:p>
        </w:tc>
        <w:tc>
          <w:tcPr>
            <w:tcW w:w="0" w:type="auto"/>
          </w:tcPr>
          <w:p w14:paraId="1ADB050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5F5D317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CANTONEIRA 2" X 3/16 - BARRA DE 06 METROS</w:t>
            </w:r>
          </w:p>
        </w:tc>
        <w:tc>
          <w:tcPr>
            <w:tcW w:w="0" w:type="auto"/>
          </w:tcPr>
          <w:p w14:paraId="153E899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B31B2B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5CA1BAD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R$ 220,71</w:t>
            </w:r>
          </w:p>
        </w:tc>
        <w:tc>
          <w:tcPr>
            <w:tcW w:w="0" w:type="auto"/>
          </w:tcPr>
          <w:p w14:paraId="4388E7C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4.414,20</w:t>
            </w:r>
          </w:p>
        </w:tc>
      </w:tr>
    </w:tbl>
    <w:p w14:paraId="61D54C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4EE1D25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11</w:t>
      </w:r>
    </w:p>
    <w:p w14:paraId="484ECD7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R$2.190,80 (dois mil, cento e noventa reais e oitenta centavos).</w:t>
      </w:r>
    </w:p>
    <w:p w14:paraId="122D05C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78"/>
        <w:gridCol w:w="918"/>
        <w:gridCol w:w="1200"/>
        <w:gridCol w:w="1145"/>
        <w:gridCol w:w="930"/>
      </w:tblGrid>
      <w:tr w:rsidR="00203B4A" w:rsidRPr="00203B4A" w14:paraId="030DD0D8" w14:textId="77777777" w:rsidTr="00203B4A">
        <w:tc>
          <w:tcPr>
            <w:tcW w:w="0" w:type="auto"/>
          </w:tcPr>
          <w:p w14:paraId="6442877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6752DB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70AB97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01CFF46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21DF929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1907AB2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563D26F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24AF0DB0" w14:textId="77777777" w:rsidTr="00203B4A">
        <w:tc>
          <w:tcPr>
            <w:tcW w:w="0" w:type="auto"/>
          </w:tcPr>
          <w:p w14:paraId="4411978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lastRenderedPageBreak/>
              <w:t>10166</w:t>
            </w:r>
          </w:p>
        </w:tc>
        <w:tc>
          <w:tcPr>
            <w:tcW w:w="0" w:type="auto"/>
          </w:tcPr>
          <w:p w14:paraId="71EF049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98EF61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CANTONEIRA 5/8 X 1/8 - BARRA DE 06 METROS</w:t>
            </w:r>
          </w:p>
        </w:tc>
        <w:tc>
          <w:tcPr>
            <w:tcW w:w="0" w:type="auto"/>
          </w:tcPr>
          <w:p w14:paraId="7C83618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BARRA</w:t>
            </w:r>
          </w:p>
        </w:tc>
        <w:tc>
          <w:tcPr>
            <w:tcW w:w="0" w:type="auto"/>
          </w:tcPr>
          <w:p w14:paraId="5740CF5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40,00</w:t>
            </w:r>
          </w:p>
        </w:tc>
        <w:tc>
          <w:tcPr>
            <w:tcW w:w="0" w:type="auto"/>
          </w:tcPr>
          <w:p w14:paraId="6C5FBE2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R$ 54,77</w:t>
            </w:r>
          </w:p>
        </w:tc>
        <w:tc>
          <w:tcPr>
            <w:tcW w:w="0" w:type="auto"/>
          </w:tcPr>
          <w:p w14:paraId="300E03A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2.190,80</w:t>
            </w:r>
          </w:p>
        </w:tc>
      </w:tr>
    </w:tbl>
    <w:p w14:paraId="6AACE19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05584B9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12</w:t>
      </w:r>
    </w:p>
    <w:p w14:paraId="27585D2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R$2.973,50 (dois mil, novecentos e setenta e três reais e cinquenta centavos).</w:t>
      </w:r>
    </w:p>
    <w:p w14:paraId="03FAB30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71"/>
        <w:gridCol w:w="918"/>
        <w:gridCol w:w="1200"/>
        <w:gridCol w:w="1152"/>
        <w:gridCol w:w="930"/>
      </w:tblGrid>
      <w:tr w:rsidR="00203B4A" w:rsidRPr="00203B4A" w14:paraId="777D4174" w14:textId="77777777" w:rsidTr="00203B4A">
        <w:tc>
          <w:tcPr>
            <w:tcW w:w="0" w:type="auto"/>
          </w:tcPr>
          <w:p w14:paraId="43B3ECA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688B01A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37CB8A4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1685D15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26BCCBE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3E61EF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1E3F250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7FD829C7" w14:textId="77777777" w:rsidTr="00203B4A">
        <w:tc>
          <w:tcPr>
            <w:tcW w:w="0" w:type="auto"/>
          </w:tcPr>
          <w:p w14:paraId="1B45084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16549</w:t>
            </w:r>
          </w:p>
        </w:tc>
        <w:tc>
          <w:tcPr>
            <w:tcW w:w="0" w:type="auto"/>
          </w:tcPr>
          <w:p w14:paraId="425AB56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2CEDF9B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CANTONEIRA 7/8X1/8 - BARRA DE 06 METROS</w:t>
            </w:r>
          </w:p>
        </w:tc>
        <w:tc>
          <w:tcPr>
            <w:tcW w:w="0" w:type="auto"/>
          </w:tcPr>
          <w:p w14:paraId="4091143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8C1EAD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w:t>
            </w:r>
          </w:p>
        </w:tc>
        <w:tc>
          <w:tcPr>
            <w:tcW w:w="0" w:type="auto"/>
          </w:tcPr>
          <w:p w14:paraId="625BC21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R$ 59,47</w:t>
            </w:r>
          </w:p>
        </w:tc>
        <w:tc>
          <w:tcPr>
            <w:tcW w:w="0" w:type="auto"/>
          </w:tcPr>
          <w:p w14:paraId="7531500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2.973,50</w:t>
            </w:r>
          </w:p>
        </w:tc>
      </w:tr>
    </w:tbl>
    <w:p w14:paraId="22C7C6A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651BFAC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13</w:t>
      </w:r>
    </w:p>
    <w:p w14:paraId="7D6FD05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R$5.516,75 (cinco mil, quinhentos e dezesseis reais e setenta e cinco centavos).</w:t>
      </w:r>
    </w:p>
    <w:p w14:paraId="4599BBE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71"/>
        <w:gridCol w:w="918"/>
        <w:gridCol w:w="1200"/>
        <w:gridCol w:w="1152"/>
        <w:gridCol w:w="930"/>
      </w:tblGrid>
      <w:tr w:rsidR="00203B4A" w:rsidRPr="00203B4A" w14:paraId="46E485B9" w14:textId="77777777" w:rsidTr="00203B4A">
        <w:tc>
          <w:tcPr>
            <w:tcW w:w="0" w:type="auto"/>
          </w:tcPr>
          <w:p w14:paraId="35CB773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59A89BE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34726FA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2531EEA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79D2AC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37DD6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D97E2C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489D554A" w14:textId="77777777" w:rsidTr="00203B4A">
        <w:tc>
          <w:tcPr>
            <w:tcW w:w="0" w:type="auto"/>
          </w:tcPr>
          <w:p w14:paraId="47EAED5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31841</w:t>
            </w:r>
          </w:p>
        </w:tc>
        <w:tc>
          <w:tcPr>
            <w:tcW w:w="0" w:type="auto"/>
          </w:tcPr>
          <w:p w14:paraId="1A9FE1F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02ADC0B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CHAPA FRIZADA 2,20 MX 1, 14 MX 0,75 75MM</w:t>
            </w:r>
          </w:p>
        </w:tc>
        <w:tc>
          <w:tcPr>
            <w:tcW w:w="0" w:type="auto"/>
          </w:tcPr>
          <w:p w14:paraId="5EC7E8F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3641A24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25,00</w:t>
            </w:r>
          </w:p>
        </w:tc>
        <w:tc>
          <w:tcPr>
            <w:tcW w:w="0" w:type="auto"/>
          </w:tcPr>
          <w:p w14:paraId="0EFA638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R$ 220,67</w:t>
            </w:r>
          </w:p>
        </w:tc>
        <w:tc>
          <w:tcPr>
            <w:tcW w:w="0" w:type="auto"/>
          </w:tcPr>
          <w:p w14:paraId="36C898D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5.516,75</w:t>
            </w:r>
          </w:p>
        </w:tc>
      </w:tr>
    </w:tbl>
    <w:p w14:paraId="56DDCD2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16141FC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14</w:t>
      </w:r>
    </w:p>
    <w:p w14:paraId="1D1390C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R$4.198,40 (quatro mil, cento e noventa e oito reais e quarenta centavos).</w:t>
      </w:r>
    </w:p>
    <w:p w14:paraId="12A6BFD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83"/>
        <w:gridCol w:w="918"/>
        <w:gridCol w:w="1200"/>
        <w:gridCol w:w="1140"/>
        <w:gridCol w:w="930"/>
      </w:tblGrid>
      <w:tr w:rsidR="00203B4A" w:rsidRPr="00203B4A" w14:paraId="1221FDF1" w14:textId="77777777" w:rsidTr="00203B4A">
        <w:tc>
          <w:tcPr>
            <w:tcW w:w="0" w:type="auto"/>
          </w:tcPr>
          <w:p w14:paraId="221AA43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731B07F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F0E09E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089E444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3AAE002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4049BAE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67931F3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28A6405F" w14:textId="77777777" w:rsidTr="00203B4A">
        <w:tc>
          <w:tcPr>
            <w:tcW w:w="0" w:type="auto"/>
          </w:tcPr>
          <w:p w14:paraId="3D17C26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33410</w:t>
            </w:r>
          </w:p>
        </w:tc>
        <w:tc>
          <w:tcPr>
            <w:tcW w:w="0" w:type="auto"/>
          </w:tcPr>
          <w:p w14:paraId="538A61B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ED41B1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CHAPA LISA (CHAPA PRETA) Nº 16 3.00 X 1.20 M</w:t>
            </w:r>
          </w:p>
        </w:tc>
        <w:tc>
          <w:tcPr>
            <w:tcW w:w="0" w:type="auto"/>
          </w:tcPr>
          <w:p w14:paraId="2A216C7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5F4A38B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10,00</w:t>
            </w:r>
          </w:p>
        </w:tc>
        <w:tc>
          <w:tcPr>
            <w:tcW w:w="0" w:type="auto"/>
          </w:tcPr>
          <w:p w14:paraId="3D6F970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R$ 419,84</w:t>
            </w:r>
          </w:p>
        </w:tc>
        <w:tc>
          <w:tcPr>
            <w:tcW w:w="0" w:type="auto"/>
          </w:tcPr>
          <w:p w14:paraId="7D00F43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4.198,40</w:t>
            </w:r>
          </w:p>
        </w:tc>
      </w:tr>
    </w:tbl>
    <w:p w14:paraId="0D00343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5BDEC75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15</w:t>
      </w:r>
    </w:p>
    <w:p w14:paraId="0C922D6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R$3.345,80 (três mil, trezentos e quarenta e cinco reais e oitenta centavos).</w:t>
      </w:r>
    </w:p>
    <w:p w14:paraId="5EE45EE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83"/>
        <w:gridCol w:w="918"/>
        <w:gridCol w:w="1200"/>
        <w:gridCol w:w="1140"/>
        <w:gridCol w:w="930"/>
      </w:tblGrid>
      <w:tr w:rsidR="00203B4A" w:rsidRPr="00203B4A" w14:paraId="6E40097F" w14:textId="77777777" w:rsidTr="00203B4A">
        <w:tc>
          <w:tcPr>
            <w:tcW w:w="0" w:type="auto"/>
          </w:tcPr>
          <w:p w14:paraId="7A1963E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3B1AD0F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0ED050C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68B6C39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467A82F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6500563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58F947B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0475FB00" w14:textId="77777777" w:rsidTr="00203B4A">
        <w:tc>
          <w:tcPr>
            <w:tcW w:w="0" w:type="auto"/>
          </w:tcPr>
          <w:p w14:paraId="29B92FD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33411</w:t>
            </w:r>
          </w:p>
        </w:tc>
        <w:tc>
          <w:tcPr>
            <w:tcW w:w="0" w:type="auto"/>
          </w:tcPr>
          <w:p w14:paraId="406C474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4F8682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CHAPA LISA (CHAPA PRETA) Nº 18 3.00 X 1.20 M</w:t>
            </w:r>
          </w:p>
        </w:tc>
        <w:tc>
          <w:tcPr>
            <w:tcW w:w="0" w:type="auto"/>
          </w:tcPr>
          <w:p w14:paraId="18BFB04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0CDB4C8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10,00</w:t>
            </w:r>
          </w:p>
        </w:tc>
        <w:tc>
          <w:tcPr>
            <w:tcW w:w="0" w:type="auto"/>
          </w:tcPr>
          <w:p w14:paraId="541450C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R$ 334,58</w:t>
            </w:r>
          </w:p>
        </w:tc>
        <w:tc>
          <w:tcPr>
            <w:tcW w:w="0" w:type="auto"/>
          </w:tcPr>
          <w:p w14:paraId="2A6BCBC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3.345,80</w:t>
            </w:r>
          </w:p>
        </w:tc>
      </w:tr>
    </w:tbl>
    <w:p w14:paraId="3D2AD0B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E95F2A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16</w:t>
      </w:r>
    </w:p>
    <w:p w14:paraId="498A689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R$8.224,50 (oito mil, duzentos e vinte e quatro reais e cinquenta centavos).</w:t>
      </w:r>
    </w:p>
    <w:p w14:paraId="5DDAB7E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83"/>
        <w:gridCol w:w="918"/>
        <w:gridCol w:w="1200"/>
        <w:gridCol w:w="1140"/>
        <w:gridCol w:w="930"/>
      </w:tblGrid>
      <w:tr w:rsidR="00203B4A" w:rsidRPr="00203B4A" w14:paraId="7655C4FE" w14:textId="77777777" w:rsidTr="00203B4A">
        <w:tc>
          <w:tcPr>
            <w:tcW w:w="0" w:type="auto"/>
          </w:tcPr>
          <w:p w14:paraId="2ACEE7D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5EA1471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C32618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63D550A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983652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10CBED7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A61004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33030A2D" w14:textId="77777777" w:rsidTr="00203B4A">
        <w:tc>
          <w:tcPr>
            <w:tcW w:w="0" w:type="auto"/>
          </w:tcPr>
          <w:p w14:paraId="53732C7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33412</w:t>
            </w:r>
          </w:p>
        </w:tc>
        <w:tc>
          <w:tcPr>
            <w:tcW w:w="0" w:type="auto"/>
          </w:tcPr>
          <w:p w14:paraId="047EF77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5E7E58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CHAPA LISA (CHAPA PRETA) Nº 14 3.00 X 1.20 M</w:t>
            </w:r>
          </w:p>
        </w:tc>
        <w:tc>
          <w:tcPr>
            <w:tcW w:w="0" w:type="auto"/>
          </w:tcPr>
          <w:p w14:paraId="7C5D0AF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87B66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15,00</w:t>
            </w:r>
          </w:p>
        </w:tc>
        <w:tc>
          <w:tcPr>
            <w:tcW w:w="0" w:type="auto"/>
          </w:tcPr>
          <w:p w14:paraId="5115274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R$ 548,30</w:t>
            </w:r>
          </w:p>
        </w:tc>
        <w:tc>
          <w:tcPr>
            <w:tcW w:w="0" w:type="auto"/>
          </w:tcPr>
          <w:p w14:paraId="338FE9A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8.224,50</w:t>
            </w:r>
          </w:p>
        </w:tc>
      </w:tr>
    </w:tbl>
    <w:p w14:paraId="16AA32C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1A6A81E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17</w:t>
      </w:r>
    </w:p>
    <w:p w14:paraId="0306B96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R$320,00 (trezentos e vinte reais).</w:t>
      </w:r>
    </w:p>
    <w:p w14:paraId="3402DA7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421"/>
        <w:gridCol w:w="918"/>
        <w:gridCol w:w="1200"/>
        <w:gridCol w:w="1183"/>
        <w:gridCol w:w="924"/>
      </w:tblGrid>
      <w:tr w:rsidR="00203B4A" w:rsidRPr="00203B4A" w14:paraId="1B238F1D" w14:textId="77777777" w:rsidTr="00203B4A">
        <w:tc>
          <w:tcPr>
            <w:tcW w:w="0" w:type="auto"/>
          </w:tcPr>
          <w:p w14:paraId="6C83D65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18C34AB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1715E01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D42A02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400600A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415411B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513937E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1C1D3332" w14:textId="77777777" w:rsidTr="00203B4A">
        <w:tc>
          <w:tcPr>
            <w:tcW w:w="0" w:type="auto"/>
          </w:tcPr>
          <w:p w14:paraId="3E36035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23309</w:t>
            </w:r>
          </w:p>
        </w:tc>
        <w:tc>
          <w:tcPr>
            <w:tcW w:w="0" w:type="auto"/>
          </w:tcPr>
          <w:p w14:paraId="392BA04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59AFFAE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DISCO DE CORTE 10" X 5/8</w:t>
            </w:r>
          </w:p>
        </w:tc>
        <w:tc>
          <w:tcPr>
            <w:tcW w:w="0" w:type="auto"/>
          </w:tcPr>
          <w:p w14:paraId="4F38BA6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4E54808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1AD4675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R$ 16,00</w:t>
            </w:r>
          </w:p>
        </w:tc>
        <w:tc>
          <w:tcPr>
            <w:tcW w:w="0" w:type="auto"/>
          </w:tcPr>
          <w:p w14:paraId="618DE87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320,00</w:t>
            </w:r>
          </w:p>
        </w:tc>
      </w:tr>
    </w:tbl>
    <w:p w14:paraId="2741BD9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012F4B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18</w:t>
      </w:r>
    </w:p>
    <w:p w14:paraId="1242E6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R$1.860,00 (um mil, oitocentos e sessenta reais).</w:t>
      </w:r>
    </w:p>
    <w:p w14:paraId="2B8EA43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932"/>
        <w:gridCol w:w="918"/>
        <w:gridCol w:w="1200"/>
        <w:gridCol w:w="991"/>
        <w:gridCol w:w="930"/>
      </w:tblGrid>
      <w:tr w:rsidR="00203B4A" w:rsidRPr="00203B4A" w14:paraId="1C4BE5FF" w14:textId="77777777" w:rsidTr="00203B4A">
        <w:tc>
          <w:tcPr>
            <w:tcW w:w="0" w:type="auto"/>
          </w:tcPr>
          <w:p w14:paraId="1A3D8EF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6A194A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3FD0DA7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4A5983C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721823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0B8D942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5178A48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63C02C2A" w14:textId="77777777" w:rsidTr="00203B4A">
        <w:tc>
          <w:tcPr>
            <w:tcW w:w="0" w:type="auto"/>
          </w:tcPr>
          <w:p w14:paraId="26C3282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33413</w:t>
            </w:r>
          </w:p>
        </w:tc>
        <w:tc>
          <w:tcPr>
            <w:tcW w:w="0" w:type="auto"/>
          </w:tcPr>
          <w:p w14:paraId="27E822B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0F88389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DISCO DE CORTE FERRO/INOX 115X1,2X22,2 MM 4 1/2" X 7/8" - 02 TELAS REFORÇADO, 13.300 RPM MAXIMO</w:t>
            </w:r>
          </w:p>
        </w:tc>
        <w:tc>
          <w:tcPr>
            <w:tcW w:w="0" w:type="auto"/>
          </w:tcPr>
          <w:p w14:paraId="77F0EE7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0F87E9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500,00</w:t>
            </w:r>
          </w:p>
        </w:tc>
        <w:tc>
          <w:tcPr>
            <w:tcW w:w="0" w:type="auto"/>
          </w:tcPr>
          <w:p w14:paraId="081CD4A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R$ 3,72</w:t>
            </w:r>
          </w:p>
        </w:tc>
        <w:tc>
          <w:tcPr>
            <w:tcW w:w="0" w:type="auto"/>
          </w:tcPr>
          <w:p w14:paraId="5516B8E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1.860,00</w:t>
            </w:r>
          </w:p>
        </w:tc>
      </w:tr>
    </w:tbl>
    <w:p w14:paraId="5E6B349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51CCEC2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19</w:t>
      </w:r>
    </w:p>
    <w:p w14:paraId="3D8B8A1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R$289,00 (duzentos e oitenta e nove reais).</w:t>
      </w:r>
    </w:p>
    <w:p w14:paraId="2D3CDDC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033"/>
        <w:gridCol w:w="918"/>
        <w:gridCol w:w="1200"/>
        <w:gridCol w:w="1183"/>
        <w:gridCol w:w="924"/>
      </w:tblGrid>
      <w:tr w:rsidR="00203B4A" w:rsidRPr="00203B4A" w14:paraId="1F0CC738" w14:textId="77777777" w:rsidTr="00203B4A">
        <w:tc>
          <w:tcPr>
            <w:tcW w:w="0" w:type="auto"/>
          </w:tcPr>
          <w:p w14:paraId="13161F0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52B1E8D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0E3DBBD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715C3B7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A62109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1F23019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1CFFDEA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69CC5A53" w14:textId="77777777" w:rsidTr="00203B4A">
        <w:tc>
          <w:tcPr>
            <w:tcW w:w="0" w:type="auto"/>
          </w:tcPr>
          <w:p w14:paraId="4843651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33414</w:t>
            </w:r>
          </w:p>
        </w:tc>
        <w:tc>
          <w:tcPr>
            <w:tcW w:w="0" w:type="auto"/>
          </w:tcPr>
          <w:p w14:paraId="5C89201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3A0967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DISCO DE DESBASTE 4 1/2" X 7/8"</w:t>
            </w:r>
          </w:p>
        </w:tc>
        <w:tc>
          <w:tcPr>
            <w:tcW w:w="0" w:type="auto"/>
          </w:tcPr>
          <w:p w14:paraId="12B99FC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633B73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w:t>
            </w:r>
          </w:p>
        </w:tc>
        <w:tc>
          <w:tcPr>
            <w:tcW w:w="0" w:type="auto"/>
          </w:tcPr>
          <w:p w14:paraId="3908809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R$ 5,78</w:t>
            </w:r>
          </w:p>
        </w:tc>
        <w:tc>
          <w:tcPr>
            <w:tcW w:w="0" w:type="auto"/>
          </w:tcPr>
          <w:p w14:paraId="163AD36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289,00</w:t>
            </w:r>
          </w:p>
        </w:tc>
      </w:tr>
    </w:tbl>
    <w:p w14:paraId="5FB2086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4BFA3B7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20</w:t>
      </w:r>
    </w:p>
    <w:p w14:paraId="59C8972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R$250,00 (duzentos e cinquenta reais).</w:t>
      </w:r>
    </w:p>
    <w:p w14:paraId="7F5B993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699"/>
        <w:gridCol w:w="918"/>
        <w:gridCol w:w="1200"/>
        <w:gridCol w:w="1183"/>
        <w:gridCol w:w="924"/>
      </w:tblGrid>
      <w:tr w:rsidR="00203B4A" w:rsidRPr="00203B4A" w14:paraId="4FEB76CA" w14:textId="77777777" w:rsidTr="00203B4A">
        <w:tc>
          <w:tcPr>
            <w:tcW w:w="0" w:type="auto"/>
          </w:tcPr>
          <w:p w14:paraId="7811E25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612429B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43607DA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67C0A63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4B64BB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4082EE3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9F8914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0E7DB104" w14:textId="77777777" w:rsidTr="00203B4A">
        <w:tc>
          <w:tcPr>
            <w:tcW w:w="0" w:type="auto"/>
          </w:tcPr>
          <w:p w14:paraId="1738FD3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33415</w:t>
            </w:r>
          </w:p>
        </w:tc>
        <w:tc>
          <w:tcPr>
            <w:tcW w:w="0" w:type="auto"/>
          </w:tcPr>
          <w:p w14:paraId="005745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2F0D73A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DISCO DE DESBASTE 7" X 7/8"</w:t>
            </w:r>
          </w:p>
        </w:tc>
        <w:tc>
          <w:tcPr>
            <w:tcW w:w="0" w:type="auto"/>
          </w:tcPr>
          <w:p w14:paraId="3219B5B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F5D079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4EFA25F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R$ 12,50</w:t>
            </w:r>
          </w:p>
        </w:tc>
        <w:tc>
          <w:tcPr>
            <w:tcW w:w="0" w:type="auto"/>
          </w:tcPr>
          <w:p w14:paraId="6D8E7DD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250,00</w:t>
            </w:r>
          </w:p>
        </w:tc>
      </w:tr>
    </w:tbl>
    <w:p w14:paraId="06FCA41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530FF8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21</w:t>
      </w:r>
    </w:p>
    <w:p w14:paraId="63C85FD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R$148,40 (cento e quarenta e oito reais e quarenta centavos).</w:t>
      </w:r>
    </w:p>
    <w:p w14:paraId="1912C8D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389"/>
        <w:gridCol w:w="918"/>
        <w:gridCol w:w="1200"/>
        <w:gridCol w:w="1183"/>
        <w:gridCol w:w="924"/>
      </w:tblGrid>
      <w:tr w:rsidR="00203B4A" w:rsidRPr="00203B4A" w14:paraId="1F1CC75B" w14:textId="77777777" w:rsidTr="00203B4A">
        <w:tc>
          <w:tcPr>
            <w:tcW w:w="0" w:type="auto"/>
          </w:tcPr>
          <w:p w14:paraId="00AF263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5A58C99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1B3B857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557D28E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3D9843D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156EB7D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538E8F5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37792194" w14:textId="77777777" w:rsidTr="00203B4A">
        <w:tc>
          <w:tcPr>
            <w:tcW w:w="0" w:type="auto"/>
          </w:tcPr>
          <w:p w14:paraId="2E18B8F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37466</w:t>
            </w:r>
          </w:p>
        </w:tc>
        <w:tc>
          <w:tcPr>
            <w:tcW w:w="0" w:type="auto"/>
          </w:tcPr>
          <w:p w14:paraId="057D8DF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3CBBFE3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DISCO DE CORTE 7" x 7/8"</w:t>
            </w:r>
          </w:p>
        </w:tc>
        <w:tc>
          <w:tcPr>
            <w:tcW w:w="0" w:type="auto"/>
          </w:tcPr>
          <w:p w14:paraId="13147AB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3B5A10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39EFEA8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R$ 7,42</w:t>
            </w:r>
          </w:p>
        </w:tc>
        <w:tc>
          <w:tcPr>
            <w:tcW w:w="0" w:type="auto"/>
          </w:tcPr>
          <w:p w14:paraId="44060EF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148,40</w:t>
            </w:r>
          </w:p>
        </w:tc>
      </w:tr>
    </w:tbl>
    <w:p w14:paraId="3D09EA4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406E8D6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22</w:t>
      </w:r>
    </w:p>
    <w:p w14:paraId="6C3269F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R$1.991,00 (um mil, novecentos e noventa e um reais).</w:t>
      </w:r>
    </w:p>
    <w:p w14:paraId="6517737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59"/>
        <w:gridCol w:w="918"/>
        <w:gridCol w:w="1200"/>
        <w:gridCol w:w="1064"/>
        <w:gridCol w:w="930"/>
      </w:tblGrid>
      <w:tr w:rsidR="00203B4A" w:rsidRPr="00203B4A" w14:paraId="63A794AF" w14:textId="77777777" w:rsidTr="00203B4A">
        <w:tc>
          <w:tcPr>
            <w:tcW w:w="0" w:type="auto"/>
          </w:tcPr>
          <w:p w14:paraId="4FB523C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732B303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5AE55F0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2C7C9B6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4362161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24F6EE4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3020569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7654EAFF" w14:textId="77777777" w:rsidTr="00203B4A">
        <w:tc>
          <w:tcPr>
            <w:tcW w:w="0" w:type="auto"/>
          </w:tcPr>
          <w:p w14:paraId="2EFFDAA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46344</w:t>
            </w:r>
          </w:p>
        </w:tc>
        <w:tc>
          <w:tcPr>
            <w:tcW w:w="0" w:type="auto"/>
          </w:tcPr>
          <w:p w14:paraId="2873699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6EA7BA6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CUMEEIRA DE AÇO GALVANIZADA 0,43MM TRAPÉZIO 100X60CM</w:t>
            </w:r>
          </w:p>
        </w:tc>
        <w:tc>
          <w:tcPr>
            <w:tcW w:w="0" w:type="auto"/>
          </w:tcPr>
          <w:p w14:paraId="33A6B96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E22FF2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w:t>
            </w:r>
          </w:p>
        </w:tc>
        <w:tc>
          <w:tcPr>
            <w:tcW w:w="0" w:type="auto"/>
          </w:tcPr>
          <w:p w14:paraId="3FA456F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R$ 39,82</w:t>
            </w:r>
          </w:p>
        </w:tc>
        <w:tc>
          <w:tcPr>
            <w:tcW w:w="0" w:type="auto"/>
          </w:tcPr>
          <w:p w14:paraId="1EA9E22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1.991,00</w:t>
            </w:r>
          </w:p>
        </w:tc>
      </w:tr>
    </w:tbl>
    <w:p w14:paraId="32C81EC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42510ED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23</w:t>
      </w:r>
    </w:p>
    <w:p w14:paraId="3AB3D69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R$2.542,00 (dois mil, quinhentos e quarenta e dois reais).</w:t>
      </w:r>
    </w:p>
    <w:p w14:paraId="203CB32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1686"/>
        <w:gridCol w:w="918"/>
        <w:gridCol w:w="1200"/>
        <w:gridCol w:w="1183"/>
        <w:gridCol w:w="930"/>
      </w:tblGrid>
      <w:tr w:rsidR="00203B4A" w:rsidRPr="00203B4A" w14:paraId="48955E05" w14:textId="77777777" w:rsidTr="00203B4A">
        <w:tc>
          <w:tcPr>
            <w:tcW w:w="0" w:type="auto"/>
          </w:tcPr>
          <w:p w14:paraId="53B0C30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3F365BF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2373526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1A2CDEF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467236E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26B1AE0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096D7E5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16FB2A18" w14:textId="77777777" w:rsidTr="00203B4A">
        <w:tc>
          <w:tcPr>
            <w:tcW w:w="0" w:type="auto"/>
          </w:tcPr>
          <w:p w14:paraId="2544D46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33416</w:t>
            </w:r>
          </w:p>
        </w:tc>
        <w:tc>
          <w:tcPr>
            <w:tcW w:w="0" w:type="auto"/>
          </w:tcPr>
          <w:p w14:paraId="5C959DE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2D6A37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ELETRODO 2,5 KG</w:t>
            </w:r>
          </w:p>
        </w:tc>
        <w:tc>
          <w:tcPr>
            <w:tcW w:w="0" w:type="auto"/>
          </w:tcPr>
          <w:p w14:paraId="2F4B020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KG</w:t>
            </w:r>
          </w:p>
        </w:tc>
        <w:tc>
          <w:tcPr>
            <w:tcW w:w="0" w:type="auto"/>
          </w:tcPr>
          <w:p w14:paraId="6B9A682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100,00</w:t>
            </w:r>
          </w:p>
        </w:tc>
        <w:tc>
          <w:tcPr>
            <w:tcW w:w="0" w:type="auto"/>
          </w:tcPr>
          <w:p w14:paraId="1D9A087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R$ 25,42</w:t>
            </w:r>
          </w:p>
        </w:tc>
        <w:tc>
          <w:tcPr>
            <w:tcW w:w="0" w:type="auto"/>
          </w:tcPr>
          <w:p w14:paraId="3944945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2.542,00</w:t>
            </w:r>
          </w:p>
        </w:tc>
      </w:tr>
    </w:tbl>
    <w:p w14:paraId="3C8A8A7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9EE2C4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lastRenderedPageBreak/>
        <w:t>LOTE 24</w:t>
      </w:r>
    </w:p>
    <w:p w14:paraId="31266D9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R$670,80 (seiscentos e setenta reais e oitenta centavos).</w:t>
      </w:r>
    </w:p>
    <w:p w14:paraId="2A47687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240"/>
        <w:gridCol w:w="918"/>
        <w:gridCol w:w="1200"/>
        <w:gridCol w:w="1183"/>
        <w:gridCol w:w="924"/>
      </w:tblGrid>
      <w:tr w:rsidR="00203B4A" w:rsidRPr="00203B4A" w14:paraId="06A994B8" w14:textId="77777777" w:rsidTr="00203B4A">
        <w:tc>
          <w:tcPr>
            <w:tcW w:w="0" w:type="auto"/>
          </w:tcPr>
          <w:p w14:paraId="107E731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5E113FF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56D0036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051F7F5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24657FF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64EB835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3A19B10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3C42D070" w14:textId="77777777" w:rsidTr="00203B4A">
        <w:tc>
          <w:tcPr>
            <w:tcW w:w="0" w:type="auto"/>
          </w:tcPr>
          <w:p w14:paraId="32BB004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23313</w:t>
            </w:r>
          </w:p>
        </w:tc>
        <w:tc>
          <w:tcPr>
            <w:tcW w:w="0" w:type="auto"/>
          </w:tcPr>
          <w:p w14:paraId="4B068EC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55A0C3E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FECHADURA PARA PORTA DE FERRO</w:t>
            </w:r>
          </w:p>
        </w:tc>
        <w:tc>
          <w:tcPr>
            <w:tcW w:w="0" w:type="auto"/>
          </w:tcPr>
          <w:p w14:paraId="1388840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73DFE3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10,00</w:t>
            </w:r>
          </w:p>
        </w:tc>
        <w:tc>
          <w:tcPr>
            <w:tcW w:w="0" w:type="auto"/>
          </w:tcPr>
          <w:p w14:paraId="204DB57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R$ 67,08</w:t>
            </w:r>
          </w:p>
        </w:tc>
        <w:tc>
          <w:tcPr>
            <w:tcW w:w="0" w:type="auto"/>
          </w:tcPr>
          <w:p w14:paraId="6037158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670,80</w:t>
            </w:r>
          </w:p>
        </w:tc>
      </w:tr>
    </w:tbl>
    <w:p w14:paraId="6A4329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D8C070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25</w:t>
      </w:r>
    </w:p>
    <w:p w14:paraId="6FF5C5A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R$3.400,40 (três mil e quatrocentos reais e quarenta centavos).</w:t>
      </w:r>
    </w:p>
    <w:p w14:paraId="42AC36B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20"/>
        <w:gridCol w:w="918"/>
        <w:gridCol w:w="1200"/>
        <w:gridCol w:w="1103"/>
        <w:gridCol w:w="930"/>
      </w:tblGrid>
      <w:tr w:rsidR="00203B4A" w:rsidRPr="00203B4A" w14:paraId="71BE4979" w14:textId="77777777" w:rsidTr="00203B4A">
        <w:tc>
          <w:tcPr>
            <w:tcW w:w="0" w:type="auto"/>
          </w:tcPr>
          <w:p w14:paraId="63BADF9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131FB18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41E9E7C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456C7F9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E67078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01990A8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6734DAE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60DB96EA" w14:textId="77777777" w:rsidTr="00203B4A">
        <w:tc>
          <w:tcPr>
            <w:tcW w:w="0" w:type="auto"/>
          </w:tcPr>
          <w:p w14:paraId="2C159AC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33418</w:t>
            </w:r>
          </w:p>
        </w:tc>
        <w:tc>
          <w:tcPr>
            <w:tcW w:w="0" w:type="auto"/>
          </w:tcPr>
          <w:p w14:paraId="53E0570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607890D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CHATO 1 1/2" POR 3/16 - BARRA DE 06 METROS</w:t>
            </w:r>
          </w:p>
        </w:tc>
        <w:tc>
          <w:tcPr>
            <w:tcW w:w="0" w:type="auto"/>
          </w:tcPr>
          <w:p w14:paraId="0C59A9B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66D116B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40,00</w:t>
            </w:r>
          </w:p>
        </w:tc>
        <w:tc>
          <w:tcPr>
            <w:tcW w:w="0" w:type="auto"/>
          </w:tcPr>
          <w:p w14:paraId="7E60612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R$ 85,01</w:t>
            </w:r>
          </w:p>
        </w:tc>
        <w:tc>
          <w:tcPr>
            <w:tcW w:w="0" w:type="auto"/>
          </w:tcPr>
          <w:p w14:paraId="527B579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3.400,40</w:t>
            </w:r>
          </w:p>
        </w:tc>
      </w:tr>
    </w:tbl>
    <w:p w14:paraId="63397A2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F1020A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26</w:t>
      </w:r>
    </w:p>
    <w:p w14:paraId="18C0A10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R$1.712,80 (um mil, setecentos e doze reais e oitenta centavos).</w:t>
      </w:r>
    </w:p>
    <w:p w14:paraId="30ED2EA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91"/>
        <w:gridCol w:w="918"/>
        <w:gridCol w:w="1200"/>
        <w:gridCol w:w="1132"/>
        <w:gridCol w:w="930"/>
      </w:tblGrid>
      <w:tr w:rsidR="00203B4A" w:rsidRPr="00203B4A" w14:paraId="2F23B5F3" w14:textId="77777777" w:rsidTr="00203B4A">
        <w:tc>
          <w:tcPr>
            <w:tcW w:w="0" w:type="auto"/>
          </w:tcPr>
          <w:p w14:paraId="16248D1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1345C14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7614F91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1DA5C77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BE1284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07D2C05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3B29014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3080FEF5" w14:textId="77777777" w:rsidTr="00203B4A">
        <w:tc>
          <w:tcPr>
            <w:tcW w:w="0" w:type="auto"/>
          </w:tcPr>
          <w:p w14:paraId="0807EFF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38995</w:t>
            </w:r>
          </w:p>
        </w:tc>
        <w:tc>
          <w:tcPr>
            <w:tcW w:w="0" w:type="auto"/>
          </w:tcPr>
          <w:p w14:paraId="338E860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DB9124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CHATO 1/2 X 3/16 - BARRA DE 06 METROS</w:t>
            </w:r>
          </w:p>
        </w:tc>
        <w:tc>
          <w:tcPr>
            <w:tcW w:w="0" w:type="auto"/>
          </w:tcPr>
          <w:p w14:paraId="3FFE6C0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E82504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40,00</w:t>
            </w:r>
          </w:p>
        </w:tc>
        <w:tc>
          <w:tcPr>
            <w:tcW w:w="0" w:type="auto"/>
          </w:tcPr>
          <w:p w14:paraId="084EC5E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R$ 42,82</w:t>
            </w:r>
          </w:p>
        </w:tc>
        <w:tc>
          <w:tcPr>
            <w:tcW w:w="0" w:type="auto"/>
          </w:tcPr>
          <w:p w14:paraId="510B106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1.712,80</w:t>
            </w:r>
          </w:p>
        </w:tc>
      </w:tr>
    </w:tbl>
    <w:p w14:paraId="5FC1D80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A89EC1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27</w:t>
      </w:r>
    </w:p>
    <w:p w14:paraId="083252B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R$1.254,40 (um mil, duzentos e cinquenta e quatro reais e quarenta centavos).</w:t>
      </w:r>
    </w:p>
    <w:p w14:paraId="0D9C311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76"/>
        <w:gridCol w:w="918"/>
        <w:gridCol w:w="1200"/>
        <w:gridCol w:w="1147"/>
        <w:gridCol w:w="930"/>
      </w:tblGrid>
      <w:tr w:rsidR="00203B4A" w:rsidRPr="00203B4A" w14:paraId="5C0C7DA5" w14:textId="77777777" w:rsidTr="00203B4A">
        <w:tc>
          <w:tcPr>
            <w:tcW w:w="0" w:type="auto"/>
          </w:tcPr>
          <w:p w14:paraId="3C1312F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2CAA97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73D485C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B1E43E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131F7F0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A5943C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0D89018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388001D1" w14:textId="77777777" w:rsidTr="00203B4A">
        <w:tc>
          <w:tcPr>
            <w:tcW w:w="0" w:type="auto"/>
          </w:tcPr>
          <w:p w14:paraId="663D087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33419</w:t>
            </w:r>
          </w:p>
        </w:tc>
        <w:tc>
          <w:tcPr>
            <w:tcW w:w="0" w:type="auto"/>
          </w:tcPr>
          <w:p w14:paraId="4E7AC22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567734D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CHATO 2" X 1/8 - BARRA DE 06 METROS</w:t>
            </w:r>
          </w:p>
        </w:tc>
        <w:tc>
          <w:tcPr>
            <w:tcW w:w="0" w:type="auto"/>
          </w:tcPr>
          <w:p w14:paraId="36334B2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68D6638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03B59F9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R$ 62,72</w:t>
            </w:r>
          </w:p>
        </w:tc>
        <w:tc>
          <w:tcPr>
            <w:tcW w:w="0" w:type="auto"/>
          </w:tcPr>
          <w:p w14:paraId="69B74FD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1.254,40</w:t>
            </w:r>
          </w:p>
        </w:tc>
      </w:tr>
    </w:tbl>
    <w:p w14:paraId="21D286A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4851C8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28</w:t>
      </w:r>
    </w:p>
    <w:p w14:paraId="21A30DD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R$2.400,80 (dois mil e quatrocentos reais e oitenta centavos).</w:t>
      </w:r>
    </w:p>
    <w:p w14:paraId="075641C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84"/>
        <w:gridCol w:w="918"/>
        <w:gridCol w:w="1200"/>
        <w:gridCol w:w="1139"/>
        <w:gridCol w:w="930"/>
      </w:tblGrid>
      <w:tr w:rsidR="00203B4A" w:rsidRPr="00203B4A" w14:paraId="6294BE89" w14:textId="77777777" w:rsidTr="00203B4A">
        <w:tc>
          <w:tcPr>
            <w:tcW w:w="0" w:type="auto"/>
          </w:tcPr>
          <w:p w14:paraId="132544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17BD31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50109F1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28B2F7A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4D3055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5E811F1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1A91B33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21273C6F" w14:textId="77777777" w:rsidTr="00203B4A">
        <w:tc>
          <w:tcPr>
            <w:tcW w:w="0" w:type="auto"/>
          </w:tcPr>
          <w:p w14:paraId="7F5E762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46345</w:t>
            </w:r>
          </w:p>
        </w:tc>
        <w:tc>
          <w:tcPr>
            <w:tcW w:w="0" w:type="auto"/>
          </w:tcPr>
          <w:p w14:paraId="65E7444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432512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CHATO 2" X 3/16 - BARRA DE 06 METROS</w:t>
            </w:r>
          </w:p>
        </w:tc>
        <w:tc>
          <w:tcPr>
            <w:tcW w:w="0" w:type="auto"/>
          </w:tcPr>
          <w:p w14:paraId="495FE8F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F79DEC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0164E40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R$ 120,04</w:t>
            </w:r>
          </w:p>
        </w:tc>
        <w:tc>
          <w:tcPr>
            <w:tcW w:w="0" w:type="auto"/>
          </w:tcPr>
          <w:p w14:paraId="168C586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2.400,80</w:t>
            </w:r>
          </w:p>
        </w:tc>
      </w:tr>
    </w:tbl>
    <w:p w14:paraId="7946405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171EE27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29</w:t>
      </w:r>
    </w:p>
    <w:p w14:paraId="16E1FE5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R$292,20 (duzentos e noventa e dois reais e vinte centavos).</w:t>
      </w:r>
    </w:p>
    <w:p w14:paraId="76E6272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794"/>
        <w:gridCol w:w="3788"/>
        <w:gridCol w:w="918"/>
        <w:gridCol w:w="1200"/>
        <w:gridCol w:w="1155"/>
        <w:gridCol w:w="909"/>
      </w:tblGrid>
      <w:tr w:rsidR="00203B4A" w:rsidRPr="00203B4A" w14:paraId="1DED40F5" w14:textId="77777777" w:rsidTr="00203B4A">
        <w:tc>
          <w:tcPr>
            <w:tcW w:w="0" w:type="auto"/>
          </w:tcPr>
          <w:p w14:paraId="767969D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2ADF745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597F0FD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7A8F639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9ECE32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FD2879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0AA959F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6B5126E4" w14:textId="77777777" w:rsidTr="00203B4A">
        <w:tc>
          <w:tcPr>
            <w:tcW w:w="0" w:type="auto"/>
          </w:tcPr>
          <w:p w14:paraId="31E1C3E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37467</w:t>
            </w:r>
          </w:p>
        </w:tc>
        <w:tc>
          <w:tcPr>
            <w:tcW w:w="0" w:type="auto"/>
          </w:tcPr>
          <w:p w14:paraId="3D24768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3AE36F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CHATO 1/2" 1/8 BARRA DE 06 METROS</w:t>
            </w:r>
          </w:p>
        </w:tc>
        <w:tc>
          <w:tcPr>
            <w:tcW w:w="0" w:type="auto"/>
          </w:tcPr>
          <w:p w14:paraId="4234DCB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01052C3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3E7DB62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R$ 14,61</w:t>
            </w:r>
          </w:p>
        </w:tc>
        <w:tc>
          <w:tcPr>
            <w:tcW w:w="0" w:type="auto"/>
          </w:tcPr>
          <w:p w14:paraId="77C2129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292,20</w:t>
            </w:r>
          </w:p>
        </w:tc>
      </w:tr>
    </w:tbl>
    <w:p w14:paraId="234DDD7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7D35A93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30</w:t>
      </w:r>
    </w:p>
    <w:p w14:paraId="0EAAA44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R$765,40 (setecentos e sessenta e cinco reais e quarenta centavos).</w:t>
      </w:r>
    </w:p>
    <w:p w14:paraId="436C782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96"/>
        <w:gridCol w:w="918"/>
        <w:gridCol w:w="1200"/>
        <w:gridCol w:w="1150"/>
        <w:gridCol w:w="907"/>
      </w:tblGrid>
      <w:tr w:rsidR="00203B4A" w:rsidRPr="00203B4A" w14:paraId="34A7295B" w14:textId="77777777" w:rsidTr="00203B4A">
        <w:tc>
          <w:tcPr>
            <w:tcW w:w="0" w:type="auto"/>
          </w:tcPr>
          <w:p w14:paraId="334B4E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6B0ADEF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1B19848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CFCEE4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4E4CFF9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7AF624B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4FEC3B2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2E501D6C" w14:textId="77777777" w:rsidTr="00203B4A">
        <w:tc>
          <w:tcPr>
            <w:tcW w:w="0" w:type="auto"/>
          </w:tcPr>
          <w:p w14:paraId="0BEA532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37468</w:t>
            </w:r>
          </w:p>
        </w:tc>
        <w:tc>
          <w:tcPr>
            <w:tcW w:w="0" w:type="auto"/>
          </w:tcPr>
          <w:p w14:paraId="37843FB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678CBBF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CHATO 3/4 X 1/8 BARRA DE 06 METROS</w:t>
            </w:r>
          </w:p>
        </w:tc>
        <w:tc>
          <w:tcPr>
            <w:tcW w:w="0" w:type="auto"/>
          </w:tcPr>
          <w:p w14:paraId="1D151D2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4E0C09C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3EE0025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R$ 38,27</w:t>
            </w:r>
          </w:p>
        </w:tc>
        <w:tc>
          <w:tcPr>
            <w:tcW w:w="0" w:type="auto"/>
          </w:tcPr>
          <w:p w14:paraId="32C7994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765,40</w:t>
            </w:r>
          </w:p>
        </w:tc>
      </w:tr>
    </w:tbl>
    <w:p w14:paraId="52858FE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68EE585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31</w:t>
      </w:r>
    </w:p>
    <w:p w14:paraId="1ABF45F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R$436,80 (quatrocentos e trinta e seis reais e oitenta centavos).</w:t>
      </w:r>
    </w:p>
    <w:p w14:paraId="36EBD81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84"/>
        <w:gridCol w:w="918"/>
        <w:gridCol w:w="1200"/>
        <w:gridCol w:w="1158"/>
        <w:gridCol w:w="911"/>
      </w:tblGrid>
      <w:tr w:rsidR="00203B4A" w:rsidRPr="00203B4A" w14:paraId="1B9BB2E6" w14:textId="77777777" w:rsidTr="00203B4A">
        <w:tc>
          <w:tcPr>
            <w:tcW w:w="0" w:type="auto"/>
          </w:tcPr>
          <w:p w14:paraId="10CDCF8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29E904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5812F79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6AB26F3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5A60A23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483CC62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5E8B287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7E75DD77" w14:textId="77777777" w:rsidTr="00203B4A">
        <w:tc>
          <w:tcPr>
            <w:tcW w:w="0" w:type="auto"/>
          </w:tcPr>
          <w:p w14:paraId="3F2AE35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2069</w:t>
            </w:r>
          </w:p>
        </w:tc>
        <w:tc>
          <w:tcPr>
            <w:tcW w:w="0" w:type="auto"/>
          </w:tcPr>
          <w:p w14:paraId="6B606CE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6D3DB94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CHATO 3/8 X 1/8 BARRA DE 6 METROS</w:t>
            </w:r>
          </w:p>
        </w:tc>
        <w:tc>
          <w:tcPr>
            <w:tcW w:w="0" w:type="auto"/>
          </w:tcPr>
          <w:p w14:paraId="73F97B7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BARRA</w:t>
            </w:r>
          </w:p>
        </w:tc>
        <w:tc>
          <w:tcPr>
            <w:tcW w:w="0" w:type="auto"/>
          </w:tcPr>
          <w:p w14:paraId="450321C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2433D87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R$ 21,84</w:t>
            </w:r>
          </w:p>
        </w:tc>
        <w:tc>
          <w:tcPr>
            <w:tcW w:w="0" w:type="auto"/>
          </w:tcPr>
          <w:p w14:paraId="7404FD4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436,80</w:t>
            </w:r>
          </w:p>
        </w:tc>
      </w:tr>
    </w:tbl>
    <w:p w14:paraId="0ABE197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39E4A29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32</w:t>
      </w:r>
    </w:p>
    <w:p w14:paraId="133EF81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R$1.452,80 (um mil, quatrocentos e cinquenta e dois reais e oitenta centavos).</w:t>
      </w:r>
    </w:p>
    <w:p w14:paraId="71C1484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528"/>
        <w:gridCol w:w="918"/>
        <w:gridCol w:w="1200"/>
        <w:gridCol w:w="1183"/>
        <w:gridCol w:w="930"/>
      </w:tblGrid>
      <w:tr w:rsidR="00203B4A" w:rsidRPr="00203B4A" w14:paraId="152CE535" w14:textId="77777777" w:rsidTr="00203B4A">
        <w:tc>
          <w:tcPr>
            <w:tcW w:w="0" w:type="auto"/>
          </w:tcPr>
          <w:p w14:paraId="1EFE9A2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286D3D7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01DBA98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6303EC8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28959EE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0EFE0D0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4346FB8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05CF4E19" w14:textId="77777777" w:rsidTr="00203B4A">
        <w:tc>
          <w:tcPr>
            <w:tcW w:w="0" w:type="auto"/>
          </w:tcPr>
          <w:p w14:paraId="7661D05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37477</w:t>
            </w:r>
          </w:p>
        </w:tc>
        <w:tc>
          <w:tcPr>
            <w:tcW w:w="0" w:type="auto"/>
          </w:tcPr>
          <w:p w14:paraId="218241E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D27A3B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Chato 1" x 1/8 barra de 06 metros</w:t>
            </w:r>
          </w:p>
        </w:tc>
        <w:tc>
          <w:tcPr>
            <w:tcW w:w="0" w:type="auto"/>
          </w:tcPr>
          <w:p w14:paraId="14C0B16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3F624A9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40,00</w:t>
            </w:r>
          </w:p>
        </w:tc>
        <w:tc>
          <w:tcPr>
            <w:tcW w:w="0" w:type="auto"/>
          </w:tcPr>
          <w:p w14:paraId="38D3F64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R$ 36,32</w:t>
            </w:r>
          </w:p>
        </w:tc>
        <w:tc>
          <w:tcPr>
            <w:tcW w:w="0" w:type="auto"/>
          </w:tcPr>
          <w:p w14:paraId="369B7B2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1.452,80</w:t>
            </w:r>
          </w:p>
        </w:tc>
      </w:tr>
    </w:tbl>
    <w:p w14:paraId="7CF3D5E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3161909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33</w:t>
      </w:r>
    </w:p>
    <w:p w14:paraId="06F538B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R$261,60 (duzentos e sessenta e um reais e sessenta centavos).</w:t>
      </w:r>
    </w:p>
    <w:p w14:paraId="088CA27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794"/>
        <w:gridCol w:w="3783"/>
        <w:gridCol w:w="918"/>
        <w:gridCol w:w="1200"/>
        <w:gridCol w:w="1158"/>
        <w:gridCol w:w="911"/>
      </w:tblGrid>
      <w:tr w:rsidR="00203B4A" w:rsidRPr="00203B4A" w14:paraId="698D877D" w14:textId="77777777" w:rsidTr="00203B4A">
        <w:tc>
          <w:tcPr>
            <w:tcW w:w="0" w:type="auto"/>
          </w:tcPr>
          <w:p w14:paraId="1642542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09A22AB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2D4E69B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439FE7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2FE3565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F75572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139C2D9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5F48CF62" w14:textId="77777777" w:rsidTr="00203B4A">
        <w:tc>
          <w:tcPr>
            <w:tcW w:w="0" w:type="auto"/>
          </w:tcPr>
          <w:p w14:paraId="7593C8D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33422</w:t>
            </w:r>
          </w:p>
        </w:tc>
        <w:tc>
          <w:tcPr>
            <w:tcW w:w="0" w:type="auto"/>
          </w:tcPr>
          <w:p w14:paraId="418D82D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6CE0CFD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REDONDO 1/4 - BARRA DE 06 METROS</w:t>
            </w:r>
          </w:p>
        </w:tc>
        <w:tc>
          <w:tcPr>
            <w:tcW w:w="0" w:type="auto"/>
          </w:tcPr>
          <w:p w14:paraId="07932AC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33DBDD1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14BDB74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R$ 13,08</w:t>
            </w:r>
          </w:p>
        </w:tc>
        <w:tc>
          <w:tcPr>
            <w:tcW w:w="0" w:type="auto"/>
          </w:tcPr>
          <w:p w14:paraId="4D2D55F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261,60</w:t>
            </w:r>
          </w:p>
        </w:tc>
      </w:tr>
    </w:tbl>
    <w:p w14:paraId="0748C1D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0D41036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34</w:t>
      </w:r>
    </w:p>
    <w:p w14:paraId="122CB6B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R$2.379,00 (dois mil, trezentos e setenta e nove reais).</w:t>
      </w:r>
    </w:p>
    <w:p w14:paraId="586AC06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93"/>
        <w:gridCol w:w="918"/>
        <w:gridCol w:w="1200"/>
        <w:gridCol w:w="1130"/>
        <w:gridCol w:w="930"/>
      </w:tblGrid>
      <w:tr w:rsidR="00203B4A" w:rsidRPr="00203B4A" w14:paraId="121C0145" w14:textId="77777777" w:rsidTr="00203B4A">
        <w:tc>
          <w:tcPr>
            <w:tcW w:w="0" w:type="auto"/>
          </w:tcPr>
          <w:p w14:paraId="1264308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28A636E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0B944A6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52F7242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E3240E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18F1F2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14E0E0C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051EED20" w14:textId="77777777" w:rsidTr="00203B4A">
        <w:tc>
          <w:tcPr>
            <w:tcW w:w="0" w:type="auto"/>
          </w:tcPr>
          <w:p w14:paraId="576978C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33424</w:t>
            </w:r>
          </w:p>
        </w:tc>
        <w:tc>
          <w:tcPr>
            <w:tcW w:w="0" w:type="auto"/>
          </w:tcPr>
          <w:p w14:paraId="044B33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54009AD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REDONDO 3/8 MM- BARRA DE 06 METROS</w:t>
            </w:r>
          </w:p>
        </w:tc>
        <w:tc>
          <w:tcPr>
            <w:tcW w:w="0" w:type="auto"/>
          </w:tcPr>
          <w:p w14:paraId="3641E7F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96C430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75,00</w:t>
            </w:r>
          </w:p>
        </w:tc>
        <w:tc>
          <w:tcPr>
            <w:tcW w:w="0" w:type="auto"/>
          </w:tcPr>
          <w:p w14:paraId="6955012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R$ 31,72</w:t>
            </w:r>
          </w:p>
        </w:tc>
        <w:tc>
          <w:tcPr>
            <w:tcW w:w="0" w:type="auto"/>
          </w:tcPr>
          <w:p w14:paraId="7D1AB85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2.379,00</w:t>
            </w:r>
          </w:p>
        </w:tc>
      </w:tr>
    </w:tbl>
    <w:p w14:paraId="0E7BA07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37C8E0A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35</w:t>
      </w:r>
    </w:p>
    <w:p w14:paraId="305E7F0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R$1.114,40 (um mil, cento e quatorze reais e quarenta centavos).</w:t>
      </w:r>
    </w:p>
    <w:p w14:paraId="343C9AD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78"/>
        <w:gridCol w:w="918"/>
        <w:gridCol w:w="1200"/>
        <w:gridCol w:w="1145"/>
        <w:gridCol w:w="930"/>
      </w:tblGrid>
      <w:tr w:rsidR="00203B4A" w:rsidRPr="00203B4A" w14:paraId="4923C7A5" w14:textId="77777777" w:rsidTr="00203B4A">
        <w:tc>
          <w:tcPr>
            <w:tcW w:w="0" w:type="auto"/>
          </w:tcPr>
          <w:p w14:paraId="140C2B4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31E4229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1810141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BDF54E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1C9E62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98E7E9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2A9C4C3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2873EBB9" w14:textId="77777777" w:rsidTr="00203B4A">
        <w:tc>
          <w:tcPr>
            <w:tcW w:w="0" w:type="auto"/>
          </w:tcPr>
          <w:p w14:paraId="7CAEE89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lastRenderedPageBreak/>
              <w:t>33425</w:t>
            </w:r>
          </w:p>
        </w:tc>
        <w:tc>
          <w:tcPr>
            <w:tcW w:w="0" w:type="auto"/>
          </w:tcPr>
          <w:p w14:paraId="5D1DFF6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62DB4FA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REDONDO 5/16  - BARRA DE 06 METROS</w:t>
            </w:r>
          </w:p>
        </w:tc>
        <w:tc>
          <w:tcPr>
            <w:tcW w:w="0" w:type="auto"/>
          </w:tcPr>
          <w:p w14:paraId="128BBFF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64F473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40,00</w:t>
            </w:r>
          </w:p>
        </w:tc>
        <w:tc>
          <w:tcPr>
            <w:tcW w:w="0" w:type="auto"/>
          </w:tcPr>
          <w:p w14:paraId="7A6BA11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R$ 27,86</w:t>
            </w:r>
          </w:p>
        </w:tc>
        <w:tc>
          <w:tcPr>
            <w:tcW w:w="0" w:type="auto"/>
          </w:tcPr>
          <w:p w14:paraId="0E1075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1.114,40</w:t>
            </w:r>
          </w:p>
        </w:tc>
      </w:tr>
    </w:tbl>
    <w:p w14:paraId="0226D7C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72F95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36</w:t>
      </w:r>
    </w:p>
    <w:p w14:paraId="678444A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R$7.886,25 (sete mil, oitocentos e oitenta e seis reais e vinte e cinco centavos).</w:t>
      </w:r>
    </w:p>
    <w:p w14:paraId="584B75A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66"/>
        <w:gridCol w:w="918"/>
        <w:gridCol w:w="1200"/>
        <w:gridCol w:w="1157"/>
        <w:gridCol w:w="930"/>
      </w:tblGrid>
      <w:tr w:rsidR="00203B4A" w:rsidRPr="00203B4A" w14:paraId="42882007" w14:textId="77777777" w:rsidTr="00203B4A">
        <w:tc>
          <w:tcPr>
            <w:tcW w:w="0" w:type="auto"/>
          </w:tcPr>
          <w:p w14:paraId="61EDEC4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7F8E1A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0997237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0637EAB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2A3527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542922F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492F9C3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5AB3863D" w14:textId="77777777" w:rsidTr="00203B4A">
        <w:tc>
          <w:tcPr>
            <w:tcW w:w="0" w:type="auto"/>
          </w:tcPr>
          <w:p w14:paraId="7B417BA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16550</w:t>
            </w:r>
          </w:p>
        </w:tc>
        <w:tc>
          <w:tcPr>
            <w:tcW w:w="0" w:type="auto"/>
          </w:tcPr>
          <w:p w14:paraId="1A3221C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046438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FERRO REDONDO 5/8 - BARRA DE 06 METROS</w:t>
            </w:r>
          </w:p>
        </w:tc>
        <w:tc>
          <w:tcPr>
            <w:tcW w:w="0" w:type="auto"/>
          </w:tcPr>
          <w:p w14:paraId="72997E6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BARRA</w:t>
            </w:r>
          </w:p>
        </w:tc>
        <w:tc>
          <w:tcPr>
            <w:tcW w:w="0" w:type="auto"/>
          </w:tcPr>
          <w:p w14:paraId="05928ED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75,00</w:t>
            </w:r>
          </w:p>
        </w:tc>
        <w:tc>
          <w:tcPr>
            <w:tcW w:w="0" w:type="auto"/>
          </w:tcPr>
          <w:p w14:paraId="627E466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R$ 105,15</w:t>
            </w:r>
          </w:p>
        </w:tc>
        <w:tc>
          <w:tcPr>
            <w:tcW w:w="0" w:type="auto"/>
          </w:tcPr>
          <w:p w14:paraId="215F28F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7.886,25</w:t>
            </w:r>
          </w:p>
        </w:tc>
      </w:tr>
    </w:tbl>
    <w:p w14:paraId="3431AB5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70866ED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37</w:t>
      </w:r>
    </w:p>
    <w:p w14:paraId="7056DFD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R$817,00 (oitocentos e dezessete reais).</w:t>
      </w:r>
    </w:p>
    <w:p w14:paraId="4FD6C5C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951"/>
        <w:gridCol w:w="918"/>
        <w:gridCol w:w="1200"/>
        <w:gridCol w:w="1049"/>
        <w:gridCol w:w="853"/>
      </w:tblGrid>
      <w:tr w:rsidR="00203B4A" w:rsidRPr="00203B4A" w14:paraId="4FBEC63B" w14:textId="77777777" w:rsidTr="00203B4A">
        <w:tc>
          <w:tcPr>
            <w:tcW w:w="0" w:type="auto"/>
          </w:tcPr>
          <w:p w14:paraId="7D6E287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0612B6B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16F87CE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55DC450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E51876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18C403B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32CF24A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00541E75" w14:textId="77777777" w:rsidTr="00203B4A">
        <w:tc>
          <w:tcPr>
            <w:tcW w:w="0" w:type="auto"/>
          </w:tcPr>
          <w:p w14:paraId="64C7A6E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46346</w:t>
            </w:r>
          </w:p>
        </w:tc>
        <w:tc>
          <w:tcPr>
            <w:tcW w:w="0" w:type="auto"/>
          </w:tcPr>
          <w:p w14:paraId="5A5B44E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A6F79A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DOBRADIÇA TIPO GONZO COM ABA 1 TAMANHO: 38.1 MM X 1.1/2 - Nº 4</w:t>
            </w:r>
          </w:p>
        </w:tc>
        <w:tc>
          <w:tcPr>
            <w:tcW w:w="0" w:type="auto"/>
          </w:tcPr>
          <w:p w14:paraId="219BFCA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83850A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w:t>
            </w:r>
          </w:p>
        </w:tc>
        <w:tc>
          <w:tcPr>
            <w:tcW w:w="0" w:type="auto"/>
          </w:tcPr>
          <w:p w14:paraId="237A390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R$ 16,34</w:t>
            </w:r>
          </w:p>
        </w:tc>
        <w:tc>
          <w:tcPr>
            <w:tcW w:w="0" w:type="auto"/>
          </w:tcPr>
          <w:p w14:paraId="22E9D9C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817,00</w:t>
            </w:r>
          </w:p>
        </w:tc>
      </w:tr>
    </w:tbl>
    <w:p w14:paraId="3621115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DA3489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38</w:t>
      </w:r>
    </w:p>
    <w:p w14:paraId="6C23C49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R$325,00 (trezentos e vinte e cinco reais).</w:t>
      </w:r>
    </w:p>
    <w:p w14:paraId="333A57A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794"/>
        <w:gridCol w:w="3765"/>
        <w:gridCol w:w="918"/>
        <w:gridCol w:w="1200"/>
        <w:gridCol w:w="1170"/>
        <w:gridCol w:w="917"/>
      </w:tblGrid>
      <w:tr w:rsidR="00203B4A" w:rsidRPr="00203B4A" w14:paraId="394BC836" w14:textId="77777777" w:rsidTr="00203B4A">
        <w:tc>
          <w:tcPr>
            <w:tcW w:w="0" w:type="auto"/>
          </w:tcPr>
          <w:p w14:paraId="6041B0D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532A9FD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2542021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7057458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5F12708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6174D9D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5AD505C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22869862" w14:textId="77777777" w:rsidTr="00203B4A">
        <w:tc>
          <w:tcPr>
            <w:tcW w:w="0" w:type="auto"/>
          </w:tcPr>
          <w:p w14:paraId="2B4C917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46347</w:t>
            </w:r>
          </w:p>
        </w:tc>
        <w:tc>
          <w:tcPr>
            <w:tcW w:w="0" w:type="auto"/>
          </w:tcPr>
          <w:p w14:paraId="33745D0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221287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REBITE POP 4.12 CAIXA COM 500 UNIDADES</w:t>
            </w:r>
          </w:p>
        </w:tc>
        <w:tc>
          <w:tcPr>
            <w:tcW w:w="0" w:type="auto"/>
          </w:tcPr>
          <w:p w14:paraId="1D191D3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PCT</w:t>
            </w:r>
          </w:p>
        </w:tc>
        <w:tc>
          <w:tcPr>
            <w:tcW w:w="0" w:type="auto"/>
          </w:tcPr>
          <w:p w14:paraId="6781A5B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w:t>
            </w:r>
          </w:p>
        </w:tc>
        <w:tc>
          <w:tcPr>
            <w:tcW w:w="0" w:type="auto"/>
          </w:tcPr>
          <w:p w14:paraId="73BFFB5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R$ 65,00</w:t>
            </w:r>
          </w:p>
        </w:tc>
        <w:tc>
          <w:tcPr>
            <w:tcW w:w="0" w:type="auto"/>
          </w:tcPr>
          <w:p w14:paraId="2719C42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325,00</w:t>
            </w:r>
          </w:p>
        </w:tc>
      </w:tr>
    </w:tbl>
    <w:p w14:paraId="2090B2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6A1817B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39</w:t>
      </w:r>
    </w:p>
    <w:p w14:paraId="3952B79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R$590,00 (quinhentos e noventa reais).</w:t>
      </w:r>
    </w:p>
    <w:p w14:paraId="3559520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794"/>
        <w:gridCol w:w="3785"/>
        <w:gridCol w:w="918"/>
        <w:gridCol w:w="1200"/>
        <w:gridCol w:w="1157"/>
        <w:gridCol w:w="910"/>
      </w:tblGrid>
      <w:tr w:rsidR="00203B4A" w:rsidRPr="00203B4A" w14:paraId="034602EA" w14:textId="77777777" w:rsidTr="00203B4A">
        <w:tc>
          <w:tcPr>
            <w:tcW w:w="0" w:type="auto"/>
          </w:tcPr>
          <w:p w14:paraId="3EAD99C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24F17E6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5F8BDD3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13B3252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5AA4572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6DAF554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A6802F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3AD24D05" w14:textId="77777777" w:rsidTr="00203B4A">
        <w:tc>
          <w:tcPr>
            <w:tcW w:w="0" w:type="auto"/>
          </w:tcPr>
          <w:p w14:paraId="2FEA8E5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38997</w:t>
            </w:r>
          </w:p>
        </w:tc>
        <w:tc>
          <w:tcPr>
            <w:tcW w:w="0" w:type="auto"/>
          </w:tcPr>
          <w:p w14:paraId="5464914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3127300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REBITE POP 5.15 PACOTE COM 500 UNIDADES</w:t>
            </w:r>
          </w:p>
        </w:tc>
        <w:tc>
          <w:tcPr>
            <w:tcW w:w="0" w:type="auto"/>
          </w:tcPr>
          <w:p w14:paraId="476B774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PCT</w:t>
            </w:r>
          </w:p>
        </w:tc>
        <w:tc>
          <w:tcPr>
            <w:tcW w:w="0" w:type="auto"/>
          </w:tcPr>
          <w:p w14:paraId="00CCCC9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w:t>
            </w:r>
          </w:p>
        </w:tc>
        <w:tc>
          <w:tcPr>
            <w:tcW w:w="0" w:type="auto"/>
          </w:tcPr>
          <w:p w14:paraId="4BD1B43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R$ 118,00</w:t>
            </w:r>
          </w:p>
        </w:tc>
        <w:tc>
          <w:tcPr>
            <w:tcW w:w="0" w:type="auto"/>
          </w:tcPr>
          <w:p w14:paraId="46FB89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590,00</w:t>
            </w:r>
          </w:p>
        </w:tc>
      </w:tr>
    </w:tbl>
    <w:p w14:paraId="30E1792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54F2B4A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40</w:t>
      </w:r>
    </w:p>
    <w:p w14:paraId="7E0A17F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R$650,80 (seiscentos e cinquenta reais e oitenta centavos).</w:t>
      </w:r>
    </w:p>
    <w:p w14:paraId="6445D3F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357"/>
        <w:gridCol w:w="918"/>
        <w:gridCol w:w="1200"/>
        <w:gridCol w:w="1183"/>
        <w:gridCol w:w="924"/>
      </w:tblGrid>
      <w:tr w:rsidR="00203B4A" w:rsidRPr="00203B4A" w14:paraId="4DFBB513" w14:textId="77777777" w:rsidTr="00203B4A">
        <w:tc>
          <w:tcPr>
            <w:tcW w:w="0" w:type="auto"/>
          </w:tcPr>
          <w:p w14:paraId="65E0986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74433E5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52BBA62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03E1636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8AF6CB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7CE988F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263803E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55368281" w14:textId="77777777" w:rsidTr="00203B4A">
        <w:tc>
          <w:tcPr>
            <w:tcW w:w="0" w:type="auto"/>
          </w:tcPr>
          <w:p w14:paraId="4C5E7E2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23321</w:t>
            </w:r>
          </w:p>
        </w:tc>
        <w:tc>
          <w:tcPr>
            <w:tcW w:w="0" w:type="auto"/>
          </w:tcPr>
          <w:p w14:paraId="601A9FB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86E31D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ROLDANA 03 POLEGADAS</w:t>
            </w:r>
          </w:p>
        </w:tc>
        <w:tc>
          <w:tcPr>
            <w:tcW w:w="0" w:type="auto"/>
          </w:tcPr>
          <w:p w14:paraId="367B7A7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3A172F2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2679D7C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R$ 32,54</w:t>
            </w:r>
          </w:p>
        </w:tc>
        <w:tc>
          <w:tcPr>
            <w:tcW w:w="0" w:type="auto"/>
          </w:tcPr>
          <w:p w14:paraId="2B57752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650,80</w:t>
            </w:r>
          </w:p>
        </w:tc>
      </w:tr>
    </w:tbl>
    <w:p w14:paraId="27397C2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635DF17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41</w:t>
      </w:r>
    </w:p>
    <w:p w14:paraId="260431C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R$52,00 (cinquenta e dois reais).</w:t>
      </w:r>
    </w:p>
    <w:p w14:paraId="09F65BD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794"/>
        <w:gridCol w:w="3766"/>
        <w:gridCol w:w="918"/>
        <w:gridCol w:w="1200"/>
        <w:gridCol w:w="1172"/>
        <w:gridCol w:w="914"/>
      </w:tblGrid>
      <w:tr w:rsidR="00203B4A" w:rsidRPr="00203B4A" w14:paraId="2D3667AD" w14:textId="77777777" w:rsidTr="00203B4A">
        <w:tc>
          <w:tcPr>
            <w:tcW w:w="0" w:type="auto"/>
          </w:tcPr>
          <w:p w14:paraId="4B2DF19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lastRenderedPageBreak/>
              <w:t>Cód.Item</w:t>
            </w:r>
          </w:p>
        </w:tc>
        <w:tc>
          <w:tcPr>
            <w:tcW w:w="0" w:type="auto"/>
          </w:tcPr>
          <w:p w14:paraId="3C9A075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7C17A9F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2E0F02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A6AE10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7149002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18987E6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120F4660" w14:textId="77777777" w:rsidTr="00203B4A">
        <w:tc>
          <w:tcPr>
            <w:tcW w:w="0" w:type="auto"/>
          </w:tcPr>
          <w:p w14:paraId="1B34100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23322</w:t>
            </w:r>
          </w:p>
        </w:tc>
        <w:tc>
          <w:tcPr>
            <w:tcW w:w="0" w:type="auto"/>
          </w:tcPr>
          <w:p w14:paraId="375858A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534EC72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TAMPA PARA TUBO 20X20 material plástico</w:t>
            </w:r>
          </w:p>
        </w:tc>
        <w:tc>
          <w:tcPr>
            <w:tcW w:w="0" w:type="auto"/>
          </w:tcPr>
          <w:p w14:paraId="103B090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43D4F2B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200,00</w:t>
            </w:r>
          </w:p>
        </w:tc>
        <w:tc>
          <w:tcPr>
            <w:tcW w:w="0" w:type="auto"/>
          </w:tcPr>
          <w:p w14:paraId="5B6FDBF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R$ 0,26</w:t>
            </w:r>
          </w:p>
        </w:tc>
        <w:tc>
          <w:tcPr>
            <w:tcW w:w="0" w:type="auto"/>
          </w:tcPr>
          <w:p w14:paraId="6D55DD1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52,00</w:t>
            </w:r>
          </w:p>
        </w:tc>
      </w:tr>
    </w:tbl>
    <w:p w14:paraId="6F0B78F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62C560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42</w:t>
      </w:r>
    </w:p>
    <w:p w14:paraId="0DED0A4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R$92,00 (noventa e dois reais).</w:t>
      </w:r>
    </w:p>
    <w:p w14:paraId="59B1424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794"/>
        <w:gridCol w:w="3766"/>
        <w:gridCol w:w="918"/>
        <w:gridCol w:w="1200"/>
        <w:gridCol w:w="1172"/>
        <w:gridCol w:w="914"/>
      </w:tblGrid>
      <w:tr w:rsidR="00203B4A" w:rsidRPr="00203B4A" w14:paraId="34B1B14D" w14:textId="77777777" w:rsidTr="00203B4A">
        <w:tc>
          <w:tcPr>
            <w:tcW w:w="0" w:type="auto"/>
          </w:tcPr>
          <w:p w14:paraId="004885D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79447AF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532DAC4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1A37B6C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66AC71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29652B1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29336B8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1C0A1678" w14:textId="77777777" w:rsidTr="00203B4A">
        <w:tc>
          <w:tcPr>
            <w:tcW w:w="0" w:type="auto"/>
          </w:tcPr>
          <w:p w14:paraId="1FEBAFD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23323</w:t>
            </w:r>
          </w:p>
        </w:tc>
        <w:tc>
          <w:tcPr>
            <w:tcW w:w="0" w:type="auto"/>
          </w:tcPr>
          <w:p w14:paraId="2FC58EE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49088F9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TAMPA PARA TUBO 30X30 material plástico</w:t>
            </w:r>
          </w:p>
        </w:tc>
        <w:tc>
          <w:tcPr>
            <w:tcW w:w="0" w:type="auto"/>
          </w:tcPr>
          <w:p w14:paraId="687A1D0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2FB868B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200,00</w:t>
            </w:r>
          </w:p>
        </w:tc>
        <w:tc>
          <w:tcPr>
            <w:tcW w:w="0" w:type="auto"/>
          </w:tcPr>
          <w:p w14:paraId="5095FFC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R$ 0,46</w:t>
            </w:r>
          </w:p>
        </w:tc>
        <w:tc>
          <w:tcPr>
            <w:tcW w:w="0" w:type="auto"/>
          </w:tcPr>
          <w:p w14:paraId="25828A8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92,00</w:t>
            </w:r>
          </w:p>
        </w:tc>
      </w:tr>
    </w:tbl>
    <w:p w14:paraId="4A0CCBD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67F5C80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43</w:t>
      </w:r>
    </w:p>
    <w:p w14:paraId="5B08BB1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R$820,00 (oitocentos e vinte reais).</w:t>
      </w:r>
    </w:p>
    <w:p w14:paraId="78FD704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959"/>
        <w:gridCol w:w="918"/>
        <w:gridCol w:w="1200"/>
        <w:gridCol w:w="1043"/>
        <w:gridCol w:w="851"/>
      </w:tblGrid>
      <w:tr w:rsidR="00203B4A" w:rsidRPr="00203B4A" w14:paraId="69BCDAA8" w14:textId="77777777" w:rsidTr="00203B4A">
        <w:tc>
          <w:tcPr>
            <w:tcW w:w="0" w:type="auto"/>
          </w:tcPr>
          <w:p w14:paraId="2DC99D0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2A9AD15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105ECE3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201A611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2F0A5C0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B7A7C9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650AC88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46A79992" w14:textId="77777777" w:rsidTr="00203B4A">
        <w:tc>
          <w:tcPr>
            <w:tcW w:w="0" w:type="auto"/>
          </w:tcPr>
          <w:p w14:paraId="0D1D4E8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46348</w:t>
            </w:r>
          </w:p>
        </w:tc>
        <w:tc>
          <w:tcPr>
            <w:tcW w:w="0" w:type="auto"/>
          </w:tcPr>
          <w:p w14:paraId="385A4F4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BA1615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PARAFUSO TELHEIRO AUTO BROCANTE SEXTAVADO COM VEDAÇÃO 12X3/4</w:t>
            </w:r>
          </w:p>
        </w:tc>
        <w:tc>
          <w:tcPr>
            <w:tcW w:w="0" w:type="auto"/>
          </w:tcPr>
          <w:p w14:paraId="79211A8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0604977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2.000,00</w:t>
            </w:r>
          </w:p>
        </w:tc>
        <w:tc>
          <w:tcPr>
            <w:tcW w:w="0" w:type="auto"/>
          </w:tcPr>
          <w:p w14:paraId="7933C75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R$ 0,41</w:t>
            </w:r>
          </w:p>
        </w:tc>
        <w:tc>
          <w:tcPr>
            <w:tcW w:w="0" w:type="auto"/>
          </w:tcPr>
          <w:p w14:paraId="5273FC6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820,00</w:t>
            </w:r>
          </w:p>
        </w:tc>
      </w:tr>
    </w:tbl>
    <w:p w14:paraId="26BB43D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7925713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44</w:t>
      </w:r>
    </w:p>
    <w:p w14:paraId="2C75C92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R$43.870,00 (quarenta e três mil, oitocentos e setenta reais).</w:t>
      </w:r>
    </w:p>
    <w:p w14:paraId="3DB2225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74"/>
        <w:gridCol w:w="918"/>
        <w:gridCol w:w="1200"/>
        <w:gridCol w:w="1048"/>
        <w:gridCol w:w="1031"/>
      </w:tblGrid>
      <w:tr w:rsidR="00203B4A" w:rsidRPr="00203B4A" w14:paraId="5C02A070" w14:textId="77777777" w:rsidTr="00203B4A">
        <w:tc>
          <w:tcPr>
            <w:tcW w:w="0" w:type="auto"/>
          </w:tcPr>
          <w:p w14:paraId="75DC99F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2B0C105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08DCCC6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199B491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550BD5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57DA53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30377EA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68DF8100" w14:textId="77777777" w:rsidTr="00203B4A">
        <w:tc>
          <w:tcPr>
            <w:tcW w:w="0" w:type="auto"/>
          </w:tcPr>
          <w:p w14:paraId="6BD1C55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46349</w:t>
            </w:r>
          </w:p>
        </w:tc>
        <w:tc>
          <w:tcPr>
            <w:tcW w:w="0" w:type="auto"/>
          </w:tcPr>
          <w:p w14:paraId="698DC1C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7E50ABB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TELHA DE TRAPEZIO GALVANIZADA 0,43 MM LARGURA ÚTIL DE 1,00</w:t>
            </w:r>
          </w:p>
        </w:tc>
        <w:tc>
          <w:tcPr>
            <w:tcW w:w="0" w:type="auto"/>
          </w:tcPr>
          <w:p w14:paraId="77D867F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MT</w:t>
            </w:r>
          </w:p>
        </w:tc>
        <w:tc>
          <w:tcPr>
            <w:tcW w:w="0" w:type="auto"/>
          </w:tcPr>
          <w:p w14:paraId="4418681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1.000,00</w:t>
            </w:r>
          </w:p>
        </w:tc>
        <w:tc>
          <w:tcPr>
            <w:tcW w:w="0" w:type="auto"/>
          </w:tcPr>
          <w:p w14:paraId="775DDE3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R$ 43,87</w:t>
            </w:r>
          </w:p>
        </w:tc>
        <w:tc>
          <w:tcPr>
            <w:tcW w:w="0" w:type="auto"/>
          </w:tcPr>
          <w:p w14:paraId="6723F0F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43.870,00</w:t>
            </w:r>
          </w:p>
        </w:tc>
      </w:tr>
    </w:tbl>
    <w:p w14:paraId="6164DE5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75B2039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45</w:t>
      </w:r>
    </w:p>
    <w:p w14:paraId="4941D31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R$109,50 (cento e nove reais e cinquenta centavos).</w:t>
      </w:r>
    </w:p>
    <w:p w14:paraId="7D4AE0A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162"/>
        <w:gridCol w:w="918"/>
        <w:gridCol w:w="1200"/>
        <w:gridCol w:w="1183"/>
        <w:gridCol w:w="924"/>
      </w:tblGrid>
      <w:tr w:rsidR="00203B4A" w:rsidRPr="00203B4A" w14:paraId="2EF64BCE" w14:textId="77777777" w:rsidTr="00203B4A">
        <w:tc>
          <w:tcPr>
            <w:tcW w:w="0" w:type="auto"/>
          </w:tcPr>
          <w:p w14:paraId="3C9970B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6584D9E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34A7E4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27F1544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703BD97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4313E0F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6CA91E2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6B267F22" w14:textId="77777777" w:rsidTr="00203B4A">
        <w:tc>
          <w:tcPr>
            <w:tcW w:w="0" w:type="auto"/>
          </w:tcPr>
          <w:p w14:paraId="39C6FA1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23327</w:t>
            </w:r>
          </w:p>
        </w:tc>
        <w:tc>
          <w:tcPr>
            <w:tcW w:w="0" w:type="auto"/>
          </w:tcPr>
          <w:p w14:paraId="2174756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0BC7F93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TRINCO 03 POLEGADAS</w:t>
            </w:r>
          </w:p>
        </w:tc>
        <w:tc>
          <w:tcPr>
            <w:tcW w:w="0" w:type="auto"/>
          </w:tcPr>
          <w:p w14:paraId="11B0407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31A609B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15,00</w:t>
            </w:r>
          </w:p>
        </w:tc>
        <w:tc>
          <w:tcPr>
            <w:tcW w:w="0" w:type="auto"/>
          </w:tcPr>
          <w:p w14:paraId="49D0A92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R$ 7,30</w:t>
            </w:r>
          </w:p>
        </w:tc>
        <w:tc>
          <w:tcPr>
            <w:tcW w:w="0" w:type="auto"/>
          </w:tcPr>
          <w:p w14:paraId="64F6CD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109,50</w:t>
            </w:r>
          </w:p>
        </w:tc>
      </w:tr>
    </w:tbl>
    <w:p w14:paraId="3EE839C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6DFC8B6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46</w:t>
      </w:r>
    </w:p>
    <w:p w14:paraId="0C7E17D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R$297,00 (duzentos e noventa e sete reais).</w:t>
      </w:r>
    </w:p>
    <w:p w14:paraId="5C663A8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2162"/>
        <w:gridCol w:w="918"/>
        <w:gridCol w:w="1200"/>
        <w:gridCol w:w="1183"/>
        <w:gridCol w:w="924"/>
      </w:tblGrid>
      <w:tr w:rsidR="00203B4A" w:rsidRPr="00203B4A" w14:paraId="6FA19DDC" w14:textId="77777777" w:rsidTr="00203B4A">
        <w:tc>
          <w:tcPr>
            <w:tcW w:w="0" w:type="auto"/>
          </w:tcPr>
          <w:p w14:paraId="58E0EEB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832C4D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5EB718B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313C1AC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9DCB05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5264F3B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05E6504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13098E91" w14:textId="77777777" w:rsidTr="00203B4A">
        <w:tc>
          <w:tcPr>
            <w:tcW w:w="0" w:type="auto"/>
          </w:tcPr>
          <w:p w14:paraId="2631EF5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46350</w:t>
            </w:r>
          </w:p>
        </w:tc>
        <w:tc>
          <w:tcPr>
            <w:tcW w:w="0" w:type="auto"/>
          </w:tcPr>
          <w:p w14:paraId="64B8B91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DA1C6A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TRINCO 04 POLEGADAS</w:t>
            </w:r>
          </w:p>
        </w:tc>
        <w:tc>
          <w:tcPr>
            <w:tcW w:w="0" w:type="auto"/>
          </w:tcPr>
          <w:p w14:paraId="624ED4F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054C57C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25,00</w:t>
            </w:r>
          </w:p>
        </w:tc>
        <w:tc>
          <w:tcPr>
            <w:tcW w:w="0" w:type="auto"/>
          </w:tcPr>
          <w:p w14:paraId="5CD03D8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R$ 11,88</w:t>
            </w:r>
          </w:p>
        </w:tc>
        <w:tc>
          <w:tcPr>
            <w:tcW w:w="0" w:type="auto"/>
          </w:tcPr>
          <w:p w14:paraId="3BD5C59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297,00</w:t>
            </w:r>
          </w:p>
        </w:tc>
      </w:tr>
    </w:tbl>
    <w:p w14:paraId="70AF154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07D1603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47</w:t>
      </w:r>
    </w:p>
    <w:p w14:paraId="0665538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R$8.104,50 (oito mil, cento e quatro reais e cinquenta centavos).</w:t>
      </w:r>
    </w:p>
    <w:p w14:paraId="784266A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11"/>
        <w:gridCol w:w="918"/>
        <w:gridCol w:w="1200"/>
        <w:gridCol w:w="1112"/>
        <w:gridCol w:w="930"/>
      </w:tblGrid>
      <w:tr w:rsidR="00203B4A" w:rsidRPr="00203B4A" w14:paraId="74174C37" w14:textId="77777777" w:rsidTr="00203B4A">
        <w:tc>
          <w:tcPr>
            <w:tcW w:w="0" w:type="auto"/>
          </w:tcPr>
          <w:p w14:paraId="266974E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lastRenderedPageBreak/>
              <w:t>Cód.Item</w:t>
            </w:r>
          </w:p>
        </w:tc>
        <w:tc>
          <w:tcPr>
            <w:tcW w:w="0" w:type="auto"/>
          </w:tcPr>
          <w:p w14:paraId="36B79AF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3CC0BAA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48C5E9C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BA6E90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7D45F0E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F36CB0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47D99097" w14:textId="77777777" w:rsidTr="00203B4A">
        <w:tc>
          <w:tcPr>
            <w:tcW w:w="0" w:type="auto"/>
          </w:tcPr>
          <w:p w14:paraId="3CD3CC3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37470</w:t>
            </w:r>
          </w:p>
        </w:tc>
        <w:tc>
          <w:tcPr>
            <w:tcW w:w="0" w:type="auto"/>
          </w:tcPr>
          <w:p w14:paraId="244F66E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52A7EF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TUBO METALON 20 X 20 X 1,2mm barra de 06 metros</w:t>
            </w:r>
          </w:p>
        </w:tc>
        <w:tc>
          <w:tcPr>
            <w:tcW w:w="0" w:type="auto"/>
          </w:tcPr>
          <w:p w14:paraId="1A565AB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DE22DA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150,00</w:t>
            </w:r>
          </w:p>
        </w:tc>
        <w:tc>
          <w:tcPr>
            <w:tcW w:w="0" w:type="auto"/>
          </w:tcPr>
          <w:p w14:paraId="68FDB14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R$ 54,03</w:t>
            </w:r>
          </w:p>
        </w:tc>
        <w:tc>
          <w:tcPr>
            <w:tcW w:w="0" w:type="auto"/>
          </w:tcPr>
          <w:p w14:paraId="67872D1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8.104,50</w:t>
            </w:r>
          </w:p>
        </w:tc>
      </w:tr>
    </w:tbl>
    <w:p w14:paraId="008CC46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33576B3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48</w:t>
      </w:r>
    </w:p>
    <w:p w14:paraId="3BB85DD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R$3.416,50 (três mil, quatrocentos e dezesseis reais e cinquenta centavos).</w:t>
      </w:r>
    </w:p>
    <w:p w14:paraId="2AF3FB8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11"/>
        <w:gridCol w:w="918"/>
        <w:gridCol w:w="1200"/>
        <w:gridCol w:w="1112"/>
        <w:gridCol w:w="930"/>
      </w:tblGrid>
      <w:tr w:rsidR="00203B4A" w:rsidRPr="00203B4A" w14:paraId="1BDC7C95" w14:textId="77777777" w:rsidTr="00203B4A">
        <w:tc>
          <w:tcPr>
            <w:tcW w:w="0" w:type="auto"/>
          </w:tcPr>
          <w:p w14:paraId="6D05F92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19336DF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50D48E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49B2D96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D4A23B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50484C1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009CD67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154BFF55" w14:textId="77777777" w:rsidTr="00203B4A">
        <w:tc>
          <w:tcPr>
            <w:tcW w:w="0" w:type="auto"/>
          </w:tcPr>
          <w:p w14:paraId="74A4227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38998</w:t>
            </w:r>
          </w:p>
        </w:tc>
        <w:tc>
          <w:tcPr>
            <w:tcW w:w="0" w:type="auto"/>
          </w:tcPr>
          <w:p w14:paraId="57CA24E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00F5831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TUBO METALON 30 X 50 X 1,2mm barra de 06 metros</w:t>
            </w:r>
          </w:p>
        </w:tc>
        <w:tc>
          <w:tcPr>
            <w:tcW w:w="0" w:type="auto"/>
          </w:tcPr>
          <w:p w14:paraId="65B3ABE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38D78C6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w:t>
            </w:r>
          </w:p>
        </w:tc>
        <w:tc>
          <w:tcPr>
            <w:tcW w:w="0" w:type="auto"/>
          </w:tcPr>
          <w:p w14:paraId="403105A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R$ 68,33</w:t>
            </w:r>
          </w:p>
        </w:tc>
        <w:tc>
          <w:tcPr>
            <w:tcW w:w="0" w:type="auto"/>
          </w:tcPr>
          <w:p w14:paraId="33B3D70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3.416,50</w:t>
            </w:r>
          </w:p>
        </w:tc>
      </w:tr>
    </w:tbl>
    <w:p w14:paraId="1F8F1BA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50256D6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49</w:t>
      </w:r>
    </w:p>
    <w:p w14:paraId="46E1D83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R$4.421,25 (quatro mil, quatrocentos e vinte e um reais e vinte e cinco centavos).</w:t>
      </w:r>
    </w:p>
    <w:p w14:paraId="612F7AE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11"/>
        <w:gridCol w:w="918"/>
        <w:gridCol w:w="1200"/>
        <w:gridCol w:w="1112"/>
        <w:gridCol w:w="930"/>
      </w:tblGrid>
      <w:tr w:rsidR="00203B4A" w:rsidRPr="00203B4A" w14:paraId="0020F5A1" w14:textId="77777777" w:rsidTr="00203B4A">
        <w:tc>
          <w:tcPr>
            <w:tcW w:w="0" w:type="auto"/>
          </w:tcPr>
          <w:p w14:paraId="758A1AF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E38B6D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70CC2D5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63F4B33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3D8BC61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63BC91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2E9E0B3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26D97689" w14:textId="77777777" w:rsidTr="00203B4A">
        <w:tc>
          <w:tcPr>
            <w:tcW w:w="0" w:type="auto"/>
          </w:tcPr>
          <w:p w14:paraId="0B7BE14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37471</w:t>
            </w:r>
          </w:p>
        </w:tc>
        <w:tc>
          <w:tcPr>
            <w:tcW w:w="0" w:type="auto"/>
          </w:tcPr>
          <w:p w14:paraId="2A7D443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22AE024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TUBO METALON 20 X 30 X 1,2mm barra de 06 metros</w:t>
            </w:r>
          </w:p>
        </w:tc>
        <w:tc>
          <w:tcPr>
            <w:tcW w:w="0" w:type="auto"/>
          </w:tcPr>
          <w:p w14:paraId="089948E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B8D7F9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75,00</w:t>
            </w:r>
          </w:p>
        </w:tc>
        <w:tc>
          <w:tcPr>
            <w:tcW w:w="0" w:type="auto"/>
          </w:tcPr>
          <w:p w14:paraId="7E65C87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R$ 58,95</w:t>
            </w:r>
          </w:p>
        </w:tc>
        <w:tc>
          <w:tcPr>
            <w:tcW w:w="0" w:type="auto"/>
          </w:tcPr>
          <w:p w14:paraId="21C893C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4.421,25</w:t>
            </w:r>
          </w:p>
        </w:tc>
      </w:tr>
    </w:tbl>
    <w:p w14:paraId="7FA51F5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7CAF2D1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50</w:t>
      </w:r>
    </w:p>
    <w:p w14:paraId="6761638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R$4.645,20 (quatro mil, seiscentos e quarenta e cinco reais e vinte centavos).</w:t>
      </w:r>
    </w:p>
    <w:p w14:paraId="1E35323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11"/>
        <w:gridCol w:w="918"/>
        <w:gridCol w:w="1200"/>
        <w:gridCol w:w="1112"/>
        <w:gridCol w:w="930"/>
      </w:tblGrid>
      <w:tr w:rsidR="00203B4A" w:rsidRPr="00203B4A" w14:paraId="702B2655" w14:textId="77777777" w:rsidTr="00203B4A">
        <w:tc>
          <w:tcPr>
            <w:tcW w:w="0" w:type="auto"/>
          </w:tcPr>
          <w:p w14:paraId="79D3B2C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97E7DD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14AEA38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0AC5617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5139EF9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6AA803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4606064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492B1AFF" w14:textId="77777777" w:rsidTr="00203B4A">
        <w:tc>
          <w:tcPr>
            <w:tcW w:w="0" w:type="auto"/>
          </w:tcPr>
          <w:p w14:paraId="426A7D9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37472</w:t>
            </w:r>
          </w:p>
        </w:tc>
        <w:tc>
          <w:tcPr>
            <w:tcW w:w="0" w:type="auto"/>
          </w:tcPr>
          <w:p w14:paraId="0A610DA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4855ACE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TUBO METALON 30 X 30 X 1,2mm barra de 06 metros</w:t>
            </w:r>
          </w:p>
        </w:tc>
        <w:tc>
          <w:tcPr>
            <w:tcW w:w="0" w:type="auto"/>
          </w:tcPr>
          <w:p w14:paraId="19D7606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69A2F9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60,00</w:t>
            </w:r>
          </w:p>
        </w:tc>
        <w:tc>
          <w:tcPr>
            <w:tcW w:w="0" w:type="auto"/>
          </w:tcPr>
          <w:p w14:paraId="1421EFA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R$ 77,42</w:t>
            </w:r>
          </w:p>
        </w:tc>
        <w:tc>
          <w:tcPr>
            <w:tcW w:w="0" w:type="auto"/>
          </w:tcPr>
          <w:p w14:paraId="74F3D47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4.645,20</w:t>
            </w:r>
          </w:p>
        </w:tc>
      </w:tr>
    </w:tbl>
    <w:p w14:paraId="15B777F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3A82E61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51</w:t>
      </w:r>
    </w:p>
    <w:p w14:paraId="4AC227F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R$6.839,25 (seis mil, oitocentos e trinta e nove reais e vinte e cinco centavos).</w:t>
      </w:r>
    </w:p>
    <w:p w14:paraId="15843B9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11"/>
        <w:gridCol w:w="918"/>
        <w:gridCol w:w="1200"/>
        <w:gridCol w:w="1112"/>
        <w:gridCol w:w="930"/>
      </w:tblGrid>
      <w:tr w:rsidR="00203B4A" w:rsidRPr="00203B4A" w14:paraId="43770E75" w14:textId="77777777" w:rsidTr="00203B4A">
        <w:tc>
          <w:tcPr>
            <w:tcW w:w="0" w:type="auto"/>
          </w:tcPr>
          <w:p w14:paraId="0CEF22A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4D10C10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16CAD08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7DAEF62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3C27177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42BBA7C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341FCFE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2ADA5A2A" w14:textId="77777777" w:rsidTr="00203B4A">
        <w:tc>
          <w:tcPr>
            <w:tcW w:w="0" w:type="auto"/>
          </w:tcPr>
          <w:p w14:paraId="497273E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37473</w:t>
            </w:r>
          </w:p>
        </w:tc>
        <w:tc>
          <w:tcPr>
            <w:tcW w:w="0" w:type="auto"/>
          </w:tcPr>
          <w:p w14:paraId="46D6014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AFB9A6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TUBO METALON 40 X 40 X 1,2mm barra de 06 metros</w:t>
            </w:r>
          </w:p>
        </w:tc>
        <w:tc>
          <w:tcPr>
            <w:tcW w:w="0" w:type="auto"/>
          </w:tcPr>
          <w:p w14:paraId="415FD95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52253C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75,00</w:t>
            </w:r>
          </w:p>
        </w:tc>
        <w:tc>
          <w:tcPr>
            <w:tcW w:w="0" w:type="auto"/>
          </w:tcPr>
          <w:p w14:paraId="60F492F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R$ 91,19</w:t>
            </w:r>
          </w:p>
        </w:tc>
        <w:tc>
          <w:tcPr>
            <w:tcW w:w="0" w:type="auto"/>
          </w:tcPr>
          <w:p w14:paraId="21B7FFB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6.839,25</w:t>
            </w:r>
          </w:p>
        </w:tc>
      </w:tr>
    </w:tbl>
    <w:p w14:paraId="15C1BDB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4497379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52</w:t>
      </w:r>
    </w:p>
    <w:p w14:paraId="783CAB9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R$5.058,40 (cinco mil e cinquenta e oito reais e quarenta centavos).</w:t>
      </w:r>
    </w:p>
    <w:p w14:paraId="4A8EC25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44"/>
        <w:gridCol w:w="918"/>
        <w:gridCol w:w="1200"/>
        <w:gridCol w:w="1179"/>
        <w:gridCol w:w="930"/>
      </w:tblGrid>
      <w:tr w:rsidR="00203B4A" w:rsidRPr="00203B4A" w14:paraId="410E7355" w14:textId="77777777" w:rsidTr="00203B4A">
        <w:tc>
          <w:tcPr>
            <w:tcW w:w="0" w:type="auto"/>
          </w:tcPr>
          <w:p w14:paraId="61C2C71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085CB9B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84E4F3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1F41DCB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3CBDAD0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53A4B1A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703F222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6F3D36BB" w14:textId="77777777" w:rsidTr="00203B4A">
        <w:tc>
          <w:tcPr>
            <w:tcW w:w="0" w:type="auto"/>
          </w:tcPr>
          <w:p w14:paraId="626B683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33430</w:t>
            </w:r>
          </w:p>
        </w:tc>
        <w:tc>
          <w:tcPr>
            <w:tcW w:w="0" w:type="auto"/>
          </w:tcPr>
          <w:p w14:paraId="4D899B6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331BE30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VIGA U 02" POR 1/8 BARRA DE 06 METROS</w:t>
            </w:r>
          </w:p>
        </w:tc>
        <w:tc>
          <w:tcPr>
            <w:tcW w:w="0" w:type="auto"/>
          </w:tcPr>
          <w:p w14:paraId="4FE1AC9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FA6A19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40,00</w:t>
            </w:r>
          </w:p>
        </w:tc>
        <w:tc>
          <w:tcPr>
            <w:tcW w:w="0" w:type="auto"/>
          </w:tcPr>
          <w:p w14:paraId="56916F4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R$ 126,46</w:t>
            </w:r>
          </w:p>
        </w:tc>
        <w:tc>
          <w:tcPr>
            <w:tcW w:w="0" w:type="auto"/>
          </w:tcPr>
          <w:p w14:paraId="2465C4D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5.058,40</w:t>
            </w:r>
          </w:p>
        </w:tc>
      </w:tr>
    </w:tbl>
    <w:p w14:paraId="1A69A0D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614C2A2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lastRenderedPageBreak/>
        <w:t>LOTE 53</w:t>
      </w:r>
    </w:p>
    <w:p w14:paraId="41F9F00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R$4.205,80 (quatro mil, duzentos e cinco reais e oitenta centavos).</w:t>
      </w:r>
    </w:p>
    <w:p w14:paraId="2C7A694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744"/>
        <w:gridCol w:w="918"/>
        <w:gridCol w:w="1200"/>
        <w:gridCol w:w="1179"/>
        <w:gridCol w:w="930"/>
      </w:tblGrid>
      <w:tr w:rsidR="00203B4A" w:rsidRPr="00203B4A" w14:paraId="20276EBC" w14:textId="77777777" w:rsidTr="00203B4A">
        <w:tc>
          <w:tcPr>
            <w:tcW w:w="0" w:type="auto"/>
          </w:tcPr>
          <w:p w14:paraId="6F24B03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6D89F4E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084BBD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5F2758C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384FE0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2011BCB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63827DF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038C79E3" w14:textId="77777777" w:rsidTr="00203B4A">
        <w:tc>
          <w:tcPr>
            <w:tcW w:w="0" w:type="auto"/>
          </w:tcPr>
          <w:p w14:paraId="23CFDB6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33431</w:t>
            </w:r>
          </w:p>
        </w:tc>
        <w:tc>
          <w:tcPr>
            <w:tcW w:w="0" w:type="auto"/>
          </w:tcPr>
          <w:p w14:paraId="782074E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031992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VIGA U 03" POR 1/8 BARRA DE 06 METROS</w:t>
            </w:r>
          </w:p>
        </w:tc>
        <w:tc>
          <w:tcPr>
            <w:tcW w:w="0" w:type="auto"/>
          </w:tcPr>
          <w:p w14:paraId="59CC97A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18E3980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20,00</w:t>
            </w:r>
          </w:p>
        </w:tc>
        <w:tc>
          <w:tcPr>
            <w:tcW w:w="0" w:type="auto"/>
          </w:tcPr>
          <w:p w14:paraId="6E4BDF4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R$ 210,29</w:t>
            </w:r>
          </w:p>
        </w:tc>
        <w:tc>
          <w:tcPr>
            <w:tcW w:w="0" w:type="auto"/>
          </w:tcPr>
          <w:p w14:paraId="6FC2142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4.205,80</w:t>
            </w:r>
          </w:p>
        </w:tc>
      </w:tr>
    </w:tbl>
    <w:p w14:paraId="3F2C98D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CF10DE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54</w:t>
      </w:r>
    </w:p>
    <w:p w14:paraId="36AE686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R$14.149,50 (quatorze mil, cento e quarenta e nove reais e cinquenta centavos).</w:t>
      </w:r>
    </w:p>
    <w:p w14:paraId="5BE7EDF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654"/>
        <w:gridCol w:w="918"/>
        <w:gridCol w:w="1200"/>
        <w:gridCol w:w="1168"/>
        <w:gridCol w:w="1031"/>
      </w:tblGrid>
      <w:tr w:rsidR="00203B4A" w:rsidRPr="00203B4A" w14:paraId="456109F8" w14:textId="77777777" w:rsidTr="00203B4A">
        <w:tc>
          <w:tcPr>
            <w:tcW w:w="0" w:type="auto"/>
          </w:tcPr>
          <w:p w14:paraId="6BA0FF8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1A79013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2F2F928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4F15748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52421F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56376F5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27B77DC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42ADFEEE" w14:textId="77777777" w:rsidTr="00203B4A">
        <w:tc>
          <w:tcPr>
            <w:tcW w:w="0" w:type="auto"/>
          </w:tcPr>
          <w:p w14:paraId="36C83E4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33432</w:t>
            </w:r>
          </w:p>
        </w:tc>
        <w:tc>
          <w:tcPr>
            <w:tcW w:w="0" w:type="auto"/>
          </w:tcPr>
          <w:p w14:paraId="3B0A9CD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2130870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VIGA U 04" POR 1/8 BARRA DE 06 METROS</w:t>
            </w:r>
          </w:p>
        </w:tc>
        <w:tc>
          <w:tcPr>
            <w:tcW w:w="0" w:type="auto"/>
          </w:tcPr>
          <w:p w14:paraId="5DB9E37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3F588C6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w:t>
            </w:r>
          </w:p>
        </w:tc>
        <w:tc>
          <w:tcPr>
            <w:tcW w:w="0" w:type="auto"/>
          </w:tcPr>
          <w:p w14:paraId="430FE18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R$ 282,99</w:t>
            </w:r>
          </w:p>
        </w:tc>
        <w:tc>
          <w:tcPr>
            <w:tcW w:w="0" w:type="auto"/>
          </w:tcPr>
          <w:p w14:paraId="534CC1A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14.149,50</w:t>
            </w:r>
          </w:p>
        </w:tc>
      </w:tr>
    </w:tbl>
    <w:p w14:paraId="2819D37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01D16DD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55</w:t>
      </w:r>
    </w:p>
    <w:p w14:paraId="5A70B2F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R$10.558,25 (dez mil, quinhentos e cinquenta e oito reais e vinte e cinco centavos).</w:t>
      </w:r>
    </w:p>
    <w:p w14:paraId="308F8FD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654"/>
        <w:gridCol w:w="918"/>
        <w:gridCol w:w="1200"/>
        <w:gridCol w:w="1168"/>
        <w:gridCol w:w="1031"/>
      </w:tblGrid>
      <w:tr w:rsidR="00203B4A" w:rsidRPr="00203B4A" w14:paraId="42C34651" w14:textId="77777777" w:rsidTr="00203B4A">
        <w:tc>
          <w:tcPr>
            <w:tcW w:w="0" w:type="auto"/>
          </w:tcPr>
          <w:p w14:paraId="0E8E2C9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7F51252B"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70BE90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4EF81FB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1FE6803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68D1565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41E9D5F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3B19069A" w14:textId="77777777" w:rsidTr="00203B4A">
        <w:tc>
          <w:tcPr>
            <w:tcW w:w="0" w:type="auto"/>
          </w:tcPr>
          <w:p w14:paraId="586D717C"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33433</w:t>
            </w:r>
          </w:p>
        </w:tc>
        <w:tc>
          <w:tcPr>
            <w:tcW w:w="0" w:type="auto"/>
          </w:tcPr>
          <w:p w14:paraId="79A776A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287F4E3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VIGA U 05" POR 1/8 BARRA DE 06 METROS</w:t>
            </w:r>
          </w:p>
        </w:tc>
        <w:tc>
          <w:tcPr>
            <w:tcW w:w="0" w:type="auto"/>
          </w:tcPr>
          <w:p w14:paraId="36E774C2"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687710D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25,00</w:t>
            </w:r>
          </w:p>
        </w:tc>
        <w:tc>
          <w:tcPr>
            <w:tcW w:w="0" w:type="auto"/>
          </w:tcPr>
          <w:p w14:paraId="3ACDE43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R$ 422,33</w:t>
            </w:r>
          </w:p>
        </w:tc>
        <w:tc>
          <w:tcPr>
            <w:tcW w:w="0" w:type="auto"/>
          </w:tcPr>
          <w:p w14:paraId="07B80EB6"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10.558,25</w:t>
            </w:r>
          </w:p>
        </w:tc>
      </w:tr>
    </w:tbl>
    <w:p w14:paraId="4A1F1B6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266B605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56</w:t>
      </w:r>
    </w:p>
    <w:p w14:paraId="005BB13E"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R$8.875,00 (oito mil, oitocentos e setenta e cinco reais).</w:t>
      </w:r>
    </w:p>
    <w:p w14:paraId="58AB3D8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43"/>
        <w:gridCol w:w="918"/>
        <w:gridCol w:w="1200"/>
        <w:gridCol w:w="1080"/>
        <w:gridCol w:w="930"/>
      </w:tblGrid>
      <w:tr w:rsidR="00203B4A" w:rsidRPr="00203B4A" w14:paraId="7A4B7978" w14:textId="77777777" w:rsidTr="00203B4A">
        <w:tc>
          <w:tcPr>
            <w:tcW w:w="0" w:type="auto"/>
          </w:tcPr>
          <w:p w14:paraId="3C63A7F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562F09F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59D354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5B11864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4A597FC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6687C64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01CEEC4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2170AEA2" w14:textId="77777777" w:rsidTr="00203B4A">
        <w:tc>
          <w:tcPr>
            <w:tcW w:w="0" w:type="auto"/>
          </w:tcPr>
          <w:p w14:paraId="3C7FDF5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37474</w:t>
            </w:r>
          </w:p>
        </w:tc>
        <w:tc>
          <w:tcPr>
            <w:tcW w:w="0" w:type="auto"/>
          </w:tcPr>
          <w:p w14:paraId="10A7E8F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14A230B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TUBO METALON galvanizado 3" x 1,5 mm barra de 06 metros</w:t>
            </w:r>
          </w:p>
        </w:tc>
        <w:tc>
          <w:tcPr>
            <w:tcW w:w="0" w:type="auto"/>
          </w:tcPr>
          <w:p w14:paraId="2D32B6AA"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0D9672B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25,00</w:t>
            </w:r>
          </w:p>
        </w:tc>
        <w:tc>
          <w:tcPr>
            <w:tcW w:w="0" w:type="auto"/>
          </w:tcPr>
          <w:p w14:paraId="5FBBEA5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R$ 355,00</w:t>
            </w:r>
          </w:p>
        </w:tc>
        <w:tc>
          <w:tcPr>
            <w:tcW w:w="0" w:type="auto"/>
          </w:tcPr>
          <w:p w14:paraId="4718E75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8.875,00</w:t>
            </w:r>
          </w:p>
        </w:tc>
      </w:tr>
    </w:tbl>
    <w:p w14:paraId="7AE83A2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3A0B673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57</w:t>
      </w:r>
    </w:p>
    <w:p w14:paraId="6284B294"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Valor Máximo do Lote: R$12.100,00 (doze mil e cem reais).</w:t>
      </w:r>
    </w:p>
    <w:p w14:paraId="17C3B7A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814"/>
        <w:gridCol w:w="918"/>
        <w:gridCol w:w="1200"/>
        <w:gridCol w:w="1008"/>
        <w:gridCol w:w="1031"/>
      </w:tblGrid>
      <w:tr w:rsidR="00203B4A" w:rsidRPr="00203B4A" w14:paraId="373FF488" w14:textId="77777777" w:rsidTr="00203B4A">
        <w:tc>
          <w:tcPr>
            <w:tcW w:w="0" w:type="auto"/>
          </w:tcPr>
          <w:p w14:paraId="4A6A2E8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6686EFB7"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1A72C0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6551D02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EAA60ED"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9551CE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11424AE5"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203B4A" w:rsidRPr="00203B4A" w14:paraId="07B97855" w14:textId="77777777" w:rsidTr="00203B4A">
        <w:tc>
          <w:tcPr>
            <w:tcW w:w="0" w:type="auto"/>
          </w:tcPr>
          <w:p w14:paraId="2B94C7DF"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46351</w:t>
            </w:r>
          </w:p>
        </w:tc>
        <w:tc>
          <w:tcPr>
            <w:tcW w:w="0" w:type="auto"/>
          </w:tcPr>
          <w:p w14:paraId="05C46DE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5BB94A73"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BOMBONA PLASTICA 200 LITROS PARA LIXO COM TAMPA REMOVIVEL E ALÇA NA COR AZUL</w:t>
            </w:r>
          </w:p>
        </w:tc>
        <w:tc>
          <w:tcPr>
            <w:tcW w:w="0" w:type="auto"/>
          </w:tcPr>
          <w:p w14:paraId="6E6A1091"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60A6F00"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50,00</w:t>
            </w:r>
          </w:p>
        </w:tc>
        <w:tc>
          <w:tcPr>
            <w:tcW w:w="0" w:type="auto"/>
          </w:tcPr>
          <w:p w14:paraId="09515B99"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R$ 242,00</w:t>
            </w:r>
          </w:p>
        </w:tc>
        <w:tc>
          <w:tcPr>
            <w:tcW w:w="0" w:type="auto"/>
          </w:tcPr>
          <w:p w14:paraId="1133B528" w14:textId="77777777" w:rsidR="00203B4A" w:rsidRPr="00203B4A" w:rsidRDefault="00203B4A"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12.100,00</w:t>
            </w:r>
          </w:p>
        </w:tc>
      </w:tr>
    </w:tbl>
    <w:p w14:paraId="7149FC37" w14:textId="77777777" w:rsidR="00203B4A" w:rsidRDefault="00203B4A" w:rsidP="00203B4A">
      <w:pPr>
        <w:autoSpaceDE w:val="0"/>
        <w:autoSpaceDN w:val="0"/>
        <w:adjustRightInd w:val="0"/>
        <w:spacing w:line="276" w:lineRule="auto"/>
        <w:jc w:val="center"/>
        <w:rPr>
          <w:rFonts w:ascii="Calibri" w:eastAsia="Times New Roman" w:hAnsi="Calibri" w:cs="Calibri"/>
          <w:b/>
          <w:bCs/>
          <w:sz w:val="20"/>
          <w:szCs w:val="20"/>
        </w:rPr>
      </w:pPr>
    </w:p>
    <w:p w14:paraId="0B6395DA" w14:textId="762CFC73" w:rsidR="00DA7FF9" w:rsidRPr="00203B4A" w:rsidRDefault="00DA7FF9" w:rsidP="00DA7FF9">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w:t>
      </w:r>
      <w:r>
        <w:rPr>
          <w:rFonts w:ascii="Calibri" w:eastAsia="Times New Roman" w:hAnsi="Calibri" w:cs="Calibri"/>
          <w:b/>
          <w:bCs/>
          <w:sz w:val="20"/>
          <w:szCs w:val="20"/>
        </w:rPr>
        <w:t>8</w:t>
      </w:r>
    </w:p>
    <w:p w14:paraId="5F77DA54" w14:textId="40E3972C" w:rsidR="00DA7FF9" w:rsidRDefault="00DA7FF9" w:rsidP="00203B4A">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 xml:space="preserve">Valor Máximo do Lote: </w:t>
      </w:r>
      <w:r w:rsidRPr="00DA7FF9">
        <w:t xml:space="preserve"> </w:t>
      </w:r>
      <w:r w:rsidRPr="00DA7FF9">
        <w:rPr>
          <w:rFonts w:ascii="Calibri" w:eastAsia="Times New Roman" w:hAnsi="Calibri" w:cs="Calibri"/>
          <w:b/>
          <w:bCs/>
          <w:sz w:val="20"/>
          <w:szCs w:val="20"/>
        </w:rPr>
        <w:t>R$ 6.345,00</w:t>
      </w:r>
      <w:r>
        <w:rPr>
          <w:rFonts w:ascii="Calibri" w:eastAsia="Times New Roman" w:hAnsi="Calibri" w:cs="Calibri"/>
          <w:b/>
          <w:bCs/>
          <w:sz w:val="20"/>
          <w:szCs w:val="20"/>
        </w:rPr>
        <w:t xml:space="preserve"> (seis mil, trezentos e quarenta e cinco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593"/>
        <w:gridCol w:w="918"/>
        <w:gridCol w:w="1200"/>
        <w:gridCol w:w="1130"/>
        <w:gridCol w:w="1130"/>
      </w:tblGrid>
      <w:tr w:rsidR="00DA7FF9" w:rsidRPr="00203B4A" w14:paraId="41B63890" w14:textId="77777777" w:rsidTr="00CA3C12">
        <w:tc>
          <w:tcPr>
            <w:tcW w:w="0" w:type="auto"/>
          </w:tcPr>
          <w:p w14:paraId="1FA884A3" w14:textId="77777777"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1EF521CE" w14:textId="77777777"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3D1EA557" w14:textId="77777777"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5BB9DBB6" w14:textId="77777777"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042EBE8C" w14:textId="77777777"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1050A3C7" w14:textId="77777777"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00A7D580" w14:textId="77777777"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DA7FF9" w:rsidRPr="00203B4A" w14:paraId="7B4F941F" w14:textId="77777777" w:rsidTr="00CA3C12">
        <w:tc>
          <w:tcPr>
            <w:tcW w:w="0" w:type="auto"/>
          </w:tcPr>
          <w:p w14:paraId="06A4B479" w14:textId="75CA70D9"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Pr>
                <w:rFonts w:ascii="Calibri" w:eastAsia="Times New Roman" w:hAnsi="Calibri" w:cs="Calibri"/>
                <w:b/>
                <w:bCs/>
                <w:sz w:val="20"/>
                <w:szCs w:val="20"/>
              </w:rPr>
              <w:lastRenderedPageBreak/>
              <w:t>46452</w:t>
            </w:r>
          </w:p>
        </w:tc>
        <w:tc>
          <w:tcPr>
            <w:tcW w:w="0" w:type="auto"/>
          </w:tcPr>
          <w:p w14:paraId="77AC41D2" w14:textId="77777777"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26661A83" w14:textId="65E17C95"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DA7FF9">
              <w:rPr>
                <w:rFonts w:ascii="Calibri" w:eastAsia="Times New Roman" w:hAnsi="Calibri" w:cs="Calibri"/>
                <w:b/>
                <w:bCs/>
                <w:sz w:val="20"/>
                <w:szCs w:val="20"/>
              </w:rPr>
              <w:t>CHAPA CORTADA 1500 X 2000 X 3/8" ASTM A-36</w:t>
            </w:r>
          </w:p>
        </w:tc>
        <w:tc>
          <w:tcPr>
            <w:tcW w:w="0" w:type="auto"/>
          </w:tcPr>
          <w:p w14:paraId="3613EBEE" w14:textId="77777777"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354EE938" w14:textId="2BE15DE3" w:rsidR="00DA7FF9" w:rsidRPr="00203B4A" w:rsidRDefault="00DA7FF9" w:rsidP="00CA3C12">
            <w:pPr>
              <w:autoSpaceDE w:val="0"/>
              <w:autoSpaceDN w:val="0"/>
              <w:adjustRightInd w:val="0"/>
              <w:spacing w:line="276" w:lineRule="auto"/>
              <w:jc w:val="center"/>
              <w:rPr>
                <w:rFonts w:ascii="Calibri" w:eastAsia="Times New Roman" w:hAnsi="Calibri" w:cs="Calibri"/>
                <w:b/>
                <w:bCs/>
                <w:sz w:val="20"/>
                <w:szCs w:val="20"/>
              </w:rPr>
            </w:pPr>
            <w:r>
              <w:rPr>
                <w:rFonts w:ascii="Calibri" w:eastAsia="Times New Roman" w:hAnsi="Calibri" w:cs="Calibri"/>
                <w:b/>
                <w:bCs/>
                <w:sz w:val="20"/>
                <w:szCs w:val="20"/>
              </w:rPr>
              <w:t>03,00</w:t>
            </w:r>
          </w:p>
        </w:tc>
        <w:tc>
          <w:tcPr>
            <w:tcW w:w="0" w:type="auto"/>
          </w:tcPr>
          <w:p w14:paraId="2F55E86E" w14:textId="616B23DE" w:rsidR="00DA7FF9"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Pr>
                <w:rFonts w:ascii="Calibri" w:eastAsia="Times New Roman" w:hAnsi="Calibri" w:cs="Calibri"/>
                <w:b/>
                <w:bCs/>
                <w:sz w:val="20"/>
                <w:szCs w:val="20"/>
              </w:rPr>
              <w:t>R$ 2.115,00</w:t>
            </w:r>
          </w:p>
        </w:tc>
        <w:tc>
          <w:tcPr>
            <w:tcW w:w="0" w:type="auto"/>
          </w:tcPr>
          <w:p w14:paraId="0DC28AB2" w14:textId="0AE47910" w:rsidR="00DA7FF9"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Pr>
                <w:rFonts w:ascii="Calibri" w:eastAsia="Times New Roman" w:hAnsi="Calibri" w:cs="Calibri"/>
                <w:b/>
                <w:bCs/>
                <w:sz w:val="20"/>
                <w:szCs w:val="20"/>
              </w:rPr>
              <w:t>R$ 6.345,00</w:t>
            </w:r>
          </w:p>
        </w:tc>
      </w:tr>
    </w:tbl>
    <w:p w14:paraId="3B5DFC65" w14:textId="77777777" w:rsidR="00DA7FF9" w:rsidRDefault="00DA7FF9" w:rsidP="00203B4A">
      <w:pPr>
        <w:autoSpaceDE w:val="0"/>
        <w:autoSpaceDN w:val="0"/>
        <w:adjustRightInd w:val="0"/>
        <w:spacing w:line="276" w:lineRule="auto"/>
        <w:jc w:val="center"/>
        <w:rPr>
          <w:rFonts w:ascii="Calibri" w:eastAsia="Times New Roman" w:hAnsi="Calibri" w:cs="Calibri"/>
          <w:b/>
          <w:bCs/>
          <w:sz w:val="20"/>
          <w:szCs w:val="20"/>
        </w:rPr>
      </w:pPr>
    </w:p>
    <w:p w14:paraId="7EE455F7" w14:textId="0F4FA1D0" w:rsidR="008107FF" w:rsidRPr="00203B4A" w:rsidRDefault="008107FF" w:rsidP="008107FF">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LOTE 5</w:t>
      </w:r>
      <w:r>
        <w:rPr>
          <w:rFonts w:ascii="Calibri" w:eastAsia="Times New Roman" w:hAnsi="Calibri" w:cs="Calibri"/>
          <w:b/>
          <w:bCs/>
          <w:sz w:val="20"/>
          <w:szCs w:val="20"/>
        </w:rPr>
        <w:t>9</w:t>
      </w:r>
    </w:p>
    <w:p w14:paraId="18C2D68D" w14:textId="1A683801" w:rsidR="008107FF" w:rsidRDefault="008107FF" w:rsidP="008107FF">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 xml:space="preserve">Valor Máximo do Lote: </w:t>
      </w:r>
      <w:r w:rsidRPr="00DA7FF9">
        <w:t xml:space="preserve"> </w:t>
      </w:r>
      <w:r w:rsidRPr="00DA7FF9">
        <w:rPr>
          <w:rFonts w:ascii="Calibri" w:eastAsia="Times New Roman" w:hAnsi="Calibri" w:cs="Calibri"/>
          <w:b/>
          <w:bCs/>
          <w:sz w:val="20"/>
          <w:szCs w:val="20"/>
        </w:rPr>
        <w:t xml:space="preserve">R$ </w:t>
      </w:r>
      <w:r w:rsidR="00EB3693">
        <w:rPr>
          <w:rFonts w:ascii="Calibri" w:eastAsia="Times New Roman" w:hAnsi="Calibri" w:cs="Calibri"/>
          <w:b/>
          <w:bCs/>
          <w:sz w:val="20"/>
          <w:szCs w:val="20"/>
        </w:rPr>
        <w:t>4.580,00</w:t>
      </w:r>
      <w:r>
        <w:rPr>
          <w:rFonts w:ascii="Calibri" w:eastAsia="Times New Roman" w:hAnsi="Calibri" w:cs="Calibri"/>
          <w:b/>
          <w:bCs/>
          <w:sz w:val="20"/>
          <w:szCs w:val="20"/>
        </w:rPr>
        <w:t xml:space="preserve"> (</w:t>
      </w:r>
      <w:r w:rsidR="00EB3693">
        <w:rPr>
          <w:rFonts w:ascii="Calibri" w:eastAsia="Times New Roman" w:hAnsi="Calibri" w:cs="Calibri"/>
          <w:b/>
          <w:bCs/>
          <w:sz w:val="20"/>
          <w:szCs w:val="20"/>
        </w:rPr>
        <w:t>quatro mil quinhentos e oitenta reais</w:t>
      </w:r>
      <w:r>
        <w:rPr>
          <w:rFonts w:ascii="Calibri" w:eastAsia="Times New Roman" w:hAnsi="Calibri" w:cs="Calibri"/>
          <w:b/>
          <w:bCs/>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794"/>
        <w:gridCol w:w="3593"/>
        <w:gridCol w:w="918"/>
        <w:gridCol w:w="1200"/>
        <w:gridCol w:w="1130"/>
        <w:gridCol w:w="1130"/>
      </w:tblGrid>
      <w:tr w:rsidR="008107FF" w:rsidRPr="00203B4A" w14:paraId="092DE20C" w14:textId="77777777" w:rsidTr="00CA3C12">
        <w:tc>
          <w:tcPr>
            <w:tcW w:w="0" w:type="auto"/>
          </w:tcPr>
          <w:p w14:paraId="05AD8F68" w14:textId="77777777"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Cód.Item</w:t>
            </w:r>
          </w:p>
        </w:tc>
        <w:tc>
          <w:tcPr>
            <w:tcW w:w="0" w:type="auto"/>
          </w:tcPr>
          <w:p w14:paraId="6E633463" w14:textId="77777777"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Ordem</w:t>
            </w:r>
          </w:p>
        </w:tc>
        <w:tc>
          <w:tcPr>
            <w:tcW w:w="0" w:type="auto"/>
          </w:tcPr>
          <w:p w14:paraId="6EDDAF3A" w14:textId="77777777"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Especificação</w:t>
            </w:r>
          </w:p>
        </w:tc>
        <w:tc>
          <w:tcPr>
            <w:tcW w:w="0" w:type="auto"/>
          </w:tcPr>
          <w:p w14:paraId="49982840" w14:textId="77777777"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Unidade</w:t>
            </w:r>
          </w:p>
        </w:tc>
        <w:tc>
          <w:tcPr>
            <w:tcW w:w="0" w:type="auto"/>
          </w:tcPr>
          <w:p w14:paraId="6D4CF38B" w14:textId="77777777"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Quantidade</w:t>
            </w:r>
          </w:p>
        </w:tc>
        <w:tc>
          <w:tcPr>
            <w:tcW w:w="0" w:type="auto"/>
          </w:tcPr>
          <w:p w14:paraId="3C280299" w14:textId="77777777"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Unitário</w:t>
            </w:r>
          </w:p>
        </w:tc>
        <w:tc>
          <w:tcPr>
            <w:tcW w:w="0" w:type="auto"/>
          </w:tcPr>
          <w:p w14:paraId="65F87F05" w14:textId="77777777"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Vlr Total</w:t>
            </w:r>
          </w:p>
        </w:tc>
      </w:tr>
      <w:tr w:rsidR="008107FF" w:rsidRPr="00203B4A" w14:paraId="36781733" w14:textId="77777777" w:rsidTr="00CA3C12">
        <w:tc>
          <w:tcPr>
            <w:tcW w:w="0" w:type="auto"/>
          </w:tcPr>
          <w:p w14:paraId="4045AA2B" w14:textId="69D15071"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Pr>
                <w:rFonts w:ascii="Calibri" w:eastAsia="Times New Roman" w:hAnsi="Calibri" w:cs="Calibri"/>
                <w:b/>
                <w:bCs/>
                <w:sz w:val="20"/>
                <w:szCs w:val="20"/>
              </w:rPr>
              <w:t>46453</w:t>
            </w:r>
          </w:p>
        </w:tc>
        <w:tc>
          <w:tcPr>
            <w:tcW w:w="0" w:type="auto"/>
          </w:tcPr>
          <w:p w14:paraId="4B9E1C38" w14:textId="77777777"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1</w:t>
            </w:r>
          </w:p>
        </w:tc>
        <w:tc>
          <w:tcPr>
            <w:tcW w:w="0" w:type="auto"/>
          </w:tcPr>
          <w:p w14:paraId="0BAD8011" w14:textId="68A6CA08"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8107FF">
              <w:rPr>
                <w:rFonts w:ascii="Calibri" w:eastAsia="Times New Roman" w:hAnsi="Calibri" w:cs="Calibri"/>
                <w:b/>
                <w:bCs/>
                <w:sz w:val="20"/>
                <w:szCs w:val="20"/>
              </w:rPr>
              <w:t>CHAPA CORTADA 1500 X 2100 X 3/8" ASTM A-36</w:t>
            </w:r>
          </w:p>
        </w:tc>
        <w:tc>
          <w:tcPr>
            <w:tcW w:w="0" w:type="auto"/>
          </w:tcPr>
          <w:p w14:paraId="1A16B8FC" w14:textId="77777777"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sidRPr="00203B4A">
              <w:rPr>
                <w:rFonts w:ascii="Calibri" w:eastAsia="Times New Roman" w:hAnsi="Calibri" w:cs="Calibri"/>
                <w:b/>
                <w:bCs/>
                <w:sz w:val="20"/>
                <w:szCs w:val="20"/>
              </w:rPr>
              <w:t>UNID</w:t>
            </w:r>
          </w:p>
        </w:tc>
        <w:tc>
          <w:tcPr>
            <w:tcW w:w="0" w:type="auto"/>
          </w:tcPr>
          <w:p w14:paraId="74C366D9" w14:textId="09FFBD1B" w:rsidR="008107FF" w:rsidRPr="00203B4A" w:rsidRDefault="008107FF" w:rsidP="00CA3C12">
            <w:pPr>
              <w:autoSpaceDE w:val="0"/>
              <w:autoSpaceDN w:val="0"/>
              <w:adjustRightInd w:val="0"/>
              <w:spacing w:line="276" w:lineRule="auto"/>
              <w:jc w:val="center"/>
              <w:rPr>
                <w:rFonts w:ascii="Calibri" w:eastAsia="Times New Roman" w:hAnsi="Calibri" w:cs="Calibri"/>
                <w:b/>
                <w:bCs/>
                <w:sz w:val="20"/>
                <w:szCs w:val="20"/>
              </w:rPr>
            </w:pPr>
            <w:r>
              <w:rPr>
                <w:rFonts w:ascii="Calibri" w:eastAsia="Times New Roman" w:hAnsi="Calibri" w:cs="Calibri"/>
                <w:b/>
                <w:bCs/>
                <w:sz w:val="20"/>
                <w:szCs w:val="20"/>
              </w:rPr>
              <w:t>02</w:t>
            </w:r>
            <w:r>
              <w:rPr>
                <w:rFonts w:ascii="Calibri" w:eastAsia="Times New Roman" w:hAnsi="Calibri" w:cs="Calibri"/>
                <w:b/>
                <w:bCs/>
                <w:sz w:val="20"/>
                <w:szCs w:val="20"/>
              </w:rPr>
              <w:t>,00</w:t>
            </w:r>
          </w:p>
        </w:tc>
        <w:tc>
          <w:tcPr>
            <w:tcW w:w="0" w:type="auto"/>
          </w:tcPr>
          <w:p w14:paraId="074D81BB" w14:textId="163ABCF2" w:rsidR="008107FF" w:rsidRPr="00203B4A" w:rsidRDefault="008107FF" w:rsidP="008107FF">
            <w:pPr>
              <w:autoSpaceDE w:val="0"/>
              <w:autoSpaceDN w:val="0"/>
              <w:adjustRightInd w:val="0"/>
              <w:spacing w:line="276" w:lineRule="auto"/>
              <w:jc w:val="center"/>
              <w:rPr>
                <w:rFonts w:ascii="Calibri" w:eastAsia="Times New Roman" w:hAnsi="Calibri" w:cs="Calibri"/>
                <w:b/>
                <w:bCs/>
                <w:sz w:val="20"/>
                <w:szCs w:val="20"/>
              </w:rPr>
            </w:pPr>
            <w:r>
              <w:rPr>
                <w:rFonts w:ascii="Calibri" w:eastAsia="Times New Roman" w:hAnsi="Calibri" w:cs="Calibri"/>
                <w:b/>
                <w:bCs/>
                <w:sz w:val="20"/>
                <w:szCs w:val="20"/>
              </w:rPr>
              <w:t xml:space="preserve">R$ </w:t>
            </w:r>
            <w:r>
              <w:rPr>
                <w:rFonts w:ascii="Calibri" w:eastAsia="Times New Roman" w:hAnsi="Calibri" w:cs="Calibri"/>
                <w:b/>
                <w:bCs/>
                <w:sz w:val="20"/>
                <w:szCs w:val="20"/>
              </w:rPr>
              <w:t>2.290,00</w:t>
            </w:r>
          </w:p>
        </w:tc>
        <w:tc>
          <w:tcPr>
            <w:tcW w:w="0" w:type="auto"/>
          </w:tcPr>
          <w:p w14:paraId="43768FD1" w14:textId="202186CD" w:rsidR="008107FF" w:rsidRPr="00203B4A" w:rsidRDefault="008107FF" w:rsidP="00EB3693">
            <w:pPr>
              <w:autoSpaceDE w:val="0"/>
              <w:autoSpaceDN w:val="0"/>
              <w:adjustRightInd w:val="0"/>
              <w:spacing w:line="276" w:lineRule="auto"/>
              <w:jc w:val="center"/>
              <w:rPr>
                <w:rFonts w:ascii="Calibri" w:eastAsia="Times New Roman" w:hAnsi="Calibri" w:cs="Calibri"/>
                <w:b/>
                <w:bCs/>
                <w:sz w:val="20"/>
                <w:szCs w:val="20"/>
              </w:rPr>
            </w:pPr>
            <w:r>
              <w:rPr>
                <w:rFonts w:ascii="Calibri" w:eastAsia="Times New Roman" w:hAnsi="Calibri" w:cs="Calibri"/>
                <w:b/>
                <w:bCs/>
                <w:sz w:val="20"/>
                <w:szCs w:val="20"/>
              </w:rPr>
              <w:t xml:space="preserve">R$ </w:t>
            </w:r>
            <w:r w:rsidR="00EB3693">
              <w:rPr>
                <w:rFonts w:ascii="Calibri" w:eastAsia="Times New Roman" w:hAnsi="Calibri" w:cs="Calibri"/>
                <w:b/>
                <w:bCs/>
                <w:sz w:val="20"/>
                <w:szCs w:val="20"/>
              </w:rPr>
              <w:t>4.580,00</w:t>
            </w:r>
          </w:p>
        </w:tc>
      </w:tr>
    </w:tbl>
    <w:p w14:paraId="78CA2B19" w14:textId="77777777" w:rsidR="008107FF" w:rsidRPr="00203B4A" w:rsidRDefault="008107FF" w:rsidP="00203B4A">
      <w:pPr>
        <w:autoSpaceDE w:val="0"/>
        <w:autoSpaceDN w:val="0"/>
        <w:adjustRightInd w:val="0"/>
        <w:spacing w:line="276" w:lineRule="auto"/>
        <w:jc w:val="center"/>
        <w:rPr>
          <w:rFonts w:ascii="Calibri" w:eastAsia="Times New Roman" w:hAnsi="Calibri" w:cs="Calibri"/>
          <w:b/>
          <w:bCs/>
          <w:sz w:val="20"/>
          <w:szCs w:val="20"/>
        </w:rPr>
      </w:pPr>
    </w:p>
    <w:p w14:paraId="0CC7793C" w14:textId="63C190C1" w:rsidR="007F6CA7" w:rsidRPr="004B1CDE" w:rsidRDefault="00A15FA2" w:rsidP="003D12E2">
      <w:pPr>
        <w:pStyle w:val="LO-normal"/>
        <w:widowControl w:val="0"/>
        <w:numPr>
          <w:ilvl w:val="1"/>
          <w:numId w:val="17"/>
        </w:numPr>
        <w:tabs>
          <w:tab w:val="left" w:pos="284"/>
          <w:tab w:val="left" w:pos="567"/>
        </w:tabs>
        <w:suppressAutoHyphens w:val="0"/>
        <w:ind w:left="0" w:hanging="7"/>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O objeto </w:t>
      </w:r>
      <w:r w:rsidR="007F6CA7" w:rsidRPr="004B1CDE">
        <w:rPr>
          <w:rFonts w:asciiTheme="minorHAnsi" w:eastAsia="Times New Roman" w:hAnsiTheme="minorHAnsi" w:cstheme="minorHAnsi"/>
          <w:sz w:val="24"/>
          <w:szCs w:val="24"/>
        </w:rPr>
        <w:t>desta licitação, é caracterizado como de natureza comum de</w:t>
      </w:r>
      <w:r w:rsidR="00B43CF7">
        <w:rPr>
          <w:rFonts w:asciiTheme="minorHAnsi" w:eastAsia="Times New Roman" w:hAnsiTheme="minorHAnsi" w:cstheme="minorHAnsi"/>
          <w:sz w:val="24"/>
          <w:szCs w:val="24"/>
        </w:rPr>
        <w:t xml:space="preserve"> consumo</w:t>
      </w:r>
      <w:r w:rsidR="00DF6B2E">
        <w:rPr>
          <w:rFonts w:asciiTheme="minorHAnsi" w:eastAsia="Times New Roman" w:hAnsiTheme="minorHAnsi" w:cstheme="minorHAnsi"/>
          <w:sz w:val="24"/>
          <w:szCs w:val="24"/>
        </w:rPr>
        <w:t>,</w:t>
      </w:r>
      <w:r w:rsidR="007F6CA7" w:rsidRPr="004B1CDE">
        <w:rPr>
          <w:rFonts w:asciiTheme="minorHAnsi" w:eastAsia="Times New Roman" w:hAnsiTheme="minorHAnsi" w:cstheme="minorHAnsi"/>
          <w:sz w:val="24"/>
          <w:szCs w:val="24"/>
        </w:rPr>
        <w:t xml:space="preserve"> conforme a justificativa constante do Estudo Técnico Preliminar.</w:t>
      </w:r>
    </w:p>
    <w:p w14:paraId="5B82A825" w14:textId="439A9F0A" w:rsidR="007F6CA7" w:rsidRPr="00B17BC2" w:rsidRDefault="007F6CA7" w:rsidP="003D12E2">
      <w:pPr>
        <w:pStyle w:val="LO-normal"/>
        <w:widowControl w:val="0"/>
        <w:numPr>
          <w:ilvl w:val="1"/>
          <w:numId w:val="17"/>
        </w:numPr>
        <w:tabs>
          <w:tab w:val="left" w:pos="284"/>
          <w:tab w:val="left" w:pos="567"/>
        </w:tabs>
        <w:suppressAutoHyphens w:val="0"/>
        <w:ind w:left="0" w:hanging="7"/>
        <w:jc w:val="both"/>
        <w:rPr>
          <w:rFonts w:asciiTheme="minorHAnsi" w:eastAsia="Times New Roman" w:hAnsiTheme="minorHAnsi" w:cstheme="minorHAnsi"/>
          <w:sz w:val="24"/>
          <w:szCs w:val="24"/>
        </w:rPr>
      </w:pPr>
      <w:r w:rsidRPr="004B1CDE">
        <w:rPr>
          <w:rFonts w:asciiTheme="minorHAnsi" w:eastAsia="Times New Roman" w:hAnsiTheme="minorHAnsi" w:cstheme="minorHAnsi"/>
          <w:color w:val="000000"/>
          <w:sz w:val="24"/>
          <w:szCs w:val="24"/>
        </w:rPr>
        <w:t>O prazo d</w:t>
      </w:r>
      <w:r w:rsidR="00B43CF7">
        <w:rPr>
          <w:rFonts w:asciiTheme="minorHAnsi" w:eastAsia="Times New Roman" w:hAnsiTheme="minorHAnsi" w:cstheme="minorHAnsi"/>
          <w:color w:val="000000"/>
          <w:sz w:val="24"/>
          <w:szCs w:val="24"/>
        </w:rPr>
        <w:t>a ata de registro de preços</w:t>
      </w:r>
      <w:r w:rsidRPr="004B1CDE">
        <w:rPr>
          <w:rFonts w:asciiTheme="minorHAnsi" w:eastAsia="Times New Roman" w:hAnsiTheme="minorHAnsi" w:cstheme="minorHAnsi"/>
          <w:color w:val="000000"/>
          <w:sz w:val="24"/>
          <w:szCs w:val="24"/>
        </w:rPr>
        <w:t xml:space="preserve"> será de </w:t>
      </w:r>
      <w:r w:rsidR="00B43CF7">
        <w:rPr>
          <w:rFonts w:asciiTheme="minorHAnsi" w:eastAsia="Times New Roman" w:hAnsiTheme="minorHAnsi" w:cstheme="minorHAnsi"/>
          <w:color w:val="000000"/>
          <w:sz w:val="24"/>
          <w:szCs w:val="24"/>
        </w:rPr>
        <w:t xml:space="preserve">12 </w:t>
      </w:r>
      <w:r w:rsidR="00F05BC8">
        <w:rPr>
          <w:rFonts w:asciiTheme="minorHAnsi" w:eastAsia="Times New Roman" w:hAnsiTheme="minorHAnsi" w:cstheme="minorHAnsi"/>
          <w:color w:val="000000"/>
          <w:sz w:val="24"/>
          <w:szCs w:val="24"/>
        </w:rPr>
        <w:t>meses</w:t>
      </w:r>
      <w:r w:rsidRPr="004B1CDE">
        <w:rPr>
          <w:rFonts w:asciiTheme="minorHAnsi" w:eastAsia="Times New Roman" w:hAnsiTheme="minorHAnsi" w:cstheme="minorHAnsi"/>
          <w:color w:val="000000"/>
          <w:sz w:val="24"/>
          <w:szCs w:val="24"/>
        </w:rPr>
        <w:t>, contados a partir da data de assinatura do contrato</w:t>
      </w:r>
      <w:r w:rsidR="008828B3">
        <w:rPr>
          <w:rFonts w:asciiTheme="minorHAnsi" w:eastAsia="Times New Roman" w:hAnsiTheme="minorHAnsi" w:cstheme="minorHAnsi"/>
          <w:color w:val="000000"/>
          <w:sz w:val="24"/>
          <w:szCs w:val="24"/>
        </w:rPr>
        <w:t>, prorrogável por igual período, caso os preços permaneçam vantajosos para a municipalidade</w:t>
      </w:r>
      <w:r w:rsidRPr="004B1CDE">
        <w:rPr>
          <w:rFonts w:asciiTheme="minorHAnsi" w:eastAsia="Times New Roman" w:hAnsiTheme="minorHAnsi" w:cstheme="minorHAnsi"/>
          <w:color w:val="000000"/>
          <w:sz w:val="24"/>
          <w:szCs w:val="24"/>
        </w:rPr>
        <w:t>.</w:t>
      </w:r>
    </w:p>
    <w:p w14:paraId="36631219" w14:textId="44048B66" w:rsidR="00B17BC2" w:rsidRPr="00DA74BD" w:rsidRDefault="00B17BC2" w:rsidP="0066344E">
      <w:pPr>
        <w:pBdr>
          <w:top w:val="nil"/>
          <w:left w:val="nil"/>
          <w:bottom w:val="nil"/>
          <w:right w:val="nil"/>
          <w:between w:val="nil"/>
        </w:pBdr>
        <w:spacing w:line="276" w:lineRule="auto"/>
        <w:ind w:left="710"/>
        <w:jc w:val="both"/>
        <w:rPr>
          <w:rFonts w:asciiTheme="minorHAnsi" w:hAnsiTheme="minorHAnsi" w:cstheme="minorHAnsi"/>
        </w:rPr>
      </w:pPr>
      <w:r>
        <w:rPr>
          <w:rFonts w:asciiTheme="minorHAnsi" w:eastAsia="Times New Roman" w:hAnsiTheme="minorHAnsi" w:cstheme="minorHAnsi"/>
          <w:color w:val="000000"/>
        </w:rPr>
        <w:t xml:space="preserve">1.3.1. </w:t>
      </w:r>
      <w:r w:rsidRPr="00DA74BD">
        <w:rPr>
          <w:rFonts w:asciiTheme="minorHAnsi" w:hAnsiTheme="minorHAnsi" w:cstheme="minorHAnsi"/>
        </w:rPr>
        <w:t>Havendo a expedição de contrato a partir de saldo da ARP, seu prazo de vigência e as respectivas hipóteses de prorrogação serão regidas pelas disposições dos arts. 106 e 107 da Lei 14.133/2021.</w:t>
      </w:r>
    </w:p>
    <w:p w14:paraId="3E7979DE" w14:textId="6C16FC92" w:rsidR="007F6CA7" w:rsidRDefault="00756479" w:rsidP="003D12E2">
      <w:pPr>
        <w:pStyle w:val="LO-normal"/>
        <w:widowControl w:val="0"/>
        <w:numPr>
          <w:ilvl w:val="1"/>
          <w:numId w:val="17"/>
        </w:numPr>
        <w:tabs>
          <w:tab w:val="left" w:pos="567"/>
        </w:tabs>
        <w:suppressAutoHyphens w:val="0"/>
        <w:ind w:left="0" w:firstLine="0"/>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A Ata de Registro de Preços</w:t>
      </w:r>
      <w:r w:rsidR="007F6CA7" w:rsidRPr="004B1CDE">
        <w:rPr>
          <w:rFonts w:asciiTheme="minorHAnsi" w:eastAsia="Times New Roman" w:hAnsiTheme="minorHAnsi" w:cstheme="minorHAnsi"/>
          <w:sz w:val="24"/>
          <w:szCs w:val="24"/>
        </w:rPr>
        <w:t xml:space="preserve"> indicará as demais regras aplicáveis à sua vigência.</w:t>
      </w:r>
    </w:p>
    <w:p w14:paraId="000D4300" w14:textId="7E1CEB97" w:rsidR="00F70774" w:rsidRPr="006A5CA9" w:rsidRDefault="00533556" w:rsidP="003D12E2">
      <w:pPr>
        <w:pStyle w:val="LO-normal"/>
        <w:widowControl w:val="0"/>
        <w:numPr>
          <w:ilvl w:val="1"/>
          <w:numId w:val="17"/>
        </w:numPr>
        <w:tabs>
          <w:tab w:val="left" w:pos="567"/>
        </w:tabs>
        <w:suppressAutoHyphens w:val="0"/>
        <w:ind w:left="0" w:firstLine="0"/>
        <w:jc w:val="both"/>
        <w:rPr>
          <w:rFonts w:asciiTheme="minorHAnsi" w:eastAsia="Times New Roman" w:hAnsiTheme="minorHAnsi" w:cstheme="minorHAnsi"/>
          <w:sz w:val="24"/>
          <w:szCs w:val="24"/>
        </w:rPr>
      </w:pPr>
      <w:r w:rsidRPr="006A5CA9">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0611DF10" w14:textId="17FC03CB" w:rsidR="00533556" w:rsidRDefault="00533556" w:rsidP="003D12E2">
      <w:pPr>
        <w:pStyle w:val="PargrafodaLista"/>
        <w:numPr>
          <w:ilvl w:val="1"/>
          <w:numId w:val="17"/>
        </w:numPr>
        <w:spacing w:line="276" w:lineRule="auto"/>
        <w:ind w:left="0" w:firstLine="0"/>
        <w:jc w:val="both"/>
        <w:rPr>
          <w:rFonts w:asciiTheme="minorHAnsi" w:hAnsiTheme="minorHAnsi" w:cstheme="minorHAnsi"/>
        </w:rPr>
      </w:pPr>
      <w:r w:rsidRPr="006A5CA9">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6665CA14" w14:textId="7A9B04C4" w:rsidR="000433E2" w:rsidRDefault="000433E2" w:rsidP="003D12E2">
      <w:pPr>
        <w:pStyle w:val="PargrafodaLista"/>
        <w:numPr>
          <w:ilvl w:val="1"/>
          <w:numId w:val="32"/>
        </w:numPr>
        <w:tabs>
          <w:tab w:val="left" w:pos="0"/>
        </w:tabs>
        <w:ind w:left="0" w:firstLine="0"/>
        <w:jc w:val="both"/>
        <w:rPr>
          <w:rFonts w:asciiTheme="minorHAnsi" w:hAnsiTheme="minorHAnsi" w:cstheme="minorHAnsi"/>
          <w:color w:val="000000"/>
        </w:rPr>
      </w:pPr>
      <w:r w:rsidRPr="00C23CEC">
        <w:rPr>
          <w:rFonts w:asciiTheme="minorHAnsi" w:hAnsiTheme="minorHAnsi" w:cstheme="minorHAnsi"/>
          <w:b/>
          <w:bCs/>
          <w:color w:val="000000"/>
        </w:rPr>
        <w:t xml:space="preserve">Como critério será usado </w:t>
      </w:r>
      <w:r w:rsidR="008208EF">
        <w:rPr>
          <w:rFonts w:asciiTheme="minorHAnsi" w:hAnsiTheme="minorHAnsi" w:cstheme="minorHAnsi"/>
          <w:b/>
          <w:bCs/>
          <w:color w:val="000000"/>
        </w:rPr>
        <w:t>o MENOR PREÇO POR ITEM</w:t>
      </w:r>
      <w:r w:rsidRPr="00140349">
        <w:rPr>
          <w:rFonts w:asciiTheme="minorHAnsi" w:hAnsiTheme="minorHAnsi" w:cstheme="minorHAnsi"/>
          <w:color w:val="000000"/>
        </w:rPr>
        <w:t>.</w:t>
      </w:r>
    </w:p>
    <w:p w14:paraId="2C74CE17" w14:textId="77777777" w:rsidR="005D2B75" w:rsidRPr="00140349" w:rsidRDefault="005D2B75" w:rsidP="005D2B75">
      <w:pPr>
        <w:pStyle w:val="PargrafodaLista"/>
        <w:tabs>
          <w:tab w:val="left" w:pos="0"/>
        </w:tabs>
        <w:ind w:left="0"/>
        <w:jc w:val="both"/>
        <w:rPr>
          <w:rFonts w:asciiTheme="minorHAnsi" w:hAnsiTheme="minorHAnsi" w:cstheme="minorHAnsi"/>
          <w:color w:val="000000"/>
        </w:rPr>
      </w:pPr>
    </w:p>
    <w:p w14:paraId="55451F1A" w14:textId="77777777" w:rsidR="007F6CA7" w:rsidRPr="004B1CDE" w:rsidRDefault="007F6CA7" w:rsidP="003D12E2">
      <w:pPr>
        <w:pStyle w:val="LO-normal"/>
        <w:widowControl w:val="0"/>
        <w:numPr>
          <w:ilvl w:val="0"/>
          <w:numId w:val="32"/>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FUNDAMENTAÇÃO DA CONTRATAÇÃO</w:t>
      </w:r>
    </w:p>
    <w:p w14:paraId="111EDFB6" w14:textId="1746DD4D" w:rsidR="00412D43" w:rsidRDefault="009A5E61" w:rsidP="00874433">
      <w:pPr>
        <w:autoSpaceDE w:val="0"/>
        <w:autoSpaceDN w:val="0"/>
        <w:adjustRightInd w:val="0"/>
        <w:jc w:val="both"/>
        <w:rPr>
          <w:rFonts w:asciiTheme="minorHAnsi" w:eastAsiaTheme="minorHAnsi" w:hAnsiTheme="minorHAnsi" w:cstheme="minorHAnsi"/>
          <w:lang w:eastAsia="en-US"/>
          <w14:ligatures w14:val="standardContextual"/>
        </w:rPr>
      </w:pPr>
      <w:r>
        <w:rPr>
          <w:rFonts w:ascii="Times New Roman" w:hAnsi="Times New Roman" w:cs="Times New Roman"/>
        </w:rPr>
        <w:t>A</w:t>
      </w:r>
      <w:r w:rsidRPr="005D360E">
        <w:rPr>
          <w:rFonts w:ascii="Times New Roman" w:hAnsi="Times New Roman" w:cs="Times New Roman"/>
        </w:rPr>
        <w:t xml:space="preserve"> aquisição de materiais para utilização em serviços de serralheria, como itens de ferragens</w:t>
      </w:r>
      <w:r>
        <w:rPr>
          <w:rFonts w:ascii="Times New Roman" w:hAnsi="Times New Roman" w:cs="Times New Roman"/>
        </w:rPr>
        <w:t>, destina-se para</w:t>
      </w:r>
      <w:r w:rsidRPr="005D360E">
        <w:rPr>
          <w:rFonts w:ascii="Times New Roman" w:hAnsi="Times New Roman" w:cs="Times New Roman"/>
        </w:rPr>
        <w:t xml:space="preserve"> reparos e confecção de portas, portões e grades, dentre outros, uma vez que o Município conta com um serralheiro no quadro de servidores, o que otimiza a execução deste tipo de serviço.</w:t>
      </w:r>
    </w:p>
    <w:p w14:paraId="687904C2" w14:textId="77777777" w:rsidR="00412D43" w:rsidRPr="00124D7B" w:rsidRDefault="00412D43" w:rsidP="00874433">
      <w:pPr>
        <w:autoSpaceDE w:val="0"/>
        <w:autoSpaceDN w:val="0"/>
        <w:adjustRightInd w:val="0"/>
        <w:jc w:val="both"/>
        <w:rPr>
          <w:rFonts w:asciiTheme="minorHAnsi" w:eastAsiaTheme="minorHAnsi" w:hAnsiTheme="minorHAnsi" w:cstheme="minorHAnsi"/>
          <w:i/>
          <w:iCs/>
          <w:lang w:eastAsia="en-US"/>
          <w14:ligatures w14:val="standardContextual"/>
        </w:rPr>
      </w:pPr>
    </w:p>
    <w:p w14:paraId="62FBD478" w14:textId="12642928" w:rsidR="007F6CA7" w:rsidRPr="004B1CDE" w:rsidRDefault="007F6CA7" w:rsidP="003D12E2">
      <w:pPr>
        <w:pStyle w:val="LO-normal"/>
        <w:widowControl w:val="0"/>
        <w:numPr>
          <w:ilvl w:val="0"/>
          <w:numId w:val="32"/>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color w:val="000000"/>
          <w:sz w:val="24"/>
          <w:szCs w:val="24"/>
        </w:rPr>
        <w:t>DESCRIÇÃO DA SOLUÇÃO COMO UM TODO</w:t>
      </w:r>
    </w:p>
    <w:p w14:paraId="5A7F4E39" w14:textId="364BDB17" w:rsidR="007F6CA7" w:rsidRPr="004B1CDE" w:rsidRDefault="007F6CA7" w:rsidP="003D12E2">
      <w:pPr>
        <w:pStyle w:val="LO-normal"/>
        <w:widowControl w:val="0"/>
        <w:numPr>
          <w:ilvl w:val="1"/>
          <w:numId w:val="35"/>
        </w:numPr>
        <w:tabs>
          <w:tab w:val="left" w:pos="567"/>
        </w:tabs>
        <w:suppressAutoHyphens w:val="0"/>
        <w:spacing w:line="240" w:lineRule="auto"/>
        <w:jc w:val="both"/>
        <w:rPr>
          <w:rFonts w:asciiTheme="minorHAnsi" w:hAnsiTheme="minorHAnsi" w:cstheme="minorHAnsi"/>
          <w:sz w:val="24"/>
          <w:szCs w:val="24"/>
        </w:rPr>
      </w:pPr>
      <w:bookmarkStart w:id="60" w:name="_heading=h.26in1rg"/>
      <w:bookmarkEnd w:id="60"/>
      <w:r w:rsidRPr="004B1CDE">
        <w:rPr>
          <w:rFonts w:asciiTheme="minorHAnsi" w:eastAsia="Times New Roman" w:hAnsiTheme="minorHAnsi" w:cstheme="minorHAnsi"/>
          <w:sz w:val="24"/>
          <w:szCs w:val="24"/>
        </w:rPr>
        <w:t xml:space="preserve">A descrição da solução como um todo consta </w:t>
      </w:r>
      <w:r w:rsidR="00503D49">
        <w:rPr>
          <w:rFonts w:asciiTheme="minorHAnsi" w:eastAsia="Times New Roman" w:hAnsiTheme="minorHAnsi" w:cstheme="minorHAnsi"/>
          <w:sz w:val="24"/>
          <w:szCs w:val="24"/>
        </w:rPr>
        <w:t>no</w:t>
      </w:r>
      <w:r w:rsidRPr="004B1CDE">
        <w:rPr>
          <w:rFonts w:asciiTheme="minorHAnsi" w:eastAsia="Times New Roman" w:hAnsiTheme="minorHAnsi" w:cstheme="minorHAnsi"/>
          <w:sz w:val="24"/>
          <w:szCs w:val="24"/>
        </w:rPr>
        <w:t xml:space="preserve"> ETP.</w:t>
      </w:r>
    </w:p>
    <w:p w14:paraId="60E8D777" w14:textId="77777777" w:rsidR="007F6CA7" w:rsidRPr="004B1CDE" w:rsidRDefault="007F6CA7" w:rsidP="007F6CA7">
      <w:pPr>
        <w:pStyle w:val="LO-normal"/>
        <w:widowControl w:val="0"/>
        <w:suppressAutoHyphens w:val="0"/>
        <w:spacing w:line="240" w:lineRule="auto"/>
        <w:ind w:left="716"/>
        <w:jc w:val="both"/>
        <w:rPr>
          <w:rFonts w:asciiTheme="minorHAnsi" w:eastAsia="Times New Roman" w:hAnsiTheme="minorHAnsi" w:cstheme="minorHAnsi"/>
          <w:b/>
          <w:color w:val="000000"/>
          <w:sz w:val="24"/>
          <w:szCs w:val="24"/>
        </w:rPr>
      </w:pPr>
    </w:p>
    <w:p w14:paraId="5F9EEC9C" w14:textId="77777777" w:rsidR="007F6CA7" w:rsidRPr="004B1CDE" w:rsidRDefault="007F6CA7" w:rsidP="003D12E2">
      <w:pPr>
        <w:pStyle w:val="LO-normal"/>
        <w:widowControl w:val="0"/>
        <w:numPr>
          <w:ilvl w:val="0"/>
          <w:numId w:val="3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REQUISITOS DA CONTRATAÇÃO</w:t>
      </w:r>
    </w:p>
    <w:p w14:paraId="6EE80A97" w14:textId="77777777" w:rsidR="007F6CA7" w:rsidRPr="004B1CDE" w:rsidRDefault="007F6CA7" w:rsidP="006C13BE">
      <w:pPr>
        <w:widowControl w:val="0"/>
        <w:jc w:val="both"/>
        <w:rPr>
          <w:rFonts w:asciiTheme="minorHAnsi" w:hAnsiTheme="minorHAnsi" w:cstheme="minorHAnsi"/>
        </w:rPr>
      </w:pPr>
      <w:r w:rsidRPr="004B1CDE">
        <w:rPr>
          <w:rFonts w:asciiTheme="minorHAnsi" w:hAnsiTheme="minorHAnsi" w:cstheme="minorHAnsi"/>
        </w:rPr>
        <w:t xml:space="preserve">a. </w:t>
      </w:r>
      <w:r w:rsidRPr="004B1CDE">
        <w:rPr>
          <w:rFonts w:asciiTheme="minorHAnsi" w:hAnsiTheme="minorHAnsi" w:cstheme="minorHAnsi"/>
          <w:b/>
        </w:rPr>
        <w:t xml:space="preserve">REGRAS DE BENEFÍCIO PARA MICRO E PEQUENAS EMPRESAS: </w:t>
      </w:r>
    </w:p>
    <w:p w14:paraId="1767AB94" w14:textId="5DD0E52D" w:rsidR="007F6CA7" w:rsidRDefault="007F6CA7" w:rsidP="003D12E2">
      <w:pPr>
        <w:widowControl w:val="0"/>
        <w:numPr>
          <w:ilvl w:val="2"/>
          <w:numId w:val="14"/>
        </w:numPr>
        <w:ind w:left="284" w:firstLine="0"/>
        <w:jc w:val="both"/>
        <w:rPr>
          <w:rFonts w:asciiTheme="minorHAnsi" w:hAnsiTheme="minorHAnsi" w:cstheme="minorHAnsi"/>
        </w:rPr>
      </w:pPr>
      <w:r w:rsidRPr="004B1CDE">
        <w:rPr>
          <w:rFonts w:asciiTheme="minorHAnsi" w:hAnsiTheme="minorHAnsi" w:cstheme="minorHAnsi"/>
        </w:rPr>
        <w:t>A(s) medida(s) de privilégio indicadas no art. 48 da LC 123/2006, será(ao) aplicada(s) às ME/EPP</w:t>
      </w:r>
      <w:r w:rsidR="007E00C4">
        <w:rPr>
          <w:rFonts w:asciiTheme="minorHAnsi" w:hAnsiTheme="minorHAnsi" w:cstheme="minorHAnsi"/>
        </w:rPr>
        <w:t>:</w:t>
      </w:r>
      <w:r w:rsidRPr="004B1CDE">
        <w:rPr>
          <w:rFonts w:asciiTheme="minorHAnsi" w:hAnsiTheme="minorHAnsi" w:cstheme="minorHAnsi"/>
        </w:rPr>
        <w:t xml:space="preserve"> </w:t>
      </w:r>
    </w:p>
    <w:p w14:paraId="0BE337DC" w14:textId="05CF3D20" w:rsidR="00271040" w:rsidRDefault="000361E7" w:rsidP="003D12E2">
      <w:pPr>
        <w:pStyle w:val="PargrafodaLista"/>
        <w:widowControl w:val="0"/>
        <w:numPr>
          <w:ilvl w:val="3"/>
          <w:numId w:val="14"/>
        </w:numPr>
        <w:tabs>
          <w:tab w:val="clear" w:pos="0"/>
          <w:tab w:val="num" w:pos="142"/>
        </w:tabs>
        <w:ind w:left="567" w:firstLine="0"/>
        <w:jc w:val="both"/>
        <w:rPr>
          <w:rFonts w:asciiTheme="minorHAnsi" w:hAnsiTheme="minorHAnsi" w:cstheme="minorHAnsi"/>
        </w:rPr>
      </w:pPr>
      <w:r>
        <w:rPr>
          <w:rFonts w:asciiTheme="minorHAnsi" w:hAnsiTheme="minorHAnsi" w:cstheme="minorHAnsi"/>
        </w:rPr>
        <w:t>(</w:t>
      </w:r>
      <w:r w:rsidR="00075A74">
        <w:rPr>
          <w:rFonts w:asciiTheme="minorHAnsi" w:hAnsiTheme="minorHAnsi" w:cstheme="minorHAnsi"/>
        </w:rPr>
        <w:t>XX</w:t>
      </w:r>
      <w:r>
        <w:rPr>
          <w:rFonts w:asciiTheme="minorHAnsi" w:hAnsiTheme="minorHAnsi" w:cstheme="minorHAnsi"/>
        </w:rPr>
        <w:t>) Exclusiva à participação de ME/EPP</w:t>
      </w:r>
    </w:p>
    <w:p w14:paraId="12845B98" w14:textId="4352B09E" w:rsidR="000361E7" w:rsidRPr="00271040" w:rsidRDefault="00164546" w:rsidP="003D12E2">
      <w:pPr>
        <w:pStyle w:val="PargrafodaLista"/>
        <w:widowControl w:val="0"/>
        <w:numPr>
          <w:ilvl w:val="3"/>
          <w:numId w:val="14"/>
        </w:numPr>
        <w:tabs>
          <w:tab w:val="clear" w:pos="0"/>
          <w:tab w:val="num" w:pos="142"/>
        </w:tabs>
        <w:ind w:left="567" w:firstLine="0"/>
        <w:jc w:val="both"/>
        <w:rPr>
          <w:rFonts w:asciiTheme="minorHAnsi" w:hAnsiTheme="minorHAnsi" w:cstheme="minorHAnsi"/>
        </w:rPr>
      </w:pPr>
      <w:r>
        <w:rPr>
          <w:rFonts w:asciiTheme="minorHAnsi" w:hAnsiTheme="minorHAnsi" w:cstheme="minorHAnsi"/>
        </w:rPr>
        <w:lastRenderedPageBreak/>
        <w:t>(</w:t>
      </w:r>
      <w:r w:rsidR="00075A74">
        <w:rPr>
          <w:rFonts w:asciiTheme="minorHAnsi" w:hAnsiTheme="minorHAnsi" w:cstheme="minorHAnsi"/>
        </w:rPr>
        <w:t xml:space="preserve">   </w:t>
      </w:r>
      <w:r>
        <w:rPr>
          <w:rFonts w:asciiTheme="minorHAnsi" w:hAnsiTheme="minorHAnsi" w:cstheme="minorHAnsi"/>
        </w:rPr>
        <w:t>) Com participação mista de ME/EPP e ampla concorrência</w:t>
      </w:r>
    </w:p>
    <w:p w14:paraId="26B18F52" w14:textId="3B871D35" w:rsidR="007F6CA7" w:rsidRPr="004B1CDE" w:rsidRDefault="00052E76" w:rsidP="003D12E2">
      <w:pPr>
        <w:widowControl w:val="0"/>
        <w:numPr>
          <w:ilvl w:val="3"/>
          <w:numId w:val="14"/>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7F6CA7" w:rsidRPr="004B1CDE">
            <w:rPr>
              <w:rFonts w:asciiTheme="minorHAnsi" w:hAnsiTheme="minorHAnsi" w:cstheme="minorHAnsi"/>
            </w:rPr>
            <w:t xml:space="preserve">( </w:t>
          </w:r>
        </w:sdtContent>
      </w:sdt>
      <w:sdt>
        <w:sdtPr>
          <w:rPr>
            <w:rFonts w:asciiTheme="minorHAnsi" w:hAnsiTheme="minorHAnsi" w:cstheme="minorHAnsi"/>
          </w:rPr>
          <w:id w:val="854999745"/>
        </w:sdtPr>
        <w:sdtContent>
          <w:r w:rsidR="000361E7">
            <w:rPr>
              <w:rFonts w:asciiTheme="minorHAnsi" w:hAnsiTheme="minorHAnsi" w:cstheme="minorHAnsi"/>
            </w:rPr>
            <w:t xml:space="preserve"> </w:t>
          </w:r>
          <w:r w:rsidR="007F6CA7" w:rsidRPr="004B1CDE">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04D40BB1" w14:textId="77777777" w:rsidR="007F6CA7" w:rsidRPr="007E00C4" w:rsidRDefault="00052E76" w:rsidP="003D12E2">
      <w:pPr>
        <w:widowControl w:val="0"/>
        <w:numPr>
          <w:ilvl w:val="1"/>
          <w:numId w:val="14"/>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7F6CA7" w:rsidRPr="007E00C4">
            <w:rPr>
              <w:rFonts w:asciiTheme="minorHAnsi" w:hAnsiTheme="minorHAnsi" w:cstheme="minorHAnsi"/>
              <w:b/>
            </w:rPr>
            <w:t>CRITÉRIOS E PRÁTICAS DE SUSTENTABILIDADE</w:t>
          </w:r>
        </w:sdtContent>
      </w:sdt>
    </w:p>
    <w:p w14:paraId="55D1430A" w14:textId="31F4E792" w:rsidR="007F6CA7" w:rsidRPr="004B1CDE" w:rsidRDefault="00052E76" w:rsidP="003D12E2">
      <w:pPr>
        <w:widowControl w:val="0"/>
        <w:numPr>
          <w:ilvl w:val="2"/>
          <w:numId w:val="14"/>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7F6CA7" w:rsidRPr="004B1CDE">
            <w:rPr>
              <w:rFonts w:asciiTheme="minorHAnsi" w:hAnsiTheme="minorHAnsi" w:cstheme="minorHAnsi"/>
            </w:rPr>
            <w:t xml:space="preserve"> empresa que vier a ser contratada adotará as seguintes práticas de sustentabilidade, quando couber:</w:t>
          </w:r>
        </w:sdtContent>
      </w:sdt>
    </w:p>
    <w:p w14:paraId="5805CA3F" w14:textId="77777777" w:rsidR="007F6CA7" w:rsidRPr="004B1CDE" w:rsidRDefault="007F6CA7" w:rsidP="003D12E2">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b/>
        </w:rPr>
        <w:t xml:space="preserve"> </w:t>
      </w:r>
      <w:r w:rsidRPr="004B1CDE">
        <w:rPr>
          <w:rFonts w:asciiTheme="minorHAnsi" w:hAnsiTheme="minorHAnsi" w:cstheme="minorHAnsi"/>
        </w:rPr>
        <w:t xml:space="preserve">preferência por produtos de baixo impacto ambiental; </w:t>
      </w:r>
    </w:p>
    <w:p w14:paraId="712CB723" w14:textId="77777777" w:rsidR="007F6CA7" w:rsidRPr="004B1CDE" w:rsidRDefault="007F6CA7" w:rsidP="003D12E2">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 xml:space="preserve">não geração, redução, reutilização, reciclagem e tratamento de resíduos sólidos e disposição final ambientalmente adequada dos rejeitos; </w:t>
      </w:r>
    </w:p>
    <w:p w14:paraId="5B7ABB44" w14:textId="77777777" w:rsidR="007F6CA7" w:rsidRPr="004B1CDE" w:rsidRDefault="007F6CA7" w:rsidP="003D12E2">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0E6EFBCB" w14:textId="77777777" w:rsidR="007F6CA7" w:rsidRPr="004B1CDE" w:rsidRDefault="007F6CA7" w:rsidP="003D12E2">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aquisição de produtos e equipamentos duráveis, reparáveis e que possam ser aperfeiçoados;</w:t>
      </w:r>
    </w:p>
    <w:p w14:paraId="6B2782BA" w14:textId="45989B56" w:rsidR="007F6CA7" w:rsidRDefault="007F6CA7" w:rsidP="003D12E2">
      <w:pPr>
        <w:widowControl w:val="0"/>
        <w:numPr>
          <w:ilvl w:val="3"/>
          <w:numId w:val="14"/>
        </w:numPr>
        <w:tabs>
          <w:tab w:val="clear" w:pos="0"/>
          <w:tab w:val="left" w:pos="284"/>
        </w:tabs>
        <w:spacing w:line="276" w:lineRule="auto"/>
        <w:ind w:left="567" w:firstLine="0"/>
        <w:jc w:val="both"/>
        <w:rPr>
          <w:rFonts w:asciiTheme="minorHAnsi" w:hAnsiTheme="minorHAnsi" w:cstheme="minorHAnsi"/>
        </w:rPr>
      </w:pPr>
      <w:r w:rsidRPr="004B1CDE">
        <w:rPr>
          <w:rFonts w:asciiTheme="minorHAnsi" w:hAnsiTheme="minorHAnsi" w:cstheme="minorHAnsi"/>
        </w:rPr>
        <w:t>adoção de procedimentos racionais quando da tomada de decisão de consumo, observando-se a necessidade, oportunidade e economicidade dos produtos a serem adquiridos;</w:t>
      </w:r>
    </w:p>
    <w:p w14:paraId="65CF1965" w14:textId="77777777" w:rsidR="007F6CA7" w:rsidRPr="004B1CDE" w:rsidRDefault="00052E76" w:rsidP="003D12E2">
      <w:pPr>
        <w:widowControl w:val="0"/>
        <w:numPr>
          <w:ilvl w:val="1"/>
          <w:numId w:val="14"/>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7F6CA7" w:rsidRPr="004B1CDE">
            <w:rPr>
              <w:rFonts w:asciiTheme="minorHAnsi" w:hAnsiTheme="minorHAnsi" w:cstheme="minorHAnsi"/>
            </w:rPr>
            <w:t>INDICAÇÃO DE MARCA/MODELO</w:t>
          </w:r>
        </w:sdtContent>
      </w:sdt>
    </w:p>
    <w:p w14:paraId="1CD6A5A0" w14:textId="7385D4A6" w:rsidR="007F6CA7" w:rsidRPr="00482464" w:rsidRDefault="00482464" w:rsidP="00944777">
      <w:pPr>
        <w:widowControl w:val="0"/>
        <w:ind w:left="1440" w:hanging="589"/>
        <w:jc w:val="both"/>
        <w:rPr>
          <w:rFonts w:asciiTheme="minorHAnsi" w:hAnsiTheme="minorHAnsi" w:cstheme="minorHAnsi"/>
          <w:bCs/>
        </w:rPr>
      </w:pPr>
      <w:r w:rsidRPr="00482464">
        <w:rPr>
          <w:rFonts w:asciiTheme="minorHAnsi" w:hAnsiTheme="minorHAnsi" w:cstheme="minorHAnsi"/>
          <w:bCs/>
        </w:rPr>
        <w:t>Deverá ser indicada em campo próprio na plataforma , bem como no formulário adequado</w:t>
      </w:r>
    </w:p>
    <w:p w14:paraId="719CAF3B" w14:textId="77777777" w:rsidR="007F6CA7" w:rsidRPr="004B1CDE" w:rsidRDefault="00052E76" w:rsidP="003D12E2">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7F6CA7" w:rsidRPr="004B1CDE">
            <w:rPr>
              <w:rFonts w:asciiTheme="minorHAnsi" w:hAnsiTheme="minorHAnsi" w:cstheme="minorHAnsi"/>
            </w:rPr>
            <w:t>VEDAÇÃO DE CONTRATAÇÃO DE MARCA/MODELO</w:t>
          </w:r>
        </w:sdtContent>
      </w:sdt>
    </w:p>
    <w:p w14:paraId="5ECDAF7C" w14:textId="3C5267A3"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3740319F" w14:textId="77777777" w:rsidR="007F6CA7" w:rsidRPr="004B1CDE" w:rsidRDefault="00052E76" w:rsidP="003D12E2">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7F6CA7" w:rsidRPr="004B1CDE">
            <w:rPr>
              <w:rFonts w:asciiTheme="minorHAnsi" w:hAnsiTheme="minorHAnsi" w:cstheme="minorHAnsi"/>
            </w:rPr>
            <w:t>EXIGÊNCIA DE AMOSTRA/PROVA DE CONCEITO</w:t>
          </w:r>
        </w:sdtContent>
      </w:sdt>
    </w:p>
    <w:p w14:paraId="3CF554EA" w14:textId="3528359D"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5EFC4793" w14:textId="77777777" w:rsidR="007F6CA7" w:rsidRPr="004B1CDE" w:rsidRDefault="00052E76" w:rsidP="003D12E2">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7F6CA7" w:rsidRPr="004B1CDE">
            <w:rPr>
              <w:rFonts w:asciiTheme="minorHAnsi" w:hAnsiTheme="minorHAnsi" w:cstheme="minorHAnsi"/>
            </w:rPr>
            <w:t>EXIGÊNCIA DE CARTA DE SOLIDARIEDADE</w:t>
          </w:r>
        </w:sdtContent>
      </w:sdt>
    </w:p>
    <w:p w14:paraId="5C6B2ABA" w14:textId="6061ECA5" w:rsidR="000322B3" w:rsidRPr="000322B3" w:rsidRDefault="000322B3" w:rsidP="000322B3">
      <w:pPr>
        <w:pStyle w:val="PargrafodaLista"/>
        <w:widowControl w:val="0"/>
        <w:jc w:val="both"/>
        <w:rPr>
          <w:rFonts w:asciiTheme="minorHAnsi" w:hAnsiTheme="minorHAnsi" w:cstheme="minorHAnsi"/>
          <w:b/>
          <w:color w:val="FF0000"/>
        </w:rPr>
      </w:pPr>
      <w:r w:rsidRPr="000322B3">
        <w:rPr>
          <w:rFonts w:asciiTheme="minorHAnsi" w:hAnsiTheme="minorHAnsi" w:cstheme="minorHAnsi"/>
          <w:b/>
          <w:color w:val="FF0000"/>
        </w:rPr>
        <w:t xml:space="preserve"> “não se aplica”</w:t>
      </w:r>
    </w:p>
    <w:p w14:paraId="4C7C8769" w14:textId="77777777" w:rsidR="007F6CA7" w:rsidRPr="004B1CDE" w:rsidRDefault="007F6CA7" w:rsidP="003D12E2">
      <w:pPr>
        <w:widowControl w:val="0"/>
        <w:numPr>
          <w:ilvl w:val="1"/>
          <w:numId w:val="14"/>
        </w:numPr>
        <w:tabs>
          <w:tab w:val="left" w:pos="284"/>
        </w:tabs>
        <w:ind w:left="0" w:firstLine="0"/>
        <w:jc w:val="both"/>
        <w:rPr>
          <w:rFonts w:asciiTheme="minorHAnsi" w:hAnsiTheme="minorHAnsi" w:cstheme="minorHAnsi"/>
        </w:rPr>
      </w:pPr>
      <w:r w:rsidRPr="004B1CDE">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4B1CDE">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6063B55D" w14:textId="77777777" w:rsidR="007F6CA7" w:rsidRPr="00DB27D8" w:rsidRDefault="007F6CA7" w:rsidP="00C4264E">
      <w:pPr>
        <w:widowControl w:val="0"/>
        <w:spacing w:line="276" w:lineRule="auto"/>
        <w:ind w:left="567"/>
        <w:jc w:val="both"/>
        <w:rPr>
          <w:rFonts w:asciiTheme="minorHAnsi" w:hAnsiTheme="minorHAnsi" w:cstheme="minorHAnsi"/>
          <w:color w:val="FF0000"/>
        </w:rPr>
      </w:pPr>
      <w:r w:rsidRPr="00DB27D8">
        <w:rPr>
          <w:rFonts w:asciiTheme="minorHAnsi" w:hAnsiTheme="minorHAnsi" w:cstheme="minorHAnsi"/>
          <w:color w:val="FF0000"/>
        </w:rPr>
        <w:t>Não se aplica</w:t>
      </w:r>
    </w:p>
    <w:p w14:paraId="0EAD77C1" w14:textId="77777777" w:rsidR="007F6CA7" w:rsidRPr="004B1CDE" w:rsidRDefault="007F6CA7" w:rsidP="003D12E2">
      <w:pPr>
        <w:widowControl w:val="0"/>
        <w:numPr>
          <w:ilvl w:val="1"/>
          <w:numId w:val="14"/>
        </w:numPr>
        <w:tabs>
          <w:tab w:val="left" w:pos="284"/>
          <w:tab w:val="left" w:pos="567"/>
        </w:tabs>
        <w:ind w:left="0" w:firstLine="0"/>
        <w:jc w:val="both"/>
        <w:rPr>
          <w:rFonts w:asciiTheme="minorHAnsi" w:hAnsiTheme="minorHAnsi" w:cstheme="minorHAnsi"/>
        </w:rPr>
      </w:pPr>
      <w:r w:rsidRPr="004B1CDE">
        <w:rPr>
          <w:rFonts w:asciiTheme="minorHAnsi" w:hAnsiTheme="minorHAnsi" w:cstheme="minorHAnsi"/>
          <w:b/>
          <w:u w:val="single"/>
        </w:rPr>
        <w:t>PARTICIPAÇÃO DE COOPERATIVAS DE TRABALHO</w:t>
      </w:r>
      <w:r w:rsidRPr="004B1CDE">
        <w:rPr>
          <w:rFonts w:asciiTheme="minorHAnsi" w:hAnsiTheme="minorHAnsi" w:cstheme="minorHAnsi"/>
        </w:rPr>
        <w:t>: Será permitida a participação de cooperativas de trabalho?</w:t>
      </w:r>
    </w:p>
    <w:p w14:paraId="2FD7D4AC" w14:textId="77777777"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 SIM – JUSTIFICAR</w:t>
      </w:r>
    </w:p>
    <w:p w14:paraId="449EFB12" w14:textId="4D4238F6"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xml:space="preserve">( </w:t>
      </w:r>
      <w:r w:rsidR="00846365">
        <w:rPr>
          <w:rFonts w:asciiTheme="minorHAnsi" w:hAnsiTheme="minorHAnsi" w:cstheme="minorHAnsi"/>
        </w:rPr>
        <w:t>x</w:t>
      </w:r>
      <w:r w:rsidRPr="004B1CDE">
        <w:rPr>
          <w:rFonts w:asciiTheme="minorHAnsi" w:hAnsiTheme="minorHAnsi" w:cstheme="minorHAnsi"/>
        </w:rPr>
        <w:t xml:space="preserve">  ) NÃO SE APLICA</w:t>
      </w:r>
    </w:p>
    <w:p w14:paraId="2212B888" w14:textId="77777777" w:rsidR="007F6CA7" w:rsidRPr="004B1CDE" w:rsidRDefault="007F6CA7" w:rsidP="007F6CA7">
      <w:pPr>
        <w:widowControl w:val="0"/>
        <w:ind w:left="1440"/>
        <w:jc w:val="both"/>
        <w:rPr>
          <w:rFonts w:asciiTheme="minorHAnsi" w:hAnsiTheme="minorHAnsi" w:cstheme="minorHAnsi"/>
        </w:rPr>
      </w:pPr>
    </w:p>
    <w:p w14:paraId="433E0ED3" w14:textId="77777777" w:rsidR="007F6CA7" w:rsidRPr="004B1CDE" w:rsidRDefault="00052E76" w:rsidP="003D12E2">
      <w:pPr>
        <w:widowControl w:val="0"/>
        <w:numPr>
          <w:ilvl w:val="1"/>
          <w:numId w:val="14"/>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1" w:name="_heading=h.tyjcwt11"/>
          <w:bookmarkEnd w:id="61"/>
          <w:r w:rsidR="007F6CA7" w:rsidRPr="00D77611">
            <w:rPr>
              <w:rFonts w:asciiTheme="minorHAnsi" w:hAnsiTheme="minorHAnsi" w:cstheme="minorHAnsi"/>
              <w:b/>
              <w:u w:val="single"/>
            </w:rPr>
            <w:t>INSTALAÇÃO DE PONTO DE ATENDIMENTO LOCAL</w:t>
          </w:r>
          <w:r w:rsidR="007F6CA7" w:rsidRPr="00D77611">
            <w:rPr>
              <w:rFonts w:asciiTheme="minorHAnsi" w:hAnsiTheme="minorHAnsi" w:cstheme="minorHAnsi"/>
              <w:u w:val="single"/>
            </w:rPr>
            <w:t xml:space="preserve"> Exigência de posterior instalação de ponto de</w:t>
          </w:r>
          <w:r w:rsidR="007F6CA7" w:rsidRPr="004B1CDE">
            <w:rPr>
              <w:rFonts w:asciiTheme="minorHAnsi" w:hAnsiTheme="minorHAnsi" w:cstheme="minorHAnsi"/>
            </w:rPr>
            <w:t xml:space="preserve"> atendimento local</w:t>
          </w:r>
        </w:sdtContent>
      </w:sdt>
    </w:p>
    <w:p w14:paraId="3ECB9130" w14:textId="77777777"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 SIM – JUSTIFICAR</w:t>
      </w:r>
    </w:p>
    <w:p w14:paraId="33C357DE" w14:textId="33957F8E" w:rsidR="007F6CA7" w:rsidRPr="004B1CDE" w:rsidRDefault="007F6CA7" w:rsidP="00846365">
      <w:pPr>
        <w:widowControl w:val="0"/>
        <w:ind w:left="567"/>
        <w:jc w:val="both"/>
        <w:rPr>
          <w:rFonts w:asciiTheme="minorHAnsi" w:hAnsiTheme="minorHAnsi" w:cstheme="minorHAnsi"/>
        </w:rPr>
      </w:pPr>
      <w:r w:rsidRPr="004B1CDE">
        <w:rPr>
          <w:rFonts w:asciiTheme="minorHAnsi" w:hAnsiTheme="minorHAnsi" w:cstheme="minorHAnsi"/>
        </w:rPr>
        <w:t>( x  ) NÃO SE APLICA</w:t>
      </w:r>
    </w:p>
    <w:p w14:paraId="0278D04A" w14:textId="351C9750" w:rsidR="007F6CA7" w:rsidRPr="004B1CDE"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sz w:val="24"/>
          <w:szCs w:val="24"/>
        </w:rPr>
        <w:t>5.</w:t>
      </w:r>
      <w:r w:rsidRPr="004B1CDE">
        <w:rPr>
          <w:rFonts w:asciiTheme="minorHAnsi" w:eastAsia="Times New Roman" w:hAnsiTheme="minorHAnsi" w:cstheme="minorHAnsi"/>
          <w:b/>
          <w:sz w:val="24"/>
          <w:szCs w:val="24"/>
        </w:rPr>
        <w:t>OBRIGAÇÕES DO CONTRATANTE</w:t>
      </w:r>
    </w:p>
    <w:p w14:paraId="6FDB581C"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 Exigir o cumprimento de todas as obrigações assumidas pela Contratada, de acordo com as cláusulas contratuais e os termos de sua proposta.</w:t>
      </w:r>
    </w:p>
    <w:p w14:paraId="4CD010FA" w14:textId="77777777" w:rsidR="007F6CA7" w:rsidRDefault="007F6CA7" w:rsidP="000C1AC2">
      <w:pPr>
        <w:widowControl w:val="0"/>
        <w:jc w:val="both"/>
        <w:rPr>
          <w:rFonts w:asciiTheme="minorHAnsi" w:hAnsiTheme="minorHAnsi" w:cstheme="minorHAnsi"/>
        </w:rPr>
      </w:pPr>
      <w:r w:rsidRPr="004B1CDE">
        <w:rPr>
          <w:rFonts w:asciiTheme="minorHAnsi" w:eastAsia="Times New Roman" w:hAnsiTheme="minorHAnsi" w:cstheme="minorHAnsi"/>
          <w:color w:val="000000"/>
        </w:rPr>
        <w:lastRenderedPageBreak/>
        <w:t xml:space="preserve">2. </w:t>
      </w:r>
      <w:r w:rsidRPr="004B1CDE">
        <w:rPr>
          <w:rFonts w:asciiTheme="minorHAnsi" w:hAnsiTheme="minorHAnsi" w:cstheme="minorHAnsi"/>
        </w:rPr>
        <w:t>Cumprir as providências a seu cargo, necessárias para a prestação do serviço.</w:t>
      </w:r>
    </w:p>
    <w:p w14:paraId="65281977"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3. Prestar as informações e esclarecimentos relacionados à execução do objeto.</w:t>
      </w:r>
    </w:p>
    <w:p w14:paraId="4E65D17B" w14:textId="05F82A2F" w:rsidR="007F6CA7" w:rsidRPr="00A247E7" w:rsidRDefault="007F6CA7" w:rsidP="003D12E2">
      <w:pPr>
        <w:pStyle w:val="PargrafodaLista"/>
        <w:widowControl w:val="0"/>
        <w:numPr>
          <w:ilvl w:val="0"/>
          <w:numId w:val="18"/>
        </w:numPr>
        <w:ind w:left="0" w:firstLine="0"/>
        <w:jc w:val="both"/>
        <w:rPr>
          <w:rFonts w:asciiTheme="minorHAnsi" w:hAnsiTheme="minorHAnsi" w:cstheme="minorHAnsi"/>
        </w:rPr>
      </w:pPr>
      <w:r w:rsidRPr="00C97A4B">
        <w:rPr>
          <w:rFonts w:asciiTheme="minorHAnsi" w:hAnsiTheme="minorHAnsi" w:cstheme="minorHAnsi"/>
        </w:rPr>
        <w:t>Exercer o acompanhamento e a fiscalização dos serviços, através d</w:t>
      </w:r>
      <w:r w:rsidR="004B1CDE" w:rsidRPr="00C97A4B">
        <w:rPr>
          <w:rFonts w:asciiTheme="minorHAnsi" w:hAnsiTheme="minorHAnsi" w:cstheme="minorHAnsi"/>
        </w:rPr>
        <w:t>o</w:t>
      </w:r>
      <w:r w:rsidRPr="00C97A4B">
        <w:rPr>
          <w:rFonts w:asciiTheme="minorHAnsi" w:hAnsiTheme="minorHAnsi" w:cstheme="minorHAnsi"/>
        </w:rPr>
        <w:t xml:space="preserve"> servidor </w:t>
      </w:r>
      <w:r w:rsidR="00B17E16" w:rsidRPr="00C97A4B">
        <w:rPr>
          <w:rFonts w:asciiTheme="minorHAnsi" w:hAnsiTheme="minorHAnsi" w:cstheme="minorHAnsi"/>
        </w:rPr>
        <w:t>indicado em cada Secretaria requisitante</w:t>
      </w:r>
      <w:r w:rsidR="00AA653B" w:rsidRPr="00C97A4B">
        <w:rPr>
          <w:rFonts w:asciiTheme="minorHAnsi" w:hAnsiTheme="minorHAnsi" w:cstheme="minorHAnsi"/>
        </w:rPr>
        <w:t>,</w:t>
      </w:r>
      <w:r w:rsidRPr="00C97A4B">
        <w:rPr>
          <w:rFonts w:asciiTheme="minorHAnsi" w:hAnsiTheme="minorHAnsi" w:cstheme="minorHAnsi"/>
        </w:rPr>
        <w:t xml:space="preserve"> especialmente designada como </w:t>
      </w:r>
      <w:r w:rsidRPr="00C97A4B">
        <w:rPr>
          <w:rFonts w:asciiTheme="minorHAnsi" w:eastAsia="Arial" w:hAnsiTheme="minorHAnsi" w:cstheme="minorHAnsi"/>
          <w:lang w:eastAsia="zh-CN" w:bidi="hi-IN"/>
        </w:rPr>
        <w:t xml:space="preserve">FISCAL </w:t>
      </w:r>
      <w:r w:rsidRPr="00C97A4B">
        <w:rPr>
          <w:rFonts w:asciiTheme="minorHAnsi" w:hAnsiTheme="minorHAnsi" w:cstheme="minorHAnsi"/>
        </w:rPr>
        <w:t xml:space="preserve">DE CONTRATO, que deverá anotar em registro próprio as falhas </w:t>
      </w:r>
      <w:r w:rsidRPr="00A247E7">
        <w:rPr>
          <w:rFonts w:asciiTheme="minorHAnsi" w:hAnsiTheme="minorHAnsi" w:cstheme="minorHAnsi"/>
        </w:rPr>
        <w:t>detectadas, indicando dia, mês e ano, bem como o nome dos colaboradores do prestador de serviço eventualmente envolvidos, e encaminhando os apontamentos à autoridade competente para as providências cabíveis.</w:t>
      </w:r>
    </w:p>
    <w:p w14:paraId="54C8165D" w14:textId="77777777" w:rsidR="00A247E7" w:rsidRPr="00A247E7" w:rsidRDefault="00A247E7" w:rsidP="00A247E7">
      <w:pPr>
        <w:pStyle w:val="PargrafodaLista"/>
        <w:widowControl w:val="0"/>
        <w:ind w:left="360"/>
        <w:jc w:val="both"/>
        <w:rPr>
          <w:rFonts w:asciiTheme="minorHAnsi" w:hAnsiTheme="minorHAnsi" w:cstheme="minorHAnsi"/>
          <w:sz w:val="10"/>
          <w:szCs w:val="10"/>
        </w:rPr>
      </w:pPr>
    </w:p>
    <w:p w14:paraId="33224110" w14:textId="77777777" w:rsidR="007F6CA7" w:rsidRDefault="007F6CA7" w:rsidP="000C1AC2">
      <w:pPr>
        <w:widowControl w:val="0"/>
        <w:jc w:val="both"/>
        <w:rPr>
          <w:rFonts w:asciiTheme="minorHAnsi" w:hAnsiTheme="minorHAnsi" w:cstheme="minorHAnsi"/>
        </w:rPr>
      </w:pPr>
      <w:r w:rsidRPr="004B1CDE">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1D1DF726" w14:textId="77777777" w:rsidR="00A247E7" w:rsidRPr="00A247E7" w:rsidRDefault="00A247E7" w:rsidP="000C1AC2">
      <w:pPr>
        <w:widowControl w:val="0"/>
        <w:jc w:val="both"/>
        <w:rPr>
          <w:rFonts w:asciiTheme="minorHAnsi" w:hAnsiTheme="minorHAnsi" w:cstheme="minorHAnsi"/>
          <w:sz w:val="10"/>
          <w:szCs w:val="10"/>
        </w:rPr>
      </w:pPr>
    </w:p>
    <w:p w14:paraId="4426D36F"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6. Impedir que terceiros executem o objeto deste pregão eletrônico.</w:t>
      </w:r>
    </w:p>
    <w:p w14:paraId="208A3440"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7. Notificar a Contratada por escrito da ocorrência de eventuais imperfeições no curso da execução dos serviços, fixando prazo para a sua correção.</w:t>
      </w:r>
    </w:p>
    <w:p w14:paraId="71033671" w14:textId="109BB3C6" w:rsidR="007F6CA7" w:rsidRDefault="007F6CA7" w:rsidP="000C1AC2">
      <w:pPr>
        <w:widowControl w:val="0"/>
        <w:jc w:val="both"/>
        <w:rPr>
          <w:rFonts w:asciiTheme="minorHAnsi" w:eastAsia="Times New Roman" w:hAnsiTheme="minorHAnsi" w:cstheme="minorHAnsi"/>
          <w:color w:val="000000"/>
        </w:rPr>
      </w:pPr>
      <w:r w:rsidRPr="004B1CDE">
        <w:rPr>
          <w:rFonts w:asciiTheme="minorHAnsi" w:hAnsiTheme="minorHAnsi" w:cstheme="minorHAnsi"/>
        </w:rPr>
        <w:t xml:space="preserve">8. </w:t>
      </w:r>
      <w:r w:rsidRPr="004B1CDE">
        <w:rPr>
          <w:rFonts w:asciiTheme="minorHAnsi" w:eastAsia="Times New Roman" w:hAnsiTheme="minorHAnsi" w:cstheme="minorHAnsi"/>
          <w:color w:val="000000"/>
        </w:rPr>
        <w:t>Pagar à Contratada o valor resultante da prestação do serviço</w:t>
      </w:r>
      <w:r w:rsidR="004B0F01">
        <w:rPr>
          <w:rFonts w:asciiTheme="minorHAnsi" w:eastAsia="Times New Roman" w:hAnsiTheme="minorHAnsi" w:cstheme="minorHAnsi"/>
          <w:color w:val="000000"/>
        </w:rPr>
        <w:t xml:space="preserve"> ou aquisição do objeto</w:t>
      </w:r>
      <w:r w:rsidRPr="004B1CDE">
        <w:rPr>
          <w:rFonts w:asciiTheme="minorHAnsi" w:eastAsia="Times New Roman" w:hAnsiTheme="minorHAnsi" w:cstheme="minorHAnsi"/>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Pr>
          <w:rFonts w:asciiTheme="minorHAnsi" w:eastAsia="Times New Roman" w:hAnsiTheme="minorHAnsi" w:cstheme="minorHAnsi"/>
          <w:color w:val="000000"/>
        </w:rPr>
        <w:t>previstas na legislação aplicável.</w:t>
      </w:r>
    </w:p>
    <w:p w14:paraId="479D0D30" w14:textId="77777777" w:rsidR="00E61FA2" w:rsidRPr="004B1CDE" w:rsidRDefault="00E61FA2" w:rsidP="000C1AC2">
      <w:pPr>
        <w:widowControl w:val="0"/>
        <w:jc w:val="both"/>
        <w:rPr>
          <w:rFonts w:asciiTheme="minorHAnsi" w:hAnsiTheme="minorHAnsi" w:cstheme="minorHAnsi"/>
        </w:rPr>
      </w:pPr>
    </w:p>
    <w:p w14:paraId="47EE29BA" w14:textId="7077EB51" w:rsidR="007F6CA7" w:rsidRPr="004B1CDE" w:rsidRDefault="00D77611" w:rsidP="00D77611">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Pr>
          <w:rFonts w:asciiTheme="minorHAnsi" w:hAnsiTheme="minorHAnsi" w:cstheme="minorHAnsi"/>
          <w:b/>
          <w:bCs/>
        </w:rPr>
        <w:t>6.</w:t>
      </w:r>
      <w:r w:rsidRPr="004B1CDE">
        <w:rPr>
          <w:rFonts w:asciiTheme="minorHAnsi" w:hAnsiTheme="minorHAnsi" w:cstheme="minorHAnsi"/>
          <w:b/>
          <w:bCs/>
        </w:rPr>
        <w:t>OBRIGAÇÕES DO CONTRATADO</w:t>
      </w:r>
    </w:p>
    <w:p w14:paraId="68F75B72" w14:textId="2B74670A" w:rsidR="007F6CA7" w:rsidRPr="004B1CDE" w:rsidRDefault="007F6CA7" w:rsidP="000C1AC2">
      <w:pPr>
        <w:widowControl w:val="0"/>
        <w:jc w:val="both"/>
        <w:rPr>
          <w:rFonts w:asciiTheme="minorHAnsi" w:hAnsiTheme="minorHAnsi" w:cstheme="minorHAnsi"/>
        </w:rPr>
      </w:pPr>
      <w:r w:rsidRPr="00EB4F11">
        <w:rPr>
          <w:rFonts w:asciiTheme="minorHAnsi" w:hAnsiTheme="minorHAnsi" w:cstheme="minorHAnsi"/>
        </w:rPr>
        <w:t>1.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w:t>
      </w:r>
      <w:r w:rsidR="004132B6" w:rsidRPr="00EB4F11">
        <w:rPr>
          <w:rFonts w:asciiTheme="minorHAnsi" w:hAnsiTheme="minorHAnsi" w:cstheme="minorHAnsi"/>
        </w:rPr>
        <w:t xml:space="preserve"> </w:t>
      </w:r>
      <w:r w:rsidR="004132B6" w:rsidRPr="004132B6">
        <w:rPr>
          <w:rFonts w:asciiTheme="minorHAnsi" w:hAnsiTheme="minorHAnsi" w:cstheme="minorHAnsi"/>
          <w:color w:val="FF0000"/>
        </w:rPr>
        <w:t>(se for o caso)</w:t>
      </w:r>
      <w:r w:rsidRPr="004132B6">
        <w:rPr>
          <w:rFonts w:asciiTheme="minorHAnsi" w:hAnsiTheme="minorHAnsi" w:cstheme="minorHAnsi"/>
          <w:color w:val="FF0000"/>
        </w:rPr>
        <w:t>.</w:t>
      </w:r>
    </w:p>
    <w:p w14:paraId="747C0AC3" w14:textId="77777777"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55B5DFB0" w14:textId="50C1D50A" w:rsidR="007F6CA7" w:rsidRPr="00A51FD5" w:rsidRDefault="007F6CA7" w:rsidP="001C3505">
      <w:pPr>
        <w:widowControl w:val="0"/>
        <w:spacing w:line="276" w:lineRule="auto"/>
        <w:jc w:val="both"/>
        <w:rPr>
          <w:rFonts w:asciiTheme="minorHAnsi" w:hAnsiTheme="minorHAnsi" w:cstheme="minorHAnsi"/>
          <w:strike/>
        </w:rPr>
      </w:pPr>
      <w:r w:rsidRPr="00A51FD5">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A51FD5">
        <w:rPr>
          <w:rFonts w:asciiTheme="minorHAnsi" w:eastAsia="Arial" w:hAnsiTheme="minorHAnsi" w:cstheme="minorHAnsi"/>
          <w:strike/>
          <w:lang w:eastAsia="zh-CN" w:bidi="hi-IN"/>
        </w:rPr>
        <w:t>supervisionar/acompanhar</w:t>
      </w:r>
      <w:r w:rsidRPr="00A51FD5">
        <w:rPr>
          <w:rFonts w:asciiTheme="minorHAnsi" w:hAnsiTheme="minorHAnsi" w:cstheme="minorHAnsi"/>
          <w:strike/>
        </w:rPr>
        <w:t xml:space="preserve"> a higienização, montagem e instalação e manutenção elétrica, ou outro que se fizer necessário</w:t>
      </w:r>
      <w:r w:rsidR="004132B6" w:rsidRPr="00A51FD5">
        <w:rPr>
          <w:rFonts w:asciiTheme="minorHAnsi" w:hAnsiTheme="minorHAnsi" w:cstheme="minorHAnsi"/>
          <w:strike/>
        </w:rPr>
        <w:t xml:space="preserve"> (</w:t>
      </w:r>
      <w:r w:rsidR="004132B6" w:rsidRPr="00A51FD5">
        <w:rPr>
          <w:rFonts w:asciiTheme="minorHAnsi" w:hAnsiTheme="minorHAnsi" w:cstheme="minorHAnsi"/>
          <w:strike/>
          <w:color w:val="FF0000"/>
        </w:rPr>
        <w:t>se for o caso)</w:t>
      </w:r>
      <w:r w:rsidRPr="00A51FD5">
        <w:rPr>
          <w:rFonts w:asciiTheme="minorHAnsi" w:hAnsiTheme="minorHAnsi" w:cstheme="minorHAnsi"/>
          <w:strike/>
        </w:rPr>
        <w:t>.</w:t>
      </w:r>
    </w:p>
    <w:p w14:paraId="3D533EBA" w14:textId="3716D12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4. Executar os serviços</w:t>
      </w:r>
      <w:r w:rsidR="004132B6">
        <w:rPr>
          <w:rFonts w:asciiTheme="minorHAnsi" w:hAnsiTheme="minorHAnsi" w:cstheme="minorHAnsi"/>
        </w:rPr>
        <w:t xml:space="preserve"> e/ou realizar a entrega do objeto,</w:t>
      </w:r>
      <w:r w:rsidRPr="004B1CDE">
        <w:rPr>
          <w:rFonts w:asciiTheme="minorHAnsi" w:hAnsiTheme="minorHAnsi" w:cstheme="minorHAnsi"/>
        </w:rPr>
        <w:t xml:space="preserve"> conforme especificações deste Estudo</w:t>
      </w:r>
      <w:r w:rsidRPr="004B1CDE">
        <w:rPr>
          <w:rFonts w:asciiTheme="minorHAnsi" w:eastAsia="Arial" w:hAnsiTheme="minorHAnsi" w:cstheme="minorHAnsi"/>
          <w:lang w:eastAsia="zh-CN" w:bidi="hi-IN"/>
        </w:rPr>
        <w:t xml:space="preserve"> Preliminar</w:t>
      </w:r>
      <w:r w:rsidRPr="004B1CDE">
        <w:rPr>
          <w:rFonts w:asciiTheme="minorHAnsi" w:hAnsiTheme="minorHAnsi" w:cstheme="minorHAnsi"/>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739D22CE" w14:textId="7A55F4A5"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5</w:t>
      </w:r>
      <w:r w:rsidR="007F6CA7" w:rsidRPr="004B1CDE">
        <w:rPr>
          <w:rFonts w:asciiTheme="minorHAnsi" w:hAnsiTheme="minorHAnsi" w:cstheme="minorHAnsi"/>
        </w:rPr>
        <w:t xml:space="preserve">. Reparar, corrigir, remover ou substituir, às suas expensas, no total ou em parte, IMEDIATAMENTE ou NO PRAZO FIXADO PELO </w:t>
      </w:r>
      <w:r w:rsidR="007F6CA7" w:rsidRPr="004B1CDE">
        <w:rPr>
          <w:rFonts w:asciiTheme="minorHAnsi" w:eastAsia="Arial" w:hAnsiTheme="minorHAnsi" w:cstheme="minorHAnsi"/>
          <w:lang w:eastAsia="zh-CN" w:bidi="hi-IN"/>
        </w:rPr>
        <w:t>FISCAL</w:t>
      </w:r>
      <w:r w:rsidR="007F6CA7" w:rsidRPr="004B1CDE">
        <w:rPr>
          <w:rFonts w:asciiTheme="minorHAnsi" w:hAnsiTheme="minorHAnsi" w:cstheme="minorHAnsi"/>
        </w:rPr>
        <w:t xml:space="preserve"> DO CONTRATO, os serviços</w:t>
      </w:r>
      <w:r w:rsidR="0062380D">
        <w:rPr>
          <w:rFonts w:asciiTheme="minorHAnsi" w:hAnsiTheme="minorHAnsi" w:cstheme="minorHAnsi"/>
        </w:rPr>
        <w:t xml:space="preserve"> e/ou entrega do objeto</w:t>
      </w:r>
      <w:r w:rsidR="007F6CA7" w:rsidRPr="004B1CDE">
        <w:rPr>
          <w:rFonts w:asciiTheme="minorHAnsi" w:hAnsiTheme="minorHAnsi" w:cstheme="minorHAnsi"/>
        </w:rPr>
        <w:t xml:space="preserve"> efetuados em que se verificarem vícios, defeitos ou incorreções resultantes da execução ou dos materiais empregados.</w:t>
      </w:r>
    </w:p>
    <w:p w14:paraId="6E4D1C43" w14:textId="477DC2D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6</w:t>
      </w:r>
      <w:r w:rsidR="007F6CA7" w:rsidRPr="004B1CDE">
        <w:rPr>
          <w:rFonts w:asciiTheme="minorHAnsi" w:hAnsiTheme="minorHAnsi" w:cstheme="minorHAnsi"/>
        </w:rPr>
        <w:t xml:space="preserve">. Responsabilizar-se pelos vícios e danos decorrentes da execução do objeto, de acordo com os </w:t>
      </w:r>
      <w:r w:rsidR="007F6CA7" w:rsidRPr="004B1CDE">
        <w:rPr>
          <w:rFonts w:asciiTheme="minorHAnsi" w:hAnsiTheme="minorHAnsi" w:cstheme="minorHAnsi"/>
        </w:rPr>
        <w:lastRenderedPageBreak/>
        <w:t>artigos 14 e 17 a 27,</w:t>
      </w:r>
      <w:r w:rsidR="007A41E2">
        <w:rPr>
          <w:rFonts w:asciiTheme="minorHAnsi" w:hAnsiTheme="minorHAnsi" w:cstheme="minorHAnsi"/>
        </w:rPr>
        <w:t xml:space="preserve"> </w:t>
      </w:r>
      <w:r w:rsidR="007F6CA7" w:rsidRPr="004B1CDE">
        <w:rPr>
          <w:rFonts w:asciiTheme="minorHAnsi" w:hAnsiTheme="minorHAnsi" w:cstheme="minorHAnsi"/>
        </w:rPr>
        <w:t>do Código de Defesa do Consumidor (Leinº8.078, de 1990), ficando a Contratante autorizada a descontar da garantia, caso exigida no edital, ou dos pagamentos devidos à Contratada, o valor correspondente aos danos sofridos. A</w:t>
      </w:r>
      <w:r w:rsidR="007F6CA7" w:rsidRPr="004B1CDE">
        <w:rPr>
          <w:rFonts w:asciiTheme="minorHAnsi" w:hAnsiTheme="minorHAnsi" w:cstheme="minorHAnsi"/>
          <w:i/>
        </w:rPr>
        <w:t xml:space="preserve"> realização de fiscalização/acompanhamento dos serviços pelo Município/contratante não exime ou diminui a responsabilidade do contratado.</w:t>
      </w:r>
    </w:p>
    <w:p w14:paraId="1F42380B" w14:textId="00B28707"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7</w:t>
      </w:r>
      <w:r w:rsidR="007F6CA7" w:rsidRPr="004B1CDE">
        <w:rPr>
          <w:rFonts w:asciiTheme="minorHAnsi" w:hAnsiTheme="minorHAnsi" w:cstheme="minorHAnsi"/>
        </w:rPr>
        <w:t xml:space="preserve">. Utilizar empregados habilitados e com conhecimentos básicos </w:t>
      </w:r>
      <w:r w:rsidR="001F6FAE">
        <w:rPr>
          <w:rFonts w:asciiTheme="minorHAnsi" w:hAnsiTheme="minorHAnsi" w:cstheme="minorHAnsi"/>
        </w:rPr>
        <w:t>para a entrega do objeto</w:t>
      </w:r>
      <w:r w:rsidR="007F6CA7" w:rsidRPr="004B1CDE">
        <w:rPr>
          <w:rFonts w:asciiTheme="minorHAnsi" w:hAnsiTheme="minorHAnsi" w:cstheme="minorHAnsi"/>
        </w:rPr>
        <w:t>, em conformidade com as normas e determinações em vigor;</w:t>
      </w:r>
    </w:p>
    <w:p w14:paraId="4A6CC1A8" w14:textId="6E85E2AB"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8</w:t>
      </w:r>
      <w:r w:rsidR="007F6CA7" w:rsidRPr="004B1CDE">
        <w:rPr>
          <w:rFonts w:asciiTheme="minorHAnsi" w:hAnsiTheme="minorHAnsi" w:cstheme="minorHAnsi"/>
        </w:rPr>
        <w:t>. Responsabilizar-se por todas as obrigações trabalhistas, sociais, previdenciárias, tributárias e as demais previstas na legislação específica, cuja inadimplência não transfere responsabilidade à Contratante.</w:t>
      </w:r>
    </w:p>
    <w:p w14:paraId="494E24B2" w14:textId="6FA2FEE9"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9</w:t>
      </w:r>
      <w:r w:rsidR="007F6CA7" w:rsidRPr="004B1CDE">
        <w:rPr>
          <w:rFonts w:asciiTheme="minorHAnsi" w:hAnsiTheme="minorHAnsi" w:cstheme="minorHAnsi"/>
        </w:rPr>
        <w:t>. Assumir a responsabilidade por todas as providências e obrigações estabelecidas na legislação específica de segurança e saúde do trabalhador, a fim de evitar acidentes de trabalho.</w:t>
      </w:r>
    </w:p>
    <w:p w14:paraId="55E29243" w14:textId="4928F2DE"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10</w:t>
      </w:r>
      <w:r w:rsidR="007F6CA7" w:rsidRPr="004B1CDE">
        <w:rPr>
          <w:rFonts w:asciiTheme="minorHAnsi" w:hAnsiTheme="minorHAnsi" w:cstheme="minorHAnsi"/>
        </w:rPr>
        <w:t>. Prestar todos os esclarecimentos que forem solicitados pela Contratante, adotando as providências apontadas pela fiscalização do contrato para a regularidade da prestação do serviço na forma e prazo assinalados.</w:t>
      </w:r>
    </w:p>
    <w:p w14:paraId="7011E6C2" w14:textId="16E5779A" w:rsidR="007F6CA7" w:rsidRPr="004B65D7" w:rsidRDefault="007F6CA7" w:rsidP="000C1AC2">
      <w:pPr>
        <w:widowControl w:val="0"/>
        <w:jc w:val="both"/>
        <w:rPr>
          <w:rFonts w:asciiTheme="minorHAnsi" w:hAnsiTheme="minorHAnsi" w:cstheme="minorHAnsi"/>
          <w:strike/>
        </w:rPr>
      </w:pPr>
      <w:r w:rsidRPr="004B1CDE">
        <w:rPr>
          <w:rFonts w:asciiTheme="minorHAnsi" w:hAnsiTheme="minorHAnsi" w:cstheme="minorHAnsi"/>
        </w:rPr>
        <w:t>1</w:t>
      </w:r>
      <w:r w:rsidR="00D82053">
        <w:rPr>
          <w:rFonts w:asciiTheme="minorHAnsi" w:hAnsiTheme="minorHAnsi" w:cstheme="minorHAnsi"/>
        </w:rPr>
        <w:t>1</w:t>
      </w:r>
      <w:r w:rsidRPr="004B1CDE">
        <w:rPr>
          <w:rFonts w:asciiTheme="minorHAnsi" w:hAnsiTheme="minorHAnsi" w:cstheme="minorHAnsi"/>
        </w:rPr>
        <w:t xml:space="preserve">. </w:t>
      </w:r>
      <w:r w:rsidRPr="004B65D7">
        <w:rPr>
          <w:rFonts w:asciiTheme="minorHAnsi" w:hAnsiTheme="minorHAnsi" w:cstheme="minorHAnsi"/>
          <w:strike/>
        </w:rPr>
        <w:t>Apresentar à Contratante, quando for o caso, a relação nominal dos empregados que farão uso das unidades administrativas para a execução do serviço</w:t>
      </w:r>
      <w:r w:rsidR="004B33CE" w:rsidRPr="004B65D7">
        <w:rPr>
          <w:rFonts w:asciiTheme="minorHAnsi" w:hAnsiTheme="minorHAnsi" w:cstheme="minorHAnsi"/>
          <w:strike/>
        </w:rPr>
        <w:t xml:space="preserve"> e/ou entrega do objeto</w:t>
      </w:r>
      <w:r w:rsidRPr="004B65D7">
        <w:rPr>
          <w:rFonts w:asciiTheme="minorHAnsi" w:hAnsiTheme="minorHAnsi" w:cstheme="minorHAnsi"/>
          <w:strike/>
        </w:rPr>
        <w:t>.</w:t>
      </w:r>
    </w:p>
    <w:p w14:paraId="79CE992F" w14:textId="0CFA10B9"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1</w:t>
      </w:r>
      <w:r w:rsidR="00D82053">
        <w:rPr>
          <w:rFonts w:asciiTheme="minorHAnsi" w:hAnsiTheme="minorHAnsi" w:cstheme="minorHAnsi"/>
        </w:rPr>
        <w:t>2</w:t>
      </w:r>
      <w:r w:rsidRPr="004B1CDE">
        <w:rPr>
          <w:rFonts w:asciiTheme="minorHAnsi" w:hAnsiTheme="minorHAnsi" w:cstheme="minorHAnsi"/>
        </w:rPr>
        <w:t>. 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Pr>
          <w:rFonts w:asciiTheme="minorHAnsi" w:hAnsiTheme="minorHAnsi" w:cstheme="minorHAnsi"/>
        </w:rPr>
        <w:t xml:space="preserve"> </w:t>
      </w:r>
      <w:r w:rsidR="005E4064" w:rsidRPr="005E4064">
        <w:rPr>
          <w:rFonts w:asciiTheme="minorHAnsi" w:hAnsiTheme="minorHAnsi" w:cstheme="minorHAnsi"/>
          <w:color w:val="FF0000"/>
        </w:rPr>
        <w:t>(se for o caso)</w:t>
      </w:r>
    </w:p>
    <w:p w14:paraId="05D791E5" w14:textId="42F368A9" w:rsidR="007F6CA7" w:rsidRPr="004B65D7" w:rsidRDefault="007F6CA7" w:rsidP="000C1AC2">
      <w:pPr>
        <w:widowControl w:val="0"/>
        <w:jc w:val="both"/>
        <w:rPr>
          <w:rFonts w:asciiTheme="minorHAnsi" w:hAnsiTheme="minorHAnsi" w:cstheme="minorHAnsi"/>
          <w:strike/>
        </w:rPr>
      </w:pPr>
      <w:r w:rsidRPr="004B1CDE">
        <w:rPr>
          <w:rFonts w:asciiTheme="minorHAnsi" w:hAnsiTheme="minorHAnsi" w:cstheme="minorHAnsi"/>
        </w:rPr>
        <w:t>1</w:t>
      </w:r>
      <w:r w:rsidR="00D82053">
        <w:rPr>
          <w:rFonts w:asciiTheme="minorHAnsi" w:hAnsiTheme="minorHAnsi" w:cstheme="minorHAnsi"/>
        </w:rPr>
        <w:t>3</w:t>
      </w:r>
      <w:r w:rsidRPr="004B65D7">
        <w:rPr>
          <w:rFonts w:asciiTheme="minorHAnsi" w:hAnsiTheme="minorHAnsi" w:cstheme="minorHAnsi"/>
          <w:strike/>
        </w:rPr>
        <w:t>. Instruir o pessoal disponibilizado para cumprimento do objeto quanto à necessidade de acatar as normas internas da Administração.</w:t>
      </w:r>
      <w:r w:rsidR="005E4064" w:rsidRPr="004B65D7">
        <w:rPr>
          <w:rFonts w:asciiTheme="minorHAnsi" w:hAnsiTheme="minorHAnsi" w:cstheme="minorHAnsi"/>
          <w:strike/>
        </w:rPr>
        <w:t xml:space="preserve"> </w:t>
      </w:r>
      <w:r w:rsidR="005E4064" w:rsidRPr="004B65D7">
        <w:rPr>
          <w:rFonts w:asciiTheme="minorHAnsi" w:hAnsiTheme="minorHAnsi" w:cstheme="minorHAnsi"/>
          <w:strike/>
          <w:color w:val="FF0000"/>
        </w:rPr>
        <w:t>(se for o caso)</w:t>
      </w:r>
    </w:p>
    <w:p w14:paraId="3A04AE5F" w14:textId="2973B3AC"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14</w:t>
      </w:r>
      <w:r w:rsidR="007F6CA7" w:rsidRPr="004B1CDE">
        <w:rPr>
          <w:rFonts w:asciiTheme="minorHAnsi" w:hAnsiTheme="minorHAnsi" w:cstheme="minorHAnsi"/>
        </w:rPr>
        <w:t xml:space="preserve">. </w:t>
      </w:r>
      <w:r w:rsidR="007F6CA7" w:rsidRPr="008F6EAA">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007F6CA7" w:rsidRPr="004B1CDE">
        <w:rPr>
          <w:rFonts w:asciiTheme="minorHAnsi" w:hAnsiTheme="minorHAnsi" w:cstheme="minorHAnsi"/>
        </w:rPr>
        <w:t>.</w:t>
      </w:r>
    </w:p>
    <w:p w14:paraId="60A2447B" w14:textId="468F58B1" w:rsidR="007F6CA7" w:rsidRPr="004B1CDE" w:rsidRDefault="00D82053" w:rsidP="000C1AC2">
      <w:pPr>
        <w:widowControl w:val="0"/>
        <w:jc w:val="both"/>
        <w:rPr>
          <w:rFonts w:asciiTheme="minorHAnsi" w:hAnsiTheme="minorHAnsi" w:cstheme="minorHAnsi"/>
        </w:rPr>
      </w:pPr>
      <w:r>
        <w:rPr>
          <w:rFonts w:asciiTheme="minorHAnsi" w:hAnsiTheme="minorHAnsi" w:cstheme="minorHAnsi"/>
        </w:rPr>
        <w:t>15</w:t>
      </w:r>
      <w:r w:rsidR="007F6CA7" w:rsidRPr="004B1CDE">
        <w:rPr>
          <w:rFonts w:asciiTheme="minorHAnsi" w:hAnsiTheme="minorHAnsi" w:cstheme="minorHAnsi"/>
        </w:rPr>
        <w:t xml:space="preserve">. </w:t>
      </w:r>
      <w:r w:rsidR="007F6CA7" w:rsidRPr="008F6EAA">
        <w:rPr>
          <w:rFonts w:asciiTheme="minorHAnsi" w:hAnsiTheme="minorHAnsi" w:cstheme="minorHAnsi"/>
          <w:strike/>
        </w:rPr>
        <w:t>Apresentar relatório detalhado dos serviços realizados e da mão de obra e materiais aplicados na execução</w:t>
      </w:r>
      <w:r w:rsidR="007F6CA7" w:rsidRPr="004B1CDE">
        <w:rPr>
          <w:rFonts w:asciiTheme="minorHAnsi" w:hAnsiTheme="minorHAnsi" w:cstheme="minorHAnsi"/>
        </w:rPr>
        <w:t>.</w:t>
      </w:r>
      <w:r w:rsidR="000147C1">
        <w:rPr>
          <w:rFonts w:asciiTheme="minorHAnsi" w:hAnsiTheme="minorHAnsi" w:cstheme="minorHAnsi"/>
        </w:rPr>
        <w:t xml:space="preserve"> </w:t>
      </w:r>
    </w:p>
    <w:p w14:paraId="4C2A17F2" w14:textId="4567FB44" w:rsidR="007F6CA7" w:rsidRPr="004B1CDE" w:rsidRDefault="00D82053" w:rsidP="001C3505">
      <w:pPr>
        <w:widowControl w:val="0"/>
        <w:spacing w:line="276" w:lineRule="auto"/>
        <w:jc w:val="both"/>
        <w:rPr>
          <w:rFonts w:asciiTheme="minorHAnsi" w:hAnsiTheme="minorHAnsi" w:cstheme="minorHAnsi"/>
        </w:rPr>
      </w:pPr>
      <w:r>
        <w:rPr>
          <w:rFonts w:asciiTheme="minorHAnsi" w:hAnsiTheme="minorHAnsi" w:cstheme="minorHAnsi"/>
        </w:rPr>
        <w:t>16</w:t>
      </w:r>
      <w:r w:rsidR="007F6CA7" w:rsidRPr="004B1CDE">
        <w:rPr>
          <w:rFonts w:asciiTheme="minorHAnsi" w:hAnsiTheme="minorHAnsi" w:cstheme="minorHAnsi"/>
        </w:rPr>
        <w:t>. Relatar à Contratante toda e qualquer irregularidade verificada no decorrer da prestação dos serviços</w:t>
      </w:r>
      <w:r w:rsidR="000147C1">
        <w:rPr>
          <w:rFonts w:asciiTheme="minorHAnsi" w:hAnsiTheme="minorHAnsi" w:cstheme="minorHAnsi"/>
        </w:rPr>
        <w:t xml:space="preserve"> e/ou entrega do objeto.</w:t>
      </w:r>
      <w:r w:rsidR="00B85D51">
        <w:rPr>
          <w:rFonts w:asciiTheme="minorHAnsi" w:hAnsiTheme="minorHAnsi" w:cstheme="minorHAnsi"/>
        </w:rPr>
        <w:t xml:space="preserve"> </w:t>
      </w:r>
    </w:p>
    <w:p w14:paraId="05E58306" w14:textId="4386F0ED" w:rsidR="007F6CA7" w:rsidRPr="004B1CDE" w:rsidRDefault="00483E86" w:rsidP="001C3505">
      <w:pPr>
        <w:widowControl w:val="0"/>
        <w:spacing w:line="276" w:lineRule="auto"/>
        <w:jc w:val="both"/>
        <w:rPr>
          <w:rFonts w:asciiTheme="minorHAnsi" w:hAnsiTheme="minorHAnsi" w:cstheme="minorHAnsi"/>
        </w:rPr>
      </w:pPr>
      <w:r>
        <w:rPr>
          <w:rFonts w:asciiTheme="minorHAnsi" w:hAnsiTheme="minorHAnsi" w:cstheme="minorHAnsi"/>
        </w:rPr>
        <w:t>17</w:t>
      </w:r>
      <w:r w:rsidR="007F6CA7" w:rsidRPr="004B1CDE">
        <w:rPr>
          <w:rFonts w:asciiTheme="minorHAnsi" w:hAnsiTheme="minorHAnsi" w:cstheme="minorHAnsi"/>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0E02411" w14:textId="0C4C71D7"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18</w:t>
      </w:r>
      <w:r w:rsidR="007F6CA7" w:rsidRPr="004B1CDE">
        <w:rPr>
          <w:rFonts w:asciiTheme="minorHAnsi" w:hAnsiTheme="minorHAnsi" w:cstheme="minorHAnsi"/>
        </w:rPr>
        <w:t>. Manter durante toda a vigência do contrato, em compatibilidade com as obrigações assumidas, todas as condições de habilitação e qualificação exigidas na licitação.</w:t>
      </w:r>
    </w:p>
    <w:p w14:paraId="41D4846E" w14:textId="19B37F8E"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19</w:t>
      </w:r>
      <w:r w:rsidR="007F6CA7" w:rsidRPr="004B1CDE">
        <w:rPr>
          <w:rFonts w:asciiTheme="minorHAnsi" w:hAnsiTheme="minorHAnsi" w:cstheme="minorHAnsi"/>
        </w:rPr>
        <w:t>. Guardar sigilo sobre todas as informações obtidas em decorrência do cumprimento do contrato.</w:t>
      </w:r>
    </w:p>
    <w:p w14:paraId="10E94B27" w14:textId="76506145"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20</w:t>
      </w:r>
      <w:r w:rsidR="007F6CA7" w:rsidRPr="004B1CDE">
        <w:rPr>
          <w:rFonts w:asciiTheme="minorHAnsi" w:hAnsiTheme="minorHAnsi" w:cstheme="minorHAnsi"/>
        </w:rPr>
        <w:t>.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0F4CCD1" w14:textId="52E1AD3A"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t>2</w:t>
      </w:r>
      <w:r w:rsidR="00483E86">
        <w:rPr>
          <w:rFonts w:asciiTheme="minorHAnsi" w:hAnsiTheme="minorHAnsi" w:cstheme="minorHAnsi"/>
        </w:rPr>
        <w:t>1</w:t>
      </w:r>
      <w:r w:rsidRPr="004B1CDE">
        <w:rPr>
          <w:rFonts w:asciiTheme="minorHAnsi" w:hAnsiTheme="minorHAnsi" w:cstheme="minorHAnsi"/>
        </w:rPr>
        <w:t xml:space="preserve">. É proibida a contratação de servidor pertencente ao Quadro de Pessoal da Prefeitura de </w:t>
      </w:r>
      <w:r w:rsidR="00157DD5">
        <w:rPr>
          <w:rFonts w:asciiTheme="minorHAnsi" w:hAnsiTheme="minorHAnsi" w:cstheme="minorHAnsi"/>
        </w:rPr>
        <w:t>Querência do Norte</w:t>
      </w:r>
      <w:r w:rsidRPr="004B1CDE">
        <w:rPr>
          <w:rFonts w:asciiTheme="minorHAnsi" w:hAnsiTheme="minorHAnsi" w:cstheme="minorHAnsi"/>
        </w:rPr>
        <w:t>, seja na condição de efetivo ou de cargo em comissão para o cumprimento do objeto deste Pregão.</w:t>
      </w:r>
    </w:p>
    <w:p w14:paraId="2A6249DD" w14:textId="5324E43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22</w:t>
      </w:r>
      <w:r w:rsidR="007F6CA7" w:rsidRPr="004B1CDE">
        <w:rPr>
          <w:rFonts w:asciiTheme="minorHAnsi" w:hAnsiTheme="minorHAnsi" w:cstheme="minorHAnsi"/>
        </w:rPr>
        <w:t>. A veiculação de publicidade acerca do objeto deste Pregão somente poderá ocorrer mediante prévia e expressa autorização municipal.</w:t>
      </w:r>
    </w:p>
    <w:p w14:paraId="17B87842" w14:textId="577BEAFD" w:rsidR="007F6CA7" w:rsidRPr="004B1CDE" w:rsidRDefault="007F6CA7" w:rsidP="000C1AC2">
      <w:pPr>
        <w:widowControl w:val="0"/>
        <w:jc w:val="both"/>
        <w:rPr>
          <w:rFonts w:asciiTheme="minorHAnsi" w:hAnsiTheme="minorHAnsi" w:cstheme="minorHAnsi"/>
        </w:rPr>
      </w:pPr>
      <w:r w:rsidRPr="004B1CDE">
        <w:rPr>
          <w:rFonts w:asciiTheme="minorHAnsi" w:hAnsiTheme="minorHAnsi" w:cstheme="minorHAnsi"/>
        </w:rPr>
        <w:lastRenderedPageBreak/>
        <w:t>2</w:t>
      </w:r>
      <w:r w:rsidR="00483E86">
        <w:rPr>
          <w:rFonts w:asciiTheme="minorHAnsi" w:hAnsiTheme="minorHAnsi" w:cstheme="minorHAnsi"/>
        </w:rPr>
        <w:t>3</w:t>
      </w:r>
      <w:r w:rsidRPr="004B1CDE">
        <w:rPr>
          <w:rFonts w:asciiTheme="minorHAnsi" w:hAnsiTheme="minorHAnsi" w:cstheme="minorHAnsi"/>
        </w:rPr>
        <w:t>. Efetuar todas as despesas tais como seguros, tributos, pagamento de mão de obra e quaisquer outras que incidam direta ou indiretamente sobre a execução dos serviços;</w:t>
      </w:r>
    </w:p>
    <w:p w14:paraId="1AEA2EB5" w14:textId="361E474D"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24</w:t>
      </w:r>
      <w:r w:rsidR="007F6CA7" w:rsidRPr="004B1CDE">
        <w:rPr>
          <w:rFonts w:asciiTheme="minorHAnsi" w:hAnsiTheme="minorHAnsi" w:cstheme="minorHAnsi"/>
        </w:rPr>
        <w:t>.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250E881C" w14:textId="679E1A5F"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25</w:t>
      </w:r>
      <w:r w:rsidR="007F6CA7" w:rsidRPr="004B1CDE">
        <w:rPr>
          <w:rFonts w:asciiTheme="minorHAnsi" w:hAnsiTheme="minorHAnsi" w:cstheme="minorHAnsi"/>
        </w:rPr>
        <w:t xml:space="preserve">. Todo serviço de transporte, remoção e instalação no local destinado deverão ser feitos pela empresa </w:t>
      </w:r>
      <w:r w:rsidR="009B4A9D">
        <w:rPr>
          <w:rFonts w:asciiTheme="minorHAnsi" w:hAnsiTheme="minorHAnsi" w:cstheme="minorHAnsi"/>
        </w:rPr>
        <w:t>assinante do contrato</w:t>
      </w:r>
      <w:r w:rsidR="007F6CA7" w:rsidRPr="004B1CDE">
        <w:rPr>
          <w:rFonts w:asciiTheme="minorHAnsi" w:hAnsiTheme="minorHAnsi" w:cstheme="minorHAnsi"/>
        </w:rPr>
        <w:t>. Também fica sob total responsabilidade da empresa o fornecimento integral de todo e qualquer material listado e não listado necessário para perfeita e completa execução do serviço</w:t>
      </w:r>
      <w:r w:rsidR="009E43A9">
        <w:rPr>
          <w:rFonts w:asciiTheme="minorHAnsi" w:hAnsiTheme="minorHAnsi" w:cstheme="minorHAnsi"/>
        </w:rPr>
        <w:t xml:space="preserve"> ou entrega do objeto</w:t>
      </w:r>
      <w:r w:rsidR="007F6CA7" w:rsidRPr="004B1CDE">
        <w:rPr>
          <w:rFonts w:asciiTheme="minorHAnsi" w:hAnsiTheme="minorHAnsi" w:cstheme="minorHAnsi"/>
        </w:rPr>
        <w:t>. Não podendo alegar falta</w:t>
      </w:r>
      <w:r w:rsidR="009E43A9">
        <w:rPr>
          <w:rFonts w:asciiTheme="minorHAnsi" w:hAnsiTheme="minorHAnsi" w:cstheme="minorHAnsi"/>
        </w:rPr>
        <w:t xml:space="preserve"> de</w:t>
      </w:r>
      <w:r w:rsidR="007F6CA7" w:rsidRPr="004B1CDE">
        <w:rPr>
          <w:rFonts w:asciiTheme="minorHAnsi" w:hAnsiTheme="minorHAnsi" w:cstheme="minorHAnsi"/>
        </w:rPr>
        <w:t xml:space="preserve"> equipamentos, ou outro qualquer para conclusão dos serviços</w:t>
      </w:r>
      <w:r w:rsidR="009E43A9">
        <w:rPr>
          <w:rFonts w:asciiTheme="minorHAnsi" w:hAnsiTheme="minorHAnsi" w:cstheme="minorHAnsi"/>
        </w:rPr>
        <w:t xml:space="preserve"> ou entrega do objeto</w:t>
      </w:r>
      <w:r w:rsidR="007F6CA7" w:rsidRPr="004B1CDE">
        <w:rPr>
          <w:rFonts w:asciiTheme="minorHAnsi" w:hAnsiTheme="minorHAnsi" w:cstheme="minorHAnsi"/>
        </w:rPr>
        <w:t>.</w:t>
      </w:r>
    </w:p>
    <w:p w14:paraId="3988500C" w14:textId="410BA0A3" w:rsidR="007F6CA7" w:rsidRPr="003435D0" w:rsidRDefault="00483E86" w:rsidP="000C1AC2">
      <w:pPr>
        <w:widowControl w:val="0"/>
        <w:jc w:val="both"/>
        <w:rPr>
          <w:rFonts w:asciiTheme="minorHAnsi" w:hAnsiTheme="minorHAnsi" w:cstheme="minorHAnsi"/>
          <w:strike/>
        </w:rPr>
      </w:pPr>
      <w:r>
        <w:rPr>
          <w:rFonts w:asciiTheme="minorHAnsi" w:hAnsiTheme="minorHAnsi" w:cstheme="minorHAnsi"/>
        </w:rPr>
        <w:t>26</w:t>
      </w:r>
      <w:r w:rsidR="007F6CA7" w:rsidRPr="004B1CDE">
        <w:rPr>
          <w:rFonts w:asciiTheme="minorHAnsi" w:hAnsiTheme="minorHAnsi" w:cstheme="minorHAnsi"/>
        </w:rPr>
        <w:t xml:space="preserve">. </w:t>
      </w:r>
      <w:r w:rsidR="007F6CA7" w:rsidRPr="003435D0">
        <w:rPr>
          <w:rFonts w:asciiTheme="minorHAnsi" w:hAnsiTheme="minorHAnsi" w:cstheme="minorHAnsi"/>
          <w:strike/>
        </w:rPr>
        <w:t>A equipe de trabalho deverá ser compatível com a necessidade técnica para execução do serviço no prazo e condições estabelecidas no edital</w:t>
      </w:r>
      <w:r w:rsidR="009B4A9D" w:rsidRPr="003435D0">
        <w:rPr>
          <w:rFonts w:asciiTheme="minorHAnsi" w:hAnsiTheme="minorHAnsi" w:cstheme="minorHAnsi"/>
          <w:strike/>
        </w:rPr>
        <w:t xml:space="preserve"> (</w:t>
      </w:r>
      <w:r w:rsidR="009B4A9D" w:rsidRPr="003435D0">
        <w:rPr>
          <w:rFonts w:asciiTheme="minorHAnsi" w:hAnsiTheme="minorHAnsi" w:cstheme="minorHAnsi"/>
          <w:strike/>
          <w:color w:val="FF0000"/>
        </w:rPr>
        <w:t>se for o caso)</w:t>
      </w:r>
      <w:r w:rsidR="007F6CA7" w:rsidRPr="003435D0">
        <w:rPr>
          <w:rFonts w:asciiTheme="minorHAnsi" w:hAnsiTheme="minorHAnsi" w:cstheme="minorHAnsi"/>
          <w:strike/>
        </w:rPr>
        <w:t>.</w:t>
      </w:r>
    </w:p>
    <w:p w14:paraId="3D73A6D7" w14:textId="0C39D3D8" w:rsidR="007F6CA7" w:rsidRPr="003435D0" w:rsidRDefault="00483E86" w:rsidP="000C1AC2">
      <w:pPr>
        <w:widowControl w:val="0"/>
        <w:jc w:val="both"/>
        <w:rPr>
          <w:rFonts w:asciiTheme="minorHAnsi" w:hAnsiTheme="minorHAnsi" w:cstheme="minorHAnsi"/>
          <w:strike/>
          <w:color w:val="FF0000"/>
        </w:rPr>
      </w:pPr>
      <w:r>
        <w:rPr>
          <w:rFonts w:asciiTheme="minorHAnsi" w:hAnsiTheme="minorHAnsi" w:cstheme="minorHAnsi"/>
        </w:rPr>
        <w:t>27</w:t>
      </w:r>
      <w:r w:rsidR="007F6CA7" w:rsidRPr="003435D0">
        <w:rPr>
          <w:rFonts w:asciiTheme="minorHAnsi" w:hAnsiTheme="minorHAnsi" w:cstheme="minorHAnsi"/>
          <w:strike/>
        </w:rPr>
        <w:t xml:space="preserve">. Recolhimento da ART de execução dos serviços a partir da </w:t>
      </w:r>
      <w:r w:rsidR="007F6CA7" w:rsidRPr="003435D0">
        <w:rPr>
          <w:rFonts w:asciiTheme="minorHAnsi" w:eastAsia="Arial" w:hAnsiTheme="minorHAnsi" w:cstheme="minorHAnsi"/>
          <w:strike/>
          <w:lang w:eastAsia="zh-CN" w:bidi="hi-IN"/>
        </w:rPr>
        <w:t>emissão da Nota de Empenho</w:t>
      </w:r>
      <w:r w:rsidR="007F6CA7" w:rsidRPr="003435D0">
        <w:rPr>
          <w:rFonts w:asciiTheme="minorHAnsi" w:hAnsiTheme="minorHAnsi" w:cstheme="minorHAnsi"/>
          <w:strike/>
        </w:rPr>
        <w:t>.</w:t>
      </w:r>
      <w:r w:rsidRPr="003435D0">
        <w:rPr>
          <w:rFonts w:asciiTheme="minorHAnsi" w:hAnsiTheme="minorHAnsi" w:cstheme="minorHAnsi"/>
          <w:strike/>
        </w:rPr>
        <w:t>(</w:t>
      </w:r>
      <w:r w:rsidRPr="003435D0">
        <w:rPr>
          <w:rFonts w:asciiTheme="minorHAnsi" w:hAnsiTheme="minorHAnsi" w:cstheme="minorHAnsi"/>
          <w:strike/>
          <w:color w:val="FF0000"/>
        </w:rPr>
        <w:t>se for o caso)</w:t>
      </w:r>
    </w:p>
    <w:p w14:paraId="18D44EB7" w14:textId="29E0A47B" w:rsidR="007F6CA7" w:rsidRPr="004B1CDE" w:rsidRDefault="00483E86" w:rsidP="000C1AC2">
      <w:pPr>
        <w:widowControl w:val="0"/>
        <w:jc w:val="both"/>
        <w:rPr>
          <w:rFonts w:asciiTheme="minorHAnsi" w:hAnsiTheme="minorHAnsi" w:cstheme="minorHAnsi"/>
        </w:rPr>
      </w:pPr>
      <w:r>
        <w:rPr>
          <w:rFonts w:asciiTheme="minorHAnsi" w:hAnsiTheme="minorHAnsi" w:cstheme="minorHAnsi"/>
        </w:rPr>
        <w:t>28</w:t>
      </w:r>
      <w:r w:rsidR="007F6CA7" w:rsidRPr="004B1CDE">
        <w:rPr>
          <w:rFonts w:asciiTheme="minorHAnsi" w:hAnsiTheme="minorHAnsi" w:cstheme="minorHAnsi"/>
        </w:rPr>
        <w:t>. Transportar, sob sua exclusiva responsabilidade e expensas,</w:t>
      </w:r>
      <w:r w:rsidR="001351F3">
        <w:rPr>
          <w:rFonts w:asciiTheme="minorHAnsi" w:hAnsiTheme="minorHAnsi" w:cstheme="minorHAnsi"/>
        </w:rPr>
        <w:t xml:space="preserve"> os objetos adquiridos,</w:t>
      </w:r>
      <w:r w:rsidR="007F6CA7" w:rsidRPr="004B1CDE">
        <w:rPr>
          <w:rFonts w:asciiTheme="minorHAnsi" w:hAnsiTheme="minorHAnsi" w:cstheme="minorHAnsi"/>
        </w:rPr>
        <w:t xml:space="preserve"> todo e qualquer material, ferramenta e equipamentos necessários para execução dos serviços</w:t>
      </w:r>
      <w:r w:rsidR="009B4A9D">
        <w:rPr>
          <w:rFonts w:asciiTheme="minorHAnsi" w:hAnsiTheme="minorHAnsi" w:cstheme="minorHAnsi"/>
        </w:rPr>
        <w:t xml:space="preserve"> ou entrega do material</w:t>
      </w:r>
      <w:r w:rsidR="001351F3">
        <w:rPr>
          <w:rFonts w:asciiTheme="minorHAnsi" w:hAnsiTheme="minorHAnsi" w:cstheme="minorHAnsi"/>
        </w:rPr>
        <w:t>, bem como a logística reversa</w:t>
      </w:r>
      <w:r w:rsidR="007F6CA7" w:rsidRPr="004B1CDE">
        <w:rPr>
          <w:rFonts w:asciiTheme="minorHAnsi" w:hAnsiTheme="minorHAnsi" w:cstheme="minorHAnsi"/>
        </w:rPr>
        <w:t>;</w:t>
      </w:r>
    </w:p>
    <w:p w14:paraId="30FEADF2" w14:textId="5CF1CBE1" w:rsidR="000C1AC2" w:rsidRDefault="00483E86" w:rsidP="000C1AC2">
      <w:pPr>
        <w:widowControl w:val="0"/>
        <w:jc w:val="both"/>
        <w:rPr>
          <w:rFonts w:asciiTheme="minorHAnsi" w:eastAsia="Times New Roman" w:hAnsiTheme="minorHAnsi" w:cstheme="minorHAnsi"/>
        </w:rPr>
      </w:pPr>
      <w:r>
        <w:rPr>
          <w:rFonts w:asciiTheme="minorHAnsi" w:eastAsia="Times New Roman" w:hAnsiTheme="minorHAnsi" w:cstheme="minorHAnsi"/>
        </w:rPr>
        <w:t>29</w:t>
      </w:r>
      <w:r w:rsidR="007F6CA7" w:rsidRPr="004B1CDE">
        <w:rPr>
          <w:rFonts w:asciiTheme="minorHAnsi" w:eastAsia="Times New Roman" w:hAnsiTheme="minorHAnsi" w:cstheme="minorHAnsi"/>
        </w:rPr>
        <w:t>. Manter, durante o período de vigência contratual, um indivíduo responsável (funcionário ou proprietário) aceito pela fiscalização do contrato, para representação sempre que for necessário.</w:t>
      </w:r>
    </w:p>
    <w:p w14:paraId="6F0FD462" w14:textId="77777777" w:rsidR="00E61FA2" w:rsidRPr="004B1CDE" w:rsidRDefault="00E61FA2" w:rsidP="000C1AC2">
      <w:pPr>
        <w:widowControl w:val="0"/>
        <w:jc w:val="both"/>
        <w:rPr>
          <w:rFonts w:asciiTheme="minorHAnsi" w:eastAsia="Times New Roman" w:hAnsiTheme="minorHAnsi" w:cstheme="minorHAnsi"/>
        </w:rPr>
      </w:pPr>
    </w:p>
    <w:p w14:paraId="5BB46907" w14:textId="10F51ED4" w:rsidR="007F6CA7" w:rsidRPr="004B1CDE"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w:t>
      </w:r>
      <w:r w:rsidR="007F6CA7" w:rsidRPr="004B1CDE">
        <w:rPr>
          <w:rFonts w:asciiTheme="minorHAnsi" w:eastAsia="Times New Roman" w:hAnsiTheme="minorHAnsi" w:cstheme="minorHAnsi"/>
          <w:b/>
          <w:color w:val="000000"/>
          <w:sz w:val="24"/>
          <w:szCs w:val="24"/>
        </w:rPr>
        <w:t>MODELO DE EXECUÇÃO DO OBJETO (ROTINA DE EXECUÇÃO)</w:t>
      </w:r>
    </w:p>
    <w:p w14:paraId="332E1CB1" w14:textId="2E6D28C5" w:rsidR="007F6CA7" w:rsidRPr="002B42CD" w:rsidRDefault="003D4A52" w:rsidP="002B42CD">
      <w:pPr>
        <w:pStyle w:val="LO-normal"/>
        <w:widowControl w:val="0"/>
        <w:suppressAutoHyphens w:val="0"/>
        <w:spacing w:line="240" w:lineRule="auto"/>
        <w:jc w:val="both"/>
        <w:rPr>
          <w:rFonts w:asciiTheme="minorHAnsi" w:hAnsiTheme="minorHAnsi" w:cstheme="minorHAnsi"/>
          <w:sz w:val="24"/>
          <w:szCs w:val="24"/>
        </w:rPr>
      </w:pPr>
      <w:r w:rsidRPr="002B42CD">
        <w:rPr>
          <w:rFonts w:asciiTheme="minorHAnsi" w:eastAsia="Times New Roman" w:hAnsiTheme="minorHAnsi" w:cstheme="minorHAnsi"/>
          <w:b/>
          <w:color w:val="000000"/>
          <w:sz w:val="24"/>
          <w:szCs w:val="24"/>
        </w:rPr>
        <w:t xml:space="preserve">7.1. </w:t>
      </w:r>
      <w:r w:rsidR="007F6CA7" w:rsidRPr="002B42CD">
        <w:rPr>
          <w:rFonts w:asciiTheme="minorHAnsi" w:eastAsia="Times New Roman" w:hAnsiTheme="minorHAnsi" w:cstheme="minorHAnsi"/>
          <w:b/>
          <w:color w:val="000000"/>
          <w:sz w:val="24"/>
          <w:szCs w:val="24"/>
        </w:rPr>
        <w:t>Condições de execução do objeto</w:t>
      </w:r>
    </w:p>
    <w:p w14:paraId="0B0F8267" w14:textId="2CC1E276" w:rsidR="007F6CA7" w:rsidRPr="00027E75" w:rsidRDefault="003D4A52" w:rsidP="001C3505">
      <w:pPr>
        <w:pStyle w:val="LO-normal"/>
        <w:widowControl w:val="0"/>
        <w:suppressAutoHyphens w:val="0"/>
        <w:jc w:val="both"/>
        <w:rPr>
          <w:rFonts w:asciiTheme="minorHAnsi" w:eastAsia="Times New Roman" w:hAnsiTheme="minorHAnsi" w:cstheme="minorHAnsi"/>
          <w:color w:val="000000"/>
          <w:sz w:val="24"/>
          <w:szCs w:val="24"/>
        </w:rPr>
      </w:pPr>
      <w:r w:rsidRPr="00027E75">
        <w:rPr>
          <w:rFonts w:asciiTheme="minorHAnsi" w:eastAsia="Times New Roman" w:hAnsiTheme="minorHAnsi" w:cstheme="minorHAnsi"/>
          <w:color w:val="000000"/>
          <w:sz w:val="24"/>
          <w:szCs w:val="24"/>
        </w:rPr>
        <w:t>7.1.1.</w:t>
      </w:r>
      <w:r w:rsidR="007F6CA7" w:rsidRPr="00027E75">
        <w:rPr>
          <w:rFonts w:asciiTheme="minorHAnsi" w:eastAsia="Times New Roman" w:hAnsiTheme="minorHAnsi" w:cstheme="minorHAnsi"/>
          <w:color w:val="000000"/>
          <w:sz w:val="24"/>
          <w:szCs w:val="24"/>
        </w:rPr>
        <w:t xml:space="preserve"> A execução do objeto seguirá as seguintes regras: </w:t>
      </w:r>
    </w:p>
    <w:p w14:paraId="2B336E30" w14:textId="28E36D59" w:rsidR="00AA45F3" w:rsidRPr="004E0703" w:rsidRDefault="00AA45F3" w:rsidP="00344E05">
      <w:pPr>
        <w:suppressAutoHyphens/>
        <w:spacing w:line="360" w:lineRule="auto"/>
        <w:ind w:left="284"/>
        <w:jc w:val="both"/>
        <w:rPr>
          <w:rFonts w:ascii="Times New Roman" w:hAnsi="Times New Roman" w:cs="Times New Roman"/>
          <w:bCs/>
          <w:lang w:eastAsia="zh-CN"/>
        </w:rPr>
      </w:pPr>
      <w:r w:rsidRPr="004E0703">
        <w:rPr>
          <w:rFonts w:ascii="Times New Roman" w:hAnsi="Times New Roman" w:cs="Times New Roman"/>
          <w:b/>
          <w:bCs/>
          <w:lang w:eastAsia="zh-CN"/>
        </w:rPr>
        <w:t>I -</w:t>
      </w:r>
      <w:r w:rsidRPr="004E0703">
        <w:rPr>
          <w:rFonts w:ascii="Times New Roman" w:hAnsi="Times New Roman" w:cs="Times New Roman"/>
          <w:bCs/>
          <w:lang w:eastAsia="zh-CN"/>
        </w:rPr>
        <w:t xml:space="preserve">O prazo de entrega será de </w:t>
      </w:r>
      <w:r w:rsidR="00E61FA2">
        <w:rPr>
          <w:rFonts w:ascii="Times New Roman" w:hAnsi="Times New Roman" w:cs="Times New Roman"/>
          <w:bCs/>
          <w:lang w:eastAsia="zh-CN"/>
        </w:rPr>
        <w:t>07</w:t>
      </w:r>
      <w:r w:rsidRPr="004E0703">
        <w:rPr>
          <w:rFonts w:ascii="Times New Roman" w:hAnsi="Times New Roman" w:cs="Times New Roman"/>
          <w:bCs/>
          <w:lang w:eastAsia="zh-CN"/>
        </w:rPr>
        <w:t xml:space="preserve"> (</w:t>
      </w:r>
      <w:r w:rsidR="00E61FA2">
        <w:rPr>
          <w:rFonts w:ascii="Times New Roman" w:hAnsi="Times New Roman" w:cs="Times New Roman"/>
          <w:bCs/>
          <w:lang w:eastAsia="zh-CN"/>
        </w:rPr>
        <w:t>sete</w:t>
      </w:r>
      <w:r w:rsidRPr="004E0703">
        <w:rPr>
          <w:rFonts w:ascii="Times New Roman" w:hAnsi="Times New Roman" w:cs="Times New Roman"/>
          <w:bCs/>
          <w:lang w:eastAsia="zh-CN"/>
        </w:rPr>
        <w:t xml:space="preserve">) dias corridos, a contagem do prazo de entrega terá início à partir do recebimento da </w:t>
      </w:r>
      <w:r w:rsidRPr="004E0703">
        <w:rPr>
          <w:rFonts w:ascii="Times New Roman" w:hAnsi="Times New Roman" w:cs="Times New Roman"/>
          <w:bCs/>
          <w:i/>
          <w:lang w:eastAsia="zh-CN"/>
        </w:rPr>
        <w:t xml:space="preserve">Requisição </w:t>
      </w:r>
      <w:r w:rsidRPr="004E0703">
        <w:rPr>
          <w:rFonts w:ascii="Times New Roman" w:hAnsi="Times New Roman" w:cs="Times New Roman"/>
          <w:bCs/>
          <w:lang w:eastAsia="zh-CN"/>
        </w:rPr>
        <w:t>ou documento equivalente.</w:t>
      </w:r>
    </w:p>
    <w:p w14:paraId="6F16FF7A" w14:textId="77777777" w:rsidR="00AA45F3" w:rsidRPr="004E0703" w:rsidRDefault="00AA45F3" w:rsidP="00344E05">
      <w:pPr>
        <w:suppressAutoHyphens/>
        <w:spacing w:line="360" w:lineRule="auto"/>
        <w:ind w:left="284"/>
        <w:jc w:val="both"/>
        <w:rPr>
          <w:rFonts w:ascii="Times New Roman" w:hAnsi="Times New Roman" w:cs="Times New Roman"/>
          <w:bCs/>
          <w:lang w:eastAsia="zh-CN"/>
        </w:rPr>
      </w:pPr>
      <w:r w:rsidRPr="004E0703">
        <w:rPr>
          <w:rFonts w:ascii="Times New Roman" w:hAnsi="Times New Roman" w:cs="Times New Roman"/>
          <w:b/>
          <w:bCs/>
          <w:lang w:eastAsia="zh-CN"/>
        </w:rPr>
        <w:t xml:space="preserve">II - </w:t>
      </w:r>
      <w:r w:rsidRPr="004E0703">
        <w:rPr>
          <w:rFonts w:ascii="Times New Roman" w:hAnsi="Times New Roman" w:cs="Times New Roman"/>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5D21F95C" w14:textId="5A0EFDE2" w:rsidR="00552BD3" w:rsidRPr="006673EC" w:rsidRDefault="00552BD3" w:rsidP="00344E05">
      <w:pPr>
        <w:spacing w:line="276" w:lineRule="auto"/>
        <w:ind w:left="284"/>
        <w:jc w:val="both"/>
        <w:rPr>
          <w:rFonts w:ascii="Times New Roman" w:hAnsi="Times New Roman" w:cs="Times New Roman"/>
          <w:bCs/>
        </w:rPr>
      </w:pPr>
      <w:r w:rsidRPr="006673EC">
        <w:rPr>
          <w:rFonts w:ascii="Times New Roman" w:hAnsi="Times New Roman" w:cs="Times New Roman"/>
          <w:bCs/>
        </w:rPr>
        <w:t xml:space="preserve">Os </w:t>
      </w:r>
      <w:r w:rsidR="00C464F1">
        <w:rPr>
          <w:rFonts w:ascii="Times New Roman" w:hAnsi="Times New Roman" w:cs="Times New Roman"/>
          <w:bCs/>
        </w:rPr>
        <w:t>materiais</w:t>
      </w:r>
      <w:r w:rsidR="001A2EB4">
        <w:rPr>
          <w:rFonts w:ascii="Times New Roman" w:hAnsi="Times New Roman" w:cs="Times New Roman"/>
          <w:bCs/>
        </w:rPr>
        <w:t xml:space="preserve"> deverão</w:t>
      </w:r>
      <w:r>
        <w:rPr>
          <w:rFonts w:ascii="Times New Roman" w:hAnsi="Times New Roman" w:cs="Times New Roman"/>
          <w:bCs/>
        </w:rPr>
        <w:t xml:space="preserve"> </w:t>
      </w:r>
      <w:r w:rsidRPr="006673EC">
        <w:rPr>
          <w:rFonts w:ascii="Times New Roman" w:hAnsi="Times New Roman" w:cs="Times New Roman"/>
          <w:bCs/>
        </w:rPr>
        <w:t>serão entregues,</w:t>
      </w:r>
      <w:r w:rsidR="00E64DF0">
        <w:rPr>
          <w:rFonts w:ascii="Times New Roman" w:hAnsi="Times New Roman" w:cs="Times New Roman"/>
          <w:bCs/>
        </w:rPr>
        <w:t xml:space="preserve"> nas quantidades e </w:t>
      </w:r>
      <w:r w:rsidRPr="006673EC">
        <w:rPr>
          <w:rFonts w:ascii="Times New Roman" w:hAnsi="Times New Roman" w:cs="Times New Roman"/>
          <w:bCs/>
        </w:rPr>
        <w:t>no local indicado na Solicitação, dentre os locais listados abaixo:</w:t>
      </w:r>
    </w:p>
    <w:p w14:paraId="4BD562D6" w14:textId="77777777" w:rsidR="00552BD3" w:rsidRPr="004B583F" w:rsidRDefault="00552BD3" w:rsidP="00344E05">
      <w:pPr>
        <w:spacing w:line="276" w:lineRule="auto"/>
        <w:ind w:left="284"/>
        <w:jc w:val="both"/>
        <w:rPr>
          <w:rFonts w:asciiTheme="minorHAnsi" w:hAnsiTheme="minorHAnsi" w:cstheme="minorHAnsi"/>
          <w:bCs/>
        </w:rPr>
      </w:pPr>
      <w:r w:rsidRPr="004B583F">
        <w:rPr>
          <w:rFonts w:asciiTheme="minorHAnsi" w:hAnsiTheme="minorHAnsi" w:cstheme="minorHAnsi"/>
          <w:b/>
        </w:rPr>
        <w:t>Secretaria Mun. Obras, Viação e Serviços Urbanos</w:t>
      </w:r>
      <w:r w:rsidRPr="004B583F">
        <w:rPr>
          <w:rFonts w:asciiTheme="minorHAnsi" w:hAnsiTheme="minorHAnsi" w:cstheme="minorHAnsi"/>
          <w:bCs/>
        </w:rPr>
        <w:t xml:space="preserve">, localizado no endereço: Rua </w:t>
      </w:r>
      <w:r w:rsidRPr="004B583F">
        <w:rPr>
          <w:rFonts w:asciiTheme="minorHAnsi" w:hAnsiTheme="minorHAnsi" w:cstheme="minorHAnsi"/>
          <w:color w:val="000000"/>
          <w:shd w:val="clear" w:color="auto" w:fill="FFFFFF"/>
        </w:rPr>
        <w:t>Ottomar Schimidt, nº 361, Centro</w:t>
      </w:r>
      <w:r w:rsidRPr="004B583F">
        <w:rPr>
          <w:rFonts w:asciiTheme="minorHAnsi" w:hAnsiTheme="minorHAnsi" w:cstheme="minorHAnsi"/>
          <w:bCs/>
        </w:rPr>
        <w:t>, Querência do Norte PR, e /ou outro endereço indicado;</w:t>
      </w:r>
    </w:p>
    <w:p w14:paraId="543D87E7" w14:textId="77777777" w:rsidR="00552BD3" w:rsidRPr="004B583F" w:rsidRDefault="00552BD3" w:rsidP="00344E05">
      <w:pPr>
        <w:spacing w:line="276" w:lineRule="auto"/>
        <w:ind w:left="284"/>
        <w:rPr>
          <w:rFonts w:asciiTheme="minorHAnsi" w:hAnsiTheme="minorHAnsi" w:cstheme="minorHAnsi"/>
          <w:bCs/>
        </w:rPr>
      </w:pPr>
      <w:r w:rsidRPr="004B583F">
        <w:rPr>
          <w:rFonts w:asciiTheme="minorHAnsi" w:hAnsiTheme="minorHAnsi" w:cstheme="minorHAnsi"/>
        </w:rPr>
        <w:t>HORÁRIO DE FUNCIONAMENTO</w:t>
      </w:r>
      <w:r w:rsidRPr="004B583F">
        <w:rPr>
          <w:rFonts w:asciiTheme="minorHAnsi" w:hAnsiTheme="minorHAnsi" w:cstheme="minorHAnsi"/>
          <w:b/>
          <w:bCs/>
        </w:rPr>
        <w:t xml:space="preserve">: </w:t>
      </w:r>
      <w:r w:rsidRPr="004B583F">
        <w:rPr>
          <w:rFonts w:asciiTheme="minorHAnsi" w:hAnsiTheme="minorHAnsi" w:cstheme="minorHAnsi"/>
          <w:bCs/>
        </w:rPr>
        <w:t>07h30 – 11h00 e 13h30 – 16h30.</w:t>
      </w:r>
    </w:p>
    <w:p w14:paraId="37FB5FCA" w14:textId="422478E3" w:rsidR="00D0140C" w:rsidRDefault="00464DEF" w:rsidP="00D0140C">
      <w:pPr>
        <w:autoSpaceDE w:val="0"/>
        <w:autoSpaceDN w:val="0"/>
        <w:adjustRightInd w:val="0"/>
        <w:rPr>
          <w:rFonts w:ascii="Calibri" w:hAnsi="Calibri" w:cs="Calibri"/>
          <w:w w:val="0"/>
          <w:u w:color="000000"/>
        </w:rPr>
      </w:pPr>
      <w:r w:rsidRPr="00935804">
        <w:rPr>
          <w:rFonts w:ascii="Times New Roman" w:hAnsi="Times New Roman" w:cs="Times New Roman"/>
          <w:bCs/>
        </w:rPr>
        <w:t>7.2.</w:t>
      </w:r>
      <w:r w:rsidR="00D0140C" w:rsidRPr="00935804">
        <w:rPr>
          <w:rFonts w:ascii="Times New Roman" w:hAnsi="Times New Roman" w:cs="Times New Roman"/>
          <w:bCs/>
        </w:rPr>
        <w:t>1.</w:t>
      </w:r>
      <w:r w:rsidRPr="00935804">
        <w:rPr>
          <w:rFonts w:ascii="Times New Roman" w:hAnsi="Times New Roman" w:cs="Times New Roman"/>
          <w:bCs/>
        </w:rPr>
        <w:t xml:space="preserve"> </w:t>
      </w:r>
      <w:r w:rsidR="00D0140C" w:rsidRPr="00935804">
        <w:rPr>
          <w:rFonts w:ascii="Calibri" w:hAnsi="Calibri" w:cs="Calibri"/>
          <w:w w:val="0"/>
          <w:u w:color="000000"/>
        </w:rPr>
        <w:t xml:space="preserve">O Município se reserva no direito de rejeitar, no todo ou em parte, os </w:t>
      </w:r>
      <w:r w:rsidR="00EC5E40">
        <w:rPr>
          <w:rFonts w:ascii="Calibri" w:hAnsi="Calibri" w:cs="Calibri"/>
          <w:w w:val="0"/>
          <w:u w:color="000000"/>
        </w:rPr>
        <w:t>objetos q</w:t>
      </w:r>
      <w:r w:rsidR="00D0140C" w:rsidRPr="00935804">
        <w:rPr>
          <w:rFonts w:ascii="Calibri" w:hAnsi="Calibri" w:cs="Calibri"/>
          <w:w w:val="0"/>
          <w:u w:color="000000"/>
        </w:rPr>
        <w:t>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w:t>
      </w:r>
      <w:r w:rsidR="00955B07">
        <w:rPr>
          <w:rFonts w:ascii="Calibri" w:hAnsi="Calibri" w:cs="Calibri"/>
          <w:w w:val="0"/>
          <w:u w:color="000000"/>
        </w:rPr>
        <w:t>5</w:t>
      </w:r>
      <w:r w:rsidR="00D0140C" w:rsidRPr="00935804">
        <w:rPr>
          <w:rFonts w:ascii="Calibri" w:hAnsi="Calibri" w:cs="Calibri"/>
          <w:w w:val="0"/>
          <w:u w:color="000000"/>
        </w:rPr>
        <w:t xml:space="preserve"> (</w:t>
      </w:r>
      <w:r w:rsidR="00955B07">
        <w:rPr>
          <w:rFonts w:ascii="Calibri" w:hAnsi="Calibri" w:cs="Calibri"/>
          <w:w w:val="0"/>
          <w:u w:color="000000"/>
        </w:rPr>
        <w:t>cinco</w:t>
      </w:r>
      <w:r w:rsidR="00D0140C" w:rsidRPr="00935804">
        <w:rPr>
          <w:rFonts w:ascii="Calibri" w:hAnsi="Calibri" w:cs="Calibri"/>
          <w:w w:val="0"/>
          <w:u w:color="000000"/>
        </w:rPr>
        <w:t xml:space="preserve"> dia</w:t>
      </w:r>
      <w:r w:rsidR="00955B07">
        <w:rPr>
          <w:rFonts w:ascii="Calibri" w:hAnsi="Calibri" w:cs="Calibri"/>
          <w:w w:val="0"/>
          <w:u w:color="000000"/>
        </w:rPr>
        <w:t>s</w:t>
      </w:r>
      <w:r w:rsidR="00D0140C" w:rsidRPr="00935804">
        <w:rPr>
          <w:rFonts w:ascii="Calibri" w:hAnsi="Calibri" w:cs="Calibri"/>
          <w:w w:val="0"/>
          <w:u w:color="000000"/>
        </w:rPr>
        <w:t>, sob pena de multa por atraso e/ou suspensão do contrato, sem prejuízo a outras penalidades aplicáveis.</w:t>
      </w:r>
    </w:p>
    <w:p w14:paraId="3B07DDAB" w14:textId="402D8547" w:rsidR="00D0140C" w:rsidRPr="00935804" w:rsidRDefault="00D0140C" w:rsidP="00D0140C">
      <w:pPr>
        <w:autoSpaceDE w:val="0"/>
        <w:autoSpaceDN w:val="0"/>
        <w:adjustRightInd w:val="0"/>
        <w:rPr>
          <w:rFonts w:ascii="Calibri" w:hAnsi="Calibri" w:cs="Calibri"/>
          <w:w w:val="0"/>
          <w:u w:color="000000"/>
        </w:rPr>
      </w:pPr>
    </w:p>
    <w:p w14:paraId="51169B8D" w14:textId="1229C358" w:rsidR="007F6CA7" w:rsidRPr="004B1CDE" w:rsidRDefault="000F0568" w:rsidP="000C1AC2">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7.3.</w:t>
      </w:r>
      <w:r w:rsidR="004B583F">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Rotinas a serem cumpridas</w:t>
      </w:r>
    </w:p>
    <w:p w14:paraId="00B8A66C" w14:textId="1F609AC3" w:rsidR="007F6CA7" w:rsidRPr="004B1CDE" w:rsidRDefault="000F0568" w:rsidP="00BF4BCB">
      <w:pPr>
        <w:pStyle w:val="LO-normal"/>
        <w:widowControl w:val="0"/>
        <w:suppressAutoHyphens w:val="0"/>
        <w:spacing w:line="240" w:lineRule="auto"/>
        <w:ind w:left="284"/>
        <w:jc w:val="both"/>
        <w:rPr>
          <w:rFonts w:asciiTheme="minorHAnsi" w:hAnsiTheme="minorHAnsi" w:cstheme="minorHAnsi"/>
          <w:sz w:val="24"/>
          <w:szCs w:val="24"/>
        </w:rPr>
      </w:pPr>
      <w:r>
        <w:rPr>
          <w:rFonts w:asciiTheme="minorHAnsi" w:eastAsia="Times New Roman" w:hAnsiTheme="minorHAnsi" w:cstheme="minorHAnsi"/>
          <w:sz w:val="24"/>
          <w:szCs w:val="24"/>
        </w:rPr>
        <w:lastRenderedPageBreak/>
        <w:t>7.3.1.</w:t>
      </w:r>
      <w:r w:rsidR="007445AA">
        <w:rPr>
          <w:rFonts w:asciiTheme="minorHAnsi" w:eastAsia="Times New Roman" w:hAnsiTheme="minorHAnsi" w:cstheme="minorHAnsi"/>
          <w:sz w:val="24"/>
          <w:szCs w:val="24"/>
        </w:rPr>
        <w:t xml:space="preserve"> </w:t>
      </w:r>
      <w:r w:rsidR="007F6CA7" w:rsidRPr="004B1CDE">
        <w:rPr>
          <w:rFonts w:asciiTheme="minorHAnsi" w:eastAsia="Times New Roman" w:hAnsiTheme="minorHAnsi" w:cstheme="minorHAnsi"/>
          <w:sz w:val="24"/>
          <w:szCs w:val="24"/>
        </w:rPr>
        <w:t>A execução d</w:t>
      </w:r>
      <w:r w:rsidR="005313F6">
        <w:rPr>
          <w:rFonts w:asciiTheme="minorHAnsi" w:eastAsia="Times New Roman" w:hAnsiTheme="minorHAnsi" w:cstheme="minorHAnsi"/>
          <w:sz w:val="24"/>
          <w:szCs w:val="24"/>
        </w:rPr>
        <w:t xml:space="preserve">as </w:t>
      </w:r>
      <w:r w:rsidR="00BB5483">
        <w:rPr>
          <w:rFonts w:asciiTheme="minorHAnsi" w:eastAsia="Times New Roman" w:hAnsiTheme="minorHAnsi" w:cstheme="minorHAnsi"/>
          <w:sz w:val="24"/>
          <w:szCs w:val="24"/>
        </w:rPr>
        <w:t>entrega</w:t>
      </w:r>
      <w:r w:rsidR="005313F6">
        <w:rPr>
          <w:rFonts w:asciiTheme="minorHAnsi" w:eastAsia="Times New Roman" w:hAnsiTheme="minorHAnsi" w:cstheme="minorHAnsi"/>
          <w:sz w:val="24"/>
          <w:szCs w:val="24"/>
        </w:rPr>
        <w:t>s</w:t>
      </w:r>
      <w:r w:rsidR="00BB5483">
        <w:rPr>
          <w:rFonts w:asciiTheme="minorHAnsi" w:eastAsia="Times New Roman" w:hAnsiTheme="minorHAnsi" w:cstheme="minorHAnsi"/>
          <w:sz w:val="24"/>
          <w:szCs w:val="24"/>
        </w:rPr>
        <w:t xml:space="preserve"> do objeto</w:t>
      </w:r>
      <w:r w:rsidR="007F6CA7" w:rsidRPr="004B1CDE">
        <w:rPr>
          <w:rFonts w:asciiTheme="minorHAnsi" w:eastAsia="Times New Roman" w:hAnsiTheme="minorHAnsi" w:cstheme="minorHAnsi"/>
          <w:sz w:val="24"/>
          <w:szCs w:val="24"/>
        </w:rPr>
        <w:t xml:space="preserve"> observará as rotinas </w:t>
      </w:r>
      <w:r w:rsidR="007F6CA7" w:rsidRPr="004B1CDE">
        <w:rPr>
          <w:rFonts w:asciiTheme="minorHAnsi" w:eastAsia="Times New Roman" w:hAnsiTheme="minorHAnsi" w:cstheme="minorHAnsi"/>
          <w:color w:val="000000"/>
          <w:sz w:val="24"/>
          <w:szCs w:val="24"/>
        </w:rPr>
        <w:t>de execução estabelecida no cronograma físico Item</w:t>
      </w:r>
      <w:r w:rsidR="007F6CA7" w:rsidRPr="004B1CDE">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7</w:t>
      </w:r>
      <w:r w:rsidR="007F6CA7" w:rsidRPr="004B1CDE">
        <w:rPr>
          <w:rFonts w:asciiTheme="minorHAnsi" w:eastAsia="Times New Roman" w:hAnsiTheme="minorHAnsi" w:cstheme="minorHAnsi"/>
          <w:sz w:val="24"/>
          <w:szCs w:val="24"/>
        </w:rPr>
        <w:t>.1</w:t>
      </w:r>
    </w:p>
    <w:p w14:paraId="288FF41C" w14:textId="4B94E030" w:rsidR="007F6CA7" w:rsidRPr="004B1CDE" w:rsidRDefault="00BF4BCB"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7.4.</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Outras informações relevantes para o dimensionamento da proposta</w:t>
      </w:r>
    </w:p>
    <w:p w14:paraId="35948FF1" w14:textId="59F23289" w:rsidR="007F6CA7" w:rsidRPr="004B1CDE" w:rsidRDefault="00BF4BCB" w:rsidP="00BF4BCB">
      <w:pPr>
        <w:pStyle w:val="LO-normal"/>
        <w:widowControl w:val="0"/>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7.4.1.</w:t>
      </w:r>
      <w:r w:rsidR="007F6CA7" w:rsidRPr="004B1CDE">
        <w:rPr>
          <w:rFonts w:asciiTheme="minorHAnsi" w:hAnsiTheme="minorHAnsi" w:cstheme="minorHAnsi"/>
          <w:sz w:val="24"/>
          <w:szCs w:val="24"/>
        </w:rPr>
        <w:t xml:space="preserve"> </w:t>
      </w:r>
      <w:r w:rsidR="007F6CA7" w:rsidRPr="004B1CDE">
        <w:rPr>
          <w:rFonts w:asciiTheme="minorHAnsi" w:eastAsia="Times New Roman" w:hAnsiTheme="minorHAnsi" w:cstheme="minorHAnsi"/>
          <w:sz w:val="24"/>
          <w:szCs w:val="24"/>
        </w:rPr>
        <w:t xml:space="preserve">A demanda indicada neste TR tem como base as seguintes características: </w:t>
      </w:r>
    </w:p>
    <w:p w14:paraId="1F62EC1E" w14:textId="58798E80" w:rsidR="007F6CA7" w:rsidRPr="004B1CDE" w:rsidRDefault="00E9176D" w:rsidP="003D12E2">
      <w:pPr>
        <w:pStyle w:val="LO-normal"/>
        <w:widowControl w:val="0"/>
        <w:numPr>
          <w:ilvl w:val="2"/>
          <w:numId w:val="16"/>
        </w:numPr>
        <w:tabs>
          <w:tab w:val="left" w:pos="284"/>
        </w:tabs>
        <w:suppressAutoHyphens w:val="0"/>
        <w:spacing w:line="240" w:lineRule="auto"/>
        <w:ind w:left="0" w:hanging="11"/>
        <w:jc w:val="both"/>
        <w:rPr>
          <w:rFonts w:asciiTheme="minorHAnsi" w:hAnsiTheme="minorHAnsi" w:cstheme="minorHAnsi"/>
          <w:sz w:val="24"/>
          <w:szCs w:val="24"/>
        </w:rPr>
      </w:pPr>
      <w:bookmarkStart w:id="62" w:name="_heading=h.35nkun2"/>
      <w:bookmarkEnd w:id="62"/>
      <w:r>
        <w:rPr>
          <w:rFonts w:asciiTheme="minorHAnsi" w:eastAsia="Times New Roman" w:hAnsiTheme="minorHAnsi" w:cstheme="minorHAnsi"/>
          <w:sz w:val="24"/>
          <w:szCs w:val="24"/>
        </w:rPr>
        <w:t xml:space="preserve">Aquisições nos últimos doze meses por meio do pregão </w:t>
      </w:r>
      <w:r w:rsidR="007D5083">
        <w:rPr>
          <w:rFonts w:asciiTheme="minorHAnsi" w:eastAsia="Times New Roman" w:hAnsiTheme="minorHAnsi" w:cstheme="minorHAnsi"/>
          <w:sz w:val="24"/>
          <w:szCs w:val="24"/>
        </w:rPr>
        <w:t>20/2023</w:t>
      </w:r>
    </w:p>
    <w:p w14:paraId="03573FD4" w14:textId="29696330"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7.5.</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Especificação da garantia do serviço - art. 40, § 1.º, inciso III da Lei 14.133/2021</w:t>
      </w:r>
    </w:p>
    <w:p w14:paraId="4538666E" w14:textId="66678927" w:rsidR="007F6CA7" w:rsidRPr="004B1CDE" w:rsidRDefault="00C10C07" w:rsidP="000C1AC2">
      <w:pPr>
        <w:pStyle w:val="LO-normal"/>
        <w:widowControl w:val="0"/>
        <w:suppressAutoHyphens w:val="0"/>
        <w:spacing w:line="240" w:lineRule="auto"/>
        <w:ind w:hanging="7"/>
        <w:jc w:val="both"/>
        <w:rPr>
          <w:rFonts w:asciiTheme="minorHAnsi" w:hAnsiTheme="minorHAnsi" w:cstheme="minorHAnsi"/>
          <w:sz w:val="24"/>
          <w:szCs w:val="24"/>
        </w:rPr>
      </w:pPr>
      <w:r>
        <w:rPr>
          <w:rFonts w:asciiTheme="minorHAnsi" w:eastAsia="Times New Roman" w:hAnsiTheme="minorHAnsi" w:cstheme="minorHAnsi"/>
          <w:sz w:val="24"/>
          <w:szCs w:val="24"/>
        </w:rPr>
        <w:t>7.5.1.</w:t>
      </w:r>
      <w:r w:rsidR="007F6CA7" w:rsidRPr="004B1CDE">
        <w:rPr>
          <w:rFonts w:asciiTheme="minorHAnsi" w:eastAsia="Times New Roman" w:hAnsiTheme="minorHAnsi" w:cstheme="minorHAnsi"/>
          <w:sz w:val="24"/>
          <w:szCs w:val="24"/>
        </w:rPr>
        <w:t xml:space="preserve"> O prazo de garantia contratual dos </w:t>
      </w:r>
      <w:r w:rsidR="00EC77A2">
        <w:rPr>
          <w:rFonts w:asciiTheme="minorHAnsi" w:eastAsia="Times New Roman" w:hAnsiTheme="minorHAnsi" w:cstheme="minorHAnsi"/>
          <w:sz w:val="24"/>
          <w:szCs w:val="24"/>
        </w:rPr>
        <w:t>objetos</w:t>
      </w:r>
      <w:r w:rsidR="007F6CA7" w:rsidRPr="004B1CDE">
        <w:rPr>
          <w:rFonts w:asciiTheme="minorHAnsi" w:eastAsia="Times New Roman" w:hAnsiTheme="minorHAnsi" w:cstheme="minorHAnsi"/>
          <w:sz w:val="24"/>
          <w:szCs w:val="24"/>
        </w:rPr>
        <w:t xml:space="preserve"> é aquele estabelecido no Código de Defesa do Consumidor (Lei 8.078/90)</w:t>
      </w:r>
    </w:p>
    <w:p w14:paraId="1FBE6F91" w14:textId="4B0EE26F" w:rsidR="007F6CA7" w:rsidRPr="004B1CDE" w:rsidRDefault="00C10C07" w:rsidP="007F6CA7">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7.6.</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Subcontratação</w:t>
      </w:r>
    </w:p>
    <w:p w14:paraId="16A18671" w14:textId="2ABE2052" w:rsidR="007F6CA7" w:rsidRPr="0070097F" w:rsidRDefault="00C10C07" w:rsidP="0070097F">
      <w:pPr>
        <w:pStyle w:val="LO-normal"/>
        <w:widowControl w:val="0"/>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color w:val="000000"/>
          <w:sz w:val="24"/>
          <w:szCs w:val="24"/>
        </w:rPr>
        <w:t xml:space="preserve">7.6.1. </w:t>
      </w:r>
      <w:r w:rsidR="0070097F">
        <w:rPr>
          <w:rFonts w:asciiTheme="minorHAnsi" w:eastAsia="Times New Roman" w:hAnsiTheme="minorHAnsi" w:cstheme="minorHAnsi"/>
          <w:color w:val="000000"/>
          <w:sz w:val="24"/>
          <w:szCs w:val="24"/>
        </w:rPr>
        <w:t>Não é admitida a subcontratação.</w:t>
      </w:r>
    </w:p>
    <w:p w14:paraId="5AF5EE1A" w14:textId="1511866E" w:rsidR="007F6CA7" w:rsidRPr="004B1CDE" w:rsidRDefault="0070097F" w:rsidP="007F6CA7">
      <w:pPr>
        <w:pStyle w:val="LO-normal"/>
        <w:widowControl w:val="0"/>
        <w:tabs>
          <w:tab w:val="left" w:pos="567"/>
        </w:tabs>
        <w:suppressAutoHyphens w:val="0"/>
        <w:spacing w:line="240" w:lineRule="auto"/>
        <w:jc w:val="both"/>
        <w:rPr>
          <w:rFonts w:asciiTheme="minorHAnsi" w:hAnsiTheme="minorHAnsi" w:cstheme="minorHAnsi"/>
          <w:sz w:val="24"/>
          <w:szCs w:val="24"/>
        </w:rPr>
      </w:pPr>
      <w:r>
        <w:rPr>
          <w:rFonts w:asciiTheme="minorHAnsi" w:eastAsia="Times New Roman" w:hAnsiTheme="minorHAnsi" w:cstheme="minorHAnsi"/>
          <w:b/>
          <w:color w:val="000000"/>
          <w:sz w:val="24"/>
          <w:szCs w:val="24"/>
        </w:rPr>
        <w:t>7.7.</w:t>
      </w:r>
      <w:r w:rsidR="001B720A">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Procedimentos de transição e finalização do contrato</w:t>
      </w:r>
    </w:p>
    <w:p w14:paraId="27BC2F84" w14:textId="2D1043FA" w:rsidR="007F6CA7" w:rsidRDefault="0070097F" w:rsidP="000C1AC2">
      <w:pPr>
        <w:pStyle w:val="LO-normal"/>
        <w:widowControl w:val="0"/>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7.7.1.</w:t>
      </w:r>
      <w:r w:rsidR="007F6CA7" w:rsidRPr="004B1CDE">
        <w:rPr>
          <w:rFonts w:asciiTheme="minorHAnsi" w:eastAsia="Times New Roman" w:hAnsiTheme="minorHAnsi" w:cstheme="minorHAnsi"/>
          <w:sz w:val="24"/>
          <w:szCs w:val="24"/>
        </w:rPr>
        <w:t xml:space="preserve"> Não serão necessários procedimentos de transição e finalização do contrato devido às características do objeto.</w:t>
      </w:r>
    </w:p>
    <w:p w14:paraId="19361468" w14:textId="77777777" w:rsidR="00124EBE" w:rsidRPr="004B1CDE" w:rsidRDefault="00124EBE" w:rsidP="000C1AC2">
      <w:pPr>
        <w:pStyle w:val="LO-normal"/>
        <w:widowControl w:val="0"/>
        <w:suppressAutoHyphens w:val="0"/>
        <w:spacing w:line="240" w:lineRule="auto"/>
        <w:jc w:val="both"/>
        <w:rPr>
          <w:rFonts w:asciiTheme="minorHAnsi" w:eastAsia="Times New Roman" w:hAnsiTheme="minorHAnsi" w:cstheme="minorHAnsi"/>
          <w:sz w:val="24"/>
          <w:szCs w:val="24"/>
        </w:rPr>
      </w:pPr>
    </w:p>
    <w:p w14:paraId="7977AD25" w14:textId="7C87A6AD" w:rsidR="007F6CA7" w:rsidRPr="004B1CDE" w:rsidRDefault="007F6CA7" w:rsidP="003D12E2">
      <w:pPr>
        <w:pStyle w:val="LO-normal"/>
        <w:widowControl w:val="0"/>
        <w:numPr>
          <w:ilvl w:val="0"/>
          <w:numId w:val="19"/>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FILLIN ""</w:instrText>
      </w:r>
      <w:r w:rsidRPr="004B1CDE">
        <w:rPr>
          <w:rFonts w:asciiTheme="minorHAnsi" w:hAnsiTheme="minorHAnsi" w:cstheme="minorHAnsi"/>
          <w:sz w:val="24"/>
          <w:szCs w:val="24"/>
        </w:rPr>
        <w:fldChar w:fldCharType="end"/>
      </w:r>
      <w:r w:rsidRPr="004B1CDE">
        <w:rPr>
          <w:rFonts w:asciiTheme="minorHAnsi" w:eastAsia="Times New Roman" w:hAnsiTheme="minorHAnsi" w:cstheme="minorHAnsi"/>
          <w:b/>
          <w:sz w:val="24"/>
          <w:szCs w:val="24"/>
        </w:rPr>
        <w:t>MODELO DE GESTÃO DO CONTRATO</w:t>
      </w:r>
    </w:p>
    <w:p w14:paraId="7F3A6E9B" w14:textId="725AC7FA" w:rsidR="007F6CA7" w:rsidRPr="004B1CDE" w:rsidRDefault="007F6CA7" w:rsidP="003D12E2">
      <w:pPr>
        <w:pStyle w:val="LO-normal"/>
        <w:widowControl w:val="0"/>
        <w:numPr>
          <w:ilvl w:val="1"/>
          <w:numId w:val="19"/>
        </w:numPr>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71AB66F4" w14:textId="4EEACB99" w:rsidR="007F6CA7" w:rsidRPr="004B1CDE" w:rsidRDefault="007F6CA7" w:rsidP="003D12E2">
      <w:pPr>
        <w:pStyle w:val="LO-normal"/>
        <w:widowControl w:val="0"/>
        <w:numPr>
          <w:ilvl w:val="1"/>
          <w:numId w:val="19"/>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C780A51" w14:textId="77777777" w:rsidR="007F6CA7" w:rsidRPr="004B1CDE" w:rsidRDefault="007F6CA7" w:rsidP="003D12E2">
      <w:pPr>
        <w:pStyle w:val="LO-normal"/>
        <w:widowControl w:val="0"/>
        <w:numPr>
          <w:ilvl w:val="1"/>
          <w:numId w:val="19"/>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3A01525D" w14:textId="77777777" w:rsidR="007F6CA7" w:rsidRPr="004B1CDE" w:rsidRDefault="007F6CA7" w:rsidP="003D12E2">
      <w:pPr>
        <w:pStyle w:val="LO-normal"/>
        <w:widowControl w:val="0"/>
        <w:numPr>
          <w:ilvl w:val="1"/>
          <w:numId w:val="19"/>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216B85BD" w14:textId="77777777" w:rsidR="007F6CA7" w:rsidRPr="004B1CDE" w:rsidRDefault="007F6CA7" w:rsidP="003D12E2">
      <w:pPr>
        <w:pStyle w:val="LO-normal"/>
        <w:widowControl w:val="0"/>
        <w:numPr>
          <w:ilvl w:val="1"/>
          <w:numId w:val="19"/>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Após a assinatura do contrato ou instrumento equivalente</w:t>
      </w:r>
      <w:r w:rsidRPr="004B1CDE">
        <w:rPr>
          <w:rFonts w:asciiTheme="minorHAnsi" w:eastAsia="Times New Roman" w:hAnsiTheme="minorHAnsi" w:cstheme="minorHAnsi"/>
          <w:strike/>
          <w:sz w:val="24"/>
          <w:szCs w:val="24"/>
        </w:rPr>
        <w:t>,</w:t>
      </w:r>
      <w:r w:rsidRPr="004B1CDE">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FC4279" w14:textId="7B6D39C0" w:rsidR="007F6CA7" w:rsidRPr="004B1CDE" w:rsidRDefault="006E3038" w:rsidP="00E87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8.6.</w:t>
      </w:r>
      <w:r w:rsidR="007F6CA7" w:rsidRPr="004B1CDE">
        <w:rPr>
          <w:rFonts w:asciiTheme="minorHAnsi" w:eastAsia="Times New Roman" w:hAnsiTheme="minorHAnsi" w:cstheme="minorHAnsi"/>
          <w:b/>
          <w:color w:val="000000"/>
          <w:sz w:val="24"/>
          <w:szCs w:val="24"/>
        </w:rPr>
        <w:t>Fiscalização</w:t>
      </w:r>
    </w:p>
    <w:p w14:paraId="7E8EE2C3" w14:textId="3C42591E" w:rsidR="007F6CA7" w:rsidRPr="004B1CDE" w:rsidRDefault="006E3038" w:rsidP="002C2DD0">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8.6.1.</w:t>
      </w:r>
      <w:r w:rsidR="007F6CA7" w:rsidRPr="004B1CDE">
        <w:rPr>
          <w:rFonts w:asciiTheme="minorHAnsi" w:eastAsia="Times New Roman" w:hAnsiTheme="minorHAnsi" w:cstheme="minorHAnsi"/>
          <w:color w:val="000000"/>
          <w:sz w:val="24"/>
          <w:szCs w:val="24"/>
        </w:rPr>
        <w:t>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w:t>
      </w:r>
    </w:p>
    <w:p w14:paraId="4A9E45A1" w14:textId="5861A160" w:rsidR="007F6CA7" w:rsidRPr="004B1CDE" w:rsidRDefault="006E3038"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8.7.</w:t>
      </w:r>
      <w:r w:rsidR="007F6CA7" w:rsidRPr="004B1CDE">
        <w:rPr>
          <w:rFonts w:asciiTheme="minorHAnsi" w:eastAsia="Times New Roman" w:hAnsiTheme="minorHAnsi" w:cstheme="minorHAnsi"/>
          <w:b/>
          <w:color w:val="000000"/>
          <w:sz w:val="24"/>
          <w:szCs w:val="24"/>
        </w:rPr>
        <w:t>Fiscalização Técnica</w:t>
      </w:r>
    </w:p>
    <w:p w14:paraId="34E215D1" w14:textId="3478B2AC" w:rsidR="007F6CA7" w:rsidRPr="004B1CDE" w:rsidRDefault="006E3038"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8.7.1.</w:t>
      </w:r>
      <w:r w:rsidR="007F6CA7" w:rsidRPr="004B1CDE">
        <w:rPr>
          <w:rFonts w:asciiTheme="minorHAnsi" w:eastAsia="Times New Roman" w:hAnsiTheme="minorHAnsi" w:cstheme="minorHAnsi"/>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606BD515" w14:textId="3CE02620" w:rsidR="007F6CA7" w:rsidRPr="00566A34" w:rsidRDefault="007F6CA7" w:rsidP="003D12E2">
      <w:pPr>
        <w:pStyle w:val="LO-normal"/>
        <w:widowControl w:val="0"/>
        <w:numPr>
          <w:ilvl w:val="2"/>
          <w:numId w:val="20"/>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566A34">
        <w:rPr>
          <w:rFonts w:asciiTheme="minorHAnsi" w:eastAsia="Times New Roman" w:hAnsiTheme="minorHAnsi" w:cstheme="minorHAnsi"/>
          <w:color w:val="000000"/>
          <w:sz w:val="24"/>
          <w:szCs w:val="24"/>
        </w:rPr>
        <w:t xml:space="preserve">O fiscal técnico do contrato anotará no histórico de gerenciamento do contrato todas as ocorrências relacionadas à execução do contrato, com a descrição do que for necessário para a </w:t>
      </w:r>
      <w:r w:rsidRPr="00566A34">
        <w:rPr>
          <w:rFonts w:asciiTheme="minorHAnsi" w:eastAsia="Times New Roman" w:hAnsiTheme="minorHAnsi" w:cstheme="minorHAnsi"/>
          <w:color w:val="000000"/>
          <w:sz w:val="24"/>
          <w:szCs w:val="24"/>
        </w:rPr>
        <w:lastRenderedPageBreak/>
        <w:t xml:space="preserve">regularização das faltas ou dos defeitos observados, conforme art. 117, § 1.º da Lei 14.133/2021, e arts. 22 e ss. do Dec. Mun. </w:t>
      </w:r>
      <w:r w:rsidR="00D373D2" w:rsidRPr="00566A34">
        <w:rPr>
          <w:rFonts w:asciiTheme="minorHAnsi" w:eastAsia="Times New Roman" w:hAnsiTheme="minorHAnsi" w:cstheme="minorHAnsi"/>
          <w:color w:val="000000"/>
          <w:sz w:val="24"/>
          <w:szCs w:val="24"/>
        </w:rPr>
        <w:t>173</w:t>
      </w:r>
      <w:r w:rsidRPr="00566A34">
        <w:rPr>
          <w:rFonts w:asciiTheme="minorHAnsi" w:eastAsia="Times New Roman" w:hAnsiTheme="minorHAnsi" w:cstheme="minorHAnsi"/>
          <w:color w:val="000000"/>
          <w:sz w:val="24"/>
          <w:szCs w:val="24"/>
        </w:rPr>
        <w:t>/2023.</w:t>
      </w:r>
    </w:p>
    <w:p w14:paraId="23DA5E86" w14:textId="1B621CE3"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8.7.3.</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Identificada qualquer inexatidão ou irregularidade, o fiscal técnico do contrato emitirá notificações para a correção da execução do contrato, determinando prazo para a correção. </w:t>
      </w:r>
    </w:p>
    <w:p w14:paraId="0B68F0A2" w14:textId="1DFAF76D"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8.7.4.</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3E421EF" w14:textId="3FF2C499"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8.7.5.</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No caso de ocorrências que possam inviabilizar a execução do contrato nas datas aprazadas, o fiscal técnico do contrato comunicará o fato imediatamente ao gestor do contrato. </w:t>
      </w:r>
    </w:p>
    <w:p w14:paraId="71F6B8AB" w14:textId="5F6CFDAB" w:rsidR="007F6CA7" w:rsidRPr="004B1CDE" w:rsidRDefault="00CA4D03" w:rsidP="002C2DD0">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8.7.6.</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técnico do contrato comunicará ao gestor do contrato, em tempo hábil, o término do contrato sob sua responsabilidade, com vistas à renovação tempestiva ou à prorrogação contratual.</w:t>
      </w:r>
    </w:p>
    <w:p w14:paraId="21177913" w14:textId="6BD222CF" w:rsidR="007F6CA7" w:rsidRPr="004B1CDE" w:rsidRDefault="00566A34" w:rsidP="000C1AC2">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8.8.</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Fiscalização Administrativa</w:t>
      </w:r>
    </w:p>
    <w:p w14:paraId="1C8C989C" w14:textId="734C6C06" w:rsidR="007F6CA7" w:rsidRPr="00566A34"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8.8.1.</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w:t>
      </w:r>
      <w:r>
        <w:rPr>
          <w:rFonts w:asciiTheme="minorHAnsi" w:eastAsia="Times New Roman" w:hAnsiTheme="minorHAnsi" w:cstheme="minorHAnsi"/>
          <w:color w:val="000000"/>
          <w:sz w:val="24"/>
          <w:szCs w:val="24"/>
        </w:rPr>
        <w:t>3</w:t>
      </w:r>
      <w:r w:rsidR="007F6CA7" w:rsidRPr="004B1CDE">
        <w:rPr>
          <w:rFonts w:asciiTheme="minorHAnsi" w:eastAsia="Times New Roman" w:hAnsiTheme="minorHAnsi" w:cstheme="minorHAnsi"/>
          <w:color w:val="000000"/>
          <w:sz w:val="24"/>
          <w:szCs w:val="24"/>
        </w:rPr>
        <w:t xml:space="preserve"> e ss. </w:t>
      </w:r>
      <w:r w:rsidR="007F6CA7" w:rsidRPr="00566A34">
        <w:rPr>
          <w:rFonts w:asciiTheme="minorHAnsi" w:eastAsia="Times New Roman" w:hAnsiTheme="minorHAnsi" w:cstheme="minorHAnsi"/>
          <w:color w:val="000000"/>
          <w:sz w:val="24"/>
          <w:szCs w:val="24"/>
        </w:rPr>
        <w:t xml:space="preserve">do Dec. Mun. </w:t>
      </w:r>
      <w:r w:rsidRPr="00566A34">
        <w:rPr>
          <w:rFonts w:asciiTheme="minorHAnsi" w:eastAsia="Times New Roman" w:hAnsiTheme="minorHAnsi" w:cstheme="minorHAnsi"/>
          <w:color w:val="000000"/>
          <w:sz w:val="24"/>
          <w:szCs w:val="24"/>
        </w:rPr>
        <w:t>173</w:t>
      </w:r>
      <w:r w:rsidR="007F6CA7" w:rsidRPr="00566A34">
        <w:rPr>
          <w:rFonts w:asciiTheme="minorHAnsi" w:eastAsia="Times New Roman" w:hAnsiTheme="minorHAnsi" w:cstheme="minorHAnsi"/>
          <w:color w:val="000000"/>
          <w:sz w:val="24"/>
          <w:szCs w:val="24"/>
        </w:rPr>
        <w:t>/2023.</w:t>
      </w:r>
    </w:p>
    <w:p w14:paraId="58C74FD1" w14:textId="55D91964" w:rsidR="007F6CA7" w:rsidRPr="004B1CDE" w:rsidRDefault="00566A34" w:rsidP="002C2DD0">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8.8.2.</w:t>
      </w:r>
      <w:r w:rsidR="00DC766E">
        <w:rPr>
          <w:rFonts w:asciiTheme="minorHAnsi" w:eastAsia="Times New Roman" w:hAnsiTheme="minorHAnsi" w:cstheme="minorHAnsi"/>
          <w:color w:val="000000"/>
          <w:sz w:val="24"/>
          <w:szCs w:val="24"/>
        </w:rPr>
        <w:t xml:space="preserve"> </w:t>
      </w:r>
      <w:r w:rsidR="007F6CA7" w:rsidRPr="004B1CDE">
        <w:rPr>
          <w:rFonts w:asciiTheme="minorHAnsi" w:eastAsia="Times New Roman" w:hAnsiTheme="minorHAnsi" w:cstheme="minorHAnsi"/>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14DF923" w14:textId="04AFEADF" w:rsidR="007F6CA7" w:rsidRPr="004B1CDE" w:rsidRDefault="00566A34" w:rsidP="007F6CA7">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Pr>
          <w:rFonts w:asciiTheme="minorHAnsi" w:eastAsia="Times New Roman" w:hAnsiTheme="minorHAnsi" w:cstheme="minorHAnsi"/>
          <w:b/>
          <w:color w:val="000000"/>
          <w:sz w:val="24"/>
          <w:szCs w:val="24"/>
        </w:rPr>
        <w:t>8.9.</w:t>
      </w:r>
      <w:r w:rsidR="00DC766E">
        <w:rPr>
          <w:rFonts w:asciiTheme="minorHAnsi" w:eastAsia="Times New Roman" w:hAnsiTheme="minorHAnsi" w:cstheme="minorHAnsi"/>
          <w:b/>
          <w:color w:val="000000"/>
          <w:sz w:val="24"/>
          <w:szCs w:val="24"/>
        </w:rPr>
        <w:t xml:space="preserve"> </w:t>
      </w:r>
      <w:r w:rsidR="007F6CA7" w:rsidRPr="004B1CDE">
        <w:rPr>
          <w:rFonts w:asciiTheme="minorHAnsi" w:eastAsia="Times New Roman" w:hAnsiTheme="minorHAnsi" w:cstheme="minorHAnsi"/>
          <w:b/>
          <w:color w:val="000000"/>
          <w:sz w:val="24"/>
          <w:szCs w:val="24"/>
        </w:rPr>
        <w:t>Gestor do Contrato</w:t>
      </w:r>
    </w:p>
    <w:p w14:paraId="575BA95A" w14:textId="0CD1F274" w:rsidR="007F6CA7" w:rsidRPr="00D532A2" w:rsidRDefault="00D532A2" w:rsidP="00705CFD">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8.9.1.</w:t>
      </w:r>
      <w:r w:rsidR="007F6CA7" w:rsidRPr="004B1CDE">
        <w:rPr>
          <w:rFonts w:asciiTheme="minorHAnsi" w:eastAsia="Times New Roman" w:hAnsiTheme="minorHAnsi" w:cstheme="minorHAnsi"/>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7F6CA7" w:rsidRPr="00D532A2">
        <w:rPr>
          <w:rFonts w:asciiTheme="minorHAnsi" w:eastAsia="Times New Roman" w:hAnsiTheme="minorHAnsi" w:cstheme="minorHAnsi"/>
          <w:color w:val="000000"/>
          <w:sz w:val="24"/>
          <w:szCs w:val="24"/>
        </w:rPr>
        <w:t xml:space="preserve">(Decreto Municipal nº </w:t>
      </w:r>
      <w:r w:rsidR="00566A34" w:rsidRPr="00D532A2">
        <w:rPr>
          <w:rFonts w:asciiTheme="minorHAnsi" w:eastAsia="Times New Roman" w:hAnsiTheme="minorHAnsi" w:cstheme="minorHAnsi"/>
          <w:color w:val="000000"/>
          <w:sz w:val="24"/>
          <w:szCs w:val="24"/>
        </w:rPr>
        <w:t>173</w:t>
      </w:r>
      <w:r w:rsidR="007F6CA7" w:rsidRPr="00D532A2">
        <w:rPr>
          <w:rFonts w:asciiTheme="minorHAnsi" w:eastAsia="Times New Roman" w:hAnsiTheme="minorHAnsi" w:cstheme="minorHAnsi"/>
          <w:color w:val="000000"/>
          <w:sz w:val="24"/>
          <w:szCs w:val="24"/>
        </w:rPr>
        <w:t xml:space="preserve">/2023, arts. </w:t>
      </w:r>
      <w:r w:rsidRPr="00D532A2">
        <w:rPr>
          <w:rFonts w:asciiTheme="minorHAnsi" w:eastAsia="Times New Roman" w:hAnsiTheme="minorHAnsi" w:cstheme="minorHAnsi"/>
          <w:color w:val="000000"/>
          <w:sz w:val="24"/>
          <w:szCs w:val="24"/>
        </w:rPr>
        <w:t>21</w:t>
      </w:r>
      <w:r w:rsidR="007F6CA7" w:rsidRPr="00D532A2">
        <w:rPr>
          <w:rFonts w:asciiTheme="minorHAnsi" w:eastAsia="Times New Roman" w:hAnsiTheme="minorHAnsi" w:cstheme="minorHAnsi"/>
          <w:color w:val="000000"/>
          <w:sz w:val="24"/>
          <w:szCs w:val="24"/>
        </w:rPr>
        <w:t xml:space="preserve"> e ss.).</w:t>
      </w:r>
    </w:p>
    <w:p w14:paraId="727CC26D" w14:textId="6D4EF2BA"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8.9.2.</w:t>
      </w:r>
      <w:r w:rsidR="007F6CA7" w:rsidRPr="004B1CDE">
        <w:rPr>
          <w:rFonts w:asciiTheme="minorHAnsi" w:eastAsia="Times New Roman" w:hAnsiTheme="minorHAnsi" w:cstheme="minorHAnsi"/>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73BBC8B" w14:textId="08C2B851"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8.9.3.</w:t>
      </w:r>
      <w:r w:rsidR="007F6CA7" w:rsidRPr="004B1CDE">
        <w:rPr>
          <w:rFonts w:asciiTheme="minorHAnsi" w:eastAsia="Times New Roman" w:hAnsiTheme="minorHAnsi" w:cstheme="minorHAnsi"/>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9BCFE89" w14:textId="1065868E"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8.9.4.</w:t>
      </w:r>
      <w:r w:rsidR="007F6CA7" w:rsidRPr="004B1CDE">
        <w:rPr>
          <w:rFonts w:asciiTheme="minorHAnsi" w:eastAsia="Times New Roman" w:hAnsiTheme="minorHAnsi" w:cstheme="minorHAnsi"/>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27D7FAC" w14:textId="21E7B102" w:rsidR="007F6CA7" w:rsidRPr="004B1CDE" w:rsidRDefault="00D532A2"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8.9.5.</w:t>
      </w:r>
      <w:r w:rsidR="007F6CA7" w:rsidRPr="004B1CDE">
        <w:rPr>
          <w:rFonts w:asciiTheme="minorHAnsi" w:eastAsia="Times New Roman" w:hAnsiTheme="minorHAnsi" w:cstheme="minorHAnsi"/>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397C247" w14:textId="1190B06D" w:rsidR="007F6CA7" w:rsidRPr="004B1CDE"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8.9.6.</w:t>
      </w:r>
      <w:r w:rsidR="007F6CA7" w:rsidRPr="004B1CDE">
        <w:rPr>
          <w:rFonts w:asciiTheme="minorHAnsi" w:eastAsia="Times New Roman" w:hAnsiTheme="minorHAnsi" w:cstheme="minorHAnsi"/>
          <w:color w:val="000000"/>
          <w:sz w:val="24"/>
          <w:szCs w:val="24"/>
        </w:rPr>
        <w:t xml:space="preserve">O gestor do contrato deverá elaborar relatório final com informações sobre a consecução </w:t>
      </w:r>
      <w:r w:rsidR="007F6CA7" w:rsidRPr="004B1CDE">
        <w:rPr>
          <w:rFonts w:asciiTheme="minorHAnsi" w:eastAsia="Times New Roman" w:hAnsiTheme="minorHAnsi" w:cstheme="minorHAnsi"/>
          <w:color w:val="000000"/>
          <w:sz w:val="24"/>
          <w:szCs w:val="24"/>
        </w:rPr>
        <w:lastRenderedPageBreak/>
        <w:t>dos objetivos que tenham justificado a contratação e eventuais condutas a serem adotadas para o aprimoramento das atividades da Administração.</w:t>
      </w:r>
    </w:p>
    <w:p w14:paraId="4004DAA3" w14:textId="3E678472" w:rsidR="007F6CA7" w:rsidRDefault="009E77DC"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8.9.7.</w:t>
      </w:r>
      <w:r w:rsidR="007F6CA7" w:rsidRPr="004B1CDE">
        <w:rPr>
          <w:rFonts w:asciiTheme="minorHAnsi" w:eastAsia="Times New Roman" w:hAnsiTheme="minorHAnsi" w:cstheme="minorHAnsi"/>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793F908C" w14:textId="77777777" w:rsidR="006B6FD9" w:rsidRPr="004B1CDE" w:rsidRDefault="006B6FD9" w:rsidP="002C2DD0">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p>
    <w:p w14:paraId="15446593" w14:textId="4E33A5E6" w:rsidR="007F6CA7" w:rsidRPr="004B1CDE"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b/>
          <w:color w:val="000000"/>
          <w:sz w:val="24"/>
          <w:szCs w:val="24"/>
        </w:rPr>
        <w:t>9.</w:t>
      </w:r>
      <w:r w:rsidR="007F6CA7" w:rsidRPr="004B1CDE">
        <w:rPr>
          <w:rFonts w:asciiTheme="minorHAnsi" w:eastAsia="Times New Roman" w:hAnsiTheme="minorHAnsi" w:cstheme="minorHAnsi"/>
          <w:b/>
          <w:color w:val="000000"/>
          <w:sz w:val="24"/>
          <w:szCs w:val="24"/>
        </w:rPr>
        <w:t>CRITÉRIOS DE PAGAMENTO</w:t>
      </w:r>
    </w:p>
    <w:p w14:paraId="7BF98161" w14:textId="09360B18" w:rsidR="007F6CA7" w:rsidRPr="00C64CF2"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9.1.</w:t>
      </w:r>
      <w:r w:rsidR="007F6CA7" w:rsidRPr="004B1CDE">
        <w:rPr>
          <w:rFonts w:asciiTheme="minorHAnsi" w:hAnsiTheme="minorHAnsi" w:cstheme="minorHAnsi"/>
          <w:sz w:val="24"/>
          <w:szCs w:val="24"/>
        </w:rPr>
        <w:t xml:space="preserve"> A gestão do contrato será realizada pel</w:t>
      </w:r>
      <w:r w:rsidR="00560F48">
        <w:rPr>
          <w:rFonts w:asciiTheme="minorHAnsi" w:hAnsiTheme="minorHAnsi" w:cstheme="minorHAnsi"/>
          <w:sz w:val="24"/>
          <w:szCs w:val="24"/>
        </w:rPr>
        <w:t>o</w:t>
      </w:r>
      <w:r w:rsidR="007F6CA7" w:rsidRPr="004B1CDE">
        <w:rPr>
          <w:rFonts w:asciiTheme="minorHAnsi" w:hAnsiTheme="minorHAnsi" w:cstheme="minorHAnsi"/>
          <w:sz w:val="24"/>
          <w:szCs w:val="24"/>
        </w:rPr>
        <w:t xml:space="preserve"> servidor públic</w:t>
      </w:r>
      <w:r>
        <w:rPr>
          <w:rFonts w:asciiTheme="minorHAnsi" w:hAnsiTheme="minorHAnsi" w:cstheme="minorHAnsi"/>
          <w:sz w:val="24"/>
          <w:szCs w:val="24"/>
        </w:rPr>
        <w:t>o</w:t>
      </w:r>
      <w:r w:rsidR="007F6CA7" w:rsidRPr="004B1CDE">
        <w:rPr>
          <w:rFonts w:asciiTheme="minorHAnsi" w:hAnsiTheme="minorHAnsi" w:cstheme="minorHAnsi"/>
          <w:sz w:val="24"/>
          <w:szCs w:val="24"/>
        </w:rPr>
        <w:t xml:space="preserve"> </w:t>
      </w:r>
      <w:r w:rsidR="007F6CA7" w:rsidRPr="00C64CF2">
        <w:rPr>
          <w:rFonts w:asciiTheme="minorHAnsi" w:hAnsiTheme="minorHAnsi" w:cstheme="minorHAnsi"/>
          <w:sz w:val="24"/>
          <w:szCs w:val="24"/>
        </w:rPr>
        <w:t xml:space="preserve">municipal </w:t>
      </w:r>
      <w:r w:rsidR="00B62C6D">
        <w:rPr>
          <w:rFonts w:asciiTheme="minorHAnsi" w:hAnsiTheme="minorHAnsi" w:cstheme="minorHAnsi"/>
          <w:sz w:val="24"/>
          <w:szCs w:val="24"/>
        </w:rPr>
        <w:t>indicado pela Administração</w:t>
      </w:r>
      <w:r w:rsidR="007F6CA7" w:rsidRPr="00C64CF2">
        <w:rPr>
          <w:rFonts w:asciiTheme="minorHAnsi" w:hAnsiTheme="minorHAnsi" w:cstheme="minorHAnsi"/>
          <w:sz w:val="24"/>
          <w:szCs w:val="24"/>
        </w:rPr>
        <w:t xml:space="preserve">, ocupante do cargo de </w:t>
      </w:r>
      <w:r w:rsidR="00201092" w:rsidRPr="00C64CF2">
        <w:rPr>
          <w:rFonts w:asciiTheme="minorHAnsi" w:hAnsiTheme="minorHAnsi" w:cstheme="minorHAnsi"/>
          <w:sz w:val="24"/>
          <w:szCs w:val="24"/>
        </w:rPr>
        <w:t>GESTOR D</w:t>
      </w:r>
      <w:r w:rsidR="007F6CA7" w:rsidRPr="00C64CF2">
        <w:rPr>
          <w:rFonts w:asciiTheme="minorHAnsi" w:hAnsiTheme="minorHAnsi" w:cstheme="minorHAnsi"/>
          <w:sz w:val="24"/>
          <w:szCs w:val="24"/>
        </w:rPr>
        <w:t>E CONTRATO.</w:t>
      </w:r>
    </w:p>
    <w:p w14:paraId="2DE5634C" w14:textId="47F3FFAB" w:rsidR="007F6CA7" w:rsidRPr="004B1CDE" w:rsidRDefault="009E77DC" w:rsidP="009E77DC">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9.2.</w:t>
      </w:r>
      <w:r w:rsidR="007F6CA7" w:rsidRPr="004B1CDE">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Pr>
          <w:rFonts w:asciiTheme="minorHAnsi" w:hAnsiTheme="minorHAnsi" w:cstheme="minorHAnsi"/>
          <w:sz w:val="24"/>
          <w:szCs w:val="24"/>
        </w:rPr>
        <w:t>da</w:t>
      </w:r>
      <w:r w:rsidR="007F6CA7" w:rsidRPr="004B1CDE">
        <w:rPr>
          <w:rFonts w:asciiTheme="minorHAnsi" w:hAnsiTheme="minorHAnsi" w:cstheme="minorHAnsi"/>
          <w:sz w:val="24"/>
          <w:szCs w:val="24"/>
        </w:rPr>
        <w:t xml:space="preserve"> legislação aplicável.</w:t>
      </w:r>
    </w:p>
    <w:p w14:paraId="541F143A" w14:textId="73FC955A" w:rsidR="007F6CA7" w:rsidRPr="00426586" w:rsidRDefault="007F6CA7" w:rsidP="003D12E2">
      <w:pPr>
        <w:pStyle w:val="LO-normal1"/>
        <w:widowControl w:val="0"/>
        <w:numPr>
          <w:ilvl w:val="2"/>
          <w:numId w:val="15"/>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426586">
        <w:rPr>
          <w:rFonts w:asciiTheme="minorHAnsi" w:hAnsiTheme="minorHAnsi" w:cstheme="minorHAnsi"/>
          <w:i/>
          <w:sz w:val="24"/>
          <w:szCs w:val="24"/>
        </w:rPr>
        <w:t>de controle mencionados pela Instrução Normativa Municipal para Fiscalização e Gestão de Contratos</w:t>
      </w:r>
      <w:r w:rsidRPr="00426586">
        <w:rPr>
          <w:rFonts w:asciiTheme="minorHAnsi" w:hAnsiTheme="minorHAnsi" w:cstheme="minorHAnsi"/>
          <w:i/>
          <w:sz w:val="24"/>
          <w:szCs w:val="24"/>
        </w:rPr>
        <w:t>.</w:t>
      </w:r>
    </w:p>
    <w:p w14:paraId="4757E90F" w14:textId="43E721C0" w:rsidR="007F6CA7" w:rsidRPr="004B1CDE" w:rsidRDefault="007F6CA7" w:rsidP="003D12E2">
      <w:pPr>
        <w:pStyle w:val="LO-normal1"/>
        <w:widowControl w:val="0"/>
        <w:numPr>
          <w:ilvl w:val="1"/>
          <w:numId w:val="23"/>
        </w:numPr>
        <w:tabs>
          <w:tab w:val="left" w:pos="426"/>
        </w:tabs>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1294C52F" w14:textId="77777777" w:rsidR="007F6CA7" w:rsidRPr="00426586"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705D62A7" w14:textId="77777777" w:rsidR="007F6CA7" w:rsidRPr="00426586"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499EA4EB" w14:textId="77777777" w:rsidR="007F6CA7" w:rsidRPr="004B1CDE" w:rsidRDefault="007F6CA7" w:rsidP="003D12E2">
      <w:pPr>
        <w:pStyle w:val="LO-normal1"/>
        <w:widowControl w:val="0"/>
        <w:numPr>
          <w:ilvl w:val="1"/>
          <w:numId w:val="23"/>
        </w:numPr>
        <w:tabs>
          <w:tab w:val="left" w:pos="426"/>
        </w:tabs>
        <w:suppressAutoHyphens w:val="0"/>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662995C6" w14:textId="77777777" w:rsidR="007F6CA7" w:rsidRPr="00426586"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Não produzir os resultados, deixar de executar, ou não executar com a qualidade mínima exigida as atividades contratadas; ou</w:t>
      </w:r>
    </w:p>
    <w:p w14:paraId="6463B4EE" w14:textId="77777777" w:rsidR="007F6CA7" w:rsidRPr="00426586"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6020ECCB" w14:textId="77777777" w:rsidR="007F6CA7" w:rsidRPr="004B1CDE" w:rsidRDefault="007F6CA7" w:rsidP="003D12E2">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6A291BE2" w14:textId="77777777" w:rsidR="007F6CA7" w:rsidRPr="00426586" w:rsidRDefault="007F6CA7" w:rsidP="003D12E2">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Será responsabilidade do PREPOSTO fazer a verificação periódica da caixa de mensagens do endereço de correspondência eletrônica indicado.</w:t>
      </w:r>
    </w:p>
    <w:p w14:paraId="461F9BC5" w14:textId="77777777" w:rsidR="007F6CA7" w:rsidRPr="00426586" w:rsidRDefault="007F6CA7" w:rsidP="003D12E2">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5A7B945" w14:textId="77777777" w:rsidR="007F6CA7" w:rsidRPr="00426586" w:rsidRDefault="007F6CA7" w:rsidP="003D12E2">
      <w:pPr>
        <w:pStyle w:val="LO-normal1"/>
        <w:widowControl w:val="0"/>
        <w:numPr>
          <w:ilvl w:val="2"/>
          <w:numId w:val="23"/>
        </w:numPr>
        <w:tabs>
          <w:tab w:val="left" w:pos="426"/>
        </w:tabs>
        <w:suppressAutoHyphens w:val="0"/>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lastRenderedPageBreak/>
        <w:t>Todas as comunicações do PREPOSTO ao Município devem ser dirigidas ao GESTOR DO CONTRATO.</w:t>
      </w:r>
    </w:p>
    <w:p w14:paraId="4E7B6AB3" w14:textId="77777777" w:rsidR="007F6CA7" w:rsidRPr="004B1CDE" w:rsidRDefault="007F6CA7" w:rsidP="003D12E2">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A avaliação dos serviços executados será realizada com base nos parâmetros mínimos a seguir estabelecidos:</w:t>
      </w:r>
    </w:p>
    <w:p w14:paraId="6FB93EAC" w14:textId="77777777" w:rsidR="007F6CA7" w:rsidRPr="00426586"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30A65109" w14:textId="77777777" w:rsidR="007F6CA7" w:rsidRPr="00426586"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Os recursos humanos empregados em função da quantidade do serviço e da formação profissional exigidas;</w:t>
      </w:r>
    </w:p>
    <w:p w14:paraId="777F862E" w14:textId="77777777" w:rsidR="007F6CA7" w:rsidRPr="00426586"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qualidade e quantidade dos recursos materiais utilizados;</w:t>
      </w:r>
    </w:p>
    <w:p w14:paraId="724B9096" w14:textId="77777777" w:rsidR="007F6CA7" w:rsidRPr="00426586"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57F6D0B0" w14:textId="77777777" w:rsidR="007F6CA7" w:rsidRPr="00426586"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z w:val="24"/>
          <w:szCs w:val="24"/>
        </w:rPr>
      </w:pPr>
      <w:r w:rsidRPr="00426586">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2B0D611" w14:textId="24484DE2" w:rsidR="007F6CA7" w:rsidRPr="00B30B1F"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B30B1F">
        <w:rPr>
          <w:rFonts w:asciiTheme="minorHAnsi" w:hAnsiTheme="minorHAnsi" w:cstheme="minorHAnsi"/>
          <w:i/>
          <w:strike/>
          <w:sz w:val="24"/>
          <w:szCs w:val="24"/>
        </w:rPr>
        <w:t>A adequação dos serviços prestados à rotina de execução estabelecida no cronograma físico;</w:t>
      </w:r>
      <w:r w:rsidR="00310354" w:rsidRPr="00B30B1F">
        <w:rPr>
          <w:rFonts w:asciiTheme="minorHAnsi" w:hAnsiTheme="minorHAnsi" w:cstheme="minorHAnsi"/>
          <w:i/>
          <w:strike/>
          <w:sz w:val="24"/>
          <w:szCs w:val="24"/>
        </w:rPr>
        <w:t xml:space="preserve"> </w:t>
      </w:r>
      <w:r w:rsidR="00310354" w:rsidRPr="00B30B1F">
        <w:rPr>
          <w:rFonts w:asciiTheme="minorHAnsi" w:hAnsiTheme="minorHAnsi" w:cstheme="minorHAnsi"/>
          <w:i/>
          <w:strike/>
          <w:color w:val="FF0000"/>
          <w:sz w:val="24"/>
          <w:szCs w:val="24"/>
        </w:rPr>
        <w:t>(se for o caso)</w:t>
      </w:r>
    </w:p>
    <w:p w14:paraId="451113C1" w14:textId="77777777" w:rsidR="007F6CA7" w:rsidRPr="004B1CDE" w:rsidRDefault="007F6CA7" w:rsidP="003D12E2">
      <w:pPr>
        <w:pStyle w:val="LO-normal1"/>
        <w:widowControl w:val="0"/>
        <w:numPr>
          <w:ilvl w:val="2"/>
          <w:numId w:val="23"/>
        </w:numPr>
        <w:tabs>
          <w:tab w:val="left" w:pos="426"/>
        </w:tabs>
        <w:suppressAutoHyphens w:val="0"/>
        <w:spacing w:line="240" w:lineRule="auto"/>
        <w:ind w:left="284" w:firstLine="0"/>
        <w:jc w:val="both"/>
        <w:rPr>
          <w:rFonts w:asciiTheme="minorHAnsi" w:hAnsiTheme="minorHAnsi" w:cstheme="minorHAnsi"/>
          <w:sz w:val="24"/>
          <w:szCs w:val="24"/>
        </w:rPr>
      </w:pPr>
      <w:r w:rsidRPr="004B1CDE">
        <w:rPr>
          <w:rFonts w:asciiTheme="minorHAnsi" w:hAnsiTheme="minorHAnsi" w:cstheme="minorHAnsi"/>
          <w:sz w:val="24"/>
          <w:szCs w:val="24"/>
        </w:rPr>
        <w:t>O cumprimento das demais obrigações decorrentes do contrato.</w:t>
      </w:r>
    </w:p>
    <w:p w14:paraId="7D9AFF25" w14:textId="50703510" w:rsidR="000C1AC2" w:rsidRPr="004B1CDE" w:rsidRDefault="007F6CA7" w:rsidP="003D12E2">
      <w:pPr>
        <w:pStyle w:val="LO-normal1"/>
        <w:widowControl w:val="0"/>
        <w:numPr>
          <w:ilvl w:val="1"/>
          <w:numId w:val="23"/>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4B1CDE" w14:paraId="04B68604"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12D05BE" w14:textId="77777777"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4C8FC67" w14:textId="62D2A7EE" w:rsidR="00342E21"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r w:rsidRPr="004B1CDE">
              <w:rPr>
                <w:rFonts w:asciiTheme="minorHAnsi" w:hAnsiTheme="minorHAnsi" w:cstheme="minorHAnsi"/>
                <w:sz w:val="24"/>
                <w:szCs w:val="24"/>
              </w:rPr>
              <w:t>AFERIÇÃO</w:t>
            </w:r>
            <w:r w:rsidR="00342E21">
              <w:rPr>
                <w:rFonts w:asciiTheme="minorHAnsi" w:hAnsiTheme="minorHAnsi" w:cstheme="minorHAnsi"/>
                <w:sz w:val="24"/>
                <w:szCs w:val="24"/>
              </w:rPr>
              <w:t xml:space="preserve"> (descrever o ocorrido)</w:t>
            </w:r>
          </w:p>
          <w:p w14:paraId="274213AE" w14:textId="7D87C7FE" w:rsidR="007F6CA7" w:rsidRPr="00342E21" w:rsidRDefault="00342E21" w:rsidP="007F6CA7">
            <w:pPr>
              <w:pStyle w:val="LO-normal1"/>
              <w:widowControl w:val="0"/>
              <w:suppressAutoHyphens w:val="0"/>
              <w:spacing w:line="240" w:lineRule="auto"/>
              <w:ind w:left="360"/>
              <w:jc w:val="both"/>
              <w:rPr>
                <w:rFonts w:asciiTheme="minorHAnsi" w:hAnsiTheme="minorHAnsi" w:cstheme="minorHAnsi"/>
                <w:sz w:val="12"/>
                <w:szCs w:val="12"/>
              </w:rPr>
            </w:pPr>
            <w:r w:rsidRPr="00342E21">
              <w:rPr>
                <w:rFonts w:asciiTheme="minorHAnsi" w:hAnsiTheme="minorHAnsi" w:cstheme="minorHAnsi"/>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F9C2E5" w14:textId="7F508125" w:rsidR="007F6CA7" w:rsidRPr="004B1CDE" w:rsidRDefault="004413AF" w:rsidP="007F6CA7">
            <w:pPr>
              <w:pStyle w:val="LO-normal1"/>
              <w:widowControl w:val="0"/>
              <w:suppressAutoHyphens w:val="0"/>
              <w:spacing w:line="240" w:lineRule="auto"/>
              <w:ind w:left="360"/>
              <w:jc w:val="both"/>
              <w:rPr>
                <w:rFonts w:asciiTheme="minorHAnsi" w:hAnsiTheme="minorHAnsi" w:cstheme="minorHAnsi"/>
                <w:sz w:val="24"/>
                <w:szCs w:val="24"/>
              </w:rPr>
            </w:pPr>
            <w:r>
              <w:rPr>
                <w:rFonts w:asciiTheme="minorHAnsi" w:hAnsiTheme="minorHAnsi" w:cstheme="minorHAnsi"/>
                <w:sz w:val="24"/>
                <w:szCs w:val="24"/>
              </w:rPr>
              <w:t xml:space="preserve">Data </w:t>
            </w:r>
          </w:p>
        </w:tc>
      </w:tr>
      <w:tr w:rsidR="007F6CA7" w:rsidRPr="004B1CDE" w14:paraId="22BAF778"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693FEB1E" w14:textId="514218F0"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Atraso na finalização </w:t>
            </w:r>
            <w:r w:rsidR="00170E41">
              <w:rPr>
                <w:rFonts w:asciiTheme="minorHAnsi" w:hAnsiTheme="minorHAnsi" w:cstheme="minorHAnsi"/>
                <w:sz w:val="24"/>
                <w:szCs w:val="24"/>
              </w:rPr>
              <w:t xml:space="preserve">dos serviços ou entrega </w:t>
            </w:r>
            <w:r w:rsidRPr="004B1CDE">
              <w:rPr>
                <w:rFonts w:asciiTheme="minorHAnsi" w:hAnsiTheme="minorHAnsi" w:cstheme="minorHAnsi"/>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542BC96B" w14:textId="5D104D8A"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DB00D0" w14:textId="4ADFD1C4"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71B68E06"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79B46A24" w14:textId="49E4A351" w:rsidR="007F6CA7" w:rsidRPr="004B1CDE" w:rsidRDefault="007F6CA7" w:rsidP="00602E7E">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 xml:space="preserve">Constatação de falhas durante o período </w:t>
            </w:r>
            <w:r w:rsidR="00B25CFB">
              <w:rPr>
                <w:rFonts w:asciiTheme="minorHAnsi" w:hAnsiTheme="minorHAnsi" w:cstheme="minorHAnsi"/>
                <w:sz w:val="24"/>
                <w:szCs w:val="24"/>
              </w:rPr>
              <w:t xml:space="preserve">de prestação dos serviços </w:t>
            </w:r>
            <w:r w:rsidR="00FE0E28">
              <w:rPr>
                <w:rFonts w:asciiTheme="minorHAnsi" w:hAnsiTheme="minorHAnsi" w:cstheme="minorHAnsi"/>
                <w:sz w:val="24"/>
                <w:szCs w:val="24"/>
              </w:rPr>
              <w:t xml:space="preserve">ou entrega, </w:t>
            </w:r>
            <w:r w:rsidRPr="004B1CDE">
              <w:rPr>
                <w:rFonts w:asciiTheme="minorHAnsi" w:hAnsiTheme="minorHAnsi" w:cstheme="minorHAnsi"/>
                <w:sz w:val="24"/>
                <w:szCs w:val="24"/>
              </w:rPr>
              <w:t xml:space="preserve">sem correção no prazo de até, </w:t>
            </w:r>
            <w:r w:rsidR="00FE0E28">
              <w:rPr>
                <w:rFonts w:asciiTheme="minorHAnsi" w:hAnsiTheme="minorHAnsi" w:cstheme="minorHAnsi"/>
                <w:sz w:val="24"/>
                <w:szCs w:val="24"/>
              </w:rPr>
              <w:t>_____dia(s)</w:t>
            </w:r>
            <w:r w:rsidRPr="004B1CDE">
              <w:rPr>
                <w:rFonts w:asciiTheme="minorHAnsi" w:hAnsiTheme="minorHAnsi" w:cstheme="minorHAnsi"/>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958E616" w14:textId="557B811F"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27F88FA" w14:textId="077F2393"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3F5F5B4C"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37366A9" w14:textId="74C5B9CD" w:rsidR="007F6CA7" w:rsidRPr="004B1CDE" w:rsidRDefault="007F6CA7" w:rsidP="00342E21">
            <w:pPr>
              <w:pStyle w:val="LO-normal1"/>
              <w:widowControl w:val="0"/>
              <w:suppressAutoHyphens w:val="0"/>
              <w:spacing w:line="240" w:lineRule="auto"/>
              <w:ind w:left="168"/>
              <w:jc w:val="both"/>
              <w:rPr>
                <w:rFonts w:asciiTheme="minorHAnsi" w:hAnsiTheme="minorHAnsi" w:cstheme="minorHAnsi"/>
                <w:sz w:val="24"/>
                <w:szCs w:val="24"/>
              </w:rPr>
            </w:pPr>
            <w:r w:rsidRPr="004B1CDE">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D3609C7" w14:textId="1558792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2213D4" w14:textId="338469F0"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482DD9E7"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83E3DB0" w14:textId="77777777"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6D162EE" w14:textId="7E2CE8F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9CCFDB4" w14:textId="47A40C87"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5602E44"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220D41F8" w14:textId="186AA81B" w:rsidR="007F6CA7" w:rsidRPr="004B1CDE" w:rsidRDefault="007F6CA7" w:rsidP="00342E21">
            <w:pPr>
              <w:pStyle w:val="LO-normal1"/>
              <w:widowControl w:val="0"/>
              <w:suppressAutoHyphens w:val="0"/>
              <w:spacing w:line="240" w:lineRule="auto"/>
              <w:ind w:left="26"/>
              <w:jc w:val="both"/>
              <w:rPr>
                <w:rFonts w:asciiTheme="minorHAnsi" w:hAnsiTheme="minorHAnsi" w:cstheme="minorHAnsi"/>
                <w:sz w:val="24"/>
                <w:szCs w:val="24"/>
              </w:rPr>
            </w:pPr>
            <w:r w:rsidRPr="004B1CDE">
              <w:rPr>
                <w:rFonts w:asciiTheme="minorHAnsi" w:hAnsiTheme="minorHAnsi" w:cstheme="minorHAnsi"/>
                <w:sz w:val="24"/>
                <w:szCs w:val="24"/>
              </w:rPr>
              <w:lastRenderedPageBreak/>
              <w:t xml:space="preserve">Ausência de </w:t>
            </w:r>
            <w:r w:rsidR="00127A4B">
              <w:rPr>
                <w:rFonts w:asciiTheme="minorHAnsi" w:hAnsiTheme="minorHAnsi" w:cstheme="minorHAnsi"/>
                <w:sz w:val="24"/>
                <w:szCs w:val="24"/>
              </w:rPr>
              <w:t>material</w:t>
            </w:r>
            <w:r w:rsidRPr="004B1CDE">
              <w:rPr>
                <w:rFonts w:asciiTheme="minorHAnsi" w:hAnsiTheme="minorHAnsi" w:cstheme="minorHAnsi"/>
                <w:sz w:val="24"/>
                <w:szCs w:val="24"/>
              </w:rPr>
              <w:t xml:space="preserve"> ou elementos componentes dos itens, conforme descrição contida no item </w:t>
            </w:r>
            <w:r w:rsidR="00127A4B">
              <w:rPr>
                <w:rFonts w:asciiTheme="minorHAnsi" w:hAnsiTheme="minorHAnsi" w:cstheme="minorHAnsi"/>
                <w:sz w:val="24"/>
                <w:szCs w:val="24"/>
              </w:rPr>
              <w:t>___</w:t>
            </w:r>
            <w:r w:rsidRPr="004B1CDE">
              <w:rPr>
                <w:rFonts w:asciiTheme="minorHAnsi" w:hAnsiTheme="minorHAnsi" w:cstheme="minorHAnsi"/>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71A892C5" w14:textId="1BF15798"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B137AF0" w14:textId="7B815F92"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03D339F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35DBC1E4" w14:textId="43448A8C" w:rsidR="007F6CA7" w:rsidRPr="004B1CDE" w:rsidRDefault="006D4BE8" w:rsidP="00DD0F5D">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de serviços diferente do descrito no termo de refer</w:t>
            </w:r>
            <w:r w:rsidR="00DD0F5D">
              <w:rPr>
                <w:rFonts w:asciiTheme="minorHAnsi" w:hAnsiTheme="minorHAnsi" w:cstheme="minorHAnsi"/>
                <w:sz w:val="24"/>
                <w:szCs w:val="24"/>
              </w:rPr>
              <w:t>ê</w:t>
            </w:r>
            <w:r>
              <w:rPr>
                <w:rFonts w:asciiTheme="minorHAnsi" w:hAnsiTheme="minorHAnsi" w:cstheme="minorHAnsi"/>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4AAA23D7" w14:textId="14BA2761"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2DCB0A" w14:textId="2D3C5DA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7F6CA7" w:rsidRPr="004B1CDE" w14:paraId="6B94A6D4"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96391F8" w14:textId="49FB47CE" w:rsidR="007F6CA7" w:rsidRPr="004B1CDE" w:rsidRDefault="006D4BE8" w:rsidP="00342E21">
            <w:pPr>
              <w:pStyle w:val="LO-normal1"/>
              <w:widowControl w:val="0"/>
              <w:suppressAutoHyphens w:val="0"/>
              <w:spacing w:line="240" w:lineRule="auto"/>
              <w:ind w:left="26"/>
              <w:jc w:val="both"/>
              <w:rPr>
                <w:rFonts w:asciiTheme="minorHAnsi" w:hAnsiTheme="minorHAnsi" w:cstheme="minorHAnsi"/>
                <w:sz w:val="24"/>
                <w:szCs w:val="24"/>
              </w:rPr>
            </w:pPr>
            <w:r>
              <w:rPr>
                <w:rFonts w:asciiTheme="minorHAnsi" w:hAnsiTheme="minorHAnsi" w:cstheme="minorHAnsi"/>
                <w:sz w:val="24"/>
                <w:szCs w:val="24"/>
              </w:rPr>
              <w:t>Entrega do objeto   diferente</w:t>
            </w:r>
            <w:r w:rsidR="009B0624">
              <w:rPr>
                <w:rFonts w:asciiTheme="minorHAnsi" w:hAnsiTheme="minorHAnsi" w:cstheme="minorHAnsi"/>
                <w:sz w:val="24"/>
                <w:szCs w:val="24"/>
              </w:rPr>
              <w:t>, (marca, modelo, tamanho) do descrito no termo de referê</w:t>
            </w:r>
            <w:r>
              <w:rPr>
                <w:rFonts w:asciiTheme="minorHAnsi" w:hAnsiTheme="minorHAnsi" w:cstheme="minorHAnsi"/>
                <w:sz w:val="24"/>
                <w:szCs w:val="24"/>
              </w:rPr>
              <w:t>ncia</w:t>
            </w:r>
            <w:r w:rsidR="009B0624">
              <w:rPr>
                <w:rFonts w:asciiTheme="minorHAnsi" w:hAnsiTheme="minorHAnsi" w:cstheme="minorHAnsi"/>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BE3BDBE" w14:textId="4C976C39" w:rsidR="007F6CA7" w:rsidRPr="004B1CDE" w:rsidRDefault="007F6CA7" w:rsidP="007F6CA7">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F31C62" w14:textId="00295466" w:rsidR="007F6CA7" w:rsidRPr="004B1CDE" w:rsidRDefault="007F6CA7" w:rsidP="007F6CA7">
            <w:pPr>
              <w:pStyle w:val="LO-normal1"/>
              <w:widowControl w:val="0"/>
              <w:suppressAutoHyphens w:val="0"/>
              <w:spacing w:line="240" w:lineRule="auto"/>
              <w:ind w:left="360"/>
              <w:jc w:val="center"/>
              <w:rPr>
                <w:rFonts w:asciiTheme="minorHAnsi" w:hAnsiTheme="minorHAnsi" w:cstheme="minorHAnsi"/>
                <w:sz w:val="24"/>
                <w:szCs w:val="24"/>
              </w:rPr>
            </w:pPr>
          </w:p>
        </w:tc>
      </w:tr>
      <w:tr w:rsidR="00CD65A0" w:rsidRPr="004B1CDE" w14:paraId="2A1F43E4"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72D9D723" w14:textId="2E4AC833" w:rsidR="00CD65A0" w:rsidRPr="004B1CDE" w:rsidRDefault="00CD65A0" w:rsidP="00CD65A0">
            <w:pPr>
              <w:pStyle w:val="LO-normal1"/>
              <w:widowControl w:val="0"/>
              <w:suppressAutoHyphens w:val="0"/>
              <w:spacing w:line="240" w:lineRule="auto"/>
              <w:ind w:left="720"/>
              <w:rPr>
                <w:rFonts w:asciiTheme="minorHAnsi" w:hAnsiTheme="minorHAnsi" w:cstheme="minorHAnsi"/>
                <w:sz w:val="24"/>
                <w:szCs w:val="24"/>
              </w:rPr>
            </w:pPr>
          </w:p>
        </w:tc>
      </w:tr>
    </w:tbl>
    <w:p w14:paraId="654403F1" w14:textId="723BA29B" w:rsidR="007F6CA7" w:rsidRPr="004B1CDE" w:rsidRDefault="00314BDA" w:rsidP="00A63686">
      <w:pPr>
        <w:pStyle w:val="LO-normal1"/>
        <w:widowControl w:val="0"/>
        <w:tabs>
          <w:tab w:val="left" w:pos="284"/>
        </w:tabs>
        <w:suppressAutoHyphens w:val="0"/>
        <w:spacing w:line="240" w:lineRule="auto"/>
        <w:jc w:val="both"/>
        <w:rPr>
          <w:rFonts w:asciiTheme="minorHAnsi" w:hAnsiTheme="minorHAnsi" w:cstheme="minorHAnsi"/>
          <w:sz w:val="24"/>
          <w:szCs w:val="24"/>
        </w:rPr>
      </w:pPr>
      <w:r>
        <w:rPr>
          <w:rFonts w:asciiTheme="minorHAnsi" w:hAnsiTheme="minorHAnsi" w:cstheme="minorHAnsi"/>
          <w:sz w:val="24"/>
          <w:szCs w:val="24"/>
        </w:rPr>
        <w:t>9</w:t>
      </w:r>
      <w:r w:rsidR="00A63686">
        <w:rPr>
          <w:rFonts w:asciiTheme="minorHAnsi" w:hAnsiTheme="minorHAnsi" w:cstheme="minorHAnsi"/>
          <w:sz w:val="24"/>
          <w:szCs w:val="24"/>
        </w:rPr>
        <w:t xml:space="preserve">.7. </w:t>
      </w:r>
      <w:r w:rsidR="007F6CA7" w:rsidRPr="004B1CDE">
        <w:rPr>
          <w:rFonts w:asciiTheme="minorHAnsi" w:hAnsiTheme="minorHAnsi" w:cstheme="minorHAnsi"/>
          <w:sz w:val="24"/>
          <w:szCs w:val="24"/>
        </w:rPr>
        <w:t>O representante da Contratante</w:t>
      </w:r>
      <w:r w:rsidR="00ED06AD">
        <w:rPr>
          <w:rFonts w:asciiTheme="minorHAnsi" w:hAnsiTheme="minorHAnsi" w:cstheme="minorHAnsi"/>
          <w:sz w:val="24"/>
          <w:szCs w:val="24"/>
        </w:rPr>
        <w:t xml:space="preserve"> (fiscal/fiscal de contrato)</w:t>
      </w:r>
      <w:r w:rsidR="007F6CA7" w:rsidRPr="004B1CDE">
        <w:rPr>
          <w:rFonts w:asciiTheme="minorHAnsi" w:hAnsiTheme="minorHAnsi" w:cstheme="minorHAnsi"/>
          <w:sz w:val="24"/>
          <w:szCs w:val="24"/>
        </w:rPr>
        <w:t xml:space="preserve"> </w:t>
      </w:r>
      <w:r w:rsidR="007F6CA7" w:rsidRPr="00ED06AD">
        <w:rPr>
          <w:rFonts w:asciiTheme="minorHAnsi" w:hAnsiTheme="minorHAnsi" w:cstheme="minorHAnsi"/>
          <w:b/>
          <w:sz w:val="24"/>
          <w:szCs w:val="24"/>
        </w:rPr>
        <w:t>deverá</w:t>
      </w:r>
      <w:r w:rsidR="007F6CA7" w:rsidRPr="004B1CDE">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5916AA49" w14:textId="77777777" w:rsidR="00774BF0" w:rsidRPr="00774BF0" w:rsidRDefault="00774BF0" w:rsidP="003D12E2">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024FD156" w14:textId="77777777" w:rsidR="00774BF0" w:rsidRPr="00774BF0" w:rsidRDefault="00774BF0" w:rsidP="003D12E2">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6A82549B" w14:textId="77777777" w:rsidR="00774BF0" w:rsidRPr="00774BF0" w:rsidRDefault="00774BF0" w:rsidP="003D12E2">
      <w:pPr>
        <w:pStyle w:val="PargrafodaLista"/>
        <w:widowControl w:val="0"/>
        <w:numPr>
          <w:ilvl w:val="0"/>
          <w:numId w:val="21"/>
        </w:numPr>
        <w:contextualSpacing w:val="0"/>
        <w:jc w:val="both"/>
        <w:rPr>
          <w:rFonts w:asciiTheme="minorHAnsi" w:eastAsia="Arial" w:hAnsiTheme="minorHAnsi" w:cstheme="minorHAnsi"/>
          <w:vanish/>
          <w:lang w:eastAsia="zh-CN" w:bidi="hi-IN"/>
        </w:rPr>
      </w:pPr>
    </w:p>
    <w:p w14:paraId="7D580EFC" w14:textId="4B1E752E" w:rsidR="007F6CA7" w:rsidRPr="004B1CDE" w:rsidRDefault="00B84F66" w:rsidP="003D12E2">
      <w:pPr>
        <w:pStyle w:val="LO-normal1"/>
        <w:widowControl w:val="0"/>
        <w:numPr>
          <w:ilvl w:val="1"/>
          <w:numId w:val="21"/>
        </w:numPr>
        <w:suppressAutoHyphens w:val="0"/>
        <w:spacing w:line="240" w:lineRule="auto"/>
        <w:jc w:val="both"/>
        <w:rPr>
          <w:rFonts w:asciiTheme="minorHAnsi" w:hAnsiTheme="minorHAnsi" w:cstheme="minorHAnsi"/>
          <w:sz w:val="24"/>
          <w:szCs w:val="24"/>
        </w:rPr>
      </w:pPr>
      <w:r w:rsidRPr="004B1CDE">
        <w:rPr>
          <w:rFonts w:asciiTheme="minorHAnsi" w:hAnsiTheme="minorHAnsi" w:cstheme="minorHAnsi"/>
          <w:sz w:val="24"/>
          <w:szCs w:val="24"/>
        </w:rPr>
        <w:t>Os descumprimentos contratuais ensejarão</w:t>
      </w:r>
      <w:r w:rsidR="007F6CA7" w:rsidRPr="004B1CDE">
        <w:rPr>
          <w:rFonts w:asciiTheme="minorHAnsi" w:hAnsiTheme="minorHAnsi" w:cstheme="minorHAnsi"/>
          <w:sz w:val="24"/>
          <w:szCs w:val="24"/>
        </w:rPr>
        <w:t xml:space="preserve"> a aplicação das penalidades previstas neste TR/edital e/ou rescisão unilateral do contrato.</w:t>
      </w:r>
    </w:p>
    <w:p w14:paraId="3643E2F7" w14:textId="77777777" w:rsidR="007F6CA7" w:rsidRPr="004B1CDE" w:rsidRDefault="007F6CA7" w:rsidP="003D12E2">
      <w:pPr>
        <w:pStyle w:val="LO-normal1"/>
        <w:widowControl w:val="0"/>
        <w:numPr>
          <w:ilvl w:val="1"/>
          <w:numId w:val="21"/>
        </w:numPr>
        <w:tabs>
          <w:tab w:val="left" w:pos="284"/>
        </w:tabs>
        <w:suppressAutoHyphens w:val="0"/>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A fiscalização</w:t>
      </w:r>
      <w:bookmarkStart w:id="63" w:name="_GoBack"/>
      <w:bookmarkEnd w:id="63"/>
      <w:r w:rsidRPr="004B1CDE">
        <w:rPr>
          <w:rFonts w:asciiTheme="minorHAnsi" w:eastAsia="Times New Roman" w:hAnsiTheme="minorHAnsi" w:cstheme="minorHAnsi"/>
          <w:sz w:val="24"/>
          <w:szCs w:val="24"/>
        </w:rPr>
        <w:t xml:space="preserve">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566FCAA" w14:textId="77777777" w:rsidR="007F6CA7" w:rsidRPr="00904F53" w:rsidRDefault="007F6CA7" w:rsidP="000C1AC2">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904F53">
        <w:rPr>
          <w:rFonts w:asciiTheme="minorHAnsi" w:eastAsia="Times New Roman" w:hAnsiTheme="minorHAnsi" w:cstheme="minorHAnsi"/>
          <w:b/>
          <w:sz w:val="24"/>
          <w:szCs w:val="24"/>
          <w:u w:val="single"/>
        </w:rPr>
        <w:t>Recebimento e aceitação do objeto</w:t>
      </w:r>
    </w:p>
    <w:p w14:paraId="3AF7E4EB" w14:textId="33C1E1E1" w:rsidR="007F6CA7" w:rsidRPr="00904F53" w:rsidRDefault="007F6CA7" w:rsidP="003D12E2">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904F53">
        <w:rPr>
          <w:rFonts w:asciiTheme="minorHAnsi" w:eastAsia="Times New Roman" w:hAnsiTheme="minorHAnsi" w:cstheme="minorHAnsi"/>
          <w:sz w:val="24"/>
          <w:szCs w:val="24"/>
        </w:rPr>
        <w:t>Os serviços</w:t>
      </w:r>
      <w:r w:rsidR="003B69FF" w:rsidRPr="00904F53">
        <w:rPr>
          <w:rFonts w:asciiTheme="minorHAnsi" w:eastAsia="Times New Roman" w:hAnsiTheme="minorHAnsi" w:cstheme="minorHAnsi"/>
          <w:sz w:val="24"/>
          <w:szCs w:val="24"/>
        </w:rPr>
        <w:t xml:space="preserve"> e/ou objetos</w:t>
      </w:r>
      <w:r w:rsidRPr="00904F53">
        <w:rPr>
          <w:rFonts w:asciiTheme="minorHAnsi" w:eastAsia="Times New Roman" w:hAnsiTheme="minorHAnsi" w:cstheme="minorHAnsi"/>
          <w:sz w:val="24"/>
          <w:szCs w:val="24"/>
        </w:rPr>
        <w:t xml:space="preserve"> serão </w:t>
      </w:r>
      <w:r w:rsidRPr="00904F53">
        <w:rPr>
          <w:rFonts w:asciiTheme="minorHAnsi" w:eastAsia="Times New Roman" w:hAnsiTheme="minorHAnsi" w:cstheme="minorHAnsi"/>
          <w:b/>
          <w:sz w:val="24"/>
          <w:szCs w:val="24"/>
          <w:u w:val="single"/>
        </w:rPr>
        <w:t>recebidos provisoriamente</w:t>
      </w:r>
      <w:r w:rsidRPr="00904F53">
        <w:rPr>
          <w:rFonts w:asciiTheme="minorHAnsi" w:eastAsia="Times New Roman" w:hAnsiTheme="minorHAnsi" w:cstheme="minorHAnsi"/>
          <w:sz w:val="24"/>
          <w:szCs w:val="24"/>
        </w:rPr>
        <w:t xml:space="preserve">, no prazo de </w:t>
      </w:r>
      <w:r w:rsidR="00BA0535">
        <w:rPr>
          <w:rFonts w:asciiTheme="minorHAnsi" w:eastAsia="Times New Roman" w:hAnsiTheme="minorHAnsi" w:cstheme="minorHAnsi"/>
          <w:sz w:val="24"/>
          <w:szCs w:val="24"/>
        </w:rPr>
        <w:t>05 ( cinco)</w:t>
      </w:r>
      <w:r w:rsidRPr="00904F53">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47" w:anchor="art140" w:history="1">
        <w:r w:rsidRPr="00904F53">
          <w:rPr>
            <w:rFonts w:asciiTheme="minorHAnsi" w:eastAsia="Times New Roman" w:hAnsiTheme="minorHAnsi" w:cstheme="minorHAnsi"/>
            <w:sz w:val="24"/>
            <w:szCs w:val="24"/>
          </w:rPr>
          <w:t>Art. 140, I, a , da Lei nº 14.133</w:t>
        </w:r>
      </w:hyperlink>
      <w:r w:rsidRPr="00904F53">
        <w:rPr>
          <w:rFonts w:asciiTheme="minorHAnsi" w:eastAsia="Times New Roman" w:hAnsiTheme="minorHAnsi" w:cstheme="minorHAnsi"/>
          <w:sz w:val="24"/>
          <w:szCs w:val="24"/>
        </w:rPr>
        <w:t xml:space="preserve">/2021 </w:t>
      </w:r>
      <w:r w:rsidR="003B69FF" w:rsidRPr="00904F53">
        <w:rPr>
          <w:rFonts w:asciiTheme="minorHAnsi" w:eastAsia="Times New Roman" w:hAnsiTheme="minorHAnsi" w:cstheme="minorHAnsi"/>
          <w:sz w:val="24"/>
          <w:szCs w:val="24"/>
        </w:rPr>
        <w:t>).</w:t>
      </w:r>
    </w:p>
    <w:p w14:paraId="5315D912" w14:textId="7DE3F02C" w:rsidR="007F6CA7" w:rsidRPr="00904F53" w:rsidRDefault="007F6CA7" w:rsidP="003D12E2">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4" w:name="_heading=h.3j2qqm3"/>
      <w:bookmarkEnd w:id="64"/>
      <w:r w:rsidRPr="00904F53">
        <w:rPr>
          <w:rFonts w:asciiTheme="minorHAnsi" w:eastAsia="Times New Roman" w:hAnsiTheme="minorHAnsi" w:cstheme="minorHAnsi"/>
          <w:sz w:val="24"/>
          <w:szCs w:val="24"/>
        </w:rPr>
        <w:t>O fiscal técnico</w:t>
      </w:r>
      <w:r w:rsidR="00904F53" w:rsidRPr="00904F53">
        <w:rPr>
          <w:rFonts w:asciiTheme="minorHAnsi" w:eastAsia="Times New Roman" w:hAnsiTheme="minorHAnsi" w:cstheme="minorHAnsi"/>
          <w:sz w:val="24"/>
          <w:szCs w:val="24"/>
        </w:rPr>
        <w:t>, e/ou setorial/administrativo</w:t>
      </w:r>
      <w:r w:rsidRPr="00904F53">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904F53">
        <w:rPr>
          <w:rFonts w:asciiTheme="minorHAnsi" w:eastAsia="Times New Roman" w:hAnsiTheme="minorHAnsi" w:cstheme="minorHAnsi"/>
          <w:sz w:val="24"/>
          <w:szCs w:val="24"/>
        </w:rPr>
        <w:t xml:space="preserve"> e administrativo</w:t>
      </w:r>
      <w:r w:rsidR="003B69FF" w:rsidRPr="00904F53">
        <w:rPr>
          <w:rFonts w:asciiTheme="minorHAnsi" w:eastAsia="Times New Roman" w:hAnsiTheme="minorHAnsi" w:cstheme="minorHAnsi"/>
          <w:sz w:val="24"/>
          <w:szCs w:val="24"/>
        </w:rPr>
        <w:t>.</w:t>
      </w:r>
    </w:p>
    <w:p w14:paraId="6464E001" w14:textId="77777777" w:rsidR="007F6CA7" w:rsidRPr="003E2D09"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1y810tw"/>
      <w:bookmarkEnd w:id="65"/>
      <w:r w:rsidRPr="003E2D09">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0CF2793B" w14:textId="4D217530" w:rsidR="007F6CA7" w:rsidRPr="003E2D09" w:rsidRDefault="007F6CA7" w:rsidP="00680770">
      <w:pPr>
        <w:pStyle w:val="LO-normal"/>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3E2D09">
        <w:rPr>
          <w:rFonts w:asciiTheme="minorHAnsi" w:eastAsia="Times New Roman" w:hAnsiTheme="minorHAnsi" w:cstheme="minorHAnsi"/>
          <w:i/>
          <w:color w:val="000000"/>
          <w:sz w:val="24"/>
          <w:szCs w:val="24"/>
        </w:rPr>
        <w:t xml:space="preserve"> e/ou objeto</w:t>
      </w:r>
      <w:r w:rsidRPr="003E2D09">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D21915E" w14:textId="17998CBB" w:rsidR="007F6CA7" w:rsidRPr="003E2D09"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 xml:space="preserve">A fiscalização não efetuará o ateste da última e/ou única medição de serviços </w:t>
      </w:r>
      <w:r w:rsidR="00026CDF" w:rsidRPr="003E2D09">
        <w:rPr>
          <w:rFonts w:asciiTheme="minorHAnsi" w:eastAsia="Times New Roman" w:hAnsiTheme="minorHAnsi" w:cstheme="minorHAnsi"/>
          <w:i/>
          <w:color w:val="000000"/>
          <w:sz w:val="24"/>
          <w:szCs w:val="24"/>
        </w:rPr>
        <w:t xml:space="preserve"> e/ou objeto </w:t>
      </w:r>
      <w:r w:rsidRPr="003E2D09">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48" w:anchor="art119" w:history="1">
        <w:r w:rsidRPr="003E2D09">
          <w:rPr>
            <w:rFonts w:asciiTheme="minorHAnsi" w:eastAsia="Times New Roman" w:hAnsiTheme="minorHAnsi" w:cstheme="minorHAnsi"/>
            <w:i/>
            <w:color w:val="000000"/>
            <w:sz w:val="24"/>
            <w:szCs w:val="24"/>
          </w:rPr>
          <w:t>Art. 119 c/c art. 140 da Lei nº 14133/2021</w:t>
        </w:r>
      </w:hyperlink>
      <w:r w:rsidRPr="003E2D09">
        <w:rPr>
          <w:rFonts w:asciiTheme="minorHAnsi" w:eastAsia="Times New Roman" w:hAnsiTheme="minorHAnsi" w:cstheme="minorHAnsi"/>
          <w:i/>
          <w:color w:val="000000"/>
          <w:sz w:val="24"/>
          <w:szCs w:val="24"/>
        </w:rPr>
        <w:t>)</w:t>
      </w:r>
    </w:p>
    <w:p w14:paraId="7A7E6056" w14:textId="288AF116" w:rsidR="007F6CA7" w:rsidRPr="003E2D09"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lastRenderedPageBreak/>
        <w:t>Os serviços</w:t>
      </w:r>
      <w:r w:rsidR="00680345" w:rsidRPr="003E2D09">
        <w:rPr>
          <w:rFonts w:asciiTheme="minorHAnsi" w:eastAsia="Times New Roman" w:hAnsiTheme="minorHAnsi" w:cstheme="minorHAnsi"/>
          <w:i/>
          <w:color w:val="000000"/>
          <w:sz w:val="24"/>
          <w:szCs w:val="24"/>
        </w:rPr>
        <w:t xml:space="preserve"> e/ou objetos</w:t>
      </w:r>
      <w:r w:rsidRPr="003E2D09">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5D42C265" w14:textId="77777777" w:rsidR="007F6CA7" w:rsidRPr="004B1CDE" w:rsidRDefault="007F6CA7" w:rsidP="003D12E2">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287FF8" w14:textId="2372B177" w:rsidR="007F6CA7" w:rsidRPr="004B1CDE" w:rsidRDefault="007F6CA7" w:rsidP="003D12E2">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Os serviços </w:t>
      </w:r>
      <w:r w:rsidR="00A12338">
        <w:rPr>
          <w:rFonts w:asciiTheme="minorHAnsi" w:eastAsia="Times New Roman" w:hAnsiTheme="minorHAnsi" w:cstheme="minorHAnsi"/>
          <w:color w:val="000000"/>
          <w:sz w:val="24"/>
          <w:szCs w:val="24"/>
        </w:rPr>
        <w:t xml:space="preserve">e/ou objeto </w:t>
      </w:r>
      <w:r w:rsidRPr="004B1CDE">
        <w:rPr>
          <w:rFonts w:asciiTheme="minorHAnsi" w:eastAsia="Times New Roman" w:hAnsiTheme="minorHAnsi" w:cstheme="minorHAnsi"/>
          <w:color w:val="000000"/>
          <w:sz w:val="24"/>
          <w:szCs w:val="24"/>
        </w:rPr>
        <w:t xml:space="preserve">serão </w:t>
      </w:r>
      <w:r w:rsidRPr="004B1CDE">
        <w:rPr>
          <w:rFonts w:asciiTheme="minorHAnsi" w:eastAsia="Times New Roman" w:hAnsiTheme="minorHAnsi" w:cstheme="minorHAnsi"/>
          <w:b/>
          <w:color w:val="000000"/>
          <w:sz w:val="24"/>
          <w:szCs w:val="24"/>
          <w:u w:val="single"/>
        </w:rPr>
        <w:t>recebidos definitivamente</w:t>
      </w:r>
      <w:r w:rsidRPr="004B1CDE">
        <w:rPr>
          <w:rFonts w:asciiTheme="minorHAnsi" w:eastAsia="Times New Roman" w:hAnsiTheme="minorHAnsi" w:cstheme="minorHAnsi"/>
          <w:color w:val="000000"/>
          <w:sz w:val="24"/>
          <w:szCs w:val="24"/>
        </w:rPr>
        <w:t xml:space="preserve"> no prazo de</w:t>
      </w:r>
      <w:r w:rsidR="00BA0535">
        <w:rPr>
          <w:rFonts w:asciiTheme="minorHAnsi" w:eastAsia="Times New Roman" w:hAnsiTheme="minorHAnsi" w:cstheme="minorHAnsi"/>
          <w:color w:val="000000"/>
          <w:sz w:val="24"/>
          <w:szCs w:val="24"/>
        </w:rPr>
        <w:t xml:space="preserve"> 05 (cinco) </w:t>
      </w:r>
      <w:r w:rsidRPr="004B1CDE">
        <w:rPr>
          <w:rFonts w:asciiTheme="minorHAnsi" w:eastAsia="Times New Roman" w:hAnsiTheme="minorHAnsi" w:cstheme="minorHAnsi"/>
          <w:sz w:val="24"/>
          <w:szCs w:val="24"/>
        </w:rPr>
        <w:t>dia</w:t>
      </w:r>
      <w:r w:rsidRPr="00680345">
        <w:rPr>
          <w:rFonts w:asciiTheme="minorHAnsi" w:eastAsia="Times New Roman" w:hAnsiTheme="minorHAnsi" w:cstheme="minorHAnsi"/>
          <w:sz w:val="24"/>
          <w:szCs w:val="24"/>
        </w:rPr>
        <w:t>s</w:t>
      </w:r>
      <w:r w:rsidRPr="004B1CDE">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Pr>
          <w:rFonts w:asciiTheme="minorHAnsi" w:eastAsia="Times New Roman" w:hAnsiTheme="minorHAnsi" w:cstheme="minorHAnsi"/>
          <w:color w:val="000000"/>
          <w:sz w:val="24"/>
          <w:szCs w:val="24"/>
        </w:rPr>
        <w:t xml:space="preserve"> e/ou objeto</w:t>
      </w:r>
      <w:r w:rsidRPr="004B1CDE">
        <w:rPr>
          <w:rFonts w:asciiTheme="minorHAnsi" w:eastAsia="Times New Roman" w:hAnsiTheme="minorHAnsi" w:cstheme="minorHAnsi"/>
          <w:color w:val="000000"/>
          <w:sz w:val="24"/>
          <w:szCs w:val="24"/>
        </w:rPr>
        <w:t xml:space="preserve"> e consequente aceitação mediante termo detalhado, obedecendo os seguintes procedimentos:</w:t>
      </w:r>
    </w:p>
    <w:p w14:paraId="5DC240C8" w14:textId="013641BF" w:rsidR="007F6CA7" w:rsidRPr="003E2D09"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6" w:name="_heading=h.4i7ojhp"/>
      <w:bookmarkEnd w:id="66"/>
      <w:r w:rsidRPr="003E2D09">
        <w:rPr>
          <w:rFonts w:asciiTheme="minorHAnsi" w:eastAsia="Times New Roman" w:hAnsiTheme="minorHAnsi" w:cstheme="minorHAnsi"/>
          <w:i/>
          <w:color w:val="000000"/>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w:t>
      </w:r>
      <w:r w:rsidR="004453DC" w:rsidRPr="003E2D09">
        <w:rPr>
          <w:rFonts w:asciiTheme="minorHAnsi" w:eastAsia="Times New Roman" w:hAnsiTheme="minorHAnsi" w:cstheme="minorHAnsi"/>
          <w:i/>
          <w:color w:val="000000"/>
          <w:sz w:val="24"/>
          <w:szCs w:val="24"/>
        </w:rPr>
        <w:t>.(</w:t>
      </w:r>
      <w:r w:rsidRPr="003E2D09">
        <w:rPr>
          <w:rFonts w:asciiTheme="minorHAnsi" w:eastAsia="Times New Roman" w:hAnsiTheme="minorHAnsi" w:cstheme="minorHAnsi"/>
          <w:i/>
          <w:color w:val="000000"/>
          <w:sz w:val="24"/>
          <w:szCs w:val="24"/>
        </w:rPr>
        <w:t xml:space="preserve"> </w:t>
      </w:r>
      <w:r w:rsidRPr="003E2D09">
        <w:rPr>
          <w:rFonts w:asciiTheme="minorHAnsi" w:hAnsiTheme="minorHAnsi" w:cstheme="minorHAnsi"/>
          <w:i/>
          <w:color w:val="FF0000"/>
          <w:sz w:val="24"/>
          <w:szCs w:val="24"/>
          <w:highlight w:val="yellow"/>
        </w:rPr>
        <w:fldChar w:fldCharType="begin"/>
      </w:r>
      <w:r w:rsidRPr="003E2D09">
        <w:rPr>
          <w:rFonts w:asciiTheme="minorHAnsi" w:hAnsiTheme="minorHAnsi" w:cstheme="minorHAnsi"/>
          <w:i/>
          <w:color w:val="FF0000"/>
          <w:sz w:val="24"/>
          <w:szCs w:val="24"/>
          <w:highlight w:val="yellow"/>
        </w:rPr>
        <w:instrText xml:space="preserve"> FILLIN ""</w:instrText>
      </w:r>
      <w:r w:rsidRPr="003E2D09">
        <w:rPr>
          <w:rFonts w:asciiTheme="minorHAnsi" w:hAnsiTheme="minorHAnsi" w:cstheme="minorHAnsi"/>
          <w:i/>
          <w:color w:val="FF0000"/>
          <w:sz w:val="24"/>
          <w:szCs w:val="24"/>
          <w:highlight w:val="yellow"/>
        </w:rPr>
        <w:fldChar w:fldCharType="end"/>
      </w:r>
      <w:r w:rsidRPr="003E2D09">
        <w:rPr>
          <w:rFonts w:asciiTheme="minorHAnsi" w:eastAsia="Times New Roman" w:hAnsiTheme="minorHAnsi" w:cstheme="minorHAnsi"/>
          <w:i/>
          <w:color w:val="000000"/>
          <w:sz w:val="24"/>
          <w:szCs w:val="24"/>
        </w:rPr>
        <w:t>art. 174, § 3.</w:t>
      </w:r>
      <w:r w:rsidR="004453DC" w:rsidRPr="003E2D09">
        <w:rPr>
          <w:rFonts w:asciiTheme="minorHAnsi" w:eastAsia="Times New Roman" w:hAnsiTheme="minorHAnsi" w:cstheme="minorHAnsi"/>
          <w:i/>
          <w:color w:val="000000"/>
          <w:sz w:val="24"/>
          <w:szCs w:val="24"/>
        </w:rPr>
        <w:t>º inciso III da Lei 14.133/2021).</w:t>
      </w:r>
    </w:p>
    <w:p w14:paraId="003C23E2" w14:textId="77777777" w:rsidR="007F6CA7" w:rsidRPr="003E2D09"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E3945CF" w14:textId="7CCA6DC0" w:rsidR="007F6CA7" w:rsidRPr="003E2D09"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Emitir Termo Detalhado para efeito de recebimento definitivo dos serviços prestados</w:t>
      </w:r>
      <w:r w:rsidR="008A38EC" w:rsidRPr="003E2D09">
        <w:rPr>
          <w:rFonts w:asciiTheme="minorHAnsi" w:eastAsia="Times New Roman" w:hAnsiTheme="minorHAnsi" w:cstheme="minorHAnsi"/>
          <w:i/>
          <w:color w:val="000000"/>
          <w:sz w:val="24"/>
          <w:szCs w:val="24"/>
        </w:rPr>
        <w:t xml:space="preserve"> e/ou objeto entregue</w:t>
      </w:r>
      <w:r w:rsidRPr="003E2D09">
        <w:rPr>
          <w:rFonts w:asciiTheme="minorHAnsi" w:eastAsia="Times New Roman" w:hAnsiTheme="minorHAnsi" w:cstheme="minorHAnsi"/>
          <w:i/>
          <w:color w:val="000000"/>
          <w:sz w:val="24"/>
          <w:szCs w:val="24"/>
        </w:rPr>
        <w:t>, com base nos relatórios e documentações apresentadas; e</w:t>
      </w:r>
    </w:p>
    <w:p w14:paraId="1637CC3A" w14:textId="77777777" w:rsidR="007F6CA7" w:rsidRPr="003E2D09"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75A28D81" w14:textId="77777777" w:rsidR="007F6CA7" w:rsidRPr="003E2D09"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3E2D09">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781B9628" w14:textId="77777777" w:rsidR="007F6CA7" w:rsidRPr="004B1CDE" w:rsidRDefault="007F6CA7" w:rsidP="003D12E2">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49" w:anchor="art143" w:history="1">
        <w:r w:rsidRPr="004B1CDE">
          <w:rPr>
            <w:rFonts w:asciiTheme="minorHAnsi" w:eastAsia="Times New Roman" w:hAnsiTheme="minorHAnsi" w:cstheme="minorHAnsi"/>
            <w:color w:val="000000"/>
            <w:sz w:val="24"/>
            <w:szCs w:val="24"/>
          </w:rPr>
          <w:t>art. 143 da Lei nº 14.133, de 2021</w:t>
        </w:r>
      </w:hyperlink>
      <w:r w:rsidRPr="004B1CDE">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555C65F4" w14:textId="77777777" w:rsidR="007F6CA7" w:rsidRPr="004B1CDE" w:rsidRDefault="007F6CA7" w:rsidP="003D12E2">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4C0315C" w14:textId="77777777" w:rsidR="007F6CA7" w:rsidRPr="004B1CDE" w:rsidRDefault="007F6CA7" w:rsidP="003D12E2">
      <w:pPr>
        <w:pStyle w:val="LO-normal"/>
        <w:widowControl w:val="0"/>
        <w:numPr>
          <w:ilvl w:val="1"/>
          <w:numId w:val="21"/>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6C326997" w14:textId="77777777" w:rsidR="007F6CA7" w:rsidRPr="004B1CDE" w:rsidRDefault="007F6CA7" w:rsidP="000C1AC2">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4B1CDE">
        <w:rPr>
          <w:rFonts w:asciiTheme="minorHAnsi" w:eastAsia="Times New Roman" w:hAnsiTheme="minorHAnsi" w:cstheme="minorHAnsi"/>
          <w:b/>
          <w:color w:val="000000"/>
          <w:sz w:val="24"/>
          <w:szCs w:val="24"/>
          <w:u w:val="single"/>
        </w:rPr>
        <w:t>Liquidação e Pagamento</w:t>
      </w:r>
    </w:p>
    <w:p w14:paraId="52E87472" w14:textId="54480981" w:rsidR="007F6CA7" w:rsidRPr="004B1CDE" w:rsidRDefault="007F6CA7" w:rsidP="003D12E2">
      <w:pPr>
        <w:pStyle w:val="LO-normal"/>
        <w:widowControl w:val="0"/>
        <w:numPr>
          <w:ilvl w:val="1"/>
          <w:numId w:val="21"/>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2xcytpi"/>
      <w:bookmarkEnd w:id="67"/>
      <w:r w:rsidRPr="004B1CDE">
        <w:rPr>
          <w:rFonts w:asciiTheme="minorHAnsi" w:eastAsia="Times New Roman" w:hAnsiTheme="minorHAnsi" w:cstheme="minorHAnsi"/>
          <w:color w:val="000000"/>
          <w:sz w:val="24"/>
          <w:szCs w:val="24"/>
        </w:rPr>
        <w:t xml:space="preserve">O pagamento será realizado </w:t>
      </w:r>
      <w:r w:rsidR="00240043">
        <w:rPr>
          <w:rFonts w:asciiTheme="minorHAnsi" w:eastAsia="Times New Roman" w:hAnsiTheme="minorHAnsi" w:cstheme="minorHAnsi"/>
          <w:color w:val="000000"/>
          <w:sz w:val="24"/>
          <w:szCs w:val="24"/>
        </w:rPr>
        <w:t xml:space="preserve">até </w:t>
      </w:r>
      <w:sdt>
        <w:sdtPr>
          <w:rPr>
            <w:rFonts w:asciiTheme="minorHAnsi" w:hAnsiTheme="minorHAnsi" w:cstheme="minorHAnsi"/>
            <w:sz w:val="24"/>
            <w:szCs w:val="24"/>
          </w:rPr>
          <w:id w:val="644700000"/>
        </w:sdtPr>
        <w:sdtContent>
          <w:r w:rsidR="00240043">
            <w:rPr>
              <w:rFonts w:asciiTheme="minorHAnsi" w:hAnsiTheme="minorHAnsi" w:cstheme="minorHAnsi"/>
              <w:sz w:val="24"/>
              <w:szCs w:val="24"/>
            </w:rPr>
            <w:t>1</w:t>
          </w:r>
          <w:r w:rsidRPr="004B1CDE">
            <w:rPr>
              <w:rFonts w:asciiTheme="minorHAnsi" w:hAnsiTheme="minorHAnsi" w:cstheme="minorHAnsi"/>
              <w:sz w:val="24"/>
              <w:szCs w:val="24"/>
            </w:rPr>
            <w:t>5</w:t>
          </w:r>
        </w:sdtContent>
      </w:sdt>
      <w:r w:rsidR="00240043">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00240043">
            <w:rPr>
              <w:rFonts w:asciiTheme="minorHAnsi" w:hAnsiTheme="minorHAnsi" w:cstheme="minorHAnsi"/>
              <w:sz w:val="24"/>
              <w:szCs w:val="24"/>
            </w:rPr>
            <w:t>) dia</w:t>
          </w:r>
          <w:r w:rsidRPr="004B1CDE">
            <w:rPr>
              <w:rFonts w:asciiTheme="minorHAnsi" w:hAnsiTheme="minorHAnsi" w:cstheme="minorHAnsi"/>
              <w:sz w:val="24"/>
              <w:szCs w:val="24"/>
            </w:rPr>
            <w:t>,</w:t>
          </w:r>
          <w:r w:rsidR="00240043">
            <w:rPr>
              <w:rFonts w:asciiTheme="minorHAnsi" w:hAnsiTheme="minorHAnsi" w:cstheme="minorHAnsi"/>
              <w:sz w:val="24"/>
              <w:szCs w:val="24"/>
            </w:rPr>
            <w:t xml:space="preserve"> </w:t>
          </w:r>
          <w:r w:rsidR="001C1F71">
            <w:rPr>
              <w:rFonts w:asciiTheme="minorHAnsi" w:hAnsiTheme="minorHAnsi" w:cstheme="minorHAnsi"/>
              <w:sz w:val="24"/>
              <w:szCs w:val="24"/>
            </w:rPr>
            <w:t xml:space="preserve">do mês </w:t>
          </w:r>
          <w:r w:rsidR="00240043">
            <w:rPr>
              <w:rFonts w:asciiTheme="minorHAnsi" w:hAnsiTheme="minorHAnsi" w:cstheme="minorHAnsi"/>
              <w:sz w:val="24"/>
              <w:szCs w:val="24"/>
            </w:rPr>
            <w:t xml:space="preserve">subsequente a emissão da Nota Fiscal, </w:t>
          </w:r>
          <w:r w:rsidRPr="004B1CDE">
            <w:rPr>
              <w:rFonts w:asciiTheme="minorHAnsi" w:hAnsiTheme="minorHAnsi" w:cstheme="minorHAnsi"/>
              <w:sz w:val="24"/>
              <w:szCs w:val="24"/>
            </w:rPr>
            <w:t xml:space="preserve"> prorrogável por igual período mediante justificativa, através de ordem bancária, para crédito em banco, agência e conta corrente indicados pelo contratado.</w:t>
          </w:r>
        </w:sdtContent>
      </w:sdt>
    </w:p>
    <w:p w14:paraId="2B2F786A" w14:textId="77777777" w:rsidR="007F6CA7" w:rsidRPr="004B1CDE"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1ci93xb"/>
      <w:bookmarkEnd w:id="68"/>
      <w:r w:rsidRPr="004B1CDE">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4B1CDE">
        <w:rPr>
          <w:rFonts w:asciiTheme="minorHAnsi" w:eastAsia="Times New Roman" w:hAnsiTheme="minorHAnsi" w:cstheme="minorHAnsi"/>
          <w:i/>
          <w:color w:val="000000"/>
          <w:sz w:val="24"/>
          <w:szCs w:val="24"/>
        </w:rPr>
        <w:t>on-line</w:t>
      </w:r>
      <w:r w:rsidRPr="004B1CDE">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572B34A7" w14:textId="77777777" w:rsidR="007F6CA7" w:rsidRPr="004B1CDE"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3whwml4"/>
      <w:bookmarkEnd w:id="69"/>
      <w:r w:rsidRPr="004B1CDE">
        <w:rPr>
          <w:rFonts w:asciiTheme="minorHAnsi" w:eastAsia="Times New Roman" w:hAnsiTheme="minorHAnsi" w:cstheme="minorHAnsi"/>
          <w:color w:val="000000"/>
          <w:sz w:val="24"/>
          <w:szCs w:val="24"/>
        </w:rPr>
        <w:t xml:space="preserve">É responsabilidade da empresa contratada informar a superveniência de causa impeditiva à manutenção do contrato sendo que, previamente à emissão de nota de empenho e a cada </w:t>
      </w:r>
      <w:r w:rsidRPr="004B1CDE">
        <w:rPr>
          <w:rFonts w:asciiTheme="minorHAnsi" w:eastAsia="Times New Roman" w:hAnsiTheme="minorHAnsi" w:cstheme="minorHAnsi"/>
          <w:color w:val="000000"/>
          <w:sz w:val="24"/>
          <w:szCs w:val="24"/>
        </w:rPr>
        <w:lastRenderedPageBreak/>
        <w:t>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F8FC2B6" w14:textId="77777777" w:rsidR="007F6CA7" w:rsidRPr="004B1CDE"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92D8401" w14:textId="77777777" w:rsidR="007F6CA7" w:rsidRPr="004B1CDE" w:rsidRDefault="007F6CA7" w:rsidP="003D12E2">
      <w:pPr>
        <w:pStyle w:val="LO-normal"/>
        <w:widowControl w:val="0"/>
        <w:numPr>
          <w:ilvl w:val="1"/>
          <w:numId w:val="21"/>
        </w:numPr>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2DE392" w14:textId="77777777" w:rsidR="007F6CA7" w:rsidRPr="004B1CDE"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55801D46" w14:textId="77777777" w:rsidR="007F6CA7" w:rsidRPr="004B1CDE"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2EEFD9FA" w14:textId="77777777" w:rsidR="007F6CA7" w:rsidRPr="004B1CDE" w:rsidRDefault="007F6CA7" w:rsidP="003D12E2">
      <w:pPr>
        <w:pStyle w:val="LO-normal"/>
        <w:widowControl w:val="0"/>
        <w:numPr>
          <w:ilvl w:val="1"/>
          <w:numId w:val="21"/>
        </w:numPr>
        <w:tabs>
          <w:tab w:val="left" w:pos="284"/>
        </w:tabs>
        <w:suppressAutoHyphens w:val="0"/>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28A139A" w14:textId="77777777" w:rsidR="007F6CA7" w:rsidRPr="004B1CDE"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liquidação, o setor competente deve verificar se a Nota Fiscal ou Fatura apresentada expressa os elementos necessários e essenciais do documento, tais como:</w:t>
      </w:r>
    </w:p>
    <w:p w14:paraId="461ED53C" w14:textId="77777777" w:rsidR="007F6CA7" w:rsidRPr="00240038"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b/>
          <w:i/>
          <w:color w:val="000000"/>
          <w:sz w:val="24"/>
          <w:szCs w:val="24"/>
        </w:rPr>
      </w:pPr>
      <w:r w:rsidRPr="00A12338">
        <w:rPr>
          <w:rFonts w:asciiTheme="minorHAnsi" w:eastAsia="Times New Roman" w:hAnsiTheme="minorHAnsi" w:cstheme="minorHAnsi"/>
          <w:i/>
          <w:color w:val="000000"/>
          <w:sz w:val="24"/>
          <w:szCs w:val="24"/>
        </w:rPr>
        <w:t xml:space="preserve"> </w:t>
      </w:r>
      <w:r w:rsidRPr="00240038">
        <w:rPr>
          <w:rFonts w:asciiTheme="minorHAnsi" w:eastAsia="Times New Roman" w:hAnsiTheme="minorHAnsi" w:cstheme="minorHAnsi"/>
          <w:b/>
          <w:i/>
          <w:color w:val="000000"/>
          <w:sz w:val="24"/>
          <w:szCs w:val="24"/>
        </w:rPr>
        <w:t>o prazo de validade;</w:t>
      </w:r>
    </w:p>
    <w:p w14:paraId="27E733EB" w14:textId="77777777" w:rsidR="007F6CA7" w:rsidRPr="00240038"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b/>
          <w:i/>
          <w:color w:val="000000"/>
          <w:sz w:val="24"/>
          <w:szCs w:val="24"/>
        </w:rPr>
      </w:pPr>
      <w:r w:rsidRPr="00240038">
        <w:rPr>
          <w:rFonts w:asciiTheme="minorHAnsi" w:eastAsia="Times New Roman" w:hAnsiTheme="minorHAnsi" w:cstheme="minorHAnsi"/>
          <w:b/>
          <w:i/>
          <w:color w:val="000000"/>
          <w:sz w:val="24"/>
          <w:szCs w:val="24"/>
        </w:rPr>
        <w:t xml:space="preserve"> a data da emissão;</w:t>
      </w:r>
    </w:p>
    <w:p w14:paraId="6BBF7F08" w14:textId="77777777" w:rsidR="007F6CA7" w:rsidRPr="00240038"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b/>
          <w:i/>
          <w:color w:val="000000"/>
          <w:sz w:val="24"/>
          <w:szCs w:val="24"/>
        </w:rPr>
      </w:pPr>
      <w:r w:rsidRPr="00240038">
        <w:rPr>
          <w:rFonts w:asciiTheme="minorHAnsi" w:eastAsia="Times New Roman" w:hAnsiTheme="minorHAnsi" w:cstheme="minorHAnsi"/>
          <w:b/>
          <w:i/>
          <w:color w:val="000000"/>
          <w:sz w:val="24"/>
          <w:szCs w:val="24"/>
        </w:rPr>
        <w:t xml:space="preserve"> os dados do contrato e do órgão contratante;</w:t>
      </w:r>
    </w:p>
    <w:p w14:paraId="2C794CBE" w14:textId="77777777" w:rsidR="007F6CA7" w:rsidRPr="00240038"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b/>
          <w:i/>
          <w:color w:val="000000"/>
          <w:sz w:val="24"/>
          <w:szCs w:val="24"/>
        </w:rPr>
      </w:pPr>
      <w:r w:rsidRPr="00240038">
        <w:rPr>
          <w:rFonts w:asciiTheme="minorHAnsi" w:eastAsia="Times New Roman" w:hAnsiTheme="minorHAnsi" w:cstheme="minorHAnsi"/>
          <w:b/>
          <w:i/>
          <w:color w:val="000000"/>
          <w:sz w:val="24"/>
          <w:szCs w:val="24"/>
        </w:rPr>
        <w:t xml:space="preserve"> o período respectivo de execução do contrato;</w:t>
      </w:r>
    </w:p>
    <w:p w14:paraId="4481F229" w14:textId="77777777" w:rsidR="007F6CA7" w:rsidRPr="00240038" w:rsidRDefault="007F6CA7" w:rsidP="003D12E2">
      <w:pPr>
        <w:pStyle w:val="LO-normal"/>
        <w:widowControl w:val="0"/>
        <w:numPr>
          <w:ilvl w:val="2"/>
          <w:numId w:val="21"/>
        </w:numPr>
        <w:tabs>
          <w:tab w:val="left" w:pos="284"/>
        </w:tabs>
        <w:suppressAutoHyphens w:val="0"/>
        <w:spacing w:line="240" w:lineRule="auto"/>
        <w:ind w:left="284" w:firstLine="0"/>
        <w:jc w:val="both"/>
        <w:rPr>
          <w:rFonts w:asciiTheme="minorHAnsi" w:eastAsia="Times New Roman" w:hAnsiTheme="minorHAnsi" w:cstheme="minorHAnsi"/>
          <w:b/>
          <w:i/>
          <w:color w:val="000000"/>
          <w:sz w:val="24"/>
          <w:szCs w:val="24"/>
        </w:rPr>
      </w:pPr>
      <w:r w:rsidRPr="00240038">
        <w:rPr>
          <w:rFonts w:asciiTheme="minorHAnsi" w:eastAsia="Times New Roman" w:hAnsiTheme="minorHAnsi" w:cstheme="minorHAnsi"/>
          <w:b/>
          <w:i/>
          <w:color w:val="000000"/>
          <w:sz w:val="24"/>
          <w:szCs w:val="24"/>
        </w:rPr>
        <w:t xml:space="preserve"> o valor a pagar; e</w:t>
      </w:r>
    </w:p>
    <w:p w14:paraId="4833E044" w14:textId="77777777" w:rsidR="007F6CA7" w:rsidRPr="00A12338" w:rsidRDefault="007F6CA7" w:rsidP="003D12E2">
      <w:pPr>
        <w:pStyle w:val="LO-normal"/>
        <w:widowControl w:val="0"/>
        <w:numPr>
          <w:ilvl w:val="2"/>
          <w:numId w:val="21"/>
        </w:numPr>
        <w:tabs>
          <w:tab w:val="left" w:pos="284"/>
          <w:tab w:val="left" w:pos="426"/>
        </w:tabs>
        <w:suppressAutoHyphens w:val="0"/>
        <w:spacing w:line="240" w:lineRule="auto"/>
        <w:ind w:left="284" w:firstLine="0"/>
        <w:jc w:val="both"/>
        <w:rPr>
          <w:rFonts w:asciiTheme="minorHAnsi" w:eastAsia="Times New Roman" w:hAnsiTheme="minorHAnsi" w:cstheme="minorHAnsi"/>
          <w:i/>
          <w:color w:val="000000"/>
          <w:sz w:val="24"/>
          <w:szCs w:val="24"/>
        </w:rPr>
      </w:pPr>
      <w:r w:rsidRPr="00240038">
        <w:rPr>
          <w:rFonts w:asciiTheme="minorHAnsi" w:eastAsia="Times New Roman" w:hAnsiTheme="minorHAnsi" w:cstheme="minorHAnsi"/>
          <w:b/>
          <w:i/>
          <w:color w:val="000000"/>
          <w:sz w:val="24"/>
          <w:szCs w:val="24"/>
        </w:rPr>
        <w:t xml:space="preserve"> eventual destaque do valor de retenções tributárias cabíveis</w:t>
      </w:r>
      <w:r w:rsidRPr="00A12338">
        <w:rPr>
          <w:rFonts w:asciiTheme="minorHAnsi" w:eastAsia="Times New Roman" w:hAnsiTheme="minorHAnsi" w:cstheme="minorHAnsi"/>
          <w:i/>
          <w:color w:val="000000"/>
          <w:sz w:val="24"/>
          <w:szCs w:val="24"/>
        </w:rPr>
        <w:t>.</w:t>
      </w:r>
    </w:p>
    <w:p w14:paraId="092F7496" w14:textId="77777777" w:rsidR="007F6CA7" w:rsidRPr="004B1CDE"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bookmarkStart w:id="70" w:name="_heading=h.1t3h5sf"/>
      <w:bookmarkEnd w:id="70"/>
      <w:r w:rsidRPr="004B1CDE">
        <w:rPr>
          <w:rFonts w:asciiTheme="minorHAnsi" w:eastAsia="Times New Roman" w:hAnsiTheme="minorHAnsi" w:cstheme="minorHAnsi"/>
          <w:color w:val="000000"/>
          <w:sz w:val="24"/>
          <w:szCs w:val="24"/>
        </w:rPr>
        <w:t>Será considerada data do pagamento o dia em que constar como emitida a ordem bancária.</w:t>
      </w:r>
    </w:p>
    <w:p w14:paraId="7C9856D6" w14:textId="77777777" w:rsidR="007F6CA7" w:rsidRPr="004B1CDE"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B48405B" w14:textId="77777777" w:rsidR="007F6CA7" w:rsidRPr="004B1CDE"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D9E390" w14:textId="4E85D16F" w:rsidR="007F6CA7" w:rsidRDefault="007F6CA7" w:rsidP="003D12E2">
      <w:pPr>
        <w:pStyle w:val="LO-normal"/>
        <w:widowControl w:val="0"/>
        <w:numPr>
          <w:ilvl w:val="1"/>
          <w:numId w:val="21"/>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72D89905" w14:textId="77777777" w:rsidR="006B6FD9" w:rsidRDefault="006B6FD9" w:rsidP="006B6FD9">
      <w:pPr>
        <w:pStyle w:val="LO-normal"/>
        <w:widowControl w:val="0"/>
        <w:suppressAutoHyphens w:val="0"/>
        <w:spacing w:line="240" w:lineRule="auto"/>
        <w:jc w:val="both"/>
        <w:rPr>
          <w:rFonts w:asciiTheme="minorHAnsi" w:eastAsia="Times New Roman" w:hAnsiTheme="minorHAnsi" w:cstheme="minorHAnsi"/>
          <w:color w:val="000000"/>
          <w:sz w:val="24"/>
          <w:szCs w:val="24"/>
        </w:rPr>
      </w:pPr>
    </w:p>
    <w:p w14:paraId="320BA04F" w14:textId="77777777" w:rsidR="007F6CA7" w:rsidRPr="004B1CDE" w:rsidRDefault="007F6CA7" w:rsidP="003D12E2">
      <w:pPr>
        <w:pStyle w:val="LO-normal"/>
        <w:widowControl w:val="0"/>
        <w:numPr>
          <w:ilvl w:val="0"/>
          <w:numId w:val="21"/>
        </w:numPr>
        <w:pBdr>
          <w:top w:val="single" w:sz="4" w:space="1" w:color="auto"/>
          <w:bottom w:val="single" w:sz="4" w:space="1" w:color="auto"/>
        </w:pBdr>
        <w:shd w:val="clear" w:color="auto" w:fill="D9D9D9" w:themeFill="background1" w:themeFillShade="D9"/>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1" w:name="_heading=h.2bn6wsx"/>
      <w:bookmarkEnd w:id="71"/>
      <w:r w:rsidRPr="004B1CDE">
        <w:rPr>
          <w:rFonts w:asciiTheme="minorHAnsi" w:eastAsia="Times New Roman" w:hAnsiTheme="minorHAnsi" w:cstheme="minorHAnsi"/>
          <w:b/>
          <w:color w:val="000000"/>
          <w:sz w:val="24"/>
          <w:szCs w:val="24"/>
        </w:rPr>
        <w:lastRenderedPageBreak/>
        <w:t xml:space="preserve">FORMA E CRITÉRIOS DE SELEÇÃO DO FORNECEDOR </w:t>
      </w:r>
    </w:p>
    <w:p w14:paraId="0311C2AE" w14:textId="77777777" w:rsidR="007F6CA7" w:rsidRPr="004B1CDE" w:rsidRDefault="007F6CA7" w:rsidP="007F6CA7">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Forma de seleção e critério de julgamento da proposta</w:t>
      </w:r>
    </w:p>
    <w:p w14:paraId="35DAC429" w14:textId="77777777" w:rsidR="005E0486" w:rsidRPr="005E0486" w:rsidRDefault="005E0486" w:rsidP="003D12E2">
      <w:pPr>
        <w:pStyle w:val="PargrafodaLista"/>
        <w:widowControl w:val="0"/>
        <w:numPr>
          <w:ilvl w:val="0"/>
          <w:numId w:val="24"/>
        </w:numPr>
        <w:tabs>
          <w:tab w:val="left" w:pos="567"/>
        </w:tabs>
        <w:contextualSpacing w:val="0"/>
        <w:jc w:val="both"/>
        <w:rPr>
          <w:rFonts w:asciiTheme="minorHAnsi" w:eastAsia="Times New Roman" w:hAnsiTheme="minorHAnsi" w:cstheme="minorHAnsi"/>
          <w:vanish/>
          <w:color w:val="000000"/>
          <w:lang w:eastAsia="zh-CN" w:bidi="hi-IN"/>
        </w:rPr>
      </w:pPr>
    </w:p>
    <w:p w14:paraId="481EC048" w14:textId="77777777" w:rsidR="005E0486" w:rsidRPr="005E0486" w:rsidRDefault="005E0486" w:rsidP="003D12E2">
      <w:pPr>
        <w:pStyle w:val="PargrafodaLista"/>
        <w:widowControl w:val="0"/>
        <w:numPr>
          <w:ilvl w:val="0"/>
          <w:numId w:val="24"/>
        </w:numPr>
        <w:tabs>
          <w:tab w:val="left" w:pos="567"/>
        </w:tabs>
        <w:contextualSpacing w:val="0"/>
        <w:jc w:val="both"/>
        <w:rPr>
          <w:rFonts w:asciiTheme="minorHAnsi" w:eastAsia="Times New Roman" w:hAnsiTheme="minorHAnsi" w:cstheme="minorHAnsi"/>
          <w:vanish/>
          <w:color w:val="000000"/>
          <w:lang w:eastAsia="zh-CN" w:bidi="hi-IN"/>
        </w:rPr>
      </w:pPr>
    </w:p>
    <w:p w14:paraId="09EE3328" w14:textId="77777777" w:rsidR="005E0486" w:rsidRPr="005E0486" w:rsidRDefault="005E0486" w:rsidP="003D12E2">
      <w:pPr>
        <w:pStyle w:val="PargrafodaLista"/>
        <w:widowControl w:val="0"/>
        <w:numPr>
          <w:ilvl w:val="0"/>
          <w:numId w:val="24"/>
        </w:numPr>
        <w:tabs>
          <w:tab w:val="left" w:pos="567"/>
        </w:tabs>
        <w:contextualSpacing w:val="0"/>
        <w:jc w:val="both"/>
        <w:rPr>
          <w:rFonts w:asciiTheme="minorHAnsi" w:eastAsia="Times New Roman" w:hAnsiTheme="minorHAnsi" w:cstheme="minorHAnsi"/>
          <w:vanish/>
          <w:color w:val="000000"/>
          <w:lang w:eastAsia="zh-CN" w:bidi="hi-IN"/>
        </w:rPr>
      </w:pPr>
    </w:p>
    <w:p w14:paraId="5B6647BB" w14:textId="4E0394CD" w:rsidR="007F6CA7" w:rsidRPr="004B1CDE" w:rsidRDefault="007F6CA7" w:rsidP="003D12E2">
      <w:pPr>
        <w:pStyle w:val="LO-normal"/>
        <w:widowControl w:val="0"/>
        <w:numPr>
          <w:ilvl w:val="1"/>
          <w:numId w:val="24"/>
        </w:numPr>
        <w:tabs>
          <w:tab w:val="left" w:pos="0"/>
        </w:tabs>
        <w:suppressAutoHyphens w:val="0"/>
        <w:spacing w:line="240" w:lineRule="auto"/>
        <w:ind w:left="0" w:firstLine="0"/>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O fornecedor será selecionado por meio da realização de procedimento de LICITAÇÃO, na modalidade PREGÃO, sob a forma ELETRÔNICA, com adoção do critério de julgamento pelo </w:t>
      </w:r>
      <w:r w:rsidR="00A813E0">
        <w:rPr>
          <w:rFonts w:asciiTheme="minorHAnsi" w:eastAsia="Times New Roman" w:hAnsiTheme="minorHAnsi" w:cstheme="minorHAnsi"/>
          <w:color w:val="000000"/>
          <w:sz w:val="24"/>
          <w:szCs w:val="24"/>
        </w:rPr>
        <w:t>MENOR PREÇO POR ITEM</w:t>
      </w:r>
      <w:r w:rsidRPr="004B1CDE">
        <w:rPr>
          <w:rFonts w:asciiTheme="minorHAnsi" w:eastAsia="Times New Roman" w:hAnsiTheme="minorHAnsi" w:cstheme="minorHAnsi"/>
          <w:color w:val="000000"/>
          <w:sz w:val="24"/>
          <w:szCs w:val="24"/>
        </w:rPr>
        <w:t>.</w:t>
      </w:r>
    </w:p>
    <w:p w14:paraId="7DDAA574"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b/>
          <w:color w:val="000000"/>
          <w:sz w:val="24"/>
          <w:szCs w:val="24"/>
        </w:rPr>
        <w:t>Regime de execução</w:t>
      </w:r>
    </w:p>
    <w:p w14:paraId="480A3FC9" w14:textId="4DD2DBC6" w:rsidR="007F6CA7" w:rsidRPr="004B1CDE" w:rsidRDefault="007F6CA7" w:rsidP="003D12E2">
      <w:pPr>
        <w:pStyle w:val="LO-normal"/>
        <w:widowControl w:val="0"/>
        <w:numPr>
          <w:ilvl w:val="1"/>
          <w:numId w:val="24"/>
        </w:numPr>
        <w:suppressAutoHyphens w:val="0"/>
        <w:spacing w:line="240" w:lineRule="auto"/>
        <w:jc w:val="both"/>
        <w:rPr>
          <w:rFonts w:asciiTheme="minorHAnsi" w:eastAsia="Times New Roman" w:hAnsiTheme="minorHAnsi" w:cstheme="minorHAnsi"/>
          <w:b/>
          <w:color w:val="000000"/>
          <w:sz w:val="24"/>
          <w:szCs w:val="24"/>
        </w:rPr>
      </w:pPr>
      <w:r w:rsidRPr="004B1CDE">
        <w:rPr>
          <w:rFonts w:asciiTheme="minorHAnsi" w:eastAsia="Times New Roman" w:hAnsiTheme="minorHAnsi" w:cstheme="minorHAnsi"/>
          <w:color w:val="000000"/>
          <w:sz w:val="24"/>
          <w:szCs w:val="24"/>
        </w:rPr>
        <w:t xml:space="preserve">O regime de execução </w:t>
      </w:r>
      <w:r w:rsidR="005E0486">
        <w:rPr>
          <w:rFonts w:asciiTheme="minorHAnsi" w:eastAsia="Times New Roman" w:hAnsiTheme="minorHAnsi" w:cstheme="minorHAnsi"/>
          <w:color w:val="000000"/>
          <w:sz w:val="24"/>
          <w:szCs w:val="24"/>
        </w:rPr>
        <w:t xml:space="preserve">da ata de registro de preços </w:t>
      </w:r>
      <w:r w:rsidRPr="004B1CDE">
        <w:rPr>
          <w:rFonts w:asciiTheme="minorHAnsi" w:eastAsia="Times New Roman" w:hAnsiTheme="minorHAnsi" w:cstheme="minorHAnsi"/>
          <w:color w:val="000000"/>
          <w:sz w:val="24"/>
          <w:szCs w:val="24"/>
        </w:rPr>
        <w:t>será</w:t>
      </w:r>
      <w:r w:rsidR="005E0486">
        <w:rPr>
          <w:rFonts w:asciiTheme="minorHAnsi" w:eastAsia="Times New Roman" w:hAnsiTheme="minorHAnsi" w:cstheme="minorHAnsi"/>
          <w:color w:val="000000"/>
          <w:sz w:val="24"/>
          <w:szCs w:val="24"/>
        </w:rPr>
        <w:t xml:space="preserve"> 12 meses</w:t>
      </w:r>
      <w:r w:rsidRPr="004B1CDE">
        <w:rPr>
          <w:rFonts w:asciiTheme="minorHAnsi" w:eastAsia="Times New Roman" w:hAnsiTheme="minorHAnsi" w:cstheme="minorHAnsi"/>
          <w:color w:val="000000"/>
          <w:sz w:val="24"/>
          <w:szCs w:val="24"/>
        </w:rPr>
        <w:t>.</w:t>
      </w:r>
    </w:p>
    <w:p w14:paraId="4C3DEA8B"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Exigências de habilitação</w:t>
      </w:r>
    </w:p>
    <w:p w14:paraId="7E5BBF3E" w14:textId="4965F069" w:rsidR="007F6CA7" w:rsidRPr="004B1CDE" w:rsidRDefault="007F6CA7" w:rsidP="003D12E2">
      <w:pPr>
        <w:pStyle w:val="LO-normal"/>
        <w:widowControl w:val="0"/>
        <w:numPr>
          <w:ilvl w:val="1"/>
          <w:numId w:val="24"/>
        </w:numPr>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Para fins de habilitação, deverá o licitante comprovar os requisitos regula</w:t>
      </w:r>
      <w:r w:rsidR="00AA45AA">
        <w:rPr>
          <w:rFonts w:asciiTheme="minorHAnsi" w:eastAsia="Times New Roman" w:hAnsiTheme="minorHAnsi" w:cstheme="minorHAnsi"/>
          <w:color w:val="000000"/>
          <w:sz w:val="24"/>
          <w:szCs w:val="24"/>
        </w:rPr>
        <w:t>r</w:t>
      </w:r>
      <w:r w:rsidRPr="004B1CDE">
        <w:rPr>
          <w:rFonts w:asciiTheme="minorHAnsi" w:eastAsia="Times New Roman" w:hAnsiTheme="minorHAnsi" w:cstheme="minorHAnsi"/>
          <w:color w:val="000000"/>
          <w:sz w:val="24"/>
          <w:szCs w:val="24"/>
        </w:rPr>
        <w:t xml:space="preserve">mente indicados nos editais, e, ainda: </w:t>
      </w:r>
    </w:p>
    <w:p w14:paraId="20C4AB2E" w14:textId="77777777" w:rsidR="007F6CA7" w:rsidRPr="004B1CDE" w:rsidRDefault="007F6CA7" w:rsidP="007F6CA7">
      <w:pPr>
        <w:pStyle w:val="LO-normal"/>
        <w:widowControl w:val="0"/>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Habilitação jurídica</w:t>
      </w:r>
    </w:p>
    <w:p w14:paraId="6323575C" w14:textId="77777777" w:rsidR="00F26126" w:rsidRPr="00F26126" w:rsidRDefault="007F6CA7" w:rsidP="003D12E2">
      <w:pPr>
        <w:pStyle w:val="LO-normal"/>
        <w:widowControl w:val="0"/>
        <w:numPr>
          <w:ilvl w:val="1"/>
          <w:numId w:val="24"/>
        </w:numPr>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Sem prejuízo das demais comprovações, deverá ser apresentado </w:t>
      </w:r>
      <w:r w:rsidR="00F26126">
        <w:rPr>
          <w:rFonts w:asciiTheme="minorHAnsi" w:eastAsia="Times New Roman" w:hAnsiTheme="minorHAnsi" w:cstheme="minorHAnsi"/>
          <w:color w:val="000000"/>
          <w:sz w:val="24"/>
          <w:szCs w:val="24"/>
        </w:rPr>
        <w:t>:</w:t>
      </w:r>
    </w:p>
    <w:p w14:paraId="5DDB4C1F" w14:textId="7082306D"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10.4.1</w:t>
      </w:r>
      <w:r w:rsidRPr="00FA03EA">
        <w:rPr>
          <w:rFonts w:asciiTheme="minorHAnsi" w:hAnsiTheme="minorHAnsi" w:cstheme="minorHAnsi"/>
        </w:rPr>
        <w:t xml:space="preserve">. No caso de empresário individual: </w:t>
      </w:r>
      <w:r w:rsidRPr="00FA03EA">
        <w:rPr>
          <w:rFonts w:asciiTheme="minorHAnsi" w:hAnsiTheme="minorHAnsi" w:cstheme="minorHAnsi"/>
          <w:b/>
          <w:u w:val="single"/>
        </w:rPr>
        <w:t>inscrição no Registro Público de Empresas Mercantis</w:t>
      </w:r>
      <w:r w:rsidRPr="00FA03EA">
        <w:rPr>
          <w:rFonts w:asciiTheme="minorHAnsi" w:hAnsiTheme="minorHAnsi" w:cstheme="minorHAnsi"/>
        </w:rPr>
        <w:t xml:space="preserve">, a cargo da Junta Comercial da respectiva sede; </w:t>
      </w:r>
    </w:p>
    <w:p w14:paraId="41042A16" w14:textId="58BD45D1"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10.4.2.</w:t>
      </w:r>
      <w:r w:rsidRPr="00FA03EA">
        <w:rPr>
          <w:rFonts w:asciiTheme="minorHAnsi" w:hAnsiTheme="minorHAnsi" w:cstheme="minorHAnsi"/>
        </w:rPr>
        <w:t xml:space="preserve"> No caso de sociedade empresária ou empresa individual de responsabilidade limitada - EIRELI: </w:t>
      </w:r>
      <w:r w:rsidRPr="00FA03EA">
        <w:rPr>
          <w:rFonts w:asciiTheme="minorHAnsi" w:hAnsiTheme="minorHAnsi" w:cstheme="minorHAnsi"/>
          <w:b/>
          <w:u w:val="single"/>
        </w:rPr>
        <w:t>ato constitutivo, estatuto ou contrato social em vigor</w:t>
      </w:r>
      <w:r w:rsidRPr="00FA03EA">
        <w:rPr>
          <w:rFonts w:asciiTheme="minorHAnsi" w:hAnsiTheme="minorHAnsi" w:cstheme="minorHAnsi"/>
        </w:rPr>
        <w:t>, devidamente registrado na Junta Comercial da respectiva sede.</w:t>
      </w:r>
    </w:p>
    <w:p w14:paraId="57CF6C40" w14:textId="0681FA7C" w:rsidR="00F26126" w:rsidRPr="00FA03EA" w:rsidRDefault="00F26126" w:rsidP="00F26126">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10.4.3.</w:t>
      </w:r>
      <w:r w:rsidRPr="00FA03EA">
        <w:rPr>
          <w:rFonts w:asciiTheme="minorHAnsi" w:hAnsiTheme="minorHAnsi" w:cstheme="minorHAnsi"/>
        </w:rPr>
        <w:t xml:space="preserve"> Em se tratando de Microempreendedor Individual – MEI: </w:t>
      </w:r>
      <w:r w:rsidRPr="00FA03EA">
        <w:rPr>
          <w:rFonts w:asciiTheme="minorHAnsi" w:hAnsiTheme="minorHAnsi" w:cstheme="minorHAnsi"/>
          <w:b/>
          <w:u w:val="single"/>
        </w:rPr>
        <w:t>Certificado da Condição de Microempreendedor Individual - CCMEI</w:t>
      </w:r>
      <w:r w:rsidRPr="00FA03EA">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82FB33C" w14:textId="77777777" w:rsidR="007F6CA7" w:rsidRPr="004B1CDE" w:rsidRDefault="007F6CA7" w:rsidP="007F6CA7">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b/>
          <w:color w:val="000000"/>
          <w:sz w:val="24"/>
          <w:szCs w:val="24"/>
        </w:rPr>
        <w:t>Qualificação econômico-financeira</w:t>
      </w:r>
    </w:p>
    <w:p w14:paraId="28FBAF35" w14:textId="77777777" w:rsidR="007F6CA7" w:rsidRPr="004B1CDE" w:rsidRDefault="007F6CA7" w:rsidP="003D12E2">
      <w:pPr>
        <w:pStyle w:val="LO-normal"/>
        <w:widowControl w:val="0"/>
        <w:numPr>
          <w:ilvl w:val="1"/>
          <w:numId w:val="24"/>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Certidão negativa de falência expedida pelo distribuidor da sede do fornecedor - </w:t>
      </w:r>
      <w:hyperlink r:id="rId50" w:anchor="art69" w:history="1">
        <w:r w:rsidRPr="004B1CDE">
          <w:rPr>
            <w:rFonts w:asciiTheme="minorHAnsi" w:eastAsia="Times New Roman" w:hAnsiTheme="minorHAnsi" w:cstheme="minorHAnsi"/>
            <w:sz w:val="24"/>
            <w:szCs w:val="24"/>
          </w:rPr>
          <w:t>Lei nº 14.133, de 2021, art. 69, caput, inciso II</w:t>
        </w:r>
      </w:hyperlink>
      <w:r w:rsidRPr="004B1CDE">
        <w:rPr>
          <w:rFonts w:asciiTheme="minorHAnsi" w:eastAsia="Times New Roman" w:hAnsiTheme="minorHAnsi" w:cstheme="minorHAnsi"/>
          <w:sz w:val="24"/>
          <w:szCs w:val="24"/>
        </w:rPr>
        <w:t>;</w:t>
      </w:r>
    </w:p>
    <w:p w14:paraId="193CD10B" w14:textId="69C3FC66" w:rsidR="00474C47" w:rsidRPr="00FA03EA" w:rsidRDefault="00474C47" w:rsidP="003D12E2">
      <w:pPr>
        <w:pStyle w:val="Corpodeeditalpadro"/>
        <w:numPr>
          <w:ilvl w:val="0"/>
          <w:numId w:val="24"/>
        </w:numPr>
        <w:tabs>
          <w:tab w:val="clear" w:pos="850"/>
        </w:tabs>
        <w:spacing w:after="0" w:line="276" w:lineRule="auto"/>
        <w:rPr>
          <w:rFonts w:asciiTheme="minorHAnsi" w:hAnsiTheme="minorHAnsi" w:cstheme="minorHAnsi"/>
        </w:rPr>
      </w:pPr>
      <w:r w:rsidRPr="00FA03EA">
        <w:rPr>
          <w:rFonts w:asciiTheme="minorHAnsi" w:hAnsiTheme="minorHAnsi" w:cstheme="minorHAnsi"/>
        </w:rPr>
        <w:t xml:space="preserve">A documentação relativa à </w:t>
      </w:r>
      <w:r w:rsidRPr="00FA03EA">
        <w:rPr>
          <w:rFonts w:asciiTheme="minorHAnsi" w:hAnsiTheme="minorHAnsi" w:cstheme="minorHAnsi"/>
          <w:b/>
        </w:rPr>
        <w:t>REGULARIDADE FISCAL E TRABALHISTA</w:t>
      </w:r>
      <w:r w:rsidRPr="00FA03EA">
        <w:rPr>
          <w:rFonts w:asciiTheme="minorHAnsi" w:hAnsiTheme="minorHAnsi" w:cstheme="minorHAnsi"/>
        </w:rPr>
        <w:t>, deverá ser anexada PREFERENCIALMENTE conforme ordem abaixo e</w:t>
      </w:r>
      <w:r w:rsidRPr="00FA03EA">
        <w:rPr>
          <w:rFonts w:asciiTheme="minorHAnsi" w:hAnsiTheme="minorHAnsi" w:cstheme="minorHAnsi"/>
          <w:b/>
        </w:rPr>
        <w:t xml:space="preserve"> </w:t>
      </w:r>
      <w:r w:rsidRPr="00FA03EA">
        <w:rPr>
          <w:rFonts w:asciiTheme="minorHAnsi" w:hAnsiTheme="minorHAnsi" w:cstheme="minorHAnsi"/>
        </w:rPr>
        <w:t>consistirá em:</w:t>
      </w:r>
    </w:p>
    <w:p w14:paraId="4D2C4CB1" w14:textId="7D3AD7A4" w:rsidR="00474C47" w:rsidRPr="00FA03EA" w:rsidRDefault="00474C47" w:rsidP="00474C47">
      <w:pPr>
        <w:pStyle w:val="Corpodeeditalpadro"/>
        <w:tabs>
          <w:tab w:val="clear" w:pos="850"/>
        </w:tabs>
        <w:spacing w:after="0" w:line="276" w:lineRule="auto"/>
        <w:ind w:left="360" w:firstLine="0"/>
        <w:rPr>
          <w:rFonts w:asciiTheme="minorHAnsi" w:hAnsiTheme="minorHAnsi" w:cstheme="minorHAnsi"/>
        </w:rPr>
      </w:pPr>
      <w:bookmarkStart w:id="72" w:name="_Ref368482734"/>
      <w:r>
        <w:rPr>
          <w:rFonts w:asciiTheme="minorHAnsi" w:hAnsiTheme="minorHAnsi" w:cstheme="minorHAnsi"/>
        </w:rPr>
        <w:t>11.1</w:t>
      </w:r>
      <w:r w:rsidRPr="00FA03EA">
        <w:rPr>
          <w:rFonts w:asciiTheme="minorHAnsi" w:hAnsiTheme="minorHAnsi" w:cstheme="minorHAnsi"/>
        </w:rPr>
        <w:t xml:space="preserve">. Prova de inscrição no </w:t>
      </w:r>
      <w:r w:rsidRPr="00FA03EA">
        <w:rPr>
          <w:rFonts w:asciiTheme="minorHAnsi" w:hAnsiTheme="minorHAnsi" w:cstheme="minorHAnsi"/>
          <w:b/>
          <w:u w:val="single"/>
        </w:rPr>
        <w:t>Cadastro Nacional de Pessoa Jurídica – CNPJ;</w:t>
      </w:r>
      <w:bookmarkEnd w:id="72"/>
    </w:p>
    <w:p w14:paraId="3786F6E5" w14:textId="54D38F19"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11.2.</w:t>
      </w:r>
      <w:r w:rsidRPr="00FA03EA">
        <w:rPr>
          <w:rFonts w:asciiTheme="minorHAnsi" w:hAnsiTheme="minorHAnsi" w:cstheme="minorHAnsi"/>
        </w:rPr>
        <w:t xml:space="preserve"> Prova de inscrição no </w:t>
      </w:r>
      <w:r w:rsidRPr="00FA03EA">
        <w:rPr>
          <w:rFonts w:asciiTheme="minorHAnsi" w:hAnsiTheme="minorHAnsi" w:cstheme="minorHAnsi"/>
          <w:b/>
          <w:bCs/>
          <w:u w:val="single"/>
        </w:rPr>
        <w:t>Cadastro de Contribuinte Estadual ou Municipal</w:t>
      </w:r>
      <w:r w:rsidRPr="00FA03EA">
        <w:rPr>
          <w:rFonts w:asciiTheme="minorHAnsi" w:hAnsiTheme="minorHAnsi" w:cstheme="minorHAnsi"/>
        </w:rPr>
        <w:t>, relativa ao domicílio ou sede da proponente, pertinente ao seu ramo de atividade e compatível com o objeto contratual.</w:t>
      </w:r>
    </w:p>
    <w:p w14:paraId="4FBA8BCD" w14:textId="401A933A"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bookmarkStart w:id="73" w:name="_Ref368482912"/>
      <w:r>
        <w:rPr>
          <w:rFonts w:asciiTheme="minorHAnsi" w:hAnsiTheme="minorHAnsi" w:cstheme="minorHAnsi"/>
        </w:rPr>
        <w:t xml:space="preserve">      11.3.</w:t>
      </w:r>
      <w:r w:rsidRPr="00FA03EA">
        <w:rPr>
          <w:rFonts w:asciiTheme="minorHAnsi" w:hAnsiTheme="minorHAnsi" w:cstheme="minorHAnsi"/>
        </w:rPr>
        <w:t xml:space="preserve"> Prova de regularidade para com a Fazenda Federal, mediante a apresentação de </w:t>
      </w:r>
      <w:r w:rsidRPr="00FA03EA">
        <w:rPr>
          <w:rFonts w:asciiTheme="minorHAnsi" w:hAnsiTheme="minorHAnsi" w:cstheme="minorHAnsi"/>
          <w:b/>
          <w:u w:val="single"/>
        </w:rPr>
        <w:t>Certidão Conjunta de Débitos relativos a Tributos Federais e a Dívida Ativa da União</w:t>
      </w:r>
      <w:r w:rsidRPr="00FA03EA">
        <w:rPr>
          <w:rFonts w:asciiTheme="minorHAnsi" w:hAnsiTheme="minorHAnsi" w:cstheme="minorHAnsi"/>
        </w:rPr>
        <w:t>, expedida pela Secretaria da Receita Federal do Ministério da Fazenda;</w:t>
      </w:r>
      <w:bookmarkStart w:id="74" w:name="_Ref368482920"/>
      <w:bookmarkEnd w:id="73"/>
    </w:p>
    <w:p w14:paraId="429224CB" w14:textId="11CE2145"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11.4.</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Estadual</w:t>
      </w:r>
      <w:r w:rsidRPr="00FA03EA">
        <w:rPr>
          <w:rFonts w:asciiTheme="minorHAnsi" w:hAnsiTheme="minorHAnsi" w:cstheme="minorHAnsi"/>
        </w:rPr>
        <w:t xml:space="preserve"> do domicílio ou sede do licitante, relativa aos tributos relacionados com o objeto licitado;</w:t>
      </w:r>
      <w:bookmarkStart w:id="75" w:name="_Ref368482925"/>
      <w:bookmarkEnd w:id="74"/>
    </w:p>
    <w:p w14:paraId="7B9A5A1B" w14:textId="3D6CA3FB" w:rsidR="00474C47" w:rsidRPr="00FA03EA" w:rsidRDefault="00474C47" w:rsidP="00474C47">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11.5.</w:t>
      </w:r>
      <w:r w:rsidRPr="00FA03EA">
        <w:rPr>
          <w:rFonts w:asciiTheme="minorHAnsi" w:hAnsiTheme="minorHAnsi" w:cstheme="minorHAnsi"/>
        </w:rPr>
        <w:t xml:space="preserve"> Prova de regularidade para com a </w:t>
      </w:r>
      <w:r w:rsidRPr="00FA03EA">
        <w:rPr>
          <w:rFonts w:asciiTheme="minorHAnsi" w:hAnsiTheme="minorHAnsi" w:cstheme="minorHAnsi"/>
          <w:b/>
          <w:u w:val="single"/>
        </w:rPr>
        <w:t>Fazenda Municipal</w:t>
      </w:r>
      <w:r w:rsidRPr="00FA03EA">
        <w:rPr>
          <w:rFonts w:asciiTheme="minorHAnsi" w:hAnsiTheme="minorHAnsi" w:cstheme="minorHAnsi"/>
        </w:rPr>
        <w:t>, relativa aos tributos relacionados com o objeto licitado;</w:t>
      </w:r>
      <w:bookmarkStart w:id="76" w:name="_Ref368482744"/>
      <w:bookmarkEnd w:id="75"/>
    </w:p>
    <w:p w14:paraId="6B7FC042" w14:textId="14D9749B" w:rsidR="00474C47" w:rsidRPr="00FA03EA" w:rsidRDefault="00474C47" w:rsidP="003D12E2">
      <w:pPr>
        <w:pStyle w:val="Corpodeeditalpadro"/>
        <w:numPr>
          <w:ilvl w:val="1"/>
          <w:numId w:val="26"/>
        </w:numPr>
        <w:tabs>
          <w:tab w:val="clear" w:pos="850"/>
        </w:tabs>
        <w:spacing w:after="0" w:line="276" w:lineRule="auto"/>
        <w:ind w:hanging="511"/>
        <w:rPr>
          <w:rFonts w:asciiTheme="minorHAnsi" w:hAnsiTheme="minorHAnsi" w:cstheme="minorHAnsi"/>
        </w:rPr>
      </w:pPr>
      <w:r w:rsidRPr="00FA03EA">
        <w:rPr>
          <w:rFonts w:asciiTheme="minorHAnsi" w:hAnsiTheme="minorHAnsi" w:cstheme="minorHAnsi"/>
        </w:rPr>
        <w:t xml:space="preserve"> Certificado de Regularidade de Situação para com o </w:t>
      </w:r>
      <w:r w:rsidRPr="00FA03EA">
        <w:rPr>
          <w:rFonts w:asciiTheme="minorHAnsi" w:hAnsiTheme="minorHAnsi" w:cstheme="minorHAnsi"/>
          <w:b/>
          <w:u w:val="single"/>
        </w:rPr>
        <w:t>Fundo de Garantia de Tempo de Serviço (FGTS);</w:t>
      </w:r>
      <w:bookmarkEnd w:id="76"/>
    </w:p>
    <w:p w14:paraId="1EFF86F6" w14:textId="3DAD9B21" w:rsidR="00474C47" w:rsidRDefault="00F01BDC" w:rsidP="00F01BDC">
      <w:pPr>
        <w:pStyle w:val="Corpodeeditalpadro"/>
        <w:tabs>
          <w:tab w:val="clear" w:pos="850"/>
        </w:tabs>
        <w:spacing w:after="0" w:line="276" w:lineRule="auto"/>
        <w:ind w:left="0" w:firstLine="0"/>
        <w:rPr>
          <w:rFonts w:asciiTheme="minorHAnsi" w:hAnsiTheme="minorHAnsi" w:cstheme="minorHAnsi"/>
        </w:rPr>
      </w:pPr>
      <w:r>
        <w:rPr>
          <w:rFonts w:asciiTheme="minorHAnsi" w:hAnsiTheme="minorHAnsi" w:cstheme="minorHAnsi"/>
        </w:rPr>
        <w:t xml:space="preserve">     11.7.</w:t>
      </w:r>
      <w:r w:rsidR="00474C47" w:rsidRPr="00FA03EA">
        <w:rPr>
          <w:rFonts w:asciiTheme="minorHAnsi" w:hAnsiTheme="minorHAnsi" w:cstheme="minorHAnsi"/>
        </w:rPr>
        <w:t xml:space="preserve"> Prova de inexistência de débitos inadimplidos perante a Justiça do Trabalho, mediante a apresentação de </w:t>
      </w:r>
      <w:r w:rsidR="00474C47" w:rsidRPr="00FA03EA">
        <w:rPr>
          <w:rFonts w:asciiTheme="minorHAnsi" w:hAnsiTheme="minorHAnsi" w:cstheme="minorHAnsi"/>
          <w:b/>
          <w:u w:val="single"/>
        </w:rPr>
        <w:t>Certidão Negativa de Débitos Trabalhistas (CNDT)</w:t>
      </w:r>
      <w:r w:rsidR="00474C47" w:rsidRPr="00FA03EA">
        <w:rPr>
          <w:rFonts w:asciiTheme="minorHAnsi" w:hAnsiTheme="minorHAnsi" w:cstheme="minorHAnsi"/>
          <w:u w:val="single"/>
        </w:rPr>
        <w:t>,</w:t>
      </w:r>
      <w:r w:rsidR="00474C47" w:rsidRPr="00FA03EA">
        <w:rPr>
          <w:rFonts w:asciiTheme="minorHAnsi" w:hAnsiTheme="minorHAnsi" w:cstheme="minorHAnsi"/>
        </w:rPr>
        <w:t xml:space="preserve"> nos termos da Lei nº 12.440, de 07 de julho de 2011;</w:t>
      </w:r>
      <w:bookmarkStart w:id="77" w:name="_Ref368482723"/>
    </w:p>
    <w:p w14:paraId="4BE93CE5" w14:textId="78B7E978" w:rsidR="00474C47" w:rsidRDefault="00474C47" w:rsidP="003D12E2">
      <w:pPr>
        <w:pStyle w:val="Recuonormal"/>
        <w:numPr>
          <w:ilvl w:val="1"/>
          <w:numId w:val="27"/>
        </w:numPr>
        <w:ind w:hanging="151"/>
        <w:rPr>
          <w:rFonts w:asciiTheme="minorHAnsi" w:hAnsiTheme="minorHAnsi"/>
          <w:szCs w:val="22"/>
        </w:rPr>
      </w:pPr>
      <w:r w:rsidRPr="007C2EB6">
        <w:rPr>
          <w:rFonts w:asciiTheme="minorHAnsi" w:hAnsiTheme="minorHAnsi"/>
          <w:szCs w:val="22"/>
        </w:rPr>
        <w:t>Cópia  da cédula de identidade e</w:t>
      </w:r>
      <w:r>
        <w:rPr>
          <w:rFonts w:asciiTheme="minorHAnsi" w:hAnsiTheme="minorHAnsi"/>
          <w:szCs w:val="22"/>
        </w:rPr>
        <w:t>/ou CNH</w:t>
      </w:r>
      <w:r w:rsidRPr="007C2EB6">
        <w:rPr>
          <w:rFonts w:asciiTheme="minorHAnsi" w:hAnsiTheme="minorHAnsi"/>
          <w:szCs w:val="22"/>
        </w:rPr>
        <w:t xml:space="preserve"> </w:t>
      </w:r>
      <w:r>
        <w:rPr>
          <w:rFonts w:asciiTheme="minorHAnsi" w:hAnsiTheme="minorHAnsi"/>
          <w:szCs w:val="22"/>
        </w:rPr>
        <w:t xml:space="preserve"> e </w:t>
      </w:r>
      <w:r w:rsidRPr="007C2EB6">
        <w:rPr>
          <w:rFonts w:asciiTheme="minorHAnsi" w:hAnsiTheme="minorHAnsi"/>
          <w:szCs w:val="22"/>
        </w:rPr>
        <w:t xml:space="preserve">CPF do </w:t>
      </w:r>
      <w:r>
        <w:rPr>
          <w:rFonts w:asciiTheme="minorHAnsi" w:hAnsiTheme="minorHAnsi"/>
          <w:szCs w:val="22"/>
        </w:rPr>
        <w:t>sócios/</w:t>
      </w:r>
      <w:r w:rsidRPr="007C2EB6">
        <w:rPr>
          <w:rFonts w:asciiTheme="minorHAnsi" w:hAnsiTheme="minorHAnsi"/>
          <w:szCs w:val="22"/>
        </w:rPr>
        <w:t>proprietário</w:t>
      </w:r>
      <w:r>
        <w:rPr>
          <w:rFonts w:asciiTheme="minorHAnsi" w:hAnsiTheme="minorHAnsi"/>
          <w:szCs w:val="22"/>
        </w:rPr>
        <w:t>s (caso não conste na identificação).</w:t>
      </w:r>
    </w:p>
    <w:p w14:paraId="4DD1F981" w14:textId="49EF148A" w:rsidR="00474C47" w:rsidRPr="00225817" w:rsidRDefault="00474C47" w:rsidP="003D12E2">
      <w:pPr>
        <w:pStyle w:val="Corpodeeditalpadro"/>
        <w:numPr>
          <w:ilvl w:val="1"/>
          <w:numId w:val="28"/>
        </w:numPr>
        <w:tabs>
          <w:tab w:val="clear" w:pos="850"/>
        </w:tabs>
        <w:spacing w:after="0" w:line="276" w:lineRule="auto"/>
        <w:ind w:hanging="526"/>
        <w:rPr>
          <w:rFonts w:ascii="Calibri" w:hAnsi="Calibri" w:cs="Times New Roman"/>
        </w:rPr>
      </w:pPr>
      <w:r>
        <w:rPr>
          <w:rFonts w:ascii="Calibri" w:hAnsi="Calibri" w:cs="Times New Roman"/>
          <w:b/>
          <w:bCs/>
          <w:u w:val="single"/>
        </w:rPr>
        <w:t xml:space="preserve"> </w:t>
      </w:r>
      <w:r w:rsidRPr="00225817">
        <w:rPr>
          <w:rFonts w:ascii="Calibri" w:hAnsi="Calibri" w:cs="Times New Roman"/>
          <w:b/>
          <w:bCs/>
          <w:u w:val="single"/>
        </w:rPr>
        <w:t>ALVARA DE FUNCIONAMENTO</w:t>
      </w:r>
      <w:r w:rsidRPr="00225817">
        <w:rPr>
          <w:rFonts w:ascii="Calibri" w:hAnsi="Calibri" w:cs="Times New Roman"/>
        </w:rPr>
        <w:t>, relativa ao domicílio ou sede da proponente, pertinente ao seu ramo de atividade e compatível com o objeto contratual.</w:t>
      </w:r>
    </w:p>
    <w:bookmarkEnd w:id="77"/>
    <w:p w14:paraId="6A4D52A5" w14:textId="36FB53E3" w:rsidR="007F6CA7" w:rsidRPr="00120031" w:rsidRDefault="007F6CA7" w:rsidP="003D12E2">
      <w:pPr>
        <w:pStyle w:val="LO-normal"/>
        <w:widowControl w:val="0"/>
        <w:numPr>
          <w:ilvl w:val="0"/>
          <w:numId w:val="27"/>
        </w:numPr>
        <w:tabs>
          <w:tab w:val="left" w:pos="426"/>
        </w:tabs>
        <w:suppressAutoHyphens w:val="0"/>
        <w:spacing w:line="240" w:lineRule="auto"/>
        <w:jc w:val="both"/>
        <w:rPr>
          <w:rFonts w:asciiTheme="minorHAnsi" w:eastAsia="Times New Roman" w:hAnsiTheme="minorHAnsi" w:cstheme="minorHAnsi"/>
          <w:b/>
          <w:color w:val="000000"/>
        </w:rPr>
      </w:pPr>
      <w:r w:rsidRPr="00120031">
        <w:rPr>
          <w:rFonts w:asciiTheme="minorHAnsi" w:eastAsia="Times New Roman" w:hAnsiTheme="minorHAnsi" w:cstheme="minorHAnsi"/>
          <w:b/>
          <w:color w:val="000000"/>
        </w:rPr>
        <w:lastRenderedPageBreak/>
        <w:t xml:space="preserve">Qualificação técnica </w:t>
      </w:r>
    </w:p>
    <w:p w14:paraId="336879F4" w14:textId="465C52B8" w:rsidR="007F6CA7" w:rsidRPr="00120031" w:rsidRDefault="00171467" w:rsidP="003D12E2">
      <w:pPr>
        <w:pStyle w:val="LO-normal"/>
        <w:widowControl w:val="0"/>
        <w:numPr>
          <w:ilvl w:val="1"/>
          <w:numId w:val="29"/>
        </w:numPr>
        <w:tabs>
          <w:tab w:val="left" w:pos="0"/>
        </w:tabs>
        <w:suppressAutoHyphens w:val="0"/>
        <w:ind w:left="0" w:firstLine="0"/>
        <w:jc w:val="both"/>
        <w:rPr>
          <w:rFonts w:asciiTheme="minorHAnsi" w:eastAsia="Times New Roman" w:hAnsiTheme="minorHAnsi" w:cstheme="minorHAnsi"/>
          <w:strike/>
        </w:rPr>
      </w:pPr>
      <w:r w:rsidRPr="00120031">
        <w:rPr>
          <w:rFonts w:asciiTheme="minorHAnsi" w:eastAsia="Times New Roman" w:hAnsiTheme="minorHAnsi" w:cstheme="minorHAnsi"/>
          <w:strike/>
          <w:color w:val="000000"/>
        </w:rPr>
        <w:t>Atestado de capacidade técnica emitida por pessoa jurídica de direito p</w:t>
      </w:r>
      <w:r w:rsidR="00132121" w:rsidRPr="00120031">
        <w:rPr>
          <w:rFonts w:asciiTheme="minorHAnsi" w:eastAsia="Times New Roman" w:hAnsiTheme="minorHAnsi" w:cstheme="minorHAnsi"/>
          <w:strike/>
          <w:color w:val="000000"/>
        </w:rPr>
        <w:t>ú</w:t>
      </w:r>
      <w:r w:rsidRPr="00120031">
        <w:rPr>
          <w:rFonts w:asciiTheme="minorHAnsi" w:eastAsia="Times New Roman" w:hAnsiTheme="minorHAnsi" w:cstheme="minorHAnsi"/>
          <w:strike/>
          <w:color w:val="000000"/>
        </w:rPr>
        <w:t>blico</w:t>
      </w:r>
      <w:r w:rsidR="00CC333F" w:rsidRPr="00120031">
        <w:rPr>
          <w:rFonts w:asciiTheme="minorHAnsi" w:eastAsia="Times New Roman" w:hAnsiTheme="minorHAnsi" w:cstheme="minorHAnsi"/>
          <w:strike/>
          <w:color w:val="000000"/>
        </w:rPr>
        <w:t xml:space="preserve"> ou privado</w:t>
      </w:r>
      <w:r w:rsidRPr="00120031">
        <w:rPr>
          <w:rFonts w:asciiTheme="minorHAnsi" w:eastAsia="Times New Roman" w:hAnsiTheme="minorHAnsi" w:cstheme="minorHAnsi"/>
          <w:strike/>
          <w:color w:val="000000"/>
        </w:rPr>
        <w:t>, com o objeto compatível com o licitado neste certame.</w:t>
      </w:r>
    </w:p>
    <w:p w14:paraId="3C47987C" w14:textId="5CF14994" w:rsidR="00171467" w:rsidRPr="00120031" w:rsidRDefault="005B02B7" w:rsidP="003D12E2">
      <w:pPr>
        <w:pStyle w:val="LO-normal"/>
        <w:widowControl w:val="0"/>
        <w:numPr>
          <w:ilvl w:val="1"/>
          <w:numId w:val="29"/>
        </w:numPr>
        <w:tabs>
          <w:tab w:val="left" w:pos="426"/>
        </w:tabs>
        <w:suppressAutoHyphens w:val="0"/>
        <w:spacing w:line="240" w:lineRule="auto"/>
        <w:ind w:left="0" w:firstLine="0"/>
        <w:jc w:val="both"/>
        <w:rPr>
          <w:rFonts w:asciiTheme="minorHAnsi" w:eastAsia="Times New Roman" w:hAnsiTheme="minorHAnsi" w:cstheme="minorHAnsi"/>
          <w:strike/>
        </w:rPr>
      </w:pPr>
      <w:r w:rsidRPr="00120031">
        <w:rPr>
          <w:rFonts w:asciiTheme="minorHAnsi" w:eastAsia="Times New Roman" w:hAnsiTheme="minorHAnsi" w:cstheme="minorHAnsi"/>
          <w:strike/>
          <w:color w:val="000000"/>
        </w:rPr>
        <w:t xml:space="preserve">Responsável técnico com registro no Conselho de Classe Competente </w:t>
      </w:r>
      <w:r w:rsidRPr="00120031">
        <w:rPr>
          <w:rFonts w:asciiTheme="minorHAnsi" w:eastAsia="Times New Roman" w:hAnsiTheme="minorHAnsi" w:cstheme="minorHAnsi"/>
          <w:strike/>
          <w:color w:val="FF0000"/>
        </w:rPr>
        <w:t>(se houver necessidade)</w:t>
      </w:r>
    </w:p>
    <w:p w14:paraId="128508C8" w14:textId="0016847C" w:rsidR="005B02B7" w:rsidRPr="00120031" w:rsidRDefault="005B02B7" w:rsidP="003D12E2">
      <w:pPr>
        <w:pStyle w:val="LO-normal"/>
        <w:widowControl w:val="0"/>
        <w:numPr>
          <w:ilvl w:val="1"/>
          <w:numId w:val="29"/>
        </w:numPr>
        <w:tabs>
          <w:tab w:val="left" w:pos="426"/>
        </w:tabs>
        <w:suppressAutoHyphens w:val="0"/>
        <w:spacing w:line="240" w:lineRule="auto"/>
        <w:ind w:left="0" w:firstLine="0"/>
        <w:jc w:val="both"/>
        <w:rPr>
          <w:rFonts w:asciiTheme="minorHAnsi" w:eastAsia="Times New Roman" w:hAnsiTheme="minorHAnsi" w:cstheme="minorHAnsi"/>
          <w:strike/>
        </w:rPr>
      </w:pPr>
      <w:r w:rsidRPr="00120031">
        <w:rPr>
          <w:rFonts w:asciiTheme="minorHAnsi" w:eastAsia="Times New Roman" w:hAnsiTheme="minorHAnsi" w:cstheme="minorHAnsi"/>
          <w:strike/>
        </w:rPr>
        <w:t>Registro da empresa no Conselho de Classe competente (</w:t>
      </w:r>
      <w:r w:rsidRPr="00120031">
        <w:rPr>
          <w:rFonts w:asciiTheme="minorHAnsi" w:eastAsia="Times New Roman" w:hAnsiTheme="minorHAnsi" w:cstheme="minorHAnsi"/>
          <w:strike/>
          <w:color w:val="FF0000"/>
        </w:rPr>
        <w:t>se houver necessidade)</w:t>
      </w:r>
    </w:p>
    <w:p w14:paraId="405F1858" w14:textId="12CDE1EB" w:rsidR="005D115B" w:rsidRPr="00120031" w:rsidRDefault="005D115B" w:rsidP="003D12E2">
      <w:pPr>
        <w:pStyle w:val="LO-normal"/>
        <w:widowControl w:val="0"/>
        <w:numPr>
          <w:ilvl w:val="1"/>
          <w:numId w:val="29"/>
        </w:numPr>
        <w:tabs>
          <w:tab w:val="left" w:pos="426"/>
        </w:tabs>
        <w:suppressAutoHyphens w:val="0"/>
        <w:spacing w:line="240" w:lineRule="auto"/>
        <w:ind w:left="0" w:firstLine="0"/>
        <w:jc w:val="both"/>
        <w:rPr>
          <w:rFonts w:asciiTheme="minorHAnsi" w:eastAsia="Times New Roman" w:hAnsiTheme="minorHAnsi" w:cstheme="minorHAnsi"/>
          <w:strike/>
        </w:rPr>
      </w:pPr>
      <w:r w:rsidRPr="00120031">
        <w:rPr>
          <w:rFonts w:asciiTheme="minorHAnsi" w:eastAsia="Times New Roman" w:hAnsiTheme="minorHAnsi" w:cstheme="minorHAnsi"/>
          <w:strike/>
          <w:color w:val="000000"/>
        </w:rPr>
        <w:t xml:space="preserve">Não serão admitidos atestados de responsabilidade técnica de profissionais que, na forma de regulamento, tenham dado causa à aplicação das sanções previstas nos </w:t>
      </w:r>
      <w:hyperlink r:id="rId51" w:anchor="art156iii" w:history="1">
        <w:r w:rsidRPr="00120031">
          <w:rPr>
            <w:rFonts w:asciiTheme="minorHAnsi" w:eastAsia="Times New Roman" w:hAnsiTheme="minorHAnsi" w:cstheme="minorHAnsi"/>
            <w:strike/>
            <w:color w:val="000000"/>
          </w:rPr>
          <w:t xml:space="preserve">incisos III e IV do </w:t>
        </w:r>
      </w:hyperlink>
      <w:hyperlink r:id="rId52" w:anchor="art156iii" w:history="1">
        <w:r w:rsidRPr="00120031">
          <w:rPr>
            <w:rFonts w:asciiTheme="minorHAnsi" w:eastAsia="Times New Roman" w:hAnsiTheme="minorHAnsi" w:cstheme="minorHAnsi"/>
            <w:b/>
            <w:strike/>
            <w:color w:val="000000"/>
          </w:rPr>
          <w:t>caput</w:t>
        </w:r>
      </w:hyperlink>
      <w:hyperlink r:id="rId53" w:anchor="art156iii" w:history="1">
        <w:r w:rsidRPr="00120031">
          <w:rPr>
            <w:rFonts w:asciiTheme="minorHAnsi" w:eastAsia="Times New Roman" w:hAnsiTheme="minorHAnsi" w:cstheme="minorHAnsi"/>
            <w:strike/>
            <w:color w:val="000000"/>
          </w:rPr>
          <w:t xml:space="preserve"> do art. 156 desta Lei</w:t>
        </w:r>
      </w:hyperlink>
      <w:r w:rsidRPr="00120031">
        <w:rPr>
          <w:rFonts w:asciiTheme="minorHAnsi" w:eastAsia="Times New Roman" w:hAnsiTheme="minorHAnsi" w:cstheme="minorHAnsi"/>
          <w:strike/>
          <w:color w:val="000000"/>
        </w:rPr>
        <w:t xml:space="preserve"> em decorrência de orientação proposta, de prescrição técnica ou de qualquer ato profissional de sua responsabilidade</w:t>
      </w:r>
      <w:r w:rsidRPr="00120031">
        <w:rPr>
          <w:rFonts w:asciiTheme="minorHAnsi" w:eastAsia="Times New Roman" w:hAnsiTheme="minorHAnsi" w:cstheme="minorHAnsi"/>
          <w:color w:val="000000"/>
        </w:rPr>
        <w:t>.</w:t>
      </w:r>
    </w:p>
    <w:p w14:paraId="0D209CD2" w14:textId="77777777" w:rsidR="00D51091" w:rsidRPr="00120031" w:rsidRDefault="00CC333F" w:rsidP="003D12E2">
      <w:pPr>
        <w:pStyle w:val="PargrafodaLista"/>
        <w:numPr>
          <w:ilvl w:val="1"/>
          <w:numId w:val="29"/>
        </w:numPr>
        <w:autoSpaceDE w:val="0"/>
        <w:autoSpaceDN w:val="0"/>
        <w:adjustRightInd w:val="0"/>
        <w:ind w:left="709" w:hanging="709"/>
        <w:jc w:val="both"/>
        <w:rPr>
          <w:rStyle w:val="fontstyle01"/>
          <w:rFonts w:asciiTheme="minorHAnsi" w:eastAsiaTheme="minorHAnsi" w:hAnsiTheme="minorHAnsi" w:cstheme="minorHAnsi"/>
          <w:strike/>
          <w:color w:val="auto"/>
          <w:sz w:val="22"/>
          <w:szCs w:val="22"/>
          <w:lang w:eastAsia="en-US"/>
          <w14:ligatures w14:val="standardContextual"/>
        </w:rPr>
      </w:pPr>
      <w:r w:rsidRPr="00120031">
        <w:rPr>
          <w:rStyle w:val="fontstyle01"/>
          <w:rFonts w:asciiTheme="minorHAnsi" w:hAnsiTheme="minorHAnsi" w:cstheme="minorHAnsi"/>
          <w:b/>
          <w:bCs/>
          <w:sz w:val="22"/>
          <w:szCs w:val="22"/>
        </w:rPr>
        <w:t xml:space="preserve">Até </w:t>
      </w:r>
      <w:r w:rsidRPr="00120031">
        <w:rPr>
          <w:rStyle w:val="fontstyle01"/>
          <w:rFonts w:asciiTheme="minorHAnsi" w:hAnsiTheme="minorHAnsi" w:cstheme="minorHAnsi"/>
          <w:b/>
          <w:bCs/>
          <w:strike/>
          <w:sz w:val="22"/>
          <w:szCs w:val="22"/>
        </w:rPr>
        <w:t>a data de assinatura da ata de registro de preços a</w:t>
      </w:r>
      <w:r w:rsidR="00C167F8" w:rsidRPr="00120031">
        <w:rPr>
          <w:rStyle w:val="fontstyle01"/>
          <w:rFonts w:asciiTheme="minorHAnsi" w:hAnsiTheme="minorHAnsi" w:cstheme="minorHAnsi"/>
          <w:b/>
          <w:bCs/>
          <w:strike/>
          <w:sz w:val="22"/>
          <w:szCs w:val="22"/>
        </w:rPr>
        <w:t xml:space="preserve"> licitante deverá apresentar</w:t>
      </w:r>
      <w:r w:rsidR="00D51091" w:rsidRPr="00120031">
        <w:rPr>
          <w:rStyle w:val="fontstyle01"/>
          <w:rFonts w:asciiTheme="minorHAnsi" w:hAnsiTheme="minorHAnsi" w:cstheme="minorHAnsi"/>
          <w:b/>
          <w:bCs/>
          <w:strike/>
          <w:sz w:val="22"/>
          <w:szCs w:val="22"/>
        </w:rPr>
        <w:t>:</w:t>
      </w:r>
      <w:r w:rsidR="00C167F8" w:rsidRPr="00120031">
        <w:rPr>
          <w:rStyle w:val="fontstyle01"/>
          <w:rFonts w:asciiTheme="minorHAnsi" w:hAnsiTheme="minorHAnsi" w:cstheme="minorHAnsi"/>
          <w:b/>
          <w:bCs/>
          <w:strike/>
          <w:sz w:val="22"/>
          <w:szCs w:val="22"/>
        </w:rPr>
        <w:t xml:space="preserve"> </w:t>
      </w:r>
    </w:p>
    <w:p w14:paraId="33FD3859" w14:textId="7BEEA443" w:rsidR="00E623F9" w:rsidRPr="00120031" w:rsidRDefault="00D51091" w:rsidP="00BF0492">
      <w:pPr>
        <w:autoSpaceDE w:val="0"/>
        <w:autoSpaceDN w:val="0"/>
        <w:adjustRightInd w:val="0"/>
        <w:ind w:left="710"/>
        <w:jc w:val="both"/>
        <w:rPr>
          <w:rFonts w:asciiTheme="minorHAnsi" w:eastAsiaTheme="minorHAnsi" w:hAnsiTheme="minorHAnsi" w:cstheme="minorHAnsi"/>
          <w:strike/>
          <w:sz w:val="22"/>
          <w:szCs w:val="22"/>
          <w:lang w:eastAsia="en-US"/>
          <w14:ligatures w14:val="standardContextual"/>
        </w:rPr>
      </w:pPr>
      <w:r w:rsidRPr="00120031">
        <w:rPr>
          <w:rStyle w:val="fontstyle01"/>
          <w:rFonts w:asciiTheme="minorHAnsi" w:hAnsiTheme="minorHAnsi" w:cstheme="minorHAnsi"/>
          <w:b/>
          <w:bCs/>
          <w:strike/>
          <w:sz w:val="22"/>
          <w:szCs w:val="22"/>
        </w:rPr>
        <w:t xml:space="preserve">12.5.1. </w:t>
      </w:r>
      <w:r w:rsidR="00E4789F" w:rsidRPr="00120031">
        <w:rPr>
          <w:rFonts w:asciiTheme="minorHAnsi" w:eastAsiaTheme="minorHAnsi" w:hAnsiTheme="minorHAnsi" w:cstheme="minorHAnsi"/>
          <w:strike/>
          <w:sz w:val="22"/>
          <w:szCs w:val="22"/>
          <w:lang w:eastAsia="en-US"/>
          <w14:ligatures w14:val="standardContextual"/>
        </w:rPr>
        <w:t>Comprovante de Registro do fabricante ou importador do produto no Cadastro Técnico</w:t>
      </w:r>
      <w:r w:rsidR="003D61CD" w:rsidRPr="00120031">
        <w:rPr>
          <w:rFonts w:asciiTheme="minorHAnsi" w:eastAsiaTheme="minorHAnsi" w:hAnsiTheme="minorHAnsi" w:cstheme="minorHAnsi"/>
          <w:strike/>
          <w:sz w:val="22"/>
          <w:szCs w:val="22"/>
          <w:lang w:eastAsia="en-US"/>
          <w14:ligatures w14:val="standardContextual"/>
        </w:rPr>
        <w:t xml:space="preserve"> </w:t>
      </w:r>
      <w:r w:rsidR="00E4789F" w:rsidRPr="00120031">
        <w:rPr>
          <w:rFonts w:asciiTheme="minorHAnsi" w:eastAsiaTheme="minorHAnsi" w:hAnsiTheme="minorHAnsi" w:cstheme="minorHAnsi"/>
          <w:strike/>
          <w:sz w:val="22"/>
          <w:szCs w:val="22"/>
          <w:lang w:eastAsia="en-US"/>
          <w14:ligatures w14:val="standardContextual"/>
        </w:rPr>
        <w:t>Federal de Atividades Potencialmente Poluidoras ou Utilizadoras de Recursos</w:t>
      </w:r>
      <w:r w:rsidR="003D61CD" w:rsidRPr="00120031">
        <w:rPr>
          <w:rFonts w:asciiTheme="minorHAnsi" w:eastAsiaTheme="minorHAnsi" w:hAnsiTheme="minorHAnsi" w:cstheme="minorHAnsi"/>
          <w:strike/>
          <w:sz w:val="22"/>
          <w:szCs w:val="22"/>
          <w:lang w:eastAsia="en-US"/>
          <w14:ligatures w14:val="standardContextual"/>
        </w:rPr>
        <w:t xml:space="preserve"> </w:t>
      </w:r>
      <w:r w:rsidR="00E4789F" w:rsidRPr="00120031">
        <w:rPr>
          <w:rFonts w:asciiTheme="minorHAnsi" w:eastAsiaTheme="minorHAnsi" w:hAnsiTheme="minorHAnsi" w:cstheme="minorHAnsi"/>
          <w:strike/>
          <w:sz w:val="22"/>
          <w:szCs w:val="22"/>
          <w:lang w:eastAsia="en-US"/>
          <w14:ligatures w14:val="standardContextual"/>
        </w:rPr>
        <w:t>Ambientais, acompanhado do respectivo Certificado de Regularidade válido, nos termos</w:t>
      </w:r>
      <w:r w:rsidR="003D61CD" w:rsidRPr="00120031">
        <w:rPr>
          <w:rFonts w:asciiTheme="minorHAnsi" w:eastAsiaTheme="minorHAnsi" w:hAnsiTheme="minorHAnsi" w:cstheme="minorHAnsi"/>
          <w:strike/>
          <w:sz w:val="22"/>
          <w:szCs w:val="22"/>
          <w:lang w:eastAsia="en-US"/>
          <w14:ligatures w14:val="standardContextual"/>
        </w:rPr>
        <w:t xml:space="preserve"> </w:t>
      </w:r>
      <w:r w:rsidR="00E4789F" w:rsidRPr="00120031">
        <w:rPr>
          <w:rFonts w:asciiTheme="minorHAnsi" w:eastAsiaTheme="minorHAnsi" w:hAnsiTheme="minorHAnsi" w:cstheme="minorHAnsi"/>
          <w:strike/>
          <w:sz w:val="22"/>
          <w:szCs w:val="22"/>
          <w:lang w:eastAsia="en-US"/>
          <w14:ligatures w14:val="standardContextual"/>
        </w:rPr>
        <w:t>do artigo 17, inciso II, da Lei n° 6.938, de 1981, e da Instrução Normativa IBAMA n°</w:t>
      </w:r>
      <w:r w:rsidR="00916AB3" w:rsidRPr="00120031">
        <w:rPr>
          <w:rFonts w:asciiTheme="minorHAnsi" w:eastAsiaTheme="minorHAnsi" w:hAnsiTheme="minorHAnsi" w:cstheme="minorHAnsi"/>
          <w:strike/>
          <w:sz w:val="22"/>
          <w:szCs w:val="22"/>
          <w:lang w:eastAsia="en-US"/>
          <w14:ligatures w14:val="standardContextual"/>
        </w:rPr>
        <w:t xml:space="preserve"> </w:t>
      </w:r>
      <w:r w:rsidR="00E4789F" w:rsidRPr="00120031">
        <w:rPr>
          <w:rFonts w:asciiTheme="minorHAnsi" w:eastAsiaTheme="minorHAnsi" w:hAnsiTheme="minorHAnsi" w:cstheme="minorHAnsi"/>
          <w:strike/>
          <w:sz w:val="22"/>
          <w:szCs w:val="22"/>
          <w:lang w:eastAsia="en-US"/>
          <w14:ligatures w14:val="standardContextual"/>
        </w:rPr>
        <w:t>13/2021 e normas supervenientes;</w:t>
      </w:r>
    </w:p>
    <w:p w14:paraId="5B0BA2E6" w14:textId="09B84A9C" w:rsidR="00F02FA0" w:rsidRPr="00120031" w:rsidRDefault="00D51091" w:rsidP="00BF0492">
      <w:pPr>
        <w:autoSpaceDE w:val="0"/>
        <w:autoSpaceDN w:val="0"/>
        <w:adjustRightInd w:val="0"/>
        <w:ind w:left="709"/>
        <w:jc w:val="both"/>
        <w:rPr>
          <w:rFonts w:asciiTheme="minorHAnsi" w:hAnsiTheme="minorHAnsi" w:cstheme="minorHAnsi"/>
          <w:strike/>
          <w:sz w:val="22"/>
          <w:szCs w:val="22"/>
        </w:rPr>
      </w:pPr>
      <w:r w:rsidRPr="00120031">
        <w:rPr>
          <w:rFonts w:asciiTheme="minorHAnsi" w:eastAsiaTheme="minorHAnsi" w:hAnsiTheme="minorHAnsi" w:cstheme="minorHAnsi"/>
          <w:strike/>
          <w:sz w:val="22"/>
          <w:szCs w:val="22"/>
          <w:lang w:eastAsia="en-US"/>
          <w14:ligatures w14:val="standardContextual"/>
        </w:rPr>
        <w:t xml:space="preserve">12.5.2. </w:t>
      </w:r>
      <w:r w:rsidR="00F02FA0" w:rsidRPr="00120031">
        <w:rPr>
          <w:rFonts w:asciiTheme="minorHAnsi" w:eastAsiaTheme="minorHAnsi" w:hAnsiTheme="minorHAnsi" w:cstheme="minorHAnsi"/>
          <w:strike/>
          <w:sz w:val="22"/>
          <w:szCs w:val="22"/>
          <w:lang w:eastAsia="en-US"/>
          <w14:ligatures w14:val="standardContextual"/>
        </w:rPr>
        <w:t>Certificação do Instituto Nacional de Metrologia Qualidade e Tecnologia (Inmetro), obrigatória para</w:t>
      </w:r>
      <w:r w:rsidRPr="00120031">
        <w:rPr>
          <w:rFonts w:asciiTheme="minorHAnsi" w:eastAsiaTheme="minorHAnsi" w:hAnsiTheme="minorHAnsi" w:cstheme="minorHAnsi"/>
          <w:strike/>
          <w:sz w:val="22"/>
          <w:szCs w:val="22"/>
          <w:lang w:eastAsia="en-US"/>
          <w14:ligatures w14:val="standardContextual"/>
        </w:rPr>
        <w:t xml:space="preserve"> </w:t>
      </w:r>
      <w:r w:rsidR="00F02FA0" w:rsidRPr="00120031">
        <w:rPr>
          <w:rFonts w:asciiTheme="minorHAnsi" w:eastAsiaTheme="minorHAnsi" w:hAnsiTheme="minorHAnsi" w:cstheme="minorHAnsi"/>
          <w:strike/>
          <w:sz w:val="22"/>
          <w:szCs w:val="22"/>
          <w:lang w:eastAsia="en-US"/>
          <w14:ligatures w14:val="standardContextual"/>
        </w:rPr>
        <w:t xml:space="preserve">pneus produzidos no Brasil ou oriundos do exterior e que atesta a </w:t>
      </w:r>
      <w:r w:rsidR="00BF0492" w:rsidRPr="00120031">
        <w:rPr>
          <w:rFonts w:asciiTheme="minorHAnsi" w:eastAsiaTheme="minorHAnsi" w:hAnsiTheme="minorHAnsi" w:cstheme="minorHAnsi"/>
          <w:strike/>
          <w:sz w:val="22"/>
          <w:szCs w:val="22"/>
          <w:lang w:eastAsia="en-US"/>
          <w14:ligatures w14:val="standardContextual"/>
        </w:rPr>
        <w:t>s</w:t>
      </w:r>
      <w:r w:rsidR="00F02FA0" w:rsidRPr="00120031">
        <w:rPr>
          <w:rFonts w:asciiTheme="minorHAnsi" w:eastAsiaTheme="minorHAnsi" w:hAnsiTheme="minorHAnsi" w:cstheme="minorHAnsi"/>
          <w:strike/>
          <w:sz w:val="22"/>
          <w:szCs w:val="22"/>
          <w:lang w:eastAsia="en-US"/>
          <w14:ligatures w14:val="standardContextual"/>
        </w:rPr>
        <w:t>egurança e qualidade do</w:t>
      </w:r>
      <w:r w:rsidRPr="00120031">
        <w:rPr>
          <w:rFonts w:asciiTheme="minorHAnsi" w:eastAsiaTheme="minorHAnsi" w:hAnsiTheme="minorHAnsi" w:cstheme="minorHAnsi"/>
          <w:strike/>
          <w:sz w:val="22"/>
          <w:szCs w:val="22"/>
          <w:lang w:eastAsia="en-US"/>
          <w14:ligatures w14:val="standardContextual"/>
        </w:rPr>
        <w:t xml:space="preserve"> </w:t>
      </w:r>
      <w:r w:rsidR="00F02FA0" w:rsidRPr="00120031">
        <w:rPr>
          <w:rFonts w:asciiTheme="minorHAnsi" w:eastAsiaTheme="minorHAnsi" w:hAnsiTheme="minorHAnsi" w:cstheme="minorHAnsi"/>
          <w:strike/>
          <w:sz w:val="22"/>
          <w:szCs w:val="22"/>
          <w:lang w:eastAsia="en-US"/>
          <w14:ligatures w14:val="standardContextual"/>
        </w:rPr>
        <w:t xml:space="preserve">produto, ou certificação expedida por acreditados pela autarquia </w:t>
      </w:r>
      <w:r w:rsidR="00F02FA0" w:rsidRPr="00120031">
        <w:rPr>
          <w:rFonts w:asciiTheme="minorHAnsi" w:hAnsiTheme="minorHAnsi" w:cstheme="minorHAnsi"/>
          <w:strike/>
          <w:sz w:val="22"/>
          <w:szCs w:val="22"/>
        </w:rPr>
        <w:t>(por pneu cotado)</w:t>
      </w:r>
    </w:p>
    <w:p w14:paraId="6CCAE30F" w14:textId="56B00F72" w:rsidR="007F6CA7" w:rsidRPr="00120031" w:rsidRDefault="007F6CA7" w:rsidP="000C1AC2">
      <w:pPr>
        <w:pStyle w:val="LO-normal"/>
        <w:widowControl w:val="0"/>
        <w:tabs>
          <w:tab w:val="left" w:pos="426"/>
        </w:tabs>
        <w:suppressAutoHyphens w:val="0"/>
        <w:spacing w:line="240" w:lineRule="auto"/>
        <w:jc w:val="both"/>
        <w:rPr>
          <w:rFonts w:asciiTheme="minorHAnsi" w:hAnsiTheme="minorHAnsi" w:cstheme="minorHAnsi"/>
          <w:highlight w:val="yellow"/>
        </w:rPr>
      </w:pPr>
      <w:r w:rsidRPr="00120031">
        <w:rPr>
          <w:rFonts w:asciiTheme="minorHAnsi" w:eastAsia="Times New Roman" w:hAnsiTheme="minorHAnsi" w:cstheme="minorHAnsi"/>
          <w:b/>
          <w:strike/>
          <w:highlight w:val="yellow"/>
        </w:rPr>
        <w:t>Vistoria</w:t>
      </w:r>
      <w:r w:rsidR="00975284" w:rsidRPr="00120031">
        <w:rPr>
          <w:rFonts w:asciiTheme="minorHAnsi" w:eastAsia="Times New Roman" w:hAnsiTheme="minorHAnsi" w:cstheme="minorHAnsi"/>
          <w:b/>
          <w:highlight w:val="yellow"/>
        </w:rPr>
        <w:t xml:space="preserve"> </w:t>
      </w:r>
      <w:r w:rsidR="00975284" w:rsidRPr="00120031">
        <w:rPr>
          <w:rFonts w:asciiTheme="minorHAnsi" w:eastAsia="Times New Roman" w:hAnsiTheme="minorHAnsi" w:cstheme="minorHAnsi"/>
          <w:b/>
          <w:color w:val="FF0000"/>
          <w:highlight w:val="yellow"/>
        </w:rPr>
        <w:t>não necessário para este certame</w:t>
      </w:r>
    </w:p>
    <w:p w14:paraId="282125E9" w14:textId="4F07CDA8" w:rsidR="00687500" w:rsidRPr="00120031" w:rsidRDefault="007F6CA7" w:rsidP="003D12E2">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trike/>
          <w:highlight w:val="yellow"/>
        </w:rPr>
      </w:pPr>
      <w:bookmarkStart w:id="78" w:name="_heading=h.3dy6vkm"/>
      <w:bookmarkEnd w:id="78"/>
      <w:r w:rsidRPr="00120031">
        <w:rPr>
          <w:rFonts w:asciiTheme="minorHAnsi" w:eastAsia="Times New Roman" w:hAnsiTheme="minorHAnsi" w:cstheme="minorHAnsi"/>
          <w:strike/>
          <w:color w:val="000000"/>
        </w:rPr>
        <w:t>A avaliação prévia do local de execução dos serviços</w:t>
      </w:r>
      <w:r w:rsidR="004853D5" w:rsidRPr="00120031">
        <w:rPr>
          <w:rFonts w:asciiTheme="minorHAnsi" w:eastAsia="Times New Roman" w:hAnsiTheme="minorHAnsi" w:cstheme="minorHAnsi"/>
          <w:strike/>
          <w:color w:val="000000"/>
        </w:rPr>
        <w:t xml:space="preserve"> e/ou instalação do objeto</w:t>
      </w:r>
      <w:r w:rsidRPr="00120031">
        <w:rPr>
          <w:rFonts w:asciiTheme="minorHAnsi" w:eastAsia="Times New Roman" w:hAnsiTheme="minorHAnsi" w:cstheme="minorHAnsi"/>
          <w:strike/>
          <w:color w:val="000000"/>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w:t>
      </w:r>
      <w:r w:rsidR="00687500" w:rsidRPr="00120031">
        <w:rPr>
          <w:rFonts w:asciiTheme="minorHAnsi" w:eastAsia="Times New Roman" w:hAnsiTheme="minorHAnsi" w:cstheme="minorHAnsi"/>
          <w:strike/>
          <w:color w:val="000000"/>
        </w:rPr>
        <w:t xml:space="preserve">o ser efetuado previamente através do email </w:t>
      </w:r>
      <w:hyperlink r:id="rId54" w:history="1">
        <w:r w:rsidR="00687500" w:rsidRPr="00120031">
          <w:rPr>
            <w:rStyle w:val="Hyperlink"/>
            <w:rFonts w:asciiTheme="minorHAnsi" w:eastAsia="Times New Roman" w:hAnsiTheme="minorHAnsi" w:cstheme="minorHAnsi"/>
            <w:strike/>
          </w:rPr>
          <w:t>licitacao@querenciadonorte.pr.gov.br</w:t>
        </w:r>
      </w:hyperlink>
      <w:r w:rsidR="00687500" w:rsidRPr="00120031">
        <w:rPr>
          <w:rFonts w:asciiTheme="minorHAnsi" w:eastAsia="Times New Roman" w:hAnsiTheme="minorHAnsi" w:cstheme="minorHAnsi"/>
          <w:strike/>
          <w:color w:val="000000"/>
        </w:rPr>
        <w:t xml:space="preserve">, ou solicitado pessoalmente com o devido protocolo. </w:t>
      </w:r>
      <w:r w:rsidR="004853D5" w:rsidRPr="00120031">
        <w:rPr>
          <w:rFonts w:asciiTheme="minorHAnsi" w:eastAsia="Times New Roman" w:hAnsiTheme="minorHAnsi" w:cstheme="minorHAnsi"/>
          <w:strike/>
          <w:color w:val="FF0000"/>
          <w:highlight w:val="yellow"/>
        </w:rPr>
        <w:t xml:space="preserve"> (se houver)</w:t>
      </w:r>
    </w:p>
    <w:p w14:paraId="42150537" w14:textId="77777777" w:rsidR="00BC3999" w:rsidRPr="00120031" w:rsidRDefault="007F6CA7" w:rsidP="003D12E2">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trike/>
          <w:highlight w:val="yellow"/>
        </w:rPr>
      </w:pPr>
      <w:r w:rsidRPr="00120031">
        <w:rPr>
          <w:rFonts w:asciiTheme="minorHAnsi" w:eastAsia="Times New Roman" w:hAnsiTheme="minorHAnsi" w:cstheme="minorHAnsi"/>
          <w:strike/>
          <w:color w:val="000000"/>
        </w:rPr>
        <w:t xml:space="preserve">O prazo para vistoria iniciar-se-á no dia útil seguinte ao da publicação do Edital, estendendo-se até o </w:t>
      </w:r>
      <w:r w:rsidR="004A7481" w:rsidRPr="00120031">
        <w:rPr>
          <w:rFonts w:asciiTheme="minorHAnsi" w:eastAsia="Times New Roman" w:hAnsiTheme="minorHAnsi" w:cstheme="minorHAnsi"/>
          <w:strike/>
          <w:color w:val="000000"/>
        </w:rPr>
        <w:t>pen</w:t>
      </w:r>
      <w:r w:rsidRPr="00120031">
        <w:rPr>
          <w:rFonts w:asciiTheme="minorHAnsi" w:eastAsia="Times New Roman" w:hAnsiTheme="minorHAnsi" w:cstheme="minorHAnsi"/>
          <w:strike/>
          <w:color w:val="000000"/>
        </w:rPr>
        <w:t>último dia útil anterior à data prevista para a abertura da sessão pública</w:t>
      </w:r>
      <w:r w:rsidR="00BC3999" w:rsidRPr="00120031">
        <w:rPr>
          <w:rFonts w:asciiTheme="minorHAnsi" w:eastAsia="Times New Roman" w:hAnsiTheme="minorHAnsi" w:cstheme="minorHAnsi"/>
          <w:strike/>
          <w:color w:val="000000"/>
        </w:rPr>
        <w:t xml:space="preserve"> . </w:t>
      </w:r>
      <w:r w:rsidR="00BC3999" w:rsidRPr="00120031">
        <w:rPr>
          <w:rFonts w:asciiTheme="minorHAnsi" w:eastAsia="Times New Roman" w:hAnsiTheme="minorHAnsi" w:cstheme="minorHAnsi"/>
          <w:strike/>
          <w:color w:val="FF0000"/>
          <w:highlight w:val="yellow"/>
        </w:rPr>
        <w:t xml:space="preserve"> (se houver)</w:t>
      </w:r>
    </w:p>
    <w:p w14:paraId="3B75DD22" w14:textId="77777777" w:rsidR="00BC3999" w:rsidRPr="00120031" w:rsidRDefault="007F6CA7" w:rsidP="003D12E2">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trike/>
          <w:highlight w:val="yellow"/>
        </w:rPr>
      </w:pPr>
      <w:r w:rsidRPr="00120031">
        <w:rPr>
          <w:rFonts w:asciiTheme="minorHAnsi" w:eastAsia="Times New Roman" w:hAnsiTheme="minorHAnsi" w:cstheme="minorHAnsi"/>
          <w:strike/>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00BC3999" w:rsidRPr="00120031">
        <w:rPr>
          <w:rFonts w:asciiTheme="minorHAnsi" w:eastAsia="Times New Roman" w:hAnsiTheme="minorHAnsi" w:cstheme="minorHAnsi"/>
          <w:strike/>
          <w:color w:val="000000"/>
        </w:rPr>
        <w:t xml:space="preserve">. </w:t>
      </w:r>
      <w:r w:rsidR="00BC3999" w:rsidRPr="00120031">
        <w:rPr>
          <w:rFonts w:asciiTheme="minorHAnsi" w:eastAsia="Times New Roman" w:hAnsiTheme="minorHAnsi" w:cstheme="minorHAnsi"/>
          <w:strike/>
          <w:color w:val="FF0000"/>
          <w:highlight w:val="yellow"/>
        </w:rPr>
        <w:t xml:space="preserve"> (se houver)</w:t>
      </w:r>
    </w:p>
    <w:p w14:paraId="16EC6EF5" w14:textId="6AE7B4B3" w:rsidR="007F6CA7" w:rsidRPr="00120031" w:rsidRDefault="007F6CA7" w:rsidP="003D12E2">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trike/>
          <w:highlight w:val="yellow"/>
        </w:rPr>
      </w:pPr>
      <w:r w:rsidRPr="00120031">
        <w:rPr>
          <w:rFonts w:asciiTheme="minorHAnsi" w:hAnsiTheme="minorHAnsi" w:cstheme="minorHAnsi"/>
          <w:strike/>
        </w:rPr>
        <w:fldChar w:fldCharType="begin"/>
      </w:r>
      <w:r w:rsidRPr="00120031">
        <w:rPr>
          <w:rFonts w:asciiTheme="minorHAnsi" w:hAnsiTheme="minorHAnsi" w:cstheme="minorHAnsi"/>
          <w:strike/>
        </w:rPr>
        <w:instrText xml:space="preserve"> FILLIN ""</w:instrText>
      </w:r>
      <w:r w:rsidRPr="00120031">
        <w:rPr>
          <w:rFonts w:asciiTheme="minorHAnsi" w:hAnsiTheme="minorHAnsi" w:cstheme="minorHAnsi"/>
          <w:strike/>
        </w:rPr>
        <w:fldChar w:fldCharType="end"/>
      </w:r>
      <w:r w:rsidRPr="00120031">
        <w:rPr>
          <w:rFonts w:asciiTheme="minorHAnsi" w:eastAsia="Times New Roman" w:hAnsiTheme="minorHAnsi" w:cstheme="minorHAnsi"/>
          <w:strike/>
          <w:color w:val="000000"/>
        </w:rPr>
        <w:t xml:space="preserve">Caso o licitante opte por não realizar a vistoria, deverá prestar declaração formal assinada pelo responsável técnico do licitante acerca do conhecimento pleno das condições e peculiaridades da contratação. </w:t>
      </w:r>
      <w:r w:rsidR="00BC3999" w:rsidRPr="00120031">
        <w:rPr>
          <w:rFonts w:asciiTheme="minorHAnsi" w:eastAsia="Times New Roman" w:hAnsiTheme="minorHAnsi" w:cstheme="minorHAnsi"/>
          <w:strike/>
          <w:color w:val="000000"/>
        </w:rPr>
        <w:t xml:space="preserve">. </w:t>
      </w:r>
      <w:r w:rsidR="00BC3999" w:rsidRPr="00120031">
        <w:rPr>
          <w:rFonts w:asciiTheme="minorHAnsi" w:eastAsia="Times New Roman" w:hAnsiTheme="minorHAnsi" w:cstheme="minorHAnsi"/>
          <w:strike/>
          <w:color w:val="FF0000"/>
          <w:highlight w:val="yellow"/>
        </w:rPr>
        <w:t xml:space="preserve"> (se houver)</w:t>
      </w:r>
    </w:p>
    <w:p w14:paraId="560C37E7" w14:textId="2DC982F1" w:rsidR="00BC3999" w:rsidRPr="00120031" w:rsidRDefault="007F6CA7" w:rsidP="003D12E2">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trike/>
          <w:highlight w:val="yellow"/>
        </w:rPr>
      </w:pPr>
      <w:r w:rsidRPr="00120031">
        <w:rPr>
          <w:rFonts w:asciiTheme="minorHAnsi" w:eastAsia="Times New Roman" w:hAnsiTheme="minorHAnsi" w:cstheme="minorHAnsi"/>
          <w:strik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00BC3999" w:rsidRPr="00120031">
        <w:rPr>
          <w:rFonts w:asciiTheme="minorHAnsi" w:eastAsia="Times New Roman" w:hAnsiTheme="minorHAnsi" w:cstheme="minorHAnsi"/>
          <w:strike/>
          <w:color w:val="000000"/>
        </w:rPr>
        <w:t xml:space="preserve"> . </w:t>
      </w:r>
      <w:r w:rsidR="00BC3999" w:rsidRPr="00120031">
        <w:rPr>
          <w:rFonts w:asciiTheme="minorHAnsi" w:eastAsia="Times New Roman" w:hAnsiTheme="minorHAnsi" w:cstheme="minorHAnsi"/>
          <w:strike/>
          <w:color w:val="FF0000"/>
          <w:highlight w:val="yellow"/>
        </w:rPr>
        <w:t xml:space="preserve"> (se houver)</w:t>
      </w:r>
    </w:p>
    <w:p w14:paraId="0B64CBEB" w14:textId="77777777" w:rsidR="005F30CE" w:rsidRPr="00120031" w:rsidRDefault="005F30CE" w:rsidP="003D12E2">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trike/>
          <w:highlight w:val="yellow"/>
        </w:rPr>
      </w:pPr>
    </w:p>
    <w:p w14:paraId="704E045D"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de proposta (art. 58 da Lei 14.133/21)</w:t>
      </w:r>
    </w:p>
    <w:p w14:paraId="7C0A49D6" w14:textId="421C4374" w:rsidR="007F6CA7" w:rsidRPr="00975284" w:rsidRDefault="00A51120" w:rsidP="00BC3999">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975284">
        <w:rPr>
          <w:rFonts w:asciiTheme="minorHAnsi" w:eastAsia="Times New Roman" w:hAnsiTheme="minorHAnsi" w:cstheme="minorHAnsi"/>
          <w:sz w:val="24"/>
          <w:szCs w:val="24"/>
        </w:rPr>
        <w:t>N</w:t>
      </w:r>
      <w:r w:rsidR="007F6CA7" w:rsidRPr="00975284">
        <w:rPr>
          <w:rFonts w:asciiTheme="minorHAnsi" w:eastAsia="Times New Roman" w:hAnsiTheme="minorHAnsi" w:cstheme="minorHAnsi"/>
          <w:sz w:val="24"/>
          <w:szCs w:val="24"/>
        </w:rPr>
        <w:t>ÃO SE APLICA</w:t>
      </w:r>
    </w:p>
    <w:p w14:paraId="31BF7FDE" w14:textId="77777777"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b/>
          <w:sz w:val="24"/>
          <w:szCs w:val="24"/>
        </w:rPr>
        <w:t>Garantia da execução do contrato (art. 96 e ss. da Lei 14.133/21)</w:t>
      </w:r>
    </w:p>
    <w:p w14:paraId="1A993B7F" w14:textId="77777777" w:rsidR="007F6CA7" w:rsidRPr="004B1CDE" w:rsidRDefault="007F6CA7" w:rsidP="003D12E2">
      <w:pPr>
        <w:pStyle w:val="LO-normal"/>
        <w:widowControl w:val="0"/>
        <w:numPr>
          <w:ilvl w:val="1"/>
          <w:numId w:val="29"/>
        </w:numPr>
        <w:tabs>
          <w:tab w:val="left" w:pos="426"/>
        </w:tabs>
        <w:suppressAutoHyphens w:val="0"/>
        <w:spacing w:line="240" w:lineRule="auto"/>
        <w:ind w:left="0" w:firstLine="0"/>
        <w:jc w:val="both"/>
        <w:rPr>
          <w:rFonts w:asciiTheme="minorHAnsi" w:hAnsiTheme="minorHAnsi" w:cstheme="minorHAnsi"/>
          <w:sz w:val="24"/>
          <w:szCs w:val="24"/>
        </w:rPr>
      </w:pPr>
      <w:r w:rsidRPr="004B1CDE">
        <w:rPr>
          <w:rFonts w:asciiTheme="minorHAnsi" w:eastAsia="Times New Roman" w:hAnsiTheme="minorHAnsi" w:cstheme="minorHAnsi"/>
          <w:color w:val="000000"/>
          <w:sz w:val="24"/>
          <w:szCs w:val="24"/>
        </w:rPr>
        <w:t xml:space="preserve">Não haverá exigência de garantia da execução, pelas razões abaixo justificadas: </w:t>
      </w:r>
    </w:p>
    <w:p w14:paraId="038C346F" w14:textId="6222BC1A" w:rsidR="007F6CA7" w:rsidRPr="004B1CDE" w:rsidRDefault="007F6CA7" w:rsidP="000C1AC2">
      <w:pPr>
        <w:pStyle w:val="LO-normal"/>
        <w:widowControl w:val="0"/>
        <w:tabs>
          <w:tab w:val="left" w:pos="426"/>
        </w:tabs>
        <w:suppressAutoHyphens w:val="0"/>
        <w:spacing w:line="240" w:lineRule="auto"/>
        <w:jc w:val="both"/>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 </w:t>
      </w:r>
      <w:r w:rsidR="00F46178">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baixo valor da contratação</w:t>
      </w:r>
    </w:p>
    <w:p w14:paraId="34C429C4" w14:textId="61CDC779" w:rsidR="007F6CA7" w:rsidRDefault="007F6CA7"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 </w:t>
      </w:r>
      <w:r w:rsidR="001E078A">
        <w:rPr>
          <w:rFonts w:asciiTheme="minorHAnsi" w:eastAsia="Times New Roman" w:hAnsiTheme="minorHAnsi" w:cstheme="minorHAnsi"/>
          <w:sz w:val="24"/>
          <w:szCs w:val="24"/>
        </w:rPr>
        <w:t xml:space="preserve">   </w:t>
      </w:r>
      <w:r w:rsidRPr="004B1CDE">
        <w:rPr>
          <w:rFonts w:asciiTheme="minorHAnsi" w:eastAsia="Times New Roman" w:hAnsiTheme="minorHAnsi" w:cstheme="minorHAnsi"/>
          <w:sz w:val="24"/>
          <w:szCs w:val="24"/>
        </w:rPr>
        <w:t xml:space="preserve"> ) aquisição para entrega imediata da integralidade do bem</w:t>
      </w:r>
    </w:p>
    <w:p w14:paraId="4C5DE2A7" w14:textId="775E7FFA" w:rsidR="00F46178" w:rsidRDefault="00F46178"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(xx) não se aplica</w:t>
      </w:r>
    </w:p>
    <w:p w14:paraId="0EA7CCA6" w14:textId="77777777" w:rsidR="000874A9" w:rsidRPr="004B1CDE" w:rsidRDefault="000874A9" w:rsidP="000C1AC2">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p>
    <w:p w14:paraId="64831AD1" w14:textId="32230DED" w:rsidR="007F6CA7" w:rsidRPr="004B1CDE" w:rsidRDefault="007F6CA7" w:rsidP="003D12E2">
      <w:pPr>
        <w:pStyle w:val="LO-normal"/>
        <w:widowControl w:val="0"/>
        <w:numPr>
          <w:ilvl w:val="0"/>
          <w:numId w:val="29"/>
        </w:numPr>
        <w:pBdr>
          <w:top w:val="single" w:sz="4" w:space="1" w:color="auto"/>
          <w:bottom w:val="single" w:sz="4" w:space="1" w:color="auto"/>
        </w:pBdr>
        <w:shd w:val="clear" w:color="auto" w:fill="D9D9D9" w:themeFill="background1" w:themeFillShade="D9"/>
        <w:suppressAutoHyphens w:val="0"/>
        <w:spacing w:line="240" w:lineRule="auto"/>
        <w:ind w:left="142" w:hanging="142"/>
        <w:jc w:val="both"/>
        <w:rPr>
          <w:rFonts w:asciiTheme="minorHAnsi" w:eastAsia="Times New Roman" w:hAnsiTheme="minorHAnsi" w:cstheme="minorHAnsi"/>
          <w:b/>
          <w:sz w:val="24"/>
          <w:szCs w:val="24"/>
        </w:rPr>
      </w:pPr>
      <w:bookmarkStart w:id="79" w:name="_heading=h.147n2zr"/>
      <w:bookmarkEnd w:id="79"/>
      <w:r w:rsidRPr="004B1CDE">
        <w:rPr>
          <w:rFonts w:asciiTheme="minorHAnsi" w:eastAsia="Times New Roman" w:hAnsiTheme="minorHAnsi" w:cstheme="minorHAnsi"/>
          <w:b/>
          <w:sz w:val="24"/>
          <w:szCs w:val="24"/>
        </w:rPr>
        <w:t>ESTIMATIVAS DO VALOR DA CONTRATAÇÃO</w:t>
      </w:r>
    </w:p>
    <w:p w14:paraId="14A8C33B" w14:textId="76273713" w:rsidR="007F6CA7" w:rsidRPr="009648F6" w:rsidRDefault="007F6CA7" w:rsidP="003D12E2">
      <w:pPr>
        <w:pStyle w:val="LO-normal"/>
        <w:widowControl w:val="0"/>
        <w:numPr>
          <w:ilvl w:val="1"/>
          <w:numId w:val="29"/>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O custo estimado total da contratação é de </w:t>
      </w:r>
      <w:r w:rsidR="004A7481" w:rsidRPr="001353E4">
        <w:rPr>
          <w:rFonts w:asciiTheme="minorHAnsi" w:eastAsia="Times New Roman" w:hAnsiTheme="minorHAnsi" w:cstheme="minorHAnsi"/>
          <w:sz w:val="24"/>
          <w:szCs w:val="24"/>
        </w:rPr>
        <w:t xml:space="preserve">R$ </w:t>
      </w:r>
      <w:r w:rsidR="0063112A" w:rsidRPr="004A451D">
        <w:t xml:space="preserve">236.633,65 </w:t>
      </w:r>
      <w:r w:rsidR="0063112A">
        <w:t>(duzentos e trinta e seis mil, seiscentos e trinta e três reais e sessenta e cinco centavos)</w:t>
      </w:r>
      <w:r w:rsidR="000352F3" w:rsidRPr="001353E4">
        <w:rPr>
          <w:rFonts w:asciiTheme="minorHAnsi" w:eastAsia="Times New Roman" w:hAnsiTheme="minorHAnsi" w:cstheme="minorHAnsi"/>
          <w:sz w:val="24"/>
          <w:szCs w:val="24"/>
        </w:rPr>
        <w:t xml:space="preserve"> </w:t>
      </w:r>
      <w:r w:rsidR="00187013" w:rsidRPr="009648F6">
        <w:rPr>
          <w:rFonts w:asciiTheme="minorHAnsi" w:eastAsia="Times New Roman" w:hAnsiTheme="minorHAnsi" w:cstheme="minorHAnsi"/>
          <w:sz w:val="24"/>
          <w:szCs w:val="24"/>
        </w:rPr>
        <w:t xml:space="preserve">com base nos últimos exercícios, </w:t>
      </w:r>
      <w:r w:rsidR="00187013" w:rsidRPr="009648F6">
        <w:rPr>
          <w:rFonts w:asciiTheme="minorHAnsi" w:eastAsia="Times New Roman" w:hAnsiTheme="minorHAnsi" w:cstheme="minorHAnsi"/>
          <w:sz w:val="24"/>
          <w:szCs w:val="24"/>
        </w:rPr>
        <w:lastRenderedPageBreak/>
        <w:t>podendo ser atingido ou não</w:t>
      </w:r>
      <w:r w:rsidR="00674B93" w:rsidRPr="009648F6">
        <w:rPr>
          <w:rFonts w:asciiTheme="minorHAnsi" w:eastAsia="Times New Roman" w:hAnsiTheme="minorHAnsi" w:cstheme="minorHAnsi"/>
          <w:sz w:val="24"/>
          <w:szCs w:val="24"/>
        </w:rPr>
        <w:t xml:space="preserve"> o teto, bem como poderá ser superado a depender das condições dos veículos e equipamentos.</w:t>
      </w:r>
    </w:p>
    <w:p w14:paraId="559C76E8" w14:textId="50FF6234" w:rsidR="004436B2" w:rsidRDefault="004436B2" w:rsidP="004436B2">
      <w:pPr>
        <w:spacing w:line="276" w:lineRule="auto"/>
        <w:jc w:val="both"/>
        <w:rPr>
          <w:rFonts w:asciiTheme="minorHAnsi" w:hAnsiTheme="minorHAnsi" w:cstheme="minorHAnsi"/>
        </w:rPr>
      </w:pPr>
      <w:r w:rsidRPr="004436B2">
        <w:rPr>
          <w:rFonts w:asciiTheme="minorHAnsi" w:eastAsia="Times New Roman" w:hAnsiTheme="minorHAnsi" w:cstheme="minorHAnsi"/>
        </w:rPr>
        <w:t>13.2.</w:t>
      </w:r>
      <w:r w:rsidRPr="004436B2">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7574F118" w14:textId="72250A4D" w:rsidR="007F6CA7" w:rsidRPr="009648F6" w:rsidRDefault="007F6CA7" w:rsidP="003D12E2">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25215D0" w14:textId="7E1AE757" w:rsidR="007F6CA7" w:rsidRPr="000874A9" w:rsidRDefault="007F6CA7" w:rsidP="003D12E2">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sz w:val="24"/>
          <w:szCs w:val="24"/>
        </w:rPr>
      </w:pPr>
      <w:r w:rsidRPr="009648F6">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5662B3AD" w14:textId="77777777" w:rsidR="000874A9" w:rsidRPr="009648F6" w:rsidRDefault="000874A9" w:rsidP="000874A9">
      <w:pPr>
        <w:pStyle w:val="LO-normal"/>
        <w:widowControl w:val="0"/>
        <w:tabs>
          <w:tab w:val="left" w:pos="567"/>
        </w:tabs>
        <w:suppressAutoHyphens w:val="0"/>
        <w:spacing w:line="240" w:lineRule="auto"/>
        <w:jc w:val="both"/>
        <w:rPr>
          <w:rFonts w:asciiTheme="minorHAnsi" w:hAnsiTheme="minorHAnsi" w:cstheme="minorHAnsi"/>
          <w:sz w:val="24"/>
          <w:szCs w:val="24"/>
        </w:rPr>
      </w:pPr>
    </w:p>
    <w:p w14:paraId="421B9C36" w14:textId="77777777" w:rsidR="007F6CA7" w:rsidRPr="004B1CDE" w:rsidRDefault="007F6CA7" w:rsidP="003D12E2">
      <w:pPr>
        <w:pStyle w:val="LO-normal"/>
        <w:widowControl w:val="0"/>
        <w:numPr>
          <w:ilvl w:val="0"/>
          <w:numId w:val="33"/>
        </w:numPr>
        <w:pBdr>
          <w:top w:val="single" w:sz="4" w:space="1" w:color="auto"/>
          <w:bottom w:val="single" w:sz="4" w:space="1" w:color="auto"/>
        </w:pBdr>
        <w:shd w:val="clear" w:color="auto" w:fill="D9D9D9" w:themeFill="background1" w:themeFillShade="D9"/>
        <w:suppressAutoHyphens w:val="0"/>
        <w:spacing w:line="240" w:lineRule="auto"/>
        <w:jc w:val="both"/>
        <w:rPr>
          <w:rFonts w:asciiTheme="minorHAnsi" w:eastAsia="Times New Roman" w:hAnsiTheme="minorHAnsi" w:cstheme="minorHAnsi"/>
          <w:sz w:val="24"/>
          <w:szCs w:val="24"/>
        </w:rPr>
      </w:pPr>
      <w:r w:rsidRPr="004B1CDE">
        <w:rPr>
          <w:rFonts w:asciiTheme="minorHAnsi" w:eastAsia="Times New Roman" w:hAnsiTheme="minorHAnsi" w:cstheme="minorHAnsi"/>
          <w:b/>
          <w:color w:val="000000"/>
          <w:sz w:val="24"/>
          <w:szCs w:val="24"/>
        </w:rPr>
        <w:t>DOTAÇÃO ORÇAMENTÁRIA</w:t>
      </w:r>
    </w:p>
    <w:p w14:paraId="3844A0AE" w14:textId="77777777" w:rsidR="007F6CA7" w:rsidRPr="004B1CDE" w:rsidRDefault="007F6CA7" w:rsidP="003D12E2">
      <w:pPr>
        <w:pStyle w:val="LO-normal"/>
        <w:widowControl w:val="0"/>
        <w:numPr>
          <w:ilvl w:val="1"/>
          <w:numId w:val="34"/>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4B1CDE">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1AA98C2C" w14:textId="77777777" w:rsidR="002B2CBE" w:rsidRDefault="007F6CA7" w:rsidP="003D12E2">
      <w:pPr>
        <w:pStyle w:val="Corpodetexto"/>
        <w:widowControl w:val="0"/>
        <w:numPr>
          <w:ilvl w:val="1"/>
          <w:numId w:val="34"/>
        </w:numPr>
        <w:tabs>
          <w:tab w:val="left" w:pos="567"/>
        </w:tabs>
        <w:spacing w:before="0" w:beforeAutospacing="0" w:after="0" w:afterAutospacing="0"/>
        <w:ind w:left="0" w:firstLine="0"/>
        <w:jc w:val="both"/>
        <w:rPr>
          <w:rFonts w:asciiTheme="minorHAnsi" w:hAnsiTheme="minorHAnsi" w:cstheme="minorHAnsi"/>
          <w:color w:val="000000"/>
        </w:rPr>
      </w:pPr>
      <w:r w:rsidRPr="004B1CDE">
        <w:rPr>
          <w:rFonts w:asciiTheme="minorHAnsi" w:hAnsiTheme="minorHAnsi" w:cstheme="minorHAnsi"/>
          <w:color w:val="000000"/>
        </w:rPr>
        <w:t>Dotação orçamentária:</w:t>
      </w:r>
    </w:p>
    <w:p w14:paraId="2BE79E58" w14:textId="77777777" w:rsidR="002B2CBE" w:rsidRPr="00D15FEF" w:rsidRDefault="002B2CBE" w:rsidP="00D15FEF">
      <w:pPr>
        <w:spacing w:line="276" w:lineRule="auto"/>
        <w:jc w:val="both"/>
        <w:rPr>
          <w:rFonts w:asciiTheme="minorHAnsi" w:hAnsiTheme="minorHAnsi" w:cstheme="minorHAnsi"/>
          <w:bCs/>
          <w:sz w:val="22"/>
          <w:szCs w:val="22"/>
        </w:rPr>
      </w:pPr>
      <w:r w:rsidRPr="00D15FEF">
        <w:rPr>
          <w:rFonts w:asciiTheme="minorHAnsi" w:hAnsiTheme="minorHAnsi" w:cstheme="minorHAnsi"/>
          <w:bCs/>
          <w:sz w:val="22"/>
          <w:szCs w:val="22"/>
        </w:rPr>
        <w:t xml:space="preserve">Secretaria Municipal de Obras Viação e Serviços Urbanos </w:t>
      </w:r>
    </w:p>
    <w:p w14:paraId="1BABF3D8" w14:textId="77777777" w:rsidR="002B2CBE" w:rsidRPr="00D15FEF" w:rsidRDefault="002B2CBE" w:rsidP="00D15FEF">
      <w:pPr>
        <w:spacing w:line="276" w:lineRule="auto"/>
        <w:jc w:val="both"/>
        <w:rPr>
          <w:rFonts w:asciiTheme="minorHAnsi" w:hAnsiTheme="minorHAnsi" w:cstheme="minorHAnsi"/>
          <w:b/>
          <w:sz w:val="22"/>
          <w:szCs w:val="22"/>
        </w:rPr>
      </w:pPr>
      <w:r w:rsidRPr="00D15FEF">
        <w:rPr>
          <w:rFonts w:asciiTheme="minorHAnsi" w:hAnsiTheme="minorHAnsi" w:cstheme="minorHAnsi"/>
          <w:b/>
          <w:sz w:val="22"/>
          <w:szCs w:val="22"/>
        </w:rPr>
        <w:t>08.002.26.782.0005.2107 Gestão das Despesas do Serviço Rodoviário Municipal</w:t>
      </w:r>
    </w:p>
    <w:p w14:paraId="2EB66648" w14:textId="77777777" w:rsidR="002B2CBE" w:rsidRPr="00D15FEF" w:rsidRDefault="002B2CBE" w:rsidP="00D15FEF">
      <w:pPr>
        <w:spacing w:line="276" w:lineRule="auto"/>
        <w:jc w:val="both"/>
        <w:rPr>
          <w:rFonts w:asciiTheme="minorHAnsi" w:hAnsiTheme="minorHAnsi" w:cstheme="minorHAnsi"/>
          <w:sz w:val="22"/>
          <w:szCs w:val="22"/>
        </w:rPr>
      </w:pPr>
      <w:r w:rsidRPr="00D15FEF">
        <w:rPr>
          <w:rFonts w:asciiTheme="minorHAnsi" w:hAnsiTheme="minorHAnsi" w:cstheme="minorHAnsi"/>
          <w:sz w:val="22"/>
          <w:szCs w:val="22"/>
        </w:rPr>
        <w:t>Reduzido – 595– Recursos ordinários – Fonte –000</w:t>
      </w:r>
    </w:p>
    <w:p w14:paraId="3BD4FD9E" w14:textId="68260B49" w:rsidR="007F6CA7" w:rsidRDefault="00D15FEF"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E outras </w:t>
      </w:r>
      <w:r w:rsidR="000352F3">
        <w:rPr>
          <w:rFonts w:asciiTheme="minorHAnsi" w:hAnsiTheme="minorHAnsi" w:cstheme="minorHAnsi"/>
          <w:color w:val="000000"/>
        </w:rPr>
        <w:t>conforme indicação das Secretarias</w:t>
      </w:r>
    </w:p>
    <w:p w14:paraId="0FC2F7A8" w14:textId="77777777" w:rsidR="006B6FD9" w:rsidRDefault="006B6FD9" w:rsidP="002B2CBE">
      <w:pPr>
        <w:pStyle w:val="Corpodetexto"/>
        <w:widowControl w:val="0"/>
        <w:tabs>
          <w:tab w:val="left" w:pos="567"/>
        </w:tabs>
        <w:spacing w:before="0" w:beforeAutospacing="0" w:after="0" w:afterAutospacing="0"/>
        <w:jc w:val="both"/>
        <w:rPr>
          <w:rFonts w:asciiTheme="minorHAnsi" w:hAnsiTheme="minorHAnsi" w:cstheme="minorHAnsi"/>
          <w:color w:val="000000"/>
        </w:rPr>
      </w:pPr>
    </w:p>
    <w:p w14:paraId="1D9379AF" w14:textId="5F0924F2" w:rsidR="00C415BE" w:rsidRPr="00C415BE" w:rsidRDefault="00C415BE" w:rsidP="003D12E2">
      <w:pPr>
        <w:pStyle w:val="Corpodetexto"/>
        <w:widowControl w:val="0"/>
        <w:numPr>
          <w:ilvl w:val="0"/>
          <w:numId w:val="34"/>
        </w:numPr>
        <w:pBdr>
          <w:top w:val="single" w:sz="4" w:space="1" w:color="auto"/>
          <w:bottom w:val="single" w:sz="4" w:space="1" w:color="auto"/>
        </w:pBdr>
        <w:shd w:val="clear" w:color="auto" w:fill="D9D9D9" w:themeFill="background1" w:themeFillShade="D9"/>
        <w:tabs>
          <w:tab w:val="left" w:pos="567"/>
        </w:tabs>
        <w:spacing w:before="0" w:beforeAutospacing="0" w:after="0" w:afterAutospacing="0"/>
        <w:jc w:val="both"/>
        <w:rPr>
          <w:rFonts w:asciiTheme="minorHAnsi" w:hAnsiTheme="minorHAnsi" w:cstheme="minorHAnsi"/>
          <w:b/>
          <w:bCs/>
          <w:color w:val="000000"/>
        </w:rPr>
      </w:pPr>
      <w:r w:rsidRPr="00C415BE">
        <w:rPr>
          <w:rFonts w:asciiTheme="minorHAnsi" w:hAnsiTheme="minorHAnsi" w:cstheme="minorHAnsi"/>
          <w:b/>
          <w:bCs/>
          <w:color w:val="000000"/>
        </w:rPr>
        <w:t>REAJUSTE</w:t>
      </w:r>
    </w:p>
    <w:p w14:paraId="01B5D8D9" w14:textId="77777777" w:rsidR="001D49D0" w:rsidRPr="004B0A46" w:rsidRDefault="001D49D0" w:rsidP="003D12E2">
      <w:pPr>
        <w:pStyle w:val="Nivel2"/>
        <w:widowControl w:val="0"/>
        <w:numPr>
          <w:ilvl w:val="1"/>
          <w:numId w:val="34"/>
        </w:numPr>
        <w:spacing w:before="0" w:after="0" w:line="240" w:lineRule="auto"/>
        <w:ind w:left="567" w:hanging="567"/>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p>
    <w:p w14:paraId="384C9CAD" w14:textId="77777777" w:rsidR="001D49D0" w:rsidRPr="004B0A46" w:rsidRDefault="001D49D0" w:rsidP="003D12E2">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Pr>
          <w:rFonts w:asciiTheme="minorHAnsi" w:hAnsiTheme="minorHAnsi" w:cstheme="minorHAnsi"/>
          <w:sz w:val="22"/>
          <w:szCs w:val="22"/>
        </w:rPr>
        <w:t xml:space="preserve"> contados a partir de 18.01.2024</w:t>
      </w:r>
      <w:r w:rsidRPr="004B0A46">
        <w:rPr>
          <w:rFonts w:asciiTheme="minorHAnsi" w:hAnsiTheme="minorHAnsi" w:cstheme="minorHAnsi"/>
          <w:sz w:val="22"/>
          <w:szCs w:val="22"/>
        </w:rPr>
        <w:t xml:space="preserve"> 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INPC </w:t>
      </w:r>
      <w:r w:rsidRPr="004B0A46">
        <w:rPr>
          <w:rFonts w:asciiTheme="minorHAnsi" w:hAnsiTheme="minorHAnsi" w:cstheme="minorHAnsi"/>
          <w:sz w:val="22"/>
          <w:szCs w:val="22"/>
        </w:rPr>
        <w:t>exclusivamente para as obrigações iniciadas e concluídas após a ocorrência da anualidade.</w:t>
      </w:r>
    </w:p>
    <w:p w14:paraId="6E237A41" w14:textId="77777777" w:rsidR="001D49D0" w:rsidRPr="004B0A46" w:rsidRDefault="001D49D0" w:rsidP="003D12E2">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6216058C" w14:textId="77777777" w:rsidR="001D49D0" w:rsidRPr="004B0A46" w:rsidRDefault="001D49D0" w:rsidP="003D12E2">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1DFC878" w14:textId="77777777" w:rsidR="001D49D0" w:rsidRPr="004B0A46" w:rsidRDefault="001D49D0" w:rsidP="003D12E2">
      <w:pPr>
        <w:pStyle w:val="Nivel2"/>
        <w:widowControl w:val="0"/>
        <w:numPr>
          <w:ilvl w:val="1"/>
          <w:numId w:val="34"/>
        </w:numPr>
        <w:spacing w:before="0" w:after="0" w:line="240" w:lineRule="auto"/>
        <w:ind w:left="567" w:hanging="567"/>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será(ão), obrigatoriamente, o(s) definitivo(s).</w:t>
      </w:r>
    </w:p>
    <w:p w14:paraId="011A59B2" w14:textId="77777777" w:rsidR="001D49D0" w:rsidRPr="004B0A46" w:rsidRDefault="001D49D0" w:rsidP="003D12E2">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6AEFBAAF" w14:textId="77777777" w:rsidR="001D49D0" w:rsidRPr="004B0A46" w:rsidRDefault="001D49D0" w:rsidP="003D12E2">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4A1B8E4A" w14:textId="4D88F8AC" w:rsidR="001D49D0" w:rsidRPr="001056BE" w:rsidRDefault="001D49D0" w:rsidP="003D12E2">
      <w:pPr>
        <w:pStyle w:val="Corpodetexto"/>
        <w:widowControl w:val="0"/>
        <w:numPr>
          <w:ilvl w:val="1"/>
          <w:numId w:val="34"/>
        </w:numPr>
        <w:tabs>
          <w:tab w:val="left" w:pos="0"/>
        </w:tabs>
        <w:spacing w:before="0" w:beforeAutospacing="0" w:after="0" w:afterAutospacing="0"/>
        <w:ind w:left="567" w:hanging="567"/>
        <w:jc w:val="both"/>
        <w:rPr>
          <w:rFonts w:asciiTheme="minorHAnsi" w:hAnsiTheme="minorHAnsi" w:cstheme="minorHAnsi"/>
          <w:color w:val="000000"/>
        </w:rPr>
      </w:pPr>
      <w:r w:rsidRPr="004B0A46">
        <w:rPr>
          <w:rFonts w:asciiTheme="minorHAnsi" w:hAnsiTheme="minorHAnsi" w:cstheme="minorHAnsi"/>
          <w:sz w:val="22"/>
          <w:szCs w:val="22"/>
        </w:rPr>
        <w:t>O reajuste será realizado por apostilamento.</w:t>
      </w:r>
    </w:p>
    <w:p w14:paraId="3A1C5BE7" w14:textId="77777777" w:rsidR="001056BE" w:rsidRDefault="001056BE" w:rsidP="001056BE">
      <w:pPr>
        <w:pStyle w:val="Corpodetexto"/>
        <w:widowControl w:val="0"/>
        <w:tabs>
          <w:tab w:val="left" w:pos="0"/>
        </w:tabs>
        <w:spacing w:before="0" w:beforeAutospacing="0" w:after="0" w:afterAutospacing="0"/>
        <w:ind w:left="567"/>
        <w:jc w:val="both"/>
        <w:rPr>
          <w:rFonts w:asciiTheme="minorHAnsi" w:hAnsiTheme="minorHAnsi" w:cstheme="minorHAnsi"/>
          <w:color w:val="000000"/>
        </w:rPr>
      </w:pPr>
    </w:p>
    <w:p w14:paraId="460F0F08" w14:textId="700D7DAA" w:rsidR="0093193A" w:rsidRDefault="0093193A" w:rsidP="003D12E2">
      <w:pPr>
        <w:pStyle w:val="Corpodetexto"/>
        <w:widowControl w:val="0"/>
        <w:numPr>
          <w:ilvl w:val="0"/>
          <w:numId w:val="34"/>
        </w:numPr>
        <w:pBdr>
          <w:top w:val="single" w:sz="4" w:space="1" w:color="auto"/>
          <w:bottom w:val="single" w:sz="4" w:space="1" w:color="auto"/>
        </w:pBdr>
        <w:shd w:val="clear" w:color="auto" w:fill="D9D9D9" w:themeFill="background1" w:themeFillShade="D9"/>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38650C95" w14:textId="77777777" w:rsidR="00FD4CAF" w:rsidRPr="00FD4CAF" w:rsidRDefault="00FD4CAF" w:rsidP="003D12E2">
      <w:pPr>
        <w:pStyle w:val="PargrafodaLista"/>
        <w:widowControl w:val="0"/>
        <w:numPr>
          <w:ilvl w:val="0"/>
          <w:numId w:val="31"/>
        </w:numPr>
        <w:tabs>
          <w:tab w:val="left" w:pos="567"/>
        </w:tabs>
        <w:contextualSpacing w:val="0"/>
        <w:jc w:val="both"/>
        <w:rPr>
          <w:rFonts w:asciiTheme="minorHAnsi" w:eastAsia="Times New Roman" w:hAnsiTheme="minorHAnsi" w:cstheme="minorHAnsi"/>
          <w:b/>
          <w:bCs/>
          <w:vanish/>
          <w:color w:val="000000"/>
        </w:rPr>
      </w:pPr>
    </w:p>
    <w:p w14:paraId="01DD232C" w14:textId="77777777" w:rsidR="00FD4CAF" w:rsidRPr="00FD4CAF" w:rsidRDefault="00FD4CAF" w:rsidP="003D12E2">
      <w:pPr>
        <w:pStyle w:val="PargrafodaLista"/>
        <w:widowControl w:val="0"/>
        <w:numPr>
          <w:ilvl w:val="0"/>
          <w:numId w:val="31"/>
        </w:numPr>
        <w:tabs>
          <w:tab w:val="left" w:pos="567"/>
        </w:tabs>
        <w:contextualSpacing w:val="0"/>
        <w:jc w:val="both"/>
        <w:rPr>
          <w:rFonts w:asciiTheme="minorHAnsi" w:eastAsia="Times New Roman" w:hAnsiTheme="minorHAnsi" w:cstheme="minorHAnsi"/>
          <w:b/>
          <w:bCs/>
          <w:vanish/>
          <w:color w:val="000000"/>
        </w:rPr>
      </w:pPr>
    </w:p>
    <w:p w14:paraId="22365783" w14:textId="77777777" w:rsidR="00FD4CAF" w:rsidRPr="00FD4CAF" w:rsidRDefault="00FD4CAF" w:rsidP="003D12E2">
      <w:pPr>
        <w:pStyle w:val="PargrafodaLista"/>
        <w:widowControl w:val="0"/>
        <w:numPr>
          <w:ilvl w:val="0"/>
          <w:numId w:val="31"/>
        </w:numPr>
        <w:tabs>
          <w:tab w:val="left" w:pos="567"/>
        </w:tabs>
        <w:contextualSpacing w:val="0"/>
        <w:jc w:val="both"/>
        <w:rPr>
          <w:rFonts w:asciiTheme="minorHAnsi" w:eastAsia="Times New Roman" w:hAnsiTheme="minorHAnsi" w:cstheme="minorHAnsi"/>
          <w:b/>
          <w:bCs/>
          <w:vanish/>
          <w:color w:val="000000"/>
        </w:rPr>
      </w:pPr>
    </w:p>
    <w:p w14:paraId="389E755C" w14:textId="48711B2B" w:rsidR="001C071F" w:rsidRPr="00426FDC" w:rsidRDefault="00F352C4" w:rsidP="003D12E2">
      <w:pPr>
        <w:pStyle w:val="PargrafodaLista"/>
        <w:numPr>
          <w:ilvl w:val="1"/>
          <w:numId w:val="34"/>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sidR="004D4F76">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sidR="004D4F76">
        <w:rPr>
          <w:rFonts w:asciiTheme="minorHAnsi" w:hAnsiTheme="minorHAnsi" w:cstheme="minorHAnsi"/>
          <w:sz w:val="22"/>
          <w:szCs w:val="22"/>
        </w:rPr>
        <w:t xml:space="preserve">174 e 175 da Lei </w:t>
      </w:r>
      <w:r w:rsidR="004D4F76">
        <w:rPr>
          <w:rFonts w:asciiTheme="minorHAnsi" w:hAnsiTheme="minorHAnsi" w:cstheme="minorHAnsi"/>
          <w:sz w:val="22"/>
          <w:szCs w:val="22"/>
        </w:rPr>
        <w:lastRenderedPageBreak/>
        <w:t>nº 14.133/21</w:t>
      </w:r>
      <w:r w:rsidR="005343F6">
        <w:rPr>
          <w:rFonts w:asciiTheme="minorHAnsi" w:hAnsiTheme="minorHAnsi" w:cstheme="minorHAnsi"/>
          <w:sz w:val="22"/>
          <w:szCs w:val="22"/>
        </w:rPr>
        <w:t>:</w:t>
      </w:r>
      <w:r w:rsidRPr="00FD4CAF">
        <w:rPr>
          <w:rFonts w:asciiTheme="minorHAnsi" w:hAnsiTheme="minorHAnsi" w:cstheme="minorHAnsi"/>
          <w:sz w:val="22"/>
          <w:szCs w:val="22"/>
        </w:rPr>
        <w:cr/>
      </w:r>
      <w:r w:rsidR="005343F6">
        <w:rPr>
          <w:rFonts w:asciiTheme="minorHAnsi" w:hAnsiTheme="minorHAnsi" w:cstheme="minorHAnsi"/>
          <w:sz w:val="22"/>
          <w:szCs w:val="22"/>
        </w:rPr>
        <w:t>A</w:t>
      </w:r>
      <w:r w:rsidRPr="00426FDC">
        <w:rPr>
          <w:rFonts w:asciiTheme="minorHAnsi" w:hAnsiTheme="minorHAnsi" w:cstheme="minorHAnsi"/>
          <w:b/>
          <w:bCs/>
          <w:i/>
          <w:iCs/>
          <w:sz w:val="22"/>
          <w:szCs w:val="22"/>
        </w:rPr>
        <w:t xml:space="preserve">rt. </w:t>
      </w:r>
      <w:r w:rsidR="00720B94" w:rsidRPr="00426FDC">
        <w:rPr>
          <w:rFonts w:asciiTheme="minorHAnsi" w:hAnsiTheme="minorHAnsi" w:cstheme="minorHAnsi"/>
          <w:b/>
          <w:bCs/>
          <w:i/>
          <w:iCs/>
          <w:sz w:val="22"/>
          <w:szCs w:val="22"/>
        </w:rPr>
        <w:t>175 inciso 1º Desde que mantida a integração com o PNCP, as contratações poderão ser realizadas por meio de sistema eletrônico fornecido por pessoa jurídica de direito privado, na forma de regulamento.</w:t>
      </w:r>
    </w:p>
    <w:p w14:paraId="67D01F15" w14:textId="1351CECB" w:rsidR="00F352C4" w:rsidRPr="00FD4CAF" w:rsidRDefault="00F352C4" w:rsidP="003D12E2">
      <w:pPr>
        <w:pStyle w:val="PargrafodaLista"/>
        <w:numPr>
          <w:ilvl w:val="1"/>
          <w:numId w:val="34"/>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36454DB5" w14:textId="02ABDAB4" w:rsidR="00F352C4" w:rsidRPr="00233672" w:rsidRDefault="00F352C4" w:rsidP="003D12E2">
      <w:pPr>
        <w:pStyle w:val="PargrafodaLista"/>
        <w:numPr>
          <w:ilvl w:val="1"/>
          <w:numId w:val="34"/>
        </w:numPr>
        <w:ind w:left="0" w:firstLine="0"/>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p>
    <w:p w14:paraId="1BC2F3DF" w14:textId="7164D138" w:rsidR="00F352C4" w:rsidRPr="00233672" w:rsidRDefault="00F352C4" w:rsidP="003D12E2">
      <w:pPr>
        <w:pStyle w:val="PargrafodaLista"/>
        <w:numPr>
          <w:ilvl w:val="1"/>
          <w:numId w:val="34"/>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211260B2" w14:textId="1D6FA61E"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5914465C" w14:textId="08CF3CDA" w:rsidR="00F352C4" w:rsidRPr="00781ACB" w:rsidRDefault="00F9433D" w:rsidP="00426FDC">
      <w:pPr>
        <w:jc w:val="both"/>
        <w:rPr>
          <w:rFonts w:asciiTheme="minorHAnsi" w:hAnsiTheme="minorHAnsi" w:cstheme="minorHAnsi"/>
          <w:sz w:val="22"/>
          <w:szCs w:val="22"/>
        </w:rPr>
      </w:pPr>
      <w:r>
        <w:rPr>
          <w:rFonts w:asciiTheme="minorHAnsi" w:hAnsiTheme="minorHAnsi" w:cstheme="minorHAnsi"/>
          <w:sz w:val="22"/>
          <w:szCs w:val="22"/>
        </w:rPr>
        <w:t>16</w:t>
      </w:r>
      <w:r w:rsidR="00233672">
        <w:rPr>
          <w:rFonts w:asciiTheme="minorHAnsi" w:hAnsiTheme="minorHAnsi" w:cstheme="minorHAnsi"/>
          <w:sz w:val="22"/>
          <w:szCs w:val="22"/>
        </w:rPr>
        <w:t>.5.</w:t>
      </w:r>
      <w:r w:rsidR="00F352C4"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79DC0C03" w14:textId="64E296CB" w:rsidR="00F352C4" w:rsidRPr="00781ACB" w:rsidRDefault="0045762A" w:rsidP="00426FDC">
      <w:pPr>
        <w:jc w:val="both"/>
        <w:rPr>
          <w:rFonts w:asciiTheme="minorHAnsi" w:hAnsiTheme="minorHAnsi" w:cstheme="minorHAnsi"/>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.6</w:t>
      </w:r>
      <w:r w:rsidR="00F352C4"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09C5D211" w14:textId="4FDE963B" w:rsidR="00F352C4" w:rsidRPr="00781ACB" w:rsidRDefault="0045762A" w:rsidP="00426FDC">
      <w:pPr>
        <w:jc w:val="both"/>
        <w:rPr>
          <w:rFonts w:asciiTheme="minorHAnsi" w:hAnsiTheme="minorHAnsi" w:cstheme="minorHAnsi"/>
          <w:b/>
          <w:sz w:val="22"/>
          <w:szCs w:val="22"/>
        </w:rPr>
      </w:pPr>
      <w:r>
        <w:rPr>
          <w:rFonts w:asciiTheme="minorHAnsi" w:hAnsiTheme="minorHAnsi" w:cstheme="minorHAnsi"/>
          <w:sz w:val="22"/>
          <w:szCs w:val="22"/>
        </w:rPr>
        <w:t>1</w:t>
      </w:r>
      <w:r w:rsidR="00F9433D">
        <w:rPr>
          <w:rFonts w:asciiTheme="minorHAnsi" w:hAnsiTheme="minorHAnsi" w:cstheme="minorHAnsi"/>
          <w:sz w:val="22"/>
          <w:szCs w:val="22"/>
        </w:rPr>
        <w:t>6</w:t>
      </w:r>
      <w:r>
        <w:rPr>
          <w:rFonts w:asciiTheme="minorHAnsi" w:hAnsiTheme="minorHAnsi" w:cstheme="minorHAnsi"/>
          <w:sz w:val="22"/>
          <w:szCs w:val="22"/>
        </w:rPr>
        <w:t>.7.</w:t>
      </w:r>
      <w:r w:rsidR="00F352C4" w:rsidRPr="00781ACB">
        <w:rPr>
          <w:rFonts w:asciiTheme="minorHAnsi" w:hAnsiTheme="minorHAnsi" w:cstheme="minorHAnsi"/>
          <w:sz w:val="22"/>
          <w:szCs w:val="22"/>
        </w:rPr>
        <w:t xml:space="preserve">      Os valores cobrados pela Plataforma COMPRASBR estão dispostos no link</w:t>
      </w:r>
      <w:r w:rsidR="00F352C4" w:rsidRPr="00781ACB">
        <w:rPr>
          <w:rFonts w:asciiTheme="minorHAnsi" w:hAnsiTheme="minorHAnsi" w:cstheme="minorHAnsi"/>
          <w:b/>
          <w:sz w:val="22"/>
          <w:szCs w:val="22"/>
        </w:rPr>
        <w:t>: https://comprasbr.com.br/</w:t>
      </w:r>
    </w:p>
    <w:p w14:paraId="05189D23" w14:textId="77777777" w:rsidR="00F352C4" w:rsidRPr="00781ACB" w:rsidRDefault="00F352C4" w:rsidP="00426FDC">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5D3354E1" w14:textId="576C5184" w:rsidR="0093193A" w:rsidRPr="0093193A" w:rsidRDefault="00F9433D" w:rsidP="00426FDC">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16</w:t>
      </w:r>
      <w:r w:rsidR="00F352C4" w:rsidRPr="00781ACB">
        <w:rPr>
          <w:rFonts w:asciiTheme="minorHAnsi" w:hAnsiTheme="minorHAnsi" w:cstheme="minorHAnsi"/>
          <w:sz w:val="22"/>
          <w:szCs w:val="22"/>
        </w:rPr>
        <w:t>.</w:t>
      </w:r>
      <w:r w:rsidR="00EA0445">
        <w:rPr>
          <w:rFonts w:asciiTheme="minorHAnsi" w:hAnsiTheme="minorHAnsi" w:cstheme="minorHAnsi"/>
          <w:sz w:val="22"/>
          <w:szCs w:val="22"/>
        </w:rPr>
        <w:t>8</w:t>
      </w:r>
      <w:r w:rsidR="00F352C4"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 , ou seja,</w:t>
      </w:r>
      <w:r w:rsidR="00A3137E">
        <w:rPr>
          <w:rFonts w:asciiTheme="minorHAnsi" w:hAnsiTheme="minorHAnsi" w:cstheme="minorHAnsi"/>
          <w:sz w:val="22"/>
          <w:szCs w:val="22"/>
        </w:rPr>
        <w:t xml:space="preserve"> </w:t>
      </w:r>
      <w:r w:rsidR="00F352C4" w:rsidRPr="00781ACB">
        <w:rPr>
          <w:rFonts w:asciiTheme="minorHAnsi" w:hAnsiTheme="minorHAnsi" w:cstheme="minorHAnsi"/>
          <w:sz w:val="22"/>
          <w:szCs w:val="22"/>
        </w:rPr>
        <w:t>referente aos custos de utilização de recursos de tecnologia da informação</w:t>
      </w:r>
      <w:r w:rsidR="00A3137E">
        <w:rPr>
          <w:rFonts w:asciiTheme="minorHAnsi" w:hAnsiTheme="minorHAnsi" w:cstheme="minorHAnsi"/>
          <w:sz w:val="22"/>
          <w:szCs w:val="22"/>
        </w:rPr>
        <w:t>.</w:t>
      </w:r>
    </w:p>
    <w:p w14:paraId="3A968EE6" w14:textId="77777777" w:rsidR="007F6CA7" w:rsidRPr="004B1CDE" w:rsidRDefault="007F6CA7" w:rsidP="007F6CA7">
      <w:pPr>
        <w:pStyle w:val="LO-normal"/>
        <w:widowControl w:val="0"/>
        <w:suppressAutoHyphens w:val="0"/>
        <w:spacing w:line="240" w:lineRule="auto"/>
        <w:ind w:left="360"/>
        <w:jc w:val="both"/>
        <w:rPr>
          <w:rFonts w:asciiTheme="minorHAnsi" w:hAnsiTheme="minorHAnsi" w:cstheme="minorHAnsi"/>
          <w:sz w:val="24"/>
          <w:szCs w:val="24"/>
        </w:rPr>
      </w:pPr>
    </w:p>
    <w:p w14:paraId="3CF4F3AF" w14:textId="20FFF306" w:rsidR="007F6CA7" w:rsidRDefault="007F6CA7" w:rsidP="007F6CA7">
      <w:pPr>
        <w:pStyle w:val="LO-normal"/>
        <w:widowControl w:val="0"/>
        <w:suppressAutoHyphens w:val="0"/>
        <w:spacing w:line="240" w:lineRule="auto"/>
        <w:jc w:val="right"/>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Município de </w:t>
      </w:r>
      <w:r w:rsidR="004A7481">
        <w:rPr>
          <w:rFonts w:asciiTheme="minorHAnsi" w:eastAsia="Times New Roman" w:hAnsiTheme="minorHAnsi" w:cstheme="minorHAnsi"/>
          <w:sz w:val="24"/>
          <w:szCs w:val="24"/>
        </w:rPr>
        <w:t>Querência do Norte</w:t>
      </w:r>
      <w:r w:rsidRPr="004B1CDE">
        <w:rPr>
          <w:rFonts w:asciiTheme="minorHAnsi" w:eastAsia="Times New Roman" w:hAnsiTheme="minorHAnsi" w:cstheme="minorHAnsi"/>
          <w:sz w:val="24"/>
          <w:szCs w:val="24"/>
        </w:rPr>
        <w:t xml:space="preserve">, </w:t>
      </w:r>
      <w:r w:rsidR="001056BE">
        <w:rPr>
          <w:rFonts w:asciiTheme="minorHAnsi" w:eastAsia="Times New Roman" w:hAnsiTheme="minorHAnsi" w:cstheme="minorHAnsi"/>
          <w:sz w:val="24"/>
          <w:szCs w:val="24"/>
        </w:rPr>
        <w:t>13 de maio</w:t>
      </w:r>
      <w:r w:rsidR="0054300D">
        <w:rPr>
          <w:rFonts w:asciiTheme="minorHAnsi" w:eastAsia="Times New Roman" w:hAnsiTheme="minorHAnsi" w:cstheme="minorHAnsi"/>
          <w:sz w:val="24"/>
          <w:szCs w:val="24"/>
        </w:rPr>
        <w:t xml:space="preserve"> de</w:t>
      </w:r>
      <w:r w:rsidRPr="004B1CDE">
        <w:rPr>
          <w:rFonts w:asciiTheme="minorHAnsi" w:eastAsia="Times New Roman" w:hAnsiTheme="minorHAnsi" w:cstheme="minorHAnsi"/>
          <w:sz w:val="24"/>
          <w:szCs w:val="24"/>
        </w:rPr>
        <w:t xml:space="preserve"> 202</w:t>
      </w:r>
      <w:r w:rsidR="000C6213">
        <w:rPr>
          <w:rFonts w:asciiTheme="minorHAnsi" w:eastAsia="Times New Roman" w:hAnsiTheme="minorHAnsi" w:cstheme="minorHAnsi"/>
          <w:sz w:val="24"/>
          <w:szCs w:val="24"/>
        </w:rPr>
        <w:t>4</w:t>
      </w:r>
      <w:r w:rsidRPr="004B1CDE">
        <w:rPr>
          <w:rFonts w:asciiTheme="minorHAnsi" w:eastAsia="Times New Roman" w:hAnsiTheme="minorHAnsi" w:cstheme="minorHAnsi"/>
          <w:sz w:val="24"/>
          <w:szCs w:val="24"/>
        </w:rPr>
        <w:t xml:space="preserve"> </w:t>
      </w:r>
    </w:p>
    <w:p w14:paraId="05F1B102" w14:textId="77777777" w:rsidR="00120031" w:rsidRDefault="00120031" w:rsidP="007F6CA7">
      <w:pPr>
        <w:pStyle w:val="LO-normal"/>
        <w:widowControl w:val="0"/>
        <w:suppressAutoHyphens w:val="0"/>
        <w:spacing w:line="240" w:lineRule="auto"/>
        <w:jc w:val="right"/>
        <w:rPr>
          <w:rFonts w:asciiTheme="minorHAnsi" w:eastAsia="Times New Roman" w:hAnsiTheme="minorHAnsi" w:cstheme="minorHAnsi"/>
          <w:sz w:val="24"/>
          <w:szCs w:val="24"/>
        </w:rPr>
      </w:pPr>
    </w:p>
    <w:p w14:paraId="2420542C" w14:textId="77777777" w:rsidR="00120031" w:rsidRDefault="00120031" w:rsidP="007F6CA7">
      <w:pPr>
        <w:pStyle w:val="LO-normal"/>
        <w:widowControl w:val="0"/>
        <w:suppressAutoHyphens w:val="0"/>
        <w:spacing w:line="240" w:lineRule="auto"/>
        <w:jc w:val="right"/>
        <w:rPr>
          <w:rFonts w:asciiTheme="minorHAnsi" w:eastAsia="Times New Roman" w:hAnsiTheme="minorHAnsi" w:cstheme="minorHAnsi"/>
          <w:sz w:val="24"/>
          <w:szCs w:val="24"/>
        </w:rPr>
      </w:pPr>
    </w:p>
    <w:tbl>
      <w:tblPr>
        <w:tblW w:w="9927" w:type="dxa"/>
        <w:jc w:val="center"/>
        <w:tblLayout w:type="fixed"/>
        <w:tblCellMar>
          <w:top w:w="100" w:type="dxa"/>
          <w:left w:w="100" w:type="dxa"/>
          <w:bottom w:w="100" w:type="dxa"/>
          <w:right w:w="100" w:type="dxa"/>
        </w:tblCellMar>
        <w:tblLook w:val="0600" w:firstRow="0" w:lastRow="0" w:firstColumn="0" w:lastColumn="0" w:noHBand="1" w:noVBand="1"/>
      </w:tblPr>
      <w:tblGrid>
        <w:gridCol w:w="4822"/>
        <w:gridCol w:w="5105"/>
      </w:tblGrid>
      <w:tr w:rsidR="007F6CA7" w:rsidRPr="004B1CDE" w14:paraId="2DFA7E07" w14:textId="77777777" w:rsidTr="00120031">
        <w:trPr>
          <w:cantSplit/>
          <w:trHeight w:val="816"/>
          <w:jc w:val="center"/>
        </w:trPr>
        <w:tc>
          <w:tcPr>
            <w:tcW w:w="4822" w:type="dxa"/>
            <w:shd w:val="clear" w:color="auto" w:fill="auto"/>
          </w:tcPr>
          <w:p w14:paraId="436AA23E" w14:textId="77777777" w:rsidR="007F6CA7" w:rsidRPr="004B1CDE" w:rsidRDefault="007F6CA7" w:rsidP="007F6CA7">
            <w:pPr>
              <w:pStyle w:val="Corpodetexto"/>
              <w:widowControl w:val="0"/>
              <w:spacing w:before="0" w:beforeAutospacing="0" w:after="0" w:afterAutospacing="0"/>
              <w:jc w:val="center"/>
              <w:rPr>
                <w:rFonts w:asciiTheme="minorHAnsi" w:hAnsiTheme="minorHAnsi" w:cstheme="minorHAnsi"/>
              </w:rPr>
            </w:pPr>
          </w:p>
          <w:p w14:paraId="6CDF09D3" w14:textId="12C14975" w:rsidR="007F6CA7" w:rsidRPr="004B1CDE" w:rsidRDefault="0068751F" w:rsidP="007F6CA7">
            <w:pPr>
              <w:pStyle w:val="Corpodetexto"/>
              <w:widowControl w:val="0"/>
              <w:spacing w:before="0" w:beforeAutospacing="0" w:after="0" w:afterAutospacing="0"/>
              <w:jc w:val="center"/>
              <w:rPr>
                <w:rFonts w:asciiTheme="minorHAnsi" w:hAnsiTheme="minorHAnsi" w:cstheme="minorHAnsi"/>
              </w:rPr>
            </w:pPr>
            <w:r>
              <w:rPr>
                <w:rFonts w:asciiTheme="minorHAnsi" w:hAnsiTheme="minorHAnsi" w:cstheme="minorHAnsi"/>
              </w:rPr>
              <w:t>Alex Sandro Fernandes</w:t>
            </w:r>
          </w:p>
          <w:p w14:paraId="2886AA50" w14:textId="1110C0C2" w:rsidR="007F6CA7" w:rsidRPr="004B1CDE" w:rsidRDefault="0068751F" w:rsidP="007F6CA7">
            <w:pPr>
              <w:pStyle w:val="LO-normal1"/>
              <w:widowControl w:val="0"/>
              <w:suppressAutoHyphens w:val="0"/>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Prefeito </w:t>
            </w:r>
          </w:p>
        </w:tc>
        <w:tc>
          <w:tcPr>
            <w:tcW w:w="5105" w:type="dxa"/>
            <w:shd w:val="clear" w:color="auto" w:fill="auto"/>
          </w:tcPr>
          <w:p w14:paraId="1BD0D2DD" w14:textId="5ADF30FC" w:rsidR="0063112A" w:rsidRDefault="0063112A" w:rsidP="007F6CA7">
            <w:pPr>
              <w:pStyle w:val="Corpodetexto"/>
              <w:widowControl w:val="0"/>
              <w:spacing w:before="0" w:beforeAutospacing="0" w:after="0" w:afterAutospacing="0"/>
              <w:jc w:val="center"/>
              <w:rPr>
                <w:rFonts w:asciiTheme="minorHAnsi" w:hAnsiTheme="minorHAnsi" w:cstheme="minorHAnsi"/>
              </w:rPr>
            </w:pPr>
            <w:r>
              <w:rPr>
                <w:rFonts w:asciiTheme="minorHAnsi" w:hAnsiTheme="minorHAnsi" w:cstheme="minorHAnsi"/>
              </w:rPr>
              <w:t>Renan Alves Dainezi</w:t>
            </w:r>
          </w:p>
          <w:p w14:paraId="05944DFA" w14:textId="3F031DA2" w:rsidR="00120031" w:rsidRDefault="00120031" w:rsidP="007F6CA7">
            <w:pPr>
              <w:pStyle w:val="Corpodetexto"/>
              <w:widowControl w:val="0"/>
              <w:spacing w:before="0" w:beforeAutospacing="0" w:after="0" w:afterAutospacing="0"/>
              <w:jc w:val="center"/>
              <w:rPr>
                <w:rFonts w:asciiTheme="minorHAnsi" w:hAnsiTheme="minorHAnsi" w:cstheme="minorHAnsi"/>
              </w:rPr>
            </w:pPr>
            <w:r>
              <w:rPr>
                <w:rFonts w:asciiTheme="minorHAnsi" w:hAnsiTheme="minorHAnsi" w:cstheme="minorHAnsi"/>
              </w:rPr>
              <w:t>Secretario Munic. De Obras e Serviços Urbanos</w:t>
            </w:r>
          </w:p>
          <w:p w14:paraId="7100278F" w14:textId="53C349C3" w:rsidR="007F6CA7" w:rsidRPr="004B1CDE" w:rsidRDefault="00120031" w:rsidP="00120031">
            <w:pPr>
              <w:pStyle w:val="Corpodetexto"/>
              <w:widowControl w:val="0"/>
              <w:spacing w:before="0" w:beforeAutospacing="0" w:after="0" w:afterAutospacing="0"/>
              <w:jc w:val="center"/>
              <w:rPr>
                <w:rFonts w:asciiTheme="minorHAnsi" w:hAnsiTheme="minorHAnsi" w:cstheme="minorHAnsi"/>
              </w:rPr>
            </w:pPr>
            <w:r>
              <w:rPr>
                <w:rFonts w:asciiTheme="minorHAnsi" w:hAnsiTheme="minorHAnsi" w:cstheme="minorHAnsi"/>
              </w:rPr>
              <w:t>Decreto 55/2024</w:t>
            </w:r>
          </w:p>
        </w:tc>
      </w:tr>
    </w:tbl>
    <w:p w14:paraId="2F5602DA" w14:textId="60284089" w:rsidR="007F6CA7" w:rsidRPr="004B1CDE" w:rsidRDefault="007F6CA7" w:rsidP="007F6CA7">
      <w:pPr>
        <w:pStyle w:val="LO-normal"/>
        <w:widowControl w:val="0"/>
        <w:suppressAutoHyphens w:val="0"/>
        <w:spacing w:line="240" w:lineRule="auto"/>
        <w:ind w:left="360"/>
        <w:rPr>
          <w:rFonts w:asciiTheme="minorHAnsi" w:eastAsia="Times New Roman" w:hAnsiTheme="minorHAnsi" w:cstheme="minorHAnsi"/>
          <w:sz w:val="24"/>
          <w:szCs w:val="24"/>
        </w:rPr>
      </w:pPr>
    </w:p>
    <w:p w14:paraId="417C21B3" w14:textId="72A415D2" w:rsidR="006F412C" w:rsidRPr="002E7ABC" w:rsidRDefault="006F412C" w:rsidP="007F6CA7">
      <w:pPr>
        <w:widowControl w:val="0"/>
        <w:tabs>
          <w:tab w:val="left" w:pos="567"/>
        </w:tabs>
        <w:jc w:val="center"/>
        <w:rPr>
          <w:rFonts w:asciiTheme="minorHAnsi" w:hAnsiTheme="minorHAnsi" w:cstheme="minorHAnsi"/>
          <w:b/>
        </w:rPr>
      </w:pPr>
      <w:r w:rsidRPr="002E7ABC">
        <w:rPr>
          <w:rFonts w:asciiTheme="minorHAnsi" w:hAnsiTheme="minorHAnsi" w:cstheme="minorHAnsi"/>
          <w:b/>
        </w:rPr>
        <w:lastRenderedPageBreak/>
        <w:t xml:space="preserve">PREGÃO ELETRÔNICO Nº </w:t>
      </w:r>
      <w:r w:rsidR="00FE2118" w:rsidRPr="002E7ABC">
        <w:rPr>
          <w:rFonts w:asciiTheme="minorHAnsi" w:hAnsiTheme="minorHAnsi" w:cstheme="minorHAnsi"/>
          <w:b/>
        </w:rPr>
        <w:t>21/2024</w:t>
      </w:r>
    </w:p>
    <w:p w14:paraId="53AE56CE" w14:textId="49FDFA0A" w:rsidR="007F6CA7" w:rsidRPr="002E7ABC" w:rsidRDefault="006F412C" w:rsidP="007F6CA7">
      <w:pPr>
        <w:pStyle w:val="Nivel4"/>
        <w:widowControl w:val="0"/>
        <w:numPr>
          <w:ilvl w:val="0"/>
          <w:numId w:val="0"/>
        </w:numPr>
        <w:tabs>
          <w:tab w:val="left" w:pos="709"/>
          <w:tab w:val="left" w:pos="993"/>
        </w:tabs>
        <w:spacing w:before="0" w:after="0" w:line="240" w:lineRule="auto"/>
        <w:jc w:val="center"/>
        <w:rPr>
          <w:rFonts w:asciiTheme="minorHAnsi" w:hAnsiTheme="minorHAnsi" w:cstheme="minorHAnsi"/>
          <w:sz w:val="24"/>
          <w:szCs w:val="24"/>
        </w:rPr>
      </w:pPr>
      <w:r w:rsidRPr="002E7ABC">
        <w:rPr>
          <w:rFonts w:asciiTheme="minorHAnsi" w:hAnsiTheme="minorHAnsi" w:cstheme="minorHAnsi"/>
          <w:sz w:val="24"/>
          <w:szCs w:val="24"/>
        </w:rPr>
        <w:t>Apêndice do Anexo I</w:t>
      </w:r>
      <w:r w:rsidR="00513E6B" w:rsidRPr="002E7ABC">
        <w:rPr>
          <w:rFonts w:asciiTheme="minorHAnsi" w:hAnsiTheme="minorHAnsi" w:cstheme="minorHAnsi"/>
          <w:sz w:val="24"/>
          <w:szCs w:val="24"/>
        </w:rPr>
        <w:t>A</w:t>
      </w:r>
      <w:r w:rsidRPr="002E7ABC">
        <w:rPr>
          <w:rFonts w:asciiTheme="minorHAnsi" w:hAnsiTheme="minorHAnsi" w:cstheme="minorHAnsi"/>
          <w:sz w:val="24"/>
          <w:szCs w:val="24"/>
        </w:rPr>
        <w:t xml:space="preserve"> – Estudo Técnico Preliminar</w:t>
      </w:r>
    </w:p>
    <w:p w14:paraId="7395714D" w14:textId="77777777" w:rsidR="001056BE" w:rsidRPr="005D360E" w:rsidRDefault="001056BE" w:rsidP="001056BE">
      <w:pPr>
        <w:pStyle w:val="Ttulo1"/>
        <w:spacing w:line="276" w:lineRule="auto"/>
        <w:ind w:right="55"/>
        <w:jc w:val="center"/>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360E">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ESTUDO TÉCNICO PRELIMINAR</w:t>
      </w:r>
    </w:p>
    <w:p w14:paraId="47288D36" w14:textId="77777777" w:rsidR="001056BE" w:rsidRPr="005D360E" w:rsidRDefault="001056BE" w:rsidP="001056BE">
      <w:pPr>
        <w:spacing w:line="276" w:lineRule="auto"/>
        <w:jc w:val="both"/>
        <w:rPr>
          <w:rFonts w:ascii="Times New Roman" w:hAnsi="Times New Roman" w:cs="Times New Roman"/>
          <w:b/>
          <w:bCs/>
          <w:color w:val="000000" w:themeColor="text1"/>
        </w:rPr>
      </w:pPr>
      <w:r w:rsidRPr="005D360E">
        <w:rPr>
          <w:rFonts w:ascii="Times New Roman" w:hAnsi="Times New Roman" w:cs="Times New Roman"/>
          <w:b/>
          <w:bCs/>
          <w:color w:val="000000" w:themeColor="text1"/>
        </w:rPr>
        <w:t>OBJETO:</w:t>
      </w:r>
      <w:r w:rsidRPr="005D360E">
        <w:rPr>
          <w:rFonts w:ascii="Times New Roman" w:hAnsi="Times New Roman" w:cs="Times New Roman"/>
          <w:color w:val="000000" w:themeColor="text1"/>
        </w:rPr>
        <w:t xml:space="preserve"> </w:t>
      </w:r>
      <w:r w:rsidRPr="005D360E">
        <w:rPr>
          <w:rFonts w:ascii="Times New Roman" w:hAnsi="Times New Roman" w:cs="Times New Roman"/>
        </w:rPr>
        <w:t>Aquisição de Ferros e Materiais para serralheria.</w:t>
      </w:r>
    </w:p>
    <w:p w14:paraId="79BE1C5E" w14:textId="77777777" w:rsidR="001056BE" w:rsidRPr="005D360E" w:rsidRDefault="001056BE" w:rsidP="001056BE">
      <w:pPr>
        <w:pBdr>
          <w:top w:val="single" w:sz="12" w:space="1" w:color="auto"/>
          <w:bottom w:val="single" w:sz="12" w:space="1" w:color="auto"/>
        </w:pBdr>
        <w:shd w:val="clear" w:color="auto" w:fill="BFBFBF" w:themeFill="background1" w:themeFillShade="BF"/>
        <w:spacing w:line="276" w:lineRule="auto"/>
        <w:jc w:val="both"/>
        <w:rPr>
          <w:rFonts w:ascii="Times New Roman" w:hAnsi="Times New Roman" w:cs="Times New Roman"/>
          <w:b/>
          <w:color w:val="000000" w:themeColor="text1"/>
        </w:rPr>
      </w:pPr>
      <w:r w:rsidRPr="005D360E">
        <w:rPr>
          <w:rFonts w:ascii="Times New Roman" w:hAnsi="Times New Roman" w:cs="Times New Roman"/>
          <w:b/>
          <w:color w:val="000000" w:themeColor="text1"/>
        </w:rPr>
        <w:t>INTRODUÇÃO</w:t>
      </w:r>
    </w:p>
    <w:p w14:paraId="0D53347E" w14:textId="77777777" w:rsidR="001056BE" w:rsidRPr="005D360E" w:rsidRDefault="001056BE" w:rsidP="001056BE">
      <w:pPr>
        <w:spacing w:line="276" w:lineRule="auto"/>
        <w:jc w:val="both"/>
        <w:rPr>
          <w:rFonts w:ascii="Times New Roman" w:hAnsi="Times New Roman" w:cs="Times New Roman"/>
          <w:color w:val="000000" w:themeColor="text1"/>
          <w:shd w:val="clear" w:color="auto" w:fill="FFFFFF"/>
        </w:rPr>
      </w:pPr>
      <w:r w:rsidRPr="005D360E">
        <w:rPr>
          <w:rFonts w:ascii="Times New Roman" w:hAnsi="Times New Roman" w:cs="Times New Roman"/>
          <w:color w:val="000000" w:themeColor="text1"/>
        </w:rPr>
        <w:t>Conforme a Lei nº 14.133, de 2021, o</w:t>
      </w:r>
      <w:r w:rsidRPr="005D360E">
        <w:rPr>
          <w:rFonts w:ascii="Times New Roman" w:hAnsi="Times New Roman" w:cs="Times New Roman"/>
          <w:color w:val="000000" w:themeColor="text1"/>
          <w:shd w:val="clear" w:color="auto" w:fill="FFFFFF"/>
        </w:rPr>
        <w:t xml:space="preserve">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14:paraId="4C118071" w14:textId="77777777" w:rsidR="001056BE" w:rsidRPr="005D360E" w:rsidRDefault="001056BE" w:rsidP="001056BE">
      <w:pPr>
        <w:spacing w:line="276" w:lineRule="auto"/>
        <w:jc w:val="both"/>
        <w:rPr>
          <w:rFonts w:ascii="Times New Roman" w:hAnsi="Times New Roman" w:cs="Times New Roman"/>
          <w:color w:val="000000" w:themeColor="text1"/>
        </w:rPr>
      </w:pPr>
    </w:p>
    <w:p w14:paraId="56795181" w14:textId="6959F3EE" w:rsidR="001056BE" w:rsidRPr="005D360E" w:rsidRDefault="001056BE" w:rsidP="001056BE">
      <w:pPr>
        <w:pStyle w:val="Corpodetexto"/>
        <w:spacing w:line="276" w:lineRule="auto"/>
        <w:ind w:right="119"/>
        <w:jc w:val="both"/>
        <w:rPr>
          <w:color w:val="000000" w:themeColor="text1"/>
        </w:rPr>
      </w:pPr>
      <w:r w:rsidRPr="005D360E">
        <w:rPr>
          <w:color w:val="000000" w:themeColor="text1"/>
        </w:rPr>
        <w:t>O munic</w:t>
      </w:r>
      <w:r w:rsidR="002E7ABC">
        <w:rPr>
          <w:color w:val="000000" w:themeColor="text1"/>
        </w:rPr>
        <w:t>í</w:t>
      </w:r>
      <w:r w:rsidRPr="005D360E">
        <w:rPr>
          <w:color w:val="000000" w:themeColor="text1"/>
        </w:rPr>
        <w:t>pio de Quer</w:t>
      </w:r>
      <w:r w:rsidR="002E7ABC">
        <w:rPr>
          <w:color w:val="000000" w:themeColor="text1"/>
        </w:rPr>
        <w:t>ê</w:t>
      </w:r>
      <w:r w:rsidRPr="005D360E">
        <w:rPr>
          <w:color w:val="000000" w:themeColor="text1"/>
        </w:rPr>
        <w:t>ncia do Norte, possui Serralheria pr</w:t>
      </w:r>
      <w:r w:rsidR="002E7ABC">
        <w:rPr>
          <w:color w:val="000000" w:themeColor="text1"/>
        </w:rPr>
        <w:t>ó</w:t>
      </w:r>
      <w:r w:rsidRPr="005D360E">
        <w:rPr>
          <w:color w:val="000000" w:themeColor="text1"/>
        </w:rPr>
        <w:t>pria, tendo a necessidade da compra de materiais de serralheria para realizar manu</w:t>
      </w:r>
      <w:r w:rsidR="002E7ABC">
        <w:rPr>
          <w:color w:val="000000" w:themeColor="text1"/>
        </w:rPr>
        <w:t>tenção em Escolas, Praças, e Pré</w:t>
      </w:r>
      <w:r w:rsidRPr="005D360E">
        <w:rPr>
          <w:color w:val="000000" w:themeColor="text1"/>
        </w:rPr>
        <w:t>dios pertencentes a Municipalidade, a</w:t>
      </w:r>
      <w:r w:rsidR="002E7ABC">
        <w:rPr>
          <w:color w:val="000000" w:themeColor="text1"/>
        </w:rPr>
        <w:t xml:space="preserve"> contratação trará benefí</w:t>
      </w:r>
      <w:r w:rsidRPr="005D360E">
        <w:rPr>
          <w:color w:val="000000" w:themeColor="text1"/>
        </w:rPr>
        <w:t>cios como zelo do patrim</w:t>
      </w:r>
      <w:r w:rsidR="002E7ABC">
        <w:rPr>
          <w:color w:val="000000" w:themeColor="text1"/>
        </w:rPr>
        <w:t>ô</w:t>
      </w:r>
      <w:r w:rsidRPr="005D360E">
        <w:rPr>
          <w:color w:val="000000" w:themeColor="text1"/>
        </w:rPr>
        <w:t>nio p</w:t>
      </w:r>
      <w:r w:rsidR="002E7ABC">
        <w:rPr>
          <w:color w:val="000000" w:themeColor="text1"/>
        </w:rPr>
        <w:t>ú</w:t>
      </w:r>
      <w:r w:rsidRPr="005D360E">
        <w:rPr>
          <w:color w:val="000000" w:themeColor="text1"/>
        </w:rPr>
        <w:t xml:space="preserve">blico. </w:t>
      </w:r>
    </w:p>
    <w:p w14:paraId="0738B5A2" w14:textId="77777777" w:rsidR="001056BE" w:rsidRPr="005D360E" w:rsidRDefault="001056BE" w:rsidP="003D12E2">
      <w:pPr>
        <w:pStyle w:val="Ttulo1"/>
        <w:numPr>
          <w:ilvl w:val="0"/>
          <w:numId w:val="30"/>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imes New Roman" w:hAnsi="Times New Roman" w:cs="Times New Roman"/>
          <w:b/>
          <w:bCs/>
          <w:color w:val="000000" w:themeColor="text1"/>
          <w:sz w:val="24"/>
          <w:szCs w:val="24"/>
        </w:rPr>
      </w:pPr>
      <w:r w:rsidRPr="005D360E">
        <w:rPr>
          <w:rFonts w:ascii="Times New Roman" w:hAnsi="Times New Roman" w:cs="Times New Roman"/>
          <w:b/>
          <w:bCs/>
          <w:color w:val="000000" w:themeColor="text1"/>
          <w:sz w:val="24"/>
          <w:szCs w:val="24"/>
        </w:rPr>
        <w:t>-</w:t>
      </w:r>
      <w:r w:rsidRPr="005D360E">
        <w:rPr>
          <w:rFonts w:ascii="Times New Roman" w:hAnsi="Times New Roman" w:cs="Times New Roman"/>
          <w:b/>
          <w:bCs/>
          <w:color w:val="000000" w:themeColor="text1"/>
          <w:spacing w:val="-3"/>
          <w:sz w:val="24"/>
          <w:szCs w:val="24"/>
        </w:rPr>
        <w:t xml:space="preserve"> </w:t>
      </w:r>
      <w:r w:rsidRPr="005D360E">
        <w:rPr>
          <w:rFonts w:ascii="Times New Roman" w:hAnsi="Times New Roman" w:cs="Times New Roman"/>
          <w:b/>
          <w:bCs/>
          <w:color w:val="000000" w:themeColor="text1"/>
          <w:sz w:val="24"/>
          <w:szCs w:val="24"/>
        </w:rPr>
        <w:t>DESCRIÇÃO</w:t>
      </w:r>
      <w:r w:rsidRPr="005D360E">
        <w:rPr>
          <w:rFonts w:ascii="Times New Roman" w:hAnsi="Times New Roman" w:cs="Times New Roman"/>
          <w:b/>
          <w:bCs/>
          <w:color w:val="000000" w:themeColor="text1"/>
          <w:spacing w:val="-4"/>
          <w:sz w:val="24"/>
          <w:szCs w:val="24"/>
        </w:rPr>
        <w:t xml:space="preserve"> </w:t>
      </w:r>
      <w:r w:rsidRPr="005D360E">
        <w:rPr>
          <w:rFonts w:ascii="Times New Roman" w:hAnsi="Times New Roman" w:cs="Times New Roman"/>
          <w:b/>
          <w:bCs/>
          <w:color w:val="000000" w:themeColor="text1"/>
          <w:sz w:val="24"/>
          <w:szCs w:val="24"/>
        </w:rPr>
        <w:t>DA</w:t>
      </w:r>
      <w:r w:rsidRPr="005D360E">
        <w:rPr>
          <w:rFonts w:ascii="Times New Roman" w:hAnsi="Times New Roman" w:cs="Times New Roman"/>
          <w:b/>
          <w:bCs/>
          <w:color w:val="000000" w:themeColor="text1"/>
          <w:spacing w:val="-4"/>
          <w:sz w:val="24"/>
          <w:szCs w:val="24"/>
        </w:rPr>
        <w:t xml:space="preserve"> </w:t>
      </w:r>
      <w:r w:rsidRPr="005D360E">
        <w:rPr>
          <w:rFonts w:ascii="Times New Roman" w:hAnsi="Times New Roman" w:cs="Times New Roman"/>
          <w:b/>
          <w:bCs/>
          <w:color w:val="000000" w:themeColor="text1"/>
          <w:sz w:val="24"/>
          <w:szCs w:val="24"/>
        </w:rPr>
        <w:t>NECESSIDADE</w:t>
      </w:r>
    </w:p>
    <w:p w14:paraId="259CAD51" w14:textId="77777777" w:rsidR="001056BE" w:rsidRPr="005D360E" w:rsidRDefault="001056BE" w:rsidP="001056BE">
      <w:pPr>
        <w:jc w:val="both"/>
        <w:rPr>
          <w:rFonts w:ascii="Times New Roman" w:hAnsi="Times New Roman" w:cs="Times New Roman"/>
          <w:color w:val="000000" w:themeColor="text1"/>
        </w:rPr>
      </w:pPr>
      <w:r w:rsidRPr="005D360E">
        <w:rPr>
          <w:rFonts w:ascii="Times New Roman" w:hAnsi="Times New Roman" w:cs="Times New Roman"/>
          <w:b/>
          <w:color w:val="000000" w:themeColor="text1"/>
        </w:rPr>
        <w:t>Fundamentação:</w:t>
      </w:r>
      <w:r w:rsidRPr="005D360E">
        <w:rPr>
          <w:rFonts w:ascii="Times New Roman" w:hAnsi="Times New Roman" w:cs="Times New Roman"/>
          <w:color w:val="000000" w:themeColor="text1"/>
        </w:rPr>
        <w:t xml:space="preserve"> Com a aquisição </w:t>
      </w:r>
      <w:r w:rsidRPr="005D360E">
        <w:rPr>
          <w:rFonts w:ascii="Times New Roman" w:hAnsi="Times New Roman" w:cs="Times New Roman"/>
        </w:rPr>
        <w:t>de Materiais necessário para realização de  serviços de manutenção preventiva e corretiva em prédios e logradouros públicos, o que demanda a aquisição de materiais para utilização em serviços de serralheria, como itens de ferragens para reparos e confecção de portas, portões e grades, dentre outros, uma vez que o Município conta com um serralheiro no quadro de servidores, o que otimiza a execução deste tipo de serviço.</w:t>
      </w:r>
    </w:p>
    <w:p w14:paraId="06B1CF60" w14:textId="77777777" w:rsidR="001056BE" w:rsidRPr="005D360E" w:rsidRDefault="001056BE" w:rsidP="003D12E2">
      <w:pPr>
        <w:pStyle w:val="Ttulo1"/>
        <w:numPr>
          <w:ilvl w:val="0"/>
          <w:numId w:val="30"/>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imes New Roman" w:hAnsi="Times New Roman" w:cs="Times New Roman"/>
          <w:b/>
          <w:bCs/>
          <w:color w:val="000000" w:themeColor="text1"/>
          <w:sz w:val="24"/>
          <w:szCs w:val="24"/>
        </w:rPr>
      </w:pPr>
      <w:r w:rsidRPr="005D360E">
        <w:rPr>
          <w:rFonts w:ascii="Times New Roman" w:hAnsi="Times New Roman" w:cs="Times New Roman"/>
          <w:b/>
          <w:bCs/>
          <w:color w:val="000000" w:themeColor="text1"/>
          <w:sz w:val="24"/>
          <w:szCs w:val="24"/>
        </w:rPr>
        <w:t>–</w:t>
      </w:r>
      <w:r w:rsidRPr="005D360E">
        <w:rPr>
          <w:rFonts w:ascii="Times New Roman" w:hAnsi="Times New Roman" w:cs="Times New Roman"/>
          <w:b/>
          <w:bCs/>
          <w:color w:val="000000" w:themeColor="text1"/>
          <w:spacing w:val="-5"/>
          <w:sz w:val="24"/>
          <w:szCs w:val="24"/>
        </w:rPr>
        <w:t xml:space="preserve"> </w:t>
      </w:r>
      <w:r w:rsidRPr="005D360E">
        <w:rPr>
          <w:rFonts w:ascii="Times New Roman" w:hAnsi="Times New Roman" w:cs="Times New Roman"/>
          <w:b/>
          <w:bCs/>
          <w:color w:val="000000" w:themeColor="text1"/>
          <w:sz w:val="24"/>
          <w:szCs w:val="24"/>
        </w:rPr>
        <w:t>ALINHAMENTO</w:t>
      </w:r>
      <w:r w:rsidRPr="005D360E">
        <w:rPr>
          <w:rFonts w:ascii="Times New Roman" w:hAnsi="Times New Roman" w:cs="Times New Roman"/>
          <w:b/>
          <w:bCs/>
          <w:color w:val="000000" w:themeColor="text1"/>
          <w:spacing w:val="-1"/>
          <w:sz w:val="24"/>
          <w:szCs w:val="24"/>
        </w:rPr>
        <w:t xml:space="preserve"> </w:t>
      </w:r>
      <w:r w:rsidRPr="005D360E">
        <w:rPr>
          <w:rFonts w:ascii="Times New Roman" w:hAnsi="Times New Roman" w:cs="Times New Roman"/>
          <w:b/>
          <w:bCs/>
          <w:color w:val="000000" w:themeColor="text1"/>
          <w:sz w:val="24"/>
          <w:szCs w:val="24"/>
        </w:rPr>
        <w:t>COM</w:t>
      </w:r>
      <w:r w:rsidRPr="005D360E">
        <w:rPr>
          <w:rFonts w:ascii="Times New Roman" w:hAnsi="Times New Roman" w:cs="Times New Roman"/>
          <w:b/>
          <w:bCs/>
          <w:color w:val="000000" w:themeColor="text1"/>
          <w:spacing w:val="-3"/>
          <w:sz w:val="24"/>
          <w:szCs w:val="24"/>
        </w:rPr>
        <w:t xml:space="preserve"> </w:t>
      </w:r>
      <w:r w:rsidRPr="005D360E">
        <w:rPr>
          <w:rFonts w:ascii="Times New Roman" w:hAnsi="Times New Roman" w:cs="Times New Roman"/>
          <w:b/>
          <w:bCs/>
          <w:color w:val="000000" w:themeColor="text1"/>
          <w:sz w:val="24"/>
          <w:szCs w:val="24"/>
        </w:rPr>
        <w:t>PCA (PLANO DE CONTRATAÇÃO ANUAL)</w:t>
      </w:r>
    </w:p>
    <w:p w14:paraId="6E6D4C45" w14:textId="77777777" w:rsidR="001056BE" w:rsidRPr="005D360E" w:rsidRDefault="001056BE" w:rsidP="001056BE">
      <w:pPr>
        <w:pStyle w:val="Corpodetexto"/>
        <w:spacing w:line="276" w:lineRule="auto"/>
        <w:ind w:right="115"/>
        <w:jc w:val="both"/>
        <w:rPr>
          <w:color w:val="000000" w:themeColor="text1"/>
        </w:rPr>
      </w:pPr>
      <w:r w:rsidRPr="005D360E">
        <w:rPr>
          <w:b/>
          <w:color w:val="000000" w:themeColor="text1"/>
        </w:rPr>
        <w:t xml:space="preserve">Fundamentação: </w:t>
      </w:r>
      <w:r w:rsidRPr="005D360E">
        <w:rPr>
          <w:color w:val="000000" w:themeColor="text1"/>
        </w:rPr>
        <w:t>Demonstração da previsão da contratação no plano de contratações anual, sempre que elaborado, de modo a indicar o seu alinhamento com o planejamento da Administração (inciso</w:t>
      </w:r>
      <w:r w:rsidRPr="005D360E">
        <w:rPr>
          <w:color w:val="000000" w:themeColor="text1"/>
          <w:spacing w:val="1"/>
        </w:rPr>
        <w:t xml:space="preserve"> </w:t>
      </w:r>
      <w:r w:rsidRPr="005D360E">
        <w:rPr>
          <w:color w:val="000000" w:themeColor="text1"/>
        </w:rPr>
        <w:t>II do</w:t>
      </w:r>
      <w:r w:rsidRPr="005D360E">
        <w:rPr>
          <w:color w:val="000000" w:themeColor="text1"/>
          <w:spacing w:val="1"/>
        </w:rPr>
        <w:t xml:space="preserve"> </w:t>
      </w:r>
      <w:r w:rsidRPr="005D360E">
        <w:rPr>
          <w:color w:val="000000" w:themeColor="text1"/>
        </w:rPr>
        <w:t>§</w:t>
      </w:r>
      <w:r w:rsidRPr="005D360E">
        <w:rPr>
          <w:color w:val="000000" w:themeColor="text1"/>
          <w:spacing w:val="-2"/>
        </w:rPr>
        <w:t xml:space="preserve"> </w:t>
      </w:r>
      <w:r w:rsidRPr="005D360E">
        <w:rPr>
          <w:color w:val="000000" w:themeColor="text1"/>
        </w:rPr>
        <w:t>1°</w:t>
      </w:r>
      <w:r w:rsidRPr="005D360E">
        <w:rPr>
          <w:color w:val="000000" w:themeColor="text1"/>
          <w:spacing w:val="-1"/>
        </w:rPr>
        <w:t xml:space="preserve"> </w:t>
      </w:r>
      <w:r w:rsidRPr="005D360E">
        <w:rPr>
          <w:color w:val="000000" w:themeColor="text1"/>
        </w:rPr>
        <w:t>do</w:t>
      </w:r>
      <w:r w:rsidRPr="005D360E">
        <w:rPr>
          <w:color w:val="000000" w:themeColor="text1"/>
          <w:spacing w:val="-2"/>
        </w:rPr>
        <w:t xml:space="preserve"> </w:t>
      </w:r>
      <w:r w:rsidRPr="005D360E">
        <w:rPr>
          <w:color w:val="000000" w:themeColor="text1"/>
        </w:rPr>
        <w:t>art.</w:t>
      </w:r>
      <w:r w:rsidRPr="005D360E">
        <w:rPr>
          <w:color w:val="000000" w:themeColor="text1"/>
          <w:spacing w:val="-3"/>
        </w:rPr>
        <w:t xml:space="preserve"> </w:t>
      </w:r>
      <w:r w:rsidRPr="005D360E">
        <w:rPr>
          <w:color w:val="000000" w:themeColor="text1"/>
        </w:rPr>
        <w:t>18</w:t>
      </w:r>
      <w:r w:rsidRPr="005D360E">
        <w:rPr>
          <w:color w:val="000000" w:themeColor="text1"/>
          <w:spacing w:val="-1"/>
        </w:rPr>
        <w:t xml:space="preserve"> </w:t>
      </w:r>
      <w:r w:rsidRPr="005D360E">
        <w:rPr>
          <w:color w:val="000000" w:themeColor="text1"/>
        </w:rPr>
        <w:t>da Lei nº 14.133, de 2021).</w:t>
      </w:r>
    </w:p>
    <w:p w14:paraId="01AAB85A" w14:textId="77777777" w:rsidR="001056BE" w:rsidRPr="005D360E" w:rsidRDefault="001056BE" w:rsidP="001056BE">
      <w:pPr>
        <w:pStyle w:val="Corpodetexto"/>
        <w:spacing w:line="276" w:lineRule="auto"/>
        <w:ind w:right="120"/>
        <w:jc w:val="both"/>
        <w:rPr>
          <w:color w:val="000000" w:themeColor="text1"/>
        </w:rPr>
      </w:pPr>
      <w:r w:rsidRPr="005D360E">
        <w:rPr>
          <w:color w:val="000000" w:themeColor="text1"/>
        </w:rPr>
        <w:t xml:space="preserve">Neste caso específico não se aplica, uma vez que não foi elaborado o Plano de Contratação Anual para o exercício de 2024. </w:t>
      </w:r>
    </w:p>
    <w:p w14:paraId="0D6F1237" w14:textId="77777777" w:rsidR="001056BE" w:rsidRPr="005D360E" w:rsidRDefault="001056BE" w:rsidP="003D12E2">
      <w:pPr>
        <w:pStyle w:val="Ttulo1"/>
        <w:numPr>
          <w:ilvl w:val="0"/>
          <w:numId w:val="30"/>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imes New Roman" w:hAnsi="Times New Roman" w:cs="Times New Roman"/>
          <w:b/>
          <w:bCs/>
          <w:color w:val="000000" w:themeColor="text1"/>
          <w:sz w:val="24"/>
          <w:szCs w:val="24"/>
        </w:rPr>
      </w:pPr>
      <w:r w:rsidRPr="005D360E">
        <w:rPr>
          <w:rFonts w:ascii="Times New Roman" w:hAnsi="Times New Roman" w:cs="Times New Roman"/>
          <w:b/>
          <w:bCs/>
          <w:color w:val="000000" w:themeColor="text1"/>
          <w:sz w:val="24"/>
          <w:szCs w:val="24"/>
        </w:rPr>
        <w:t>–</w:t>
      </w:r>
      <w:r w:rsidRPr="005D360E">
        <w:rPr>
          <w:rFonts w:ascii="Times New Roman" w:hAnsi="Times New Roman" w:cs="Times New Roman"/>
          <w:b/>
          <w:bCs/>
          <w:color w:val="000000" w:themeColor="text1"/>
          <w:spacing w:val="-3"/>
          <w:sz w:val="24"/>
          <w:szCs w:val="24"/>
        </w:rPr>
        <w:t xml:space="preserve"> </w:t>
      </w:r>
      <w:r w:rsidRPr="005D360E">
        <w:rPr>
          <w:rFonts w:ascii="Times New Roman" w:hAnsi="Times New Roman" w:cs="Times New Roman"/>
          <w:b/>
          <w:bCs/>
          <w:color w:val="000000" w:themeColor="text1"/>
          <w:sz w:val="24"/>
          <w:szCs w:val="24"/>
        </w:rPr>
        <w:t>REQUISITOS</w:t>
      </w:r>
      <w:r w:rsidRPr="005D360E">
        <w:rPr>
          <w:rFonts w:ascii="Times New Roman" w:hAnsi="Times New Roman" w:cs="Times New Roman"/>
          <w:b/>
          <w:bCs/>
          <w:color w:val="000000" w:themeColor="text1"/>
          <w:spacing w:val="-4"/>
          <w:sz w:val="24"/>
          <w:szCs w:val="24"/>
        </w:rPr>
        <w:t xml:space="preserve"> </w:t>
      </w:r>
      <w:r w:rsidRPr="005D360E">
        <w:rPr>
          <w:rFonts w:ascii="Times New Roman" w:hAnsi="Times New Roman" w:cs="Times New Roman"/>
          <w:b/>
          <w:bCs/>
          <w:color w:val="000000" w:themeColor="text1"/>
          <w:sz w:val="24"/>
          <w:szCs w:val="24"/>
        </w:rPr>
        <w:t>DA</w:t>
      </w:r>
      <w:r w:rsidRPr="005D360E">
        <w:rPr>
          <w:rFonts w:ascii="Times New Roman" w:hAnsi="Times New Roman" w:cs="Times New Roman"/>
          <w:b/>
          <w:bCs/>
          <w:color w:val="000000" w:themeColor="text1"/>
          <w:spacing w:val="-2"/>
          <w:sz w:val="24"/>
          <w:szCs w:val="24"/>
        </w:rPr>
        <w:t xml:space="preserve"> </w:t>
      </w:r>
      <w:r w:rsidRPr="005D360E">
        <w:rPr>
          <w:rFonts w:ascii="Times New Roman" w:hAnsi="Times New Roman" w:cs="Times New Roman"/>
          <w:b/>
          <w:bCs/>
          <w:color w:val="000000" w:themeColor="text1"/>
          <w:sz w:val="24"/>
          <w:szCs w:val="24"/>
        </w:rPr>
        <w:t>CONTRATAÇÃO</w:t>
      </w:r>
    </w:p>
    <w:p w14:paraId="791A8053" w14:textId="77777777" w:rsidR="001056BE" w:rsidRPr="005D360E" w:rsidRDefault="001056BE" w:rsidP="001056BE">
      <w:pPr>
        <w:pStyle w:val="Corpodetexto"/>
        <w:spacing w:line="276" w:lineRule="auto"/>
        <w:ind w:right="115"/>
        <w:jc w:val="both"/>
        <w:rPr>
          <w:color w:val="000000" w:themeColor="text1"/>
        </w:rPr>
      </w:pPr>
      <w:r w:rsidRPr="005D360E">
        <w:rPr>
          <w:b/>
          <w:color w:val="000000" w:themeColor="text1"/>
        </w:rPr>
        <w:t>Fundamentação:</w:t>
      </w:r>
      <w:r w:rsidRPr="005D360E">
        <w:rPr>
          <w:b/>
          <w:color w:val="000000" w:themeColor="text1"/>
          <w:spacing w:val="1"/>
        </w:rPr>
        <w:t xml:space="preserve"> </w:t>
      </w:r>
      <w:r w:rsidRPr="005D360E">
        <w:rPr>
          <w:color w:val="000000" w:themeColor="text1"/>
        </w:rPr>
        <w:t>Descrição</w:t>
      </w:r>
      <w:r w:rsidRPr="005D360E">
        <w:rPr>
          <w:color w:val="000000" w:themeColor="text1"/>
          <w:spacing w:val="1"/>
        </w:rPr>
        <w:t xml:space="preserve"> </w:t>
      </w:r>
      <w:r w:rsidRPr="005D360E">
        <w:rPr>
          <w:color w:val="000000" w:themeColor="text1"/>
        </w:rPr>
        <w:t>dos</w:t>
      </w:r>
      <w:r w:rsidRPr="005D360E">
        <w:rPr>
          <w:color w:val="000000" w:themeColor="text1"/>
          <w:spacing w:val="1"/>
        </w:rPr>
        <w:t xml:space="preserve"> </w:t>
      </w:r>
      <w:r w:rsidRPr="005D360E">
        <w:rPr>
          <w:color w:val="000000" w:themeColor="text1"/>
        </w:rPr>
        <w:t>requisitos</w:t>
      </w:r>
      <w:r w:rsidRPr="005D360E">
        <w:rPr>
          <w:color w:val="000000" w:themeColor="text1"/>
          <w:spacing w:val="1"/>
        </w:rPr>
        <w:t xml:space="preserve"> </w:t>
      </w:r>
      <w:r w:rsidRPr="005D360E">
        <w:rPr>
          <w:color w:val="000000" w:themeColor="text1"/>
        </w:rPr>
        <w:t>necessários</w:t>
      </w:r>
      <w:r w:rsidRPr="005D360E">
        <w:rPr>
          <w:color w:val="000000" w:themeColor="text1"/>
          <w:spacing w:val="1"/>
        </w:rPr>
        <w:t xml:space="preserve"> </w:t>
      </w:r>
      <w:r w:rsidRPr="005D360E">
        <w:rPr>
          <w:color w:val="000000" w:themeColor="text1"/>
        </w:rPr>
        <w:t>e</w:t>
      </w:r>
      <w:r w:rsidRPr="005D360E">
        <w:rPr>
          <w:color w:val="000000" w:themeColor="text1"/>
          <w:spacing w:val="1"/>
        </w:rPr>
        <w:t xml:space="preserve"> </w:t>
      </w:r>
      <w:r w:rsidRPr="005D360E">
        <w:rPr>
          <w:color w:val="000000" w:themeColor="text1"/>
        </w:rPr>
        <w:t>suficientes</w:t>
      </w:r>
      <w:r w:rsidRPr="005D360E">
        <w:rPr>
          <w:color w:val="000000" w:themeColor="text1"/>
          <w:spacing w:val="1"/>
        </w:rPr>
        <w:t xml:space="preserve"> </w:t>
      </w:r>
      <w:r w:rsidRPr="005D360E">
        <w:rPr>
          <w:color w:val="000000" w:themeColor="text1"/>
        </w:rPr>
        <w:t>à</w:t>
      </w:r>
      <w:r w:rsidRPr="005D360E">
        <w:rPr>
          <w:color w:val="000000" w:themeColor="text1"/>
          <w:spacing w:val="1"/>
        </w:rPr>
        <w:t xml:space="preserve"> </w:t>
      </w:r>
      <w:r w:rsidRPr="005D360E">
        <w:rPr>
          <w:color w:val="000000" w:themeColor="text1"/>
        </w:rPr>
        <w:t>escolha</w:t>
      </w:r>
      <w:r w:rsidRPr="005D360E">
        <w:rPr>
          <w:color w:val="000000" w:themeColor="text1"/>
          <w:spacing w:val="1"/>
        </w:rPr>
        <w:t xml:space="preserve"> </w:t>
      </w:r>
      <w:r w:rsidRPr="005D360E">
        <w:rPr>
          <w:color w:val="000000" w:themeColor="text1"/>
        </w:rPr>
        <w:t>da</w:t>
      </w:r>
      <w:r w:rsidRPr="005D360E">
        <w:rPr>
          <w:color w:val="000000" w:themeColor="text1"/>
          <w:spacing w:val="1"/>
        </w:rPr>
        <w:t xml:space="preserve"> </w:t>
      </w:r>
      <w:r w:rsidRPr="005D360E">
        <w:rPr>
          <w:color w:val="000000" w:themeColor="text1"/>
          <w:spacing w:val="-1"/>
        </w:rPr>
        <w:t>solução,</w:t>
      </w:r>
      <w:r w:rsidRPr="005D360E">
        <w:rPr>
          <w:color w:val="000000" w:themeColor="text1"/>
          <w:spacing w:val="-11"/>
        </w:rPr>
        <w:t xml:space="preserve"> </w:t>
      </w:r>
      <w:r w:rsidRPr="005D360E">
        <w:rPr>
          <w:color w:val="000000" w:themeColor="text1"/>
          <w:spacing w:val="-1"/>
        </w:rPr>
        <w:t>prevendo</w:t>
      </w:r>
      <w:r w:rsidRPr="005D360E">
        <w:rPr>
          <w:color w:val="000000" w:themeColor="text1"/>
          <w:spacing w:val="-10"/>
        </w:rPr>
        <w:t xml:space="preserve"> </w:t>
      </w:r>
      <w:r w:rsidRPr="005D360E">
        <w:rPr>
          <w:color w:val="000000" w:themeColor="text1"/>
          <w:spacing w:val="-1"/>
        </w:rPr>
        <w:t>critérios</w:t>
      </w:r>
      <w:r w:rsidRPr="005D360E">
        <w:rPr>
          <w:color w:val="000000" w:themeColor="text1"/>
          <w:spacing w:val="-11"/>
        </w:rPr>
        <w:t xml:space="preserve"> </w:t>
      </w:r>
      <w:r w:rsidRPr="005D360E">
        <w:rPr>
          <w:color w:val="000000" w:themeColor="text1"/>
          <w:spacing w:val="-1"/>
        </w:rPr>
        <w:t>e</w:t>
      </w:r>
      <w:r w:rsidRPr="005D360E">
        <w:rPr>
          <w:color w:val="000000" w:themeColor="text1"/>
          <w:spacing w:val="-11"/>
        </w:rPr>
        <w:t xml:space="preserve"> </w:t>
      </w:r>
      <w:r w:rsidRPr="005D360E">
        <w:rPr>
          <w:color w:val="000000" w:themeColor="text1"/>
          <w:spacing w:val="-1"/>
        </w:rPr>
        <w:t>práticas</w:t>
      </w:r>
      <w:r w:rsidRPr="005D360E">
        <w:rPr>
          <w:color w:val="000000" w:themeColor="text1"/>
          <w:spacing w:val="-11"/>
        </w:rPr>
        <w:t xml:space="preserve"> </w:t>
      </w:r>
      <w:r w:rsidRPr="005D360E">
        <w:rPr>
          <w:color w:val="000000" w:themeColor="text1"/>
        </w:rPr>
        <w:t>de</w:t>
      </w:r>
      <w:r w:rsidRPr="005D360E">
        <w:rPr>
          <w:color w:val="000000" w:themeColor="text1"/>
          <w:spacing w:val="-11"/>
        </w:rPr>
        <w:t xml:space="preserve"> </w:t>
      </w:r>
      <w:r w:rsidRPr="005D360E">
        <w:rPr>
          <w:color w:val="000000" w:themeColor="text1"/>
        </w:rPr>
        <w:t>sustentabilidade</w:t>
      </w:r>
      <w:r w:rsidRPr="005D360E">
        <w:rPr>
          <w:color w:val="000000" w:themeColor="text1"/>
          <w:spacing w:val="-11"/>
        </w:rPr>
        <w:t xml:space="preserve"> </w:t>
      </w:r>
      <w:r w:rsidRPr="005D360E">
        <w:rPr>
          <w:color w:val="000000" w:themeColor="text1"/>
        </w:rPr>
        <w:t>(inciso</w:t>
      </w:r>
      <w:r w:rsidRPr="005D360E">
        <w:rPr>
          <w:color w:val="000000" w:themeColor="text1"/>
          <w:spacing w:val="1"/>
        </w:rPr>
        <w:t xml:space="preserve"> II</w:t>
      </w:r>
      <w:r w:rsidRPr="005D360E">
        <w:rPr>
          <w:color w:val="000000" w:themeColor="text1"/>
        </w:rPr>
        <w:t>I do</w:t>
      </w:r>
      <w:r w:rsidRPr="005D360E">
        <w:rPr>
          <w:color w:val="000000" w:themeColor="text1"/>
          <w:spacing w:val="1"/>
        </w:rPr>
        <w:t xml:space="preserve"> </w:t>
      </w:r>
      <w:r w:rsidRPr="005D360E">
        <w:rPr>
          <w:color w:val="000000" w:themeColor="text1"/>
        </w:rPr>
        <w:t>§</w:t>
      </w:r>
      <w:r w:rsidRPr="005D360E">
        <w:rPr>
          <w:color w:val="000000" w:themeColor="text1"/>
          <w:spacing w:val="-2"/>
        </w:rPr>
        <w:t xml:space="preserve"> </w:t>
      </w:r>
      <w:r w:rsidRPr="005D360E">
        <w:rPr>
          <w:color w:val="000000" w:themeColor="text1"/>
        </w:rPr>
        <w:t>1°</w:t>
      </w:r>
      <w:r w:rsidRPr="005D360E">
        <w:rPr>
          <w:color w:val="000000" w:themeColor="text1"/>
          <w:spacing w:val="-1"/>
        </w:rPr>
        <w:t xml:space="preserve"> </w:t>
      </w:r>
      <w:r w:rsidRPr="005D360E">
        <w:rPr>
          <w:color w:val="000000" w:themeColor="text1"/>
        </w:rPr>
        <w:t>do</w:t>
      </w:r>
      <w:r w:rsidRPr="005D360E">
        <w:rPr>
          <w:color w:val="000000" w:themeColor="text1"/>
          <w:spacing w:val="-2"/>
        </w:rPr>
        <w:t xml:space="preserve"> </w:t>
      </w:r>
      <w:r w:rsidRPr="005D360E">
        <w:rPr>
          <w:color w:val="000000" w:themeColor="text1"/>
        </w:rPr>
        <w:t>art.</w:t>
      </w:r>
      <w:r w:rsidRPr="005D360E">
        <w:rPr>
          <w:color w:val="000000" w:themeColor="text1"/>
          <w:spacing w:val="-3"/>
        </w:rPr>
        <w:t xml:space="preserve"> </w:t>
      </w:r>
      <w:r w:rsidRPr="005D360E">
        <w:rPr>
          <w:color w:val="000000" w:themeColor="text1"/>
        </w:rPr>
        <w:t>18</w:t>
      </w:r>
      <w:r w:rsidRPr="005D360E">
        <w:rPr>
          <w:color w:val="000000" w:themeColor="text1"/>
          <w:spacing w:val="-1"/>
        </w:rPr>
        <w:t xml:space="preserve"> </w:t>
      </w:r>
      <w:r w:rsidRPr="005D360E">
        <w:rPr>
          <w:color w:val="000000" w:themeColor="text1"/>
        </w:rPr>
        <w:t>da Lei nº 14.133, de 2021).</w:t>
      </w:r>
    </w:p>
    <w:p w14:paraId="08B9F7C7" w14:textId="77777777" w:rsidR="001056BE" w:rsidRPr="005D360E" w:rsidRDefault="001056BE" w:rsidP="001056BE">
      <w:pPr>
        <w:spacing w:line="276" w:lineRule="auto"/>
        <w:ind w:right="-1"/>
        <w:jc w:val="both"/>
        <w:rPr>
          <w:rFonts w:ascii="Times New Roman" w:hAnsi="Times New Roman" w:cs="Times New Roman"/>
          <w:b/>
          <w:bCs/>
          <w:color w:val="000000" w:themeColor="text1"/>
        </w:rPr>
      </w:pPr>
    </w:p>
    <w:p w14:paraId="61633813" w14:textId="77777777" w:rsidR="001056BE" w:rsidRPr="005D360E" w:rsidRDefault="001056BE" w:rsidP="001056BE">
      <w:pPr>
        <w:spacing w:line="360" w:lineRule="auto"/>
        <w:jc w:val="both"/>
        <w:rPr>
          <w:rFonts w:ascii="Times New Roman" w:hAnsi="Times New Roman" w:cs="Times New Roman"/>
          <w:bCs/>
        </w:rPr>
      </w:pPr>
      <w:r w:rsidRPr="005D360E">
        <w:rPr>
          <w:rFonts w:ascii="Times New Roman" w:hAnsi="Times New Roman" w:cs="Times New Roman"/>
          <w:b/>
          <w:bCs/>
          <w:color w:val="000000" w:themeColor="text1"/>
        </w:rPr>
        <w:t xml:space="preserve">ESTIMATIVA: </w:t>
      </w:r>
      <w:r w:rsidRPr="005D360E">
        <w:rPr>
          <w:rFonts w:ascii="Times New Roman" w:hAnsi="Times New Roman" w:cs="Times New Roman"/>
          <w:iCs/>
        </w:rPr>
        <w:t>As aquisições serão efetuadas por meio de ATA DE REGISTRO DE PREÇOS, utilizando a sistemática já praticada, como emissão da REQUISIÇÃO, NAD, EMPENHO, podendo ser parcelada e/ou total, conforme a necessidade da Secretaria requisitante.</w:t>
      </w:r>
      <w:r w:rsidRPr="005D360E">
        <w:rPr>
          <w:rFonts w:ascii="Times New Roman" w:hAnsi="Times New Roman" w:cs="Times New Roman"/>
        </w:rPr>
        <w:t xml:space="preserve"> Não é possível prever a </w:t>
      </w:r>
      <w:r w:rsidRPr="005D360E">
        <w:rPr>
          <w:rFonts w:ascii="Times New Roman" w:hAnsi="Times New Roman" w:cs="Times New Roman"/>
        </w:rPr>
        <w:lastRenderedPageBreak/>
        <w:t>quantidade de produtos exatos, pois eventos ocorridos no ano anterior podem não ocorrer esse ano e vice-versa, contudo, a demanda foi estimada</w:t>
      </w:r>
      <w:r w:rsidRPr="005D360E">
        <w:rPr>
          <w:rFonts w:ascii="Times New Roman" w:hAnsi="Times New Roman" w:cs="Times New Roman"/>
          <w:bCs/>
        </w:rPr>
        <w:t xml:space="preserve"> com uma previsão de estimativa eventual para aquisição nos próximos 12 meses.</w:t>
      </w:r>
    </w:p>
    <w:p w14:paraId="366B263E" w14:textId="77777777" w:rsidR="001056BE" w:rsidRPr="005D360E" w:rsidRDefault="001056BE" w:rsidP="001056BE">
      <w:pPr>
        <w:spacing w:line="276" w:lineRule="auto"/>
        <w:ind w:right="-1"/>
        <w:jc w:val="both"/>
        <w:rPr>
          <w:rFonts w:ascii="Times New Roman" w:hAnsi="Times New Roman" w:cs="Times New Roman"/>
          <w:iCs/>
          <w:color w:val="000000" w:themeColor="text1"/>
        </w:rPr>
      </w:pPr>
    </w:p>
    <w:p w14:paraId="47A6DD3C" w14:textId="77777777" w:rsidR="001056BE" w:rsidRPr="005D360E" w:rsidRDefault="001056BE" w:rsidP="001056BE">
      <w:pPr>
        <w:spacing w:line="360" w:lineRule="auto"/>
        <w:rPr>
          <w:rFonts w:ascii="Times New Roman" w:hAnsi="Times New Roman" w:cs="Times New Roman"/>
          <w:b/>
          <w:iCs/>
          <w:color w:val="000000" w:themeColor="text1"/>
        </w:rPr>
      </w:pPr>
      <w:r w:rsidRPr="005D360E">
        <w:rPr>
          <w:rFonts w:ascii="Times New Roman" w:hAnsi="Times New Roman" w:cs="Times New Roman"/>
          <w:b/>
          <w:iCs/>
          <w:color w:val="000000" w:themeColor="text1"/>
        </w:rPr>
        <w:t xml:space="preserve">LOCAIS DE ENTREGA: </w:t>
      </w:r>
    </w:p>
    <w:p w14:paraId="67820FED" w14:textId="77777777" w:rsidR="001056BE" w:rsidRPr="005D360E" w:rsidRDefault="001056BE" w:rsidP="001056BE">
      <w:pPr>
        <w:spacing w:line="360" w:lineRule="auto"/>
        <w:rPr>
          <w:rFonts w:ascii="Times New Roman" w:hAnsi="Times New Roman" w:cs="Times New Roman"/>
          <w:bCs/>
        </w:rPr>
      </w:pPr>
      <w:r w:rsidRPr="005D360E">
        <w:rPr>
          <w:rFonts w:ascii="Times New Roman" w:hAnsi="Times New Roman" w:cs="Times New Roman"/>
          <w:b/>
        </w:rPr>
        <w:t>Secretaria Mun. Obras, Viação e Serviços Urbanos</w:t>
      </w:r>
      <w:r w:rsidRPr="005D360E">
        <w:rPr>
          <w:rFonts w:ascii="Times New Roman" w:hAnsi="Times New Roman" w:cs="Times New Roman"/>
          <w:bCs/>
        </w:rPr>
        <w:t xml:space="preserve">, localizado no endereço: Rua </w:t>
      </w:r>
      <w:r w:rsidRPr="005D360E">
        <w:rPr>
          <w:rFonts w:ascii="Times New Roman" w:hAnsi="Times New Roman" w:cs="Times New Roman"/>
          <w:color w:val="000000"/>
          <w:shd w:val="clear" w:color="auto" w:fill="FFFFFF"/>
        </w:rPr>
        <w:t>Ottomar Schimidt, nº 361, Centro</w:t>
      </w:r>
      <w:r w:rsidRPr="005D360E">
        <w:rPr>
          <w:rFonts w:ascii="Times New Roman" w:hAnsi="Times New Roman" w:cs="Times New Roman"/>
          <w:bCs/>
        </w:rPr>
        <w:t>, Querência do Norte PR, e /ou outro endereço indicado;</w:t>
      </w:r>
    </w:p>
    <w:p w14:paraId="03A9DBBB" w14:textId="77777777" w:rsidR="001056BE" w:rsidRPr="005D360E" w:rsidRDefault="001056BE" w:rsidP="001056BE">
      <w:pPr>
        <w:spacing w:line="360" w:lineRule="auto"/>
        <w:rPr>
          <w:rFonts w:ascii="Times New Roman" w:hAnsi="Times New Roman" w:cs="Times New Roman"/>
          <w:b/>
          <w:bCs/>
        </w:rPr>
      </w:pPr>
      <w:r w:rsidRPr="005D360E">
        <w:rPr>
          <w:rFonts w:ascii="Times New Roman" w:hAnsi="Times New Roman" w:cs="Times New Roman"/>
          <w:b/>
          <w:bCs/>
        </w:rPr>
        <w:t xml:space="preserve">HORÁRIO DE FUNCIONAMENTO: </w:t>
      </w:r>
      <w:r w:rsidRPr="005D360E">
        <w:rPr>
          <w:rFonts w:ascii="Times New Roman" w:hAnsi="Times New Roman" w:cs="Times New Roman"/>
          <w:bCs/>
        </w:rPr>
        <w:t>07h30 – 11h00 e 13h30 – 16h30.</w:t>
      </w:r>
    </w:p>
    <w:p w14:paraId="265F463D" w14:textId="77777777" w:rsidR="001056BE" w:rsidRPr="005D360E" w:rsidRDefault="001056BE" w:rsidP="001056BE">
      <w:pPr>
        <w:spacing w:line="276" w:lineRule="auto"/>
        <w:jc w:val="both"/>
        <w:rPr>
          <w:rFonts w:ascii="Times New Roman" w:hAnsi="Times New Roman" w:cs="Times New Roman"/>
          <w:bCs/>
          <w:iCs/>
          <w:color w:val="000000" w:themeColor="text1"/>
        </w:rPr>
      </w:pPr>
    </w:p>
    <w:p w14:paraId="30165991" w14:textId="77777777" w:rsidR="001056BE" w:rsidRPr="005D360E" w:rsidRDefault="001056BE" w:rsidP="001056BE">
      <w:pPr>
        <w:suppressAutoHyphens/>
        <w:spacing w:line="360" w:lineRule="auto"/>
        <w:jc w:val="both"/>
        <w:rPr>
          <w:rFonts w:ascii="Times New Roman" w:hAnsi="Times New Roman" w:cs="Times New Roman"/>
          <w:b/>
          <w:bCs/>
          <w:color w:val="000000" w:themeColor="text1"/>
          <w:lang w:eastAsia="zh-CN"/>
        </w:rPr>
      </w:pPr>
      <w:r w:rsidRPr="005D360E">
        <w:rPr>
          <w:rFonts w:ascii="Times New Roman" w:hAnsi="Times New Roman" w:cs="Times New Roman"/>
          <w:b/>
          <w:bCs/>
          <w:color w:val="000000" w:themeColor="text1"/>
          <w:lang w:eastAsia="zh-CN"/>
        </w:rPr>
        <w:t xml:space="preserve">PRAZO DE ENTREGA: </w:t>
      </w:r>
    </w:p>
    <w:p w14:paraId="6476ED7C" w14:textId="77777777" w:rsidR="001056BE" w:rsidRPr="005D360E" w:rsidRDefault="001056BE" w:rsidP="001056BE">
      <w:pPr>
        <w:suppressAutoHyphens/>
        <w:spacing w:line="360" w:lineRule="auto"/>
        <w:jc w:val="both"/>
        <w:rPr>
          <w:rFonts w:ascii="Times New Roman" w:hAnsi="Times New Roman" w:cs="Times New Roman"/>
          <w:bCs/>
          <w:lang w:eastAsia="zh-CN"/>
        </w:rPr>
      </w:pPr>
      <w:r w:rsidRPr="005D360E">
        <w:rPr>
          <w:rFonts w:ascii="Times New Roman" w:hAnsi="Times New Roman" w:cs="Times New Roman"/>
          <w:b/>
          <w:bCs/>
          <w:lang w:eastAsia="zh-CN"/>
        </w:rPr>
        <w:t>I -</w:t>
      </w:r>
      <w:r w:rsidRPr="005D360E">
        <w:rPr>
          <w:rFonts w:ascii="Times New Roman" w:hAnsi="Times New Roman" w:cs="Times New Roman"/>
          <w:bCs/>
          <w:lang w:eastAsia="zh-CN"/>
        </w:rPr>
        <w:t xml:space="preserve">O prazo de entrega será de 07 (sete) dias corridos, a contagem do prazo de entrega terá início à partir do recebimento da </w:t>
      </w:r>
      <w:r w:rsidRPr="005D360E">
        <w:rPr>
          <w:rFonts w:ascii="Times New Roman" w:hAnsi="Times New Roman" w:cs="Times New Roman"/>
          <w:bCs/>
          <w:i/>
          <w:lang w:eastAsia="zh-CN"/>
        </w:rPr>
        <w:t xml:space="preserve">Requisição </w:t>
      </w:r>
      <w:r w:rsidRPr="005D360E">
        <w:rPr>
          <w:rFonts w:ascii="Times New Roman" w:hAnsi="Times New Roman" w:cs="Times New Roman"/>
          <w:bCs/>
          <w:lang w:eastAsia="zh-CN"/>
        </w:rPr>
        <w:t>ou documento equivalente.</w:t>
      </w:r>
    </w:p>
    <w:p w14:paraId="418197C5" w14:textId="77777777" w:rsidR="001056BE" w:rsidRPr="005D360E" w:rsidRDefault="001056BE" w:rsidP="001056BE">
      <w:pPr>
        <w:suppressAutoHyphens/>
        <w:spacing w:line="360" w:lineRule="auto"/>
        <w:jc w:val="both"/>
        <w:rPr>
          <w:rFonts w:ascii="Times New Roman" w:hAnsi="Times New Roman" w:cs="Times New Roman"/>
          <w:bCs/>
          <w:lang w:eastAsia="zh-CN"/>
        </w:rPr>
      </w:pPr>
      <w:r w:rsidRPr="005D360E">
        <w:rPr>
          <w:rFonts w:ascii="Times New Roman" w:hAnsi="Times New Roman" w:cs="Times New Roman"/>
          <w:b/>
          <w:bCs/>
          <w:lang w:eastAsia="zh-CN"/>
        </w:rPr>
        <w:t xml:space="preserve">II - </w:t>
      </w:r>
      <w:r w:rsidRPr="005D360E">
        <w:rPr>
          <w:rFonts w:ascii="Times New Roman" w:hAnsi="Times New Roman" w:cs="Times New Roman"/>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23A845B9" w14:textId="77777777" w:rsidR="001056BE" w:rsidRPr="005D360E" w:rsidRDefault="001056BE" w:rsidP="001056BE">
      <w:pPr>
        <w:spacing w:line="276" w:lineRule="auto"/>
        <w:jc w:val="both"/>
        <w:rPr>
          <w:rFonts w:ascii="Times New Roman" w:hAnsi="Times New Roman" w:cs="Times New Roman"/>
          <w:b/>
          <w:bCs/>
          <w:color w:val="000000" w:themeColor="text1"/>
        </w:rPr>
      </w:pPr>
      <w:r w:rsidRPr="005D360E">
        <w:rPr>
          <w:rFonts w:ascii="Times New Roman" w:hAnsi="Times New Roman" w:cs="Times New Roman"/>
          <w:b/>
          <w:bCs/>
          <w:color w:val="000000" w:themeColor="text1"/>
        </w:rPr>
        <w:t>ESTIMATIVA</w:t>
      </w:r>
      <w:r w:rsidRPr="005D360E">
        <w:rPr>
          <w:rFonts w:ascii="Times New Roman" w:hAnsi="Times New Roman" w:cs="Times New Roman"/>
          <w:b/>
          <w:bCs/>
          <w:color w:val="000000" w:themeColor="text1"/>
          <w:spacing w:val="-5"/>
        </w:rPr>
        <w:t xml:space="preserve"> </w:t>
      </w:r>
      <w:r w:rsidRPr="005D360E">
        <w:rPr>
          <w:rFonts w:ascii="Times New Roman" w:hAnsi="Times New Roman" w:cs="Times New Roman"/>
          <w:b/>
          <w:bCs/>
          <w:color w:val="000000" w:themeColor="text1"/>
        </w:rPr>
        <w:t>DAS</w:t>
      </w:r>
      <w:r w:rsidRPr="005D360E">
        <w:rPr>
          <w:rFonts w:ascii="Times New Roman" w:hAnsi="Times New Roman" w:cs="Times New Roman"/>
          <w:b/>
          <w:bCs/>
          <w:color w:val="000000" w:themeColor="text1"/>
          <w:spacing w:val="-3"/>
        </w:rPr>
        <w:t xml:space="preserve"> </w:t>
      </w:r>
      <w:r w:rsidRPr="005D360E">
        <w:rPr>
          <w:rFonts w:ascii="Times New Roman" w:hAnsi="Times New Roman" w:cs="Times New Roman"/>
          <w:b/>
          <w:bCs/>
          <w:color w:val="000000" w:themeColor="text1"/>
        </w:rPr>
        <w:t>QUANTIDADES</w:t>
      </w:r>
    </w:p>
    <w:p w14:paraId="098785EE" w14:textId="77777777" w:rsidR="001056BE" w:rsidRPr="005D360E" w:rsidRDefault="001056BE" w:rsidP="001056BE">
      <w:pPr>
        <w:pStyle w:val="Corpodetexto"/>
        <w:spacing w:line="276" w:lineRule="auto"/>
        <w:ind w:right="115"/>
        <w:jc w:val="both"/>
        <w:rPr>
          <w:color w:val="000000" w:themeColor="text1"/>
        </w:rPr>
      </w:pPr>
      <w:r w:rsidRPr="005D360E">
        <w:rPr>
          <w:b/>
          <w:color w:val="000000" w:themeColor="text1"/>
        </w:rPr>
        <w:t xml:space="preserve">Fundamentação: </w:t>
      </w:r>
      <w:r w:rsidRPr="005D360E">
        <w:rPr>
          <w:color w:val="000000" w:themeColor="text1"/>
        </w:rPr>
        <w:t>Estimativas das quantidades para a contratação, acompanhadas das memórias de cálculo e dos documentos que lhes dão suporte, que considerem interdependências com outras contratações, de modo a possibilitar economia de escala;</w:t>
      </w:r>
      <w:r w:rsidRPr="005D360E">
        <w:rPr>
          <w:b/>
          <w:color w:val="000000" w:themeColor="text1"/>
        </w:rPr>
        <w:t xml:space="preserve"> </w:t>
      </w:r>
      <w:r w:rsidRPr="005D360E">
        <w:rPr>
          <w:color w:val="000000" w:themeColor="text1"/>
        </w:rPr>
        <w:t>(inciso</w:t>
      </w:r>
      <w:r w:rsidRPr="005D360E">
        <w:rPr>
          <w:color w:val="000000" w:themeColor="text1"/>
          <w:spacing w:val="1"/>
        </w:rPr>
        <w:t xml:space="preserve"> IV</w:t>
      </w:r>
      <w:r w:rsidRPr="005D360E">
        <w:rPr>
          <w:color w:val="000000" w:themeColor="text1"/>
        </w:rPr>
        <w:t xml:space="preserve"> do</w:t>
      </w:r>
      <w:r w:rsidRPr="005D360E">
        <w:rPr>
          <w:color w:val="000000" w:themeColor="text1"/>
          <w:spacing w:val="1"/>
        </w:rPr>
        <w:t xml:space="preserve"> </w:t>
      </w:r>
      <w:r w:rsidRPr="005D360E">
        <w:rPr>
          <w:color w:val="000000" w:themeColor="text1"/>
        </w:rPr>
        <w:t>§</w:t>
      </w:r>
      <w:r w:rsidRPr="005D360E">
        <w:rPr>
          <w:color w:val="000000" w:themeColor="text1"/>
          <w:spacing w:val="-2"/>
        </w:rPr>
        <w:t xml:space="preserve"> </w:t>
      </w:r>
      <w:r w:rsidRPr="005D360E">
        <w:rPr>
          <w:color w:val="000000" w:themeColor="text1"/>
        </w:rPr>
        <w:t>1°</w:t>
      </w:r>
      <w:r w:rsidRPr="005D360E">
        <w:rPr>
          <w:color w:val="000000" w:themeColor="text1"/>
          <w:spacing w:val="-1"/>
        </w:rPr>
        <w:t xml:space="preserve"> </w:t>
      </w:r>
      <w:r w:rsidRPr="005D360E">
        <w:rPr>
          <w:color w:val="000000" w:themeColor="text1"/>
        </w:rPr>
        <w:t>do</w:t>
      </w:r>
      <w:r w:rsidRPr="005D360E">
        <w:rPr>
          <w:color w:val="000000" w:themeColor="text1"/>
          <w:spacing w:val="-2"/>
        </w:rPr>
        <w:t xml:space="preserve"> </w:t>
      </w:r>
      <w:r w:rsidRPr="005D360E">
        <w:rPr>
          <w:color w:val="000000" w:themeColor="text1"/>
        </w:rPr>
        <w:t>art.</w:t>
      </w:r>
      <w:r w:rsidRPr="005D360E">
        <w:rPr>
          <w:color w:val="000000" w:themeColor="text1"/>
          <w:spacing w:val="-3"/>
        </w:rPr>
        <w:t xml:space="preserve"> </w:t>
      </w:r>
      <w:r w:rsidRPr="005D360E">
        <w:rPr>
          <w:color w:val="000000" w:themeColor="text1"/>
        </w:rPr>
        <w:t>18</w:t>
      </w:r>
      <w:r w:rsidRPr="005D360E">
        <w:rPr>
          <w:color w:val="000000" w:themeColor="text1"/>
          <w:spacing w:val="-1"/>
        </w:rPr>
        <w:t xml:space="preserve"> </w:t>
      </w:r>
      <w:r w:rsidRPr="005D360E">
        <w:rPr>
          <w:color w:val="000000" w:themeColor="text1"/>
        </w:rPr>
        <w:t>da Lei nº 14.133, de 2021).</w:t>
      </w:r>
    </w:p>
    <w:tbl>
      <w:tblPr>
        <w:tblW w:w="10372" w:type="dxa"/>
        <w:tblInd w:w="-434" w:type="dxa"/>
        <w:tblLayout w:type="fixed"/>
        <w:tblLook w:val="04A0" w:firstRow="1" w:lastRow="0" w:firstColumn="1" w:lastColumn="0" w:noHBand="0" w:noVBand="1"/>
      </w:tblPr>
      <w:tblGrid>
        <w:gridCol w:w="742"/>
        <w:gridCol w:w="7031"/>
        <w:gridCol w:w="1300"/>
        <w:gridCol w:w="1299"/>
      </w:tblGrid>
      <w:tr w:rsidR="001056BE" w:rsidRPr="005D360E" w14:paraId="28005378"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F29A60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ITEM</w:t>
            </w:r>
          </w:p>
        </w:tc>
        <w:tc>
          <w:tcPr>
            <w:tcW w:w="703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BD2EE3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NOME DO PRODUTO/SERVIÇO</w:t>
            </w:r>
          </w:p>
        </w:tc>
        <w:tc>
          <w:tcPr>
            <w:tcW w:w="130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60ADE53"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QUANTIDADE</w:t>
            </w:r>
          </w:p>
        </w:tc>
        <w:tc>
          <w:tcPr>
            <w:tcW w:w="129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9FFDE4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UNIDADE</w:t>
            </w:r>
          </w:p>
        </w:tc>
      </w:tr>
      <w:tr w:rsidR="001056BE" w:rsidRPr="005D360E" w14:paraId="68A4B399"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8EE31C"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AB6BB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AVENTAL DE COURO PARA SERRALHEIRO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4FE3F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1E9FD3B"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57A2862F"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8AD564"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292AE2"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CANO METALON 1 1/2" X 1,2MM BARRA DE 06 METROS</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5ED381"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E4C692"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6BF2879F"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02AD4B"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BEBF29"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CANO METALON 2" X 1,2 MM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B8421D"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40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CD318B"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7200886C"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49CEB4"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4</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48BB79D"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CANO METALON 4" X1,2 MM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0FF54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40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241665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4A4F2439"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7E8F7F"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5</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53C325"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CANTONEIRA 1 ¼ POR 1/8 BARRA DE 06 METROS</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3722B45"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F2E52F"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100301C5"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2D8AFA"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6</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3984B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CANTONEIRA 1" X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0A54FE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F70837"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711FCDFC"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67A999"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7</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E233EA"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CANTONEIRA 2" X1/4 -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5EE6FFA"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4A86BD"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362C5239"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2E27C4"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8</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B887B5"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CANTONEIRA 3/4 X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3B0E2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9BFC55"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12A9C367"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5B2C99"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9</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CAC5E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CANTONEIRA 1 ½” X 3/16 -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16B3A4"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F65F0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5E99420B"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BA1120"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10</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2FAFC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CANTONEIRA  2” X 3/16 -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770CC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3223EE"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480DECDF"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877F02"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11</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202F7E"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CANTONEIRA 5/8 X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CABE5B"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40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F56AC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258BFEF9"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44F0AA"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12</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D198CD"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CANTONEIRA 7/8X1/8 -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DFD1A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7AE410"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32BAA882"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C1630A"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13</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011C2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CHAPA FRIZADA 2,20 M  X 1,14 M X 0,75MM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A29DE5"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905931"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519203EA"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DF58DF"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lastRenderedPageBreak/>
              <w:t>14</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612E1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CHAPA LISA (CHAPA PRETA) Nº 16  3.00X1.20 M</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32025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90C994"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40D7235B"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ACF6FB"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15</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8BE642"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CHAPA LISA (CHAPA PRETA) Nº 18  3.00X1.20 M</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0D3B1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3A15F6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794542B2"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742178"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16</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A34B00B"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CHAPA LISA (CHAPA PRETA) Nº14  3.00X1.20M</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252595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3ADD35"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7E0E305C"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1C9E06"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17</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E733A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DISCO DE CORTE 10" X 5/8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DB5880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303FD9"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08703E35"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623309"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18</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4C8C41"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DISCO DE CORTE FERRO/INOX 115X1,2X22,2 MM 4 ½\” X 7/8” – 2 TELAS REFORÇADO, 13.300 RPM MÁXIMO -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AD64F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500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083F46"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0D9ADFCA"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0F23E9"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19</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E18560"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DISCO DE DESBASTE  4½\” X 7/8”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C684A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DBA6CD"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7E0C8AB8"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9880FA5"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20</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CCD674"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DISCO DE DESBASTE  7” X 7/8”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4BEBB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9FBC6E"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47C66D03"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32AEFA"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21</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6F89A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DISCO DE CORTE  7” X 7/8”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00CDE5"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8E79831"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3111F4A0"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250E46F"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22</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4582FB9"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kern w:val="36"/>
              </w:rPr>
              <w:t>CUMEEIRA DE AÇO GALVANIZADA 0,43MM TRAPÉZIO 100X60 CM</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62B84EE"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976532"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7CB1F060"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E26037"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23</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91D96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ELETRODO 2,5 KG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4DF97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683B2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KG</w:t>
            </w:r>
          </w:p>
        </w:tc>
      </w:tr>
      <w:tr w:rsidR="001056BE" w:rsidRPr="005D360E" w14:paraId="07EAADC8"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15F8F55"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24</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A0A7E7A"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FECHADURA PARA PORTA DE FERRO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A2FCEA"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CD7AB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5567FB78"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1199491"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25</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D656061"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CHATO 1 ½” X 3/16 -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52F640C"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40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61DEF08"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6D751036"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270436"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26</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D94863"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CHATO 1/2 X 3/16 -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BABD5B"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40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FF192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0B8B51A8"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FBCB0C"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27</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A966B2"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CHATO 2” X1/8 -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D5A49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18EEBB"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4183191B"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C845B6"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28</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27535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CHATO 2”X 3/16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B55D7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CF79DE"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77F065B5"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670A62"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29</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0628D1"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CHATO  ½”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858C43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6D9B6D"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102EC350"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7ACB09"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30</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CC02E4"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CHATO  3/4 X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97D0E0"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34F884"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66C43B34"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0781FE"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31</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12D460"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CHATO 3/8  X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6A3E50"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E5824B"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4AF6DDB1"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20306E"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32</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EEAD14"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CHATO 1" X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17285D2"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40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84B3EA"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049EE912"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A3A64A"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33</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2F60AA"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REDONDO 1/4 -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9C364B"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DBC199"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0A610832"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600CE3"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34</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2DB46E5"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REDONDO 3/8  MM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3B7E48"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75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6867C0"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39D349CB"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8418AA"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35</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B31BE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REDONDO 5/16 -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436210"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40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15C92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0FBAD794"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C2BC0C"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36</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B50741"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FERRO REDONDO 5/8 -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E41BDC"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75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0D9931"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28E55BB1"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ECF607"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37</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A712EE"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DOBRADIÇA TIPO GONZO COM ABA 1 TAMANHO: 38.1 MM X 1.1/2 - Nº 4</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8E0AA0"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3A97FA"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66F37BC9"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FB512C"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38</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65BD7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REBITE POP 4.12 CAIXA COM 500 UNIDADES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22EFE0"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05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2594D32"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PCT</w:t>
            </w:r>
          </w:p>
        </w:tc>
      </w:tr>
      <w:tr w:rsidR="001056BE" w:rsidRPr="005D360E" w14:paraId="3521993F"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E0BB58"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39</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97FD2F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REBITE POP 5.15  CAIXA COM 500 UNIDADES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7CD502D"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05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A89D79E"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PCT</w:t>
            </w:r>
          </w:p>
        </w:tc>
      </w:tr>
      <w:tr w:rsidR="001056BE" w:rsidRPr="005D360E" w14:paraId="132A96B5"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00DF59"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40</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8554E3"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ROLDANA 03 POLEGADAS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167676"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CB5939"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2395041F"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3E45DAA"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41</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EA40A3"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TAMPA PARA TUBO 20X20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BE8D0D"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35EB6A"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522A5D25"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CBDF19"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42</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3A80A5"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TAMPA PARA TUBO 30X30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662D7B"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EBA51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5794B5E5"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4427D6" w14:textId="77777777" w:rsidR="001056BE" w:rsidRPr="005D360E" w:rsidRDefault="001056BE" w:rsidP="001056BE">
            <w:pPr>
              <w:autoSpaceDE w:val="0"/>
              <w:autoSpaceDN w:val="0"/>
              <w:adjustRightInd w:val="0"/>
              <w:jc w:val="center"/>
              <w:rPr>
                <w:rFonts w:ascii="Times New Roman" w:hAnsi="Times New Roman" w:cs="Times New Roman"/>
              </w:rPr>
            </w:pPr>
            <w:r w:rsidRPr="005D360E">
              <w:rPr>
                <w:rFonts w:ascii="Times New Roman" w:hAnsi="Times New Roman" w:cs="Times New Roman"/>
              </w:rPr>
              <w:t>43</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B91CF3"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PARAFUSO TELHEIRO AUTO BROCANTE SEXTAVADO COM VEDAÇÃO 12X3/4</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9878CE"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5F7192"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3F37ECA7"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12F372" w14:textId="4F7D48DF"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44</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1253C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TELHA DE TRAPEZIO GALVANIZADA 0,43 MM LARGURA ÚTIL DE 1,00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24BA6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1000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0FFBB3"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METROS</w:t>
            </w:r>
          </w:p>
        </w:tc>
      </w:tr>
      <w:tr w:rsidR="001056BE" w:rsidRPr="005D360E" w14:paraId="11E81493"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7E885A" w14:textId="7B3D3A79"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45</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41BBB1"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TRINCO 03 POLEGADAS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CA245B"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E1939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5B00F436"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6A0387" w14:textId="4FDA4B82"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46</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160764"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TRINCO 04 POLEGADAS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266DC1"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4D6AA4"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4C56E913"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A5A544" w14:textId="138C1DB6"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47</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C1FFE3"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TUBO METALON 20 X 20 X 1,2 MM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828DA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150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81A9A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UNID</w:t>
            </w:r>
          </w:p>
        </w:tc>
      </w:tr>
      <w:tr w:rsidR="001056BE" w:rsidRPr="005D360E" w14:paraId="04A64F1F"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386395" w14:textId="58356E6B"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48</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511143"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TUBO METALON 30 X 50 X 1,2 MM - BARRA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1011C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F86E259"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78529974"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36031E" w14:textId="085AED37"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49</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229234"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TUBO METALON 20 X 30 X 1,2 MM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34FBBEA"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75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E8F6D9"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01AC1A37"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D5E0F1" w14:textId="13F3789D"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lastRenderedPageBreak/>
              <w:t>50</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234350"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TUBO METALON 30 X 30 X 1,2 M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DA0BA9"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60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5FE23B2"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7FF584ED"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766C73" w14:textId="4C38FFA5"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51</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2B41A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TUBO METALON 40 X 40 X 1,2 M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82BE9F"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75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D7A584"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2DE1E573"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8F97F59" w14:textId="3BE54E77"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52</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6972790"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VIGA U 02” POR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FD59BEC"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40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0CB9A0E"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7C7CC4C2"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2C48DD" w14:textId="03F53610"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53</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F42932"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VIGA U 03” POR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DD0DA7"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6172C4"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0EA3BDA9" w14:textId="77777777" w:rsidTr="001056BE">
        <w:trPr>
          <w:trHeight w:val="100"/>
        </w:trPr>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95348C" w14:textId="1D41D174"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54</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0DB241"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VIGA U 04” POR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7C47D2"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DC25D1"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17CA7120"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AAFC440" w14:textId="6AE53C2C"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55</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08AC83"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VIGA U 05” POR 1/8 -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CEC839"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E41A1C"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5CB1DDDF" w14:textId="77777777" w:rsidTr="001056BE">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62A101" w14:textId="468C3F6F"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56</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C78F0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 xml:space="preserve">TUBO METALON  GALVANIZADO 3” X 1,5 MM -  BARRA DE 06 METROS  </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C726C8" w14:textId="77777777" w:rsidR="001056BE" w:rsidRPr="005D360E" w:rsidRDefault="001056BE" w:rsidP="001056BE">
            <w:pPr>
              <w:pStyle w:val="ParagraphStyle"/>
              <w:rPr>
                <w:rFonts w:ascii="Times New Roman" w:hAnsi="Times New Roman" w:cs="Times New Roman"/>
              </w:rPr>
            </w:pPr>
            <w:r w:rsidRPr="005D360E">
              <w:rPr>
                <w:rFonts w:ascii="Times New Roman" w:hAnsi="Times New Roman" w:cs="Times New Roman"/>
              </w:rPr>
              <w:t>25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27B0AF" w14:textId="77777777" w:rsidR="001056BE" w:rsidRPr="005D360E" w:rsidRDefault="001056BE" w:rsidP="001056BE">
            <w:pPr>
              <w:rPr>
                <w:rFonts w:ascii="Times New Roman" w:hAnsi="Times New Roman" w:cs="Times New Roman"/>
              </w:rPr>
            </w:pPr>
            <w:r w:rsidRPr="005D360E">
              <w:rPr>
                <w:rFonts w:ascii="Times New Roman" w:hAnsi="Times New Roman" w:cs="Times New Roman"/>
              </w:rPr>
              <w:t>UNID</w:t>
            </w:r>
          </w:p>
        </w:tc>
      </w:tr>
      <w:tr w:rsidR="001056BE" w:rsidRPr="005D360E" w14:paraId="74960602" w14:textId="77777777" w:rsidTr="001056BE">
        <w:trPr>
          <w:trHeight w:val="494"/>
        </w:trPr>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E99ABF9" w14:textId="44C62072" w:rsidR="001056BE" w:rsidRPr="005D360E"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57</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86741E1" w14:textId="77777777" w:rsidR="001056BE" w:rsidRPr="00DE6B31" w:rsidRDefault="001056BE" w:rsidP="001056BE">
            <w:pPr>
              <w:spacing w:after="100" w:afterAutospacing="1"/>
              <w:outlineLvl w:val="0"/>
              <w:rPr>
                <w:rFonts w:ascii="Times New Roman" w:hAnsi="Times New Roman" w:cs="Times New Roman"/>
              </w:rPr>
            </w:pPr>
            <w:r w:rsidRPr="00DE6B31">
              <w:rPr>
                <w:rFonts w:ascii="Times New Roman" w:hAnsi="Times New Roman" w:cs="Times New Roman"/>
                <w:kern w:val="36"/>
              </w:rPr>
              <w:t>BOMBONA PLASTICA 200 LITROS PARA LIXO COM TAMPA REMOVÍVEL E ALÇA NA COR AZUL</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C572717" w14:textId="77777777" w:rsidR="001056BE" w:rsidRPr="00DE6B31" w:rsidRDefault="001056BE" w:rsidP="001056BE">
            <w:pPr>
              <w:pStyle w:val="ParagraphStyle"/>
              <w:rPr>
                <w:rFonts w:ascii="Times New Roman" w:hAnsi="Times New Roman" w:cs="Times New Roman"/>
              </w:rPr>
            </w:pPr>
            <w:r w:rsidRPr="00DE6B31">
              <w:rPr>
                <w:rFonts w:ascii="Times New Roman" w:hAnsi="Times New Roman" w:cs="Times New Roman"/>
              </w:rPr>
              <w:t>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6834260" w14:textId="77777777" w:rsidR="001056BE" w:rsidRPr="00DE6B31" w:rsidRDefault="001056BE" w:rsidP="001056BE">
            <w:pPr>
              <w:rPr>
                <w:rFonts w:ascii="Times New Roman" w:hAnsi="Times New Roman" w:cs="Times New Roman"/>
              </w:rPr>
            </w:pPr>
            <w:r w:rsidRPr="00DE6B31">
              <w:rPr>
                <w:rFonts w:ascii="Times New Roman" w:hAnsi="Times New Roman" w:cs="Times New Roman"/>
              </w:rPr>
              <w:t>UNID</w:t>
            </w:r>
          </w:p>
        </w:tc>
      </w:tr>
      <w:tr w:rsidR="0040069F" w:rsidRPr="005D360E" w14:paraId="6B18A179" w14:textId="77777777" w:rsidTr="001056BE">
        <w:trPr>
          <w:trHeight w:val="494"/>
        </w:trPr>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4CDF9EC" w14:textId="2AF79904" w:rsidR="0040069F"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58</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CF9B21D" w14:textId="5CE5926C" w:rsidR="0040069F" w:rsidRPr="00DE6B31" w:rsidRDefault="0040069F" w:rsidP="001056BE">
            <w:pPr>
              <w:spacing w:after="100" w:afterAutospacing="1"/>
              <w:outlineLvl w:val="0"/>
              <w:rPr>
                <w:rFonts w:ascii="Times New Roman" w:hAnsi="Times New Roman" w:cs="Times New Roman"/>
                <w:kern w:val="36"/>
              </w:rPr>
            </w:pPr>
            <w:r w:rsidRPr="00DE6B31">
              <w:rPr>
                <w:rFonts w:ascii="Times New Roman" w:eastAsia="Times New Roman" w:hAnsi="Times New Roman" w:cs="Times New Roman"/>
                <w:bCs/>
              </w:rPr>
              <w:t>CHAPA CORTADA 1500 X 2000 X 3/8" ASTM A-36</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2330B82" w14:textId="7A826EB8" w:rsidR="0040069F" w:rsidRPr="00DE6B31" w:rsidRDefault="0040069F" w:rsidP="001056BE">
            <w:pPr>
              <w:pStyle w:val="ParagraphStyle"/>
              <w:rPr>
                <w:rFonts w:ascii="Times New Roman" w:hAnsi="Times New Roman" w:cs="Times New Roman"/>
              </w:rPr>
            </w:pPr>
            <w:r w:rsidRPr="00DE6B31">
              <w:rPr>
                <w:rFonts w:ascii="Times New Roman" w:hAnsi="Times New Roman" w:cs="Times New Roman"/>
              </w:rPr>
              <w:t>03</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B4D2F33" w14:textId="4C05F065" w:rsidR="0040069F" w:rsidRPr="00DE6B31" w:rsidRDefault="00DE6B31" w:rsidP="001056BE">
            <w:pPr>
              <w:rPr>
                <w:rFonts w:ascii="Times New Roman" w:hAnsi="Times New Roman" w:cs="Times New Roman"/>
              </w:rPr>
            </w:pPr>
            <w:r w:rsidRPr="00DE6B31">
              <w:rPr>
                <w:rFonts w:ascii="Times New Roman" w:hAnsi="Times New Roman" w:cs="Times New Roman"/>
              </w:rPr>
              <w:t>UNID</w:t>
            </w:r>
          </w:p>
        </w:tc>
      </w:tr>
      <w:tr w:rsidR="0040069F" w:rsidRPr="005D360E" w14:paraId="69414722" w14:textId="77777777" w:rsidTr="001056BE">
        <w:trPr>
          <w:trHeight w:val="494"/>
        </w:trPr>
        <w:tc>
          <w:tcPr>
            <w:tcW w:w="74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788B16F" w14:textId="23FBA19C" w:rsidR="0040069F" w:rsidRDefault="0040069F" w:rsidP="001056BE">
            <w:pPr>
              <w:autoSpaceDE w:val="0"/>
              <w:autoSpaceDN w:val="0"/>
              <w:adjustRightInd w:val="0"/>
              <w:jc w:val="center"/>
              <w:rPr>
                <w:rFonts w:ascii="Times New Roman" w:hAnsi="Times New Roman" w:cs="Times New Roman"/>
              </w:rPr>
            </w:pPr>
            <w:r>
              <w:rPr>
                <w:rFonts w:ascii="Times New Roman" w:hAnsi="Times New Roman" w:cs="Times New Roman"/>
              </w:rPr>
              <w:t>59</w:t>
            </w:r>
          </w:p>
        </w:tc>
        <w:tc>
          <w:tcPr>
            <w:tcW w:w="703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20BB695" w14:textId="0773A4B5" w:rsidR="0040069F" w:rsidRPr="00DE6B31" w:rsidRDefault="0040069F" w:rsidP="001056BE">
            <w:pPr>
              <w:spacing w:after="100" w:afterAutospacing="1"/>
              <w:outlineLvl w:val="0"/>
              <w:rPr>
                <w:rFonts w:ascii="Times New Roman" w:hAnsi="Times New Roman" w:cs="Times New Roman"/>
                <w:kern w:val="36"/>
              </w:rPr>
            </w:pPr>
            <w:r w:rsidRPr="00DE6B31">
              <w:rPr>
                <w:rFonts w:ascii="Times New Roman" w:eastAsia="Times New Roman" w:hAnsi="Times New Roman" w:cs="Times New Roman"/>
                <w:bCs/>
              </w:rPr>
              <w:t>CHAPA CORTADA 1500 X 2100 X 3/8" ASTM A-36</w:t>
            </w:r>
          </w:p>
        </w:tc>
        <w:tc>
          <w:tcPr>
            <w:tcW w:w="130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6684200" w14:textId="78DE872B" w:rsidR="0040069F" w:rsidRPr="00DE6B31" w:rsidRDefault="0040069F" w:rsidP="001056BE">
            <w:pPr>
              <w:pStyle w:val="ParagraphStyle"/>
              <w:rPr>
                <w:rFonts w:ascii="Times New Roman" w:hAnsi="Times New Roman" w:cs="Times New Roman"/>
              </w:rPr>
            </w:pPr>
            <w:r w:rsidRPr="00DE6B31">
              <w:rPr>
                <w:rFonts w:ascii="Times New Roman" w:hAnsi="Times New Roman" w:cs="Times New Roman"/>
              </w:rPr>
              <w:t>02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8B8EBF6" w14:textId="40A996C4" w:rsidR="0040069F" w:rsidRPr="00DE6B31" w:rsidRDefault="00DE6B31" w:rsidP="001056BE">
            <w:pPr>
              <w:rPr>
                <w:rFonts w:ascii="Times New Roman" w:hAnsi="Times New Roman" w:cs="Times New Roman"/>
              </w:rPr>
            </w:pPr>
            <w:r w:rsidRPr="00DE6B31">
              <w:rPr>
                <w:rFonts w:ascii="Times New Roman" w:hAnsi="Times New Roman" w:cs="Times New Roman"/>
              </w:rPr>
              <w:t>UNID</w:t>
            </w:r>
          </w:p>
        </w:tc>
      </w:tr>
    </w:tbl>
    <w:p w14:paraId="2CEAC0A1" w14:textId="77777777" w:rsidR="001056BE" w:rsidRPr="005D360E" w:rsidRDefault="001056BE" w:rsidP="003D12E2">
      <w:pPr>
        <w:pStyle w:val="Ttulo1"/>
        <w:numPr>
          <w:ilvl w:val="0"/>
          <w:numId w:val="30"/>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imes New Roman" w:hAnsi="Times New Roman" w:cs="Times New Roman"/>
          <w:b/>
          <w:bCs/>
          <w:color w:val="000000" w:themeColor="text1"/>
          <w:sz w:val="24"/>
          <w:szCs w:val="24"/>
        </w:rPr>
      </w:pPr>
      <w:r w:rsidRPr="005D360E">
        <w:rPr>
          <w:rFonts w:ascii="Times New Roman" w:hAnsi="Times New Roman" w:cs="Times New Roman"/>
          <w:b/>
          <w:bCs/>
          <w:color w:val="000000" w:themeColor="text1"/>
          <w:sz w:val="24"/>
          <w:szCs w:val="24"/>
        </w:rPr>
        <w:t>LEVANTAMENTO</w:t>
      </w:r>
      <w:r w:rsidRPr="005D360E">
        <w:rPr>
          <w:rFonts w:ascii="Times New Roman" w:hAnsi="Times New Roman" w:cs="Times New Roman"/>
          <w:b/>
          <w:bCs/>
          <w:color w:val="000000" w:themeColor="text1"/>
          <w:spacing w:val="-3"/>
          <w:sz w:val="24"/>
          <w:szCs w:val="24"/>
        </w:rPr>
        <w:t xml:space="preserve"> </w:t>
      </w:r>
      <w:r w:rsidRPr="005D360E">
        <w:rPr>
          <w:rFonts w:ascii="Times New Roman" w:hAnsi="Times New Roman" w:cs="Times New Roman"/>
          <w:b/>
          <w:bCs/>
          <w:color w:val="000000" w:themeColor="text1"/>
          <w:sz w:val="24"/>
          <w:szCs w:val="24"/>
        </w:rPr>
        <w:t>DE</w:t>
      </w:r>
      <w:r w:rsidRPr="005D360E">
        <w:rPr>
          <w:rFonts w:ascii="Times New Roman" w:hAnsi="Times New Roman" w:cs="Times New Roman"/>
          <w:b/>
          <w:bCs/>
          <w:color w:val="000000" w:themeColor="text1"/>
          <w:spacing w:val="-3"/>
          <w:sz w:val="24"/>
          <w:szCs w:val="24"/>
        </w:rPr>
        <w:t xml:space="preserve"> </w:t>
      </w:r>
      <w:r w:rsidRPr="005D360E">
        <w:rPr>
          <w:rFonts w:ascii="Times New Roman" w:hAnsi="Times New Roman" w:cs="Times New Roman"/>
          <w:b/>
          <w:bCs/>
          <w:color w:val="000000" w:themeColor="text1"/>
          <w:sz w:val="24"/>
          <w:szCs w:val="24"/>
        </w:rPr>
        <w:t>MERCADO</w:t>
      </w:r>
    </w:p>
    <w:p w14:paraId="44ECA160" w14:textId="77777777" w:rsidR="001056BE" w:rsidRPr="005D360E" w:rsidRDefault="001056BE" w:rsidP="001056BE">
      <w:pPr>
        <w:pStyle w:val="Corpodetexto"/>
        <w:spacing w:line="276" w:lineRule="auto"/>
        <w:ind w:right="115"/>
        <w:jc w:val="both"/>
        <w:rPr>
          <w:color w:val="000000" w:themeColor="text1"/>
        </w:rPr>
      </w:pPr>
      <w:r w:rsidRPr="005D360E">
        <w:rPr>
          <w:b/>
          <w:color w:val="000000" w:themeColor="text1"/>
        </w:rPr>
        <w:t xml:space="preserve">5.1 Fundamentação: </w:t>
      </w:r>
      <w:r w:rsidRPr="005D360E">
        <w:rPr>
          <w:color w:val="000000" w:themeColor="text1"/>
        </w:rPr>
        <w:t>Levantamento de mercado, que consiste na análise das alternativas possíveis, e justificativa técnica e econômica da escolha do tipo de solução a contratar (inciso</w:t>
      </w:r>
      <w:r w:rsidRPr="005D360E">
        <w:rPr>
          <w:color w:val="000000" w:themeColor="text1"/>
          <w:spacing w:val="1"/>
        </w:rPr>
        <w:t xml:space="preserve"> V</w:t>
      </w:r>
      <w:r w:rsidRPr="005D360E">
        <w:rPr>
          <w:color w:val="000000" w:themeColor="text1"/>
        </w:rPr>
        <w:t xml:space="preserve"> do</w:t>
      </w:r>
      <w:r w:rsidRPr="005D360E">
        <w:rPr>
          <w:color w:val="000000" w:themeColor="text1"/>
          <w:spacing w:val="1"/>
        </w:rPr>
        <w:t xml:space="preserve"> </w:t>
      </w:r>
      <w:r w:rsidRPr="005D360E">
        <w:rPr>
          <w:color w:val="000000" w:themeColor="text1"/>
        </w:rPr>
        <w:t>§</w:t>
      </w:r>
      <w:r w:rsidRPr="005D360E">
        <w:rPr>
          <w:color w:val="000000" w:themeColor="text1"/>
          <w:spacing w:val="-2"/>
        </w:rPr>
        <w:t xml:space="preserve"> </w:t>
      </w:r>
      <w:r w:rsidRPr="005D360E">
        <w:rPr>
          <w:color w:val="000000" w:themeColor="text1"/>
        </w:rPr>
        <w:t>1°</w:t>
      </w:r>
      <w:r w:rsidRPr="005D360E">
        <w:rPr>
          <w:color w:val="000000" w:themeColor="text1"/>
          <w:spacing w:val="-1"/>
        </w:rPr>
        <w:t xml:space="preserve"> </w:t>
      </w:r>
      <w:r w:rsidRPr="005D360E">
        <w:rPr>
          <w:color w:val="000000" w:themeColor="text1"/>
        </w:rPr>
        <w:t>do</w:t>
      </w:r>
      <w:r w:rsidRPr="005D360E">
        <w:rPr>
          <w:color w:val="000000" w:themeColor="text1"/>
          <w:spacing w:val="-2"/>
        </w:rPr>
        <w:t xml:space="preserve"> </w:t>
      </w:r>
      <w:r w:rsidRPr="005D360E">
        <w:rPr>
          <w:color w:val="000000" w:themeColor="text1"/>
        </w:rPr>
        <w:t>art.</w:t>
      </w:r>
      <w:r w:rsidRPr="005D360E">
        <w:rPr>
          <w:color w:val="000000" w:themeColor="text1"/>
          <w:spacing w:val="-3"/>
        </w:rPr>
        <w:t xml:space="preserve"> </w:t>
      </w:r>
      <w:r w:rsidRPr="005D360E">
        <w:rPr>
          <w:color w:val="000000" w:themeColor="text1"/>
        </w:rPr>
        <w:t>18</w:t>
      </w:r>
      <w:r w:rsidRPr="005D360E">
        <w:rPr>
          <w:color w:val="000000" w:themeColor="text1"/>
          <w:spacing w:val="-1"/>
        </w:rPr>
        <w:t xml:space="preserve"> </w:t>
      </w:r>
      <w:r w:rsidRPr="005D360E">
        <w:rPr>
          <w:color w:val="000000" w:themeColor="text1"/>
        </w:rPr>
        <w:t>da Lei nº 14.133, de 2021).</w:t>
      </w:r>
    </w:p>
    <w:p w14:paraId="44F7C541" w14:textId="77777777" w:rsidR="001056BE" w:rsidRPr="005D360E" w:rsidRDefault="001056BE" w:rsidP="001056BE">
      <w:pPr>
        <w:widowControl w:val="0"/>
        <w:shd w:val="clear" w:color="auto" w:fill="FFFFFF"/>
        <w:spacing w:before="50" w:line="276" w:lineRule="auto"/>
        <w:ind w:left="55"/>
        <w:jc w:val="both"/>
        <w:rPr>
          <w:rFonts w:ascii="Times New Roman" w:hAnsi="Times New Roman" w:cs="Times New Roman"/>
          <w:bCs/>
        </w:rPr>
      </w:pPr>
      <w:bookmarkStart w:id="80" w:name="_Hlk156464292"/>
      <w:r w:rsidRPr="005D360E">
        <w:rPr>
          <w:rFonts w:ascii="Times New Roman" w:hAnsi="Times New Roman" w:cs="Times New Roman"/>
          <w:bCs/>
        </w:rPr>
        <w:t>Após pesquisa de mercado</w:t>
      </w:r>
      <w:bookmarkEnd w:id="80"/>
      <w:r w:rsidRPr="005D360E">
        <w:rPr>
          <w:rFonts w:ascii="Times New Roman" w:hAnsi="Times New Roman" w:cs="Times New Roman"/>
          <w:bCs/>
        </w:rPr>
        <w:t>, foi possível concluir que existem empresas aptas e capazes de suprir a demanda necessária.</w:t>
      </w:r>
    </w:p>
    <w:p w14:paraId="70571F3C" w14:textId="77777777" w:rsidR="001056BE" w:rsidRPr="005D360E" w:rsidRDefault="001056BE" w:rsidP="001056BE">
      <w:pPr>
        <w:widowControl w:val="0"/>
        <w:shd w:val="clear" w:color="auto" w:fill="FFFFFF"/>
        <w:spacing w:before="50" w:line="276" w:lineRule="auto"/>
        <w:ind w:left="55"/>
        <w:jc w:val="both"/>
        <w:rPr>
          <w:rFonts w:ascii="Times New Roman" w:hAnsi="Times New Roman" w:cs="Times New Roman"/>
          <w:b/>
          <w:bCs/>
          <w:color w:val="000000" w:themeColor="text1"/>
        </w:rPr>
      </w:pPr>
      <w:r w:rsidRPr="005D360E">
        <w:rPr>
          <w:rFonts w:ascii="Times New Roman" w:hAnsi="Times New Roman" w:cs="Times New Roman"/>
          <w:b/>
          <w:bCs/>
          <w:color w:val="000000" w:themeColor="text1"/>
        </w:rPr>
        <w:t>–</w:t>
      </w:r>
      <w:r w:rsidRPr="005D360E">
        <w:rPr>
          <w:rFonts w:ascii="Times New Roman" w:hAnsi="Times New Roman" w:cs="Times New Roman"/>
          <w:b/>
          <w:bCs/>
          <w:color w:val="000000" w:themeColor="text1"/>
          <w:spacing w:val="-5"/>
        </w:rPr>
        <w:t xml:space="preserve"> </w:t>
      </w:r>
      <w:r w:rsidRPr="005D360E">
        <w:rPr>
          <w:rFonts w:ascii="Times New Roman" w:hAnsi="Times New Roman" w:cs="Times New Roman"/>
          <w:b/>
          <w:bCs/>
          <w:color w:val="000000" w:themeColor="text1"/>
        </w:rPr>
        <w:t>ESTIMATIVA</w:t>
      </w:r>
      <w:r w:rsidRPr="005D360E">
        <w:rPr>
          <w:rFonts w:ascii="Times New Roman" w:hAnsi="Times New Roman" w:cs="Times New Roman"/>
          <w:b/>
          <w:bCs/>
          <w:color w:val="000000" w:themeColor="text1"/>
          <w:spacing w:val="-5"/>
        </w:rPr>
        <w:t xml:space="preserve"> </w:t>
      </w:r>
      <w:r w:rsidRPr="005D360E">
        <w:rPr>
          <w:rFonts w:ascii="Times New Roman" w:hAnsi="Times New Roman" w:cs="Times New Roman"/>
          <w:b/>
          <w:bCs/>
          <w:color w:val="000000" w:themeColor="text1"/>
        </w:rPr>
        <w:t>DO</w:t>
      </w:r>
      <w:r w:rsidRPr="005D360E">
        <w:rPr>
          <w:rFonts w:ascii="Times New Roman" w:hAnsi="Times New Roman" w:cs="Times New Roman"/>
          <w:b/>
          <w:bCs/>
          <w:color w:val="000000" w:themeColor="text1"/>
          <w:spacing w:val="-3"/>
        </w:rPr>
        <w:t xml:space="preserve"> </w:t>
      </w:r>
      <w:r w:rsidRPr="005D360E">
        <w:rPr>
          <w:rFonts w:ascii="Times New Roman" w:hAnsi="Times New Roman" w:cs="Times New Roman"/>
          <w:b/>
          <w:bCs/>
          <w:color w:val="000000" w:themeColor="text1"/>
        </w:rPr>
        <w:t>PREÇO</w:t>
      </w:r>
      <w:r w:rsidRPr="005D360E">
        <w:rPr>
          <w:rFonts w:ascii="Times New Roman" w:hAnsi="Times New Roman" w:cs="Times New Roman"/>
          <w:b/>
          <w:bCs/>
          <w:color w:val="000000" w:themeColor="text1"/>
          <w:spacing w:val="-2"/>
        </w:rPr>
        <w:t xml:space="preserve"> </w:t>
      </w:r>
      <w:r w:rsidRPr="005D360E">
        <w:rPr>
          <w:rFonts w:ascii="Times New Roman" w:hAnsi="Times New Roman" w:cs="Times New Roman"/>
          <w:b/>
          <w:bCs/>
          <w:color w:val="000000" w:themeColor="text1"/>
        </w:rPr>
        <w:t>DA</w:t>
      </w:r>
      <w:r w:rsidRPr="005D360E">
        <w:rPr>
          <w:rFonts w:ascii="Times New Roman" w:hAnsi="Times New Roman" w:cs="Times New Roman"/>
          <w:b/>
          <w:bCs/>
          <w:color w:val="000000" w:themeColor="text1"/>
          <w:spacing w:val="-4"/>
        </w:rPr>
        <w:t xml:space="preserve"> </w:t>
      </w:r>
      <w:r w:rsidRPr="005D360E">
        <w:rPr>
          <w:rFonts w:ascii="Times New Roman" w:hAnsi="Times New Roman" w:cs="Times New Roman"/>
          <w:b/>
          <w:bCs/>
          <w:color w:val="000000" w:themeColor="text1"/>
        </w:rPr>
        <w:t>CONTRATAÇÃO</w:t>
      </w:r>
    </w:p>
    <w:p w14:paraId="59562BB8" w14:textId="77777777" w:rsidR="001056BE" w:rsidRPr="005D360E" w:rsidRDefault="001056BE" w:rsidP="001056BE">
      <w:pPr>
        <w:pStyle w:val="Corpodetexto"/>
        <w:spacing w:line="276" w:lineRule="auto"/>
        <w:jc w:val="both"/>
        <w:rPr>
          <w:color w:val="000000" w:themeColor="text1"/>
        </w:rPr>
      </w:pPr>
      <w:r w:rsidRPr="005D360E">
        <w:rPr>
          <w:b/>
          <w:color w:val="000000" w:themeColor="text1"/>
        </w:rPr>
        <w:t>Fundamentação:</w:t>
      </w:r>
      <w:r w:rsidRPr="005D360E">
        <w:rPr>
          <w:b/>
          <w:color w:val="000000" w:themeColor="text1"/>
          <w:spacing w:val="1"/>
        </w:rPr>
        <w:t xml:space="preserve"> </w:t>
      </w:r>
      <w:r w:rsidRPr="005D360E">
        <w:rPr>
          <w:color w:val="000000" w:themeColor="text1"/>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caso (inciso</w:t>
      </w:r>
      <w:r w:rsidRPr="005D360E">
        <w:rPr>
          <w:color w:val="000000" w:themeColor="text1"/>
          <w:spacing w:val="1"/>
        </w:rPr>
        <w:t xml:space="preserve"> </w:t>
      </w:r>
      <w:r w:rsidRPr="005D360E">
        <w:rPr>
          <w:color w:val="000000" w:themeColor="text1"/>
        </w:rPr>
        <w:t>VI</w:t>
      </w:r>
      <w:r w:rsidRPr="005D360E">
        <w:rPr>
          <w:color w:val="000000" w:themeColor="text1"/>
          <w:spacing w:val="-3"/>
        </w:rPr>
        <w:t xml:space="preserve"> </w:t>
      </w:r>
      <w:r w:rsidRPr="005D360E">
        <w:rPr>
          <w:color w:val="000000" w:themeColor="text1"/>
        </w:rPr>
        <w:t>do</w:t>
      </w:r>
      <w:r w:rsidRPr="005D360E">
        <w:rPr>
          <w:color w:val="000000" w:themeColor="text1"/>
          <w:spacing w:val="-1"/>
        </w:rPr>
        <w:t xml:space="preserve"> </w:t>
      </w:r>
      <w:r w:rsidRPr="005D360E">
        <w:rPr>
          <w:color w:val="000000" w:themeColor="text1"/>
        </w:rPr>
        <w:t>§</w:t>
      </w:r>
      <w:r w:rsidRPr="005D360E">
        <w:rPr>
          <w:color w:val="000000" w:themeColor="text1"/>
          <w:spacing w:val="-1"/>
        </w:rPr>
        <w:t xml:space="preserve"> </w:t>
      </w:r>
      <w:r w:rsidRPr="005D360E">
        <w:rPr>
          <w:color w:val="000000" w:themeColor="text1"/>
        </w:rPr>
        <w:t>1°</w:t>
      </w:r>
      <w:r w:rsidRPr="005D360E">
        <w:rPr>
          <w:color w:val="000000" w:themeColor="text1"/>
          <w:spacing w:val="1"/>
        </w:rPr>
        <w:t xml:space="preserve"> </w:t>
      </w:r>
      <w:r w:rsidRPr="005D360E">
        <w:rPr>
          <w:color w:val="000000" w:themeColor="text1"/>
        </w:rPr>
        <w:t>do art.</w:t>
      </w:r>
      <w:r w:rsidRPr="005D360E">
        <w:rPr>
          <w:color w:val="000000" w:themeColor="text1"/>
          <w:spacing w:val="-1"/>
        </w:rPr>
        <w:t xml:space="preserve"> </w:t>
      </w:r>
      <w:r w:rsidRPr="005D360E">
        <w:rPr>
          <w:color w:val="000000" w:themeColor="text1"/>
        </w:rPr>
        <w:t>18</w:t>
      </w:r>
      <w:r w:rsidRPr="005D360E">
        <w:rPr>
          <w:color w:val="000000" w:themeColor="text1"/>
          <w:spacing w:val="-1"/>
        </w:rPr>
        <w:t xml:space="preserve"> </w:t>
      </w:r>
      <w:r w:rsidRPr="005D360E">
        <w:rPr>
          <w:color w:val="000000" w:themeColor="text1"/>
        </w:rPr>
        <w:t xml:space="preserve">da Lei 14.133, de 2021) </w:t>
      </w:r>
    </w:p>
    <w:tbl>
      <w:tblPr>
        <w:tblW w:w="10088" w:type="dxa"/>
        <w:tblInd w:w="-150" w:type="dxa"/>
        <w:tblLayout w:type="fixed"/>
        <w:tblLook w:val="04A0" w:firstRow="1" w:lastRow="0" w:firstColumn="1" w:lastColumn="0" w:noHBand="0" w:noVBand="1"/>
      </w:tblPr>
      <w:tblGrid>
        <w:gridCol w:w="851"/>
        <w:gridCol w:w="5245"/>
        <w:gridCol w:w="850"/>
        <w:gridCol w:w="993"/>
        <w:gridCol w:w="850"/>
        <w:gridCol w:w="1299"/>
      </w:tblGrid>
      <w:tr w:rsidR="001056BE" w:rsidRPr="005D360E" w14:paraId="412263D7"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16FFCCC"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ITEM</w:t>
            </w:r>
          </w:p>
        </w:tc>
        <w:tc>
          <w:tcPr>
            <w:tcW w:w="524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041F0E8"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NOME DO PRODUTO/SERVIÇO</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CC3C31C"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QUANTIDADE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D20BFF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C707848"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PREÇO MÁXIMO</w:t>
            </w:r>
          </w:p>
        </w:tc>
        <w:tc>
          <w:tcPr>
            <w:tcW w:w="129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1C36C67"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PREÇO MÁXIMO TOTAL</w:t>
            </w:r>
          </w:p>
        </w:tc>
      </w:tr>
      <w:tr w:rsidR="001056BE" w:rsidRPr="005D360E" w14:paraId="19377265"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5D0054"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E28377"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AVENTAL DE COURO PARA SERRALHEIRO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DA23C1"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9A6D71"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B656916"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75,99</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C7D2D15"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759,90 </w:t>
            </w:r>
          </w:p>
        </w:tc>
      </w:tr>
      <w:tr w:rsidR="001056BE" w:rsidRPr="005D360E" w14:paraId="3E9BA273"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2C5897"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34F992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CANO METALON 1 1/2" X 1,2MM BARRA DE 06 METROS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B285F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CB368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4F8413F"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70,01</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2EBE421"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3.500,50 </w:t>
            </w:r>
          </w:p>
        </w:tc>
      </w:tr>
      <w:tr w:rsidR="001056BE" w:rsidRPr="005D360E" w14:paraId="242B5A1B"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B3F529"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D1088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CANO METALON 2" X 1,2 MM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3FF1D6"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40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72D88B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8E1C1FE"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101,79</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7DC295C"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4.071,60 </w:t>
            </w:r>
          </w:p>
        </w:tc>
      </w:tr>
      <w:tr w:rsidR="001056BE" w:rsidRPr="005D360E" w14:paraId="7F56EF44"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2C93AE"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2A33D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CANO METALON 4" X1,2 MM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13400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40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8B4719"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C3350AA"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229,13</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7AA67A5"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9.165,20 </w:t>
            </w:r>
          </w:p>
        </w:tc>
      </w:tr>
      <w:tr w:rsidR="001056BE" w:rsidRPr="005D360E" w14:paraId="15B2A588"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260B19"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84A09C"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CANTONEIRA 1 ¼ POR 1/8 BARRA DE 06 METROS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127B67"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150C7D"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08CEACF" w14:textId="77777777" w:rsidR="001056BE" w:rsidRPr="005D360E" w:rsidRDefault="001056BE" w:rsidP="001056BE">
            <w:pPr>
              <w:pStyle w:val="ParagraphStyle"/>
              <w:jc w:val="right"/>
              <w:rPr>
                <w:rFonts w:ascii="Times New Roman" w:hAnsi="Times New Roman" w:cs="Times New Roman"/>
                <w:sz w:val="20"/>
                <w:szCs w:val="20"/>
              </w:rPr>
            </w:pPr>
            <w:r w:rsidRPr="005D360E">
              <w:rPr>
                <w:rFonts w:ascii="Times New Roman" w:hAnsi="Times New Roman" w:cs="Times New Roman"/>
                <w:sz w:val="20"/>
                <w:szCs w:val="20"/>
              </w:rPr>
              <w:t>73,72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918C10C"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737,20 </w:t>
            </w:r>
          </w:p>
        </w:tc>
      </w:tr>
      <w:tr w:rsidR="001056BE" w:rsidRPr="005D360E" w14:paraId="6CB35F10"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85006B"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6</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6DAA36"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CANTONEIRA 1" X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27D34E"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E215AD"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E666C7B"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54,18</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A5C9456"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1.083,60 </w:t>
            </w:r>
          </w:p>
        </w:tc>
      </w:tr>
      <w:tr w:rsidR="001056BE" w:rsidRPr="005D360E" w14:paraId="7332941D"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52CF04"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7</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DC9D0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CANTONEIRA 2" X1/4 -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7FECF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B23251"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E4139EB"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231,89</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757ED2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4.637,80 </w:t>
            </w:r>
          </w:p>
        </w:tc>
      </w:tr>
      <w:tr w:rsidR="001056BE" w:rsidRPr="005D360E" w14:paraId="69FEA124"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690249"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8</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899E2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CANTONEIRA 3/4 X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8462A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CA8F5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5EAE131"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47,87</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ECDD8AF"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957,40 </w:t>
            </w:r>
          </w:p>
        </w:tc>
      </w:tr>
      <w:tr w:rsidR="001056BE" w:rsidRPr="005D360E" w14:paraId="4DFA4728"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878CDBF"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9</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7A194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CANTONEIRA 1 ½” X 3/16 -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28095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FC0F86"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2EC603F"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170,13</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1351F2F"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8.506,50 </w:t>
            </w:r>
          </w:p>
        </w:tc>
      </w:tr>
      <w:tr w:rsidR="001056BE" w:rsidRPr="005D360E" w14:paraId="254F568A"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88B7C1"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10</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FE220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CANTONEIRA  2” X 3/16 -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6B77B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DCDB9C"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CE1BCA0"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220,71</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B0E0E82"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4.414,20 </w:t>
            </w:r>
          </w:p>
        </w:tc>
      </w:tr>
      <w:tr w:rsidR="001056BE" w:rsidRPr="005D360E" w14:paraId="602A072E"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B7A048"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11</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28CD42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CANTONEIRA 5/8 X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B4C37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40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4BAEB6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1E63D24"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54,77</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8C45CD4"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2.190,80 </w:t>
            </w:r>
          </w:p>
        </w:tc>
      </w:tr>
      <w:tr w:rsidR="001056BE" w:rsidRPr="005D360E" w14:paraId="593C8D23"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626B91"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lastRenderedPageBreak/>
              <w:t>12</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C57D2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CANTONEIRA 7/8X1/8 -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602FF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1C0F6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4880755"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59,47</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18E4010"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2.973,50 </w:t>
            </w:r>
          </w:p>
        </w:tc>
      </w:tr>
      <w:tr w:rsidR="001056BE" w:rsidRPr="005D360E" w14:paraId="2557D376"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2FF6411"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13</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AE8651"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CHAPA FRIZADA 2,20 M  X 1,14 M X 0,75MM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63965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8C3C75"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DF84A10"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220,67</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93E47DE"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5.516,75 </w:t>
            </w:r>
          </w:p>
        </w:tc>
      </w:tr>
      <w:tr w:rsidR="001056BE" w:rsidRPr="005D360E" w14:paraId="1AB35045"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58181B"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14</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A18D2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CHAPA LISA (CHAPA PRETA) Nº 16  3.00X1.20 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B1576E"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573E245"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9BC133C"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419,84</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F3AB80B"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4.198,40 </w:t>
            </w:r>
          </w:p>
        </w:tc>
      </w:tr>
      <w:tr w:rsidR="001056BE" w:rsidRPr="005D360E" w14:paraId="76951298"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1B2B79"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15</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5FBAF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CHAPA LISA (CHAPA PRETA) Nº 18  3.00X1.20 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937E4E"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61262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3010892"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334,58</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9B2AC9F"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3.345,80 </w:t>
            </w:r>
          </w:p>
        </w:tc>
      </w:tr>
      <w:tr w:rsidR="001056BE" w:rsidRPr="005D360E" w14:paraId="579D008D"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FF75252"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16</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1DEC6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CHAPA LISA (CHAPA PRETA) Nº14  3.00X1.20M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040D3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7C5F08"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156A480"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548,30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3F1A03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8.224,50 </w:t>
            </w:r>
          </w:p>
        </w:tc>
      </w:tr>
      <w:tr w:rsidR="001056BE" w:rsidRPr="005D360E" w14:paraId="2794E048"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2B0A7F"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17</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3E8BD8"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DISCO DE CORTE 10" X 5/8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87B1E9"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C12CAE"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ADC04E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16,00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5B5B95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320,00 </w:t>
            </w:r>
          </w:p>
        </w:tc>
      </w:tr>
      <w:tr w:rsidR="001056BE" w:rsidRPr="005D360E" w14:paraId="43EFDEAD"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6CE62D"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18</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C712C9"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DISCO DE CORTE FERRO/INOX 115X1,2X22,2 MM 4 ½\” X 7/8” – 2 TELAS REFORÇADO, 13.300 RPM MÁXIMO -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28529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F5D6E2"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4415606"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3,72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98DE751"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1.860,00 </w:t>
            </w:r>
          </w:p>
        </w:tc>
      </w:tr>
      <w:tr w:rsidR="001056BE" w:rsidRPr="005D360E" w14:paraId="7374C0D3"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3E5AED"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19</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332C4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DISCO DE DESBASTE  4½\” X 7/8”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35CAF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B89AFB"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01E77EF"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5,78</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BEBE31F"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289,00 </w:t>
            </w:r>
          </w:p>
        </w:tc>
      </w:tr>
      <w:tr w:rsidR="001056BE" w:rsidRPr="005D360E" w14:paraId="71576231"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1165111"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20</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30E11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DISCO DE DESBASTE  7” X 7/8”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3879C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A5F276"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45360CC"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12,50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DB55A56"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250,00 </w:t>
            </w:r>
          </w:p>
        </w:tc>
      </w:tr>
      <w:tr w:rsidR="001056BE" w:rsidRPr="005D360E" w14:paraId="2B281C2B"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5EE08C"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21</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2D9205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DISCO DE CORTE  7” X 7/8”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B9ABE1"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039229"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80AE3F2"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7,42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4D78578"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148,40 </w:t>
            </w:r>
          </w:p>
        </w:tc>
      </w:tr>
      <w:tr w:rsidR="001056BE" w:rsidRPr="005D360E" w14:paraId="1B340B0C"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CD73B7"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22</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0DD020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kern w:val="36"/>
                <w:sz w:val="20"/>
                <w:szCs w:val="20"/>
              </w:rPr>
              <w:t>CUMEEIRA DE AÇO GALVANIZADA 0,43MM TRAPÉZIO 100X60 CM</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9A2C7FE"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DF16C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D793F95"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39,82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F8923EE"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1.991,00 </w:t>
            </w:r>
          </w:p>
        </w:tc>
      </w:tr>
      <w:tr w:rsidR="001056BE" w:rsidRPr="005D360E" w14:paraId="5B9C8AFC"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989DEE"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23</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EF93B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ELETRODO 2,5 KG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03C985"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100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56E9E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KG</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259178B"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25,42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EE8FF72"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2.542,00 </w:t>
            </w:r>
          </w:p>
        </w:tc>
      </w:tr>
      <w:tr w:rsidR="001056BE" w:rsidRPr="005D360E" w14:paraId="4AC60666"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8CC5D5"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24</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8E3F8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FECHADURA PARA PORTA DE FERRO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277B3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AE420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3289D21"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67,08</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820BB80"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670,80 </w:t>
            </w:r>
          </w:p>
        </w:tc>
      </w:tr>
      <w:tr w:rsidR="001056BE" w:rsidRPr="005D360E" w14:paraId="1D501617"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9F05C49"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25</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5111F36"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CHATO 1 ½” X 3/16 -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CE7010D"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40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52056E5"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4B25CBF"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85,01</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99CBECA"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3.400,40 </w:t>
            </w:r>
          </w:p>
        </w:tc>
      </w:tr>
      <w:tr w:rsidR="001056BE" w:rsidRPr="005D360E" w14:paraId="00215F9F"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6C2781"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26</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344DB6"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CHATO 1/2 X 3/16 -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9634C1"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40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72B0B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0F17BA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42,82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B225B9C"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1.712,80 </w:t>
            </w:r>
          </w:p>
        </w:tc>
      </w:tr>
      <w:tr w:rsidR="001056BE" w:rsidRPr="005D360E" w14:paraId="65F904B0"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5DFD94"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27</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D5CDB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CHATO 2” X1/8 -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40C6A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110BB1"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0FA7325" w14:textId="77777777" w:rsidR="001056BE" w:rsidRPr="005D360E" w:rsidRDefault="001056BE" w:rsidP="001056BE">
            <w:pPr>
              <w:pStyle w:val="ParagraphStyle"/>
              <w:jc w:val="right"/>
              <w:rPr>
                <w:rFonts w:ascii="Times New Roman" w:hAnsi="Times New Roman" w:cs="Times New Roman"/>
                <w:sz w:val="20"/>
                <w:szCs w:val="20"/>
              </w:rPr>
            </w:pPr>
            <w:r w:rsidRPr="005D360E">
              <w:rPr>
                <w:rFonts w:ascii="Times New Roman" w:hAnsi="Times New Roman" w:cs="Times New Roman"/>
                <w:sz w:val="20"/>
                <w:szCs w:val="20"/>
              </w:rPr>
              <w:t>62,72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320375E"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1.254,40 </w:t>
            </w:r>
          </w:p>
        </w:tc>
      </w:tr>
      <w:tr w:rsidR="001056BE" w:rsidRPr="005D360E" w14:paraId="1D6317A8"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35B13A"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28</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DCB70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CHATO 2”X 3/16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65F017"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B881D0"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758F224" w14:textId="77777777" w:rsidR="001056BE" w:rsidRPr="005D360E" w:rsidRDefault="001056BE" w:rsidP="001056BE">
            <w:pPr>
              <w:pStyle w:val="ParagraphStyle"/>
              <w:jc w:val="right"/>
              <w:rPr>
                <w:rFonts w:ascii="Times New Roman" w:hAnsi="Times New Roman" w:cs="Times New Roman"/>
                <w:sz w:val="20"/>
                <w:szCs w:val="20"/>
              </w:rPr>
            </w:pPr>
            <w:r w:rsidRPr="005D360E">
              <w:rPr>
                <w:rFonts w:ascii="Times New Roman" w:hAnsi="Times New Roman" w:cs="Times New Roman"/>
                <w:sz w:val="20"/>
                <w:szCs w:val="20"/>
              </w:rPr>
              <w:t>120,04</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A4E0001"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2.400,80 </w:t>
            </w:r>
          </w:p>
        </w:tc>
      </w:tr>
      <w:tr w:rsidR="001056BE" w:rsidRPr="005D360E" w14:paraId="14D7A99F"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8F5414"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29</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99917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CHATO  ½”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6EEC3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697777"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F18D682"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14,61</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6EA47F6"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292,20 </w:t>
            </w:r>
          </w:p>
        </w:tc>
      </w:tr>
      <w:tr w:rsidR="001056BE" w:rsidRPr="005D360E" w14:paraId="5D964475"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92F8FA"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30</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665BD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CHATO  3/4 X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DE632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8FC343"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A42BC3B"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38,27</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D3BE392"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765,40 </w:t>
            </w:r>
          </w:p>
        </w:tc>
      </w:tr>
      <w:tr w:rsidR="001056BE" w:rsidRPr="005D360E" w14:paraId="115638DF"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8CD3656"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31</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AA686C"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CHATO 3/8  X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74AF48"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7531E7"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9082F19"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21,84</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A03DD86"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436,80 </w:t>
            </w:r>
          </w:p>
        </w:tc>
      </w:tr>
      <w:tr w:rsidR="001056BE" w:rsidRPr="005D360E" w14:paraId="37BEEEEF"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D078A9"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32</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B1C75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CHATO 1" X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38DCD9"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40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7D49E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389BB73"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36,32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5E90703"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1.452,80 </w:t>
            </w:r>
          </w:p>
        </w:tc>
      </w:tr>
      <w:tr w:rsidR="001056BE" w:rsidRPr="005D360E" w14:paraId="6D530586"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E10F6E"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33</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19C92C"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REDONDO 1/4 -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479180"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A5A05C"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405C07E"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13,08</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BB657C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261,60 </w:t>
            </w:r>
          </w:p>
        </w:tc>
      </w:tr>
      <w:tr w:rsidR="001056BE" w:rsidRPr="005D360E" w14:paraId="0BA129B6"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07CC69"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34</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398CD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REDONDO 3/8  MM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DC225E"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75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1F2DF7"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C3330F4"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31,72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2E9BA68"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2.379,00 </w:t>
            </w:r>
          </w:p>
        </w:tc>
      </w:tr>
      <w:tr w:rsidR="001056BE" w:rsidRPr="005D360E" w14:paraId="1811429F"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C9DD65"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35</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3F40F6"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REDONDO 5/16 -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ABEBF7"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40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88515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2A4BAE4"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27,86</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4A27938"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1.114,40 </w:t>
            </w:r>
          </w:p>
        </w:tc>
      </w:tr>
      <w:tr w:rsidR="001056BE" w:rsidRPr="005D360E" w14:paraId="2259A773"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35892D"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36</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DC852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FERRO REDONDO 5/8 -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EBE72E"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75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109F48"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8BB899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105,15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D9B1AA2"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7.886,25 </w:t>
            </w:r>
          </w:p>
        </w:tc>
      </w:tr>
      <w:tr w:rsidR="001056BE" w:rsidRPr="005D360E" w14:paraId="3903F0C7"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799E26"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37</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B4FA9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DOBRADIÇA TIPO GONZO COM ABA 1 TAMANHO: 38.1 MM X 1.1/2 - Nº 4</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FD2939"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23516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DF723F3"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16,34</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D2B1651"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817,00 </w:t>
            </w:r>
          </w:p>
        </w:tc>
      </w:tr>
      <w:tr w:rsidR="001056BE" w:rsidRPr="005D360E" w14:paraId="3B3B34C0"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38C37B"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38</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7B0209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REBITE POP 4.12 CAIXA COM 500 UNIDADES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DE678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05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37058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PCT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6DCEC0F"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65,00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458BC43"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325,00 </w:t>
            </w:r>
          </w:p>
        </w:tc>
      </w:tr>
      <w:tr w:rsidR="001056BE" w:rsidRPr="005D360E" w14:paraId="5165877D"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637E7E"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39</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8F8925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REBITE POP 5.15  CAIXA COM 500 UNIDADES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31238DE"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05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D1C77C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PCT</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82B48E2"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118,00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F97E62A"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590,00 </w:t>
            </w:r>
          </w:p>
        </w:tc>
      </w:tr>
      <w:tr w:rsidR="001056BE" w:rsidRPr="005D360E" w14:paraId="51697436"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0BA306"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40</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79E423"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ROLDANA 03 POLEGADAS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31ED1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60F45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38B0399"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32,54</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715FBCA"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650,80 </w:t>
            </w:r>
          </w:p>
        </w:tc>
      </w:tr>
      <w:tr w:rsidR="001056BE" w:rsidRPr="005D360E" w14:paraId="6C42A718"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9C10CF"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41</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3DC331"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TAMPA PARA TUBO 20X20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76218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1F0A25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78FBD58"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0,26</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05F8A20"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52,00 </w:t>
            </w:r>
          </w:p>
        </w:tc>
      </w:tr>
      <w:tr w:rsidR="001056BE" w:rsidRPr="005D360E" w14:paraId="43B6A26C"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1129C6"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42</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7C61EE"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TAMPA PARA TUBO 30X30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C5A881"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DE037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8374186"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0,46</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AD976F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92,00 </w:t>
            </w:r>
          </w:p>
        </w:tc>
      </w:tr>
      <w:tr w:rsidR="001056BE" w:rsidRPr="005D360E" w14:paraId="0762C678"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81F342"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43</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5E05A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PARAFUSO TELHEIRO AUTO BROCANTE SEXTAVADO COM VEDAÇÃO 12X3/4</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0B362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2000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2A2EC5"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8510DE9"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0,41</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88F9564"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820,00 </w:t>
            </w:r>
          </w:p>
        </w:tc>
      </w:tr>
      <w:tr w:rsidR="001056BE" w:rsidRPr="005D360E" w14:paraId="6BF4D07C"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64925A"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45</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44F7FB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TELHA DE TRAPEZIO GALVANIZADA 0,43 MM LARGURA ÚTIL DE 1,00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E303B8"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1000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126FE7"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METROS</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65BC463"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43,87</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989F124"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43.870,00 </w:t>
            </w:r>
          </w:p>
        </w:tc>
      </w:tr>
      <w:tr w:rsidR="001056BE" w:rsidRPr="005D360E" w14:paraId="0394E3E7"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EF2028"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46</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B162C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TRINCO 03 POLEGADAS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27CB6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B411F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D219310"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7,30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C1382F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109,50 </w:t>
            </w:r>
          </w:p>
        </w:tc>
      </w:tr>
      <w:tr w:rsidR="001056BE" w:rsidRPr="005D360E" w14:paraId="0F4DDA3C"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F7CD0B"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47</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81D459"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TRINCO 04 POLEGADAS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BC1A67"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4D9126"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2C62D55"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11,88</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7C5EE25"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297,00 </w:t>
            </w:r>
          </w:p>
        </w:tc>
      </w:tr>
      <w:tr w:rsidR="001056BE" w:rsidRPr="005D360E" w14:paraId="3322ED64"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B9ECA4"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48</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FB815E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TUBO METALON 20 X 20 X 1,2 MM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2E612A"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150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52855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2D12DF9"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54,03</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DDD701C"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8.104,50 </w:t>
            </w:r>
          </w:p>
        </w:tc>
      </w:tr>
      <w:tr w:rsidR="001056BE" w:rsidRPr="005D360E" w14:paraId="6FD22B49"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F9DBAF"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49</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6DB7E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TUBO METALON 30 X 50 X 1,2 MM - BARRA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35891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D80AB9"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302021DE"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68,33</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BC00023"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3.416,50 </w:t>
            </w:r>
          </w:p>
        </w:tc>
      </w:tr>
      <w:tr w:rsidR="001056BE" w:rsidRPr="005D360E" w14:paraId="34AFB933"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D370ED"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50</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A01309"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TUBO METALON 20 X 30 X 1,2 MM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06F92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75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90AEC0"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D8CB8F8"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58,95</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AA0C4ED"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4.421,25 </w:t>
            </w:r>
          </w:p>
        </w:tc>
      </w:tr>
      <w:tr w:rsidR="001056BE" w:rsidRPr="005D360E" w14:paraId="667629CC"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60B217"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51</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C9D1105"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TUBO METALON 30 X 30 X 1,2 M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A2BF89"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60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9AD8FE"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583432A"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77,42</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7B4999E"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4.645,20 </w:t>
            </w:r>
          </w:p>
        </w:tc>
      </w:tr>
      <w:tr w:rsidR="001056BE" w:rsidRPr="005D360E" w14:paraId="29EC947E"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2E6A6C"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52</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B59FF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TUBO METALON 40 X 40 X 1,2 M - BARRA DE 06 </w:t>
            </w:r>
            <w:r w:rsidRPr="005D360E">
              <w:rPr>
                <w:rFonts w:ascii="Times New Roman" w:hAnsi="Times New Roman" w:cs="Times New Roman"/>
                <w:sz w:val="20"/>
                <w:szCs w:val="20"/>
              </w:rPr>
              <w:lastRenderedPageBreak/>
              <w:t xml:space="preserve">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C7257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lastRenderedPageBreak/>
              <w:t>75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F62D49"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434338B"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91,19</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71AA3628"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6.839,25 </w:t>
            </w:r>
          </w:p>
        </w:tc>
      </w:tr>
      <w:tr w:rsidR="001056BE" w:rsidRPr="005D360E" w14:paraId="030F7F72"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4097844"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53</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A57C862"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VIGA U 02” POR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4AF1ED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40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D3FADCC"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EFB36B7" w14:textId="77777777" w:rsidR="001056BE" w:rsidRPr="005D360E" w:rsidRDefault="001056BE" w:rsidP="001056BE">
            <w:pPr>
              <w:pStyle w:val="ParagraphStyle"/>
              <w:jc w:val="right"/>
              <w:rPr>
                <w:rFonts w:ascii="Times New Roman" w:hAnsi="Times New Roman" w:cs="Times New Roman"/>
                <w:sz w:val="20"/>
                <w:szCs w:val="20"/>
              </w:rPr>
            </w:pPr>
            <w:r w:rsidRPr="005D360E">
              <w:rPr>
                <w:rFonts w:ascii="Times New Roman" w:hAnsi="Times New Roman" w:cs="Times New Roman"/>
                <w:sz w:val="20"/>
                <w:szCs w:val="20"/>
              </w:rPr>
              <w:t>126,46</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66EC886"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5.058,40 </w:t>
            </w:r>
          </w:p>
        </w:tc>
      </w:tr>
      <w:tr w:rsidR="001056BE" w:rsidRPr="005D360E" w14:paraId="4E72223A"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98E5D3"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54</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B585F9"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VIGA U 03” POR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E1ACBD"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ACB2FC"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E5B7611"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210,29</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5CD4238"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4.205,80 </w:t>
            </w:r>
          </w:p>
        </w:tc>
      </w:tr>
      <w:tr w:rsidR="001056BE" w:rsidRPr="005D360E" w14:paraId="3E345FCB" w14:textId="77777777" w:rsidTr="00DE6B31">
        <w:trPr>
          <w:trHeight w:val="100"/>
        </w:trPr>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97FAA4"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55</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772ACF"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VIGA U 04” POR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B2411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7896F5"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043E8EE" w14:textId="77777777" w:rsidR="001056BE" w:rsidRPr="005D360E" w:rsidRDefault="001056BE" w:rsidP="001056BE">
            <w:pPr>
              <w:pStyle w:val="ParagraphStyle"/>
              <w:jc w:val="right"/>
              <w:rPr>
                <w:rFonts w:ascii="Times New Roman" w:hAnsi="Times New Roman" w:cs="Times New Roman"/>
                <w:sz w:val="20"/>
                <w:szCs w:val="20"/>
              </w:rPr>
            </w:pPr>
            <w:r w:rsidRPr="005D360E">
              <w:rPr>
                <w:rFonts w:ascii="Times New Roman" w:hAnsi="Times New Roman" w:cs="Times New Roman"/>
                <w:sz w:val="20"/>
                <w:szCs w:val="20"/>
              </w:rPr>
              <w:t>282,99</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84BC794"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14.149,50 </w:t>
            </w:r>
          </w:p>
        </w:tc>
      </w:tr>
      <w:tr w:rsidR="001056BE" w:rsidRPr="005D360E" w14:paraId="5BA082F4"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4BBF37"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56</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F3A454"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VIGA U 05” POR 1/8 -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F41465"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BF0D0E"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564ABEE"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422,33</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522474C5"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10.558,25 </w:t>
            </w:r>
          </w:p>
        </w:tc>
      </w:tr>
      <w:tr w:rsidR="001056BE" w:rsidRPr="005D360E" w14:paraId="0049FF67" w14:textId="77777777" w:rsidTr="00DE6B31">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CCBF3B"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57</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D10630"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 xml:space="preserve">TUBO METALON  GALVANIZADO 3” X 1,5 MM -  BARRA DE 06 METROS  </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E72B6B"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25</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796264"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7C06ADA"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355,00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4BCFDC7A"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8.875,00 </w:t>
            </w:r>
          </w:p>
        </w:tc>
      </w:tr>
      <w:tr w:rsidR="001056BE" w:rsidRPr="005D360E" w14:paraId="157372C5" w14:textId="77777777" w:rsidTr="00DE6B31">
        <w:trPr>
          <w:trHeight w:val="494"/>
        </w:trPr>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1D7C60B" w14:textId="77777777" w:rsidR="001056BE" w:rsidRPr="005D360E" w:rsidRDefault="001056BE" w:rsidP="001056BE">
            <w:pPr>
              <w:autoSpaceDE w:val="0"/>
              <w:autoSpaceDN w:val="0"/>
              <w:adjustRightInd w:val="0"/>
              <w:jc w:val="center"/>
              <w:rPr>
                <w:rFonts w:ascii="Times New Roman" w:hAnsi="Times New Roman" w:cs="Times New Roman"/>
                <w:sz w:val="20"/>
                <w:szCs w:val="20"/>
              </w:rPr>
            </w:pPr>
            <w:r w:rsidRPr="005D360E">
              <w:rPr>
                <w:rFonts w:ascii="Times New Roman" w:hAnsi="Times New Roman" w:cs="Times New Roman"/>
                <w:sz w:val="20"/>
                <w:szCs w:val="20"/>
              </w:rPr>
              <w:t>58</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3DD5739B" w14:textId="77777777" w:rsidR="001056BE" w:rsidRPr="005D360E" w:rsidRDefault="001056BE" w:rsidP="001056BE">
            <w:pPr>
              <w:spacing w:before="100" w:beforeAutospacing="1" w:after="100" w:afterAutospacing="1"/>
              <w:outlineLvl w:val="0"/>
              <w:rPr>
                <w:rFonts w:ascii="Times New Roman" w:hAnsi="Times New Roman" w:cs="Times New Roman"/>
                <w:sz w:val="20"/>
                <w:szCs w:val="20"/>
              </w:rPr>
            </w:pPr>
            <w:r w:rsidRPr="005D360E">
              <w:rPr>
                <w:rFonts w:ascii="Times New Roman" w:hAnsi="Times New Roman" w:cs="Times New Roman"/>
                <w:kern w:val="36"/>
                <w:sz w:val="20"/>
                <w:szCs w:val="20"/>
              </w:rPr>
              <w:t>BOMBONA PLASTICA 200 LITROS PARA LIXO COM TAMPA REMOVÍVEL E ALÇA NA COR AZUL</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0C0E0D8" w14:textId="77777777" w:rsidR="001056BE" w:rsidRPr="005D360E" w:rsidRDefault="001056BE" w:rsidP="001056BE">
            <w:pPr>
              <w:pStyle w:val="ParagraphStyle"/>
              <w:rPr>
                <w:rFonts w:ascii="Times New Roman" w:hAnsi="Times New Roman" w:cs="Times New Roman"/>
                <w:sz w:val="20"/>
                <w:szCs w:val="20"/>
              </w:rPr>
            </w:pPr>
            <w:r w:rsidRPr="005D360E">
              <w:rPr>
                <w:rFonts w:ascii="Times New Roman" w:hAnsi="Times New Roman" w:cs="Times New Roman"/>
                <w:sz w:val="20"/>
                <w:szCs w:val="20"/>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27E88A6" w14:textId="77777777" w:rsidR="001056BE" w:rsidRPr="005D360E" w:rsidRDefault="001056BE" w:rsidP="001056BE">
            <w:pPr>
              <w:rPr>
                <w:rFonts w:ascii="Times New Roman" w:hAnsi="Times New Roman" w:cs="Times New Roman"/>
                <w:sz w:val="20"/>
                <w:szCs w:val="20"/>
              </w:rPr>
            </w:pPr>
            <w:r w:rsidRPr="005D360E">
              <w:rPr>
                <w:rFonts w:ascii="Times New Roman" w:hAnsi="Times New Roman" w:cs="Times New Roman"/>
                <w:sz w:val="20"/>
                <w:szCs w:val="20"/>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B4D1B67"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sz w:val="20"/>
                <w:szCs w:val="20"/>
              </w:rPr>
              <w:t>242,00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282102C1" w14:textId="77777777" w:rsidR="001056BE" w:rsidRPr="005D360E" w:rsidRDefault="001056BE" w:rsidP="001056BE">
            <w:pPr>
              <w:jc w:val="right"/>
              <w:rPr>
                <w:rFonts w:ascii="Times New Roman" w:hAnsi="Times New Roman" w:cs="Times New Roman"/>
                <w:sz w:val="20"/>
                <w:szCs w:val="20"/>
              </w:rPr>
            </w:pPr>
            <w:r w:rsidRPr="005D360E">
              <w:rPr>
                <w:rFonts w:ascii="Times New Roman" w:hAnsi="Times New Roman" w:cs="Times New Roman"/>
                <w:color w:val="000000"/>
                <w:sz w:val="20"/>
                <w:szCs w:val="20"/>
              </w:rPr>
              <w:t xml:space="preserve">  12.100,00 </w:t>
            </w:r>
          </w:p>
        </w:tc>
      </w:tr>
      <w:tr w:rsidR="00DE6B31" w:rsidRPr="005D360E" w14:paraId="50A0D9A7" w14:textId="77777777" w:rsidTr="00DE6B31">
        <w:trPr>
          <w:trHeight w:val="494"/>
        </w:trPr>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AA78EB6" w14:textId="7D2C5674" w:rsidR="00DE6B31" w:rsidRPr="005D360E" w:rsidRDefault="00DE6B31" w:rsidP="00DE6B31">
            <w:pPr>
              <w:autoSpaceDE w:val="0"/>
              <w:autoSpaceDN w:val="0"/>
              <w:adjustRightInd w:val="0"/>
              <w:jc w:val="center"/>
              <w:rPr>
                <w:rFonts w:ascii="Times New Roman" w:hAnsi="Times New Roman" w:cs="Times New Roman"/>
                <w:sz w:val="20"/>
                <w:szCs w:val="20"/>
              </w:rPr>
            </w:pPr>
            <w:r>
              <w:rPr>
                <w:rFonts w:ascii="Times New Roman" w:hAnsi="Times New Roman" w:cs="Times New Roman"/>
              </w:rPr>
              <w:t>58</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91A7FA2" w14:textId="28FDAC09" w:rsidR="00DE6B31" w:rsidRPr="005D360E" w:rsidRDefault="00DE6B31" w:rsidP="00DE6B31">
            <w:pPr>
              <w:spacing w:before="100" w:beforeAutospacing="1" w:after="100" w:afterAutospacing="1"/>
              <w:outlineLvl w:val="0"/>
              <w:rPr>
                <w:rFonts w:ascii="Times New Roman" w:hAnsi="Times New Roman" w:cs="Times New Roman"/>
                <w:kern w:val="36"/>
                <w:sz w:val="20"/>
                <w:szCs w:val="20"/>
              </w:rPr>
            </w:pPr>
            <w:r w:rsidRPr="00DE6B31">
              <w:rPr>
                <w:rFonts w:ascii="Times New Roman" w:eastAsia="Times New Roman" w:hAnsi="Times New Roman" w:cs="Times New Roman"/>
                <w:bCs/>
              </w:rPr>
              <w:t>CHAPA CORTADA 1500 X 2000 X 3/8" ASTM A-36</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89F476F" w14:textId="26BD8D8B" w:rsidR="00DE6B31" w:rsidRPr="005D360E" w:rsidRDefault="00DE6B31" w:rsidP="00DE6B31">
            <w:pPr>
              <w:pStyle w:val="ParagraphStyle"/>
              <w:rPr>
                <w:rFonts w:ascii="Times New Roman" w:hAnsi="Times New Roman" w:cs="Times New Roman"/>
                <w:sz w:val="20"/>
                <w:szCs w:val="20"/>
              </w:rPr>
            </w:pPr>
            <w:r w:rsidRPr="00DE6B31">
              <w:rPr>
                <w:rFonts w:ascii="Times New Roman" w:hAnsi="Times New Roman" w:cs="Times New Roman"/>
              </w:rPr>
              <w:t>03</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1846882" w14:textId="50EBD0C8" w:rsidR="00DE6B31" w:rsidRPr="005D360E" w:rsidRDefault="00DE6B31" w:rsidP="00DE6B31">
            <w:pPr>
              <w:rPr>
                <w:rFonts w:ascii="Times New Roman" w:hAnsi="Times New Roman" w:cs="Times New Roman"/>
                <w:sz w:val="20"/>
                <w:szCs w:val="20"/>
              </w:rPr>
            </w:pPr>
            <w:r w:rsidRPr="00DE6B31">
              <w:rPr>
                <w:rFonts w:ascii="Times New Roman" w:hAnsi="Times New Roman" w:cs="Times New Roman"/>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FAA0E62" w14:textId="7D8B8D95" w:rsidR="00DE6B31" w:rsidRPr="005D360E" w:rsidRDefault="00DE6B31" w:rsidP="00DE6B31">
            <w:pPr>
              <w:jc w:val="right"/>
              <w:rPr>
                <w:rFonts w:ascii="Times New Roman" w:hAnsi="Times New Roman" w:cs="Times New Roman"/>
                <w:sz w:val="20"/>
                <w:szCs w:val="20"/>
              </w:rPr>
            </w:pPr>
            <w:r>
              <w:rPr>
                <w:rFonts w:ascii="Times New Roman" w:hAnsi="Times New Roman" w:cs="Times New Roman"/>
                <w:sz w:val="20"/>
                <w:szCs w:val="20"/>
              </w:rPr>
              <w:t>2.115,00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09F68033" w14:textId="0228C698" w:rsidR="00DE6B31" w:rsidRPr="005D360E" w:rsidRDefault="00DE6B31" w:rsidP="00DE6B31">
            <w:pPr>
              <w:jc w:val="right"/>
              <w:rPr>
                <w:rFonts w:ascii="Times New Roman" w:hAnsi="Times New Roman" w:cs="Times New Roman"/>
                <w:color w:val="000000"/>
                <w:sz w:val="20"/>
                <w:szCs w:val="20"/>
              </w:rPr>
            </w:pPr>
            <w:r>
              <w:rPr>
                <w:rFonts w:ascii="Times New Roman" w:hAnsi="Times New Roman" w:cs="Times New Roman"/>
                <w:color w:val="000000"/>
                <w:sz w:val="20"/>
                <w:szCs w:val="20"/>
              </w:rPr>
              <w:t>6.345,00</w:t>
            </w:r>
          </w:p>
        </w:tc>
      </w:tr>
      <w:tr w:rsidR="00DE6B31" w:rsidRPr="005D360E" w14:paraId="7E2ABDFA" w14:textId="77777777" w:rsidTr="00DE6B31">
        <w:trPr>
          <w:trHeight w:val="494"/>
        </w:trPr>
        <w:tc>
          <w:tcPr>
            <w:tcW w:w="85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C17D879" w14:textId="01B566D8" w:rsidR="00DE6B31" w:rsidRPr="005D360E" w:rsidRDefault="00DE6B31" w:rsidP="00DE6B31">
            <w:pPr>
              <w:autoSpaceDE w:val="0"/>
              <w:autoSpaceDN w:val="0"/>
              <w:adjustRightInd w:val="0"/>
              <w:jc w:val="center"/>
              <w:rPr>
                <w:rFonts w:ascii="Times New Roman" w:hAnsi="Times New Roman" w:cs="Times New Roman"/>
                <w:sz w:val="20"/>
                <w:szCs w:val="20"/>
              </w:rPr>
            </w:pPr>
            <w:r>
              <w:rPr>
                <w:rFonts w:ascii="Times New Roman" w:hAnsi="Times New Roman" w:cs="Times New Roman"/>
              </w:rPr>
              <w:t>59</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9D852AE" w14:textId="27372C4F" w:rsidR="00DE6B31" w:rsidRPr="005D360E" w:rsidRDefault="00DE6B31" w:rsidP="00DE6B31">
            <w:pPr>
              <w:spacing w:before="100" w:beforeAutospacing="1" w:after="100" w:afterAutospacing="1"/>
              <w:outlineLvl w:val="0"/>
              <w:rPr>
                <w:rFonts w:ascii="Times New Roman" w:hAnsi="Times New Roman" w:cs="Times New Roman"/>
                <w:kern w:val="36"/>
                <w:sz w:val="20"/>
                <w:szCs w:val="20"/>
              </w:rPr>
            </w:pPr>
            <w:r w:rsidRPr="00DE6B31">
              <w:rPr>
                <w:rFonts w:ascii="Times New Roman" w:eastAsia="Times New Roman" w:hAnsi="Times New Roman" w:cs="Times New Roman"/>
                <w:bCs/>
              </w:rPr>
              <w:t>CHAPA CORTADA 1500 X 2100 X 3/8" ASTM A-36</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AE8A3F1" w14:textId="0AABA341" w:rsidR="00DE6B31" w:rsidRPr="005D360E" w:rsidRDefault="00DE6B31" w:rsidP="00DE6B31">
            <w:pPr>
              <w:pStyle w:val="ParagraphStyle"/>
              <w:rPr>
                <w:rFonts w:ascii="Times New Roman" w:hAnsi="Times New Roman" w:cs="Times New Roman"/>
                <w:sz w:val="20"/>
                <w:szCs w:val="20"/>
              </w:rPr>
            </w:pPr>
            <w:r w:rsidRPr="00DE6B31">
              <w:rPr>
                <w:rFonts w:ascii="Times New Roman" w:hAnsi="Times New Roman" w:cs="Times New Roman"/>
              </w:rPr>
              <w:t>02</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9E6405F" w14:textId="75A2A2D7" w:rsidR="00DE6B31" w:rsidRPr="005D360E" w:rsidRDefault="00DE6B31" w:rsidP="00DE6B31">
            <w:pPr>
              <w:rPr>
                <w:rFonts w:ascii="Times New Roman" w:hAnsi="Times New Roman" w:cs="Times New Roman"/>
                <w:sz w:val="20"/>
                <w:szCs w:val="20"/>
              </w:rPr>
            </w:pPr>
            <w:r w:rsidRPr="00DE6B31">
              <w:rPr>
                <w:rFonts w:ascii="Times New Roman" w:hAnsi="Times New Roman" w:cs="Times New Roman"/>
              </w:rPr>
              <w:t>UNID</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1140650A" w14:textId="715774AE" w:rsidR="00DE6B31" w:rsidRPr="005D360E" w:rsidRDefault="00DE6B31" w:rsidP="00DE6B31">
            <w:pPr>
              <w:jc w:val="right"/>
              <w:rPr>
                <w:rFonts w:ascii="Times New Roman" w:hAnsi="Times New Roman" w:cs="Times New Roman"/>
                <w:sz w:val="20"/>
                <w:szCs w:val="20"/>
              </w:rPr>
            </w:pPr>
            <w:r>
              <w:rPr>
                <w:rFonts w:ascii="Times New Roman" w:hAnsi="Times New Roman" w:cs="Times New Roman"/>
                <w:sz w:val="20"/>
                <w:szCs w:val="20"/>
              </w:rPr>
              <w:t>2.290,00</w:t>
            </w:r>
          </w:p>
        </w:tc>
        <w:tc>
          <w:tcPr>
            <w:tcW w:w="12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vAlign w:val="bottom"/>
          </w:tcPr>
          <w:p w14:paraId="6E70F317" w14:textId="432431A5" w:rsidR="00DE6B31" w:rsidRPr="005D360E" w:rsidRDefault="00DE6B31" w:rsidP="00DE6B31">
            <w:pPr>
              <w:jc w:val="right"/>
              <w:rPr>
                <w:rFonts w:ascii="Times New Roman" w:hAnsi="Times New Roman" w:cs="Times New Roman"/>
                <w:color w:val="000000"/>
                <w:sz w:val="20"/>
                <w:szCs w:val="20"/>
              </w:rPr>
            </w:pPr>
            <w:r>
              <w:rPr>
                <w:rFonts w:ascii="Times New Roman" w:hAnsi="Times New Roman" w:cs="Times New Roman"/>
                <w:color w:val="000000"/>
                <w:sz w:val="20"/>
                <w:szCs w:val="20"/>
              </w:rPr>
              <w:t>4.580,00</w:t>
            </w:r>
          </w:p>
        </w:tc>
      </w:tr>
    </w:tbl>
    <w:p w14:paraId="09069C14" w14:textId="77777777" w:rsidR="001056BE" w:rsidRPr="005D360E" w:rsidRDefault="001056BE" w:rsidP="001056BE">
      <w:pPr>
        <w:spacing w:line="360" w:lineRule="auto"/>
        <w:jc w:val="both"/>
        <w:rPr>
          <w:rFonts w:ascii="Times New Roman" w:hAnsi="Times New Roman" w:cs="Times New Roman"/>
        </w:rPr>
      </w:pPr>
    </w:p>
    <w:p w14:paraId="5D9E5AB2" w14:textId="77777777" w:rsidR="001056BE" w:rsidRPr="005D360E" w:rsidRDefault="001056BE" w:rsidP="001056BE">
      <w:pPr>
        <w:spacing w:line="360" w:lineRule="auto"/>
        <w:jc w:val="both"/>
        <w:rPr>
          <w:rFonts w:ascii="Times New Roman" w:hAnsi="Times New Roman" w:cs="Times New Roman"/>
        </w:rPr>
      </w:pPr>
      <w:r w:rsidRPr="005D360E">
        <w:rPr>
          <w:rFonts w:ascii="Times New Roman" w:hAnsi="Times New Roman" w:cs="Times New Roman"/>
        </w:rPr>
        <w:t xml:space="preserve">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1F0A37AE" w14:textId="77777777" w:rsidR="001056BE" w:rsidRPr="005D360E" w:rsidRDefault="001056BE" w:rsidP="001056BE">
      <w:pPr>
        <w:pStyle w:val="Default"/>
        <w:spacing w:line="360" w:lineRule="auto"/>
        <w:rPr>
          <w:rFonts w:ascii="Times New Roman" w:eastAsiaTheme="minorHAnsi" w:hAnsi="Times New Roman" w:cs="Times New Roman"/>
          <w:b/>
          <w:bCs/>
          <w:color w:val="auto"/>
          <w:lang w:eastAsia="en-US"/>
        </w:rPr>
      </w:pPr>
      <w:r w:rsidRPr="005D360E">
        <w:rPr>
          <w:rFonts w:ascii="Times New Roman" w:eastAsiaTheme="minorHAnsi" w:hAnsi="Times New Roman" w:cs="Times New Roman"/>
          <w:b/>
          <w:bCs/>
          <w:color w:val="auto"/>
          <w:lang w:eastAsia="en-US"/>
        </w:rPr>
        <w:t>Dentro do Sistema do Bancos de Preços foram utilizadas as seguintes Fontes nesta cotação:</w:t>
      </w:r>
    </w:p>
    <w:p w14:paraId="6606DFF5"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t xml:space="preserve">1 - Compras BR </w:t>
      </w:r>
      <w:r w:rsidRPr="005D360E">
        <w:rPr>
          <w:rFonts w:ascii="Times New Roman" w:eastAsiaTheme="minorHAnsi" w:hAnsi="Times New Roman" w:cs="Times New Roman"/>
          <w:i/>
          <w:iCs/>
          <w:color w:val="auto"/>
          <w:lang w:eastAsia="en-US"/>
        </w:rPr>
        <w:t xml:space="preserve">Data: 02/02/2024 07:41:35 </w:t>
      </w:r>
      <w:r w:rsidRPr="005D360E">
        <w:rPr>
          <w:rFonts w:ascii="Times New Roman" w:eastAsiaTheme="minorHAnsi" w:hAnsi="Times New Roman" w:cs="Times New Roman"/>
          <w:color w:val="auto"/>
          <w:lang w:eastAsia="en-US"/>
        </w:rPr>
        <w:t xml:space="preserve">https://comprasbr.com.br </w:t>
      </w:r>
      <w:r w:rsidRPr="005D360E">
        <w:rPr>
          <w:rFonts w:ascii="Times New Roman" w:eastAsiaTheme="minorHAnsi" w:hAnsi="Times New Roman" w:cs="Times New Roman"/>
          <w:color w:val="auto"/>
          <w:lang w:eastAsia="en-US"/>
        </w:rPr>
        <w:br/>
        <w:t xml:space="preserve">2 - ComprasNet </w:t>
      </w:r>
      <w:r w:rsidRPr="005D360E">
        <w:rPr>
          <w:rFonts w:ascii="Times New Roman" w:eastAsiaTheme="minorHAnsi" w:hAnsi="Times New Roman" w:cs="Times New Roman"/>
          <w:i/>
          <w:iCs/>
          <w:color w:val="auto"/>
          <w:lang w:eastAsia="en-US"/>
        </w:rPr>
        <w:t>Data: 11/04/2024 11:44:55</w:t>
      </w:r>
      <w:r w:rsidRPr="005D360E">
        <w:rPr>
          <w:rFonts w:ascii="Times New Roman" w:eastAsiaTheme="minorHAnsi" w:hAnsi="Times New Roman" w:cs="Times New Roman"/>
          <w:color w:val="auto"/>
          <w:lang w:eastAsia="en-US"/>
        </w:rPr>
        <w:t xml:space="preserve">www.comprasgovernamentais.gov.br </w:t>
      </w:r>
    </w:p>
    <w:p w14:paraId="30CA9A5D"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t xml:space="preserve">3 - Portal de Compras Publicas </w:t>
      </w:r>
      <w:r w:rsidRPr="005D360E">
        <w:rPr>
          <w:rFonts w:ascii="Times New Roman" w:eastAsiaTheme="minorHAnsi" w:hAnsi="Times New Roman" w:cs="Times New Roman"/>
          <w:i/>
          <w:iCs/>
          <w:color w:val="auto"/>
          <w:lang w:eastAsia="en-US"/>
        </w:rPr>
        <w:t>Data: 01/05/2024 07:59:04</w:t>
      </w:r>
      <w:r w:rsidRPr="005D360E">
        <w:rPr>
          <w:rFonts w:ascii="Times New Roman" w:eastAsiaTheme="minorHAnsi" w:hAnsi="Times New Roman" w:cs="Times New Roman"/>
          <w:color w:val="auto"/>
          <w:lang w:eastAsia="en-US"/>
        </w:rPr>
        <w:t xml:space="preserve">www.portaldecompraspublicas.com.br </w:t>
      </w:r>
      <w:r w:rsidRPr="005D360E">
        <w:rPr>
          <w:rFonts w:ascii="Times New Roman" w:eastAsiaTheme="minorHAnsi" w:hAnsi="Times New Roman" w:cs="Times New Roman"/>
          <w:color w:val="auto"/>
          <w:lang w:eastAsia="en-US"/>
        </w:rPr>
        <w:br/>
        <w:t xml:space="preserve">4 - Bolsa Eletrônica de Compras </w:t>
      </w:r>
      <w:r w:rsidRPr="005D360E">
        <w:rPr>
          <w:rFonts w:ascii="Times New Roman" w:eastAsiaTheme="minorHAnsi" w:hAnsi="Times New Roman" w:cs="Times New Roman"/>
          <w:i/>
          <w:iCs/>
          <w:color w:val="auto"/>
          <w:lang w:eastAsia="en-US"/>
        </w:rPr>
        <w:t>Data: 26/02/2024 15:12:06</w:t>
      </w:r>
      <w:r w:rsidRPr="005D360E">
        <w:rPr>
          <w:rFonts w:ascii="Times New Roman" w:eastAsiaTheme="minorHAnsi" w:hAnsi="Times New Roman" w:cs="Times New Roman"/>
          <w:color w:val="auto"/>
          <w:lang w:eastAsia="en-US"/>
        </w:rPr>
        <w:t xml:space="preserve">www.bec.sp.gov.br </w:t>
      </w:r>
    </w:p>
    <w:p w14:paraId="6790ABE3"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t xml:space="preserve">5 - Portal Nacional de Contratações Públicas </w:t>
      </w:r>
      <w:r w:rsidRPr="005D360E">
        <w:rPr>
          <w:rFonts w:ascii="Times New Roman" w:eastAsiaTheme="minorHAnsi" w:hAnsi="Times New Roman" w:cs="Times New Roman"/>
          <w:i/>
          <w:iCs/>
          <w:color w:val="auto"/>
          <w:lang w:eastAsia="en-US"/>
        </w:rPr>
        <w:t xml:space="preserve">Data: 01/05/2024 07:51:41 </w:t>
      </w:r>
      <w:r w:rsidRPr="005D360E">
        <w:rPr>
          <w:rFonts w:ascii="Times New Roman" w:eastAsiaTheme="minorHAnsi" w:hAnsi="Times New Roman" w:cs="Times New Roman"/>
          <w:color w:val="auto"/>
          <w:lang w:eastAsia="en-US"/>
        </w:rPr>
        <w:t xml:space="preserve">https://www.gov.br/pncp/pt-br </w:t>
      </w:r>
      <w:r w:rsidRPr="005D360E">
        <w:rPr>
          <w:rFonts w:ascii="Times New Roman" w:eastAsiaTheme="minorHAnsi" w:hAnsi="Times New Roman" w:cs="Times New Roman"/>
          <w:color w:val="auto"/>
          <w:lang w:eastAsia="en-US"/>
        </w:rPr>
        <w:br/>
        <w:t xml:space="preserve">6 - Banco Nacional de Compras </w:t>
      </w:r>
      <w:r w:rsidRPr="005D360E">
        <w:rPr>
          <w:rFonts w:ascii="Times New Roman" w:eastAsiaTheme="minorHAnsi" w:hAnsi="Times New Roman" w:cs="Times New Roman"/>
          <w:i/>
          <w:iCs/>
          <w:color w:val="auto"/>
          <w:lang w:eastAsia="en-US"/>
        </w:rPr>
        <w:t>Data: 23/04/2024 15:48:33</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https://bnccompras.com/Process/ProcessSearchPublic?param1=1 </w:t>
      </w:r>
    </w:p>
    <w:p w14:paraId="341F15F5"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t xml:space="preserve">7 - Bolsa de Licitações e Leilões </w:t>
      </w:r>
      <w:r w:rsidRPr="005D360E">
        <w:rPr>
          <w:rFonts w:ascii="Times New Roman" w:eastAsiaTheme="minorHAnsi" w:hAnsi="Times New Roman" w:cs="Times New Roman"/>
          <w:i/>
          <w:iCs/>
          <w:color w:val="auto"/>
          <w:lang w:eastAsia="en-US"/>
        </w:rPr>
        <w:t>Data: 03/04/2024 10:57:09</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https://bllcompras.com/Process/ProcessSearchPublic?param1=1 </w:t>
      </w:r>
      <w:r w:rsidRPr="005D360E">
        <w:rPr>
          <w:rFonts w:ascii="Times New Roman" w:eastAsiaTheme="minorHAnsi" w:hAnsi="Times New Roman" w:cs="Times New Roman"/>
          <w:color w:val="auto"/>
          <w:lang w:eastAsia="en-US"/>
        </w:rPr>
        <w:br/>
        <w:t xml:space="preserve">8 - Município de Itajaí </w:t>
      </w:r>
      <w:r w:rsidRPr="005D360E">
        <w:rPr>
          <w:rFonts w:ascii="Times New Roman" w:eastAsiaTheme="minorHAnsi" w:hAnsi="Times New Roman" w:cs="Times New Roman"/>
          <w:i/>
          <w:iCs/>
          <w:color w:val="auto"/>
          <w:lang w:eastAsia="en-US"/>
        </w:rPr>
        <w:t>Data: 02/04/2024 10:02:42</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transparencia.e-publica.net/epublica-portal/#/itajai/portal?entidade=411 </w:t>
      </w:r>
      <w:r w:rsidRPr="005D360E">
        <w:rPr>
          <w:rFonts w:ascii="Times New Roman" w:eastAsiaTheme="minorHAnsi" w:hAnsi="Times New Roman" w:cs="Times New Roman"/>
          <w:color w:val="auto"/>
          <w:lang w:eastAsia="en-US"/>
        </w:rPr>
        <w:br/>
        <w:t xml:space="preserve">9 - Prefeitura Municipal de Taguaí/SP </w:t>
      </w:r>
      <w:r w:rsidRPr="005D360E">
        <w:rPr>
          <w:rFonts w:ascii="Times New Roman" w:eastAsiaTheme="minorHAnsi" w:hAnsi="Times New Roman" w:cs="Times New Roman"/>
          <w:i/>
          <w:iCs/>
          <w:color w:val="auto"/>
          <w:lang w:eastAsia="en-US"/>
        </w:rPr>
        <w:t>Data: 24/10/2023 07:09:52</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portal.taguai.sp.gov.br:5656/transparência</w:t>
      </w:r>
    </w:p>
    <w:p w14:paraId="279A2076"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lastRenderedPageBreak/>
        <w:t xml:space="preserve">10 - Prefeitura Municipal de Castanheira/MT </w:t>
      </w:r>
      <w:r w:rsidRPr="005D360E">
        <w:rPr>
          <w:rFonts w:ascii="Times New Roman" w:eastAsiaTheme="minorHAnsi" w:hAnsi="Times New Roman" w:cs="Times New Roman"/>
          <w:i/>
          <w:iCs/>
          <w:color w:val="auto"/>
          <w:lang w:eastAsia="en-US"/>
        </w:rPr>
        <w:t>Data: 25/03/2024 14:18:49</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portal.prefcastanheira-mt.agilicloud.com.br/Cidadao/ConsultaLicitacoes.aspx </w:t>
      </w:r>
    </w:p>
    <w:p w14:paraId="5EDC1B25"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t xml:space="preserve">11 - Compras MT </w:t>
      </w:r>
      <w:r w:rsidRPr="005D360E">
        <w:rPr>
          <w:rFonts w:ascii="Times New Roman" w:eastAsiaTheme="minorHAnsi" w:hAnsi="Times New Roman" w:cs="Times New Roman"/>
          <w:i/>
          <w:iCs/>
          <w:color w:val="auto"/>
          <w:lang w:eastAsia="en-US"/>
        </w:rPr>
        <w:t xml:space="preserve">Data: 01/05/2024 07:49:08 </w:t>
      </w:r>
      <w:r w:rsidRPr="005D360E">
        <w:rPr>
          <w:rFonts w:ascii="Times New Roman" w:eastAsiaTheme="minorHAnsi" w:hAnsi="Times New Roman" w:cs="Times New Roman"/>
          <w:color w:val="auto"/>
          <w:lang w:eastAsia="en-US"/>
        </w:rPr>
        <w:t xml:space="preserve">cidadao.tce.mt.gov.br/licitacao </w:t>
      </w:r>
    </w:p>
    <w:p w14:paraId="3D0A30D6"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t xml:space="preserve">12 - Prefeitura Municipal de Santo Antônio do Sudoeste/PR </w:t>
      </w:r>
      <w:r w:rsidRPr="005D360E">
        <w:rPr>
          <w:rFonts w:ascii="Times New Roman" w:eastAsiaTheme="minorHAnsi" w:hAnsi="Times New Roman" w:cs="Times New Roman"/>
          <w:i/>
          <w:iCs/>
          <w:color w:val="auto"/>
          <w:lang w:eastAsia="en-US"/>
        </w:rPr>
        <w:t>Data: 17/04/2024 09:29:56</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http://transparencia.pmsas.pr.gov.br/transparencia/licitacoes </w:t>
      </w:r>
    </w:p>
    <w:p w14:paraId="4B0045C7"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t xml:space="preserve">13 - Compras MG </w:t>
      </w:r>
      <w:r w:rsidRPr="005D360E">
        <w:rPr>
          <w:rFonts w:ascii="Times New Roman" w:eastAsiaTheme="minorHAnsi" w:hAnsi="Times New Roman" w:cs="Times New Roman"/>
          <w:i/>
          <w:iCs/>
          <w:color w:val="auto"/>
          <w:lang w:eastAsia="en-US"/>
        </w:rPr>
        <w:t xml:space="preserve">Data: </w:t>
      </w:r>
      <w:r w:rsidRPr="005D360E">
        <w:rPr>
          <w:rFonts w:ascii="Times New Roman" w:eastAsiaTheme="minorHAnsi" w:hAnsi="Times New Roman" w:cs="Times New Roman"/>
          <w:color w:val="auto"/>
          <w:lang w:eastAsia="en-US"/>
        </w:rPr>
        <w:t>www.compras.mg.gov.br Acessar a fonte aqui</w:t>
      </w:r>
      <w:r w:rsidRPr="005D360E">
        <w:rPr>
          <w:rFonts w:ascii="Times New Roman" w:eastAsiaTheme="minorHAnsi" w:hAnsi="Times New Roman" w:cs="Times New Roman"/>
          <w:color w:val="auto"/>
          <w:lang w:eastAsia="en-US"/>
        </w:rPr>
        <w:br/>
        <w:t xml:space="preserve">14 - Prefeitura Municipal de Toledo/PR </w:t>
      </w:r>
      <w:r w:rsidRPr="005D360E">
        <w:rPr>
          <w:rFonts w:ascii="Times New Roman" w:eastAsiaTheme="minorHAnsi" w:hAnsi="Times New Roman" w:cs="Times New Roman"/>
          <w:i/>
          <w:iCs/>
          <w:color w:val="auto"/>
          <w:lang w:eastAsia="en-US"/>
        </w:rPr>
        <w:t>Data: 18/04/2024 13:44:21</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https://equiplano.toledo.pr.gov.br:7443/transparencia/licitacoes </w:t>
      </w:r>
      <w:r w:rsidRPr="005D360E">
        <w:rPr>
          <w:rFonts w:ascii="Times New Roman" w:eastAsiaTheme="minorHAnsi" w:hAnsi="Times New Roman" w:cs="Times New Roman"/>
          <w:color w:val="auto"/>
          <w:lang w:eastAsia="en-US"/>
        </w:rPr>
        <w:br/>
        <w:t xml:space="preserve">15 - Piracicaba </w:t>
      </w:r>
      <w:r w:rsidRPr="005D360E">
        <w:rPr>
          <w:rFonts w:ascii="Times New Roman" w:eastAsiaTheme="minorHAnsi" w:hAnsi="Times New Roman" w:cs="Times New Roman"/>
          <w:i/>
          <w:iCs/>
          <w:color w:val="auto"/>
          <w:lang w:eastAsia="en-US"/>
        </w:rPr>
        <w:t xml:space="preserve">Data: 16/04/2024 11:10:12 </w:t>
      </w:r>
      <w:r w:rsidRPr="005D360E">
        <w:rPr>
          <w:rFonts w:ascii="Times New Roman" w:eastAsiaTheme="minorHAnsi" w:hAnsi="Times New Roman" w:cs="Times New Roman"/>
          <w:color w:val="auto"/>
          <w:lang w:eastAsia="en-US"/>
        </w:rPr>
        <w:t xml:space="preserve">licitapira.piracicaba.sp.gov.br/Default.aspx </w:t>
      </w:r>
    </w:p>
    <w:p w14:paraId="6481BA6F"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t>Fontes de preços inseridos manualmente:</w:t>
      </w:r>
    </w:p>
    <w:p w14:paraId="5FDA17AD" w14:textId="77777777" w:rsidR="001056BE" w:rsidRPr="005D360E" w:rsidRDefault="001056BE" w:rsidP="001056BE">
      <w:pPr>
        <w:pStyle w:val="Default"/>
        <w:spacing w:line="360" w:lineRule="auto"/>
        <w:rPr>
          <w:rFonts w:ascii="Times New Roman" w:eastAsiaTheme="minorHAnsi" w:hAnsi="Times New Roman" w:cs="Times New Roman"/>
          <w:i/>
          <w:iCs/>
          <w:color w:val="auto"/>
          <w:lang w:eastAsia="en-US"/>
        </w:rPr>
      </w:pPr>
      <w:r w:rsidRPr="005D360E">
        <w:rPr>
          <w:rFonts w:ascii="Times New Roman" w:eastAsiaTheme="minorHAnsi" w:hAnsi="Times New Roman" w:cs="Times New Roman"/>
          <w:color w:val="auto"/>
          <w:lang w:eastAsia="en-US"/>
        </w:rPr>
        <w:t xml:space="preserve">1 - ACO CEARENSE COMERCIAL LTDA (07.557.333/0001-65) </w:t>
      </w:r>
      <w:r w:rsidRPr="005D360E">
        <w:rPr>
          <w:rFonts w:ascii="Times New Roman" w:eastAsiaTheme="minorHAnsi" w:hAnsi="Times New Roman" w:cs="Times New Roman"/>
          <w:i/>
          <w:iCs/>
          <w:color w:val="auto"/>
          <w:lang w:eastAsia="en-US"/>
        </w:rPr>
        <w:t>Data: 06/05/2024 06:58:59</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2 - ATACADAO DO ARTESANATO MADEIRA LTDA (21.801.108/0001-53) </w:t>
      </w:r>
      <w:r w:rsidRPr="005D360E">
        <w:rPr>
          <w:rFonts w:ascii="Times New Roman" w:eastAsiaTheme="minorHAnsi" w:hAnsi="Times New Roman" w:cs="Times New Roman"/>
          <w:i/>
          <w:iCs/>
          <w:color w:val="auto"/>
          <w:lang w:eastAsia="en-US"/>
        </w:rPr>
        <w:t>Data: 06/05/2024 16:39:32</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3 - CANGUSSU &amp; CIA LTDA (01.181.110/0001-60) </w:t>
      </w:r>
      <w:r w:rsidRPr="005D360E">
        <w:rPr>
          <w:rFonts w:ascii="Times New Roman" w:eastAsiaTheme="minorHAnsi" w:hAnsi="Times New Roman" w:cs="Times New Roman"/>
          <w:i/>
          <w:iCs/>
          <w:color w:val="auto"/>
          <w:lang w:eastAsia="en-US"/>
        </w:rPr>
        <w:t>Data: 06/05/2024 16:19:24</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4 - G. L ACOS E FERRAGENS LTDA (41.164.726/0001-47) </w:t>
      </w:r>
      <w:r w:rsidRPr="005D360E">
        <w:rPr>
          <w:rFonts w:ascii="Times New Roman" w:eastAsiaTheme="minorHAnsi" w:hAnsi="Times New Roman" w:cs="Times New Roman"/>
          <w:i/>
          <w:iCs/>
          <w:color w:val="auto"/>
          <w:lang w:eastAsia="en-US"/>
        </w:rPr>
        <w:t>Data: 06/05/2024 16:48:08</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5 - IFX INDUSTRIA E COMERCIO LTDA (22.842.094/0001-89) </w:t>
      </w:r>
      <w:r w:rsidRPr="005D360E">
        <w:rPr>
          <w:rFonts w:ascii="Times New Roman" w:eastAsiaTheme="minorHAnsi" w:hAnsi="Times New Roman" w:cs="Times New Roman"/>
          <w:i/>
          <w:iCs/>
          <w:color w:val="auto"/>
          <w:lang w:eastAsia="en-US"/>
        </w:rPr>
        <w:t>Data: 06/05/2024 16:55:41</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6 - JOFEPAR COMERCIO DE PARAFUSOS LTDA (07.957.854/0001-00) </w:t>
      </w:r>
      <w:r w:rsidRPr="005D360E">
        <w:rPr>
          <w:rFonts w:ascii="Times New Roman" w:eastAsiaTheme="minorHAnsi" w:hAnsi="Times New Roman" w:cs="Times New Roman"/>
          <w:i/>
          <w:iCs/>
          <w:color w:val="auto"/>
          <w:lang w:eastAsia="en-US"/>
        </w:rPr>
        <w:t>Data: 06/05/2024 16:42:03</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7 - MOZER COMERCIO DE FERRO E ACO LTDA (21.593.134/0001-33) </w:t>
      </w:r>
      <w:r w:rsidRPr="005D360E">
        <w:rPr>
          <w:rFonts w:ascii="Times New Roman" w:eastAsiaTheme="minorHAnsi" w:hAnsi="Times New Roman" w:cs="Times New Roman"/>
          <w:i/>
          <w:iCs/>
          <w:color w:val="auto"/>
          <w:lang w:eastAsia="en-US"/>
        </w:rPr>
        <w:t>Data: 06/05/2024 16:51:22</w:t>
      </w:r>
    </w:p>
    <w:p w14:paraId="4CCB4281" w14:textId="77777777" w:rsidR="001056BE" w:rsidRPr="005D360E" w:rsidRDefault="001056BE" w:rsidP="001056BE">
      <w:pPr>
        <w:pStyle w:val="Default"/>
        <w:spacing w:line="360" w:lineRule="auto"/>
        <w:rPr>
          <w:rFonts w:ascii="Times New Roman" w:eastAsiaTheme="minorHAnsi" w:hAnsi="Times New Roman" w:cs="Times New Roman"/>
          <w:color w:val="auto"/>
          <w:lang w:eastAsia="en-US"/>
        </w:rPr>
      </w:pPr>
      <w:r w:rsidRPr="005D360E">
        <w:rPr>
          <w:rFonts w:ascii="Times New Roman" w:eastAsiaTheme="minorHAnsi" w:hAnsi="Times New Roman" w:cs="Times New Roman"/>
          <w:color w:val="auto"/>
          <w:lang w:eastAsia="en-US"/>
        </w:rPr>
        <w:t xml:space="preserve">8 - PIATA - BORRACHAS E FERRAMENTAS LTDA. (02.939.491/0001-66) </w:t>
      </w:r>
      <w:r w:rsidRPr="005D360E">
        <w:rPr>
          <w:rFonts w:ascii="Times New Roman" w:eastAsiaTheme="minorHAnsi" w:hAnsi="Times New Roman" w:cs="Times New Roman"/>
          <w:i/>
          <w:iCs/>
          <w:color w:val="auto"/>
          <w:lang w:eastAsia="en-US"/>
        </w:rPr>
        <w:t>Data: 06/05/2024 12:33:56</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9 - REMACLO DA SILVA FERRAGENS LTDA (12.616.548/0001-40) </w:t>
      </w:r>
      <w:r w:rsidRPr="005D360E">
        <w:rPr>
          <w:rFonts w:ascii="Times New Roman" w:eastAsiaTheme="minorHAnsi" w:hAnsi="Times New Roman" w:cs="Times New Roman"/>
          <w:i/>
          <w:iCs/>
          <w:color w:val="auto"/>
          <w:lang w:eastAsia="en-US"/>
        </w:rPr>
        <w:t>Data: 06/05/2024 12:43:22</w:t>
      </w:r>
      <w:r w:rsidRPr="005D360E">
        <w:rPr>
          <w:rFonts w:ascii="Times New Roman" w:eastAsiaTheme="minorHAnsi" w:hAnsi="Times New Roman" w:cs="Times New Roman"/>
          <w:i/>
          <w:iCs/>
          <w:color w:val="auto"/>
          <w:lang w:eastAsia="en-US"/>
        </w:rPr>
        <w:br/>
      </w:r>
      <w:r w:rsidRPr="005D360E">
        <w:rPr>
          <w:rFonts w:ascii="Times New Roman" w:eastAsiaTheme="minorHAnsi" w:hAnsi="Times New Roman" w:cs="Times New Roman"/>
          <w:color w:val="auto"/>
          <w:lang w:eastAsia="en-US"/>
        </w:rPr>
        <w:t xml:space="preserve">10 - SOLUCOES EM ACO USIMINAS S.A. (42.956.441/0002-92) </w:t>
      </w:r>
      <w:r w:rsidRPr="005D360E">
        <w:rPr>
          <w:rFonts w:ascii="Times New Roman" w:eastAsiaTheme="minorHAnsi" w:hAnsi="Times New Roman" w:cs="Times New Roman"/>
          <w:i/>
          <w:iCs/>
          <w:color w:val="auto"/>
          <w:lang w:eastAsia="en-US"/>
        </w:rPr>
        <w:t>Data: 06/05/2024 06:54:02</w:t>
      </w:r>
    </w:p>
    <w:p w14:paraId="2CC335F7" w14:textId="77777777" w:rsidR="001056BE" w:rsidRPr="005D360E" w:rsidRDefault="001056BE" w:rsidP="001056BE">
      <w:pPr>
        <w:pStyle w:val="Corpodetexto"/>
        <w:spacing w:line="276" w:lineRule="auto"/>
        <w:jc w:val="both"/>
        <w:rPr>
          <w:color w:val="000000" w:themeColor="text1"/>
        </w:rPr>
      </w:pPr>
    </w:p>
    <w:p w14:paraId="57FA1C2C" w14:textId="77777777" w:rsidR="001056BE" w:rsidRPr="005D360E" w:rsidRDefault="001056BE" w:rsidP="003D12E2">
      <w:pPr>
        <w:pStyle w:val="Ttulo1"/>
        <w:numPr>
          <w:ilvl w:val="0"/>
          <w:numId w:val="30"/>
        </w:numPr>
        <w:pBdr>
          <w:top w:val="single" w:sz="12" w:space="1" w:color="auto"/>
          <w:bottom w:val="single" w:sz="12" w:space="1" w:color="auto"/>
        </w:pBdr>
        <w:shd w:val="clear" w:color="auto" w:fill="E7E6E6" w:themeFill="background2"/>
        <w:tabs>
          <w:tab w:val="left" w:pos="280"/>
        </w:tabs>
        <w:spacing w:line="276" w:lineRule="auto"/>
        <w:ind w:left="0" w:firstLine="0"/>
        <w:jc w:val="both"/>
        <w:rPr>
          <w:rFonts w:ascii="Times New Roman" w:hAnsi="Times New Roman" w:cs="Times New Roman"/>
          <w:b/>
          <w:bCs/>
          <w:color w:val="000000" w:themeColor="text1"/>
          <w:sz w:val="24"/>
          <w:szCs w:val="24"/>
        </w:rPr>
      </w:pPr>
      <w:r w:rsidRPr="005D360E">
        <w:rPr>
          <w:rFonts w:ascii="Times New Roman" w:hAnsi="Times New Roman" w:cs="Times New Roman"/>
          <w:b/>
          <w:bCs/>
          <w:color w:val="000000" w:themeColor="text1"/>
          <w:sz w:val="24"/>
          <w:szCs w:val="24"/>
        </w:rPr>
        <w:t>-</w:t>
      </w:r>
      <w:r w:rsidRPr="005D360E">
        <w:rPr>
          <w:rFonts w:ascii="Times New Roman" w:hAnsi="Times New Roman" w:cs="Times New Roman"/>
          <w:b/>
          <w:bCs/>
          <w:color w:val="000000" w:themeColor="text1"/>
          <w:spacing w:val="-2"/>
          <w:sz w:val="24"/>
          <w:szCs w:val="24"/>
        </w:rPr>
        <w:t xml:space="preserve"> </w:t>
      </w:r>
      <w:r w:rsidRPr="005D360E">
        <w:rPr>
          <w:rFonts w:ascii="Times New Roman" w:hAnsi="Times New Roman" w:cs="Times New Roman"/>
          <w:b/>
          <w:bCs/>
          <w:color w:val="000000" w:themeColor="text1"/>
          <w:sz w:val="24"/>
          <w:szCs w:val="24"/>
        </w:rPr>
        <w:t>DESCRIÇÃO</w:t>
      </w:r>
      <w:r w:rsidRPr="005D360E">
        <w:rPr>
          <w:rFonts w:ascii="Times New Roman" w:hAnsi="Times New Roman" w:cs="Times New Roman"/>
          <w:b/>
          <w:bCs/>
          <w:color w:val="000000" w:themeColor="text1"/>
          <w:spacing w:val="-4"/>
          <w:sz w:val="24"/>
          <w:szCs w:val="24"/>
        </w:rPr>
        <w:t xml:space="preserve"> </w:t>
      </w:r>
      <w:r w:rsidRPr="005D360E">
        <w:rPr>
          <w:rFonts w:ascii="Times New Roman" w:hAnsi="Times New Roman" w:cs="Times New Roman"/>
          <w:b/>
          <w:bCs/>
          <w:color w:val="000000" w:themeColor="text1"/>
          <w:sz w:val="24"/>
          <w:szCs w:val="24"/>
        </w:rPr>
        <w:t>DA</w:t>
      </w:r>
      <w:r w:rsidRPr="005D360E">
        <w:rPr>
          <w:rFonts w:ascii="Times New Roman" w:hAnsi="Times New Roman" w:cs="Times New Roman"/>
          <w:b/>
          <w:bCs/>
          <w:color w:val="000000" w:themeColor="text1"/>
          <w:spacing w:val="-1"/>
          <w:sz w:val="24"/>
          <w:szCs w:val="24"/>
        </w:rPr>
        <w:t xml:space="preserve"> </w:t>
      </w:r>
      <w:r w:rsidRPr="005D360E">
        <w:rPr>
          <w:rFonts w:ascii="Times New Roman" w:hAnsi="Times New Roman" w:cs="Times New Roman"/>
          <w:b/>
          <w:bCs/>
          <w:color w:val="000000" w:themeColor="text1"/>
          <w:sz w:val="24"/>
          <w:szCs w:val="24"/>
        </w:rPr>
        <w:t>SOLUÇÃO</w:t>
      </w:r>
      <w:r w:rsidRPr="005D360E">
        <w:rPr>
          <w:rFonts w:ascii="Times New Roman" w:hAnsi="Times New Roman" w:cs="Times New Roman"/>
          <w:b/>
          <w:bCs/>
          <w:color w:val="000000" w:themeColor="text1"/>
          <w:spacing w:val="-2"/>
          <w:sz w:val="24"/>
          <w:szCs w:val="24"/>
        </w:rPr>
        <w:t xml:space="preserve"> </w:t>
      </w:r>
      <w:r w:rsidRPr="005D360E">
        <w:rPr>
          <w:rFonts w:ascii="Times New Roman" w:hAnsi="Times New Roman" w:cs="Times New Roman"/>
          <w:b/>
          <w:bCs/>
          <w:color w:val="000000" w:themeColor="text1"/>
          <w:sz w:val="24"/>
          <w:szCs w:val="24"/>
        </w:rPr>
        <w:t>COMO</w:t>
      </w:r>
      <w:r w:rsidRPr="005D360E">
        <w:rPr>
          <w:rFonts w:ascii="Times New Roman" w:hAnsi="Times New Roman" w:cs="Times New Roman"/>
          <w:b/>
          <w:bCs/>
          <w:color w:val="000000" w:themeColor="text1"/>
          <w:spacing w:val="-1"/>
          <w:sz w:val="24"/>
          <w:szCs w:val="24"/>
        </w:rPr>
        <w:t xml:space="preserve"> </w:t>
      </w:r>
      <w:r w:rsidRPr="005D360E">
        <w:rPr>
          <w:rFonts w:ascii="Times New Roman" w:hAnsi="Times New Roman" w:cs="Times New Roman"/>
          <w:b/>
          <w:bCs/>
          <w:color w:val="000000" w:themeColor="text1"/>
          <w:sz w:val="24"/>
          <w:szCs w:val="24"/>
        </w:rPr>
        <w:t>UM</w:t>
      </w:r>
      <w:r w:rsidRPr="005D360E">
        <w:rPr>
          <w:rFonts w:ascii="Times New Roman" w:hAnsi="Times New Roman" w:cs="Times New Roman"/>
          <w:b/>
          <w:bCs/>
          <w:color w:val="000000" w:themeColor="text1"/>
          <w:spacing w:val="-4"/>
          <w:sz w:val="24"/>
          <w:szCs w:val="24"/>
        </w:rPr>
        <w:t xml:space="preserve"> </w:t>
      </w:r>
      <w:r w:rsidRPr="005D360E">
        <w:rPr>
          <w:rFonts w:ascii="Times New Roman" w:hAnsi="Times New Roman" w:cs="Times New Roman"/>
          <w:b/>
          <w:bCs/>
          <w:color w:val="000000" w:themeColor="text1"/>
          <w:sz w:val="24"/>
          <w:szCs w:val="24"/>
        </w:rPr>
        <w:t>TODO</w:t>
      </w:r>
    </w:p>
    <w:p w14:paraId="31179CDA" w14:textId="77777777" w:rsidR="001056BE" w:rsidRPr="005D360E" w:rsidRDefault="001056BE" w:rsidP="001056BE">
      <w:pPr>
        <w:pStyle w:val="Corpodetexto"/>
        <w:spacing w:line="276" w:lineRule="auto"/>
        <w:jc w:val="both"/>
        <w:rPr>
          <w:color w:val="000000" w:themeColor="text1"/>
        </w:rPr>
      </w:pPr>
      <w:r w:rsidRPr="005D360E">
        <w:rPr>
          <w:b/>
          <w:color w:val="000000" w:themeColor="text1"/>
        </w:rPr>
        <w:t>Fundamentação:</w:t>
      </w:r>
      <w:r w:rsidRPr="005D360E">
        <w:rPr>
          <w:b/>
          <w:color w:val="000000" w:themeColor="text1"/>
          <w:spacing w:val="1"/>
        </w:rPr>
        <w:t xml:space="preserve"> </w:t>
      </w:r>
      <w:r w:rsidRPr="005D360E">
        <w:rPr>
          <w:color w:val="000000" w:themeColor="text1"/>
        </w:rPr>
        <w:t>Descrição da solução como um todo, inclusive das exigências relacionadas à manutenção e à assistência técnica, quando for o caso (inciso</w:t>
      </w:r>
      <w:r w:rsidRPr="005D360E">
        <w:rPr>
          <w:color w:val="000000" w:themeColor="text1"/>
          <w:spacing w:val="1"/>
        </w:rPr>
        <w:t xml:space="preserve"> </w:t>
      </w:r>
      <w:r w:rsidRPr="005D360E">
        <w:rPr>
          <w:color w:val="000000" w:themeColor="text1"/>
        </w:rPr>
        <w:t>VII</w:t>
      </w:r>
      <w:r w:rsidRPr="005D360E">
        <w:rPr>
          <w:color w:val="000000" w:themeColor="text1"/>
          <w:spacing w:val="-3"/>
        </w:rPr>
        <w:t xml:space="preserve"> </w:t>
      </w:r>
      <w:r w:rsidRPr="005D360E">
        <w:rPr>
          <w:color w:val="000000" w:themeColor="text1"/>
        </w:rPr>
        <w:t>do</w:t>
      </w:r>
      <w:r w:rsidRPr="005D360E">
        <w:rPr>
          <w:color w:val="000000" w:themeColor="text1"/>
          <w:spacing w:val="-1"/>
        </w:rPr>
        <w:t xml:space="preserve"> </w:t>
      </w:r>
      <w:r w:rsidRPr="005D360E">
        <w:rPr>
          <w:color w:val="000000" w:themeColor="text1"/>
        </w:rPr>
        <w:t>§</w:t>
      </w:r>
      <w:r w:rsidRPr="005D360E">
        <w:rPr>
          <w:color w:val="000000" w:themeColor="text1"/>
          <w:spacing w:val="-1"/>
        </w:rPr>
        <w:t xml:space="preserve"> </w:t>
      </w:r>
      <w:r w:rsidRPr="005D360E">
        <w:rPr>
          <w:color w:val="000000" w:themeColor="text1"/>
        </w:rPr>
        <w:t>1°</w:t>
      </w:r>
      <w:r w:rsidRPr="005D360E">
        <w:rPr>
          <w:color w:val="000000" w:themeColor="text1"/>
          <w:spacing w:val="1"/>
        </w:rPr>
        <w:t xml:space="preserve"> </w:t>
      </w:r>
      <w:r w:rsidRPr="005D360E">
        <w:rPr>
          <w:color w:val="000000" w:themeColor="text1"/>
        </w:rPr>
        <w:t>do art.</w:t>
      </w:r>
      <w:r w:rsidRPr="005D360E">
        <w:rPr>
          <w:color w:val="000000" w:themeColor="text1"/>
          <w:spacing w:val="-1"/>
        </w:rPr>
        <w:t xml:space="preserve"> </w:t>
      </w:r>
      <w:r w:rsidRPr="005D360E">
        <w:rPr>
          <w:color w:val="000000" w:themeColor="text1"/>
        </w:rPr>
        <w:t>18</w:t>
      </w:r>
      <w:r w:rsidRPr="005D360E">
        <w:rPr>
          <w:color w:val="000000" w:themeColor="text1"/>
          <w:spacing w:val="-1"/>
        </w:rPr>
        <w:t xml:space="preserve"> </w:t>
      </w:r>
      <w:r w:rsidRPr="005D360E">
        <w:rPr>
          <w:color w:val="000000" w:themeColor="text1"/>
        </w:rPr>
        <w:t>da Lei 14.133, de 2021)</w:t>
      </w:r>
    </w:p>
    <w:p w14:paraId="16BDDDF7" w14:textId="77777777" w:rsidR="001056BE" w:rsidRPr="005D360E" w:rsidRDefault="001056BE" w:rsidP="001056BE">
      <w:pPr>
        <w:pStyle w:val="Default"/>
        <w:spacing w:line="360" w:lineRule="auto"/>
        <w:jc w:val="both"/>
        <w:rPr>
          <w:rFonts w:ascii="Times New Roman" w:hAnsi="Times New Roman" w:cs="Times New Roman"/>
        </w:rPr>
      </w:pPr>
      <w:r w:rsidRPr="005D360E">
        <w:rPr>
          <w:rFonts w:ascii="Times New Roman" w:hAnsi="Times New Roman" w:cs="Times New Roman"/>
          <w:b/>
          <w:bCs/>
          <w:iCs/>
          <w:color w:val="000000" w:themeColor="text1"/>
        </w:rPr>
        <w:lastRenderedPageBreak/>
        <w:t>SOLUÇÃO MAIS ADEQUADA</w:t>
      </w:r>
      <w:r w:rsidRPr="005D360E">
        <w:rPr>
          <w:rFonts w:ascii="Times New Roman" w:hAnsi="Times New Roman" w:cs="Times New Roman"/>
          <w:iCs/>
          <w:color w:val="000000" w:themeColor="text1"/>
        </w:rPr>
        <w:t xml:space="preserve"> – </w:t>
      </w:r>
      <w:r w:rsidRPr="005D360E">
        <w:rPr>
          <w:rFonts w:ascii="Times New Roman" w:hAnsi="Times New Roman" w:cs="Times New Roman"/>
          <w:b/>
          <w:bCs/>
          <w:iCs/>
        </w:rPr>
        <w:t>SOLUÇÃO MAIS ADEQUADA</w:t>
      </w:r>
      <w:r w:rsidRPr="005D360E">
        <w:rPr>
          <w:rFonts w:ascii="Times New Roman" w:hAnsi="Times New Roman" w:cs="Times New Roman"/>
          <w:iCs/>
        </w:rPr>
        <w:t xml:space="preserve"> - As aquisições serão efetuadas por meio de ATA DE REGISTRO DE PREÇOS, utilizando a sistemática já praticada, como emissão da REQUISIÇÃO, NAD, EMPENHO, podendo ser parcelada e/ou total, conforme a necessidade da Secretaria requisitante</w:t>
      </w:r>
      <w:r w:rsidRPr="005D360E">
        <w:rPr>
          <w:rFonts w:ascii="Times New Roman" w:hAnsi="Times New Roman" w:cs="Times New Roman"/>
        </w:rPr>
        <w:t>, a demanda foi estimada</w:t>
      </w:r>
      <w:r w:rsidRPr="005D360E">
        <w:rPr>
          <w:rFonts w:ascii="Times New Roman" w:hAnsi="Times New Roman" w:cs="Times New Roman"/>
          <w:bCs/>
        </w:rPr>
        <w:t xml:space="preserve"> com uma previsão de estimativa eventual para aquisição nos próximos 12 meses.</w:t>
      </w:r>
      <w:r w:rsidRPr="005D360E">
        <w:rPr>
          <w:rFonts w:ascii="Times New Roman" w:hAnsi="Times New Roman" w:cs="Times New Roman"/>
        </w:rPr>
        <w:t xml:space="preserve"> </w:t>
      </w:r>
    </w:p>
    <w:p w14:paraId="0CF91617" w14:textId="77777777" w:rsidR="001056BE" w:rsidRPr="005D360E" w:rsidRDefault="001056BE" w:rsidP="001056BE">
      <w:pPr>
        <w:pStyle w:val="Default"/>
        <w:spacing w:line="360" w:lineRule="auto"/>
        <w:jc w:val="both"/>
        <w:rPr>
          <w:rFonts w:ascii="Times New Roman" w:hAnsi="Times New Roman" w:cs="Times New Roman"/>
          <w:bCs/>
        </w:rPr>
      </w:pPr>
      <w:r w:rsidRPr="005D360E">
        <w:rPr>
          <w:rFonts w:ascii="Times New Roman" w:hAnsi="Times New Roman" w:cs="Times New Roman"/>
        </w:rPr>
        <w:t xml:space="preserve">- </w:t>
      </w:r>
      <w:r w:rsidRPr="005D360E">
        <w:rPr>
          <w:rFonts w:ascii="Times New Roman" w:hAnsi="Times New Roman" w:cs="Times New Roman"/>
          <w:bCs/>
        </w:rPr>
        <w:t>Os bens serão entregues, no local e horário indicado na solicitação emitida pela Secretaria.</w:t>
      </w:r>
    </w:p>
    <w:p w14:paraId="4AD11D2A" w14:textId="77777777" w:rsidR="001056BE" w:rsidRPr="005D360E" w:rsidRDefault="001056BE" w:rsidP="001056BE">
      <w:pPr>
        <w:suppressAutoHyphens/>
        <w:spacing w:line="360" w:lineRule="auto"/>
        <w:jc w:val="both"/>
        <w:rPr>
          <w:rFonts w:ascii="Times New Roman" w:hAnsi="Times New Roman" w:cs="Times New Roman"/>
          <w:bCs/>
          <w:lang w:eastAsia="zh-CN"/>
        </w:rPr>
      </w:pPr>
      <w:r w:rsidRPr="005D360E">
        <w:rPr>
          <w:rFonts w:ascii="Times New Roman" w:hAnsi="Times New Roman" w:cs="Times New Roman"/>
          <w:b/>
          <w:bCs/>
          <w:lang w:eastAsia="zh-CN"/>
        </w:rPr>
        <w:t xml:space="preserve"> -</w:t>
      </w:r>
      <w:r w:rsidRPr="005D360E">
        <w:rPr>
          <w:rFonts w:ascii="Times New Roman" w:hAnsi="Times New Roman" w:cs="Times New Roman"/>
          <w:bCs/>
          <w:lang w:eastAsia="zh-CN"/>
        </w:rPr>
        <w:t xml:space="preserve">O prazo de entrega será de 7 (sete) dias corridos, a contagem do prazo de entrega terá início à partir do recebimento da </w:t>
      </w:r>
      <w:r w:rsidRPr="005D360E">
        <w:rPr>
          <w:rFonts w:ascii="Times New Roman" w:hAnsi="Times New Roman" w:cs="Times New Roman"/>
          <w:bCs/>
          <w:i/>
          <w:lang w:eastAsia="zh-CN"/>
        </w:rPr>
        <w:t xml:space="preserve">Requisição </w:t>
      </w:r>
      <w:r w:rsidRPr="005D360E">
        <w:rPr>
          <w:rFonts w:ascii="Times New Roman" w:hAnsi="Times New Roman" w:cs="Times New Roman"/>
          <w:bCs/>
          <w:lang w:eastAsia="zh-CN"/>
        </w:rPr>
        <w:t>ou documento equivalente.</w:t>
      </w:r>
    </w:p>
    <w:p w14:paraId="53589F8F" w14:textId="77777777" w:rsidR="001056BE" w:rsidRPr="005D360E" w:rsidRDefault="001056BE" w:rsidP="001056BE">
      <w:pPr>
        <w:spacing w:line="360" w:lineRule="auto"/>
        <w:ind w:right="-1"/>
        <w:jc w:val="both"/>
        <w:rPr>
          <w:rFonts w:ascii="Times New Roman" w:hAnsi="Times New Roman" w:cs="Times New Roman"/>
          <w:iCs/>
        </w:rPr>
      </w:pPr>
      <w:r w:rsidRPr="005D360E">
        <w:rPr>
          <w:rFonts w:ascii="Times New Roman" w:hAnsi="Times New Roman" w:cs="Times New Roman"/>
          <w:iCs/>
        </w:rPr>
        <w:t xml:space="preserve"> – No ato da entrega do objeto, será emitido pelo Agente Público que realizou o recebimento, Termo de Recebimento Provisório do objeto;</w:t>
      </w:r>
    </w:p>
    <w:p w14:paraId="09EE1FD9" w14:textId="77777777" w:rsidR="001056BE" w:rsidRPr="005D360E" w:rsidRDefault="001056BE" w:rsidP="001056BE">
      <w:pPr>
        <w:spacing w:line="360" w:lineRule="auto"/>
        <w:ind w:right="-1"/>
        <w:jc w:val="both"/>
        <w:rPr>
          <w:rFonts w:ascii="Times New Roman" w:hAnsi="Times New Roman" w:cs="Times New Roman"/>
          <w:iCs/>
        </w:rPr>
      </w:pPr>
      <w:r w:rsidRPr="005D360E">
        <w:rPr>
          <w:rFonts w:ascii="Times New Roman" w:hAnsi="Times New Roman" w:cs="Times New Roman"/>
          <w:iCs/>
        </w:rPr>
        <w:t>– O Termo de Recebimento Provisório poderá ser substituído, à critério do Agente Público, pelo visto na Nota Fiscal do objeto entregue;</w:t>
      </w:r>
    </w:p>
    <w:p w14:paraId="0F4874B8" w14:textId="77777777" w:rsidR="001056BE" w:rsidRPr="005D360E" w:rsidRDefault="001056BE" w:rsidP="001056BE">
      <w:pPr>
        <w:spacing w:line="360" w:lineRule="auto"/>
        <w:ind w:right="-1"/>
        <w:jc w:val="both"/>
        <w:rPr>
          <w:rFonts w:ascii="Times New Roman" w:hAnsi="Times New Roman" w:cs="Times New Roman"/>
          <w:iCs/>
        </w:rPr>
      </w:pPr>
      <w:r w:rsidRPr="005D360E">
        <w:rPr>
          <w:rFonts w:ascii="Times New Roman" w:hAnsi="Times New Roman" w:cs="Times New Roman"/>
          <w:iCs/>
        </w:rPr>
        <w:t>– Disposição na Nota Fiscal ou documento que acompanhe de que, à partir da assinatura ou visto na Nota opera efeitos de recebimento legal do objeto ou que impedem sua devolução ou pedido de substituição não produzirão quaisquer efeitos jurídicos;</w:t>
      </w:r>
    </w:p>
    <w:p w14:paraId="69B262C0" w14:textId="77777777" w:rsidR="001056BE" w:rsidRPr="005D360E" w:rsidRDefault="001056BE" w:rsidP="001056BE">
      <w:pPr>
        <w:spacing w:line="360" w:lineRule="auto"/>
        <w:ind w:right="-1"/>
        <w:jc w:val="both"/>
        <w:rPr>
          <w:rFonts w:ascii="Times New Roman" w:hAnsi="Times New Roman" w:cs="Times New Roman"/>
          <w:iCs/>
        </w:rPr>
      </w:pPr>
      <w:r w:rsidRPr="005D360E">
        <w:rPr>
          <w:rFonts w:ascii="Times New Roman" w:hAnsi="Times New Roman" w:cs="Times New Roman"/>
          <w:iCs/>
        </w:rPr>
        <w:t>– À partir do recebimento provisório, iniciar-se-á o prazo de 05 dias para que o Poder Público realize a conferência do objeto entregue com as disposições do Edital e padrões de qualidade exigidos.</w:t>
      </w:r>
    </w:p>
    <w:p w14:paraId="7B834A85" w14:textId="77777777" w:rsidR="001056BE" w:rsidRPr="005D360E" w:rsidRDefault="001056BE" w:rsidP="001056BE">
      <w:pPr>
        <w:spacing w:line="360" w:lineRule="auto"/>
        <w:ind w:right="-1"/>
        <w:jc w:val="both"/>
        <w:rPr>
          <w:rFonts w:ascii="Times New Roman" w:hAnsi="Times New Roman" w:cs="Times New Roman"/>
          <w:iCs/>
        </w:rPr>
      </w:pPr>
      <w:r w:rsidRPr="005D360E">
        <w:rPr>
          <w:rFonts w:ascii="Times New Roman" w:hAnsi="Times New Roman" w:cs="Times New Roman"/>
          <w:iCs/>
        </w:rPr>
        <w:t>–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76CECA4C" w14:textId="77777777" w:rsidR="001056BE" w:rsidRPr="005D360E" w:rsidRDefault="001056BE" w:rsidP="001056BE">
      <w:pPr>
        <w:spacing w:line="360" w:lineRule="auto"/>
        <w:ind w:right="-1"/>
        <w:jc w:val="both"/>
        <w:rPr>
          <w:rFonts w:ascii="Times New Roman" w:hAnsi="Times New Roman" w:cs="Times New Roman"/>
          <w:iCs/>
        </w:rPr>
      </w:pPr>
      <w:r w:rsidRPr="005D360E">
        <w:rPr>
          <w:rFonts w:ascii="Times New Roman" w:hAnsi="Times New Roman" w:cs="Times New Roman"/>
          <w:iCs/>
        </w:rPr>
        <w:t>- O prazo para o pedido de troca/substituição será contado até a data de emissão do pedido de troca/substituição e não do efetivo recebimento do pedido pela empresa.</w:t>
      </w:r>
    </w:p>
    <w:p w14:paraId="7633BAB8" w14:textId="77777777" w:rsidR="001056BE" w:rsidRPr="005D360E" w:rsidRDefault="001056BE" w:rsidP="001056BE">
      <w:pPr>
        <w:spacing w:line="360" w:lineRule="auto"/>
        <w:ind w:right="-1"/>
        <w:jc w:val="both"/>
        <w:rPr>
          <w:rFonts w:ascii="Times New Roman" w:hAnsi="Times New Roman" w:cs="Times New Roman"/>
          <w:iCs/>
        </w:rPr>
      </w:pPr>
      <w:r w:rsidRPr="005D360E">
        <w:rPr>
          <w:rFonts w:ascii="Times New Roman" w:hAnsi="Times New Roman" w:cs="Times New Roman"/>
          <w:iCs/>
        </w:rPr>
        <w:t>- É de inteira responsabilidade da licitante vencedora quaisquer divergências em quantitativos qualidades e/ou danos ocorridos durante o transporte efetuado por terceirizados por ela contratada.</w:t>
      </w:r>
    </w:p>
    <w:p w14:paraId="398F2173" w14:textId="77777777" w:rsidR="001056BE" w:rsidRPr="005D360E" w:rsidRDefault="001056BE" w:rsidP="001056BE">
      <w:pPr>
        <w:spacing w:line="360" w:lineRule="auto"/>
        <w:ind w:right="-1"/>
        <w:jc w:val="both"/>
        <w:rPr>
          <w:rFonts w:ascii="Times New Roman" w:hAnsi="Times New Roman" w:cs="Times New Roman"/>
          <w:iCs/>
        </w:rPr>
      </w:pPr>
      <w:r w:rsidRPr="005D360E">
        <w:rPr>
          <w:rFonts w:ascii="Times New Roman" w:hAnsi="Times New Roman" w:cs="Times New Roman"/>
          <w:iCs/>
        </w:rPr>
        <w:t>– O recebimento definitivo do objeto, não isenta o fornecedor de responsabilidade legal pelo Objeto nos termos do Código Civil Brasileiro, Código de Defesa do Consumidor ou dispositivo legal aplicável.</w:t>
      </w:r>
    </w:p>
    <w:p w14:paraId="43031550" w14:textId="77777777" w:rsidR="001056BE" w:rsidRPr="005D360E" w:rsidRDefault="001056BE" w:rsidP="001056BE">
      <w:pPr>
        <w:spacing w:line="360" w:lineRule="auto"/>
        <w:rPr>
          <w:rFonts w:ascii="Times New Roman" w:hAnsi="Times New Roman" w:cs="Times New Roman"/>
        </w:rPr>
      </w:pPr>
      <w:r w:rsidRPr="005D360E">
        <w:rPr>
          <w:rFonts w:ascii="Times New Roman" w:hAnsi="Times New Roman" w:cs="Times New Roman"/>
        </w:rPr>
        <w:t>O valor estimado da contratação é de R$ 225.708,65 (duzentos e vinte s cinco mil, setecentos e oito reais e sessenta e cinco centavos), sendo a contratação por itens.</w:t>
      </w:r>
    </w:p>
    <w:p w14:paraId="6855846A" w14:textId="77777777" w:rsidR="001056BE" w:rsidRPr="005D360E" w:rsidRDefault="001056BE" w:rsidP="001056BE">
      <w:pPr>
        <w:pStyle w:val="Corpodetexto"/>
        <w:spacing w:line="360" w:lineRule="auto"/>
        <w:ind w:right="113"/>
        <w:jc w:val="both"/>
      </w:pPr>
      <w:r w:rsidRPr="005D360E">
        <w:lastRenderedPageBreak/>
        <w:t>-A solução que se demonstrou mais vantajosa de contratação de empresas para fornecimento do objeto em questão, no momento é na modalidade de pregão eletrônico, por meio de Ata de registro de preços, uma vez que os quantitativos refere a previsão, podendo ser adquiridos em sua totalidade ou não, onde será considerado a necessidade de cada Secretaria, durante o período de 12 meses.</w:t>
      </w:r>
    </w:p>
    <w:p w14:paraId="33C5B4FE" w14:textId="77777777" w:rsidR="001056BE" w:rsidRPr="005D360E" w:rsidRDefault="001056BE" w:rsidP="001056BE">
      <w:pPr>
        <w:spacing w:line="276" w:lineRule="auto"/>
        <w:jc w:val="both"/>
        <w:rPr>
          <w:rFonts w:ascii="Times New Roman" w:hAnsi="Times New Roman" w:cs="Times New Roman"/>
          <w:b/>
          <w:bCs/>
          <w:color w:val="000000" w:themeColor="text1"/>
        </w:rPr>
      </w:pPr>
      <w:r w:rsidRPr="005D360E">
        <w:rPr>
          <w:rFonts w:ascii="Times New Roman" w:hAnsi="Times New Roman" w:cs="Times New Roman"/>
          <w:b/>
          <w:bCs/>
          <w:color w:val="000000" w:themeColor="text1"/>
        </w:rPr>
        <w:t>JUSTIFICATIVA</w:t>
      </w:r>
      <w:r w:rsidRPr="005D360E">
        <w:rPr>
          <w:rFonts w:ascii="Times New Roman" w:hAnsi="Times New Roman" w:cs="Times New Roman"/>
          <w:b/>
          <w:bCs/>
          <w:color w:val="000000" w:themeColor="text1"/>
          <w:spacing w:val="-6"/>
        </w:rPr>
        <w:t xml:space="preserve"> </w:t>
      </w:r>
      <w:r w:rsidRPr="005D360E">
        <w:rPr>
          <w:rFonts w:ascii="Times New Roman" w:hAnsi="Times New Roman" w:cs="Times New Roman"/>
          <w:b/>
          <w:bCs/>
          <w:color w:val="000000" w:themeColor="text1"/>
        </w:rPr>
        <w:t>PARA</w:t>
      </w:r>
      <w:r w:rsidRPr="005D360E">
        <w:rPr>
          <w:rFonts w:ascii="Times New Roman" w:hAnsi="Times New Roman" w:cs="Times New Roman"/>
          <w:b/>
          <w:bCs/>
          <w:color w:val="000000" w:themeColor="text1"/>
          <w:spacing w:val="-5"/>
        </w:rPr>
        <w:t xml:space="preserve"> </w:t>
      </w:r>
      <w:r w:rsidRPr="005D360E">
        <w:rPr>
          <w:rFonts w:ascii="Times New Roman" w:hAnsi="Times New Roman" w:cs="Times New Roman"/>
          <w:b/>
          <w:bCs/>
          <w:color w:val="000000" w:themeColor="text1"/>
        </w:rPr>
        <w:t>PARCELAMENTO</w:t>
      </w:r>
    </w:p>
    <w:p w14:paraId="42BD4FFC" w14:textId="77777777" w:rsidR="001056BE" w:rsidRPr="005D360E" w:rsidRDefault="001056BE" w:rsidP="001056BE">
      <w:pPr>
        <w:pStyle w:val="Corpodetexto"/>
        <w:spacing w:line="276" w:lineRule="auto"/>
        <w:ind w:right="114"/>
        <w:jc w:val="both"/>
        <w:rPr>
          <w:color w:val="000000" w:themeColor="text1"/>
        </w:rPr>
      </w:pPr>
      <w:r w:rsidRPr="005D360E">
        <w:rPr>
          <w:b/>
          <w:color w:val="000000" w:themeColor="text1"/>
        </w:rPr>
        <w:t xml:space="preserve">Fundamentação: </w:t>
      </w:r>
      <w:r w:rsidRPr="005D360E">
        <w:rPr>
          <w:color w:val="000000" w:themeColor="text1"/>
        </w:rPr>
        <w:t>Justificativas para o parcelamento ou não da contratação, se aplicável.</w:t>
      </w:r>
      <w:r w:rsidRPr="005D360E">
        <w:rPr>
          <w:color w:val="000000" w:themeColor="text1"/>
          <w:spacing w:val="1"/>
        </w:rPr>
        <w:t xml:space="preserve"> </w:t>
      </w:r>
      <w:r w:rsidRPr="005D360E">
        <w:rPr>
          <w:color w:val="000000" w:themeColor="text1"/>
        </w:rPr>
        <w:t>(inciso</w:t>
      </w:r>
      <w:r w:rsidRPr="005D360E">
        <w:rPr>
          <w:color w:val="000000" w:themeColor="text1"/>
          <w:spacing w:val="-3"/>
        </w:rPr>
        <w:t xml:space="preserve"> </w:t>
      </w:r>
      <w:r w:rsidRPr="005D360E">
        <w:rPr>
          <w:color w:val="000000" w:themeColor="text1"/>
        </w:rPr>
        <w:t>VIII do §</w:t>
      </w:r>
      <w:r w:rsidRPr="005D360E">
        <w:rPr>
          <w:color w:val="000000" w:themeColor="text1"/>
          <w:spacing w:val="-4"/>
        </w:rPr>
        <w:t xml:space="preserve"> </w:t>
      </w:r>
      <w:r w:rsidRPr="005D360E">
        <w:rPr>
          <w:color w:val="000000" w:themeColor="text1"/>
        </w:rPr>
        <w:t>1° do</w:t>
      </w:r>
      <w:r w:rsidRPr="005D360E">
        <w:rPr>
          <w:color w:val="000000" w:themeColor="text1"/>
          <w:spacing w:val="1"/>
        </w:rPr>
        <w:t xml:space="preserve"> </w:t>
      </w:r>
      <w:r w:rsidRPr="005D360E">
        <w:rPr>
          <w:color w:val="000000" w:themeColor="text1"/>
        </w:rPr>
        <w:t>art.</w:t>
      </w:r>
      <w:r w:rsidRPr="005D360E">
        <w:rPr>
          <w:color w:val="000000" w:themeColor="text1"/>
          <w:spacing w:val="-2"/>
        </w:rPr>
        <w:t xml:space="preserve"> </w:t>
      </w:r>
      <w:r w:rsidRPr="005D360E">
        <w:rPr>
          <w:color w:val="000000" w:themeColor="text1"/>
        </w:rPr>
        <w:t>18</w:t>
      </w:r>
      <w:r w:rsidRPr="005D360E">
        <w:rPr>
          <w:color w:val="000000" w:themeColor="text1"/>
          <w:spacing w:val="-2"/>
        </w:rPr>
        <w:t xml:space="preserve"> </w:t>
      </w:r>
      <w:r w:rsidRPr="005D360E">
        <w:rPr>
          <w:color w:val="000000" w:themeColor="text1"/>
        </w:rPr>
        <w:t>da lei nº 14.133, de 2021)</w:t>
      </w:r>
    </w:p>
    <w:p w14:paraId="73B25CF9" w14:textId="77777777" w:rsidR="001056BE" w:rsidRPr="005D360E" w:rsidRDefault="001056BE" w:rsidP="001056BE">
      <w:pPr>
        <w:pStyle w:val="Corpodetexto"/>
        <w:spacing w:line="276" w:lineRule="auto"/>
        <w:jc w:val="both"/>
        <w:rPr>
          <w:color w:val="000000" w:themeColor="text1"/>
        </w:rPr>
      </w:pPr>
      <w:r w:rsidRPr="005D360E">
        <w:rPr>
          <w:color w:val="000000" w:themeColor="text1"/>
        </w:rPr>
        <w:t xml:space="preserve">Não se Aplica </w:t>
      </w:r>
    </w:p>
    <w:p w14:paraId="19413F63" w14:textId="77777777" w:rsidR="001056BE" w:rsidRPr="005D360E" w:rsidRDefault="001056BE" w:rsidP="001056BE">
      <w:pPr>
        <w:pStyle w:val="Corpodetexto"/>
        <w:spacing w:line="276" w:lineRule="auto"/>
        <w:jc w:val="both"/>
        <w:rPr>
          <w:b/>
          <w:bCs/>
          <w:color w:val="000000" w:themeColor="text1"/>
        </w:rPr>
      </w:pPr>
      <w:r w:rsidRPr="005D360E">
        <w:rPr>
          <w:b/>
          <w:bCs/>
          <w:color w:val="000000" w:themeColor="text1"/>
        </w:rPr>
        <w:t>DEMONSTRAÇÃO</w:t>
      </w:r>
      <w:r w:rsidRPr="005D360E">
        <w:rPr>
          <w:b/>
          <w:bCs/>
          <w:color w:val="000000" w:themeColor="text1"/>
          <w:spacing w:val="-4"/>
        </w:rPr>
        <w:t xml:space="preserve"> </w:t>
      </w:r>
      <w:r w:rsidRPr="005D360E">
        <w:rPr>
          <w:b/>
          <w:bCs/>
          <w:color w:val="000000" w:themeColor="text1"/>
        </w:rPr>
        <w:t>DOS</w:t>
      </w:r>
      <w:r w:rsidRPr="005D360E">
        <w:rPr>
          <w:b/>
          <w:bCs/>
          <w:color w:val="000000" w:themeColor="text1"/>
          <w:spacing w:val="-3"/>
        </w:rPr>
        <w:t xml:space="preserve"> </w:t>
      </w:r>
      <w:r w:rsidRPr="005D360E">
        <w:rPr>
          <w:b/>
          <w:bCs/>
          <w:color w:val="000000" w:themeColor="text1"/>
        </w:rPr>
        <w:t>RESULTADOS</w:t>
      </w:r>
      <w:r w:rsidRPr="005D360E">
        <w:rPr>
          <w:b/>
          <w:bCs/>
          <w:color w:val="000000" w:themeColor="text1"/>
          <w:spacing w:val="-4"/>
        </w:rPr>
        <w:t xml:space="preserve"> </w:t>
      </w:r>
      <w:r w:rsidRPr="005D360E">
        <w:rPr>
          <w:b/>
          <w:bCs/>
          <w:color w:val="000000" w:themeColor="text1"/>
        </w:rPr>
        <w:t>PRETENDIDOS</w:t>
      </w:r>
    </w:p>
    <w:p w14:paraId="77298756" w14:textId="77777777" w:rsidR="001056BE" w:rsidRPr="005D360E" w:rsidRDefault="001056BE" w:rsidP="001056BE">
      <w:pPr>
        <w:spacing w:line="276" w:lineRule="auto"/>
        <w:jc w:val="both"/>
        <w:rPr>
          <w:rFonts w:ascii="Times New Roman" w:hAnsi="Times New Roman" w:cs="Times New Roman"/>
          <w:color w:val="000000" w:themeColor="text1"/>
        </w:rPr>
      </w:pPr>
      <w:r w:rsidRPr="005D360E">
        <w:rPr>
          <w:rFonts w:ascii="Times New Roman" w:hAnsi="Times New Roman" w:cs="Times New Roman"/>
          <w:b/>
          <w:color w:val="000000" w:themeColor="text1"/>
        </w:rPr>
        <w:t>Fundamentação:</w:t>
      </w:r>
      <w:r w:rsidRPr="005D360E">
        <w:rPr>
          <w:rFonts w:ascii="Times New Roman" w:hAnsi="Times New Roman" w:cs="Times New Roman"/>
          <w:b/>
          <w:color w:val="000000" w:themeColor="text1"/>
          <w:spacing w:val="1"/>
        </w:rPr>
        <w:t xml:space="preserve"> </w:t>
      </w:r>
      <w:r w:rsidRPr="005D360E">
        <w:rPr>
          <w:rFonts w:ascii="Times New Roman" w:hAnsi="Times New Roman" w:cs="Times New Roman"/>
          <w:color w:val="000000" w:themeColor="text1"/>
        </w:rPr>
        <w:t>Demonstrativo dos resultados pretendidos em termos de economicidade e de melhor aproveitamento dos recursos humanos, materiais e financeiros disponíveis. (inciso</w:t>
      </w:r>
      <w:r w:rsidRPr="005D360E">
        <w:rPr>
          <w:rFonts w:ascii="Times New Roman" w:hAnsi="Times New Roman" w:cs="Times New Roman"/>
          <w:color w:val="000000" w:themeColor="text1"/>
          <w:spacing w:val="-3"/>
        </w:rPr>
        <w:t xml:space="preserve"> </w:t>
      </w:r>
      <w:r w:rsidRPr="005D360E">
        <w:rPr>
          <w:rFonts w:ascii="Times New Roman" w:hAnsi="Times New Roman" w:cs="Times New Roman"/>
          <w:color w:val="000000" w:themeColor="text1"/>
        </w:rPr>
        <w:t>IX do §</w:t>
      </w:r>
      <w:r w:rsidRPr="005D360E">
        <w:rPr>
          <w:rFonts w:ascii="Times New Roman" w:hAnsi="Times New Roman" w:cs="Times New Roman"/>
          <w:color w:val="000000" w:themeColor="text1"/>
          <w:spacing w:val="-4"/>
        </w:rPr>
        <w:t xml:space="preserve"> </w:t>
      </w:r>
      <w:r w:rsidRPr="005D360E">
        <w:rPr>
          <w:rFonts w:ascii="Times New Roman" w:hAnsi="Times New Roman" w:cs="Times New Roman"/>
          <w:color w:val="000000" w:themeColor="text1"/>
        </w:rPr>
        <w:t>1° do</w:t>
      </w:r>
      <w:r w:rsidRPr="005D360E">
        <w:rPr>
          <w:rFonts w:ascii="Times New Roman" w:hAnsi="Times New Roman" w:cs="Times New Roman"/>
          <w:color w:val="000000" w:themeColor="text1"/>
          <w:spacing w:val="1"/>
        </w:rPr>
        <w:t xml:space="preserve"> </w:t>
      </w:r>
      <w:r w:rsidRPr="005D360E">
        <w:rPr>
          <w:rFonts w:ascii="Times New Roman" w:hAnsi="Times New Roman" w:cs="Times New Roman"/>
          <w:color w:val="000000" w:themeColor="text1"/>
        </w:rPr>
        <w:t>art.</w:t>
      </w:r>
      <w:r w:rsidRPr="005D360E">
        <w:rPr>
          <w:rFonts w:ascii="Times New Roman" w:hAnsi="Times New Roman" w:cs="Times New Roman"/>
          <w:color w:val="000000" w:themeColor="text1"/>
          <w:spacing w:val="-2"/>
        </w:rPr>
        <w:t xml:space="preserve"> </w:t>
      </w:r>
      <w:r w:rsidRPr="005D360E">
        <w:rPr>
          <w:rFonts w:ascii="Times New Roman" w:hAnsi="Times New Roman" w:cs="Times New Roman"/>
          <w:color w:val="000000" w:themeColor="text1"/>
        </w:rPr>
        <w:t>18</w:t>
      </w:r>
      <w:r w:rsidRPr="005D360E">
        <w:rPr>
          <w:rFonts w:ascii="Times New Roman" w:hAnsi="Times New Roman" w:cs="Times New Roman"/>
          <w:color w:val="000000" w:themeColor="text1"/>
          <w:spacing w:val="-2"/>
        </w:rPr>
        <w:t xml:space="preserve"> </w:t>
      </w:r>
      <w:r w:rsidRPr="005D360E">
        <w:rPr>
          <w:rFonts w:ascii="Times New Roman" w:hAnsi="Times New Roman" w:cs="Times New Roman"/>
          <w:color w:val="000000" w:themeColor="text1"/>
        </w:rPr>
        <w:t>da lei nº 14.133, de 2021).</w:t>
      </w:r>
    </w:p>
    <w:p w14:paraId="0F39EE4C" w14:textId="77777777" w:rsidR="001056BE" w:rsidRPr="005D360E" w:rsidRDefault="001056BE" w:rsidP="001056BE">
      <w:pPr>
        <w:spacing w:line="276" w:lineRule="auto"/>
        <w:jc w:val="both"/>
        <w:rPr>
          <w:rFonts w:ascii="Times New Roman" w:hAnsi="Times New Roman" w:cs="Times New Roman"/>
          <w:color w:val="000000" w:themeColor="text1"/>
        </w:rPr>
      </w:pPr>
    </w:p>
    <w:p w14:paraId="3C779D6C" w14:textId="77777777" w:rsidR="001056BE" w:rsidRPr="005D360E" w:rsidRDefault="001056BE" w:rsidP="001056BE">
      <w:pPr>
        <w:spacing w:line="276" w:lineRule="auto"/>
        <w:jc w:val="both"/>
        <w:rPr>
          <w:rFonts w:ascii="Times New Roman" w:hAnsi="Times New Roman" w:cs="Times New Roman"/>
          <w:b/>
          <w:bCs/>
          <w:color w:val="000000" w:themeColor="text1"/>
        </w:rPr>
      </w:pPr>
      <w:r w:rsidRPr="005D360E">
        <w:rPr>
          <w:rFonts w:ascii="Times New Roman" w:hAnsi="Times New Roman" w:cs="Times New Roman"/>
        </w:rPr>
        <w:t xml:space="preserve">Otimizar a execução deste tipo de serviço pois o Município possui Serralheira própria e conta com um serralheiro no quadro de servidores, Zelo pelo patrimônio, trazer melhorias para a população e ambientes adequados para um bom atendimento.  </w:t>
      </w:r>
    </w:p>
    <w:p w14:paraId="53DEFA78" w14:textId="77777777" w:rsidR="001056BE" w:rsidRPr="005D360E" w:rsidRDefault="001056BE" w:rsidP="001056BE">
      <w:pPr>
        <w:spacing w:line="276" w:lineRule="auto"/>
        <w:jc w:val="both"/>
        <w:rPr>
          <w:rFonts w:ascii="Times New Roman" w:hAnsi="Times New Roman" w:cs="Times New Roman"/>
          <w:b/>
          <w:bCs/>
          <w:color w:val="000000" w:themeColor="text1"/>
        </w:rPr>
      </w:pPr>
      <w:r w:rsidRPr="005D360E">
        <w:rPr>
          <w:rFonts w:ascii="Times New Roman" w:hAnsi="Times New Roman" w:cs="Times New Roman"/>
          <w:b/>
          <w:bCs/>
          <w:color w:val="000000" w:themeColor="text1"/>
        </w:rPr>
        <w:t>PROVIDÊNCIAS</w:t>
      </w:r>
      <w:r w:rsidRPr="005D360E">
        <w:rPr>
          <w:rFonts w:ascii="Times New Roman" w:hAnsi="Times New Roman" w:cs="Times New Roman"/>
          <w:b/>
          <w:bCs/>
          <w:color w:val="000000" w:themeColor="text1"/>
          <w:spacing w:val="-3"/>
        </w:rPr>
        <w:t xml:space="preserve"> </w:t>
      </w:r>
      <w:r w:rsidRPr="005D360E">
        <w:rPr>
          <w:rFonts w:ascii="Times New Roman" w:hAnsi="Times New Roman" w:cs="Times New Roman"/>
          <w:b/>
          <w:bCs/>
          <w:color w:val="000000" w:themeColor="text1"/>
        </w:rPr>
        <w:t>PRÉVIAS</w:t>
      </w:r>
      <w:r w:rsidRPr="005D360E">
        <w:rPr>
          <w:rFonts w:ascii="Times New Roman" w:hAnsi="Times New Roman" w:cs="Times New Roman"/>
          <w:b/>
          <w:bCs/>
          <w:color w:val="000000" w:themeColor="text1"/>
          <w:spacing w:val="-4"/>
        </w:rPr>
        <w:t xml:space="preserve"> </w:t>
      </w:r>
      <w:r w:rsidRPr="005D360E">
        <w:rPr>
          <w:rFonts w:ascii="Times New Roman" w:hAnsi="Times New Roman" w:cs="Times New Roman"/>
          <w:b/>
          <w:bCs/>
          <w:color w:val="000000" w:themeColor="text1"/>
        </w:rPr>
        <w:t>A</w:t>
      </w:r>
      <w:r w:rsidRPr="005D360E">
        <w:rPr>
          <w:rFonts w:ascii="Times New Roman" w:hAnsi="Times New Roman" w:cs="Times New Roman"/>
          <w:b/>
          <w:bCs/>
          <w:color w:val="000000" w:themeColor="text1"/>
          <w:spacing w:val="-4"/>
        </w:rPr>
        <w:t xml:space="preserve"> ATA DE REGISTRO DE PREÇOS/ </w:t>
      </w:r>
      <w:r w:rsidRPr="005D360E">
        <w:rPr>
          <w:rFonts w:ascii="Times New Roman" w:hAnsi="Times New Roman" w:cs="Times New Roman"/>
          <w:b/>
          <w:bCs/>
          <w:color w:val="000000" w:themeColor="text1"/>
        </w:rPr>
        <w:t>CONTRATO</w:t>
      </w:r>
    </w:p>
    <w:p w14:paraId="2C3BBD50" w14:textId="77777777" w:rsidR="001056BE" w:rsidRPr="005D360E" w:rsidRDefault="001056BE" w:rsidP="001056BE">
      <w:pPr>
        <w:pStyle w:val="Corpodetexto"/>
        <w:spacing w:line="276" w:lineRule="auto"/>
        <w:ind w:right="113"/>
        <w:jc w:val="both"/>
        <w:rPr>
          <w:color w:val="000000" w:themeColor="text1"/>
        </w:rPr>
      </w:pPr>
      <w:r w:rsidRPr="005D360E">
        <w:rPr>
          <w:b/>
          <w:color w:val="000000" w:themeColor="text1"/>
        </w:rPr>
        <w:t xml:space="preserve">Fundamentação: </w:t>
      </w:r>
      <w:r w:rsidRPr="005D360E">
        <w:rPr>
          <w:color w:val="000000" w:themeColor="text1"/>
        </w:rPr>
        <w:t>Providências a serem adotadas pela Administração previamente à celebração do contrato, inclusive quanto à capacitação de servidores ou de empregados para fiscalização e gestão contratual (inciso</w:t>
      </w:r>
      <w:r w:rsidRPr="005D360E">
        <w:rPr>
          <w:color w:val="000000" w:themeColor="text1"/>
          <w:spacing w:val="-3"/>
        </w:rPr>
        <w:t xml:space="preserve"> </w:t>
      </w:r>
      <w:r w:rsidRPr="005D360E">
        <w:rPr>
          <w:color w:val="000000" w:themeColor="text1"/>
        </w:rPr>
        <w:t>X do §</w:t>
      </w:r>
      <w:r w:rsidRPr="005D360E">
        <w:rPr>
          <w:color w:val="000000" w:themeColor="text1"/>
          <w:spacing w:val="-4"/>
        </w:rPr>
        <w:t xml:space="preserve"> </w:t>
      </w:r>
      <w:r w:rsidRPr="005D360E">
        <w:rPr>
          <w:color w:val="000000" w:themeColor="text1"/>
        </w:rPr>
        <w:t>1° do</w:t>
      </w:r>
      <w:r w:rsidRPr="005D360E">
        <w:rPr>
          <w:color w:val="000000" w:themeColor="text1"/>
          <w:spacing w:val="1"/>
        </w:rPr>
        <w:t xml:space="preserve"> </w:t>
      </w:r>
      <w:r w:rsidRPr="005D360E">
        <w:rPr>
          <w:color w:val="000000" w:themeColor="text1"/>
        </w:rPr>
        <w:t>art.</w:t>
      </w:r>
      <w:r w:rsidRPr="005D360E">
        <w:rPr>
          <w:color w:val="000000" w:themeColor="text1"/>
          <w:spacing w:val="-2"/>
        </w:rPr>
        <w:t xml:space="preserve"> </w:t>
      </w:r>
      <w:r w:rsidRPr="005D360E">
        <w:rPr>
          <w:color w:val="000000" w:themeColor="text1"/>
        </w:rPr>
        <w:t>18</w:t>
      </w:r>
      <w:r w:rsidRPr="005D360E">
        <w:rPr>
          <w:color w:val="000000" w:themeColor="text1"/>
          <w:spacing w:val="-2"/>
        </w:rPr>
        <w:t xml:space="preserve"> </w:t>
      </w:r>
      <w:r w:rsidRPr="005D360E">
        <w:rPr>
          <w:color w:val="000000" w:themeColor="text1"/>
        </w:rPr>
        <w:t>da lei nº 14.133, de 2021)</w:t>
      </w:r>
    </w:p>
    <w:p w14:paraId="0ADA793D" w14:textId="77777777" w:rsidR="001056BE" w:rsidRPr="005D360E" w:rsidRDefault="001056BE" w:rsidP="001056BE">
      <w:pPr>
        <w:pStyle w:val="Corpodetexto"/>
        <w:spacing w:line="276" w:lineRule="auto"/>
        <w:ind w:right="115"/>
        <w:jc w:val="both"/>
        <w:rPr>
          <w:color w:val="000000" w:themeColor="text1"/>
        </w:rPr>
      </w:pPr>
      <w:bookmarkStart w:id="81" w:name="_Hlk164683708"/>
      <w:r w:rsidRPr="005D360E">
        <w:rPr>
          <w:color w:val="000000" w:themeColor="text1"/>
        </w:rPr>
        <w:t>Não existe a necessidade providências prévias para a realização desse contrato.</w:t>
      </w:r>
      <w:bookmarkEnd w:id="81"/>
    </w:p>
    <w:p w14:paraId="45AEB3FA" w14:textId="77777777" w:rsidR="001056BE" w:rsidRPr="005D360E" w:rsidRDefault="001056BE" w:rsidP="001056BE">
      <w:pPr>
        <w:pStyle w:val="Corpodetexto"/>
        <w:spacing w:line="276" w:lineRule="auto"/>
        <w:ind w:right="115"/>
        <w:jc w:val="both"/>
        <w:rPr>
          <w:b/>
          <w:bCs/>
          <w:color w:val="000000" w:themeColor="text1"/>
        </w:rPr>
      </w:pPr>
      <w:r w:rsidRPr="005D360E">
        <w:rPr>
          <w:b/>
          <w:bCs/>
          <w:color w:val="000000" w:themeColor="text1"/>
        </w:rPr>
        <w:t>CONTRATAÇÕES</w:t>
      </w:r>
      <w:r w:rsidRPr="005D360E">
        <w:rPr>
          <w:b/>
          <w:bCs/>
          <w:color w:val="000000" w:themeColor="text1"/>
          <w:spacing w:val="-6"/>
        </w:rPr>
        <w:t xml:space="preserve"> </w:t>
      </w:r>
      <w:r w:rsidRPr="005D360E">
        <w:rPr>
          <w:b/>
          <w:bCs/>
          <w:color w:val="000000" w:themeColor="text1"/>
        </w:rPr>
        <w:t>CORRELATAS/INTERDEPENDENTES</w:t>
      </w:r>
    </w:p>
    <w:p w14:paraId="5A3B5110" w14:textId="77777777" w:rsidR="001056BE" w:rsidRPr="005D360E" w:rsidRDefault="001056BE" w:rsidP="001056BE">
      <w:pPr>
        <w:pStyle w:val="Corpodetexto"/>
        <w:spacing w:line="276" w:lineRule="auto"/>
        <w:ind w:right="113"/>
        <w:jc w:val="both"/>
        <w:rPr>
          <w:color w:val="000000" w:themeColor="text1"/>
        </w:rPr>
      </w:pPr>
      <w:r w:rsidRPr="005D360E">
        <w:rPr>
          <w:b/>
          <w:color w:val="000000" w:themeColor="text1"/>
        </w:rPr>
        <w:t>Fundamentação:</w:t>
      </w:r>
      <w:r w:rsidRPr="005D360E">
        <w:rPr>
          <w:b/>
          <w:color w:val="000000" w:themeColor="text1"/>
          <w:spacing w:val="-3"/>
        </w:rPr>
        <w:t xml:space="preserve"> </w:t>
      </w:r>
      <w:r w:rsidRPr="005D360E">
        <w:rPr>
          <w:color w:val="000000" w:themeColor="text1"/>
        </w:rPr>
        <w:t>Contratações</w:t>
      </w:r>
      <w:r w:rsidRPr="005D360E">
        <w:rPr>
          <w:color w:val="000000" w:themeColor="text1"/>
          <w:spacing w:val="-4"/>
        </w:rPr>
        <w:t xml:space="preserve"> </w:t>
      </w:r>
      <w:r w:rsidRPr="005D360E">
        <w:rPr>
          <w:color w:val="000000" w:themeColor="text1"/>
        </w:rPr>
        <w:t>correlatas</w:t>
      </w:r>
      <w:r w:rsidRPr="005D360E">
        <w:rPr>
          <w:color w:val="000000" w:themeColor="text1"/>
          <w:spacing w:val="-7"/>
        </w:rPr>
        <w:t xml:space="preserve"> </w:t>
      </w:r>
      <w:r w:rsidRPr="005D360E">
        <w:rPr>
          <w:color w:val="000000" w:themeColor="text1"/>
        </w:rPr>
        <w:t>e/ou</w:t>
      </w:r>
      <w:r w:rsidRPr="005D360E">
        <w:rPr>
          <w:color w:val="000000" w:themeColor="text1"/>
          <w:spacing w:val="-3"/>
        </w:rPr>
        <w:t xml:space="preserve"> </w:t>
      </w:r>
      <w:r w:rsidRPr="005D360E">
        <w:rPr>
          <w:color w:val="000000" w:themeColor="text1"/>
        </w:rPr>
        <w:t>interdependentes.</w:t>
      </w:r>
      <w:r w:rsidRPr="005D360E">
        <w:rPr>
          <w:color w:val="000000" w:themeColor="text1"/>
          <w:spacing w:val="-6"/>
        </w:rPr>
        <w:t xml:space="preserve"> </w:t>
      </w:r>
      <w:r w:rsidRPr="005D360E">
        <w:rPr>
          <w:color w:val="000000" w:themeColor="text1"/>
        </w:rPr>
        <w:t>(inciso</w:t>
      </w:r>
      <w:r w:rsidRPr="005D360E">
        <w:rPr>
          <w:color w:val="000000" w:themeColor="text1"/>
          <w:spacing w:val="-3"/>
        </w:rPr>
        <w:t xml:space="preserve"> </w:t>
      </w:r>
      <w:r w:rsidRPr="005D360E">
        <w:rPr>
          <w:color w:val="000000" w:themeColor="text1"/>
        </w:rPr>
        <w:t>XI do §</w:t>
      </w:r>
      <w:r w:rsidRPr="005D360E">
        <w:rPr>
          <w:color w:val="000000" w:themeColor="text1"/>
          <w:spacing w:val="-4"/>
        </w:rPr>
        <w:t xml:space="preserve"> </w:t>
      </w:r>
      <w:r w:rsidRPr="005D360E">
        <w:rPr>
          <w:color w:val="000000" w:themeColor="text1"/>
        </w:rPr>
        <w:t>1° do</w:t>
      </w:r>
      <w:r w:rsidRPr="005D360E">
        <w:rPr>
          <w:color w:val="000000" w:themeColor="text1"/>
          <w:spacing w:val="1"/>
        </w:rPr>
        <w:t xml:space="preserve"> </w:t>
      </w:r>
      <w:r w:rsidRPr="005D360E">
        <w:rPr>
          <w:color w:val="000000" w:themeColor="text1"/>
        </w:rPr>
        <w:t>art.</w:t>
      </w:r>
      <w:r w:rsidRPr="005D360E">
        <w:rPr>
          <w:color w:val="000000" w:themeColor="text1"/>
          <w:spacing w:val="-2"/>
        </w:rPr>
        <w:t xml:space="preserve"> </w:t>
      </w:r>
      <w:r w:rsidRPr="005D360E">
        <w:rPr>
          <w:color w:val="000000" w:themeColor="text1"/>
        </w:rPr>
        <w:t>18</w:t>
      </w:r>
      <w:r w:rsidRPr="005D360E">
        <w:rPr>
          <w:color w:val="000000" w:themeColor="text1"/>
          <w:spacing w:val="-2"/>
        </w:rPr>
        <w:t xml:space="preserve"> </w:t>
      </w:r>
      <w:r w:rsidRPr="005D360E">
        <w:rPr>
          <w:color w:val="000000" w:themeColor="text1"/>
        </w:rPr>
        <w:t>da lei nº 14.133, de 2021)</w:t>
      </w:r>
    </w:p>
    <w:p w14:paraId="30A1CB73" w14:textId="77777777" w:rsidR="001056BE" w:rsidRPr="005D360E" w:rsidRDefault="001056BE" w:rsidP="001056BE">
      <w:pPr>
        <w:pStyle w:val="Corpodetexto"/>
        <w:spacing w:line="276" w:lineRule="auto"/>
        <w:ind w:right="113"/>
        <w:jc w:val="both"/>
        <w:rPr>
          <w:color w:val="000000" w:themeColor="text1"/>
        </w:rPr>
      </w:pPr>
      <w:r w:rsidRPr="005D360E">
        <w:rPr>
          <w:color w:val="000000" w:themeColor="text1"/>
        </w:rPr>
        <w:t xml:space="preserve">Não se Aplica </w:t>
      </w:r>
    </w:p>
    <w:p w14:paraId="4A06BF30" w14:textId="77777777" w:rsidR="001056BE" w:rsidRPr="005D360E" w:rsidRDefault="001056BE" w:rsidP="003D12E2">
      <w:pPr>
        <w:pStyle w:val="Ttulo1"/>
        <w:numPr>
          <w:ilvl w:val="0"/>
          <w:numId w:val="30"/>
        </w:numPr>
        <w:pBdr>
          <w:top w:val="single" w:sz="12" w:space="1" w:color="auto"/>
          <w:bottom w:val="single" w:sz="12" w:space="1" w:color="auto"/>
        </w:pBdr>
        <w:shd w:val="clear" w:color="auto" w:fill="E7E6E6" w:themeFill="background2"/>
        <w:tabs>
          <w:tab w:val="left" w:pos="402"/>
        </w:tabs>
        <w:spacing w:line="276" w:lineRule="auto"/>
        <w:ind w:left="0" w:firstLine="0"/>
        <w:jc w:val="both"/>
        <w:rPr>
          <w:rFonts w:ascii="Times New Roman" w:hAnsi="Times New Roman" w:cs="Times New Roman"/>
          <w:b/>
          <w:bCs/>
          <w:color w:val="000000" w:themeColor="text1"/>
          <w:sz w:val="24"/>
          <w:szCs w:val="24"/>
        </w:rPr>
      </w:pPr>
      <w:r w:rsidRPr="005D360E">
        <w:rPr>
          <w:rFonts w:ascii="Times New Roman" w:hAnsi="Times New Roman" w:cs="Times New Roman"/>
          <w:b/>
          <w:bCs/>
          <w:color w:val="000000" w:themeColor="text1"/>
          <w:sz w:val="24"/>
          <w:szCs w:val="24"/>
        </w:rPr>
        <w:t>–</w:t>
      </w:r>
      <w:r w:rsidRPr="005D360E">
        <w:rPr>
          <w:rFonts w:ascii="Times New Roman" w:hAnsi="Times New Roman" w:cs="Times New Roman"/>
          <w:b/>
          <w:bCs/>
          <w:color w:val="000000" w:themeColor="text1"/>
          <w:spacing w:val="-4"/>
          <w:sz w:val="24"/>
          <w:szCs w:val="24"/>
        </w:rPr>
        <w:t xml:space="preserve"> </w:t>
      </w:r>
      <w:r w:rsidRPr="005D360E">
        <w:rPr>
          <w:rFonts w:ascii="Times New Roman" w:hAnsi="Times New Roman" w:cs="Times New Roman"/>
          <w:b/>
          <w:bCs/>
          <w:color w:val="000000" w:themeColor="text1"/>
          <w:sz w:val="24"/>
          <w:szCs w:val="24"/>
        </w:rPr>
        <w:t>IMPACTOS</w:t>
      </w:r>
      <w:r w:rsidRPr="005D360E">
        <w:rPr>
          <w:rFonts w:ascii="Times New Roman" w:hAnsi="Times New Roman" w:cs="Times New Roman"/>
          <w:b/>
          <w:bCs/>
          <w:color w:val="000000" w:themeColor="text1"/>
          <w:spacing w:val="-4"/>
          <w:sz w:val="24"/>
          <w:szCs w:val="24"/>
        </w:rPr>
        <w:t xml:space="preserve"> </w:t>
      </w:r>
      <w:r w:rsidRPr="005D360E">
        <w:rPr>
          <w:rFonts w:ascii="Times New Roman" w:hAnsi="Times New Roman" w:cs="Times New Roman"/>
          <w:b/>
          <w:bCs/>
          <w:color w:val="000000" w:themeColor="text1"/>
          <w:sz w:val="24"/>
          <w:szCs w:val="24"/>
        </w:rPr>
        <w:t>AMBIENTAIS</w:t>
      </w:r>
    </w:p>
    <w:p w14:paraId="7FE1680E" w14:textId="77777777" w:rsidR="001056BE" w:rsidRPr="005D360E" w:rsidRDefault="001056BE" w:rsidP="001056BE">
      <w:pPr>
        <w:pStyle w:val="Corpodetexto"/>
        <w:spacing w:line="276" w:lineRule="auto"/>
        <w:ind w:right="114"/>
        <w:jc w:val="both"/>
        <w:rPr>
          <w:color w:val="000000" w:themeColor="text1"/>
        </w:rPr>
      </w:pPr>
      <w:r w:rsidRPr="005D360E">
        <w:rPr>
          <w:b/>
          <w:color w:val="000000" w:themeColor="text1"/>
        </w:rPr>
        <w:t xml:space="preserve">Fundamentação: </w:t>
      </w:r>
      <w:r w:rsidRPr="005D360E">
        <w:rPr>
          <w:color w:val="000000" w:themeColor="text1"/>
        </w:rPr>
        <w:t xml:space="preserve">Descrição de possíveis impactos ambientais e respectivas medidas mitigadoras, incluídos requisitos de baixo consumo de energia e de outros recursos, bem como logística reversa </w:t>
      </w:r>
      <w:r w:rsidRPr="005D360E">
        <w:rPr>
          <w:color w:val="000000" w:themeColor="text1"/>
        </w:rPr>
        <w:lastRenderedPageBreak/>
        <w:t>para desfazimento e reciclagem de bens e refugos, quando aplicável; (inciso</w:t>
      </w:r>
      <w:r w:rsidRPr="005D360E">
        <w:rPr>
          <w:color w:val="000000" w:themeColor="text1"/>
          <w:spacing w:val="-3"/>
        </w:rPr>
        <w:t xml:space="preserve"> </w:t>
      </w:r>
      <w:r w:rsidRPr="005D360E">
        <w:rPr>
          <w:color w:val="000000" w:themeColor="text1"/>
        </w:rPr>
        <w:t>XI do §</w:t>
      </w:r>
      <w:r w:rsidRPr="005D360E">
        <w:rPr>
          <w:color w:val="000000" w:themeColor="text1"/>
          <w:spacing w:val="-4"/>
        </w:rPr>
        <w:t xml:space="preserve"> </w:t>
      </w:r>
      <w:r w:rsidRPr="005D360E">
        <w:rPr>
          <w:color w:val="000000" w:themeColor="text1"/>
        </w:rPr>
        <w:t>1° do</w:t>
      </w:r>
      <w:r w:rsidRPr="005D360E">
        <w:rPr>
          <w:color w:val="000000" w:themeColor="text1"/>
          <w:spacing w:val="1"/>
        </w:rPr>
        <w:t xml:space="preserve"> </w:t>
      </w:r>
      <w:r w:rsidRPr="005D360E">
        <w:rPr>
          <w:color w:val="000000" w:themeColor="text1"/>
        </w:rPr>
        <w:t>art.</w:t>
      </w:r>
      <w:r w:rsidRPr="005D360E">
        <w:rPr>
          <w:color w:val="000000" w:themeColor="text1"/>
          <w:spacing w:val="-2"/>
        </w:rPr>
        <w:t xml:space="preserve"> </w:t>
      </w:r>
      <w:r w:rsidRPr="005D360E">
        <w:rPr>
          <w:color w:val="000000" w:themeColor="text1"/>
        </w:rPr>
        <w:t>18</w:t>
      </w:r>
      <w:r w:rsidRPr="005D360E">
        <w:rPr>
          <w:color w:val="000000" w:themeColor="text1"/>
          <w:spacing w:val="-2"/>
        </w:rPr>
        <w:t xml:space="preserve"> </w:t>
      </w:r>
      <w:r w:rsidRPr="005D360E">
        <w:rPr>
          <w:color w:val="000000" w:themeColor="text1"/>
        </w:rPr>
        <w:t>da lei nº 14.133, de 2021).</w:t>
      </w:r>
    </w:p>
    <w:p w14:paraId="0561D634" w14:textId="77777777" w:rsidR="001056BE" w:rsidRPr="005D360E" w:rsidRDefault="001056BE" w:rsidP="001056BE">
      <w:pPr>
        <w:pStyle w:val="Corpodetexto"/>
        <w:spacing w:line="276" w:lineRule="auto"/>
        <w:ind w:right="113"/>
        <w:jc w:val="both"/>
        <w:rPr>
          <w:color w:val="000000" w:themeColor="text1"/>
        </w:rPr>
      </w:pPr>
      <w:r w:rsidRPr="005D360E">
        <w:rPr>
          <w:color w:val="000000" w:themeColor="text1"/>
        </w:rPr>
        <w:t xml:space="preserve">Não se Aplica </w:t>
      </w:r>
    </w:p>
    <w:p w14:paraId="156338C6" w14:textId="77777777" w:rsidR="001056BE" w:rsidRPr="005D360E" w:rsidRDefault="001056BE" w:rsidP="003D12E2">
      <w:pPr>
        <w:pStyle w:val="Ttulo1"/>
        <w:numPr>
          <w:ilvl w:val="0"/>
          <w:numId w:val="30"/>
        </w:numPr>
        <w:pBdr>
          <w:top w:val="single" w:sz="12" w:space="1" w:color="auto"/>
          <w:bottom w:val="single" w:sz="12" w:space="1" w:color="auto"/>
        </w:pBdr>
        <w:shd w:val="clear" w:color="auto" w:fill="E7E6E6" w:themeFill="background2"/>
        <w:tabs>
          <w:tab w:val="left" w:pos="402"/>
        </w:tabs>
        <w:spacing w:line="276" w:lineRule="auto"/>
        <w:ind w:left="0" w:firstLine="0"/>
        <w:jc w:val="both"/>
        <w:rPr>
          <w:rFonts w:ascii="Times New Roman" w:hAnsi="Times New Roman" w:cs="Times New Roman"/>
          <w:b/>
          <w:bCs/>
          <w:color w:val="000000" w:themeColor="text1"/>
          <w:sz w:val="24"/>
          <w:szCs w:val="24"/>
        </w:rPr>
      </w:pPr>
      <w:r w:rsidRPr="005D360E">
        <w:rPr>
          <w:rFonts w:ascii="Times New Roman" w:hAnsi="Times New Roman" w:cs="Times New Roman"/>
          <w:b/>
          <w:bCs/>
          <w:color w:val="000000" w:themeColor="text1"/>
          <w:sz w:val="24"/>
          <w:szCs w:val="24"/>
        </w:rPr>
        <w:t>–</w:t>
      </w:r>
      <w:r w:rsidRPr="005D360E">
        <w:rPr>
          <w:rFonts w:ascii="Times New Roman" w:hAnsi="Times New Roman" w:cs="Times New Roman"/>
          <w:b/>
          <w:bCs/>
          <w:color w:val="000000" w:themeColor="text1"/>
          <w:spacing w:val="-4"/>
          <w:sz w:val="24"/>
          <w:szCs w:val="24"/>
        </w:rPr>
        <w:t xml:space="preserve"> </w:t>
      </w:r>
      <w:r w:rsidRPr="005D360E">
        <w:rPr>
          <w:rFonts w:ascii="Times New Roman" w:eastAsiaTheme="minorHAnsi" w:hAnsi="Times New Roman" w:cs="Times New Roman"/>
          <w:b/>
          <w:bCs/>
          <w:color w:val="000000" w:themeColor="text1"/>
          <w:sz w:val="24"/>
          <w:szCs w:val="24"/>
        </w:rPr>
        <w:t>PROVIDÊNCIAS PRÉVIAS AO CONTRATO</w:t>
      </w:r>
    </w:p>
    <w:p w14:paraId="1A85BA08" w14:textId="77777777" w:rsidR="001056BE" w:rsidRPr="005D360E" w:rsidRDefault="001056BE" w:rsidP="001056BE">
      <w:pPr>
        <w:pStyle w:val="Corpodetexto"/>
        <w:spacing w:line="276" w:lineRule="auto"/>
        <w:ind w:right="115"/>
        <w:jc w:val="both"/>
        <w:rPr>
          <w:color w:val="000000" w:themeColor="text1"/>
        </w:rPr>
      </w:pPr>
      <w:r w:rsidRPr="005D360E">
        <w:rPr>
          <w:color w:val="000000" w:themeColor="text1"/>
        </w:rPr>
        <w:t>Não existe a necessidade providências prévias para a realização desse contrato</w:t>
      </w:r>
    </w:p>
    <w:p w14:paraId="173E7DEE" w14:textId="77777777" w:rsidR="001056BE" w:rsidRPr="005D360E" w:rsidRDefault="001056BE" w:rsidP="003D12E2">
      <w:pPr>
        <w:pStyle w:val="Ttulo1"/>
        <w:numPr>
          <w:ilvl w:val="0"/>
          <w:numId w:val="30"/>
        </w:numPr>
        <w:pBdr>
          <w:top w:val="single" w:sz="12" w:space="1" w:color="auto"/>
          <w:bottom w:val="single" w:sz="12" w:space="1" w:color="auto"/>
        </w:pBdr>
        <w:shd w:val="clear" w:color="auto" w:fill="E7E6E6" w:themeFill="background2"/>
        <w:tabs>
          <w:tab w:val="left" w:pos="402"/>
        </w:tabs>
        <w:spacing w:line="276" w:lineRule="auto"/>
        <w:ind w:left="0" w:firstLine="0"/>
        <w:jc w:val="both"/>
        <w:rPr>
          <w:rFonts w:ascii="Times New Roman" w:hAnsi="Times New Roman" w:cs="Times New Roman"/>
          <w:b/>
          <w:bCs/>
          <w:color w:val="000000" w:themeColor="text1"/>
          <w:sz w:val="24"/>
          <w:szCs w:val="24"/>
        </w:rPr>
      </w:pPr>
      <w:bookmarkStart w:id="82" w:name="art18§1xiii"/>
      <w:bookmarkEnd w:id="82"/>
      <w:r w:rsidRPr="005D360E">
        <w:rPr>
          <w:rFonts w:ascii="Times New Roman" w:hAnsi="Times New Roman" w:cs="Times New Roman"/>
          <w:b/>
          <w:bCs/>
          <w:color w:val="000000" w:themeColor="text1"/>
          <w:sz w:val="24"/>
          <w:szCs w:val="24"/>
        </w:rPr>
        <w:t>–</w:t>
      </w:r>
      <w:r w:rsidRPr="005D360E">
        <w:rPr>
          <w:rFonts w:ascii="Times New Roman" w:hAnsi="Times New Roman" w:cs="Times New Roman"/>
          <w:b/>
          <w:bCs/>
          <w:color w:val="000000" w:themeColor="text1"/>
          <w:spacing w:val="-5"/>
          <w:sz w:val="24"/>
          <w:szCs w:val="24"/>
        </w:rPr>
        <w:t xml:space="preserve"> POSICIONAMENTO SOBRE A </w:t>
      </w:r>
      <w:r w:rsidRPr="005D360E">
        <w:rPr>
          <w:rFonts w:ascii="Times New Roman" w:hAnsi="Times New Roman" w:cs="Times New Roman"/>
          <w:b/>
          <w:bCs/>
          <w:color w:val="000000" w:themeColor="text1"/>
          <w:sz w:val="24"/>
          <w:szCs w:val="24"/>
        </w:rPr>
        <w:t>VIABILIDADE</w:t>
      </w:r>
      <w:r w:rsidRPr="005D360E">
        <w:rPr>
          <w:rFonts w:ascii="Times New Roman" w:hAnsi="Times New Roman" w:cs="Times New Roman"/>
          <w:b/>
          <w:bCs/>
          <w:color w:val="000000" w:themeColor="text1"/>
          <w:spacing w:val="-3"/>
          <w:sz w:val="24"/>
          <w:szCs w:val="24"/>
        </w:rPr>
        <w:t xml:space="preserve"> </w:t>
      </w:r>
      <w:r w:rsidRPr="005D360E">
        <w:rPr>
          <w:rFonts w:ascii="Times New Roman" w:hAnsi="Times New Roman" w:cs="Times New Roman"/>
          <w:b/>
          <w:bCs/>
          <w:color w:val="000000" w:themeColor="text1"/>
          <w:sz w:val="24"/>
          <w:szCs w:val="24"/>
        </w:rPr>
        <w:t>DA</w:t>
      </w:r>
      <w:r w:rsidRPr="005D360E">
        <w:rPr>
          <w:rFonts w:ascii="Times New Roman" w:hAnsi="Times New Roman" w:cs="Times New Roman"/>
          <w:b/>
          <w:bCs/>
          <w:color w:val="000000" w:themeColor="text1"/>
          <w:spacing w:val="-3"/>
          <w:sz w:val="24"/>
          <w:szCs w:val="24"/>
        </w:rPr>
        <w:t xml:space="preserve"> </w:t>
      </w:r>
      <w:r w:rsidRPr="005D360E">
        <w:rPr>
          <w:rFonts w:ascii="Times New Roman" w:hAnsi="Times New Roman" w:cs="Times New Roman"/>
          <w:b/>
          <w:bCs/>
          <w:color w:val="000000" w:themeColor="text1"/>
          <w:sz w:val="24"/>
          <w:szCs w:val="24"/>
        </w:rPr>
        <w:t>CONTRATAÇÃO</w:t>
      </w:r>
    </w:p>
    <w:p w14:paraId="5371CFB4" w14:textId="77777777" w:rsidR="001056BE" w:rsidRPr="005D360E" w:rsidRDefault="001056BE" w:rsidP="001056BE">
      <w:pPr>
        <w:pStyle w:val="Corpodetexto"/>
        <w:spacing w:line="276" w:lineRule="auto"/>
        <w:ind w:right="114"/>
        <w:jc w:val="both"/>
        <w:rPr>
          <w:color w:val="000000" w:themeColor="text1"/>
        </w:rPr>
      </w:pPr>
      <w:r w:rsidRPr="005D360E">
        <w:rPr>
          <w:b/>
          <w:color w:val="000000" w:themeColor="text1"/>
        </w:rPr>
        <w:t xml:space="preserve">Fundamentação: </w:t>
      </w:r>
      <w:r w:rsidRPr="005D360E">
        <w:rPr>
          <w:color w:val="000000" w:themeColor="text1"/>
        </w:rPr>
        <w:t>Posicionamento conclusivo sobre a adequação da contratação para o atendimento da necessidade a que se destina. (inciso</w:t>
      </w:r>
      <w:r w:rsidRPr="005D360E">
        <w:rPr>
          <w:color w:val="000000" w:themeColor="text1"/>
          <w:spacing w:val="-3"/>
        </w:rPr>
        <w:t xml:space="preserve"> </w:t>
      </w:r>
      <w:r w:rsidRPr="005D360E">
        <w:rPr>
          <w:color w:val="000000" w:themeColor="text1"/>
        </w:rPr>
        <w:t>XIII do §</w:t>
      </w:r>
      <w:r w:rsidRPr="005D360E">
        <w:rPr>
          <w:color w:val="000000" w:themeColor="text1"/>
          <w:spacing w:val="-4"/>
        </w:rPr>
        <w:t xml:space="preserve"> </w:t>
      </w:r>
      <w:r w:rsidRPr="005D360E">
        <w:rPr>
          <w:color w:val="000000" w:themeColor="text1"/>
        </w:rPr>
        <w:t>1° do</w:t>
      </w:r>
      <w:r w:rsidRPr="005D360E">
        <w:rPr>
          <w:color w:val="000000" w:themeColor="text1"/>
          <w:spacing w:val="1"/>
        </w:rPr>
        <w:t xml:space="preserve"> </w:t>
      </w:r>
      <w:r w:rsidRPr="005D360E">
        <w:rPr>
          <w:color w:val="000000" w:themeColor="text1"/>
        </w:rPr>
        <w:t>art.</w:t>
      </w:r>
      <w:r w:rsidRPr="005D360E">
        <w:rPr>
          <w:color w:val="000000" w:themeColor="text1"/>
          <w:spacing w:val="-2"/>
        </w:rPr>
        <w:t xml:space="preserve"> </w:t>
      </w:r>
      <w:r w:rsidRPr="005D360E">
        <w:rPr>
          <w:color w:val="000000" w:themeColor="text1"/>
        </w:rPr>
        <w:t>18</w:t>
      </w:r>
      <w:r w:rsidRPr="005D360E">
        <w:rPr>
          <w:color w:val="000000" w:themeColor="text1"/>
          <w:spacing w:val="-2"/>
        </w:rPr>
        <w:t xml:space="preserve"> </w:t>
      </w:r>
      <w:r w:rsidRPr="005D360E">
        <w:rPr>
          <w:color w:val="000000" w:themeColor="text1"/>
        </w:rPr>
        <w:t>da lei nº 14.133, de 2021).</w:t>
      </w:r>
    </w:p>
    <w:p w14:paraId="503A07BA" w14:textId="77777777" w:rsidR="001056BE" w:rsidRPr="005D360E" w:rsidRDefault="001056BE" w:rsidP="001056BE">
      <w:pPr>
        <w:pStyle w:val="Textbody0"/>
        <w:widowControl w:val="0"/>
        <w:spacing w:before="50" w:after="0"/>
        <w:jc w:val="both"/>
        <w:rPr>
          <w:rFonts w:ascii="Times New Roman" w:eastAsia="Times New Roman" w:hAnsi="Times New Roman" w:cs="Times New Roman"/>
          <w:color w:val="000000" w:themeColor="text1"/>
        </w:rPr>
      </w:pPr>
      <w:r w:rsidRPr="005D360E">
        <w:rPr>
          <w:rFonts w:ascii="Times New Roman" w:eastAsia="Times New Roman" w:hAnsi="Times New Roman" w:cs="Times New Roman"/>
          <w:color w:val="000000" w:themeColor="text1"/>
        </w:rPr>
        <w:t>Os estudos preliminares evidenciaram que a contratação do objeto previsto neste ETP mostra-se possível tecnicamente e fundamentadamente necessária.</w:t>
      </w:r>
    </w:p>
    <w:p w14:paraId="5D475484" w14:textId="77777777" w:rsidR="001056BE" w:rsidRPr="005D360E" w:rsidRDefault="001056BE" w:rsidP="001056BE">
      <w:pPr>
        <w:pStyle w:val="Textbody0"/>
        <w:widowControl w:val="0"/>
        <w:spacing w:before="50" w:after="0"/>
        <w:jc w:val="both"/>
        <w:rPr>
          <w:rFonts w:ascii="Times New Roman" w:hAnsi="Times New Roman" w:cs="Times New Roman"/>
          <w:color w:val="000000" w:themeColor="text1"/>
        </w:rPr>
      </w:pPr>
    </w:p>
    <w:p w14:paraId="14824604" w14:textId="77777777" w:rsidR="001056BE" w:rsidRPr="005D360E" w:rsidRDefault="001056BE" w:rsidP="001056BE">
      <w:pPr>
        <w:spacing w:line="276" w:lineRule="auto"/>
        <w:jc w:val="both"/>
        <w:rPr>
          <w:rFonts w:ascii="Times New Roman" w:hAnsi="Times New Roman" w:cs="Times New Roman"/>
          <w:bCs/>
          <w:color w:val="000000" w:themeColor="text1"/>
          <w:shd w:val="clear" w:color="auto" w:fill="FFFFFF"/>
        </w:rPr>
      </w:pPr>
      <w:r w:rsidRPr="005D360E">
        <w:rPr>
          <w:rFonts w:ascii="Times New Roman" w:eastAsia="Times New Roman" w:hAnsi="Times New Roman" w:cs="Times New Roman"/>
          <w:color w:val="000000" w:themeColor="text1"/>
        </w:rPr>
        <w:t xml:space="preserve">Diante do exposto, </w:t>
      </w:r>
      <w:r w:rsidRPr="005D360E">
        <w:rPr>
          <w:rStyle w:val="Forte"/>
          <w:rFonts w:ascii="Times New Roman" w:eastAsia="SimSun" w:hAnsi="Times New Roman" w:cs="Times New Roman"/>
          <w:iCs/>
          <w:color w:val="000000" w:themeColor="text1"/>
        </w:rPr>
        <w:t>DECLARO SER VIÁVEL</w:t>
      </w:r>
      <w:r w:rsidRPr="005D360E">
        <w:rPr>
          <w:rFonts w:ascii="Times New Roman" w:eastAsia="SimSun" w:hAnsi="Times New Roman" w:cs="Times New Roman"/>
          <w:iCs/>
          <w:color w:val="000000" w:themeColor="text1"/>
        </w:rPr>
        <w:t> a contratação pretendida.</w:t>
      </w:r>
    </w:p>
    <w:p w14:paraId="69A5F53E" w14:textId="77777777" w:rsidR="001056BE" w:rsidRPr="005D360E" w:rsidRDefault="001056BE" w:rsidP="002E3922">
      <w:pPr>
        <w:suppressAutoHyphens/>
        <w:spacing w:line="276" w:lineRule="auto"/>
        <w:jc w:val="right"/>
        <w:rPr>
          <w:rFonts w:ascii="Times New Roman" w:hAnsi="Times New Roman" w:cs="Times New Roman"/>
          <w:bCs/>
          <w:color w:val="000000" w:themeColor="text1"/>
          <w:lang w:eastAsia="zh-CN"/>
        </w:rPr>
      </w:pPr>
      <w:r w:rsidRPr="005D360E">
        <w:rPr>
          <w:rFonts w:ascii="Times New Roman" w:hAnsi="Times New Roman" w:cs="Times New Roman"/>
          <w:bCs/>
          <w:color w:val="000000" w:themeColor="text1"/>
          <w:lang w:eastAsia="zh-CN"/>
        </w:rPr>
        <w:t>Querência do Norte (PR), 07 de maio de 2024</w:t>
      </w:r>
    </w:p>
    <w:p w14:paraId="01DEEF2E" w14:textId="77777777" w:rsidR="002E3922" w:rsidRDefault="002E3922" w:rsidP="001056BE">
      <w:pPr>
        <w:spacing w:before="240" w:line="276" w:lineRule="auto"/>
        <w:jc w:val="both"/>
        <w:rPr>
          <w:rFonts w:ascii="Times New Roman" w:hAnsi="Times New Roman" w:cs="Times New Roman"/>
          <w:color w:val="000000" w:themeColor="text1"/>
        </w:rPr>
      </w:pPr>
    </w:p>
    <w:p w14:paraId="1EBE47C2" w14:textId="77777777" w:rsidR="001056BE" w:rsidRDefault="001056BE" w:rsidP="001056BE">
      <w:pPr>
        <w:spacing w:before="240" w:line="276" w:lineRule="auto"/>
        <w:jc w:val="both"/>
        <w:rPr>
          <w:rFonts w:ascii="Times New Roman" w:hAnsi="Times New Roman" w:cs="Times New Roman"/>
          <w:color w:val="000000" w:themeColor="text1"/>
        </w:rPr>
      </w:pPr>
      <w:r w:rsidRPr="005D360E">
        <w:rPr>
          <w:rFonts w:ascii="Times New Roman" w:hAnsi="Times New Roman" w:cs="Times New Roman"/>
          <w:color w:val="000000" w:themeColor="text1"/>
        </w:rPr>
        <w:t xml:space="preserve">Responsável pela elaboração: </w:t>
      </w:r>
    </w:p>
    <w:p w14:paraId="3AE35DEF" w14:textId="77777777" w:rsidR="00A229B2" w:rsidRPr="005D360E" w:rsidRDefault="00A229B2" w:rsidP="001056BE">
      <w:pPr>
        <w:spacing w:before="240" w:line="276" w:lineRule="auto"/>
        <w:jc w:val="both"/>
        <w:rPr>
          <w:rFonts w:ascii="Times New Roman" w:hAnsi="Times New Roman" w:cs="Times New Roman"/>
          <w:color w:val="000000" w:themeColor="text1"/>
        </w:rPr>
      </w:pPr>
    </w:p>
    <w:p w14:paraId="04D3971A" w14:textId="77777777" w:rsidR="001056BE" w:rsidRPr="005D360E" w:rsidRDefault="001056BE" w:rsidP="001056BE">
      <w:pPr>
        <w:spacing w:before="240" w:line="276" w:lineRule="auto"/>
        <w:jc w:val="both"/>
        <w:rPr>
          <w:rFonts w:ascii="Times New Roman" w:hAnsi="Times New Roman" w:cs="Times New Roman"/>
          <w:color w:val="000000" w:themeColor="text1"/>
        </w:rPr>
      </w:pPr>
      <w:r w:rsidRPr="005D360E">
        <w:rPr>
          <w:rFonts w:ascii="Times New Roman" w:hAnsi="Times New Roman" w:cs="Times New Roman"/>
          <w:color w:val="000000" w:themeColor="text1"/>
        </w:rPr>
        <w:t>________________________________</w:t>
      </w:r>
    </w:p>
    <w:p w14:paraId="445867B5" w14:textId="77777777" w:rsidR="001056BE" w:rsidRPr="005D360E" w:rsidRDefault="001056BE" w:rsidP="001056BE">
      <w:pPr>
        <w:spacing w:line="276" w:lineRule="auto"/>
        <w:jc w:val="both"/>
        <w:rPr>
          <w:rFonts w:ascii="Times New Roman" w:hAnsi="Times New Roman" w:cs="Times New Roman"/>
          <w:b/>
          <w:bCs/>
          <w:color w:val="000000" w:themeColor="text1"/>
        </w:rPr>
      </w:pPr>
      <w:r w:rsidRPr="005D360E">
        <w:rPr>
          <w:rFonts w:ascii="Times New Roman" w:hAnsi="Times New Roman" w:cs="Times New Roman"/>
          <w:b/>
          <w:bCs/>
          <w:color w:val="000000" w:themeColor="text1"/>
        </w:rPr>
        <w:t xml:space="preserve">            Renan Alves Dainezi</w:t>
      </w:r>
    </w:p>
    <w:p w14:paraId="0E8F6B7D" w14:textId="77777777" w:rsidR="001056BE" w:rsidRPr="005D360E" w:rsidRDefault="001056BE" w:rsidP="001056BE">
      <w:pPr>
        <w:spacing w:line="276" w:lineRule="auto"/>
        <w:jc w:val="both"/>
        <w:rPr>
          <w:rFonts w:ascii="Times New Roman" w:hAnsi="Times New Roman" w:cs="Times New Roman"/>
          <w:b/>
          <w:bCs/>
          <w:color w:val="000000" w:themeColor="text1"/>
        </w:rPr>
      </w:pPr>
      <w:r w:rsidRPr="005D360E">
        <w:rPr>
          <w:rFonts w:ascii="Times New Roman" w:hAnsi="Times New Roman" w:cs="Times New Roman"/>
          <w:color w:val="000000" w:themeColor="text1"/>
        </w:rPr>
        <w:t xml:space="preserve">             Matricula </w:t>
      </w:r>
      <w:r w:rsidRPr="005D360E">
        <w:rPr>
          <w:rStyle w:val="td-content"/>
          <w:rFonts w:ascii="Times New Roman" w:hAnsi="Times New Roman" w:cs="Times New Roman"/>
          <w:color w:val="000000" w:themeColor="text1"/>
        </w:rPr>
        <w:t>9600393</w:t>
      </w:r>
    </w:p>
    <w:p w14:paraId="2F1B60FE" w14:textId="77777777" w:rsidR="001056BE" w:rsidRPr="005D360E" w:rsidRDefault="001056BE" w:rsidP="001056BE">
      <w:pPr>
        <w:spacing w:line="276" w:lineRule="auto"/>
        <w:jc w:val="both"/>
        <w:rPr>
          <w:rFonts w:ascii="Times New Roman" w:hAnsi="Times New Roman" w:cs="Times New Roman"/>
          <w:color w:val="000000" w:themeColor="text1"/>
        </w:rPr>
      </w:pPr>
      <w:r w:rsidRPr="005D360E">
        <w:rPr>
          <w:rFonts w:ascii="Times New Roman" w:hAnsi="Times New Roman" w:cs="Times New Roman"/>
          <w:color w:val="000000" w:themeColor="text1"/>
        </w:rPr>
        <w:tab/>
        <w:t xml:space="preserve">                 </w:t>
      </w:r>
    </w:p>
    <w:p w14:paraId="418D8FC4" w14:textId="77777777" w:rsidR="0077344D" w:rsidRDefault="0077344D" w:rsidP="005020E8">
      <w:pPr>
        <w:spacing w:line="276" w:lineRule="auto"/>
        <w:jc w:val="both"/>
        <w:rPr>
          <w:rFonts w:asciiTheme="minorHAnsi" w:hAnsiTheme="minorHAnsi" w:cstheme="minorHAnsi"/>
          <w:b/>
          <w:bCs/>
          <w:sz w:val="22"/>
          <w:szCs w:val="22"/>
        </w:rPr>
      </w:pPr>
    </w:p>
    <w:p w14:paraId="53BF1759" w14:textId="77777777" w:rsidR="0077344D" w:rsidRDefault="0077344D" w:rsidP="005020E8">
      <w:pPr>
        <w:spacing w:line="276" w:lineRule="auto"/>
        <w:jc w:val="both"/>
        <w:rPr>
          <w:rFonts w:asciiTheme="minorHAnsi" w:hAnsiTheme="minorHAnsi" w:cstheme="minorHAnsi"/>
          <w:b/>
          <w:bCs/>
          <w:sz w:val="22"/>
          <w:szCs w:val="22"/>
        </w:rPr>
      </w:pPr>
    </w:p>
    <w:p w14:paraId="4D70D7B3" w14:textId="77777777" w:rsidR="0077344D" w:rsidRDefault="0077344D" w:rsidP="005020E8">
      <w:pPr>
        <w:spacing w:line="276" w:lineRule="auto"/>
        <w:jc w:val="both"/>
        <w:rPr>
          <w:rFonts w:asciiTheme="minorHAnsi" w:hAnsiTheme="minorHAnsi" w:cstheme="minorHAnsi"/>
          <w:b/>
          <w:bCs/>
          <w:sz w:val="22"/>
          <w:szCs w:val="22"/>
        </w:rPr>
      </w:pPr>
    </w:p>
    <w:p w14:paraId="1AA16B30" w14:textId="77777777" w:rsidR="0077344D" w:rsidRDefault="0077344D" w:rsidP="001B5C27">
      <w:pPr>
        <w:spacing w:line="276" w:lineRule="auto"/>
        <w:jc w:val="both"/>
        <w:rPr>
          <w:rFonts w:asciiTheme="minorHAnsi" w:hAnsiTheme="minorHAnsi" w:cstheme="minorHAnsi"/>
          <w:b/>
          <w:bCs/>
          <w:sz w:val="22"/>
          <w:szCs w:val="22"/>
        </w:rPr>
      </w:pPr>
    </w:p>
    <w:p w14:paraId="2F853D77" w14:textId="77777777" w:rsidR="005020E8" w:rsidRDefault="005020E8" w:rsidP="001B5C27">
      <w:pPr>
        <w:spacing w:line="276" w:lineRule="auto"/>
        <w:jc w:val="both"/>
        <w:rPr>
          <w:rFonts w:asciiTheme="minorHAnsi" w:hAnsiTheme="minorHAnsi" w:cstheme="minorHAnsi"/>
          <w:b/>
          <w:bCs/>
          <w:sz w:val="22"/>
          <w:szCs w:val="22"/>
        </w:rPr>
      </w:pPr>
    </w:p>
    <w:p w14:paraId="3308E565" w14:textId="77777777" w:rsidR="005020E8" w:rsidRDefault="005020E8" w:rsidP="001B5C27">
      <w:pPr>
        <w:spacing w:line="276" w:lineRule="auto"/>
        <w:jc w:val="both"/>
        <w:rPr>
          <w:rFonts w:asciiTheme="minorHAnsi" w:hAnsiTheme="minorHAnsi" w:cstheme="minorHAnsi"/>
          <w:b/>
          <w:bCs/>
          <w:sz w:val="22"/>
          <w:szCs w:val="22"/>
        </w:rPr>
      </w:pPr>
    </w:p>
    <w:p w14:paraId="7932F10A" w14:textId="77777777" w:rsidR="009358B7" w:rsidRDefault="009358B7" w:rsidP="007E2EFB">
      <w:bookmarkStart w:id="83" w:name="_Hlk86581245"/>
    </w:p>
    <w:p w14:paraId="092AA54B" w14:textId="77777777" w:rsidR="00F86FCD" w:rsidRDefault="00F86FCD" w:rsidP="007E2EFB"/>
    <w:bookmarkEnd w:id="83"/>
    <w:p w14:paraId="298BFFCF" w14:textId="2FEC960D" w:rsidR="0027457D" w:rsidRPr="004B0A46" w:rsidRDefault="0027457D" w:rsidP="0027457D">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r w:rsidR="00A229B2">
        <w:rPr>
          <w:rFonts w:asciiTheme="minorHAnsi" w:hAnsiTheme="minorHAnsi" w:cstheme="minorHAnsi"/>
          <w:b/>
          <w:sz w:val="22"/>
          <w:szCs w:val="22"/>
        </w:rPr>
        <w:t>21/2024</w:t>
      </w:r>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77777777"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Pr="004B0A46">
        <w:rPr>
          <w:rFonts w:asciiTheme="minorHAnsi" w:hAnsiTheme="minorHAnsi" w:cstheme="minorHAnsi"/>
          <w:bCs/>
          <w:sz w:val="22"/>
          <w:szCs w:val="22"/>
        </w:rPr>
        <w:t xml:space="preserve">em __ de _____ 2024.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128DAEBB" w:rsidR="00970FCA" w:rsidRPr="004B0A46" w:rsidRDefault="00970FCA" w:rsidP="00771110">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E923B9">
            <w:rPr>
              <w:rFonts w:asciiTheme="minorHAnsi" w:hAnsiTheme="minorHAnsi" w:cstheme="minorHAnsi"/>
              <w:bCs/>
              <w:sz w:val="22"/>
              <w:szCs w:val="22"/>
            </w:rPr>
            <w:t>21/2024</w:t>
          </w:r>
        </w:sdtContent>
      </w:sdt>
    </w:p>
    <w:p w14:paraId="0A60CED7" w14:textId="77777777" w:rsidR="00970FCA" w:rsidRPr="004B0A46" w:rsidRDefault="00970FCA" w:rsidP="00771110">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771110">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771110">
      <w:pPr>
        <w:tabs>
          <w:tab w:val="left" w:pos="284"/>
        </w:tabs>
        <w:rPr>
          <w:rFonts w:asciiTheme="minorHAnsi" w:hAnsiTheme="minorHAnsi" w:cstheme="minorHAnsi"/>
          <w:b/>
          <w:sz w:val="22"/>
          <w:szCs w:val="22"/>
        </w:rPr>
      </w:pPr>
    </w:p>
    <w:p w14:paraId="6A5653EF" w14:textId="03D57033" w:rsidR="00970FCA" w:rsidRPr="004B0A46" w:rsidRDefault="00970FCA" w:rsidP="00771110">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Times New Roman" w:hAnsi="Times New Roman" w:cs="Times New Roman"/>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A229B2" w:rsidRPr="00A229B2">
            <w:rPr>
              <w:rFonts w:ascii="Times New Roman" w:hAnsi="Times New Roman" w:cs="Times New Roman"/>
            </w:rPr>
            <w:t>Aquisição de Ferros e Materiais para serralheria.</w:t>
          </w:r>
        </w:sdtContent>
      </w:sdt>
    </w:p>
    <w:p w14:paraId="0CDEE6CC" w14:textId="77777777" w:rsidR="00970FCA" w:rsidRPr="004B0A46" w:rsidRDefault="00970FCA" w:rsidP="00771110">
      <w:pPr>
        <w:tabs>
          <w:tab w:val="left" w:pos="284"/>
        </w:tabs>
        <w:rPr>
          <w:rFonts w:asciiTheme="minorHAnsi" w:hAnsiTheme="minorHAnsi" w:cstheme="minorHAnsi"/>
          <w:b/>
          <w:color w:val="0000FF"/>
          <w:sz w:val="22"/>
          <w:szCs w:val="22"/>
        </w:rPr>
      </w:pPr>
    </w:p>
    <w:p w14:paraId="13827D1B" w14:textId="77777777" w:rsidR="00970FCA" w:rsidRPr="004B0A46" w:rsidRDefault="00970FCA" w:rsidP="00771110">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771110">
      <w:pPr>
        <w:tabs>
          <w:tab w:val="left" w:pos="284"/>
        </w:tabs>
        <w:jc w:val="center"/>
        <w:rPr>
          <w:rFonts w:asciiTheme="minorHAnsi" w:hAnsiTheme="minorHAnsi" w:cstheme="minorHAnsi"/>
          <w:b/>
          <w:sz w:val="22"/>
          <w:szCs w:val="22"/>
        </w:rPr>
      </w:pPr>
    </w:p>
    <w:p w14:paraId="55CE9B01" w14:textId="77777777" w:rsidR="00970FCA" w:rsidRPr="004B0A46" w:rsidRDefault="00970FCA" w:rsidP="00771110">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771110">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771110">
      <w:pPr>
        <w:tabs>
          <w:tab w:val="left" w:pos="284"/>
        </w:tabs>
        <w:jc w:val="center"/>
        <w:rPr>
          <w:rFonts w:asciiTheme="minorHAnsi" w:hAnsiTheme="minorHAnsi" w:cstheme="minorHAnsi"/>
          <w:b/>
          <w:bCs/>
          <w:sz w:val="22"/>
          <w:szCs w:val="22"/>
        </w:rPr>
      </w:pPr>
    </w:p>
    <w:p w14:paraId="5783337A" w14:textId="77777777" w:rsidR="00970FCA" w:rsidRPr="004B0A46" w:rsidRDefault="00970FCA" w:rsidP="00771110">
      <w:pPr>
        <w:tabs>
          <w:tab w:val="left" w:pos="284"/>
          <w:tab w:val="left" w:pos="1701"/>
          <w:tab w:val="left" w:pos="1843"/>
        </w:tabs>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771110">
      <w:pPr>
        <w:tabs>
          <w:tab w:val="left" w:pos="284"/>
          <w:tab w:val="left" w:pos="1701"/>
          <w:tab w:val="left" w:pos="1843"/>
        </w:tabs>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7330C7C5" w:rsidR="00970FCA" w:rsidRPr="004B0A46" w:rsidRDefault="00970FCA" w:rsidP="00771110">
      <w:pPr>
        <w:tabs>
          <w:tab w:val="left" w:pos="284"/>
          <w:tab w:val="left" w:pos="1701"/>
          <w:tab w:val="left" w:pos="1843"/>
        </w:tabs>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E923B9">
            <w:rPr>
              <w:rFonts w:asciiTheme="minorHAnsi" w:hAnsiTheme="minorHAnsi" w:cstheme="minorHAnsi"/>
              <w:b/>
              <w:bCs/>
              <w:sz w:val="22"/>
              <w:szCs w:val="22"/>
            </w:rPr>
            <w:t>21/2024</w:t>
          </w:r>
        </w:sdtContent>
      </w:sdt>
    </w:p>
    <w:p w14:paraId="4F02D2CC" w14:textId="77777777" w:rsidR="00970FCA" w:rsidRPr="004B0A46" w:rsidRDefault="00970FCA" w:rsidP="00771110">
      <w:pPr>
        <w:tabs>
          <w:tab w:val="left" w:pos="284"/>
        </w:tabs>
        <w:rPr>
          <w:rFonts w:asciiTheme="minorHAnsi" w:hAnsiTheme="minorHAnsi" w:cstheme="minorHAnsi"/>
          <w:color w:val="000000"/>
          <w:sz w:val="22"/>
          <w:szCs w:val="22"/>
        </w:rPr>
      </w:pPr>
    </w:p>
    <w:p w14:paraId="3A5DAF5B" w14:textId="77777777" w:rsidR="00970FCA" w:rsidRPr="004B0A46" w:rsidRDefault="00970FCA" w:rsidP="00771110">
      <w:pPr>
        <w:tabs>
          <w:tab w:val="left" w:pos="284"/>
        </w:tabs>
        <w:rPr>
          <w:rFonts w:asciiTheme="minorHAnsi" w:hAnsiTheme="minorHAnsi" w:cstheme="minorHAnsi"/>
          <w:color w:val="000000"/>
          <w:sz w:val="22"/>
          <w:szCs w:val="22"/>
        </w:rPr>
      </w:pPr>
    </w:p>
    <w:p w14:paraId="371D0855" w14:textId="77777777" w:rsidR="00970FCA" w:rsidRPr="004B0A46" w:rsidRDefault="00970FCA" w:rsidP="00771110">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771110">
      <w:pPr>
        <w:tabs>
          <w:tab w:val="left" w:pos="284"/>
        </w:tabs>
        <w:rPr>
          <w:rFonts w:asciiTheme="minorHAnsi" w:hAnsiTheme="minorHAnsi" w:cstheme="minorHAnsi"/>
          <w:color w:val="000000"/>
          <w:sz w:val="22"/>
          <w:szCs w:val="22"/>
        </w:rPr>
      </w:pPr>
    </w:p>
    <w:p w14:paraId="69350F80" w14:textId="77777777" w:rsidR="00970FCA" w:rsidRPr="004B0A46" w:rsidRDefault="00970FCA" w:rsidP="00771110">
      <w:pPr>
        <w:pStyle w:val="PargrafodaLista"/>
        <w:tabs>
          <w:tab w:val="left" w:pos="284"/>
        </w:tabs>
        <w:ind w:left="0"/>
        <w:rPr>
          <w:rFonts w:asciiTheme="minorHAnsi" w:hAnsiTheme="minorHAnsi" w:cstheme="minorHAnsi"/>
          <w:color w:val="000000"/>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771110">
      <w:pPr>
        <w:tabs>
          <w:tab w:val="left" w:pos="284"/>
        </w:tabs>
        <w:rPr>
          <w:rFonts w:asciiTheme="minorHAnsi" w:hAnsiTheme="minorHAnsi" w:cstheme="minorHAnsi"/>
          <w:color w:val="000000"/>
          <w:sz w:val="22"/>
          <w:szCs w:val="22"/>
        </w:rPr>
      </w:pPr>
    </w:p>
    <w:p w14:paraId="32BEDB34" w14:textId="77777777" w:rsidR="00970FCA" w:rsidRPr="004B0A46" w:rsidRDefault="00970FCA" w:rsidP="00771110">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771110">
      <w:pPr>
        <w:tabs>
          <w:tab w:val="left" w:pos="284"/>
        </w:tabs>
        <w:rPr>
          <w:rFonts w:asciiTheme="minorHAnsi" w:hAnsiTheme="minorHAnsi" w:cstheme="minorHAnsi"/>
          <w:color w:val="000000"/>
          <w:sz w:val="22"/>
          <w:szCs w:val="22"/>
        </w:rPr>
      </w:pPr>
    </w:p>
    <w:p w14:paraId="25E2A61C" w14:textId="77777777" w:rsidR="00970FCA" w:rsidRPr="004B0A46" w:rsidRDefault="00970FCA" w:rsidP="003D12E2">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771110">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3D12E2">
      <w:pPr>
        <w:pStyle w:val="Nivel3"/>
        <w:widowControl w:val="0"/>
        <w:numPr>
          <w:ilvl w:val="0"/>
          <w:numId w:val="22"/>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55"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771110">
      <w:pPr>
        <w:pStyle w:val="PargrafodaLista"/>
        <w:rPr>
          <w:rFonts w:asciiTheme="minorHAnsi" w:hAnsiTheme="minorHAnsi" w:cstheme="minorHAnsi"/>
          <w:sz w:val="22"/>
          <w:szCs w:val="22"/>
        </w:rPr>
      </w:pPr>
    </w:p>
    <w:p w14:paraId="3250FD7F" w14:textId="0266BDC7" w:rsidR="005B7FAA" w:rsidRPr="004B0A46" w:rsidRDefault="005B7FAA" w:rsidP="003D12E2">
      <w:pPr>
        <w:pStyle w:val="Nivel3"/>
        <w:widowControl w:val="0"/>
        <w:numPr>
          <w:ilvl w:val="0"/>
          <w:numId w:val="22"/>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771110">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3D12E2">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3D12E2">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3D12E2">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3D12E2">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771110">
      <w:pPr>
        <w:tabs>
          <w:tab w:val="left" w:pos="284"/>
        </w:tabs>
        <w:rPr>
          <w:rFonts w:asciiTheme="minorHAnsi" w:hAnsiTheme="minorHAnsi" w:cstheme="minorHAnsi"/>
          <w:color w:val="000000"/>
          <w:sz w:val="22"/>
          <w:szCs w:val="22"/>
        </w:rPr>
      </w:pPr>
    </w:p>
    <w:p w14:paraId="13339002" w14:textId="77777777" w:rsidR="00970FCA" w:rsidRPr="004B0A46" w:rsidRDefault="00970FCA" w:rsidP="003D12E2">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771110">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3D12E2">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771110">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771110">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771110">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3D12E2">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771110">
      <w:pPr>
        <w:pStyle w:val="PargrafodaLista"/>
        <w:tabs>
          <w:tab w:val="left" w:pos="284"/>
        </w:tabs>
        <w:ind w:left="0"/>
        <w:rPr>
          <w:rFonts w:asciiTheme="minorHAnsi" w:hAnsiTheme="minorHAnsi" w:cstheme="minorHAnsi"/>
          <w:color w:val="000000"/>
          <w:sz w:val="22"/>
          <w:szCs w:val="22"/>
        </w:rPr>
      </w:pPr>
    </w:p>
    <w:p w14:paraId="07C57C2B" w14:textId="59C0B845" w:rsidR="00970FCA" w:rsidRPr="004B0A46" w:rsidRDefault="00970FCA" w:rsidP="003D12E2">
      <w:pPr>
        <w:pStyle w:val="PargrafodaLista"/>
        <w:numPr>
          <w:ilvl w:val="0"/>
          <w:numId w:val="22"/>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E923B9">
            <w:rPr>
              <w:rFonts w:asciiTheme="minorHAnsi" w:hAnsiTheme="minorHAnsi" w:cstheme="minorHAnsi"/>
              <w:bCs/>
              <w:sz w:val="22"/>
              <w:szCs w:val="22"/>
            </w:rPr>
            <w:t>21/2024</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771110">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771110">
      <w:pPr>
        <w:tabs>
          <w:tab w:val="left" w:pos="284"/>
        </w:tabs>
        <w:jc w:val="center"/>
        <w:rPr>
          <w:rFonts w:asciiTheme="minorHAnsi" w:hAnsiTheme="minorHAnsi" w:cstheme="minorHAnsi"/>
          <w:b/>
          <w:color w:val="000000"/>
          <w:sz w:val="22"/>
          <w:szCs w:val="22"/>
          <w:u w:val="single"/>
        </w:rPr>
      </w:pPr>
    </w:p>
    <w:p w14:paraId="7AD5DDA0" w14:textId="77777777" w:rsidR="00970FCA" w:rsidRPr="004B0A46" w:rsidRDefault="00970FCA" w:rsidP="00771110">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 ........, ................................... de 2024.</w:t>
      </w:r>
    </w:p>
    <w:p w14:paraId="79A43AB5" w14:textId="77777777" w:rsidR="00970FCA" w:rsidRPr="004B0A46" w:rsidRDefault="00970FCA" w:rsidP="00771110">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771110">
      <w:pPr>
        <w:tabs>
          <w:tab w:val="left" w:pos="284"/>
        </w:tabs>
        <w:rPr>
          <w:rFonts w:asciiTheme="minorHAnsi" w:hAnsiTheme="minorHAnsi" w:cstheme="minorHAnsi"/>
          <w:sz w:val="22"/>
          <w:szCs w:val="22"/>
        </w:rPr>
      </w:pPr>
    </w:p>
    <w:p w14:paraId="7DF304CA" w14:textId="77777777" w:rsidR="00970FCA" w:rsidRPr="004B0A46" w:rsidRDefault="00970FCA" w:rsidP="00771110">
      <w:pPr>
        <w:tabs>
          <w:tab w:val="left" w:pos="284"/>
        </w:tabs>
        <w:rPr>
          <w:rFonts w:asciiTheme="minorHAnsi" w:hAnsiTheme="minorHAnsi" w:cstheme="minorHAnsi"/>
          <w:sz w:val="22"/>
          <w:szCs w:val="22"/>
        </w:rPr>
      </w:pPr>
    </w:p>
    <w:p w14:paraId="6F0BBCE1" w14:textId="77777777" w:rsidR="00970FCA" w:rsidRPr="004B0A46" w:rsidRDefault="00970FCA" w:rsidP="00771110">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771110">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771110">
      <w:pPr>
        <w:tabs>
          <w:tab w:val="left" w:pos="284"/>
        </w:tabs>
        <w:rPr>
          <w:rFonts w:asciiTheme="minorHAnsi" w:hAnsiTheme="minorHAnsi" w:cstheme="minorHAnsi"/>
          <w:b/>
          <w:sz w:val="22"/>
          <w:szCs w:val="22"/>
        </w:rPr>
      </w:pPr>
    </w:p>
    <w:p w14:paraId="7542F01A" w14:textId="77777777" w:rsidR="00240A1D" w:rsidRDefault="00240A1D" w:rsidP="00771110">
      <w:pPr>
        <w:tabs>
          <w:tab w:val="left" w:pos="284"/>
        </w:tabs>
        <w:rPr>
          <w:rFonts w:asciiTheme="minorHAnsi" w:hAnsiTheme="minorHAnsi" w:cstheme="minorHAnsi"/>
          <w:b/>
          <w:sz w:val="22"/>
          <w:szCs w:val="22"/>
        </w:rPr>
      </w:pPr>
    </w:p>
    <w:p w14:paraId="7AF4C1DD" w14:textId="77777777" w:rsidR="00240A1D" w:rsidRDefault="00240A1D" w:rsidP="00771110">
      <w:pPr>
        <w:tabs>
          <w:tab w:val="left" w:pos="284"/>
        </w:tabs>
        <w:rPr>
          <w:rFonts w:asciiTheme="minorHAnsi" w:hAnsiTheme="minorHAnsi" w:cstheme="minorHAnsi"/>
          <w:b/>
          <w:sz w:val="22"/>
          <w:szCs w:val="22"/>
        </w:rPr>
      </w:pPr>
    </w:p>
    <w:p w14:paraId="0F505856" w14:textId="77777777" w:rsidR="00240A1D" w:rsidRDefault="00240A1D" w:rsidP="00771110">
      <w:pPr>
        <w:tabs>
          <w:tab w:val="left" w:pos="284"/>
        </w:tabs>
        <w:rPr>
          <w:rFonts w:asciiTheme="minorHAnsi" w:hAnsiTheme="minorHAnsi" w:cstheme="minorHAnsi"/>
          <w:b/>
          <w:sz w:val="22"/>
          <w:szCs w:val="22"/>
        </w:rPr>
      </w:pPr>
    </w:p>
    <w:p w14:paraId="3E0A22EC" w14:textId="77777777" w:rsidR="00240A1D" w:rsidRDefault="00240A1D" w:rsidP="00771110">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508FDD30" w14:textId="77777777" w:rsidR="00A229B2" w:rsidRDefault="00A229B2" w:rsidP="00970FCA">
      <w:pPr>
        <w:tabs>
          <w:tab w:val="left" w:pos="284"/>
        </w:tabs>
        <w:rPr>
          <w:rFonts w:asciiTheme="minorHAnsi" w:hAnsiTheme="minorHAnsi" w:cstheme="minorHAnsi"/>
          <w:b/>
          <w:sz w:val="22"/>
          <w:szCs w:val="22"/>
        </w:rPr>
      </w:pPr>
    </w:p>
    <w:p w14:paraId="2D5FD0B3" w14:textId="77777777" w:rsidR="00AC19D7" w:rsidRDefault="00AC19D7" w:rsidP="00970FCA">
      <w:pPr>
        <w:tabs>
          <w:tab w:val="left" w:pos="284"/>
        </w:tabs>
        <w:rPr>
          <w:rFonts w:asciiTheme="minorHAnsi" w:hAnsiTheme="minorHAnsi" w:cstheme="minorHAnsi"/>
          <w:b/>
          <w:sz w:val="22"/>
          <w:szCs w:val="22"/>
        </w:rPr>
      </w:pPr>
    </w:p>
    <w:p w14:paraId="471A9DE7" w14:textId="5DDBFF20" w:rsidR="005B6DF3" w:rsidRPr="004B0A46" w:rsidRDefault="005B6DF3" w:rsidP="0019754C">
      <w:pPr>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ELETRONICO Nº </w:t>
      </w:r>
      <w:r w:rsidR="00A229B2">
        <w:rPr>
          <w:rFonts w:asciiTheme="minorHAnsi" w:hAnsiTheme="minorHAnsi" w:cstheme="minorHAnsi"/>
          <w:b/>
          <w:sz w:val="22"/>
          <w:szCs w:val="22"/>
        </w:rPr>
        <w:t>21/2024</w:t>
      </w:r>
    </w:p>
    <w:p w14:paraId="17B90182" w14:textId="133082E7" w:rsidR="00BA61FB" w:rsidRPr="004B0A46" w:rsidRDefault="00BA61FB" w:rsidP="0019754C">
      <w:pPr>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ANEXO IV</w:t>
      </w:r>
    </w:p>
    <w:p w14:paraId="2F7BA734" w14:textId="77777777" w:rsidR="00BA61FB" w:rsidRPr="004B0A46" w:rsidRDefault="00BA61FB" w:rsidP="0019754C">
      <w:pPr>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35CA3A9A" w14:textId="17D7EA9F" w:rsidR="00BA61FB" w:rsidRPr="004B0A46" w:rsidRDefault="00B1026F" w:rsidP="0019754C">
      <w:pPr>
        <w:jc w:val="center"/>
        <w:rPr>
          <w:rFonts w:asciiTheme="minorHAnsi" w:hAnsiTheme="minorHAnsi" w:cstheme="minorHAnsi"/>
          <w:bCs/>
          <w:sz w:val="22"/>
          <w:szCs w:val="22"/>
        </w:rPr>
      </w:pPr>
      <w:r w:rsidRPr="004B0A46">
        <w:rPr>
          <w:rFonts w:asciiTheme="minorHAnsi" w:hAnsiTheme="minorHAnsi" w:cstheme="minorHAnsi"/>
          <w:b/>
          <w:bCs/>
          <w:iCs/>
          <w:color w:val="000000"/>
          <w:sz w:val="22"/>
          <w:szCs w:val="22"/>
        </w:rPr>
        <w:t xml:space="preserve">    </w:t>
      </w:r>
      <w:r w:rsidR="00BA61FB" w:rsidRPr="004B0A46">
        <w:rPr>
          <w:rFonts w:asciiTheme="minorHAnsi" w:hAnsiTheme="minorHAnsi" w:cstheme="minorHAnsi"/>
          <w:b/>
          <w:bCs/>
          <w:iCs/>
          <w:color w:val="000000"/>
          <w:sz w:val="22"/>
          <w:szCs w:val="22"/>
        </w:rPr>
        <w:t xml:space="preserve">ATA DE REGISTRO DE PREÇOS  </w:t>
      </w:r>
      <w:r w:rsidR="00BA61FB" w:rsidRPr="004B0A46">
        <w:rPr>
          <w:rFonts w:asciiTheme="minorHAnsi" w:hAnsiTheme="minorHAnsi" w:cstheme="minorHAnsi"/>
          <w:bCs/>
          <w:sz w:val="22"/>
          <w:szCs w:val="22"/>
        </w:rPr>
        <w:t>N.º .........</w:t>
      </w:r>
    </w:p>
    <w:p w14:paraId="2A36EF14"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p w14:paraId="187E9089" w14:textId="77777777" w:rsidR="00BA61FB" w:rsidRPr="004B0A46" w:rsidRDefault="00BA61FB" w:rsidP="0019754C">
      <w:pPr>
        <w:widowControl w:val="0"/>
        <w:tabs>
          <w:tab w:val="center" w:pos="4779"/>
          <w:tab w:val="right" w:pos="9198"/>
        </w:tabs>
        <w:autoSpaceDE w:val="0"/>
        <w:autoSpaceDN w:val="0"/>
        <w:adjustRightInd w:val="0"/>
        <w:spacing w:before="120" w:after="120"/>
        <w:ind w:right="-28" w:firstLine="1418"/>
        <w:jc w:val="both"/>
        <w:rPr>
          <w:rFonts w:asciiTheme="minorHAnsi" w:hAnsiTheme="minorHAnsi" w:cstheme="minorHAnsi"/>
          <w:sz w:val="22"/>
          <w:szCs w:val="22"/>
        </w:rPr>
      </w:pPr>
      <w:r w:rsidRPr="004B0A46">
        <w:rPr>
          <w:rFonts w:asciiTheme="minorHAnsi" w:hAnsiTheme="minorHAnsi" w:cstheme="minorHAnsi"/>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083.560.979-08 e Cédula de Identidade RG nº 10.236.514-3 SSP/PR, residente e domiciliado nesta cidade,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____e em conformidade com as disposições a seguir:</w:t>
      </w:r>
    </w:p>
    <w:p w14:paraId="4A7B8912" w14:textId="77777777" w:rsidR="00BA61FB" w:rsidRPr="004B0A46" w:rsidRDefault="00BA61FB" w:rsidP="003D12E2">
      <w:pPr>
        <w:pStyle w:val="Nivel01"/>
        <w:numPr>
          <w:ilvl w:val="0"/>
          <w:numId w:val="13"/>
        </w:numPr>
      </w:pPr>
      <w:r w:rsidRPr="004B0A46">
        <w:t>DO OBJETO</w:t>
      </w:r>
    </w:p>
    <w:p w14:paraId="00466550" w14:textId="77777777" w:rsidR="00BA61FB" w:rsidRPr="004B0A46" w:rsidRDefault="00BA61FB" w:rsidP="003D12E2">
      <w:pPr>
        <w:pStyle w:val="Nivel2"/>
        <w:numPr>
          <w:ilvl w:val="1"/>
          <w:numId w:val="13"/>
        </w:numPr>
        <w:autoSpaceDE w:val="0"/>
        <w:autoSpaceDN w:val="0"/>
        <w:adjustRightInd w:val="0"/>
        <w:spacing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presente Ata tem por objeto o registro de preços para a eventual contratação de ........ , especificado(s) no(s) item(ns).......... do .......... Termo de Referência, anexo </w:t>
      </w:r>
      <w:r w:rsidRPr="004B0A46">
        <w:rPr>
          <w:rFonts w:asciiTheme="minorHAnsi" w:hAnsiTheme="minorHAnsi" w:cstheme="minorHAnsi"/>
          <w:i/>
          <w:color w:val="FF0000"/>
          <w:sz w:val="22"/>
          <w:szCs w:val="22"/>
        </w:rPr>
        <w:t>...... [do edital de Licitação nº ........../2024</w:t>
      </w:r>
      <w:r w:rsidRPr="004B0A46">
        <w:rPr>
          <w:rFonts w:asciiTheme="minorHAnsi" w:hAnsiTheme="minorHAnsi" w:cstheme="minorHAnsi"/>
          <w:sz w:val="22"/>
          <w:szCs w:val="22"/>
        </w:rPr>
        <w:t>, que é parte integrante desta Ata, assim como as propostas cujos preços tenham sido registrados, independentemente de transcrição.</w:t>
      </w:r>
    </w:p>
    <w:p w14:paraId="27A96583" w14:textId="77777777" w:rsidR="00BA61FB" w:rsidRPr="004B0A46" w:rsidRDefault="00BA61FB" w:rsidP="003D12E2">
      <w:pPr>
        <w:pStyle w:val="Nivel01"/>
        <w:numPr>
          <w:ilvl w:val="0"/>
          <w:numId w:val="13"/>
        </w:numPr>
      </w:pPr>
      <w:r w:rsidRPr="004B0A46">
        <w:t>DOS PREÇOS, ESPECIFICAÇÕES E QUANTITATIVOS</w:t>
      </w:r>
    </w:p>
    <w:p w14:paraId="28A815F4" w14:textId="77777777" w:rsidR="00BA61FB" w:rsidRPr="004B0A46" w:rsidRDefault="00BA61FB" w:rsidP="003D12E2">
      <w:pPr>
        <w:pStyle w:val="Nivel2"/>
        <w:numPr>
          <w:ilvl w:val="1"/>
          <w:numId w:val="13"/>
        </w:numPr>
        <w:autoSpaceDE w:val="0"/>
        <w:autoSpaceDN w:val="0"/>
        <w:adjustRightInd w:val="0"/>
        <w:spacing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BA61FB" w:rsidRPr="004B0A46" w14:paraId="15DFBEB1"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5EFED1"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Item</w:t>
            </w:r>
          </w:p>
          <w:p w14:paraId="7E627535"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do</w:t>
            </w:r>
          </w:p>
          <w:p w14:paraId="223777EE"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5009ABC" w14:textId="77777777" w:rsidR="00BA61FB" w:rsidRPr="004B0A46" w:rsidRDefault="00BA61FB" w:rsidP="0019754C">
            <w:pPr>
              <w:widowControl w:val="0"/>
              <w:autoSpaceDE w:val="0"/>
              <w:autoSpaceDN w:val="0"/>
              <w:adjustRightInd w:val="0"/>
              <w:ind w:right="-30"/>
              <w:jc w:val="center"/>
              <w:rPr>
                <w:rFonts w:asciiTheme="minorHAnsi" w:hAnsiTheme="minorHAnsi" w:cstheme="minorHAnsi"/>
                <w:i/>
                <w:color w:val="FF0000"/>
                <w:sz w:val="22"/>
                <w:szCs w:val="22"/>
              </w:rPr>
            </w:pPr>
            <w:r w:rsidRPr="004B0A46">
              <w:rPr>
                <w:rFonts w:asciiTheme="minorHAnsi" w:hAnsiTheme="minorHAnsi" w:cstheme="minorHAnsi"/>
                <w:sz w:val="22"/>
                <w:szCs w:val="22"/>
              </w:rPr>
              <w:t xml:space="preserve">Fornecedor </w:t>
            </w:r>
            <w:r w:rsidRPr="004B0A46">
              <w:rPr>
                <w:rFonts w:asciiTheme="minorHAnsi" w:hAnsiTheme="minorHAnsi" w:cstheme="minorHAnsi"/>
                <w:i/>
                <w:color w:val="FF0000"/>
                <w:sz w:val="22"/>
                <w:szCs w:val="22"/>
              </w:rPr>
              <w:t>(razão social, CNPJ/MF, endereço, contatos, representante)</w:t>
            </w:r>
          </w:p>
          <w:p w14:paraId="433CFDC1"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p>
        </w:tc>
      </w:tr>
      <w:tr w:rsidR="00BA61FB" w:rsidRPr="004B0A46" w14:paraId="1FE58203" w14:textId="77777777" w:rsidTr="00BA61FB">
        <w:trPr>
          <w:trHeight w:val="674"/>
        </w:trPr>
        <w:tc>
          <w:tcPr>
            <w:tcW w:w="497" w:type="dxa"/>
            <w:tcBorders>
              <w:top w:val="nil"/>
              <w:left w:val="single" w:sz="2" w:space="0" w:color="000000"/>
              <w:bottom w:val="single" w:sz="2" w:space="0" w:color="000000"/>
              <w:right w:val="nil"/>
            </w:tcBorders>
            <w:vAlign w:val="center"/>
          </w:tcPr>
          <w:p w14:paraId="43A33D27"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X</w:t>
            </w:r>
          </w:p>
        </w:tc>
        <w:tc>
          <w:tcPr>
            <w:tcW w:w="1333" w:type="dxa"/>
            <w:tcBorders>
              <w:top w:val="nil"/>
              <w:left w:val="single" w:sz="2" w:space="0" w:color="000000"/>
              <w:bottom w:val="single" w:sz="2" w:space="0" w:color="000000"/>
              <w:right w:val="nil"/>
            </w:tcBorders>
          </w:tcPr>
          <w:p w14:paraId="686DEB7D"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r w:rsidRPr="004B0A46">
              <w:rPr>
                <w:rFonts w:asciiTheme="minorHAnsi" w:hAnsiTheme="minorHAnsi" w:cstheme="minorHAnsi"/>
                <w:sz w:val="22"/>
                <w:szCs w:val="22"/>
              </w:rPr>
              <w:t>Especificação</w:t>
            </w:r>
          </w:p>
        </w:tc>
        <w:tc>
          <w:tcPr>
            <w:tcW w:w="1253" w:type="dxa"/>
            <w:tcBorders>
              <w:top w:val="nil"/>
              <w:left w:val="single" w:sz="2" w:space="0" w:color="000000"/>
              <w:bottom w:val="single" w:sz="2" w:space="0" w:color="000000"/>
              <w:right w:val="nil"/>
            </w:tcBorders>
          </w:tcPr>
          <w:p w14:paraId="5BF010F2" w14:textId="77777777" w:rsidR="00BA61FB" w:rsidRPr="004B0A46" w:rsidRDefault="00BA61FB" w:rsidP="0019754C">
            <w:pPr>
              <w:widowControl w:val="0"/>
              <w:autoSpaceDE w:val="0"/>
              <w:autoSpaceDN w:val="0"/>
              <w:adjustRightInd w:val="0"/>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 xml:space="preserve">Marca </w:t>
            </w:r>
          </w:p>
          <w:p w14:paraId="23C6FB64" w14:textId="77777777" w:rsidR="00BA61FB" w:rsidRPr="004B0A46" w:rsidRDefault="00BA61FB" w:rsidP="0019754C">
            <w:pPr>
              <w:widowControl w:val="0"/>
              <w:autoSpaceDE w:val="0"/>
              <w:autoSpaceDN w:val="0"/>
              <w:adjustRightInd w:val="0"/>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(se exigida no edital)</w:t>
            </w:r>
          </w:p>
        </w:tc>
        <w:tc>
          <w:tcPr>
            <w:tcW w:w="1541" w:type="dxa"/>
            <w:tcBorders>
              <w:top w:val="nil"/>
              <w:left w:val="single" w:sz="2" w:space="0" w:color="000000"/>
              <w:bottom w:val="single" w:sz="2" w:space="0" w:color="000000"/>
              <w:right w:val="nil"/>
            </w:tcBorders>
          </w:tcPr>
          <w:p w14:paraId="23A6FF40" w14:textId="77777777" w:rsidR="00BA61FB" w:rsidRPr="004B0A46" w:rsidRDefault="00BA61FB" w:rsidP="0019754C">
            <w:pPr>
              <w:widowControl w:val="0"/>
              <w:autoSpaceDE w:val="0"/>
              <w:autoSpaceDN w:val="0"/>
              <w:adjustRightInd w:val="0"/>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Modelo</w:t>
            </w:r>
          </w:p>
          <w:p w14:paraId="589AFE82" w14:textId="77777777" w:rsidR="00BA61FB" w:rsidRPr="004B0A46" w:rsidRDefault="00BA61FB" w:rsidP="0019754C">
            <w:pPr>
              <w:widowControl w:val="0"/>
              <w:autoSpaceDE w:val="0"/>
              <w:autoSpaceDN w:val="0"/>
              <w:adjustRightInd w:val="0"/>
              <w:ind w:right="-30"/>
              <w:jc w:val="center"/>
              <w:rPr>
                <w:rFonts w:asciiTheme="minorHAnsi" w:hAnsiTheme="minorHAnsi" w:cstheme="minorHAnsi"/>
                <w:i/>
                <w:iCs/>
                <w:sz w:val="22"/>
                <w:szCs w:val="22"/>
              </w:rPr>
            </w:pPr>
            <w:r w:rsidRPr="004B0A46">
              <w:rPr>
                <w:rFonts w:asciiTheme="minorHAnsi" w:hAnsiTheme="minorHAnsi" w:cstheme="minorHAnsi"/>
                <w:i/>
                <w:iCs/>
                <w:sz w:val="22"/>
                <w:szCs w:val="22"/>
              </w:rPr>
              <w:t>(se exigido no edital)</w:t>
            </w:r>
          </w:p>
        </w:tc>
        <w:tc>
          <w:tcPr>
            <w:tcW w:w="1121" w:type="dxa"/>
            <w:tcBorders>
              <w:top w:val="nil"/>
              <w:left w:val="single" w:sz="2" w:space="0" w:color="000000"/>
              <w:bottom w:val="single" w:sz="2" w:space="0" w:color="000000"/>
              <w:right w:val="nil"/>
            </w:tcBorders>
          </w:tcPr>
          <w:p w14:paraId="4D22AD46"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Unidade</w:t>
            </w:r>
          </w:p>
        </w:tc>
        <w:tc>
          <w:tcPr>
            <w:tcW w:w="1121" w:type="dxa"/>
            <w:tcBorders>
              <w:top w:val="nil"/>
              <w:left w:val="single" w:sz="2" w:space="0" w:color="000000"/>
              <w:bottom w:val="single" w:sz="2" w:space="0" w:color="000000"/>
              <w:right w:val="nil"/>
            </w:tcBorders>
          </w:tcPr>
          <w:p w14:paraId="465E2D6C" w14:textId="5FBE145F"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Quantidade</w:t>
            </w:r>
            <w:r w:rsidR="00CB764E" w:rsidRPr="004B0A46">
              <w:rPr>
                <w:rFonts w:asciiTheme="minorHAnsi" w:hAnsiTheme="minorHAnsi" w:cstheme="minorHAnsi"/>
                <w:sz w:val="22"/>
                <w:szCs w:val="22"/>
              </w:rPr>
              <w:t xml:space="preserve"> </w:t>
            </w:r>
            <w:r w:rsidRPr="004B0A46">
              <w:rPr>
                <w:rFonts w:asciiTheme="minorHAnsi" w:hAnsiTheme="minorHAnsi" w:cstheme="minorHAnsi"/>
                <w:sz w:val="22"/>
                <w:szCs w:val="22"/>
              </w:rPr>
              <w:t>Máxima</w:t>
            </w:r>
          </w:p>
        </w:tc>
        <w:tc>
          <w:tcPr>
            <w:tcW w:w="841" w:type="dxa"/>
            <w:tcBorders>
              <w:top w:val="nil"/>
              <w:left w:val="single" w:sz="2" w:space="0" w:color="000000"/>
              <w:bottom w:val="single" w:sz="2" w:space="0" w:color="000000"/>
              <w:right w:val="single" w:sz="2" w:space="0" w:color="000000"/>
            </w:tcBorders>
          </w:tcPr>
          <w:p w14:paraId="26015DA8"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Quantidade Mínima</w:t>
            </w:r>
          </w:p>
        </w:tc>
        <w:tc>
          <w:tcPr>
            <w:tcW w:w="841" w:type="dxa"/>
            <w:tcBorders>
              <w:top w:val="nil"/>
              <w:left w:val="single" w:sz="2" w:space="0" w:color="000000"/>
              <w:bottom w:val="single" w:sz="2" w:space="0" w:color="000000"/>
              <w:right w:val="nil"/>
            </w:tcBorders>
          </w:tcPr>
          <w:p w14:paraId="1D72AC35"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Valor Un</w:t>
            </w:r>
          </w:p>
        </w:tc>
        <w:tc>
          <w:tcPr>
            <w:tcW w:w="844" w:type="dxa"/>
            <w:tcBorders>
              <w:top w:val="nil"/>
              <w:left w:val="single" w:sz="2" w:space="0" w:color="000000"/>
              <w:bottom w:val="single" w:sz="2" w:space="0" w:color="000000"/>
              <w:right w:val="single" w:sz="2" w:space="0" w:color="000000"/>
            </w:tcBorders>
          </w:tcPr>
          <w:p w14:paraId="53452D3E" w14:textId="77777777" w:rsidR="00BA61FB" w:rsidRPr="004B0A46" w:rsidRDefault="00BA61FB" w:rsidP="0019754C">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i/>
                <w:iCs/>
                <w:sz w:val="22"/>
                <w:szCs w:val="22"/>
              </w:rPr>
              <w:t>Prazo garantia ou validade</w:t>
            </w:r>
          </w:p>
        </w:tc>
      </w:tr>
      <w:tr w:rsidR="00BA61FB" w:rsidRPr="004B0A46" w14:paraId="306A8B5D" w14:textId="77777777" w:rsidTr="00BA61FB">
        <w:trPr>
          <w:trHeight w:val="174"/>
        </w:trPr>
        <w:tc>
          <w:tcPr>
            <w:tcW w:w="497" w:type="dxa"/>
            <w:tcBorders>
              <w:top w:val="nil"/>
              <w:left w:val="single" w:sz="2" w:space="0" w:color="000000"/>
              <w:bottom w:val="single" w:sz="2" w:space="0" w:color="000000"/>
              <w:right w:val="nil"/>
            </w:tcBorders>
          </w:tcPr>
          <w:p w14:paraId="42B96270"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tc>
        <w:tc>
          <w:tcPr>
            <w:tcW w:w="1333" w:type="dxa"/>
            <w:tcBorders>
              <w:top w:val="nil"/>
              <w:left w:val="single" w:sz="2" w:space="0" w:color="000000"/>
              <w:bottom w:val="single" w:sz="2" w:space="0" w:color="000000"/>
              <w:right w:val="nil"/>
            </w:tcBorders>
          </w:tcPr>
          <w:p w14:paraId="5D02491D"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tc>
        <w:tc>
          <w:tcPr>
            <w:tcW w:w="1253" w:type="dxa"/>
            <w:tcBorders>
              <w:top w:val="nil"/>
              <w:left w:val="single" w:sz="2" w:space="0" w:color="000000"/>
              <w:bottom w:val="single" w:sz="2" w:space="0" w:color="000000"/>
              <w:right w:val="nil"/>
            </w:tcBorders>
          </w:tcPr>
          <w:p w14:paraId="3BBBC2FD"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tc>
        <w:tc>
          <w:tcPr>
            <w:tcW w:w="1541" w:type="dxa"/>
            <w:tcBorders>
              <w:top w:val="nil"/>
              <w:left w:val="single" w:sz="2" w:space="0" w:color="000000"/>
              <w:bottom w:val="single" w:sz="2" w:space="0" w:color="000000"/>
              <w:right w:val="nil"/>
            </w:tcBorders>
          </w:tcPr>
          <w:p w14:paraId="2D343B81"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47DB844D"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tc>
        <w:tc>
          <w:tcPr>
            <w:tcW w:w="1121" w:type="dxa"/>
            <w:tcBorders>
              <w:top w:val="nil"/>
              <w:left w:val="single" w:sz="2" w:space="0" w:color="000000"/>
              <w:bottom w:val="single" w:sz="2" w:space="0" w:color="000000"/>
              <w:right w:val="nil"/>
            </w:tcBorders>
          </w:tcPr>
          <w:p w14:paraId="4B6F5FE7"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single" w:sz="2" w:space="0" w:color="000000"/>
            </w:tcBorders>
          </w:tcPr>
          <w:p w14:paraId="0ABF0A45"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tc>
        <w:tc>
          <w:tcPr>
            <w:tcW w:w="841" w:type="dxa"/>
            <w:tcBorders>
              <w:top w:val="nil"/>
              <w:left w:val="single" w:sz="2" w:space="0" w:color="000000"/>
              <w:bottom w:val="single" w:sz="2" w:space="0" w:color="000000"/>
              <w:right w:val="nil"/>
            </w:tcBorders>
          </w:tcPr>
          <w:p w14:paraId="5DF9BB60"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tc>
        <w:tc>
          <w:tcPr>
            <w:tcW w:w="844" w:type="dxa"/>
            <w:tcBorders>
              <w:top w:val="nil"/>
              <w:left w:val="single" w:sz="2" w:space="0" w:color="000000"/>
              <w:bottom w:val="single" w:sz="2" w:space="0" w:color="000000"/>
              <w:right w:val="single" w:sz="2" w:space="0" w:color="000000"/>
            </w:tcBorders>
          </w:tcPr>
          <w:p w14:paraId="50964890" w14:textId="77777777" w:rsidR="00BA61FB" w:rsidRPr="004B0A46" w:rsidRDefault="00BA61FB" w:rsidP="0019754C">
            <w:pPr>
              <w:widowControl w:val="0"/>
              <w:autoSpaceDE w:val="0"/>
              <w:autoSpaceDN w:val="0"/>
              <w:adjustRightInd w:val="0"/>
              <w:ind w:right="-30"/>
              <w:jc w:val="both"/>
              <w:rPr>
                <w:rFonts w:asciiTheme="minorHAnsi" w:hAnsiTheme="minorHAnsi" w:cstheme="minorHAnsi"/>
                <w:sz w:val="22"/>
                <w:szCs w:val="22"/>
              </w:rPr>
            </w:pPr>
          </w:p>
        </w:tc>
      </w:tr>
    </w:tbl>
    <w:p w14:paraId="4CDCAC3D"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lang w:eastAsia="en-US"/>
        </w:rPr>
      </w:pPr>
      <w:r w:rsidRPr="004B0A46">
        <w:rPr>
          <w:rFonts w:asciiTheme="minorHAnsi" w:hAnsiTheme="minorHAnsi" w:cstheme="minorHAnsi"/>
          <w:sz w:val="22"/>
          <w:szCs w:val="22"/>
          <w:lang w:eastAsia="en-US"/>
        </w:rPr>
        <w:t>A listagem do cadastro de reserva referente ao presente registro de preços consta como anexo a esta Ata.</w:t>
      </w:r>
    </w:p>
    <w:p w14:paraId="48C8852A" w14:textId="77777777" w:rsidR="00BA61FB" w:rsidRPr="004B0A46" w:rsidRDefault="00BA61FB" w:rsidP="003D12E2">
      <w:pPr>
        <w:pStyle w:val="Nivel01"/>
        <w:numPr>
          <w:ilvl w:val="0"/>
          <w:numId w:val="13"/>
        </w:numPr>
      </w:pPr>
      <w:r w:rsidRPr="004B0A46">
        <w:t>VALIDADE, FORMALIZAÇÃO DA ATA DE REGISTRO DE PREÇOS E CADASTRO RESERVA</w:t>
      </w:r>
    </w:p>
    <w:p w14:paraId="4FA98768"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sz w:val="22"/>
          <w:szCs w:val="22"/>
        </w:rPr>
        <w:t xml:space="preserve">A validade da Ata de Registro de Preços será de 1 (um) ano, contado a partir do primeiro dia útil subsequente à data de divulgação no PNCP, </w:t>
      </w:r>
      <w:r w:rsidRPr="004B0A46">
        <w:rPr>
          <w:rFonts w:asciiTheme="minorHAnsi" w:hAnsiTheme="minorHAnsi" w:cstheme="minorHAnsi"/>
          <w:color w:val="FF0000"/>
          <w:sz w:val="22"/>
          <w:szCs w:val="22"/>
        </w:rPr>
        <w:t>podendo ser prorrogada por igual período, mediante a anuência do fornecedor, desde que comprovado o preço vantajoso</w:t>
      </w:r>
      <w:r w:rsidRPr="004B0A46">
        <w:rPr>
          <w:rFonts w:asciiTheme="minorHAnsi" w:hAnsiTheme="minorHAnsi" w:cstheme="minorHAnsi"/>
          <w:sz w:val="22"/>
          <w:szCs w:val="22"/>
        </w:rPr>
        <w:t>.</w:t>
      </w:r>
    </w:p>
    <w:p w14:paraId="35BC70E1"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9434840"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Na formalização do contrato ou do instrumento substituto deverá haver a indicação da disponibilidade dos créditos orçamentários respectivos.</w:t>
      </w:r>
    </w:p>
    <w:p w14:paraId="453770ED" w14:textId="77777777" w:rsidR="00BA61FB" w:rsidRPr="004B0A46" w:rsidRDefault="00BA61FB" w:rsidP="003D12E2">
      <w:pPr>
        <w:pStyle w:val="Nivel2"/>
        <w:numPr>
          <w:ilvl w:val="1"/>
          <w:numId w:val="13"/>
        </w:numPr>
        <w:autoSpaceDE w:val="0"/>
        <w:autoSpaceDN w:val="0"/>
        <w:adjustRightInd w:val="0"/>
        <w:spacing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A contratação com os fornecedores registrados na ata será formalizada pelo órgão ou pela en</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dade interessada por intermédio de instrumento contratual, emissão de nota de empenho de despesa, autorização de compra ou outro instrumento hábil, conforme o art. 95 da Lei nº 14.133, de 2021.</w:t>
      </w:r>
    </w:p>
    <w:p w14:paraId="7AF41E58"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instrumento contratual de que trata o item 5.2. deverá ser assinado no prazo de validade da ata de registro de preços.</w:t>
      </w:r>
    </w:p>
    <w:p w14:paraId="023D058B"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contratos decorrentes do sistema de registro de preços poderão ser alterados, observado o art. 124 da Lei nº 14.133, de 2021.</w:t>
      </w:r>
    </w:p>
    <w:p w14:paraId="7A0A4470"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deverão ser observadas as seguintes condições para formalização da ata de registro de preços:</w:t>
      </w:r>
    </w:p>
    <w:p w14:paraId="76F07D90"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Serão registrados na ata os preços e os quantita</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vos do adjudicatário, devendo ser observada a possibilidade de o licitante oferecer ou não proposta em quantitativo inferior ao máximo previsto </w:t>
      </w:r>
      <w:r w:rsidRPr="004B0A46">
        <w:rPr>
          <w:rFonts w:asciiTheme="minorHAnsi" w:hAnsiTheme="minorHAnsi" w:cstheme="minorHAnsi"/>
          <w:i/>
          <w:iCs/>
          <w:color w:val="FF0000"/>
          <w:sz w:val="22"/>
          <w:szCs w:val="22"/>
        </w:rPr>
        <w:t>no edital ou no aviso de contratação direta</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 se obrigar nos limites dela;</w:t>
      </w:r>
    </w:p>
    <w:p w14:paraId="030DFE6B"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Será incluído na ata, na forma de anexo, o registro dos licitantes ou dos fornecedores que:</w:t>
      </w:r>
    </w:p>
    <w:p w14:paraId="4AE60126" w14:textId="77777777" w:rsidR="00BA61FB" w:rsidRPr="004B0A46" w:rsidRDefault="00BA61FB" w:rsidP="003D12E2">
      <w:pPr>
        <w:pStyle w:val="Nvel4"/>
        <w:numPr>
          <w:ilvl w:val="3"/>
          <w:numId w:val="13"/>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Aceitarem cotar os bens, as obras ou os serviços com preços iguais aos do adjudicatário, observada a classificação da licitação; e </w:t>
      </w:r>
    </w:p>
    <w:p w14:paraId="74C6E413" w14:textId="77777777" w:rsidR="00BA61FB" w:rsidRPr="004B0A46" w:rsidRDefault="00BA61FB" w:rsidP="003D12E2">
      <w:pPr>
        <w:pStyle w:val="Nvel4"/>
        <w:numPr>
          <w:ilvl w:val="3"/>
          <w:numId w:val="13"/>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Mantiverem sua proposta original. </w:t>
      </w:r>
      <w:bookmarkStart w:id="84" w:name="cadastro_reserva"/>
      <w:bookmarkEnd w:id="84"/>
    </w:p>
    <w:p w14:paraId="0D289282"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Será respeitada, nas contratações, a ordem de classificação dos licitantes ou dos fornecedores registrados na ata.</w:t>
      </w:r>
    </w:p>
    <w:p w14:paraId="68894464"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registro a que se refere o item 5.4.2</w:t>
      </w:r>
      <w:r w:rsidRPr="004B0A46">
        <w:rPr>
          <w:rFonts w:asciiTheme="minorHAnsi" w:hAnsiTheme="minorHAnsi" w:cstheme="minorHAnsi"/>
          <w:b/>
          <w:bCs/>
          <w:sz w:val="22"/>
          <w:szCs w:val="22"/>
        </w:rPr>
        <w:t xml:space="preserve"> </w:t>
      </w:r>
      <w:r w:rsidRPr="004B0A46">
        <w:rPr>
          <w:rFonts w:asciiTheme="minorHAnsi" w:hAnsiTheme="minorHAnsi" w:cstheme="minorHAnsi"/>
          <w:sz w:val="22"/>
          <w:szCs w:val="22"/>
        </w:rPr>
        <w:t>tem por obje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vo a formação de cadastro de reserva para o caso de impossibilidade de atendimento pelo signatário da ata.</w:t>
      </w:r>
    </w:p>
    <w:p w14:paraId="75118EE2"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 fins da ordem de classificação, os licitantes ou fornecedores que aceitarem reduzir suas propostas para o preço do adjudicatário antecederão aqueles que mantiverem sua proposta original.</w:t>
      </w:r>
    </w:p>
    <w:p w14:paraId="3DA37D25" w14:textId="4266A4DE"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habilitação dos licitantes que comporão o cadastro de reserva a que se refere 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cadastro_reserva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3.4.2.2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somente será efetuada quando houver necessidade de contratação dos licitantes remanescentes, nas seguintes hipóteses:</w:t>
      </w:r>
      <w:bookmarkStart w:id="85" w:name="habilitacao_reserva"/>
      <w:bookmarkEnd w:id="85"/>
    </w:p>
    <w:p w14:paraId="4404D6D3"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o licitante vencedor não assinar a ata de registro de preços, no prazo e nas condições estabelecidos </w:t>
      </w:r>
      <w:r w:rsidRPr="004B0A46">
        <w:rPr>
          <w:rFonts w:asciiTheme="minorHAnsi" w:hAnsiTheme="minorHAnsi" w:cstheme="minorHAnsi"/>
          <w:i/>
          <w:iCs/>
          <w:color w:val="FF0000"/>
          <w:sz w:val="22"/>
          <w:szCs w:val="22"/>
        </w:rPr>
        <w:t>no edital</w:t>
      </w:r>
      <w:r w:rsidRPr="004B0A46">
        <w:rPr>
          <w:rFonts w:asciiTheme="minorHAnsi" w:hAnsiTheme="minorHAnsi" w:cstheme="minorHAnsi"/>
          <w:color w:val="FF0000"/>
          <w:sz w:val="22"/>
          <w:szCs w:val="22"/>
        </w:rPr>
        <w:t xml:space="preserve"> </w:t>
      </w:r>
      <w:r w:rsidRPr="004B0A46">
        <w:rPr>
          <w:rFonts w:asciiTheme="minorHAnsi" w:hAnsiTheme="minorHAnsi" w:cstheme="minorHAnsi"/>
          <w:i/>
          <w:iCs/>
          <w:color w:val="FF0000"/>
          <w:sz w:val="22"/>
          <w:szCs w:val="22"/>
        </w:rPr>
        <w:t>ou no aviso de contratação direta;</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e</w:t>
      </w:r>
    </w:p>
    <w:p w14:paraId="08B22317" w14:textId="19CE2DC6"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Quando houver o cancelamento do registro do licitante ou do registro de preços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w:t>
      </w:r>
    </w:p>
    <w:p w14:paraId="34F8D2F1"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preço registrado com indicação dos licitantes e fornecedores será divulgado no PNCP e ficará disponibilizado durante a vigência da ata de registro de preços.</w:t>
      </w:r>
    </w:p>
    <w:p w14:paraId="48C13A1F"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DF978C"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7C598FF"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ata de registro de preços será assinada por meio de assinatura digital e disponibilizada no Sistema de Registro de Preços.</w:t>
      </w:r>
    </w:p>
    <w:p w14:paraId="128B3EE3" w14:textId="5230AE62"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Quando o convocado não assinar a ata de registro de preços no prazo e nas condições estabelecidos no edital ou no aviso de contratação, e observado o disposto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habilitacao_reserva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3.7</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86" w:name="recusa_dos_que_baixaram_preco"/>
      <w:bookmarkEnd w:id="86"/>
    </w:p>
    <w:p w14:paraId="02F8528D"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 hipótese de nenhum dos licitantes que trata o item 5.4.2.1, aceitar a contratação nos termos do item anterior, a Administração, observados o valor es</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 xml:space="preserve">mado e sua eventual atualização nos termos </w:t>
      </w:r>
      <w:r w:rsidRPr="004B0A46">
        <w:rPr>
          <w:rFonts w:asciiTheme="minorHAnsi" w:hAnsiTheme="minorHAnsi" w:cstheme="minorHAnsi"/>
          <w:i/>
          <w:iCs/>
          <w:color w:val="FF0000"/>
          <w:sz w:val="22"/>
          <w:szCs w:val="22"/>
        </w:rPr>
        <w:t>do edital</w:t>
      </w:r>
      <w:r w:rsidRPr="004B0A46">
        <w:rPr>
          <w:rFonts w:asciiTheme="minorHAnsi" w:hAnsiTheme="minorHAnsi" w:cstheme="minorHAnsi"/>
          <w:sz w:val="22"/>
          <w:szCs w:val="22"/>
        </w:rPr>
        <w:t>, poderá:</w:t>
      </w:r>
    </w:p>
    <w:p w14:paraId="0B8394A9"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51EADC08"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Adjudicar e firmar o contrato nas condições ofertadas pelos licitantes ou fornecedores remanescentes, atendida a ordem classificatória, quando frustrada a negociação de melhor condição.</w:t>
      </w:r>
    </w:p>
    <w:p w14:paraId="3A07F810" w14:textId="77777777" w:rsidR="00BA61FB"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5AE107" w14:textId="77777777" w:rsidR="00FA22A2" w:rsidRPr="004B0A46" w:rsidRDefault="00FA22A2" w:rsidP="00FA22A2">
      <w:pPr>
        <w:pStyle w:val="Nivel2"/>
        <w:numPr>
          <w:ilvl w:val="0"/>
          <w:numId w:val="0"/>
        </w:numPr>
        <w:autoSpaceDE w:val="0"/>
        <w:autoSpaceDN w:val="0"/>
        <w:adjustRightInd w:val="0"/>
        <w:spacing w:before="0" w:after="0" w:line="240" w:lineRule="auto"/>
        <w:rPr>
          <w:rFonts w:asciiTheme="minorHAnsi" w:hAnsiTheme="minorHAnsi" w:cstheme="minorHAnsi"/>
          <w:sz w:val="22"/>
          <w:szCs w:val="22"/>
        </w:rPr>
      </w:pPr>
    </w:p>
    <w:p w14:paraId="5EC44E36" w14:textId="77777777" w:rsidR="00BA61FB" w:rsidRPr="004B0A46" w:rsidRDefault="00BA61FB" w:rsidP="003D12E2">
      <w:pPr>
        <w:pStyle w:val="Nivel01"/>
        <w:numPr>
          <w:ilvl w:val="0"/>
          <w:numId w:val="13"/>
        </w:numPr>
      </w:pPr>
      <w:r w:rsidRPr="004B0A46">
        <w:t>ALTERAÇÃO OU ATUALIZAÇÃO DOS PREÇOS REGISTRADOS</w:t>
      </w:r>
    </w:p>
    <w:p w14:paraId="2BF943A3"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registrados poderão ser alterados ou atualizados em decorrência de eventual redução dos preços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no mercado ou de fato que eleve o custo dos bens, das obras ou dos serviços registrados, nas seguintes situações:</w:t>
      </w:r>
    </w:p>
    <w:p w14:paraId="14A48BC6"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4B0A46">
        <w:rPr>
          <w:rFonts w:asciiTheme="minorHAnsi" w:hAnsiTheme="minorHAnsi" w:cstheme="minorHAnsi"/>
          <w:color w:val="0000EF"/>
          <w:sz w:val="22"/>
          <w:szCs w:val="22"/>
        </w:rPr>
        <w:t>alínea “d” do inciso II do caput do art. 124 da Lei nº 14.133, de 2021;</w:t>
      </w:r>
    </w:p>
    <w:p w14:paraId="0792F051"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Em caso de criação, alteração ou ex</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2B1A0E8C"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21ACD067" w14:textId="77777777" w:rsidR="00BA61FB" w:rsidRPr="004B0A46" w:rsidRDefault="00BA61FB" w:rsidP="003D12E2">
      <w:pPr>
        <w:pStyle w:val="Nvel4"/>
        <w:numPr>
          <w:ilvl w:val="3"/>
          <w:numId w:val="13"/>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 xml:space="preserve">No caso do reajustamento, deverá ser respeitada a contagem da anualidade e o índice previstos para a contratação;  </w:t>
      </w:r>
    </w:p>
    <w:p w14:paraId="7DC3B417" w14:textId="77777777" w:rsidR="00BA61FB" w:rsidRDefault="00BA61FB" w:rsidP="003D12E2">
      <w:pPr>
        <w:pStyle w:val="Nvel4"/>
        <w:numPr>
          <w:ilvl w:val="3"/>
          <w:numId w:val="13"/>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No caso da repactuação, poderá ser a pedido do interessado, conforme critérios definidos para a contratação.</w:t>
      </w:r>
    </w:p>
    <w:p w14:paraId="5A0A89F2" w14:textId="77777777" w:rsidR="00FA22A2" w:rsidRPr="004B0A46" w:rsidRDefault="00FA22A2" w:rsidP="00FA22A2">
      <w:pPr>
        <w:pStyle w:val="Nvel4"/>
        <w:spacing w:before="0" w:after="0" w:line="240" w:lineRule="auto"/>
        <w:rPr>
          <w:rFonts w:asciiTheme="minorHAnsi" w:hAnsiTheme="minorHAnsi" w:cstheme="minorHAnsi"/>
          <w:sz w:val="22"/>
          <w:szCs w:val="22"/>
        </w:rPr>
      </w:pPr>
    </w:p>
    <w:p w14:paraId="57E0CACB" w14:textId="77777777" w:rsidR="00BA61FB" w:rsidRPr="004B0A46" w:rsidRDefault="00BA61FB" w:rsidP="003D12E2">
      <w:pPr>
        <w:pStyle w:val="Nivel01"/>
        <w:numPr>
          <w:ilvl w:val="0"/>
          <w:numId w:val="13"/>
        </w:numPr>
      </w:pPr>
      <w:r w:rsidRPr="004B0A46">
        <w:t>NEGOCIAÇÃO DE PREÇOS REGISTRADOS</w:t>
      </w:r>
    </w:p>
    <w:p w14:paraId="65D0B213"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registrado tornar-se superior ao preço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 no mercado por mo</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vo superveniente,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convocará o fornecedor para negociar a redução do preço registrado.</w:t>
      </w:r>
    </w:p>
    <w:p w14:paraId="124C6510"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Caso não aceite reduzir seu preço aos valores pra</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cados pelo mercado, o fornecedor será liberado do compromisso assumido quanto ao item registrado, sem aplicação de penalidades administrativas.</w:t>
      </w:r>
    </w:p>
    <w:p w14:paraId="17CDC858"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C8B8DEB"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Se não obtiver êxito nas negociações, o órgão ou en</w:t>
      </w:r>
      <w:r w:rsidRPr="004B0A46">
        <w:rPr>
          <w:rFonts w:asciiTheme="minorHAnsi" w:eastAsia="Calibri" w:hAnsiTheme="minorHAnsi" w:cstheme="minorHAnsi"/>
          <w:sz w:val="22"/>
          <w:szCs w:val="22"/>
        </w:rPr>
        <w:t>tid</w:t>
      </w:r>
      <w:r w:rsidRPr="004B0A46">
        <w:rPr>
          <w:rFonts w:asciiTheme="minorHAnsi" w:hAnsiTheme="minorHAnsi" w:cstheme="minorHAnsi"/>
          <w:sz w:val="22"/>
          <w:szCs w:val="22"/>
        </w:rPr>
        <w:t>ade gerenciadora procederá ao cancelamento da ata de registro de preços, adotando as medidas cabíveis para obtenção de contratação mais vantajosa.</w:t>
      </w:r>
      <w:bookmarkStart w:id="87" w:name="reducao_preco_mercado_negociacao_frustra"/>
      <w:bookmarkEnd w:id="87"/>
    </w:p>
    <w:p w14:paraId="20D041D2"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redução do preço registrado, o gerenciador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079D9C5"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8" w:name="hipotese_preco_mercado_maior"/>
      <w:bookmarkEnd w:id="88"/>
    </w:p>
    <w:p w14:paraId="0DA45B85"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lastRenderedPageBreak/>
        <w:t>Neste caso, o fornecedor encaminhará, juntamente com o pedido de alteração, a documentação comprobatória ou a planilha de custos que demonstre a inviabilidade do preço registrado em relação às condições inicialmente pactuadas.</w:t>
      </w:r>
      <w:bookmarkStart w:id="89" w:name="prova_preco_mercado_maior"/>
      <w:bookmarkEnd w:id="89"/>
    </w:p>
    <w:p w14:paraId="7557C804" w14:textId="54097065" w:rsidR="00BA61FB" w:rsidRPr="004B0A46" w:rsidRDefault="00BA61FB" w:rsidP="003D12E2">
      <w:pPr>
        <w:pStyle w:val="Nvel3"/>
        <w:numPr>
          <w:ilvl w:val="2"/>
          <w:numId w:val="13"/>
        </w:numPr>
        <w:spacing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 gerenciadora e o fornecedor deverá cumprir as obrigações estabelecidas na ata, sob pena de cancelamento do seu registro,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sem prejuízo das sanções previstas na Lei nº 14.133, de 2021, e na legislação aplicável.</w:t>
      </w:r>
      <w:bookmarkStart w:id="90" w:name="nao_comprovacao_majoracao_mercado"/>
      <w:bookmarkEnd w:id="90"/>
    </w:p>
    <w:p w14:paraId="43A14554"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CED755E" w14:textId="21C38CF0"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obtiver êxito nas negociações, o órgão ou entidade gerenciadora procederá ao cancelamento da ata de registro de preços, nos termos do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cancelamento_da_ata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6.4</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e adotará as medidas cabíveis para a obtenção da contratação mais vantajosa.</w:t>
      </w:r>
      <w:bookmarkStart w:id="91" w:name="majora_preco_mercado_negociacao_frustra"/>
      <w:bookmarkEnd w:id="91"/>
    </w:p>
    <w:p w14:paraId="5CBC666C" w14:textId="69898E36"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Na hipótese de comprovação da majoração do preço de mercado que inviabilize o preço registrado, conforme previsto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hipotese_preco_mercado_maior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5.2</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e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prova_preco_mercado_maior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5.2.1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atualizará o preço registrado, de acordo com a realidade dos valores praticados pelo mercado.</w:t>
      </w:r>
    </w:p>
    <w:p w14:paraId="42B21DD1" w14:textId="77777777" w:rsidR="00BA61FB"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O órgão ou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dade gerenciadora comunicará aos órgãos e às en</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 xml:space="preserve">dades que </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verem firmado contratos decorrentes da ata de registro de preços sobre a efe</w:t>
      </w:r>
      <w:r w:rsidRPr="004B0A46">
        <w:rPr>
          <w:rFonts w:asciiTheme="minorHAnsi" w:eastAsia="Calibri" w:hAnsiTheme="minorHAnsi" w:cstheme="minorHAnsi"/>
          <w:sz w:val="22"/>
          <w:szCs w:val="22"/>
        </w:rPr>
        <w:t>ti</w:t>
      </w:r>
      <w:r w:rsidRPr="004B0A46">
        <w:rPr>
          <w:rFonts w:asciiTheme="minorHAnsi" w:hAnsiTheme="minorHAnsi" w:cstheme="minorHAnsi"/>
          <w:sz w:val="22"/>
          <w:szCs w:val="22"/>
        </w:rPr>
        <w:t>va alteração do preço registrado, para que avaliem a necessidade de alteração contratual, observado o disposto no art. 124 da Lei nº 14.133, de 2021.</w:t>
      </w:r>
    </w:p>
    <w:p w14:paraId="7A794910" w14:textId="77777777" w:rsidR="001A4941" w:rsidRPr="004B0A46" w:rsidRDefault="001A4941" w:rsidP="001A4941">
      <w:pPr>
        <w:pStyle w:val="Nvel3"/>
        <w:numPr>
          <w:ilvl w:val="0"/>
          <w:numId w:val="0"/>
        </w:numPr>
        <w:spacing w:before="0" w:after="0" w:line="240" w:lineRule="auto"/>
        <w:ind w:left="284"/>
        <w:rPr>
          <w:rFonts w:asciiTheme="minorHAnsi" w:hAnsiTheme="minorHAnsi" w:cstheme="minorHAnsi"/>
          <w:sz w:val="22"/>
          <w:szCs w:val="22"/>
        </w:rPr>
      </w:pPr>
    </w:p>
    <w:p w14:paraId="099FEBF5" w14:textId="77777777" w:rsidR="00BA61FB" w:rsidRPr="004B0A46" w:rsidRDefault="00BA61FB" w:rsidP="003D12E2">
      <w:pPr>
        <w:pStyle w:val="Nivel01"/>
        <w:numPr>
          <w:ilvl w:val="0"/>
          <w:numId w:val="13"/>
        </w:numPr>
        <w:rPr>
          <w:iCs/>
        </w:rPr>
      </w:pPr>
      <w:r w:rsidRPr="004B0A46">
        <w:t>CANCELAMENTO DO REGISTRO DO LICITANTE VENCEDOR E DOS PREÇOS REGISTRADOS</w:t>
      </w:r>
      <w:bookmarkStart w:id="92" w:name="cancelamento"/>
      <w:bookmarkEnd w:id="92"/>
    </w:p>
    <w:p w14:paraId="572BB938"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registro do fornecedor será cancelado pelo gerenciador, quando o fornecedor:</w:t>
      </w:r>
      <w:bookmarkStart w:id="93" w:name="cancelamento_do_fornecedor"/>
      <w:bookmarkEnd w:id="93"/>
    </w:p>
    <w:p w14:paraId="436D816B"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Descumprir as condições da ata de registro de preços, sem motivo justificado;</w:t>
      </w:r>
    </w:p>
    <w:p w14:paraId="5B0ACB2C"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Não re</w:t>
      </w:r>
      <w:r w:rsidRPr="004B0A46">
        <w:rPr>
          <w:rFonts w:asciiTheme="minorHAnsi" w:eastAsia="Arial" w:hAnsiTheme="minorHAnsi" w:cstheme="minorHAnsi"/>
          <w:sz w:val="22"/>
          <w:szCs w:val="22"/>
        </w:rPr>
        <w:t>ti</w:t>
      </w:r>
      <w:r w:rsidRPr="004B0A46">
        <w:rPr>
          <w:rFonts w:asciiTheme="minorHAnsi" w:hAnsiTheme="minorHAnsi" w:cstheme="minorHAnsi"/>
          <w:sz w:val="22"/>
          <w:szCs w:val="22"/>
        </w:rPr>
        <w:t>rar a nota de empenho, ou instrumento equivalente, no prazo estabelecido pela Administração sem justificativa razoável;</w:t>
      </w:r>
    </w:p>
    <w:p w14:paraId="48214701"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Não aceitar manter seu preço registrado, na hipótese prevista no artigo 27, § 2º, do Decreto nº 11.462, de 2023; ou</w:t>
      </w:r>
    </w:p>
    <w:p w14:paraId="3FADBA0B"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 Sofrer sanção prevista nos incisos III ou IV do caput do art. 156 da Lei nº 14.133, de 2021.</w:t>
      </w:r>
    </w:p>
    <w:p w14:paraId="06C7192F" w14:textId="77777777" w:rsidR="00BA61FB" w:rsidRPr="004B0A46" w:rsidRDefault="00BA61FB" w:rsidP="003D12E2">
      <w:pPr>
        <w:pStyle w:val="Nvel4"/>
        <w:numPr>
          <w:ilvl w:val="3"/>
          <w:numId w:val="13"/>
        </w:numPr>
        <w:spacing w:before="0" w:after="0" w:line="240" w:lineRule="auto"/>
        <w:ind w:left="567" w:firstLine="0"/>
        <w:rPr>
          <w:rFonts w:asciiTheme="minorHAnsi" w:hAnsiTheme="minorHAnsi" w:cstheme="minorHAnsi"/>
          <w:sz w:val="22"/>
          <w:szCs w:val="22"/>
        </w:rPr>
      </w:pPr>
      <w:r w:rsidRPr="004B0A46">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1DC3BE" w14:textId="6AC3A042"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O cancelamento de registros nas hipóteses previstas no item </w:t>
      </w:r>
      <w:r w:rsidRPr="004B0A46">
        <w:rPr>
          <w:rFonts w:asciiTheme="minorHAnsi" w:hAnsiTheme="minorHAnsi" w:cstheme="minorHAnsi"/>
          <w:sz w:val="22"/>
          <w:szCs w:val="22"/>
        </w:rPr>
        <w:fldChar w:fldCharType="begin"/>
      </w:r>
      <w:r w:rsidRPr="004B0A46">
        <w:rPr>
          <w:rFonts w:asciiTheme="minorHAnsi" w:hAnsiTheme="minorHAnsi" w:cstheme="minorHAnsi"/>
          <w:sz w:val="22"/>
          <w:szCs w:val="22"/>
        </w:rPr>
        <w:instrText xml:space="preserve"> REF cancelamento_do_fornecedor \r \h  \* MERGEFORMAT </w:instrText>
      </w:r>
      <w:r w:rsidRPr="004B0A46">
        <w:rPr>
          <w:rFonts w:asciiTheme="minorHAnsi" w:hAnsiTheme="minorHAnsi" w:cstheme="minorHAnsi"/>
          <w:sz w:val="22"/>
          <w:szCs w:val="22"/>
        </w:rPr>
      </w:r>
      <w:r w:rsidRPr="004B0A46">
        <w:rPr>
          <w:rFonts w:asciiTheme="minorHAnsi" w:hAnsiTheme="minorHAnsi" w:cstheme="minorHAnsi"/>
          <w:sz w:val="22"/>
          <w:szCs w:val="22"/>
        </w:rPr>
        <w:fldChar w:fldCharType="separate"/>
      </w:r>
      <w:r w:rsidR="002A22D8">
        <w:rPr>
          <w:rFonts w:asciiTheme="minorHAnsi" w:hAnsiTheme="minorHAnsi" w:cstheme="minorHAnsi"/>
          <w:sz w:val="22"/>
          <w:szCs w:val="22"/>
        </w:rPr>
        <w:t>6.1</w:t>
      </w:r>
      <w:r w:rsidRPr="004B0A46">
        <w:rPr>
          <w:rFonts w:asciiTheme="minorHAnsi" w:hAnsiTheme="minorHAnsi" w:cstheme="minorHAnsi"/>
          <w:sz w:val="22"/>
          <w:szCs w:val="22"/>
        </w:rPr>
        <w:fldChar w:fldCharType="end"/>
      </w:r>
      <w:r w:rsidRPr="004B0A46">
        <w:rPr>
          <w:rFonts w:asciiTheme="minorHAnsi" w:hAnsiTheme="minorHAnsi" w:cstheme="minorHAnsi"/>
          <w:sz w:val="22"/>
          <w:szCs w:val="22"/>
        </w:rPr>
        <w:t xml:space="preserve"> será formalizado por despacho do órgão ou da entidade gerenciadora, garantidos os princípios do contraditório e da ampla defesa.</w:t>
      </w:r>
    </w:p>
    <w:p w14:paraId="53EB152E"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7C9878A6"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cancelamento dos preços registrados poderá ser realizado pelo gerenciador, em determinada ata de registro de preços, total ou parcialmente, nas seguintes hipóteses, desde que devidamente comprovadas e justificadas:</w:t>
      </w:r>
      <w:bookmarkStart w:id="94" w:name="cancelamento_da_ata"/>
      <w:bookmarkEnd w:id="94"/>
      <w:r w:rsidRPr="004B0A46">
        <w:rPr>
          <w:rFonts w:asciiTheme="minorHAnsi" w:hAnsiTheme="minorHAnsi" w:cstheme="minorHAnsi"/>
          <w:sz w:val="22"/>
          <w:szCs w:val="22"/>
        </w:rPr>
        <w:t xml:space="preserve"> </w:t>
      </w:r>
    </w:p>
    <w:p w14:paraId="00596A93"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Por razão de interesse público;</w:t>
      </w:r>
    </w:p>
    <w:p w14:paraId="015A3D08" w14:textId="77777777" w:rsidR="00BA61FB" w:rsidRPr="004B0A46"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A pedido do fornecedor, decorrente de caso fortuito ou força maior; ou</w:t>
      </w:r>
    </w:p>
    <w:p w14:paraId="7DE41526" w14:textId="77777777" w:rsidR="00BA61FB"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19F4E7A5" w14:textId="77777777" w:rsidR="001A4941" w:rsidRPr="004B0A46" w:rsidRDefault="001A4941" w:rsidP="001A4941">
      <w:pPr>
        <w:pStyle w:val="Nvel3"/>
        <w:numPr>
          <w:ilvl w:val="0"/>
          <w:numId w:val="0"/>
        </w:numPr>
        <w:spacing w:before="0" w:after="0" w:line="240" w:lineRule="auto"/>
        <w:ind w:left="284"/>
        <w:rPr>
          <w:rFonts w:asciiTheme="minorHAnsi" w:hAnsiTheme="minorHAnsi" w:cstheme="minorHAnsi"/>
          <w:sz w:val="22"/>
          <w:szCs w:val="22"/>
        </w:rPr>
      </w:pPr>
    </w:p>
    <w:p w14:paraId="320C58B1" w14:textId="77777777" w:rsidR="00BA61FB" w:rsidRPr="004B0A46" w:rsidRDefault="00BA61FB" w:rsidP="003D12E2">
      <w:pPr>
        <w:pStyle w:val="Nivel01"/>
        <w:numPr>
          <w:ilvl w:val="0"/>
          <w:numId w:val="13"/>
        </w:numPr>
      </w:pPr>
      <w:r w:rsidRPr="004B0A46">
        <w:t>DAS PENALIDADES</w:t>
      </w:r>
    </w:p>
    <w:p w14:paraId="1EB33D2B"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lastRenderedPageBreak/>
        <w:t xml:space="preserve">O descumprimento da Ata de Registro de Preços ensejará aplicação das penalidades </w:t>
      </w:r>
      <w:r w:rsidRPr="004B0A46">
        <w:rPr>
          <w:rFonts w:asciiTheme="minorHAnsi" w:hAnsiTheme="minorHAnsi" w:cstheme="minorHAnsi"/>
          <w:color w:val="auto"/>
          <w:sz w:val="22"/>
          <w:szCs w:val="22"/>
        </w:rPr>
        <w:t xml:space="preserve">estabelecidas </w:t>
      </w:r>
      <w:r w:rsidRPr="004B0A46">
        <w:rPr>
          <w:rFonts w:asciiTheme="minorHAnsi" w:hAnsiTheme="minorHAnsi" w:cstheme="minorHAnsi"/>
          <w:i/>
          <w:color w:val="auto"/>
          <w:sz w:val="22"/>
          <w:szCs w:val="22"/>
        </w:rPr>
        <w:t>no edital</w:t>
      </w:r>
      <w:r w:rsidRPr="004B0A46">
        <w:rPr>
          <w:rFonts w:asciiTheme="minorHAnsi" w:hAnsiTheme="minorHAnsi" w:cstheme="minorHAnsi"/>
          <w:color w:val="auto"/>
          <w:sz w:val="22"/>
          <w:szCs w:val="22"/>
        </w:rPr>
        <w:t>.</w:t>
      </w:r>
    </w:p>
    <w:p w14:paraId="5D3E5D4E" w14:textId="77777777" w:rsidR="00BA61FB" w:rsidRDefault="00BA61FB" w:rsidP="003D12E2">
      <w:pPr>
        <w:pStyle w:val="Nvel3"/>
        <w:numPr>
          <w:ilvl w:val="2"/>
          <w:numId w:val="13"/>
        </w:numPr>
        <w:spacing w:before="0" w:after="0" w:line="240" w:lineRule="auto"/>
        <w:ind w:left="284" w:firstLine="0"/>
        <w:rPr>
          <w:rFonts w:asciiTheme="minorHAnsi" w:hAnsiTheme="minorHAnsi" w:cstheme="minorHAnsi"/>
          <w:sz w:val="22"/>
          <w:szCs w:val="22"/>
        </w:rPr>
      </w:pPr>
      <w:r w:rsidRPr="004B0A46">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63677018" w14:textId="77777777" w:rsidR="001A4941" w:rsidRPr="004B0A46" w:rsidRDefault="001A4941" w:rsidP="001A4941">
      <w:pPr>
        <w:pStyle w:val="Nvel3"/>
        <w:numPr>
          <w:ilvl w:val="0"/>
          <w:numId w:val="0"/>
        </w:numPr>
        <w:spacing w:before="0" w:after="0" w:line="240" w:lineRule="auto"/>
        <w:ind w:left="284"/>
        <w:rPr>
          <w:rFonts w:asciiTheme="minorHAnsi" w:hAnsiTheme="minorHAnsi" w:cstheme="minorHAnsi"/>
          <w:sz w:val="22"/>
          <w:szCs w:val="22"/>
        </w:rPr>
      </w:pPr>
    </w:p>
    <w:p w14:paraId="3EE54B4F" w14:textId="77777777" w:rsidR="00BA61FB" w:rsidRPr="004B0A46" w:rsidRDefault="00BA61FB" w:rsidP="003D12E2">
      <w:pPr>
        <w:pStyle w:val="Nivel01"/>
        <w:numPr>
          <w:ilvl w:val="0"/>
          <w:numId w:val="13"/>
        </w:numPr>
      </w:pPr>
      <w:r w:rsidRPr="004B0A46">
        <w:t>CONDIÇÕES GERAIS</w:t>
      </w:r>
    </w:p>
    <w:p w14:paraId="7D86E33F" w14:textId="77777777" w:rsidR="00BA61FB" w:rsidRPr="004B0A46" w:rsidRDefault="00BA61FB" w:rsidP="003D12E2">
      <w:pPr>
        <w:pStyle w:val="Nivel2"/>
        <w:numPr>
          <w:ilvl w:val="1"/>
          <w:numId w:val="13"/>
        </w:numPr>
        <w:autoSpaceDE w:val="0"/>
        <w:autoSpaceDN w:val="0"/>
        <w:adjustRightInd w:val="0"/>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B0A46">
        <w:rPr>
          <w:rFonts w:asciiTheme="minorHAnsi" w:hAnsiTheme="minorHAnsi" w:cstheme="minorHAnsi"/>
          <w:i/>
          <w:sz w:val="22"/>
          <w:szCs w:val="22"/>
        </w:rPr>
        <w:t>AO EDITAL.</w:t>
      </w:r>
    </w:p>
    <w:p w14:paraId="3AC8E804" w14:textId="77777777" w:rsidR="00BA61FB" w:rsidRPr="004B0A46" w:rsidRDefault="00BA61FB" w:rsidP="003D12E2">
      <w:pPr>
        <w:pStyle w:val="Nvel2-Red"/>
        <w:numPr>
          <w:ilvl w:val="1"/>
          <w:numId w:val="13"/>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879AC4E" w14:textId="77777777" w:rsidR="00BA61FB" w:rsidRPr="004B0A46" w:rsidRDefault="00BA61FB" w:rsidP="00EA31E1">
      <w:pPr>
        <w:widowControl w:val="0"/>
        <w:autoSpaceDE w:val="0"/>
        <w:autoSpaceDN w:val="0"/>
        <w:adjustRightInd w:val="0"/>
        <w:jc w:val="both"/>
        <w:rPr>
          <w:rFonts w:asciiTheme="minorHAnsi" w:hAnsiTheme="minorHAnsi" w:cstheme="minorHAnsi"/>
          <w:sz w:val="22"/>
          <w:szCs w:val="22"/>
        </w:rPr>
      </w:pPr>
      <w:r w:rsidRPr="004B0A46">
        <w:rPr>
          <w:rFonts w:asciiTheme="minorHAnsi" w:hAnsiTheme="minorHAnsi" w:cstheme="minorHAnsi"/>
          <w:sz w:val="22"/>
          <w:szCs w:val="22"/>
        </w:rPr>
        <w:t xml:space="preserve">Para firmeza e validade do pactuado, a presente Ata foi lavrada em </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w:t>
      </w:r>
      <w:r w:rsidRPr="004B0A46">
        <w:rPr>
          <w:rFonts w:asciiTheme="minorHAnsi" w:hAnsiTheme="minorHAnsi" w:cstheme="minorHAnsi"/>
          <w:color w:val="FF0000"/>
          <w:sz w:val="22"/>
          <w:szCs w:val="22"/>
        </w:rPr>
        <w:t>....</w:t>
      </w:r>
      <w:r w:rsidRPr="004B0A46">
        <w:rPr>
          <w:rFonts w:asciiTheme="minorHAnsi" w:hAnsiTheme="minorHAnsi" w:cstheme="minorHAnsi"/>
          <w:sz w:val="22"/>
          <w:szCs w:val="22"/>
        </w:rPr>
        <w:t>) vias de igual teor, que, depois de lida e achada em ordem, vai assinada pelas partes.</w:t>
      </w:r>
    </w:p>
    <w:p w14:paraId="7ED417C8" w14:textId="77777777" w:rsidR="00BA61FB" w:rsidRPr="004B0A46" w:rsidRDefault="00BA61FB" w:rsidP="00EA31E1">
      <w:pPr>
        <w:widowControl w:val="0"/>
        <w:autoSpaceDE w:val="0"/>
        <w:autoSpaceDN w:val="0"/>
        <w:adjustRightInd w:val="0"/>
        <w:jc w:val="both"/>
        <w:rPr>
          <w:rFonts w:asciiTheme="minorHAnsi" w:hAnsiTheme="minorHAnsi" w:cstheme="minorHAnsi"/>
          <w:i/>
          <w:iCs/>
          <w:color w:val="FF0000"/>
          <w:sz w:val="22"/>
          <w:szCs w:val="22"/>
        </w:rPr>
      </w:pPr>
    </w:p>
    <w:p w14:paraId="29A13FA1" w14:textId="77777777" w:rsidR="00BA61FB" w:rsidRPr="004B0A46" w:rsidRDefault="00BA61FB" w:rsidP="00EA31E1">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A12D397" w14:textId="77777777" w:rsidR="00BA61FB" w:rsidRPr="004B0A46" w:rsidRDefault="00BA61FB" w:rsidP="00EA31E1">
      <w:pPr>
        <w:widowControl w:val="0"/>
        <w:autoSpaceDE w:val="0"/>
        <w:autoSpaceDN w:val="0"/>
        <w:adjustRightInd w:val="0"/>
        <w:ind w:right="-30"/>
        <w:jc w:val="center"/>
        <w:rPr>
          <w:rFonts w:asciiTheme="minorHAnsi" w:hAnsiTheme="minorHAnsi" w:cstheme="minorHAnsi"/>
          <w:sz w:val="22"/>
          <w:szCs w:val="22"/>
        </w:rPr>
      </w:pPr>
      <w:r w:rsidRPr="004B0A46">
        <w:rPr>
          <w:rFonts w:asciiTheme="minorHAnsi" w:hAnsiTheme="minorHAnsi" w:cstheme="minorHAnsi"/>
          <w:sz w:val="22"/>
          <w:szCs w:val="22"/>
        </w:rPr>
        <w:t>Assinaturas</w:t>
      </w:r>
    </w:p>
    <w:p w14:paraId="2F4C0200" w14:textId="77777777" w:rsidR="00BA61FB" w:rsidRPr="004B0A46" w:rsidRDefault="00BA61FB" w:rsidP="00EA31E1">
      <w:pPr>
        <w:widowControl w:val="0"/>
        <w:autoSpaceDE w:val="0"/>
        <w:autoSpaceDN w:val="0"/>
        <w:adjustRightInd w:val="0"/>
        <w:ind w:right="-30"/>
        <w:jc w:val="center"/>
        <w:rPr>
          <w:rFonts w:asciiTheme="minorHAnsi" w:hAnsiTheme="minorHAnsi" w:cstheme="minorHAnsi"/>
          <w:sz w:val="22"/>
          <w:szCs w:val="22"/>
        </w:rPr>
      </w:pPr>
    </w:p>
    <w:p w14:paraId="11F5920B" w14:textId="77777777" w:rsidR="00BA61FB" w:rsidRPr="004B0A46" w:rsidRDefault="00BA61FB" w:rsidP="00EA31E1">
      <w:pPr>
        <w:widowControl w:val="0"/>
        <w:autoSpaceDE w:val="0"/>
        <w:autoSpaceDN w:val="0"/>
        <w:adjustRightInd w:val="0"/>
        <w:ind w:right="-30"/>
        <w:jc w:val="center"/>
        <w:rPr>
          <w:rFonts w:asciiTheme="minorHAnsi" w:hAnsiTheme="minorHAnsi" w:cstheme="minorHAnsi"/>
          <w:color w:val="000000"/>
          <w:sz w:val="22"/>
          <w:szCs w:val="22"/>
        </w:rPr>
      </w:pPr>
      <w:r w:rsidRPr="004B0A46">
        <w:rPr>
          <w:rFonts w:asciiTheme="minorHAnsi" w:hAnsiTheme="minorHAnsi" w:cstheme="minorHAnsi"/>
          <w:sz w:val="22"/>
          <w:szCs w:val="22"/>
        </w:rPr>
        <w:t xml:space="preserve">Representante legal do órgão gerenciador e representante(s) legal(is) do(s) </w:t>
      </w:r>
      <w:r w:rsidRPr="004B0A46">
        <w:rPr>
          <w:rFonts w:asciiTheme="minorHAnsi" w:hAnsiTheme="minorHAnsi" w:cstheme="minorHAnsi"/>
          <w:color w:val="000000"/>
          <w:sz w:val="22"/>
          <w:szCs w:val="22"/>
        </w:rPr>
        <w:t>fornecedor(s) registrado(s)</w:t>
      </w:r>
    </w:p>
    <w:p w14:paraId="14F073E2" w14:textId="77777777" w:rsidR="00BA61FB" w:rsidRPr="004B0A46" w:rsidRDefault="00BA61FB" w:rsidP="00EA31E1">
      <w:pPr>
        <w:widowControl w:val="0"/>
        <w:autoSpaceDE w:val="0"/>
        <w:autoSpaceDN w:val="0"/>
        <w:adjustRightInd w:val="0"/>
        <w:ind w:right="-30"/>
        <w:jc w:val="center"/>
        <w:rPr>
          <w:rFonts w:asciiTheme="minorHAnsi" w:hAnsiTheme="minorHAnsi" w:cstheme="minorHAnsi"/>
          <w:color w:val="000000"/>
          <w:sz w:val="22"/>
          <w:szCs w:val="22"/>
        </w:rPr>
      </w:pPr>
    </w:p>
    <w:p w14:paraId="679A6E4E" w14:textId="77777777" w:rsidR="00BA61FB" w:rsidRPr="004B0A46" w:rsidRDefault="00BA61FB" w:rsidP="00EA31E1">
      <w:pPr>
        <w:widowControl w:val="0"/>
        <w:autoSpaceDE w:val="0"/>
        <w:autoSpaceDN w:val="0"/>
        <w:adjustRightInd w:val="0"/>
        <w:ind w:right="-30"/>
        <w:jc w:val="center"/>
        <w:rPr>
          <w:rFonts w:asciiTheme="minorHAnsi" w:hAnsiTheme="minorHAnsi" w:cstheme="minorHAnsi"/>
          <w:color w:val="000000"/>
          <w:sz w:val="22"/>
          <w:szCs w:val="22"/>
        </w:rPr>
      </w:pPr>
    </w:p>
    <w:p w14:paraId="2A8691EF" w14:textId="77777777" w:rsidR="00BA61FB" w:rsidRPr="004B0A46" w:rsidRDefault="00BA61FB" w:rsidP="00EA31E1">
      <w:pPr>
        <w:widowControl w:val="0"/>
        <w:autoSpaceDE w:val="0"/>
        <w:autoSpaceDN w:val="0"/>
        <w:adjustRightInd w:val="0"/>
        <w:ind w:right="-30"/>
        <w:jc w:val="center"/>
        <w:rPr>
          <w:rFonts w:asciiTheme="minorHAnsi" w:hAnsiTheme="minorHAnsi" w:cstheme="minorHAnsi"/>
          <w:color w:val="000000"/>
          <w:sz w:val="22"/>
          <w:szCs w:val="22"/>
        </w:rPr>
      </w:pPr>
    </w:p>
    <w:p w14:paraId="3E3074A6" w14:textId="77777777" w:rsidR="009376C6" w:rsidRDefault="009376C6">
      <w:pPr>
        <w:spacing w:after="160" w:line="259" w:lineRule="auto"/>
        <w:rPr>
          <w:rFonts w:asciiTheme="minorHAnsi" w:hAnsiTheme="minorHAnsi" w:cstheme="minorHAnsi"/>
          <w:b/>
          <w:sz w:val="22"/>
          <w:szCs w:val="22"/>
        </w:rPr>
      </w:pPr>
      <w:r>
        <w:rPr>
          <w:rFonts w:asciiTheme="minorHAnsi" w:hAnsiTheme="minorHAnsi" w:cstheme="minorHAnsi"/>
          <w:b/>
          <w:sz w:val="22"/>
          <w:szCs w:val="22"/>
        </w:rPr>
        <w:br w:type="page"/>
      </w:r>
    </w:p>
    <w:p w14:paraId="36C4B1D4" w14:textId="51297313"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Default="00BA0AC1" w:rsidP="007F6CA7">
      <w:pPr>
        <w:widowControl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37599A80" w14:textId="77777777" w:rsidR="00773D00" w:rsidRPr="004B0A46" w:rsidRDefault="00773D00" w:rsidP="007F6CA7">
      <w:pPr>
        <w:widowControl w:val="0"/>
        <w:jc w:val="both"/>
        <w:rPr>
          <w:rFonts w:asciiTheme="minorHAnsi" w:hAnsiTheme="minorHAnsi" w:cstheme="minorHAnsi"/>
          <w:sz w:val="22"/>
          <w:szCs w:val="22"/>
        </w:rPr>
      </w:pPr>
    </w:p>
    <w:p w14:paraId="4FA666D9" w14:textId="7C7BBE40" w:rsidR="00BA0AC1" w:rsidRPr="004B0A46" w:rsidRDefault="00BA0AC1" w:rsidP="00773D00">
      <w:pPr>
        <w:pStyle w:val="Nivel01"/>
        <w:numPr>
          <w:ilvl w:val="0"/>
          <w:numId w:val="0"/>
        </w:numPr>
        <w:ind w:left="284" w:hanging="284"/>
      </w:pPr>
      <w:bookmarkStart w:id="95" w:name="_Toc150240983"/>
      <w:r w:rsidRPr="004B0A46">
        <w:t>CLÁUSULA PRIMEIRA – OBJETO</w:t>
      </w:r>
      <w:bookmarkEnd w:id="95"/>
      <w:r w:rsidRPr="004B0A46">
        <w:t xml:space="preserve"> </w:t>
      </w:r>
    </w:p>
    <w:p w14:paraId="3DC46B2C" w14:textId="49992FFE" w:rsidR="00BA0AC1" w:rsidRPr="004B0A46" w:rsidRDefault="00BA0AC1" w:rsidP="00773D00">
      <w:pPr>
        <w:pStyle w:val="Nivel2"/>
        <w:widowControl w:val="0"/>
        <w:numPr>
          <w:ilvl w:val="0"/>
          <w:numId w:val="0"/>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6E708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6E708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1</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0D8F6503" w14:textId="77777777" w:rsidTr="006E708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2</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23DE77A7" w14:textId="77777777" w:rsidTr="006E708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3</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57073472" w14:textId="77777777" w:rsidTr="006E7089">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bl>
    <w:p w14:paraId="73CD9C8C" w14:textId="77777777" w:rsidR="006E7089" w:rsidRPr="009D56D4" w:rsidRDefault="006E7089" w:rsidP="003D12E2">
      <w:pPr>
        <w:pStyle w:val="Nivel2"/>
        <w:widowControl w:val="0"/>
        <w:numPr>
          <w:ilvl w:val="1"/>
          <w:numId w:val="37"/>
        </w:numPr>
        <w:spacing w:before="0" w:after="0" w:line="240" w:lineRule="auto"/>
        <w:ind w:left="0" w:firstLine="0"/>
        <w:rPr>
          <w:rFonts w:asciiTheme="minorHAnsi" w:hAnsiTheme="minorHAnsi" w:cstheme="minorHAnsi"/>
          <w:sz w:val="22"/>
          <w:szCs w:val="22"/>
        </w:rPr>
      </w:pPr>
      <w:r w:rsidRPr="009D56D4">
        <w:rPr>
          <w:rFonts w:asciiTheme="minorHAnsi" w:hAnsiTheme="minorHAnsi" w:cstheme="minorHAnsi"/>
          <w:sz w:val="22"/>
          <w:szCs w:val="22"/>
        </w:rPr>
        <w:t>Vinculam esta contratação, independentemente de transcrição:</w:t>
      </w:r>
    </w:p>
    <w:p w14:paraId="31FB8EDC" w14:textId="77777777" w:rsidR="006E7089" w:rsidRPr="009D56D4" w:rsidRDefault="006E7089" w:rsidP="003D12E2">
      <w:pPr>
        <w:pStyle w:val="Nivel3"/>
        <w:widowControl w:val="0"/>
        <w:numPr>
          <w:ilvl w:val="2"/>
          <w:numId w:val="37"/>
        </w:numPr>
        <w:spacing w:before="0" w:after="0" w:line="240" w:lineRule="auto"/>
        <w:ind w:left="284" w:firstLine="0"/>
        <w:rPr>
          <w:rFonts w:asciiTheme="minorHAnsi" w:hAnsiTheme="minorHAnsi" w:cstheme="minorHAnsi"/>
          <w:sz w:val="22"/>
          <w:szCs w:val="22"/>
        </w:rPr>
      </w:pPr>
      <w:r w:rsidRPr="009D56D4">
        <w:rPr>
          <w:rFonts w:asciiTheme="minorHAnsi" w:hAnsiTheme="minorHAnsi" w:cstheme="minorHAnsi"/>
          <w:sz w:val="22"/>
          <w:szCs w:val="22"/>
        </w:rPr>
        <w:t>O Termo de Referência;</w:t>
      </w:r>
    </w:p>
    <w:p w14:paraId="1AA46C42" w14:textId="77777777" w:rsidR="006E7089" w:rsidRPr="009D56D4" w:rsidRDefault="006E7089" w:rsidP="003D12E2">
      <w:pPr>
        <w:pStyle w:val="Nivel3"/>
        <w:widowControl w:val="0"/>
        <w:numPr>
          <w:ilvl w:val="2"/>
          <w:numId w:val="37"/>
        </w:numPr>
        <w:spacing w:before="0" w:after="0" w:line="240" w:lineRule="auto"/>
        <w:ind w:left="284" w:firstLine="0"/>
        <w:rPr>
          <w:rFonts w:asciiTheme="minorHAnsi" w:hAnsiTheme="minorHAnsi" w:cstheme="minorHAnsi"/>
          <w:sz w:val="22"/>
          <w:szCs w:val="22"/>
        </w:rPr>
      </w:pPr>
      <w:r w:rsidRPr="009D56D4">
        <w:rPr>
          <w:rFonts w:asciiTheme="minorHAnsi" w:hAnsiTheme="minorHAnsi" w:cstheme="minorHAnsi"/>
          <w:sz w:val="22"/>
          <w:szCs w:val="22"/>
        </w:rPr>
        <w:t xml:space="preserve">O Edital da Licitação, </w:t>
      </w:r>
      <w:r>
        <w:rPr>
          <w:rFonts w:asciiTheme="minorHAnsi" w:hAnsiTheme="minorHAnsi" w:cstheme="minorHAnsi"/>
          <w:sz w:val="22"/>
          <w:szCs w:val="22"/>
        </w:rPr>
        <w:t>o ETP</w:t>
      </w:r>
    </w:p>
    <w:p w14:paraId="30D9EDC1" w14:textId="77777777" w:rsidR="006E7089" w:rsidRPr="009D56D4" w:rsidRDefault="006E7089" w:rsidP="003D12E2">
      <w:pPr>
        <w:pStyle w:val="Nivel3"/>
        <w:widowControl w:val="0"/>
        <w:numPr>
          <w:ilvl w:val="2"/>
          <w:numId w:val="37"/>
        </w:numPr>
        <w:spacing w:before="0" w:after="0" w:line="240" w:lineRule="auto"/>
        <w:ind w:left="284" w:firstLine="0"/>
        <w:rPr>
          <w:rFonts w:asciiTheme="minorHAnsi" w:hAnsiTheme="minorHAnsi" w:cstheme="minorHAnsi"/>
          <w:sz w:val="22"/>
          <w:szCs w:val="22"/>
        </w:rPr>
      </w:pPr>
      <w:r w:rsidRPr="009D56D4">
        <w:rPr>
          <w:rFonts w:asciiTheme="minorHAnsi" w:hAnsiTheme="minorHAnsi" w:cstheme="minorHAnsi"/>
          <w:sz w:val="22"/>
          <w:szCs w:val="22"/>
        </w:rPr>
        <w:t>A Proposta do contratado;</w:t>
      </w:r>
    </w:p>
    <w:p w14:paraId="3382CD6C" w14:textId="77777777" w:rsidR="006E7089" w:rsidRPr="009D56D4" w:rsidRDefault="006E7089" w:rsidP="003D12E2">
      <w:pPr>
        <w:pStyle w:val="Nivel3"/>
        <w:widowControl w:val="0"/>
        <w:numPr>
          <w:ilvl w:val="2"/>
          <w:numId w:val="37"/>
        </w:numPr>
        <w:spacing w:before="0" w:after="0" w:line="240" w:lineRule="auto"/>
        <w:ind w:left="284" w:firstLine="0"/>
        <w:rPr>
          <w:rFonts w:asciiTheme="minorHAnsi" w:hAnsiTheme="minorHAnsi" w:cstheme="minorHAnsi"/>
          <w:sz w:val="22"/>
          <w:szCs w:val="22"/>
        </w:rPr>
      </w:pPr>
      <w:r w:rsidRPr="009D56D4">
        <w:rPr>
          <w:rFonts w:asciiTheme="minorHAnsi" w:hAnsiTheme="minorHAnsi" w:cstheme="minorHAnsi"/>
          <w:sz w:val="22"/>
          <w:szCs w:val="22"/>
        </w:rPr>
        <w:t>Eventuais anexos dos documentos supracitados.</w:t>
      </w:r>
    </w:p>
    <w:p w14:paraId="3C0F6693" w14:textId="77777777" w:rsidR="006E7089" w:rsidRPr="009D56D4" w:rsidRDefault="006E7089" w:rsidP="006E7089">
      <w:pPr>
        <w:pStyle w:val="Nivel3"/>
        <w:widowControl w:val="0"/>
        <w:numPr>
          <w:ilvl w:val="0"/>
          <w:numId w:val="0"/>
        </w:numPr>
        <w:spacing w:before="0" w:after="0" w:line="240" w:lineRule="auto"/>
        <w:rPr>
          <w:rFonts w:asciiTheme="minorHAnsi" w:hAnsiTheme="minorHAnsi" w:cstheme="minorHAnsi"/>
          <w:sz w:val="22"/>
          <w:szCs w:val="22"/>
        </w:rPr>
      </w:pPr>
    </w:p>
    <w:p w14:paraId="35DEF40A" w14:textId="77777777" w:rsidR="006E7089" w:rsidRPr="009D56D4" w:rsidRDefault="006E7089" w:rsidP="006E7089">
      <w:pPr>
        <w:pStyle w:val="Nivel01"/>
        <w:numPr>
          <w:ilvl w:val="0"/>
          <w:numId w:val="0"/>
        </w:numPr>
        <w:ind w:left="284" w:hanging="284"/>
      </w:pPr>
      <w:bookmarkStart w:id="96" w:name="_Toc150240984"/>
      <w:r w:rsidRPr="009D56D4">
        <w:t>CLÁUSULA SEGUNDA – VIGÊNCIA E PRORROGAÇÃO</w:t>
      </w:r>
      <w:bookmarkEnd w:id="96"/>
    </w:p>
    <w:p w14:paraId="4544E6EB" w14:textId="6D58E489" w:rsidR="006E7089" w:rsidRPr="009D56D4" w:rsidRDefault="006E7089" w:rsidP="003D12E2">
      <w:pPr>
        <w:pStyle w:val="Nvel2-Red"/>
        <w:widowControl w:val="0"/>
        <w:numPr>
          <w:ilvl w:val="0"/>
          <w:numId w:val="46"/>
        </w:numPr>
        <w:tabs>
          <w:tab w:val="left" w:pos="709"/>
        </w:tabs>
        <w:spacing w:before="0" w:after="0" w:line="240" w:lineRule="auto"/>
        <w:ind w:hanging="720"/>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O prazo d</w:t>
      </w:r>
      <w:r>
        <w:rPr>
          <w:rFonts w:asciiTheme="minorHAnsi" w:hAnsiTheme="minorHAnsi" w:cstheme="minorHAnsi"/>
          <w:i w:val="0"/>
          <w:color w:val="auto"/>
          <w:sz w:val="22"/>
          <w:szCs w:val="22"/>
        </w:rPr>
        <w:t>e vigência da contratação é de 12 (doze) meses contados d</w:t>
      </w:r>
      <w:r w:rsidRPr="009D56D4">
        <w:rPr>
          <w:rFonts w:asciiTheme="minorHAnsi" w:hAnsiTheme="minorHAnsi" w:cstheme="minorHAnsi"/>
          <w:i w:val="0"/>
          <w:color w:val="auto"/>
          <w:sz w:val="22"/>
          <w:szCs w:val="22"/>
        </w:rPr>
        <w:t xml:space="preserve">a </w:t>
      </w:r>
      <w:r>
        <w:rPr>
          <w:rFonts w:asciiTheme="minorHAnsi" w:hAnsiTheme="minorHAnsi" w:cstheme="minorHAnsi"/>
          <w:i w:val="0"/>
          <w:color w:val="auto"/>
          <w:sz w:val="22"/>
          <w:szCs w:val="22"/>
        </w:rPr>
        <w:t>assinatura do termo de contrato</w:t>
      </w:r>
      <w:r w:rsidRPr="009D56D4">
        <w:rPr>
          <w:rFonts w:asciiTheme="minorHAnsi" w:hAnsiTheme="minorHAnsi" w:cstheme="minorHAnsi"/>
          <w:i w:val="0"/>
          <w:color w:val="auto"/>
          <w:sz w:val="22"/>
          <w:szCs w:val="22"/>
        </w:rPr>
        <w:t xml:space="preserve">, na forma do </w:t>
      </w:r>
      <w:hyperlink r:id="rId56" w:anchor="art105" w:history="1">
        <w:r w:rsidRPr="009D56D4">
          <w:rPr>
            <w:rStyle w:val="Hyperlink"/>
            <w:rFonts w:asciiTheme="minorHAnsi" w:hAnsiTheme="minorHAnsi" w:cstheme="minorHAnsi"/>
            <w:i w:val="0"/>
            <w:color w:val="auto"/>
            <w:sz w:val="22"/>
            <w:szCs w:val="22"/>
          </w:rPr>
          <w:t>artigo 105 da Lei n° 14.133, de 2021</w:t>
        </w:r>
      </w:hyperlink>
      <w:r w:rsidRPr="009D56D4">
        <w:rPr>
          <w:rFonts w:asciiTheme="minorHAnsi" w:hAnsiTheme="minorHAnsi" w:cstheme="minorHAnsi"/>
          <w:i w:val="0"/>
          <w:color w:val="auto"/>
          <w:sz w:val="22"/>
          <w:szCs w:val="22"/>
        </w:rPr>
        <w:t>.</w:t>
      </w:r>
    </w:p>
    <w:p w14:paraId="7F5BA38D" w14:textId="77777777" w:rsidR="006E7089" w:rsidRPr="009D56D4" w:rsidRDefault="006E7089" w:rsidP="003D12E2">
      <w:pPr>
        <w:pStyle w:val="Nvel3-R"/>
        <w:widowControl w:val="0"/>
        <w:numPr>
          <w:ilvl w:val="0"/>
          <w:numId w:val="46"/>
        </w:numPr>
        <w:tabs>
          <w:tab w:val="left" w:pos="709"/>
        </w:tabs>
        <w:spacing w:before="0" w:after="0" w:line="240" w:lineRule="auto"/>
        <w:ind w:hanging="720"/>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99E64C9" w14:textId="77777777" w:rsidR="006E7089" w:rsidRPr="009D56D4" w:rsidRDefault="006E7089" w:rsidP="003D12E2">
      <w:pPr>
        <w:pStyle w:val="Nvel2-Red"/>
        <w:widowControl w:val="0"/>
        <w:numPr>
          <w:ilvl w:val="0"/>
          <w:numId w:val="46"/>
        </w:numPr>
        <w:tabs>
          <w:tab w:val="left" w:pos="426"/>
        </w:tabs>
        <w:spacing w:before="0" w:after="0" w:line="240" w:lineRule="auto"/>
        <w:ind w:hanging="720"/>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O contratado não tem direito subjetivo à prorrogação contratual.</w:t>
      </w:r>
    </w:p>
    <w:p w14:paraId="4C8D69EE" w14:textId="77777777" w:rsidR="006E7089" w:rsidRPr="009D56D4" w:rsidRDefault="006E7089" w:rsidP="003D12E2">
      <w:pPr>
        <w:pStyle w:val="Nvel2-Red"/>
        <w:widowControl w:val="0"/>
        <w:numPr>
          <w:ilvl w:val="0"/>
          <w:numId w:val="46"/>
        </w:numPr>
        <w:tabs>
          <w:tab w:val="left" w:pos="426"/>
        </w:tabs>
        <w:spacing w:before="0" w:after="0" w:line="240" w:lineRule="auto"/>
        <w:ind w:hanging="720"/>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A prorrogação de contrato deverá ser promovida mediante celebração de termo aditivo.</w:t>
      </w:r>
    </w:p>
    <w:p w14:paraId="6825B37D" w14:textId="77777777" w:rsidR="006E7089" w:rsidRPr="009D56D4" w:rsidRDefault="006E7089" w:rsidP="003D12E2">
      <w:pPr>
        <w:pStyle w:val="Nvel2-Red"/>
        <w:widowControl w:val="0"/>
        <w:numPr>
          <w:ilvl w:val="0"/>
          <w:numId w:val="46"/>
        </w:numPr>
        <w:tabs>
          <w:tab w:val="left" w:pos="426"/>
        </w:tabs>
        <w:spacing w:before="0" w:after="0" w:line="240" w:lineRule="auto"/>
        <w:ind w:hanging="720"/>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0963AF0F" w14:textId="77777777" w:rsidR="006E7089" w:rsidRPr="009D56D4" w:rsidRDefault="006E7089" w:rsidP="006E7089">
      <w:pPr>
        <w:pStyle w:val="Nvel2-Red"/>
        <w:widowControl w:val="0"/>
        <w:numPr>
          <w:ilvl w:val="0"/>
          <w:numId w:val="0"/>
        </w:numPr>
        <w:tabs>
          <w:tab w:val="left" w:pos="426"/>
        </w:tabs>
        <w:spacing w:before="0" w:after="0" w:line="240" w:lineRule="auto"/>
        <w:rPr>
          <w:rFonts w:asciiTheme="minorHAnsi" w:hAnsiTheme="minorHAnsi" w:cstheme="minorHAnsi"/>
          <w:i w:val="0"/>
          <w:color w:val="auto"/>
          <w:sz w:val="22"/>
          <w:szCs w:val="22"/>
        </w:rPr>
      </w:pPr>
    </w:p>
    <w:p w14:paraId="503F9476" w14:textId="77777777" w:rsidR="006E7089" w:rsidRPr="009D56D4" w:rsidRDefault="006E7089" w:rsidP="006E7089">
      <w:pPr>
        <w:pStyle w:val="Nivel01"/>
        <w:numPr>
          <w:ilvl w:val="0"/>
          <w:numId w:val="0"/>
        </w:numPr>
        <w:ind w:left="284" w:hanging="284"/>
      </w:pPr>
      <w:bookmarkStart w:id="97" w:name="_Toc150240985"/>
      <w:r w:rsidRPr="009D56D4">
        <w:t>CLÁUSULA TERCEIRA – MODELOS DE EXECUÇÃO E GESTÃO CONTRATUAIS</w:t>
      </w:r>
      <w:bookmarkEnd w:id="97"/>
      <w:r w:rsidRPr="009D56D4">
        <w:t xml:space="preserve"> </w:t>
      </w:r>
    </w:p>
    <w:p w14:paraId="322F4DAE" w14:textId="1D10B458" w:rsidR="006E7089" w:rsidRPr="009D56D4" w:rsidRDefault="006E7089" w:rsidP="003D12E2">
      <w:pPr>
        <w:pStyle w:val="Nivel2"/>
        <w:widowControl w:val="0"/>
        <w:numPr>
          <w:ilvl w:val="3"/>
          <w:numId w:val="15"/>
        </w:numPr>
        <w:tabs>
          <w:tab w:val="left" w:pos="567"/>
        </w:tabs>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5BC3EBBE" w14:textId="77777777" w:rsidR="006E7089" w:rsidRPr="009D56D4" w:rsidRDefault="006E7089" w:rsidP="006E7089">
      <w:pPr>
        <w:pStyle w:val="Nivel2"/>
        <w:widowControl w:val="0"/>
        <w:numPr>
          <w:ilvl w:val="0"/>
          <w:numId w:val="0"/>
        </w:numPr>
        <w:tabs>
          <w:tab w:val="left" w:pos="567"/>
        </w:tabs>
        <w:spacing w:before="0" w:after="0" w:line="240" w:lineRule="auto"/>
        <w:rPr>
          <w:rFonts w:asciiTheme="minorHAnsi" w:hAnsiTheme="minorHAnsi" w:cstheme="minorHAnsi"/>
          <w:sz w:val="22"/>
          <w:szCs w:val="22"/>
        </w:rPr>
      </w:pPr>
    </w:p>
    <w:p w14:paraId="0637C892" w14:textId="77777777" w:rsidR="006E7089" w:rsidRPr="009D56D4" w:rsidRDefault="006E7089" w:rsidP="006E7089">
      <w:pPr>
        <w:pStyle w:val="Nivel01"/>
        <w:numPr>
          <w:ilvl w:val="0"/>
          <w:numId w:val="0"/>
        </w:numPr>
        <w:ind w:left="284" w:hanging="284"/>
        <w:rPr>
          <w:color w:val="FFFFFF" w:themeColor="background1"/>
        </w:rPr>
      </w:pPr>
      <w:bookmarkStart w:id="98" w:name="_Toc150240986"/>
      <w:r w:rsidRPr="009D56D4">
        <w:lastRenderedPageBreak/>
        <w:t>CLÁUSULA QUARTA – SUBCONTRATAÇÃO</w:t>
      </w:r>
      <w:bookmarkEnd w:id="98"/>
    </w:p>
    <w:p w14:paraId="251635C6" w14:textId="77777777" w:rsidR="006E7089" w:rsidRPr="009D56D4" w:rsidRDefault="006E7089" w:rsidP="00396DA3">
      <w:pPr>
        <w:pStyle w:val="Nvel2-Red"/>
        <w:widowControl w:val="0"/>
        <w:numPr>
          <w:ilvl w:val="0"/>
          <w:numId w:val="0"/>
        </w:numPr>
        <w:tabs>
          <w:tab w:val="left" w:pos="567"/>
        </w:tabs>
        <w:spacing w:before="0" w:after="0" w:line="240" w:lineRule="auto"/>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Conforme descrito no Termo de Referência.</w:t>
      </w:r>
    </w:p>
    <w:p w14:paraId="6019B143" w14:textId="77777777" w:rsidR="006E7089" w:rsidRPr="009D56D4" w:rsidRDefault="006E7089" w:rsidP="006E7089">
      <w:pPr>
        <w:pStyle w:val="Nvel2-Red"/>
        <w:widowControl w:val="0"/>
        <w:numPr>
          <w:ilvl w:val="0"/>
          <w:numId w:val="0"/>
        </w:numPr>
        <w:spacing w:before="0" w:after="0" w:line="240" w:lineRule="auto"/>
        <w:rPr>
          <w:rFonts w:asciiTheme="minorHAnsi" w:hAnsiTheme="minorHAnsi" w:cstheme="minorHAnsi"/>
          <w:i w:val="0"/>
          <w:sz w:val="22"/>
          <w:szCs w:val="22"/>
        </w:rPr>
      </w:pPr>
    </w:p>
    <w:p w14:paraId="54B24A5B" w14:textId="77777777" w:rsidR="006E7089" w:rsidRPr="009D56D4" w:rsidRDefault="006E7089" w:rsidP="00396DA3">
      <w:pPr>
        <w:pStyle w:val="Nivel01"/>
        <w:numPr>
          <w:ilvl w:val="0"/>
          <w:numId w:val="0"/>
        </w:numPr>
        <w:ind w:left="284" w:hanging="284"/>
      </w:pPr>
      <w:bookmarkStart w:id="99" w:name="_Toc150240987"/>
      <w:r w:rsidRPr="009D56D4">
        <w:t>CLÁUSULA QUINTA – PAGAMENTO</w:t>
      </w:r>
      <w:bookmarkEnd w:id="99"/>
      <w:r w:rsidRPr="009D56D4">
        <w:t xml:space="preserve"> </w:t>
      </w:r>
    </w:p>
    <w:p w14:paraId="56DB57EE" w14:textId="77777777" w:rsidR="006E7089" w:rsidRPr="009D56D4" w:rsidRDefault="006E7089" w:rsidP="003D12E2">
      <w:pPr>
        <w:pStyle w:val="Nivel2"/>
        <w:widowControl w:val="0"/>
        <w:numPr>
          <w:ilvl w:val="0"/>
          <w:numId w:val="47"/>
        </w:numPr>
        <w:tabs>
          <w:tab w:val="left" w:pos="567"/>
        </w:tabs>
        <w:spacing w:line="240" w:lineRule="auto"/>
        <w:ind w:left="0" w:firstLine="0"/>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9D56D4">
            <w:rPr>
              <w:rFonts w:asciiTheme="minorHAnsi" w:hAnsiTheme="minorHAnsi" w:cstheme="minorHAnsi"/>
              <w:sz w:val="22"/>
              <w:szCs w:val="22"/>
            </w:rPr>
            <w:t>15</w:t>
          </w:r>
        </w:sdtContent>
      </w:sdt>
      <w:r w:rsidRPr="009D56D4">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9D56D4">
            <w:rPr>
              <w:rFonts w:asciiTheme="minorHAnsi" w:hAnsiTheme="minorHAnsi" w:cstheme="minorHAnsi"/>
              <w:sz w:val="22"/>
              <w:szCs w:val="22"/>
            </w:rPr>
            <w:t>) dia, do mês subsequente a emissão da Nota Fiscal,  prorrogável por igual período mediante justificativa, através de ordem bancária, para crédito em banco, agência e conta corrente indicados pelo contratado.</w:t>
          </w:r>
        </w:sdtContent>
      </w:sdt>
    </w:p>
    <w:p w14:paraId="37C91B41" w14:textId="77777777" w:rsidR="006E7089" w:rsidRPr="009D56D4" w:rsidRDefault="006E7089" w:rsidP="003D12E2">
      <w:pPr>
        <w:pStyle w:val="Nivel2"/>
        <w:widowControl w:val="0"/>
        <w:numPr>
          <w:ilvl w:val="0"/>
          <w:numId w:val="47"/>
        </w:numPr>
        <w:spacing w:line="240" w:lineRule="auto"/>
        <w:ind w:left="0" w:firstLine="0"/>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9D56D4">
        <w:rPr>
          <w:rFonts w:asciiTheme="minorHAnsi" w:eastAsia="Times New Roman" w:hAnsiTheme="minorHAnsi" w:cstheme="minorHAnsi"/>
          <w:i/>
          <w:sz w:val="22"/>
          <w:szCs w:val="22"/>
        </w:rPr>
        <w:t>on-line</w:t>
      </w:r>
      <w:r w:rsidRPr="009D56D4">
        <w:rPr>
          <w:rFonts w:asciiTheme="minorHAnsi" w:eastAsia="Times New Roman" w:hAnsiTheme="minorHAnsi" w:cstheme="minorHAnsi"/>
          <w:sz w:val="22"/>
          <w:szCs w:val="22"/>
        </w:rPr>
        <w:t xml:space="preserve"> ao SICAF (para empresas cadastradas)  ou, na impossibilidade de acesso ao referido Sistema, mediante consulta aos sítios eletrônicos oficiais ou à documentação mencionada no art. 68 da Lei nº 14.133/2021. </w:t>
      </w:r>
    </w:p>
    <w:p w14:paraId="392765A1" w14:textId="3FACD5FE" w:rsidR="006E7089" w:rsidRPr="009D56D4" w:rsidRDefault="006E7089" w:rsidP="003D12E2">
      <w:pPr>
        <w:pStyle w:val="Nivel3"/>
        <w:widowControl w:val="0"/>
        <w:numPr>
          <w:ilvl w:val="0"/>
          <w:numId w:val="47"/>
        </w:numPr>
        <w:tabs>
          <w:tab w:val="left" w:pos="426"/>
        </w:tabs>
        <w:ind w:left="426"/>
        <w:outlineLvl w:val="0"/>
        <w:rPr>
          <w:rFonts w:asciiTheme="minorHAnsi" w:hAnsiTheme="minorHAnsi" w:cstheme="minorHAnsi"/>
          <w:sz w:val="22"/>
          <w:szCs w:val="22"/>
        </w:rPr>
      </w:pPr>
      <w:r w:rsidRPr="009D56D4">
        <w:rPr>
          <w:rFonts w:asciiTheme="minorHAnsi" w:hAnsiTheme="minorHAnsi" w:cstheme="minorHAnsi"/>
          <w:sz w:val="22"/>
          <w:szCs w:val="22"/>
        </w:rPr>
        <w:t xml:space="preserve">As notas fiscais </w:t>
      </w:r>
      <w:r>
        <w:rPr>
          <w:rFonts w:asciiTheme="minorHAnsi" w:hAnsiTheme="minorHAnsi" w:cstheme="minorHAnsi"/>
          <w:sz w:val="22"/>
          <w:szCs w:val="22"/>
        </w:rPr>
        <w:t>DEVERÃO</w:t>
      </w:r>
      <w:r w:rsidRPr="009D56D4">
        <w:rPr>
          <w:rFonts w:asciiTheme="minorHAnsi" w:hAnsiTheme="minorHAnsi" w:cstheme="minorHAnsi"/>
          <w:sz w:val="22"/>
          <w:szCs w:val="22"/>
        </w:rPr>
        <w:t xml:space="preserve"> ser emitidas conforme tabela abaixo</w:t>
      </w:r>
      <w:r>
        <w:rPr>
          <w:rFonts w:asciiTheme="minorHAnsi" w:hAnsiTheme="minorHAnsi" w:cstheme="minorHAnsi"/>
          <w:sz w:val="22"/>
          <w:szCs w:val="22"/>
        </w:rPr>
        <w:t>:</w:t>
      </w:r>
    </w:p>
    <w:p w14:paraId="3772A33C" w14:textId="77777777" w:rsidR="006E7089" w:rsidRPr="009D56D4" w:rsidRDefault="006E7089" w:rsidP="006E7089">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360"/>
        <w:jc w:val="both"/>
        <w:rPr>
          <w:rFonts w:asciiTheme="minorHAnsi" w:hAnsiTheme="minorHAnsi" w:cstheme="minorHAnsi"/>
          <w:sz w:val="22"/>
          <w:szCs w:val="22"/>
        </w:rPr>
      </w:pPr>
      <w:r w:rsidRPr="009D56D4">
        <w:rPr>
          <w:rFonts w:asciiTheme="minorHAnsi" w:hAnsiTheme="minorHAnsi" w:cstheme="minorHAnsi"/>
          <w:b/>
          <w:bCs/>
          <w:sz w:val="22"/>
          <w:szCs w:val="22"/>
        </w:rPr>
        <w:t xml:space="preserve">PREFEITURA MUNICIPAL DE QUERÊNCIA DO NORTE, </w:t>
      </w:r>
      <w:r w:rsidRPr="009D56D4">
        <w:rPr>
          <w:rFonts w:asciiTheme="minorHAnsi" w:hAnsiTheme="minorHAnsi" w:cstheme="minorHAnsi"/>
          <w:sz w:val="22"/>
          <w:szCs w:val="22"/>
        </w:rPr>
        <w:t>sob CNPJ/MF nº</w:t>
      </w:r>
      <w:r w:rsidRPr="009D56D4">
        <w:rPr>
          <w:rFonts w:asciiTheme="minorHAnsi" w:hAnsiTheme="minorHAnsi" w:cstheme="minorHAnsi"/>
          <w:b/>
          <w:bCs/>
          <w:sz w:val="22"/>
          <w:szCs w:val="22"/>
        </w:rPr>
        <w:t>. 76.973.692/0001-16</w:t>
      </w:r>
      <w:r w:rsidRPr="009D56D4">
        <w:rPr>
          <w:rFonts w:asciiTheme="minorHAnsi" w:hAnsiTheme="minorHAnsi" w:cstheme="minorHAnsi"/>
          <w:sz w:val="22"/>
          <w:szCs w:val="22"/>
        </w:rPr>
        <w:t>,</w:t>
      </w:r>
      <w:r w:rsidRPr="009D56D4">
        <w:rPr>
          <w:rFonts w:asciiTheme="minorHAnsi" w:hAnsiTheme="minorHAnsi" w:cstheme="minorHAnsi"/>
          <w:b/>
          <w:bCs/>
          <w:sz w:val="22"/>
          <w:szCs w:val="22"/>
        </w:rPr>
        <w:t xml:space="preserve"> </w:t>
      </w:r>
      <w:r w:rsidRPr="009D56D4">
        <w:rPr>
          <w:rFonts w:asciiTheme="minorHAnsi" w:hAnsiTheme="minorHAnsi" w:cstheme="minorHAnsi"/>
          <w:sz w:val="22"/>
          <w:szCs w:val="22"/>
        </w:rPr>
        <w:t>Rua Waldemar dos Santos, 1197.</w:t>
      </w:r>
    </w:p>
    <w:p w14:paraId="43ED1528" w14:textId="77777777" w:rsidR="006E7089" w:rsidRPr="009D56D4" w:rsidRDefault="006E7089" w:rsidP="006E7089">
      <w:pPr>
        <w:pStyle w:val="ParagraphStyle"/>
        <w:pBdr>
          <w:top w:val="single" w:sz="6" w:space="0" w:color="000000"/>
          <w:left w:val="single" w:sz="6" w:space="3" w:color="000000"/>
          <w:bottom w:val="single" w:sz="6" w:space="0" w:color="000000"/>
          <w:right w:val="single" w:sz="6" w:space="3" w:color="000000"/>
        </w:pBdr>
        <w:shd w:val="clear" w:color="auto" w:fill="E0E0E0"/>
        <w:ind w:left="360"/>
        <w:jc w:val="both"/>
        <w:rPr>
          <w:rFonts w:asciiTheme="minorHAnsi" w:hAnsiTheme="minorHAnsi" w:cstheme="minorHAnsi"/>
          <w:b/>
          <w:bCs/>
          <w:sz w:val="22"/>
          <w:szCs w:val="22"/>
          <w:shd w:val="clear" w:color="auto" w:fill="00FF00"/>
        </w:rPr>
      </w:pPr>
      <w:r w:rsidRPr="009D56D4">
        <w:rPr>
          <w:rFonts w:asciiTheme="minorHAnsi" w:hAnsiTheme="minorHAnsi" w:cstheme="minorHAnsi"/>
          <w:b/>
          <w:bCs/>
          <w:sz w:val="22"/>
          <w:szCs w:val="22"/>
          <w:shd w:val="clear" w:color="auto" w:fill="00FF00"/>
        </w:rPr>
        <w:t>O SETOR DE COMPRAS ENCAMINHARÁ REQUISIÇÃO DE PEDIDOS COM AS INFORMAÇÕES NECESSÁRIAS PARA O CORRETO PREENCHIMENTO DA NOTA FISCAL</w:t>
      </w:r>
    </w:p>
    <w:p w14:paraId="795169A2" w14:textId="77777777" w:rsidR="006E7089" w:rsidRPr="009D56D4" w:rsidRDefault="006E7089" w:rsidP="006E7089">
      <w:pPr>
        <w:pStyle w:val="PargrafodaLista"/>
        <w:widowControl w:val="0"/>
        <w:tabs>
          <w:tab w:val="left" w:pos="709"/>
          <w:tab w:val="left" w:pos="7797"/>
        </w:tabs>
        <w:ind w:left="360"/>
        <w:outlineLvl w:val="0"/>
        <w:rPr>
          <w:rFonts w:asciiTheme="minorHAnsi" w:hAnsiTheme="minorHAnsi" w:cstheme="minorHAnsi"/>
          <w:sz w:val="22"/>
          <w:szCs w:val="22"/>
        </w:rPr>
      </w:pPr>
    </w:p>
    <w:p w14:paraId="434E5E58" w14:textId="2428D7AA" w:rsidR="006E7089" w:rsidRPr="009D56D4" w:rsidRDefault="00396DA3" w:rsidP="00396DA3">
      <w:pPr>
        <w:pStyle w:val="Nivel3"/>
        <w:numPr>
          <w:ilvl w:val="0"/>
          <w:numId w:val="0"/>
        </w:numPr>
        <w:ind w:left="284"/>
        <w:rPr>
          <w:rFonts w:asciiTheme="minorHAnsi" w:eastAsia="Times New Roman" w:hAnsiTheme="minorHAnsi" w:cstheme="minorHAnsi"/>
          <w:sz w:val="22"/>
          <w:szCs w:val="22"/>
        </w:rPr>
      </w:pPr>
      <w:r>
        <w:rPr>
          <w:rFonts w:asciiTheme="minorHAnsi" w:eastAsia="Times New Roman" w:hAnsiTheme="minorHAnsi" w:cstheme="minorHAnsi"/>
          <w:sz w:val="22"/>
          <w:szCs w:val="22"/>
        </w:rPr>
        <w:t>IV.</w:t>
      </w:r>
      <w:r w:rsidR="006E7089" w:rsidRPr="009D56D4">
        <w:rPr>
          <w:rFonts w:asciiTheme="minorHAnsi" w:eastAsia="Times New Roman" w:hAnsiTheme="minorHAnsi" w:cstheme="minorHAnsi"/>
          <w:sz w:val="22"/>
          <w:szCs w:val="22"/>
        </w:rPr>
        <w:t xml:space="preserve">Na nota fiscal </w:t>
      </w:r>
      <w:r w:rsidR="006E7089">
        <w:rPr>
          <w:rFonts w:asciiTheme="minorHAnsi" w:eastAsia="Times New Roman" w:hAnsiTheme="minorHAnsi" w:cstheme="minorHAnsi"/>
          <w:sz w:val="22"/>
          <w:szCs w:val="22"/>
        </w:rPr>
        <w:t xml:space="preserve">(NF) </w:t>
      </w:r>
      <w:r w:rsidR="006E7089" w:rsidRPr="009D56D4">
        <w:rPr>
          <w:rFonts w:asciiTheme="minorHAnsi" w:eastAsia="Times New Roman" w:hAnsiTheme="minorHAnsi" w:cstheme="minorHAnsi"/>
          <w:sz w:val="22"/>
          <w:szCs w:val="22"/>
        </w:rPr>
        <w:t xml:space="preserve">deverá conter: </w:t>
      </w:r>
    </w:p>
    <w:p w14:paraId="30861E6D" w14:textId="77777777" w:rsidR="006E7089" w:rsidRPr="009D56D4" w:rsidRDefault="006E7089" w:rsidP="003D12E2">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rPr>
      </w:pPr>
      <w:r w:rsidRPr="009D56D4">
        <w:rPr>
          <w:rFonts w:asciiTheme="minorHAnsi" w:eastAsia="Times New Roman" w:hAnsiTheme="minorHAnsi" w:cstheme="minorHAnsi"/>
          <w:color w:val="000000"/>
        </w:rPr>
        <w:t>CNPJ da empresa, o mesmo que contratou com o Município de Querência do Norte;</w:t>
      </w:r>
    </w:p>
    <w:p w14:paraId="244A07E0" w14:textId="77777777" w:rsidR="006E7089" w:rsidRPr="009D56D4" w:rsidRDefault="006E7089" w:rsidP="003D12E2">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rPr>
      </w:pPr>
      <w:r w:rsidRPr="009D56D4">
        <w:rPr>
          <w:rFonts w:asciiTheme="minorHAnsi" w:eastAsia="Times New Roman" w:hAnsiTheme="minorHAnsi" w:cstheme="minorHAnsi"/>
          <w:color w:val="000000"/>
        </w:rPr>
        <w:t>Conta corrente, em nome da empresa que contratou com o Município de Querência do Norte;</w:t>
      </w:r>
    </w:p>
    <w:p w14:paraId="471CF2C4" w14:textId="77777777" w:rsidR="006E7089" w:rsidRPr="009D56D4" w:rsidRDefault="006E7089" w:rsidP="003D12E2">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rPr>
      </w:pPr>
      <w:r w:rsidRPr="009D56D4">
        <w:rPr>
          <w:rFonts w:asciiTheme="minorHAnsi" w:eastAsia="Times New Roman" w:hAnsiTheme="minorHAnsi" w:cstheme="minorHAnsi"/>
          <w:color w:val="000000"/>
        </w:rPr>
        <w:t>Modalidade e Número do Processo Licitatório ;</w:t>
      </w:r>
    </w:p>
    <w:p w14:paraId="3C9A339A" w14:textId="77777777" w:rsidR="006E7089" w:rsidRDefault="006E7089" w:rsidP="003D12E2">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rPr>
      </w:pPr>
      <w:r w:rsidRPr="009D56D4">
        <w:rPr>
          <w:rFonts w:asciiTheme="minorHAnsi" w:eastAsia="Times New Roman" w:hAnsiTheme="minorHAnsi" w:cstheme="minorHAnsi"/>
          <w:color w:val="000000"/>
        </w:rPr>
        <w:t xml:space="preserve">Número do contrato administrativo; </w:t>
      </w:r>
    </w:p>
    <w:p w14:paraId="02BA7217" w14:textId="34414384" w:rsidR="006E7089" w:rsidRDefault="00ED3AF8" w:rsidP="003D12E2">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rPr>
      </w:pPr>
      <w:r>
        <w:rPr>
          <w:rFonts w:asciiTheme="minorHAnsi" w:eastAsia="Times New Roman" w:hAnsiTheme="minorHAnsi" w:cstheme="minorHAnsi"/>
          <w:color w:val="000000"/>
        </w:rPr>
        <w:t>E</w:t>
      </w:r>
      <w:r w:rsidR="006E7089">
        <w:rPr>
          <w:rFonts w:asciiTheme="minorHAnsi" w:eastAsia="Times New Roman" w:hAnsiTheme="minorHAnsi" w:cstheme="minorHAnsi"/>
          <w:color w:val="000000"/>
        </w:rPr>
        <w:t>nquadramento tributário;</w:t>
      </w:r>
    </w:p>
    <w:p w14:paraId="45B79959" w14:textId="77777777" w:rsidR="006E7089" w:rsidRPr="00C02590" w:rsidRDefault="006E7089" w:rsidP="003D12E2">
      <w:pPr>
        <w:pStyle w:val="LO-normal"/>
        <w:widowControl w:val="0"/>
        <w:numPr>
          <w:ilvl w:val="3"/>
          <w:numId w:val="36"/>
        </w:numPr>
        <w:suppressAutoHyphens w:val="0"/>
        <w:spacing w:line="240" w:lineRule="auto"/>
        <w:ind w:hanging="294"/>
        <w:jc w:val="both"/>
        <w:rPr>
          <w:rFonts w:asciiTheme="minorHAnsi" w:eastAsia="Times New Roman" w:hAnsiTheme="minorHAnsi" w:cstheme="minorHAnsi"/>
          <w:color w:val="000000"/>
        </w:rPr>
      </w:pPr>
      <w:r w:rsidRPr="00C02590">
        <w:rPr>
          <w:rFonts w:asciiTheme="minorHAnsi" w:eastAsia="Times New Roman" w:hAnsiTheme="minorHAnsi" w:cstheme="minorHAnsi"/>
          <w:color w:val="000000"/>
        </w:rPr>
        <w:t xml:space="preserve">As retenções </w:t>
      </w:r>
      <w:r w:rsidRPr="00C02590">
        <w:rPr>
          <w:rStyle w:val="hgkelc"/>
          <w:rFonts w:asciiTheme="minorHAnsi" w:hAnsiTheme="minorHAnsi" w:cstheme="minorHAnsi"/>
          <w:lang w:val="pt-PT"/>
        </w:rPr>
        <w:t xml:space="preserve">do ISS, IR, INSS, </w:t>
      </w:r>
      <w:r>
        <w:rPr>
          <w:rStyle w:val="hgkelc"/>
          <w:rFonts w:asciiTheme="minorHAnsi" w:hAnsiTheme="minorHAnsi" w:cstheme="minorHAnsi"/>
          <w:lang w:val="pt-PT"/>
        </w:rPr>
        <w:t xml:space="preserve">(ou outra) </w:t>
      </w:r>
      <w:r w:rsidRPr="00C02590">
        <w:rPr>
          <w:rStyle w:val="hgkelc"/>
          <w:rFonts w:asciiTheme="minorHAnsi" w:hAnsiTheme="minorHAnsi" w:cstheme="minorHAnsi"/>
          <w:lang w:val="pt-PT"/>
        </w:rPr>
        <w:t>(se for o caso), deverão estar destacadas na NF,  e serão realizadas pela administração municipal, conforme legislação.</w:t>
      </w:r>
    </w:p>
    <w:p w14:paraId="2F82BFA1" w14:textId="77777777" w:rsidR="006E7089" w:rsidRPr="009D56D4" w:rsidRDefault="006E7089" w:rsidP="006E7089">
      <w:pPr>
        <w:pStyle w:val="LO-normal"/>
        <w:widowControl w:val="0"/>
        <w:suppressAutoHyphens w:val="0"/>
        <w:spacing w:line="240" w:lineRule="auto"/>
        <w:ind w:left="720" w:hanging="294"/>
        <w:jc w:val="both"/>
        <w:rPr>
          <w:rFonts w:asciiTheme="minorHAnsi" w:eastAsia="Times New Roman" w:hAnsiTheme="minorHAnsi" w:cstheme="minorHAnsi"/>
          <w:color w:val="000000"/>
        </w:rPr>
      </w:pPr>
    </w:p>
    <w:p w14:paraId="45FE5B3B" w14:textId="77777777" w:rsidR="006E7089" w:rsidRPr="009D56D4" w:rsidRDefault="006E7089" w:rsidP="003D12E2">
      <w:pPr>
        <w:pStyle w:val="Nivel3"/>
        <w:numPr>
          <w:ilvl w:val="2"/>
          <w:numId w:val="47"/>
        </w:numPr>
        <w:rPr>
          <w:rFonts w:asciiTheme="minorHAnsi" w:hAnsiTheme="minorHAnsi" w:cstheme="minorHAnsi"/>
          <w:b/>
          <w:sz w:val="22"/>
          <w:szCs w:val="22"/>
        </w:rPr>
      </w:pPr>
      <w:r>
        <w:rPr>
          <w:rFonts w:asciiTheme="minorHAnsi" w:eastAsia="Arial" w:hAnsiTheme="minorHAnsi" w:cstheme="minorHAnsi"/>
          <w:sz w:val="22"/>
          <w:szCs w:val="22"/>
          <w:lang w:eastAsia="en-US"/>
        </w:rPr>
        <w:t>A contratada</w:t>
      </w:r>
      <w:r w:rsidRPr="009D56D4">
        <w:rPr>
          <w:rFonts w:asciiTheme="minorHAnsi" w:eastAsia="Arial" w:hAnsiTheme="minorHAnsi" w:cstheme="minorHAnsi"/>
          <w:sz w:val="22"/>
          <w:szCs w:val="22"/>
          <w:lang w:eastAsia="en-US"/>
        </w:rPr>
        <w:t xml:space="preserve"> d</w:t>
      </w:r>
      <w:r w:rsidRPr="009D56D4">
        <w:rPr>
          <w:rFonts w:asciiTheme="minorHAnsi" w:eastAsia="Arial" w:hAnsiTheme="minorHAnsi" w:cstheme="minorHAnsi"/>
          <w:spacing w:val="-1"/>
          <w:sz w:val="22"/>
          <w:szCs w:val="22"/>
          <w:lang w:eastAsia="en-US"/>
        </w:rPr>
        <w:t>e</w:t>
      </w:r>
      <w:r w:rsidRPr="009D56D4">
        <w:rPr>
          <w:rFonts w:asciiTheme="minorHAnsi" w:eastAsia="Arial" w:hAnsiTheme="minorHAnsi" w:cstheme="minorHAnsi"/>
          <w:spacing w:val="-2"/>
          <w:sz w:val="22"/>
          <w:szCs w:val="22"/>
          <w:lang w:eastAsia="en-US"/>
        </w:rPr>
        <w:t>v</w:t>
      </w:r>
      <w:r w:rsidRPr="009D56D4">
        <w:rPr>
          <w:rFonts w:asciiTheme="minorHAnsi" w:eastAsia="Arial" w:hAnsiTheme="minorHAnsi" w:cstheme="minorHAnsi"/>
          <w:sz w:val="22"/>
          <w:szCs w:val="22"/>
          <w:lang w:eastAsia="en-US"/>
        </w:rPr>
        <w:t xml:space="preserve">erá </w:t>
      </w:r>
      <w:r w:rsidRPr="009D56D4">
        <w:rPr>
          <w:rFonts w:asciiTheme="minorHAnsi" w:eastAsia="Arial" w:hAnsiTheme="minorHAnsi" w:cstheme="minorHAnsi"/>
          <w:spacing w:val="-3"/>
          <w:sz w:val="22"/>
          <w:szCs w:val="22"/>
          <w:lang w:eastAsia="en-US"/>
        </w:rPr>
        <w:t>a</w:t>
      </w:r>
      <w:r w:rsidRPr="009D56D4">
        <w:rPr>
          <w:rFonts w:asciiTheme="minorHAnsi" w:eastAsia="Arial" w:hAnsiTheme="minorHAnsi" w:cstheme="minorHAnsi"/>
          <w:sz w:val="22"/>
          <w:szCs w:val="22"/>
          <w:lang w:eastAsia="en-US"/>
        </w:rPr>
        <w:t>present</w:t>
      </w:r>
      <w:r w:rsidRPr="009D56D4">
        <w:rPr>
          <w:rFonts w:asciiTheme="minorHAnsi" w:eastAsia="Arial" w:hAnsiTheme="minorHAnsi" w:cstheme="minorHAnsi"/>
          <w:spacing w:val="-2"/>
          <w:sz w:val="22"/>
          <w:szCs w:val="22"/>
          <w:lang w:eastAsia="en-US"/>
        </w:rPr>
        <w:t>a</w:t>
      </w:r>
      <w:r w:rsidRPr="009D56D4">
        <w:rPr>
          <w:rFonts w:asciiTheme="minorHAnsi" w:eastAsia="Arial" w:hAnsiTheme="minorHAnsi" w:cstheme="minorHAnsi"/>
          <w:sz w:val="22"/>
          <w:szCs w:val="22"/>
          <w:lang w:eastAsia="en-US"/>
        </w:rPr>
        <w:t>r as c</w:t>
      </w:r>
      <w:r w:rsidRPr="009D56D4">
        <w:rPr>
          <w:rFonts w:asciiTheme="minorHAnsi" w:eastAsia="Arial" w:hAnsiTheme="minorHAnsi" w:cstheme="minorHAnsi"/>
          <w:spacing w:val="-3"/>
          <w:sz w:val="22"/>
          <w:szCs w:val="22"/>
          <w:lang w:eastAsia="en-US"/>
        </w:rPr>
        <w:t>e</w:t>
      </w:r>
      <w:r w:rsidRPr="009D56D4">
        <w:rPr>
          <w:rFonts w:asciiTheme="minorHAnsi" w:eastAsia="Arial" w:hAnsiTheme="minorHAnsi" w:cstheme="minorHAnsi"/>
          <w:spacing w:val="1"/>
          <w:sz w:val="22"/>
          <w:szCs w:val="22"/>
          <w:lang w:eastAsia="en-US"/>
        </w:rPr>
        <w:t>rt</w:t>
      </w:r>
      <w:r w:rsidRPr="009D56D4">
        <w:rPr>
          <w:rFonts w:asciiTheme="minorHAnsi" w:eastAsia="Arial" w:hAnsiTheme="minorHAnsi" w:cstheme="minorHAnsi"/>
          <w:spacing w:val="-1"/>
          <w:sz w:val="22"/>
          <w:szCs w:val="22"/>
          <w:lang w:eastAsia="en-US"/>
        </w:rPr>
        <w:t>i</w:t>
      </w:r>
      <w:r w:rsidRPr="009D56D4">
        <w:rPr>
          <w:rFonts w:asciiTheme="minorHAnsi" w:eastAsia="Arial" w:hAnsiTheme="minorHAnsi" w:cstheme="minorHAnsi"/>
          <w:sz w:val="22"/>
          <w:szCs w:val="22"/>
          <w:lang w:eastAsia="en-US"/>
        </w:rPr>
        <w:t>d</w:t>
      </w:r>
      <w:r w:rsidRPr="009D56D4">
        <w:rPr>
          <w:rFonts w:asciiTheme="minorHAnsi" w:eastAsia="Arial" w:hAnsiTheme="minorHAnsi" w:cstheme="minorHAnsi"/>
          <w:spacing w:val="-1"/>
          <w:sz w:val="22"/>
          <w:szCs w:val="22"/>
          <w:lang w:eastAsia="en-US"/>
        </w:rPr>
        <w:t>õ</w:t>
      </w:r>
      <w:r w:rsidRPr="009D56D4">
        <w:rPr>
          <w:rFonts w:asciiTheme="minorHAnsi" w:eastAsia="Arial" w:hAnsiTheme="minorHAnsi" w:cstheme="minorHAnsi"/>
          <w:spacing w:val="-3"/>
          <w:sz w:val="22"/>
          <w:szCs w:val="22"/>
          <w:lang w:eastAsia="en-US"/>
        </w:rPr>
        <w:t>e</w:t>
      </w:r>
      <w:r w:rsidRPr="009D56D4">
        <w:rPr>
          <w:rFonts w:asciiTheme="minorHAnsi" w:eastAsia="Arial" w:hAnsiTheme="minorHAnsi" w:cstheme="minorHAnsi"/>
          <w:sz w:val="22"/>
          <w:szCs w:val="22"/>
          <w:lang w:eastAsia="en-US"/>
        </w:rPr>
        <w:t xml:space="preserve">s </w:t>
      </w:r>
      <w:r w:rsidRPr="009D56D4">
        <w:rPr>
          <w:rFonts w:asciiTheme="minorHAnsi" w:eastAsia="Arial" w:hAnsiTheme="minorHAnsi" w:cstheme="minorHAnsi"/>
          <w:spacing w:val="2"/>
          <w:sz w:val="22"/>
          <w:szCs w:val="22"/>
          <w:lang w:eastAsia="en-US"/>
        </w:rPr>
        <w:t>(</w:t>
      </w:r>
      <w:r w:rsidRPr="009D56D4">
        <w:rPr>
          <w:rFonts w:asciiTheme="minorHAnsi" w:eastAsia="Arial" w:hAnsiTheme="minorHAnsi" w:cstheme="minorHAnsi"/>
          <w:spacing w:val="-3"/>
          <w:sz w:val="22"/>
          <w:szCs w:val="22"/>
          <w:lang w:eastAsia="en-US"/>
        </w:rPr>
        <w:t>F</w:t>
      </w:r>
      <w:r w:rsidRPr="009D56D4">
        <w:rPr>
          <w:rFonts w:asciiTheme="minorHAnsi" w:eastAsia="Arial" w:hAnsiTheme="minorHAnsi" w:cstheme="minorHAnsi"/>
          <w:spacing w:val="-1"/>
          <w:sz w:val="22"/>
          <w:szCs w:val="22"/>
          <w:lang w:eastAsia="en-US"/>
        </w:rPr>
        <w:t>G</w:t>
      </w:r>
      <w:r w:rsidRPr="009D56D4">
        <w:rPr>
          <w:rFonts w:asciiTheme="minorHAnsi" w:eastAsia="Arial" w:hAnsiTheme="minorHAnsi" w:cstheme="minorHAnsi"/>
          <w:spacing w:val="2"/>
          <w:sz w:val="22"/>
          <w:szCs w:val="22"/>
          <w:lang w:eastAsia="en-US"/>
        </w:rPr>
        <w:t>T</w:t>
      </w:r>
      <w:r w:rsidRPr="009D56D4">
        <w:rPr>
          <w:rFonts w:asciiTheme="minorHAnsi" w:eastAsia="Arial" w:hAnsiTheme="minorHAnsi" w:cstheme="minorHAnsi"/>
          <w:spacing w:val="-1"/>
          <w:sz w:val="22"/>
          <w:szCs w:val="22"/>
          <w:lang w:eastAsia="en-US"/>
        </w:rPr>
        <w:t>S</w:t>
      </w:r>
      <w:r w:rsidRPr="009D56D4">
        <w:rPr>
          <w:rFonts w:asciiTheme="minorHAnsi" w:eastAsia="Arial" w:hAnsiTheme="minorHAnsi" w:cstheme="minorHAnsi"/>
          <w:sz w:val="22"/>
          <w:szCs w:val="22"/>
          <w:lang w:eastAsia="en-US"/>
        </w:rPr>
        <w:t xml:space="preserve">, </w:t>
      </w:r>
      <w:r w:rsidRPr="009D56D4">
        <w:rPr>
          <w:rFonts w:asciiTheme="minorHAnsi" w:eastAsia="Arial" w:hAnsiTheme="minorHAnsi" w:cstheme="minorHAnsi"/>
          <w:spacing w:val="2"/>
          <w:sz w:val="22"/>
          <w:szCs w:val="22"/>
          <w:lang w:eastAsia="en-US"/>
        </w:rPr>
        <w:t>T</w:t>
      </w:r>
      <w:r w:rsidRPr="009D56D4">
        <w:rPr>
          <w:rFonts w:asciiTheme="minorHAnsi" w:eastAsia="Arial" w:hAnsiTheme="minorHAnsi" w:cstheme="minorHAnsi"/>
          <w:spacing w:val="-1"/>
          <w:sz w:val="22"/>
          <w:szCs w:val="22"/>
          <w:lang w:eastAsia="en-US"/>
        </w:rPr>
        <w:t>RABA</w:t>
      </w:r>
      <w:r w:rsidRPr="009D56D4">
        <w:rPr>
          <w:rFonts w:asciiTheme="minorHAnsi" w:eastAsia="Arial" w:hAnsiTheme="minorHAnsi" w:cstheme="minorHAnsi"/>
          <w:sz w:val="22"/>
          <w:szCs w:val="22"/>
          <w:lang w:eastAsia="en-US"/>
        </w:rPr>
        <w:t>L</w:t>
      </w:r>
      <w:r w:rsidRPr="009D56D4">
        <w:rPr>
          <w:rFonts w:asciiTheme="minorHAnsi" w:eastAsia="Arial" w:hAnsiTheme="minorHAnsi" w:cstheme="minorHAnsi"/>
          <w:spacing w:val="-1"/>
          <w:sz w:val="22"/>
          <w:szCs w:val="22"/>
          <w:lang w:eastAsia="en-US"/>
        </w:rPr>
        <w:t>H</w:t>
      </w:r>
      <w:r w:rsidRPr="009D56D4">
        <w:rPr>
          <w:rFonts w:asciiTheme="minorHAnsi" w:eastAsia="Arial" w:hAnsiTheme="minorHAnsi" w:cstheme="minorHAnsi"/>
          <w:spacing w:val="1"/>
          <w:sz w:val="22"/>
          <w:szCs w:val="22"/>
          <w:lang w:eastAsia="en-US"/>
        </w:rPr>
        <w:t>I</w:t>
      </w:r>
      <w:r w:rsidRPr="009D56D4">
        <w:rPr>
          <w:rFonts w:asciiTheme="minorHAnsi" w:eastAsia="Arial" w:hAnsiTheme="minorHAnsi" w:cstheme="minorHAnsi"/>
          <w:spacing w:val="-3"/>
          <w:sz w:val="22"/>
          <w:szCs w:val="22"/>
          <w:lang w:eastAsia="en-US"/>
        </w:rPr>
        <w:t>S</w:t>
      </w:r>
      <w:r w:rsidRPr="009D56D4">
        <w:rPr>
          <w:rFonts w:asciiTheme="minorHAnsi" w:eastAsia="Arial" w:hAnsiTheme="minorHAnsi" w:cstheme="minorHAnsi"/>
          <w:spacing w:val="2"/>
          <w:sz w:val="22"/>
          <w:szCs w:val="22"/>
          <w:lang w:eastAsia="en-US"/>
        </w:rPr>
        <w:t>T</w:t>
      </w:r>
      <w:r w:rsidRPr="009D56D4">
        <w:rPr>
          <w:rFonts w:asciiTheme="minorHAnsi" w:eastAsia="Arial" w:hAnsiTheme="minorHAnsi" w:cstheme="minorHAnsi"/>
          <w:spacing w:val="-1"/>
          <w:sz w:val="22"/>
          <w:szCs w:val="22"/>
          <w:lang w:eastAsia="en-US"/>
        </w:rPr>
        <w:t>A</w:t>
      </w:r>
      <w:r w:rsidRPr="009D56D4">
        <w:rPr>
          <w:rFonts w:asciiTheme="minorHAnsi" w:eastAsia="Arial" w:hAnsiTheme="minorHAnsi" w:cstheme="minorHAnsi"/>
          <w:sz w:val="22"/>
          <w:szCs w:val="22"/>
          <w:lang w:eastAsia="en-US"/>
        </w:rPr>
        <w:t>,</w:t>
      </w:r>
      <w:r w:rsidRPr="009D56D4">
        <w:rPr>
          <w:rFonts w:asciiTheme="minorHAnsi" w:eastAsia="Arial" w:hAnsiTheme="minorHAnsi" w:cstheme="minorHAnsi"/>
          <w:spacing w:val="2"/>
          <w:sz w:val="22"/>
          <w:szCs w:val="22"/>
          <w:lang w:eastAsia="en-US"/>
        </w:rPr>
        <w:t xml:space="preserve"> </w:t>
      </w:r>
      <w:r w:rsidRPr="009D56D4">
        <w:rPr>
          <w:rFonts w:asciiTheme="minorHAnsi" w:eastAsia="Arial" w:hAnsiTheme="minorHAnsi" w:cstheme="minorHAnsi"/>
          <w:spacing w:val="-1"/>
          <w:sz w:val="22"/>
          <w:szCs w:val="22"/>
          <w:lang w:eastAsia="en-US"/>
        </w:rPr>
        <w:t>CER</w:t>
      </w:r>
      <w:r w:rsidRPr="009D56D4">
        <w:rPr>
          <w:rFonts w:asciiTheme="minorHAnsi" w:eastAsia="Arial" w:hAnsiTheme="minorHAnsi" w:cstheme="minorHAnsi"/>
          <w:sz w:val="22"/>
          <w:szCs w:val="22"/>
          <w:lang w:eastAsia="en-US"/>
        </w:rPr>
        <w:t>T</w:t>
      </w:r>
      <w:r w:rsidRPr="009D56D4">
        <w:rPr>
          <w:rFonts w:asciiTheme="minorHAnsi" w:eastAsia="Arial" w:hAnsiTheme="minorHAnsi" w:cstheme="minorHAnsi"/>
          <w:spacing w:val="-2"/>
          <w:sz w:val="22"/>
          <w:szCs w:val="22"/>
          <w:lang w:eastAsia="en-US"/>
        </w:rPr>
        <w:t>I</w:t>
      </w:r>
      <w:r w:rsidRPr="009D56D4">
        <w:rPr>
          <w:rFonts w:asciiTheme="minorHAnsi" w:eastAsia="Arial" w:hAnsiTheme="minorHAnsi" w:cstheme="minorHAnsi"/>
          <w:spacing w:val="-1"/>
          <w:sz w:val="22"/>
          <w:szCs w:val="22"/>
          <w:lang w:eastAsia="en-US"/>
        </w:rPr>
        <w:t>DÃ</w:t>
      </w:r>
      <w:r w:rsidRPr="009D56D4">
        <w:rPr>
          <w:rFonts w:asciiTheme="minorHAnsi" w:eastAsia="Arial" w:hAnsiTheme="minorHAnsi" w:cstheme="minorHAnsi"/>
          <w:sz w:val="22"/>
          <w:szCs w:val="22"/>
          <w:lang w:eastAsia="en-US"/>
        </w:rPr>
        <w:t>O</w:t>
      </w:r>
      <w:r w:rsidRPr="009D56D4">
        <w:rPr>
          <w:rFonts w:asciiTheme="minorHAnsi" w:eastAsia="Arial" w:hAnsiTheme="minorHAnsi" w:cstheme="minorHAnsi"/>
          <w:spacing w:val="2"/>
          <w:sz w:val="22"/>
          <w:szCs w:val="22"/>
          <w:lang w:eastAsia="en-US"/>
        </w:rPr>
        <w:t xml:space="preserve"> </w:t>
      </w:r>
      <w:r w:rsidRPr="009D56D4">
        <w:rPr>
          <w:rFonts w:asciiTheme="minorHAnsi" w:eastAsia="Arial" w:hAnsiTheme="minorHAnsi" w:cstheme="minorHAnsi"/>
          <w:sz w:val="22"/>
          <w:szCs w:val="22"/>
          <w:lang w:eastAsia="en-US"/>
        </w:rPr>
        <w:t>F</w:t>
      </w:r>
      <w:r w:rsidRPr="009D56D4">
        <w:rPr>
          <w:rFonts w:asciiTheme="minorHAnsi" w:eastAsia="Arial" w:hAnsiTheme="minorHAnsi" w:cstheme="minorHAnsi"/>
          <w:spacing w:val="-1"/>
          <w:sz w:val="22"/>
          <w:szCs w:val="22"/>
          <w:lang w:eastAsia="en-US"/>
        </w:rPr>
        <w:t>EDERA</w:t>
      </w:r>
      <w:r w:rsidRPr="009D56D4">
        <w:rPr>
          <w:rFonts w:asciiTheme="minorHAnsi" w:eastAsia="Arial" w:hAnsiTheme="minorHAnsi" w:cstheme="minorHAnsi"/>
          <w:sz w:val="22"/>
          <w:szCs w:val="22"/>
          <w:lang w:eastAsia="en-US"/>
        </w:rPr>
        <w:t>L)</w:t>
      </w:r>
      <w:r w:rsidRPr="009D56D4">
        <w:rPr>
          <w:rFonts w:asciiTheme="minorHAnsi" w:eastAsia="Arial" w:hAnsiTheme="minorHAnsi" w:cstheme="minorHAnsi"/>
          <w:spacing w:val="2"/>
          <w:sz w:val="22"/>
          <w:szCs w:val="22"/>
          <w:lang w:eastAsia="en-US"/>
        </w:rPr>
        <w:t xml:space="preserve"> </w:t>
      </w:r>
      <w:r w:rsidRPr="009D56D4">
        <w:rPr>
          <w:rFonts w:asciiTheme="minorHAnsi" w:eastAsia="Arial" w:hAnsiTheme="minorHAnsi" w:cstheme="minorHAnsi"/>
          <w:sz w:val="22"/>
          <w:szCs w:val="22"/>
          <w:lang w:eastAsia="en-US"/>
        </w:rPr>
        <w:t>em</w:t>
      </w:r>
      <w:r w:rsidRPr="009D56D4">
        <w:rPr>
          <w:rFonts w:asciiTheme="minorHAnsi" w:eastAsia="Arial" w:hAnsiTheme="minorHAnsi" w:cstheme="minorHAnsi"/>
          <w:spacing w:val="1"/>
          <w:sz w:val="22"/>
          <w:szCs w:val="22"/>
          <w:lang w:eastAsia="en-US"/>
        </w:rPr>
        <w:t xml:space="preserve"> </w:t>
      </w:r>
      <w:r w:rsidRPr="009D56D4">
        <w:rPr>
          <w:rFonts w:asciiTheme="minorHAnsi" w:eastAsia="Arial" w:hAnsiTheme="minorHAnsi" w:cstheme="minorHAnsi"/>
          <w:spacing w:val="-2"/>
          <w:sz w:val="22"/>
          <w:szCs w:val="22"/>
          <w:lang w:eastAsia="en-US"/>
        </w:rPr>
        <w:t>v</w:t>
      </w:r>
      <w:r w:rsidRPr="009D56D4">
        <w:rPr>
          <w:rFonts w:asciiTheme="minorHAnsi" w:eastAsia="Arial" w:hAnsiTheme="minorHAnsi" w:cstheme="minorHAnsi"/>
          <w:sz w:val="22"/>
          <w:szCs w:val="22"/>
          <w:lang w:eastAsia="en-US"/>
        </w:rPr>
        <w:t>a</w:t>
      </w:r>
      <w:r w:rsidRPr="009D56D4">
        <w:rPr>
          <w:rFonts w:asciiTheme="minorHAnsi" w:eastAsia="Arial" w:hAnsiTheme="minorHAnsi" w:cstheme="minorHAnsi"/>
          <w:spacing w:val="-1"/>
          <w:sz w:val="22"/>
          <w:szCs w:val="22"/>
          <w:lang w:eastAsia="en-US"/>
        </w:rPr>
        <w:t>li</w:t>
      </w:r>
      <w:r w:rsidRPr="009D56D4">
        <w:rPr>
          <w:rFonts w:asciiTheme="minorHAnsi" w:eastAsia="Arial" w:hAnsiTheme="minorHAnsi" w:cstheme="minorHAnsi"/>
          <w:sz w:val="22"/>
          <w:szCs w:val="22"/>
          <w:lang w:eastAsia="en-US"/>
        </w:rPr>
        <w:t>d</w:t>
      </w:r>
      <w:r w:rsidRPr="009D56D4">
        <w:rPr>
          <w:rFonts w:asciiTheme="minorHAnsi" w:eastAsia="Arial" w:hAnsiTheme="minorHAnsi" w:cstheme="minorHAnsi"/>
          <w:spacing w:val="-1"/>
          <w:sz w:val="22"/>
          <w:szCs w:val="22"/>
          <w:lang w:eastAsia="en-US"/>
        </w:rPr>
        <w:t>a</w:t>
      </w:r>
      <w:r w:rsidRPr="009D56D4">
        <w:rPr>
          <w:rFonts w:asciiTheme="minorHAnsi" w:eastAsia="Arial" w:hAnsiTheme="minorHAnsi" w:cstheme="minorHAnsi"/>
          <w:sz w:val="22"/>
          <w:szCs w:val="22"/>
          <w:lang w:eastAsia="en-US"/>
        </w:rPr>
        <w:t>de</w:t>
      </w:r>
      <w:r w:rsidRPr="009D56D4">
        <w:rPr>
          <w:rFonts w:asciiTheme="minorHAnsi" w:eastAsia="Arial" w:hAnsiTheme="minorHAnsi" w:cstheme="minorHAnsi"/>
          <w:spacing w:val="2"/>
          <w:sz w:val="22"/>
          <w:szCs w:val="22"/>
          <w:lang w:eastAsia="en-US"/>
        </w:rPr>
        <w:t xml:space="preserve"> </w:t>
      </w:r>
      <w:r w:rsidRPr="009D56D4">
        <w:rPr>
          <w:rFonts w:asciiTheme="minorHAnsi" w:eastAsia="Arial" w:hAnsiTheme="minorHAnsi" w:cstheme="minorHAnsi"/>
          <w:sz w:val="22"/>
          <w:szCs w:val="22"/>
          <w:lang w:eastAsia="en-US"/>
        </w:rPr>
        <w:t>p</w:t>
      </w:r>
      <w:r w:rsidRPr="009D56D4">
        <w:rPr>
          <w:rFonts w:asciiTheme="minorHAnsi" w:eastAsia="Arial" w:hAnsiTheme="minorHAnsi" w:cstheme="minorHAnsi"/>
          <w:spacing w:val="-1"/>
          <w:sz w:val="22"/>
          <w:szCs w:val="22"/>
          <w:lang w:eastAsia="en-US"/>
        </w:rPr>
        <w:t>a</w:t>
      </w:r>
      <w:r w:rsidRPr="009D56D4">
        <w:rPr>
          <w:rFonts w:asciiTheme="minorHAnsi" w:eastAsia="Arial" w:hAnsiTheme="minorHAnsi" w:cstheme="minorHAnsi"/>
          <w:spacing w:val="1"/>
          <w:sz w:val="22"/>
          <w:szCs w:val="22"/>
          <w:lang w:eastAsia="en-US"/>
        </w:rPr>
        <w:t>r</w:t>
      </w:r>
      <w:r w:rsidRPr="009D56D4">
        <w:rPr>
          <w:rFonts w:asciiTheme="minorHAnsi" w:eastAsia="Arial" w:hAnsiTheme="minorHAnsi" w:cstheme="minorHAnsi"/>
          <w:sz w:val="22"/>
          <w:szCs w:val="22"/>
          <w:lang w:eastAsia="en-US"/>
        </w:rPr>
        <w:t>a o p</w:t>
      </w:r>
      <w:r w:rsidRPr="009D56D4">
        <w:rPr>
          <w:rFonts w:asciiTheme="minorHAnsi" w:eastAsia="Arial" w:hAnsiTheme="minorHAnsi" w:cstheme="minorHAnsi"/>
          <w:spacing w:val="-1"/>
          <w:sz w:val="22"/>
          <w:szCs w:val="22"/>
          <w:lang w:eastAsia="en-US"/>
        </w:rPr>
        <w:t>a</w:t>
      </w:r>
      <w:r w:rsidRPr="009D56D4">
        <w:rPr>
          <w:rFonts w:asciiTheme="minorHAnsi" w:eastAsia="Arial" w:hAnsiTheme="minorHAnsi" w:cstheme="minorHAnsi"/>
          <w:spacing w:val="2"/>
          <w:sz w:val="22"/>
          <w:szCs w:val="22"/>
          <w:lang w:eastAsia="en-US"/>
        </w:rPr>
        <w:t>g</w:t>
      </w:r>
      <w:r w:rsidRPr="009D56D4">
        <w:rPr>
          <w:rFonts w:asciiTheme="minorHAnsi" w:eastAsia="Arial" w:hAnsiTheme="minorHAnsi" w:cstheme="minorHAnsi"/>
          <w:spacing w:val="-3"/>
          <w:sz w:val="22"/>
          <w:szCs w:val="22"/>
          <w:lang w:eastAsia="en-US"/>
        </w:rPr>
        <w:t>a</w:t>
      </w:r>
      <w:r w:rsidRPr="009D56D4">
        <w:rPr>
          <w:rFonts w:asciiTheme="minorHAnsi" w:eastAsia="Arial" w:hAnsiTheme="minorHAnsi" w:cstheme="minorHAnsi"/>
          <w:spacing w:val="1"/>
          <w:sz w:val="22"/>
          <w:szCs w:val="22"/>
          <w:lang w:eastAsia="en-US"/>
        </w:rPr>
        <w:t>m</w:t>
      </w:r>
      <w:r w:rsidRPr="009D56D4">
        <w:rPr>
          <w:rFonts w:asciiTheme="minorHAnsi" w:eastAsia="Arial" w:hAnsiTheme="minorHAnsi" w:cstheme="minorHAnsi"/>
          <w:sz w:val="22"/>
          <w:szCs w:val="22"/>
          <w:lang w:eastAsia="en-US"/>
        </w:rPr>
        <w:t>e</w:t>
      </w:r>
      <w:r w:rsidRPr="009D56D4">
        <w:rPr>
          <w:rFonts w:asciiTheme="minorHAnsi" w:eastAsia="Arial" w:hAnsiTheme="minorHAnsi" w:cstheme="minorHAnsi"/>
          <w:spacing w:val="-1"/>
          <w:sz w:val="22"/>
          <w:szCs w:val="22"/>
          <w:lang w:eastAsia="en-US"/>
        </w:rPr>
        <w:t>n</w:t>
      </w:r>
      <w:r w:rsidRPr="009D56D4">
        <w:rPr>
          <w:rFonts w:asciiTheme="minorHAnsi" w:eastAsia="Arial" w:hAnsiTheme="minorHAnsi" w:cstheme="minorHAnsi"/>
          <w:spacing w:val="1"/>
          <w:sz w:val="22"/>
          <w:szCs w:val="22"/>
          <w:lang w:eastAsia="en-US"/>
        </w:rPr>
        <w:t>t</w:t>
      </w:r>
      <w:r w:rsidRPr="009D56D4">
        <w:rPr>
          <w:rFonts w:asciiTheme="minorHAnsi" w:eastAsia="Arial" w:hAnsiTheme="minorHAnsi" w:cstheme="minorHAnsi"/>
          <w:spacing w:val="-2"/>
          <w:sz w:val="22"/>
          <w:szCs w:val="22"/>
          <w:lang w:eastAsia="en-US"/>
        </w:rPr>
        <w:t>o</w:t>
      </w:r>
      <w:r w:rsidRPr="009D56D4">
        <w:rPr>
          <w:rFonts w:asciiTheme="minorHAnsi" w:eastAsia="Arial" w:hAnsiTheme="minorHAnsi" w:cstheme="minorHAnsi"/>
          <w:sz w:val="22"/>
          <w:szCs w:val="22"/>
          <w:lang w:eastAsia="en-US"/>
        </w:rPr>
        <w:t>.</w:t>
      </w:r>
    </w:p>
    <w:p w14:paraId="49FEB4CF"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4B6B42E3"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6CF1E890"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w:t>
      </w:r>
      <w:r w:rsidRPr="009D56D4">
        <w:rPr>
          <w:rFonts w:asciiTheme="minorHAnsi" w:eastAsia="Times New Roman" w:hAnsiTheme="minorHAnsi" w:cstheme="minorHAnsi"/>
          <w:sz w:val="22"/>
          <w:szCs w:val="22"/>
        </w:rPr>
        <w:lastRenderedPageBreak/>
        <w:t xml:space="preserve">recebimento de seus créditos. </w:t>
      </w:r>
    </w:p>
    <w:p w14:paraId="1773BDF2"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4E4ABA77"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23E040FF" w14:textId="77777777" w:rsidR="006E7089" w:rsidRPr="009D56D4" w:rsidRDefault="006E7089" w:rsidP="003D12E2">
      <w:pPr>
        <w:pStyle w:val="Nivel2"/>
        <w:widowControl w:val="0"/>
        <w:numPr>
          <w:ilvl w:val="1"/>
          <w:numId w:val="47"/>
        </w:numPr>
        <w:tabs>
          <w:tab w:val="left" w:pos="284"/>
        </w:tabs>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D2A4156"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0919841F" w14:textId="77777777" w:rsidR="006E7089" w:rsidRPr="009D56D4" w:rsidRDefault="006E7089" w:rsidP="003D12E2">
      <w:pPr>
        <w:pStyle w:val="Nivel3"/>
        <w:widowControl w:val="0"/>
        <w:numPr>
          <w:ilvl w:val="2"/>
          <w:numId w:val="47"/>
        </w:numPr>
        <w:tabs>
          <w:tab w:val="left" w:pos="284"/>
        </w:tabs>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 o prazo de validade;</w:t>
      </w:r>
    </w:p>
    <w:p w14:paraId="32EE40C0" w14:textId="77777777" w:rsidR="006E7089" w:rsidRPr="009D56D4" w:rsidRDefault="006E7089" w:rsidP="003D12E2">
      <w:pPr>
        <w:pStyle w:val="Nivel3"/>
        <w:widowControl w:val="0"/>
        <w:numPr>
          <w:ilvl w:val="2"/>
          <w:numId w:val="47"/>
        </w:numPr>
        <w:tabs>
          <w:tab w:val="left" w:pos="284"/>
        </w:tabs>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 a data da emissão;</w:t>
      </w:r>
    </w:p>
    <w:p w14:paraId="7936D505" w14:textId="77777777" w:rsidR="006E7089" w:rsidRPr="009D56D4" w:rsidRDefault="006E7089" w:rsidP="003D12E2">
      <w:pPr>
        <w:pStyle w:val="Nivel3"/>
        <w:widowControl w:val="0"/>
        <w:numPr>
          <w:ilvl w:val="2"/>
          <w:numId w:val="47"/>
        </w:numPr>
        <w:tabs>
          <w:tab w:val="left" w:pos="284"/>
        </w:tabs>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 os dados do contrato e do órgão contratante;</w:t>
      </w:r>
    </w:p>
    <w:p w14:paraId="479727C3" w14:textId="77777777" w:rsidR="006E7089" w:rsidRPr="009D56D4" w:rsidRDefault="006E7089" w:rsidP="003D12E2">
      <w:pPr>
        <w:pStyle w:val="Nivel3"/>
        <w:widowControl w:val="0"/>
        <w:numPr>
          <w:ilvl w:val="2"/>
          <w:numId w:val="47"/>
        </w:numPr>
        <w:tabs>
          <w:tab w:val="left" w:pos="284"/>
        </w:tabs>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 o período respectivo de execução do contrato;</w:t>
      </w:r>
    </w:p>
    <w:p w14:paraId="0CDD42ED" w14:textId="77777777" w:rsidR="006E7089" w:rsidRPr="009D56D4" w:rsidRDefault="006E7089" w:rsidP="003D12E2">
      <w:pPr>
        <w:pStyle w:val="Nivel3"/>
        <w:widowControl w:val="0"/>
        <w:numPr>
          <w:ilvl w:val="2"/>
          <w:numId w:val="47"/>
        </w:numPr>
        <w:tabs>
          <w:tab w:val="left" w:pos="284"/>
        </w:tabs>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 o valor a pagar; e</w:t>
      </w:r>
    </w:p>
    <w:p w14:paraId="1F5D44D5" w14:textId="77777777" w:rsidR="006E7089" w:rsidRPr="009D56D4" w:rsidRDefault="006E7089" w:rsidP="003D12E2">
      <w:pPr>
        <w:pStyle w:val="Nivel3"/>
        <w:widowControl w:val="0"/>
        <w:numPr>
          <w:ilvl w:val="2"/>
          <w:numId w:val="47"/>
        </w:numPr>
        <w:tabs>
          <w:tab w:val="left" w:pos="284"/>
          <w:tab w:val="left" w:pos="426"/>
        </w:tabs>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 eventual destaque do valor de retenções tributárias cabíveis.</w:t>
      </w:r>
    </w:p>
    <w:p w14:paraId="582664D6"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Será considerada data do pagamento o dia em que constar como emitida a ordem bancária.</w:t>
      </w:r>
    </w:p>
    <w:p w14:paraId="53F74E31"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517F8F95"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5B4228B" w14:textId="77777777" w:rsidR="006E7089" w:rsidRPr="009D56D4" w:rsidRDefault="006E7089" w:rsidP="003D12E2">
      <w:pPr>
        <w:pStyle w:val="Nivel2"/>
        <w:widowControl w:val="0"/>
        <w:numPr>
          <w:ilvl w:val="1"/>
          <w:numId w:val="47"/>
        </w:numPr>
        <w:spacing w:line="240" w:lineRule="auto"/>
        <w:rPr>
          <w:rFonts w:asciiTheme="minorHAnsi" w:eastAsia="Times New Roman" w:hAnsiTheme="minorHAnsi" w:cstheme="minorHAnsi"/>
          <w:sz w:val="22"/>
          <w:szCs w:val="22"/>
        </w:rPr>
      </w:pPr>
      <w:r w:rsidRPr="009D56D4">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0A9DF90E" w14:textId="77777777" w:rsidR="006E7089" w:rsidRPr="009D56D4" w:rsidRDefault="006E7089" w:rsidP="003D12E2">
      <w:pPr>
        <w:pStyle w:val="Nivel3"/>
        <w:widowControl w:val="0"/>
        <w:numPr>
          <w:ilvl w:val="2"/>
          <w:numId w:val="47"/>
        </w:numPr>
        <w:spacing w:before="0" w:after="0" w:line="240" w:lineRule="auto"/>
        <w:ind w:left="426" w:firstLine="0"/>
        <w:rPr>
          <w:rFonts w:asciiTheme="minorHAnsi" w:hAnsiTheme="minorHAnsi" w:cstheme="minorHAnsi"/>
          <w:sz w:val="22"/>
          <w:szCs w:val="22"/>
        </w:rPr>
      </w:pPr>
      <w:r w:rsidRPr="009D56D4">
        <w:rPr>
          <w:rFonts w:asciiTheme="minorHAnsi" w:hAnsiTheme="minorHAnsi" w:cstheme="minorHAnsi"/>
          <w:sz w:val="22"/>
          <w:szCs w:val="22"/>
        </w:rPr>
        <w:t>O valor acima é meramente estimativo, de forma que os pagamentos devidos ao contratado dependerão dos quantitativos efetivamente fornecidos.</w:t>
      </w:r>
    </w:p>
    <w:p w14:paraId="6968374B" w14:textId="77777777" w:rsidR="006E7089" w:rsidRPr="009D56D4" w:rsidRDefault="006E7089" w:rsidP="006E7089">
      <w:pPr>
        <w:pStyle w:val="Nivel3"/>
        <w:widowControl w:val="0"/>
        <w:numPr>
          <w:ilvl w:val="0"/>
          <w:numId w:val="0"/>
        </w:numPr>
        <w:spacing w:before="0" w:after="0" w:line="240" w:lineRule="auto"/>
        <w:rPr>
          <w:rFonts w:asciiTheme="minorHAnsi" w:hAnsiTheme="minorHAnsi" w:cstheme="minorHAnsi"/>
          <w:sz w:val="22"/>
          <w:szCs w:val="22"/>
        </w:rPr>
      </w:pPr>
    </w:p>
    <w:p w14:paraId="5E1E34B3" w14:textId="77777777" w:rsidR="006E7089" w:rsidRPr="009D56D4" w:rsidRDefault="006E7089" w:rsidP="003D12E2">
      <w:pPr>
        <w:pStyle w:val="Nivel2"/>
        <w:widowControl w:val="0"/>
        <w:numPr>
          <w:ilvl w:val="1"/>
          <w:numId w:val="47"/>
        </w:numPr>
        <w:spacing w:before="0" w:after="0" w:line="240" w:lineRule="auto"/>
        <w:ind w:left="709" w:hanging="709"/>
        <w:rPr>
          <w:rFonts w:asciiTheme="minorHAnsi" w:hAnsiTheme="minorHAnsi" w:cstheme="minorHAnsi"/>
          <w:b/>
          <w:sz w:val="22"/>
          <w:szCs w:val="22"/>
        </w:rPr>
      </w:pPr>
      <w:r w:rsidRPr="009D56D4">
        <w:rPr>
          <w:rStyle w:val="Refdecomentrio"/>
          <w:rFonts w:asciiTheme="minorHAnsi" w:hAnsiTheme="minorHAnsi" w:cstheme="minorHAnsi"/>
          <w:b/>
          <w:sz w:val="22"/>
          <w:szCs w:val="22"/>
        </w:rPr>
        <w:t>FORMA DE PAGAMENTO</w:t>
      </w:r>
      <w:r w:rsidRPr="009D56D4">
        <w:rPr>
          <w:rFonts w:asciiTheme="minorHAnsi" w:hAnsiTheme="minorHAnsi" w:cstheme="minorHAnsi"/>
          <w:b/>
          <w:sz w:val="22"/>
          <w:szCs w:val="22"/>
        </w:rPr>
        <w:t xml:space="preserve"> </w:t>
      </w:r>
    </w:p>
    <w:p w14:paraId="47D8ABEA" w14:textId="77777777" w:rsidR="006E7089" w:rsidRPr="009D56D4" w:rsidRDefault="006E7089" w:rsidP="003D12E2">
      <w:pPr>
        <w:pStyle w:val="Nivel3"/>
        <w:widowControl w:val="0"/>
        <w:numPr>
          <w:ilvl w:val="2"/>
          <w:numId w:val="47"/>
        </w:numPr>
        <w:spacing w:before="0" w:after="0" w:line="240" w:lineRule="auto"/>
        <w:ind w:left="426" w:firstLine="0"/>
        <w:rPr>
          <w:rFonts w:asciiTheme="minorHAnsi" w:hAnsiTheme="minorHAnsi" w:cstheme="minorHAnsi"/>
          <w:sz w:val="22"/>
          <w:szCs w:val="22"/>
        </w:rPr>
      </w:pPr>
      <w:r w:rsidRPr="009D56D4">
        <w:rPr>
          <w:rFonts w:asciiTheme="minorHAnsi" w:hAnsiTheme="minorHAnsi" w:cstheme="minorHAnsi"/>
          <w:sz w:val="22"/>
          <w:szCs w:val="22"/>
        </w:rPr>
        <w:t xml:space="preserve">O pagamento será realizado através de ordem bancária, para crédito em banco, agencia e conta corrente indicados pelo contratado. </w:t>
      </w:r>
    </w:p>
    <w:p w14:paraId="5E4817A2" w14:textId="77777777" w:rsidR="006E7089" w:rsidRPr="009D56D4" w:rsidRDefault="006E7089" w:rsidP="003D12E2">
      <w:pPr>
        <w:pStyle w:val="Nivel3"/>
        <w:widowControl w:val="0"/>
        <w:numPr>
          <w:ilvl w:val="2"/>
          <w:numId w:val="47"/>
        </w:numPr>
        <w:spacing w:before="0" w:after="0" w:line="240" w:lineRule="auto"/>
        <w:ind w:left="426" w:firstLine="0"/>
        <w:rPr>
          <w:rFonts w:asciiTheme="minorHAnsi" w:hAnsiTheme="minorHAnsi" w:cstheme="minorHAnsi"/>
          <w:sz w:val="22"/>
          <w:szCs w:val="22"/>
        </w:rPr>
      </w:pPr>
      <w:r w:rsidRPr="009D56D4">
        <w:rPr>
          <w:rFonts w:asciiTheme="minorHAnsi" w:hAnsiTheme="minorHAnsi" w:cstheme="minorHAnsi"/>
          <w:sz w:val="22"/>
          <w:szCs w:val="22"/>
        </w:rPr>
        <w:lastRenderedPageBreak/>
        <w:t xml:space="preserve">Será considerada data do pagamento o dia em que constar como emitida a ordem bancária de pagamento. </w:t>
      </w:r>
    </w:p>
    <w:p w14:paraId="0EBF83B6" w14:textId="77777777" w:rsidR="006E7089" w:rsidRPr="009D56D4" w:rsidRDefault="006E7089" w:rsidP="006E7089">
      <w:pPr>
        <w:pStyle w:val="Nivel3"/>
        <w:widowControl w:val="0"/>
        <w:numPr>
          <w:ilvl w:val="0"/>
          <w:numId w:val="0"/>
        </w:numPr>
        <w:spacing w:before="0" w:after="0" w:line="240" w:lineRule="auto"/>
        <w:ind w:left="709"/>
        <w:rPr>
          <w:rFonts w:asciiTheme="minorHAnsi" w:hAnsiTheme="minorHAnsi" w:cstheme="minorHAnsi"/>
          <w:sz w:val="22"/>
          <w:szCs w:val="22"/>
        </w:rPr>
      </w:pPr>
    </w:p>
    <w:p w14:paraId="642C9922" w14:textId="77777777" w:rsidR="006E7089" w:rsidRPr="009D56D4" w:rsidRDefault="006E7089" w:rsidP="003D12E2">
      <w:pPr>
        <w:pStyle w:val="Nivel2"/>
        <w:widowControl w:val="0"/>
        <w:numPr>
          <w:ilvl w:val="1"/>
          <w:numId w:val="47"/>
        </w:numPr>
        <w:spacing w:before="0" w:after="0" w:line="240" w:lineRule="auto"/>
        <w:ind w:left="709" w:hanging="715"/>
        <w:rPr>
          <w:rFonts w:asciiTheme="minorHAnsi" w:hAnsiTheme="minorHAnsi" w:cstheme="minorHAnsi"/>
          <w:sz w:val="22"/>
          <w:szCs w:val="22"/>
        </w:rPr>
      </w:pPr>
      <w:r w:rsidRPr="009D56D4">
        <w:rPr>
          <w:rFonts w:asciiTheme="minorHAnsi" w:hAnsiTheme="minorHAnsi" w:cstheme="minorHAnsi"/>
          <w:b/>
          <w:sz w:val="22"/>
          <w:szCs w:val="22"/>
        </w:rPr>
        <w:t>PRAZO DE PAGAMENTO</w:t>
      </w:r>
    </w:p>
    <w:p w14:paraId="1DFB9A26" w14:textId="77777777" w:rsidR="006E7089" w:rsidRPr="009D56D4" w:rsidRDefault="006E7089" w:rsidP="003D12E2">
      <w:pPr>
        <w:pStyle w:val="Nivel3"/>
        <w:widowControl w:val="0"/>
        <w:numPr>
          <w:ilvl w:val="2"/>
          <w:numId w:val="47"/>
        </w:numPr>
        <w:spacing w:before="0" w:after="0" w:line="240" w:lineRule="auto"/>
        <w:ind w:left="426" w:firstLine="0"/>
        <w:rPr>
          <w:rFonts w:asciiTheme="minorHAnsi" w:hAnsiTheme="minorHAnsi" w:cstheme="minorHAnsi"/>
          <w:color w:val="auto"/>
          <w:sz w:val="22"/>
          <w:szCs w:val="22"/>
        </w:rPr>
      </w:pPr>
      <w:r w:rsidRPr="009D56D4">
        <w:rPr>
          <w:rFonts w:asciiTheme="minorHAnsi" w:hAnsiTheme="minorHAnsi" w:cstheme="minorHAnsi"/>
          <w:color w:val="auto"/>
          <w:sz w:val="22"/>
          <w:szCs w:val="22"/>
        </w:rPr>
        <w:t>CONFORME ITEM 15.1 deste contrato.</w:t>
      </w:r>
    </w:p>
    <w:p w14:paraId="585573C1" w14:textId="77777777" w:rsidR="006E7089" w:rsidRPr="009D56D4" w:rsidRDefault="006E7089" w:rsidP="003D12E2">
      <w:pPr>
        <w:pStyle w:val="Nivel3"/>
        <w:widowControl w:val="0"/>
        <w:numPr>
          <w:ilvl w:val="2"/>
          <w:numId w:val="47"/>
        </w:numPr>
        <w:spacing w:before="0" w:after="0" w:line="240" w:lineRule="auto"/>
        <w:ind w:left="426" w:firstLine="0"/>
        <w:rPr>
          <w:rFonts w:asciiTheme="minorHAnsi" w:hAnsiTheme="minorHAnsi" w:cstheme="minorHAnsi"/>
          <w:color w:val="auto"/>
          <w:sz w:val="22"/>
          <w:szCs w:val="22"/>
        </w:rPr>
      </w:pPr>
      <w:r w:rsidRPr="009D56D4">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614685AF" w14:textId="77777777" w:rsidR="006E7089" w:rsidRPr="009D56D4" w:rsidRDefault="006E7089" w:rsidP="006E7089">
      <w:pPr>
        <w:pStyle w:val="Nivel3"/>
        <w:widowControl w:val="0"/>
        <w:numPr>
          <w:ilvl w:val="0"/>
          <w:numId w:val="0"/>
        </w:numPr>
        <w:spacing w:before="0" w:after="0" w:line="240" w:lineRule="auto"/>
        <w:ind w:left="709"/>
        <w:rPr>
          <w:rFonts w:asciiTheme="minorHAnsi" w:hAnsiTheme="minorHAnsi" w:cstheme="minorHAnsi"/>
          <w:sz w:val="22"/>
          <w:szCs w:val="22"/>
        </w:rPr>
      </w:pPr>
    </w:p>
    <w:p w14:paraId="69836ADB" w14:textId="77777777" w:rsidR="006E7089" w:rsidRPr="009D56D4" w:rsidRDefault="006E7089" w:rsidP="006E7089">
      <w:pPr>
        <w:pStyle w:val="Nivel01"/>
        <w:rPr>
          <w:color w:val="FFFFFF" w:themeColor="background1"/>
        </w:rPr>
      </w:pPr>
      <w:bookmarkStart w:id="100" w:name="_Toc150240988"/>
      <w:r w:rsidRPr="009D56D4">
        <w:t>CLÁUSULA SEXTA - REAJUSTE</w:t>
      </w:r>
      <w:bookmarkEnd w:id="100"/>
      <w:r w:rsidRPr="009D56D4">
        <w:t xml:space="preserve"> </w:t>
      </w:r>
    </w:p>
    <w:p w14:paraId="71A73D0E" w14:textId="77777777" w:rsidR="006E7089" w:rsidRPr="009D56D4" w:rsidRDefault="006E7089" w:rsidP="003D12E2">
      <w:pPr>
        <w:pStyle w:val="Nivel2"/>
        <w:widowControl w:val="0"/>
        <w:numPr>
          <w:ilvl w:val="1"/>
          <w:numId w:val="38"/>
        </w:numPr>
        <w:spacing w:before="0" w:after="0" w:line="240" w:lineRule="auto"/>
        <w:ind w:left="426"/>
        <w:rPr>
          <w:rFonts w:asciiTheme="minorHAnsi" w:hAnsiTheme="minorHAnsi" w:cstheme="minorHAnsi"/>
          <w:sz w:val="22"/>
          <w:szCs w:val="22"/>
        </w:rPr>
      </w:pPr>
      <w:r w:rsidRPr="009D56D4">
        <w:rPr>
          <w:rFonts w:asciiTheme="minorHAnsi" w:hAnsiTheme="minorHAnsi" w:cstheme="minorHAnsi"/>
          <w:sz w:val="22"/>
          <w:szCs w:val="22"/>
        </w:rPr>
        <w:t>Os preços inicialmente contratados são fixos e irreajustáveis no prazo de um ano.</w:t>
      </w:r>
    </w:p>
    <w:p w14:paraId="37DE38B3" w14:textId="77777777" w:rsidR="006E7089" w:rsidRPr="009D56D4" w:rsidRDefault="006E7089" w:rsidP="003D12E2">
      <w:pPr>
        <w:pStyle w:val="Nivel2"/>
        <w:widowControl w:val="0"/>
        <w:numPr>
          <w:ilvl w:val="1"/>
          <w:numId w:val="38"/>
        </w:numPr>
        <w:spacing w:before="0" w:after="0" w:line="240" w:lineRule="auto"/>
        <w:ind w:left="426"/>
        <w:rPr>
          <w:rFonts w:asciiTheme="minorHAnsi" w:hAnsiTheme="minorHAnsi" w:cstheme="minorHAnsi"/>
          <w:sz w:val="22"/>
          <w:szCs w:val="22"/>
        </w:rPr>
      </w:pPr>
      <w:r w:rsidRPr="009D56D4">
        <w:rPr>
          <w:rFonts w:asciiTheme="minorHAnsi" w:hAnsiTheme="minorHAnsi" w:cstheme="minorHAnsi"/>
          <w:sz w:val="22"/>
          <w:szCs w:val="22"/>
        </w:rPr>
        <w:t xml:space="preserve">Após o interregno de um ano, e independentemente de pedido do contratado, os preços iniciais serão reajustados, mediante a aplicação, pelo contratante, do </w:t>
      </w:r>
      <w:r w:rsidRPr="009D56D4">
        <w:rPr>
          <w:rFonts w:asciiTheme="minorHAnsi" w:hAnsiTheme="minorHAnsi" w:cstheme="minorHAnsi"/>
          <w:color w:val="auto"/>
          <w:sz w:val="22"/>
          <w:szCs w:val="22"/>
        </w:rPr>
        <w:t xml:space="preserve">índice INPC </w:t>
      </w:r>
      <w:r w:rsidRPr="009D56D4">
        <w:rPr>
          <w:rFonts w:asciiTheme="minorHAnsi" w:hAnsiTheme="minorHAnsi" w:cstheme="minorHAnsi"/>
          <w:sz w:val="22"/>
          <w:szCs w:val="22"/>
        </w:rPr>
        <w:t>exclusivamente para as obrigações iniciadas e concluídas após a ocorrência da anualidade.</w:t>
      </w:r>
    </w:p>
    <w:p w14:paraId="6331F32E" w14:textId="77777777" w:rsidR="006E7089" w:rsidRPr="009D56D4" w:rsidRDefault="006E7089" w:rsidP="003D12E2">
      <w:pPr>
        <w:pStyle w:val="Nivel2"/>
        <w:widowControl w:val="0"/>
        <w:numPr>
          <w:ilvl w:val="1"/>
          <w:numId w:val="38"/>
        </w:numPr>
        <w:spacing w:before="0" w:after="0" w:line="240" w:lineRule="auto"/>
        <w:ind w:left="426"/>
        <w:rPr>
          <w:rFonts w:asciiTheme="minorHAnsi" w:hAnsiTheme="minorHAnsi" w:cstheme="minorHAnsi"/>
          <w:sz w:val="22"/>
          <w:szCs w:val="22"/>
        </w:rPr>
      </w:pPr>
      <w:r w:rsidRPr="009D56D4">
        <w:rPr>
          <w:rFonts w:asciiTheme="minorHAnsi" w:hAnsiTheme="minorHAnsi" w:cstheme="minorHAnsi"/>
          <w:sz w:val="22"/>
          <w:szCs w:val="22"/>
        </w:rPr>
        <w:t>Nos reajustes subsequentes ao primeiro, o interregno mínimo de um ano será contado a partir dos efeitos financeiros do último reajuste.</w:t>
      </w:r>
    </w:p>
    <w:p w14:paraId="0E4B28D8" w14:textId="77777777" w:rsidR="006E7089" w:rsidRPr="009D56D4" w:rsidRDefault="006E7089" w:rsidP="003D12E2">
      <w:pPr>
        <w:pStyle w:val="Nivel2"/>
        <w:widowControl w:val="0"/>
        <w:numPr>
          <w:ilvl w:val="1"/>
          <w:numId w:val="38"/>
        </w:numPr>
        <w:spacing w:before="0" w:after="0" w:line="240" w:lineRule="auto"/>
        <w:ind w:left="426"/>
        <w:rPr>
          <w:rFonts w:asciiTheme="minorHAnsi" w:hAnsiTheme="minorHAnsi" w:cstheme="minorHAnsi"/>
          <w:sz w:val="22"/>
          <w:szCs w:val="22"/>
        </w:rPr>
      </w:pPr>
      <w:r w:rsidRPr="009D56D4">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46AA6FB" w14:textId="77777777" w:rsidR="006E7089" w:rsidRPr="009D56D4" w:rsidRDefault="006E7089" w:rsidP="003D12E2">
      <w:pPr>
        <w:pStyle w:val="Nivel2"/>
        <w:widowControl w:val="0"/>
        <w:numPr>
          <w:ilvl w:val="1"/>
          <w:numId w:val="38"/>
        </w:numPr>
        <w:spacing w:before="0" w:after="0" w:line="240" w:lineRule="auto"/>
        <w:ind w:left="426"/>
        <w:rPr>
          <w:rFonts w:asciiTheme="minorHAnsi" w:hAnsiTheme="minorHAnsi" w:cstheme="minorHAnsi"/>
          <w:sz w:val="22"/>
          <w:szCs w:val="22"/>
        </w:rPr>
      </w:pPr>
      <w:r w:rsidRPr="009D56D4">
        <w:rPr>
          <w:rFonts w:asciiTheme="minorHAnsi" w:hAnsiTheme="minorHAnsi" w:cstheme="minorHAnsi"/>
          <w:sz w:val="22"/>
          <w:szCs w:val="22"/>
        </w:rPr>
        <w:t>Nas aferições finais, o(s) índice(s) utilizado(s) para reajuste será(ão), obrigatoriamente, o(s) definitivo(s).</w:t>
      </w:r>
    </w:p>
    <w:p w14:paraId="3A94D415" w14:textId="77777777" w:rsidR="006E7089" w:rsidRPr="009D56D4" w:rsidRDefault="006E7089" w:rsidP="003D12E2">
      <w:pPr>
        <w:pStyle w:val="Nivel2"/>
        <w:widowControl w:val="0"/>
        <w:numPr>
          <w:ilvl w:val="1"/>
          <w:numId w:val="38"/>
        </w:numPr>
        <w:spacing w:before="0" w:after="0" w:line="240" w:lineRule="auto"/>
        <w:ind w:left="426"/>
        <w:rPr>
          <w:rFonts w:asciiTheme="minorHAnsi" w:hAnsiTheme="minorHAnsi" w:cstheme="minorHAnsi"/>
          <w:sz w:val="22"/>
          <w:szCs w:val="22"/>
        </w:rPr>
      </w:pPr>
      <w:r w:rsidRPr="009D56D4">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7A990EDB" w14:textId="77777777" w:rsidR="006E7089" w:rsidRPr="009D56D4" w:rsidRDefault="006E7089" w:rsidP="003D12E2">
      <w:pPr>
        <w:pStyle w:val="Nivel2"/>
        <w:widowControl w:val="0"/>
        <w:numPr>
          <w:ilvl w:val="1"/>
          <w:numId w:val="38"/>
        </w:numPr>
        <w:spacing w:before="0" w:after="0" w:line="240" w:lineRule="auto"/>
        <w:ind w:left="426"/>
        <w:rPr>
          <w:rFonts w:asciiTheme="minorHAnsi" w:hAnsiTheme="minorHAnsi" w:cstheme="minorHAnsi"/>
          <w:sz w:val="22"/>
          <w:szCs w:val="22"/>
        </w:rPr>
      </w:pPr>
      <w:r w:rsidRPr="009D56D4">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CDBD09B" w14:textId="77777777" w:rsidR="006E7089" w:rsidRPr="009D56D4" w:rsidRDefault="006E7089" w:rsidP="003D12E2">
      <w:pPr>
        <w:pStyle w:val="Nivel2"/>
        <w:widowControl w:val="0"/>
        <w:numPr>
          <w:ilvl w:val="1"/>
          <w:numId w:val="38"/>
        </w:numPr>
        <w:spacing w:before="0" w:after="0" w:line="240" w:lineRule="auto"/>
        <w:ind w:left="426"/>
        <w:rPr>
          <w:rFonts w:asciiTheme="minorHAnsi" w:hAnsiTheme="minorHAnsi" w:cstheme="minorHAnsi"/>
          <w:sz w:val="22"/>
          <w:szCs w:val="22"/>
        </w:rPr>
      </w:pPr>
      <w:r w:rsidRPr="009D56D4">
        <w:rPr>
          <w:rFonts w:asciiTheme="minorHAnsi" w:hAnsiTheme="minorHAnsi" w:cstheme="minorHAnsi"/>
          <w:sz w:val="22"/>
          <w:szCs w:val="22"/>
        </w:rPr>
        <w:t>O reajuste será realizado por apostilamento.</w:t>
      </w:r>
    </w:p>
    <w:p w14:paraId="77DEBD9F"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sz w:val="22"/>
          <w:szCs w:val="22"/>
        </w:rPr>
      </w:pPr>
    </w:p>
    <w:p w14:paraId="371D6B82" w14:textId="77777777" w:rsidR="006E7089" w:rsidRPr="009D56D4" w:rsidRDefault="006E7089" w:rsidP="006E7089">
      <w:pPr>
        <w:pStyle w:val="Nivel01"/>
        <w:rPr>
          <w:color w:val="FFFFFF" w:themeColor="background1"/>
        </w:rPr>
      </w:pPr>
      <w:bookmarkStart w:id="101" w:name="_Toc150240989"/>
      <w:r w:rsidRPr="009D56D4">
        <w:t>CLÁUSULA SÉTIMA - OBRIGAÇÕES DO CONTRATANTE</w:t>
      </w:r>
      <w:bookmarkEnd w:id="101"/>
      <w:r w:rsidRPr="009D56D4">
        <w:t xml:space="preserve"> </w:t>
      </w:r>
    </w:p>
    <w:p w14:paraId="7EB21FAE" w14:textId="77777777" w:rsidR="006E7089" w:rsidRPr="00360A14" w:rsidRDefault="006E7089" w:rsidP="006E7089">
      <w:pPr>
        <w:pStyle w:val="Nivel2"/>
        <w:widowControl w:val="0"/>
        <w:numPr>
          <w:ilvl w:val="0"/>
          <w:numId w:val="0"/>
        </w:numPr>
        <w:spacing w:before="0" w:after="0" w:line="240" w:lineRule="auto"/>
        <w:rPr>
          <w:rFonts w:asciiTheme="minorHAnsi" w:hAnsiTheme="minorHAnsi" w:cstheme="minorHAnsi"/>
          <w:b/>
          <w:bCs/>
          <w:sz w:val="22"/>
          <w:szCs w:val="22"/>
        </w:rPr>
      </w:pPr>
    </w:p>
    <w:p w14:paraId="12766507" w14:textId="77777777" w:rsidR="006E7089" w:rsidRDefault="006E7089" w:rsidP="006E7089">
      <w:pPr>
        <w:pStyle w:val="Nivel2"/>
        <w:widowControl w:val="0"/>
        <w:numPr>
          <w:ilvl w:val="0"/>
          <w:numId w:val="0"/>
        </w:numPr>
        <w:spacing w:before="0" w:after="0" w:line="240" w:lineRule="auto"/>
        <w:rPr>
          <w:rFonts w:asciiTheme="minorHAnsi" w:hAnsiTheme="minorHAnsi" w:cstheme="minorHAnsi"/>
          <w:sz w:val="22"/>
          <w:szCs w:val="22"/>
        </w:rPr>
      </w:pPr>
      <w:r>
        <w:rPr>
          <w:rFonts w:asciiTheme="minorHAnsi" w:hAnsiTheme="minorHAnsi" w:cstheme="minorHAnsi"/>
          <w:sz w:val="22"/>
          <w:szCs w:val="22"/>
        </w:rPr>
        <w:t xml:space="preserve">As obrigações constam no item 7 do termo de referência. </w:t>
      </w:r>
    </w:p>
    <w:p w14:paraId="630E791C"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sz w:val="22"/>
          <w:szCs w:val="22"/>
        </w:rPr>
      </w:pPr>
    </w:p>
    <w:p w14:paraId="3D491086" w14:textId="77777777" w:rsidR="006E7089" w:rsidRPr="009D56D4" w:rsidRDefault="006E7089" w:rsidP="006E7089">
      <w:pPr>
        <w:pStyle w:val="Nivel01"/>
        <w:rPr>
          <w:color w:val="FFFFFF" w:themeColor="background1"/>
        </w:rPr>
      </w:pPr>
      <w:bookmarkStart w:id="102" w:name="_Toc150240990"/>
      <w:r w:rsidRPr="009D56D4">
        <w:t>CLÁUSULA OITAVA - OBRIGAÇÕES DO CONTRATADO</w:t>
      </w:r>
      <w:bookmarkEnd w:id="102"/>
      <w:r w:rsidRPr="009D56D4">
        <w:t xml:space="preserve"> </w:t>
      </w:r>
    </w:p>
    <w:p w14:paraId="370BA6FE" w14:textId="77777777" w:rsidR="006E7089" w:rsidRDefault="006E7089" w:rsidP="006E7089">
      <w:pPr>
        <w:pStyle w:val="Nivel2"/>
        <w:widowControl w:val="0"/>
        <w:numPr>
          <w:ilvl w:val="0"/>
          <w:numId w:val="0"/>
        </w:numPr>
        <w:spacing w:before="0" w:after="0" w:line="240" w:lineRule="auto"/>
        <w:rPr>
          <w:rFonts w:asciiTheme="minorHAnsi" w:hAnsiTheme="minorHAnsi" w:cstheme="minorHAnsi"/>
          <w:sz w:val="22"/>
          <w:szCs w:val="22"/>
        </w:rPr>
      </w:pPr>
      <w:r>
        <w:rPr>
          <w:rFonts w:asciiTheme="minorHAnsi" w:hAnsiTheme="minorHAnsi" w:cstheme="minorHAnsi"/>
          <w:sz w:val="22"/>
          <w:szCs w:val="22"/>
        </w:rPr>
        <w:t>As obrigações são  constantes do item 7 do termo de referência, o</w:t>
      </w:r>
      <w:r w:rsidRPr="009D56D4">
        <w:rPr>
          <w:rFonts w:asciiTheme="minorHAnsi" w:hAnsiTheme="minorHAnsi" w:cstheme="minorHAnsi"/>
          <w:sz w:val="22"/>
          <w:szCs w:val="22"/>
        </w:rPr>
        <w:t xml:space="preserve"> Contratado deve cumprir todas as obrigações constantes deste Contrato e em seus anexos, assumindo como exclusivamente seus os riscos e as despesas decorrentes da boa e perfeita execução do objeto, observando, </w:t>
      </w:r>
      <w:r>
        <w:rPr>
          <w:rFonts w:asciiTheme="minorHAnsi" w:hAnsiTheme="minorHAnsi" w:cstheme="minorHAnsi"/>
          <w:sz w:val="22"/>
          <w:szCs w:val="22"/>
        </w:rPr>
        <w:t>os termos constantes do edital, do ETP, do termo de referencia e todos os demais anexos.</w:t>
      </w:r>
    </w:p>
    <w:p w14:paraId="55122E98"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sz w:val="22"/>
          <w:szCs w:val="22"/>
        </w:rPr>
      </w:pPr>
    </w:p>
    <w:p w14:paraId="359272A2" w14:textId="77777777" w:rsidR="006E7089" w:rsidRPr="009D56D4" w:rsidRDefault="006E7089" w:rsidP="006E7089">
      <w:pPr>
        <w:pStyle w:val="Nivel01"/>
      </w:pPr>
      <w:bookmarkStart w:id="103" w:name="_Toc150240991"/>
      <w:r w:rsidRPr="009D56D4">
        <w:t>CLÁUSULA NONA– GARANTIA DE EXECUÇÃO</w:t>
      </w:r>
      <w:bookmarkEnd w:id="103"/>
      <w:r w:rsidRPr="009D56D4">
        <w:t xml:space="preserve"> </w:t>
      </w:r>
    </w:p>
    <w:p w14:paraId="4E447C87" w14:textId="77777777" w:rsidR="006E7089" w:rsidRPr="009D56D4" w:rsidRDefault="006E7089" w:rsidP="006E7089">
      <w:pPr>
        <w:pStyle w:val="Nvel2-Red"/>
        <w:widowControl w:val="0"/>
        <w:numPr>
          <w:ilvl w:val="0"/>
          <w:numId w:val="0"/>
        </w:numPr>
        <w:tabs>
          <w:tab w:val="left" w:pos="284"/>
          <w:tab w:val="left" w:pos="426"/>
        </w:tabs>
        <w:spacing w:before="0" w:after="0" w:line="240" w:lineRule="auto"/>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Não haverá exigência de garantia contratual da execução.</w:t>
      </w:r>
    </w:p>
    <w:p w14:paraId="346A326B" w14:textId="77777777" w:rsidR="006E7089" w:rsidRPr="009D56D4" w:rsidRDefault="006E7089" w:rsidP="006E7089">
      <w:pPr>
        <w:pStyle w:val="ou"/>
        <w:widowControl w:val="0"/>
        <w:spacing w:before="0" w:after="0" w:line="240" w:lineRule="auto"/>
        <w:jc w:val="both"/>
        <w:rPr>
          <w:rFonts w:asciiTheme="minorHAnsi" w:hAnsiTheme="minorHAnsi" w:cstheme="minorHAnsi"/>
          <w:sz w:val="22"/>
          <w:szCs w:val="22"/>
        </w:rPr>
      </w:pPr>
    </w:p>
    <w:p w14:paraId="691CF182" w14:textId="77777777" w:rsidR="006E7089" w:rsidRPr="009D56D4" w:rsidRDefault="006E7089" w:rsidP="006E7089">
      <w:pPr>
        <w:pStyle w:val="Nivel01"/>
      </w:pPr>
      <w:bookmarkStart w:id="104" w:name="_Toc150240992"/>
      <w:r w:rsidRPr="009D56D4">
        <w:t>CLÁUSULA DÉCIMA – INFRAÇÕES E SANÇÕES ADMINISTRATIVAS</w:t>
      </w:r>
      <w:bookmarkEnd w:id="104"/>
      <w:r w:rsidRPr="009D56D4">
        <w:t xml:space="preserve"> </w:t>
      </w:r>
    </w:p>
    <w:p w14:paraId="166A02BD"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 xml:space="preserve">Comete infração administrativa, nos termos da </w:t>
      </w:r>
      <w:hyperlink r:id="rId57" w:history="1">
        <w:r w:rsidRPr="009D56D4">
          <w:rPr>
            <w:rStyle w:val="Hyperlink"/>
            <w:rFonts w:asciiTheme="minorHAnsi" w:hAnsiTheme="minorHAnsi" w:cstheme="minorHAnsi"/>
            <w:color w:val="auto"/>
            <w:sz w:val="22"/>
            <w:szCs w:val="22"/>
          </w:rPr>
          <w:t>Lei nº 14.133, de 2021</w:t>
        </w:r>
      </w:hyperlink>
      <w:r w:rsidRPr="009D56D4">
        <w:rPr>
          <w:rFonts w:asciiTheme="minorHAnsi" w:hAnsiTheme="minorHAnsi" w:cstheme="minorHAnsi"/>
          <w:color w:val="auto"/>
          <w:sz w:val="22"/>
          <w:szCs w:val="22"/>
        </w:rPr>
        <w:t>,</w:t>
      </w:r>
      <w:r w:rsidRPr="009D56D4">
        <w:rPr>
          <w:rFonts w:asciiTheme="minorHAnsi" w:hAnsiTheme="minorHAnsi" w:cstheme="minorHAnsi"/>
          <w:sz w:val="22"/>
          <w:szCs w:val="22"/>
        </w:rPr>
        <w:t xml:space="preserve"> o contratado que:</w:t>
      </w:r>
    </w:p>
    <w:p w14:paraId="7BF7BF75"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der causa à inexecução parcial do contrato;</w:t>
      </w:r>
    </w:p>
    <w:p w14:paraId="6A78F18C"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3CD7866A"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der causa à inexecução total do contrato;</w:t>
      </w:r>
    </w:p>
    <w:p w14:paraId="334C6255"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deixar de entregar a documentação exigida para o certame;</w:t>
      </w:r>
    </w:p>
    <w:p w14:paraId="146517D8"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não manter a proposta, salvo em decorrência de fato superveniente devidamente justificado;</w:t>
      </w:r>
    </w:p>
    <w:p w14:paraId="05507F75"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lastRenderedPageBreak/>
        <w:t>não celebrar o contrato ou não entregar a documentação exigida para a contratação, quando convocado dentro do prazo de validade de sua proposta;</w:t>
      </w:r>
    </w:p>
    <w:p w14:paraId="7C3651A4"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ensejar o retardamento da execução ou da entrega do objeto da contratação sem motivo justificado;</w:t>
      </w:r>
    </w:p>
    <w:p w14:paraId="4AE6EBE0"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apresentar declaração ou documentação falsa ou prestar declaração falsa durante a dispensa eletrônica ou execução do contrato;</w:t>
      </w:r>
    </w:p>
    <w:p w14:paraId="17F3CE6A"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fraudar a contratação ou praticar ato fraudulento na execução do contrato;</w:t>
      </w:r>
    </w:p>
    <w:p w14:paraId="7F426A68"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comportar-se de modo inidôneo ou cometer fraude de qualquer natureza;</w:t>
      </w:r>
    </w:p>
    <w:p w14:paraId="31F916F0"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praticar atos ilícitos com vistas a frustrar os objetivos da contratação;</w:t>
      </w:r>
    </w:p>
    <w:p w14:paraId="3BF1B21B" w14:textId="77777777" w:rsidR="006E7089" w:rsidRPr="009D56D4" w:rsidRDefault="006E7089" w:rsidP="006E7089">
      <w:pPr>
        <w:widowControl w:val="0"/>
        <w:numPr>
          <w:ilvl w:val="2"/>
          <w:numId w:val="10"/>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 xml:space="preserve">praticar ato lesivo previsto no </w:t>
      </w:r>
      <w:hyperlink r:id="rId58" w:anchor="art5" w:history="1">
        <w:r w:rsidRPr="009D56D4">
          <w:rPr>
            <w:rStyle w:val="Hyperlink"/>
            <w:rFonts w:asciiTheme="minorHAnsi" w:eastAsia="Arial" w:hAnsiTheme="minorHAnsi" w:cstheme="minorHAnsi"/>
            <w:sz w:val="22"/>
            <w:szCs w:val="22"/>
          </w:rPr>
          <w:t>art. 5º da Lei nº 12.846, de 1º de agosto de 2013</w:t>
        </w:r>
      </w:hyperlink>
      <w:r w:rsidRPr="009D56D4">
        <w:rPr>
          <w:rFonts w:asciiTheme="minorHAnsi" w:eastAsia="Arial" w:hAnsiTheme="minorHAnsi" w:cstheme="minorHAnsi"/>
          <w:sz w:val="22"/>
          <w:szCs w:val="22"/>
        </w:rPr>
        <w:t>.</w:t>
      </w:r>
    </w:p>
    <w:p w14:paraId="424A8323" w14:textId="77777777" w:rsidR="006E7089" w:rsidRPr="009D56D4" w:rsidRDefault="006E7089" w:rsidP="003D12E2">
      <w:pPr>
        <w:pStyle w:val="Nivel2"/>
        <w:widowControl w:val="0"/>
        <w:numPr>
          <w:ilvl w:val="1"/>
          <w:numId w:val="39"/>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Serão aplicadas ao contratado que incorrer nas infrações acima descritas as seguintes sanções:</w:t>
      </w:r>
    </w:p>
    <w:p w14:paraId="3F959A93" w14:textId="77777777" w:rsidR="006E7089" w:rsidRPr="009D56D4" w:rsidRDefault="006E7089" w:rsidP="006E7089">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rPr>
        <w:t>Advertência</w:t>
      </w:r>
      <w:r w:rsidRPr="009D56D4">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9" w:anchor="art156§2" w:history="1">
        <w:r w:rsidRPr="009D56D4">
          <w:rPr>
            <w:rStyle w:val="Hyperlink"/>
            <w:rFonts w:asciiTheme="minorHAnsi" w:eastAsia="Arial" w:hAnsiTheme="minorHAnsi" w:cstheme="minorHAnsi"/>
            <w:sz w:val="22"/>
            <w:szCs w:val="22"/>
          </w:rPr>
          <w:t xml:space="preserve">art. 156, §2º, da </w:t>
        </w:r>
        <w:bookmarkStart w:id="105" w:name="_Hlk114504069"/>
        <w:r w:rsidRPr="009D56D4">
          <w:rPr>
            <w:rStyle w:val="Hyperlink"/>
            <w:rFonts w:asciiTheme="minorHAnsi" w:eastAsia="Arial" w:hAnsiTheme="minorHAnsi" w:cstheme="minorHAnsi"/>
            <w:sz w:val="22"/>
            <w:szCs w:val="22"/>
          </w:rPr>
          <w:t>Lei nº 14.133, de 2021</w:t>
        </w:r>
        <w:bookmarkEnd w:id="105"/>
      </w:hyperlink>
      <w:r w:rsidRPr="009D56D4">
        <w:rPr>
          <w:rFonts w:asciiTheme="minorHAnsi" w:eastAsia="Arial" w:hAnsiTheme="minorHAnsi" w:cstheme="minorHAnsi"/>
          <w:sz w:val="22"/>
          <w:szCs w:val="22"/>
        </w:rPr>
        <w:t>);</w:t>
      </w:r>
    </w:p>
    <w:p w14:paraId="6957D078" w14:textId="77777777" w:rsidR="006E7089" w:rsidRPr="009D56D4" w:rsidRDefault="006E7089" w:rsidP="006E7089">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rPr>
        <w:t>Impedimento de licitar e contratar</w:t>
      </w:r>
      <w:r w:rsidRPr="009D56D4">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60" w:anchor="art156§4" w:history="1">
        <w:r w:rsidRPr="009D56D4">
          <w:rPr>
            <w:rStyle w:val="Hyperlink"/>
            <w:rFonts w:asciiTheme="minorHAnsi" w:eastAsia="Arial" w:hAnsiTheme="minorHAnsi" w:cstheme="minorHAnsi"/>
            <w:sz w:val="22"/>
            <w:szCs w:val="22"/>
          </w:rPr>
          <w:t>art. 156, § 4º, da Lei nº 14.133, de 2021</w:t>
        </w:r>
      </w:hyperlink>
      <w:r w:rsidRPr="009D56D4">
        <w:rPr>
          <w:rFonts w:asciiTheme="minorHAnsi" w:eastAsia="Arial" w:hAnsiTheme="minorHAnsi" w:cstheme="minorHAnsi"/>
          <w:sz w:val="22"/>
          <w:szCs w:val="22"/>
        </w:rPr>
        <w:t>);</w:t>
      </w:r>
    </w:p>
    <w:p w14:paraId="68E567FA" w14:textId="77777777" w:rsidR="006E7089" w:rsidRPr="009D56D4" w:rsidRDefault="006E7089" w:rsidP="006E7089">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rPr>
        <w:t>Declaração de inidoneidade para licitar e contratar</w:t>
      </w:r>
      <w:r w:rsidRPr="009D56D4">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61" w:anchor="art156§5" w:history="1">
        <w:r w:rsidRPr="009D56D4">
          <w:rPr>
            <w:rStyle w:val="Hyperlink"/>
            <w:rFonts w:asciiTheme="minorHAnsi" w:eastAsia="Arial" w:hAnsiTheme="minorHAnsi" w:cstheme="minorHAnsi"/>
            <w:sz w:val="22"/>
            <w:szCs w:val="22"/>
          </w:rPr>
          <w:t>art. 156, §5º, da Lei nº 14.133, de 2021</w:t>
        </w:r>
      </w:hyperlink>
      <w:r w:rsidRPr="009D56D4">
        <w:rPr>
          <w:rFonts w:asciiTheme="minorHAnsi" w:eastAsia="Arial" w:hAnsiTheme="minorHAnsi" w:cstheme="minorHAnsi"/>
          <w:sz w:val="22"/>
          <w:szCs w:val="22"/>
        </w:rPr>
        <w:t>).</w:t>
      </w:r>
    </w:p>
    <w:p w14:paraId="43D2E099" w14:textId="77777777" w:rsidR="006E7089" w:rsidRPr="009D56D4" w:rsidRDefault="006E7089" w:rsidP="006E7089">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rPr>
        <w:t>Multa:</w:t>
      </w:r>
    </w:p>
    <w:p w14:paraId="0BFF3450" w14:textId="77777777" w:rsidR="006E7089" w:rsidRPr="009D56D4" w:rsidRDefault="006E7089" w:rsidP="006E7089">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u w:val="single"/>
        </w:rPr>
        <w:t>Moratória</w:t>
      </w:r>
      <w:r w:rsidRPr="009D56D4">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588695A9" w14:textId="77777777" w:rsidR="006E7089" w:rsidRPr="009D56D4" w:rsidRDefault="006E7089" w:rsidP="006E7089">
      <w:pPr>
        <w:pStyle w:val="PargrafodaLista"/>
        <w:widowControl w:val="0"/>
        <w:ind w:left="0"/>
        <w:contextualSpacing w:val="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3E2861DD" w14:textId="77777777" w:rsidR="006E7089" w:rsidRPr="009D56D4" w:rsidRDefault="006E7089" w:rsidP="006E7089">
      <w:pPr>
        <w:pStyle w:val="PargrafodaLista"/>
        <w:widowControl w:val="0"/>
        <w:ind w:left="0"/>
        <w:contextualSpacing w:val="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E3F4396" w14:textId="77777777" w:rsidR="006E7089" w:rsidRPr="009D56D4" w:rsidRDefault="006E7089" w:rsidP="006E7089">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iCs/>
          <w:sz w:val="22"/>
          <w:szCs w:val="22"/>
        </w:rPr>
        <w:t>Moratória</w:t>
      </w:r>
      <w:r w:rsidRPr="009D56D4">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4C10A556" w14:textId="77777777" w:rsidR="006E7089" w:rsidRPr="009D56D4" w:rsidRDefault="006E7089" w:rsidP="006E7089">
      <w:pPr>
        <w:pStyle w:val="PargrafodaLista"/>
        <w:widowControl w:val="0"/>
        <w:numPr>
          <w:ilvl w:val="2"/>
          <w:numId w:val="11"/>
        </w:numPr>
        <w:ind w:left="142"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35A3B7E6" w14:textId="77777777" w:rsidR="006E7089" w:rsidRPr="009D56D4" w:rsidRDefault="006E7089" w:rsidP="006E7089">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u w:val="single"/>
        </w:rPr>
        <w:t>Compensatória</w:t>
      </w:r>
      <w:r w:rsidRPr="009D56D4">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4D2BC5B" w14:textId="77777777" w:rsidR="006E7089" w:rsidRPr="009D56D4" w:rsidRDefault="006E7089" w:rsidP="006E7089">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u w:val="single"/>
        </w:rPr>
        <w:t>Compensatória</w:t>
      </w:r>
      <w:r w:rsidRPr="009D56D4">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0390EC0B" w14:textId="77777777" w:rsidR="006E7089" w:rsidRPr="009D56D4" w:rsidRDefault="006E7089" w:rsidP="006E7089">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u w:val="single"/>
        </w:rPr>
        <w:t>Compensatória</w:t>
      </w:r>
      <w:r w:rsidRPr="009D56D4">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69BC1492" w14:textId="77777777" w:rsidR="006E7089" w:rsidRPr="009D56D4" w:rsidRDefault="006E7089" w:rsidP="006E7089">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u w:val="single"/>
        </w:rPr>
        <w:t>Compensatória</w:t>
      </w:r>
      <w:r w:rsidRPr="009D56D4">
        <w:rPr>
          <w:rFonts w:asciiTheme="minorHAnsi" w:eastAsia="Arial" w:hAnsiTheme="minorHAnsi" w:cstheme="minorHAnsi"/>
          <w:sz w:val="22"/>
          <w:szCs w:val="22"/>
        </w:rPr>
        <w:t>, para as infrações descritas nas alíneas “d”, “e” e “f” do subitem 11.1, de 0,5% (meio por cento) a 8% (oito por cento) do valor do Contrato.</w:t>
      </w:r>
    </w:p>
    <w:p w14:paraId="6F6E162E" w14:textId="77777777" w:rsidR="006E7089" w:rsidRPr="009D56D4" w:rsidRDefault="006E7089" w:rsidP="006E7089">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Para a infração descrita na letra “g” do subitem 11.1, a multa será de 0,5% (meio por cento) a 10% (dez por cento) do valor do Contrato.</w:t>
      </w:r>
    </w:p>
    <w:p w14:paraId="6D55C730" w14:textId="77777777" w:rsidR="006E7089" w:rsidRPr="009D56D4" w:rsidRDefault="006E7089" w:rsidP="006E7089">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9D56D4">
        <w:rPr>
          <w:rFonts w:asciiTheme="minorHAnsi" w:eastAsia="Arial" w:hAnsiTheme="minorHAnsi" w:cstheme="minorHAnsi"/>
          <w:b/>
          <w:bCs/>
          <w:sz w:val="22"/>
          <w:szCs w:val="22"/>
          <w:u w:val="single"/>
        </w:rPr>
        <w:t>Compensatória</w:t>
      </w:r>
      <w:r w:rsidRPr="009D56D4">
        <w:rPr>
          <w:rFonts w:asciiTheme="minorHAnsi" w:eastAsia="Arial" w:hAnsiTheme="minorHAnsi" w:cstheme="minorHAnsi"/>
          <w:sz w:val="22"/>
          <w:szCs w:val="22"/>
        </w:rPr>
        <w:t>, para as infrações descritas nas alíneas “h”, “i”, “j” e “k” do subitem 11.1, de 5% (cinco por cento) a 30% (trinta por cento) do valor do Contrato.</w:t>
      </w:r>
    </w:p>
    <w:p w14:paraId="0EC76C9C"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color w:val="auto"/>
          <w:sz w:val="22"/>
          <w:szCs w:val="22"/>
        </w:rPr>
      </w:pPr>
      <w:r>
        <w:rPr>
          <w:rFonts w:asciiTheme="minorHAnsi" w:hAnsiTheme="minorHAnsi" w:cstheme="minorHAnsi"/>
          <w:sz w:val="22"/>
          <w:szCs w:val="22"/>
        </w:rPr>
        <w:t>a)</w:t>
      </w:r>
      <w:r w:rsidRPr="009D56D4">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62" w:anchor="art156§9" w:history="1">
        <w:r w:rsidRPr="009D56D4">
          <w:rPr>
            <w:rStyle w:val="Hyperlink"/>
            <w:rFonts w:asciiTheme="minorHAnsi" w:hAnsiTheme="minorHAnsi" w:cstheme="minorHAnsi"/>
            <w:color w:val="auto"/>
            <w:sz w:val="22"/>
            <w:szCs w:val="22"/>
          </w:rPr>
          <w:t>art. 156, §9º, da Lei nº 14.133, de 2021</w:t>
        </w:r>
      </w:hyperlink>
      <w:r w:rsidRPr="009D56D4">
        <w:rPr>
          <w:rFonts w:asciiTheme="minorHAnsi" w:hAnsiTheme="minorHAnsi" w:cstheme="minorHAnsi"/>
          <w:color w:val="auto"/>
          <w:sz w:val="22"/>
          <w:szCs w:val="22"/>
        </w:rPr>
        <w:t>)</w:t>
      </w:r>
    </w:p>
    <w:p w14:paraId="139E4D01"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sz w:val="22"/>
          <w:szCs w:val="22"/>
        </w:rPr>
      </w:pPr>
      <w:r>
        <w:rPr>
          <w:rFonts w:asciiTheme="minorHAnsi" w:hAnsiTheme="minorHAnsi" w:cstheme="minorHAnsi"/>
          <w:sz w:val="22"/>
          <w:szCs w:val="22"/>
        </w:rPr>
        <w:lastRenderedPageBreak/>
        <w:t>b)</w:t>
      </w:r>
      <w:r w:rsidRPr="009D56D4">
        <w:rPr>
          <w:rFonts w:asciiTheme="minorHAnsi" w:hAnsiTheme="minorHAnsi" w:cstheme="minorHAnsi"/>
          <w:sz w:val="22"/>
          <w:szCs w:val="22"/>
        </w:rPr>
        <w:t>Todas as sanções previstas neste Contrato poderão ser aplicadas cumulativamente com a multa (</w:t>
      </w:r>
      <w:hyperlink r:id="rId63" w:anchor="art156§7" w:history="1">
        <w:r w:rsidRPr="009D56D4">
          <w:rPr>
            <w:rStyle w:val="Hyperlink"/>
            <w:rFonts w:asciiTheme="minorHAnsi" w:hAnsiTheme="minorHAnsi" w:cstheme="minorHAnsi"/>
            <w:color w:val="auto"/>
            <w:sz w:val="22"/>
            <w:szCs w:val="22"/>
          </w:rPr>
          <w:t>art. 156, §7º, da Lei nº 14.133, de 2021</w:t>
        </w:r>
      </w:hyperlink>
      <w:r w:rsidRPr="009D56D4">
        <w:rPr>
          <w:rFonts w:asciiTheme="minorHAnsi" w:hAnsiTheme="minorHAnsi" w:cstheme="minorHAnsi"/>
          <w:sz w:val="22"/>
          <w:szCs w:val="22"/>
        </w:rPr>
        <w:t>).</w:t>
      </w:r>
    </w:p>
    <w:p w14:paraId="3AFCD8E9" w14:textId="77777777" w:rsidR="006E7089" w:rsidRPr="009D56D4" w:rsidRDefault="006E7089" w:rsidP="003D12E2">
      <w:pPr>
        <w:pStyle w:val="Nivel3"/>
        <w:widowControl w:val="0"/>
        <w:numPr>
          <w:ilvl w:val="1"/>
          <w:numId w:val="39"/>
        </w:numPr>
        <w:spacing w:before="0" w:after="0" w:line="240" w:lineRule="auto"/>
        <w:rPr>
          <w:rFonts w:asciiTheme="minorHAnsi" w:hAnsiTheme="minorHAnsi" w:cstheme="minorHAnsi"/>
          <w:color w:val="auto"/>
          <w:sz w:val="22"/>
          <w:szCs w:val="22"/>
        </w:rPr>
      </w:pPr>
      <w:r w:rsidRPr="009D56D4">
        <w:rPr>
          <w:rFonts w:asciiTheme="minorHAnsi" w:hAnsiTheme="minorHAnsi" w:cstheme="minorHAnsi"/>
          <w:sz w:val="22"/>
          <w:szCs w:val="22"/>
        </w:rPr>
        <w:t>Antes da aplicação da multa será facultada a defesa do interessado no prazo de 15 (quinze) dias úteis, contado da data de sua intimação (</w:t>
      </w:r>
      <w:hyperlink r:id="rId64" w:anchor="art157" w:history="1">
        <w:r w:rsidRPr="009D56D4">
          <w:rPr>
            <w:rStyle w:val="Hyperlink"/>
            <w:rFonts w:asciiTheme="minorHAnsi" w:hAnsiTheme="minorHAnsi" w:cstheme="minorHAnsi"/>
            <w:color w:val="auto"/>
            <w:sz w:val="22"/>
            <w:szCs w:val="22"/>
          </w:rPr>
          <w:t>art. 157, da Lei nº 14.133, de 2021</w:t>
        </w:r>
      </w:hyperlink>
      <w:r w:rsidRPr="009D56D4">
        <w:rPr>
          <w:rFonts w:asciiTheme="minorHAnsi" w:hAnsiTheme="minorHAnsi" w:cstheme="minorHAnsi"/>
          <w:color w:val="auto"/>
          <w:sz w:val="22"/>
          <w:szCs w:val="22"/>
        </w:rPr>
        <w:t>)</w:t>
      </w:r>
    </w:p>
    <w:p w14:paraId="111A294E" w14:textId="77777777" w:rsidR="006E7089" w:rsidRPr="009D56D4" w:rsidRDefault="006E7089" w:rsidP="003D12E2">
      <w:pPr>
        <w:pStyle w:val="Nivel3"/>
        <w:widowControl w:val="0"/>
        <w:numPr>
          <w:ilvl w:val="2"/>
          <w:numId w:val="39"/>
        </w:numPr>
        <w:spacing w:before="0" w:after="0" w:line="240" w:lineRule="auto"/>
        <w:ind w:left="0" w:firstLine="0"/>
        <w:rPr>
          <w:rFonts w:asciiTheme="minorHAnsi" w:hAnsiTheme="minorHAnsi" w:cstheme="minorHAnsi"/>
          <w:color w:val="auto"/>
          <w:sz w:val="22"/>
          <w:szCs w:val="22"/>
        </w:rPr>
      </w:pPr>
      <w:r w:rsidRPr="009D56D4">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9D56D4">
        <w:rPr>
          <w:rFonts w:asciiTheme="minorHAnsi" w:hAnsiTheme="minorHAnsi" w:cstheme="minorHAnsi"/>
          <w:color w:val="auto"/>
          <w:sz w:val="22"/>
          <w:szCs w:val="22"/>
        </w:rPr>
        <w:t>(</w:t>
      </w:r>
      <w:hyperlink r:id="rId65" w:anchor="art156§8" w:history="1">
        <w:r w:rsidRPr="009D56D4">
          <w:rPr>
            <w:rStyle w:val="Hyperlink"/>
            <w:rFonts w:asciiTheme="minorHAnsi" w:hAnsiTheme="minorHAnsi" w:cstheme="minorHAnsi"/>
            <w:color w:val="auto"/>
            <w:sz w:val="22"/>
            <w:szCs w:val="22"/>
          </w:rPr>
          <w:t>art. 156, §8º, da Lei nº 14.133, de 2021</w:t>
        </w:r>
      </w:hyperlink>
      <w:r w:rsidRPr="009D56D4">
        <w:rPr>
          <w:rFonts w:asciiTheme="minorHAnsi" w:hAnsiTheme="minorHAnsi" w:cstheme="minorHAnsi"/>
          <w:color w:val="auto"/>
          <w:sz w:val="22"/>
          <w:szCs w:val="22"/>
        </w:rPr>
        <w:t>).</w:t>
      </w:r>
    </w:p>
    <w:p w14:paraId="33AF53D4" w14:textId="77777777" w:rsidR="006E7089" w:rsidRPr="009D56D4" w:rsidRDefault="006E7089" w:rsidP="003D12E2">
      <w:pPr>
        <w:pStyle w:val="Nivel3"/>
        <w:widowControl w:val="0"/>
        <w:numPr>
          <w:ilvl w:val="2"/>
          <w:numId w:val="39"/>
        </w:numPr>
        <w:spacing w:before="0" w:after="0" w:line="240" w:lineRule="auto"/>
        <w:ind w:left="0" w:firstLine="0"/>
        <w:rPr>
          <w:rFonts w:asciiTheme="minorHAnsi" w:hAnsiTheme="minorHAnsi" w:cstheme="minorHAnsi"/>
          <w:sz w:val="22"/>
          <w:szCs w:val="22"/>
        </w:rPr>
      </w:pPr>
      <w:r w:rsidRPr="009D56D4">
        <w:rPr>
          <w:rFonts w:asciiTheme="minorHAnsi" w:hAnsiTheme="minorHAnsi" w:cstheme="minorHAnsi"/>
          <w:sz w:val="22"/>
          <w:szCs w:val="22"/>
        </w:rPr>
        <w:t xml:space="preserve">Previamente ao encaminhamento à cobrança judicial, a multa poderá ser recolhida administrativamente no prazo máximo de </w:t>
      </w:r>
      <w:r w:rsidRPr="009D56D4">
        <w:rPr>
          <w:rFonts w:asciiTheme="minorHAnsi" w:hAnsiTheme="minorHAnsi" w:cstheme="minorHAnsi"/>
          <w:i/>
          <w:iCs/>
          <w:color w:val="auto"/>
          <w:sz w:val="22"/>
          <w:szCs w:val="22"/>
        </w:rPr>
        <w:t xml:space="preserve">30 (trinta) </w:t>
      </w:r>
      <w:r w:rsidRPr="009D56D4">
        <w:rPr>
          <w:rFonts w:asciiTheme="minorHAnsi" w:hAnsiTheme="minorHAnsi" w:cstheme="minorHAnsi"/>
          <w:color w:val="auto"/>
          <w:sz w:val="22"/>
          <w:szCs w:val="22"/>
        </w:rPr>
        <w:t>dias</w:t>
      </w:r>
      <w:r w:rsidRPr="009D56D4">
        <w:rPr>
          <w:rFonts w:asciiTheme="minorHAnsi" w:hAnsiTheme="minorHAnsi" w:cstheme="minorHAnsi"/>
          <w:sz w:val="22"/>
          <w:szCs w:val="22"/>
        </w:rPr>
        <w:t>, a contar da data do recebimento da comunicação enviada pela autoridade competente.</w:t>
      </w:r>
      <w:bookmarkStart w:id="106" w:name="_Hlk78351618"/>
      <w:bookmarkEnd w:id="106"/>
    </w:p>
    <w:p w14:paraId="682FB239" w14:textId="77777777" w:rsidR="006E7089" w:rsidRPr="009D56D4" w:rsidRDefault="006E7089" w:rsidP="003D12E2">
      <w:pPr>
        <w:pStyle w:val="Nivel2"/>
        <w:widowControl w:val="0"/>
        <w:numPr>
          <w:ilvl w:val="1"/>
          <w:numId w:val="39"/>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9D56D4">
        <w:rPr>
          <w:rFonts w:asciiTheme="minorHAnsi" w:hAnsiTheme="minorHAnsi" w:cstheme="minorHAnsi"/>
          <w:b/>
          <w:bCs/>
          <w:sz w:val="22"/>
          <w:szCs w:val="22"/>
        </w:rPr>
        <w:t xml:space="preserve">caput </w:t>
      </w:r>
      <w:r w:rsidRPr="009D56D4">
        <w:rPr>
          <w:rFonts w:asciiTheme="minorHAnsi" w:hAnsiTheme="minorHAnsi" w:cstheme="minorHAnsi"/>
          <w:sz w:val="22"/>
          <w:szCs w:val="22"/>
        </w:rPr>
        <w:t xml:space="preserve">e parágrafos do </w:t>
      </w:r>
      <w:hyperlink r:id="rId66" w:anchor="art158" w:history="1">
        <w:r w:rsidRPr="009D56D4">
          <w:rPr>
            <w:rStyle w:val="Hyperlink"/>
            <w:rFonts w:asciiTheme="minorHAnsi" w:hAnsiTheme="minorHAnsi" w:cstheme="minorHAnsi"/>
            <w:color w:val="auto"/>
            <w:sz w:val="22"/>
            <w:szCs w:val="22"/>
          </w:rPr>
          <w:t>art. 158 da Lei nº 14.133, de 2021</w:t>
        </w:r>
      </w:hyperlink>
      <w:r w:rsidRPr="009D56D4">
        <w:rPr>
          <w:rFonts w:asciiTheme="minorHAnsi" w:hAnsiTheme="minorHAnsi" w:cstheme="minorHAnsi"/>
          <w:sz w:val="22"/>
          <w:szCs w:val="22"/>
        </w:rPr>
        <w:t>, para as penalidades de impedimento de licitar e contratar e de declaração de inidoneidade para licitar ou contratar.</w:t>
      </w:r>
    </w:p>
    <w:p w14:paraId="08D5161E" w14:textId="77777777" w:rsidR="006E7089" w:rsidRPr="009D56D4" w:rsidRDefault="006E7089" w:rsidP="003D12E2">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9D56D4">
        <w:rPr>
          <w:rFonts w:asciiTheme="minorHAnsi" w:hAnsiTheme="minorHAnsi" w:cstheme="minorHAnsi"/>
          <w:sz w:val="22"/>
          <w:szCs w:val="22"/>
        </w:rPr>
        <w:t xml:space="preserve">Na aplicação das sanções serão considerados </w:t>
      </w:r>
      <w:r w:rsidRPr="009D56D4">
        <w:rPr>
          <w:rFonts w:asciiTheme="minorHAnsi" w:hAnsiTheme="minorHAnsi" w:cstheme="minorHAnsi"/>
          <w:color w:val="auto"/>
          <w:sz w:val="22"/>
          <w:szCs w:val="22"/>
        </w:rPr>
        <w:t>(</w:t>
      </w:r>
      <w:hyperlink r:id="rId67" w:anchor="art156§1" w:history="1">
        <w:r w:rsidRPr="009D56D4">
          <w:rPr>
            <w:rStyle w:val="Hyperlink"/>
            <w:rFonts w:asciiTheme="minorHAnsi" w:hAnsiTheme="minorHAnsi" w:cstheme="minorHAnsi"/>
            <w:color w:val="auto"/>
            <w:sz w:val="22"/>
            <w:szCs w:val="22"/>
          </w:rPr>
          <w:t>art. 156, §1º, da Lei nº 14.133, de 2021</w:t>
        </w:r>
      </w:hyperlink>
      <w:r w:rsidRPr="009D56D4">
        <w:rPr>
          <w:rFonts w:asciiTheme="minorHAnsi" w:hAnsiTheme="minorHAnsi" w:cstheme="minorHAnsi"/>
          <w:color w:val="auto"/>
          <w:sz w:val="22"/>
          <w:szCs w:val="22"/>
        </w:rPr>
        <w:t>):</w:t>
      </w:r>
    </w:p>
    <w:p w14:paraId="71BE3577" w14:textId="77777777" w:rsidR="006E7089" w:rsidRPr="009D56D4" w:rsidRDefault="006E7089" w:rsidP="006E7089">
      <w:pPr>
        <w:widowControl w:val="0"/>
        <w:numPr>
          <w:ilvl w:val="0"/>
          <w:numId w:val="12"/>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a natureza e a gravidade da infração cometida;</w:t>
      </w:r>
    </w:p>
    <w:p w14:paraId="29161BC1" w14:textId="77777777" w:rsidR="006E7089" w:rsidRPr="009D56D4" w:rsidRDefault="006E7089" w:rsidP="006E7089">
      <w:pPr>
        <w:widowControl w:val="0"/>
        <w:numPr>
          <w:ilvl w:val="0"/>
          <w:numId w:val="12"/>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as peculiaridades do caso concreto;</w:t>
      </w:r>
    </w:p>
    <w:p w14:paraId="503388F7" w14:textId="77777777" w:rsidR="006E7089" w:rsidRPr="009D56D4" w:rsidRDefault="006E7089" w:rsidP="006E7089">
      <w:pPr>
        <w:widowControl w:val="0"/>
        <w:numPr>
          <w:ilvl w:val="0"/>
          <w:numId w:val="12"/>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as circunstâncias agravantes ou atenuantes;</w:t>
      </w:r>
    </w:p>
    <w:p w14:paraId="641A3B01" w14:textId="77777777" w:rsidR="006E7089" w:rsidRPr="009D56D4" w:rsidRDefault="006E7089" w:rsidP="006E7089">
      <w:pPr>
        <w:widowControl w:val="0"/>
        <w:numPr>
          <w:ilvl w:val="0"/>
          <w:numId w:val="12"/>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os danos que dela provierem para o Contratante;</w:t>
      </w:r>
    </w:p>
    <w:p w14:paraId="5D5675F2" w14:textId="77777777" w:rsidR="006E7089" w:rsidRPr="009D56D4" w:rsidRDefault="006E7089" w:rsidP="006E7089">
      <w:pPr>
        <w:widowControl w:val="0"/>
        <w:numPr>
          <w:ilvl w:val="0"/>
          <w:numId w:val="12"/>
        </w:numPr>
        <w:tabs>
          <w:tab w:val="left" w:pos="426"/>
        </w:tabs>
        <w:ind w:left="0" w:firstLine="0"/>
        <w:jc w:val="both"/>
        <w:rPr>
          <w:rFonts w:asciiTheme="minorHAnsi" w:eastAsia="Arial" w:hAnsiTheme="minorHAnsi" w:cstheme="minorHAnsi"/>
          <w:sz w:val="22"/>
          <w:szCs w:val="22"/>
        </w:rPr>
      </w:pPr>
      <w:r w:rsidRPr="009D56D4">
        <w:rPr>
          <w:rFonts w:asciiTheme="minorHAnsi" w:eastAsia="Arial" w:hAnsiTheme="minorHAnsi" w:cstheme="minorHAnsi"/>
          <w:sz w:val="22"/>
          <w:szCs w:val="22"/>
        </w:rPr>
        <w:t>a implantação ou o aperfeiçoamento de programa de integridade, conforme normas e orientações dos órgãos de controle.</w:t>
      </w:r>
    </w:p>
    <w:p w14:paraId="58F7A3EC" w14:textId="77777777" w:rsidR="006E7089" w:rsidRPr="009D56D4" w:rsidRDefault="006E7089" w:rsidP="003D12E2">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9D56D4">
        <w:rPr>
          <w:rFonts w:asciiTheme="minorHAnsi" w:hAnsiTheme="minorHAnsi" w:cstheme="minorHAnsi"/>
          <w:sz w:val="22"/>
          <w:szCs w:val="22"/>
        </w:rPr>
        <w:t xml:space="preserve">Os atos previstos como infrações administrativas na </w:t>
      </w:r>
      <w:hyperlink r:id="rId68" w:history="1">
        <w:r w:rsidRPr="009D56D4">
          <w:rPr>
            <w:rStyle w:val="Hyperlink"/>
            <w:rFonts w:asciiTheme="minorHAnsi" w:hAnsiTheme="minorHAnsi" w:cstheme="minorHAnsi"/>
            <w:color w:val="auto"/>
            <w:sz w:val="22"/>
            <w:szCs w:val="22"/>
          </w:rPr>
          <w:t>Lei nº 14.133, de 2021</w:t>
        </w:r>
      </w:hyperlink>
      <w:r w:rsidRPr="009D56D4">
        <w:rPr>
          <w:rFonts w:asciiTheme="minorHAnsi" w:hAnsiTheme="minorHAnsi" w:cstheme="minorHAnsi"/>
          <w:color w:val="auto"/>
          <w:sz w:val="22"/>
          <w:szCs w:val="22"/>
        </w:rPr>
        <w:t>, o</w:t>
      </w:r>
      <w:r w:rsidRPr="009D56D4">
        <w:rPr>
          <w:rFonts w:asciiTheme="minorHAnsi" w:hAnsiTheme="minorHAnsi" w:cstheme="minorHAnsi"/>
          <w:sz w:val="22"/>
          <w:szCs w:val="22"/>
        </w:rPr>
        <w:t xml:space="preserve">u em outras leis de licitações e contratos da Administração Pública que também sejam tipificados como atos lesivos na </w:t>
      </w:r>
      <w:hyperlink r:id="rId69" w:history="1">
        <w:r w:rsidRPr="009D56D4">
          <w:rPr>
            <w:rStyle w:val="Hyperlink"/>
            <w:rFonts w:asciiTheme="minorHAnsi" w:hAnsiTheme="minorHAnsi" w:cstheme="minorHAnsi"/>
            <w:color w:val="auto"/>
            <w:sz w:val="22"/>
            <w:szCs w:val="22"/>
          </w:rPr>
          <w:t>Lei nº 12.846, de 2013</w:t>
        </w:r>
      </w:hyperlink>
      <w:r w:rsidRPr="009D56D4">
        <w:rPr>
          <w:rFonts w:asciiTheme="minorHAnsi" w:hAnsiTheme="minorHAnsi" w:cstheme="minorHAnsi"/>
          <w:sz w:val="22"/>
          <w:szCs w:val="22"/>
        </w:rPr>
        <w:t>, serão apurados e julgados conjuntamente, nos mesmos autos, observados o rito procedimental e autoridade competente definidos na referida Lei (</w:t>
      </w:r>
      <w:hyperlink r:id="rId70" w:history="1">
        <w:r w:rsidRPr="009D56D4">
          <w:rPr>
            <w:rStyle w:val="Hyperlink"/>
            <w:rFonts w:asciiTheme="minorHAnsi" w:hAnsiTheme="minorHAnsi" w:cstheme="minorHAnsi"/>
            <w:color w:val="auto"/>
            <w:sz w:val="22"/>
            <w:szCs w:val="22"/>
          </w:rPr>
          <w:t>art. 159</w:t>
        </w:r>
      </w:hyperlink>
      <w:r w:rsidRPr="009D56D4">
        <w:rPr>
          <w:rFonts w:asciiTheme="minorHAnsi" w:hAnsiTheme="minorHAnsi" w:cstheme="minorHAnsi"/>
          <w:sz w:val="22"/>
          <w:szCs w:val="22"/>
        </w:rPr>
        <w:t>).</w:t>
      </w:r>
    </w:p>
    <w:p w14:paraId="2F587ADD" w14:textId="77777777" w:rsidR="006E7089" w:rsidRPr="009D56D4" w:rsidRDefault="006E7089" w:rsidP="003D12E2">
      <w:pPr>
        <w:pStyle w:val="Nivel2"/>
        <w:widowControl w:val="0"/>
        <w:numPr>
          <w:ilvl w:val="1"/>
          <w:numId w:val="39"/>
        </w:numPr>
        <w:spacing w:before="0" w:after="0" w:line="240" w:lineRule="auto"/>
        <w:ind w:left="0" w:firstLine="0"/>
        <w:rPr>
          <w:rFonts w:asciiTheme="minorHAnsi" w:hAnsiTheme="minorHAnsi" w:cstheme="minorHAnsi"/>
          <w:i/>
          <w:iCs/>
          <w:color w:val="auto"/>
          <w:sz w:val="22"/>
          <w:szCs w:val="22"/>
        </w:rPr>
      </w:pPr>
      <w:r w:rsidRPr="009D56D4">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9D56D4">
        <w:rPr>
          <w:rFonts w:asciiTheme="minorHAnsi" w:hAnsiTheme="minorHAnsi" w:cstheme="minorHAnsi"/>
          <w:color w:val="auto"/>
          <w:sz w:val="22"/>
          <w:szCs w:val="22"/>
        </w:rPr>
        <w:t>prévia (</w:t>
      </w:r>
      <w:hyperlink r:id="rId71" w:anchor="art160" w:history="1">
        <w:r w:rsidRPr="009D56D4">
          <w:rPr>
            <w:rStyle w:val="Hyperlink"/>
            <w:rFonts w:asciiTheme="minorHAnsi" w:hAnsiTheme="minorHAnsi" w:cstheme="minorHAnsi"/>
            <w:color w:val="auto"/>
            <w:sz w:val="22"/>
            <w:szCs w:val="22"/>
          </w:rPr>
          <w:t>art. 160, da Lei nº 14.133, de 2021</w:t>
        </w:r>
      </w:hyperlink>
      <w:r w:rsidRPr="009D56D4">
        <w:rPr>
          <w:rFonts w:asciiTheme="minorHAnsi" w:hAnsiTheme="minorHAnsi" w:cstheme="minorHAnsi"/>
          <w:color w:val="auto"/>
          <w:sz w:val="22"/>
          <w:szCs w:val="22"/>
        </w:rPr>
        <w:t>).</w:t>
      </w:r>
    </w:p>
    <w:p w14:paraId="706E39DD" w14:textId="77777777" w:rsidR="006E7089" w:rsidRPr="009D56D4" w:rsidRDefault="006E7089" w:rsidP="003D12E2">
      <w:pPr>
        <w:pStyle w:val="Nivel2"/>
        <w:widowControl w:val="0"/>
        <w:numPr>
          <w:ilvl w:val="1"/>
          <w:numId w:val="39"/>
        </w:numPr>
        <w:spacing w:before="0" w:after="0" w:line="240" w:lineRule="auto"/>
        <w:ind w:left="0" w:firstLine="0"/>
        <w:rPr>
          <w:rFonts w:asciiTheme="minorHAnsi" w:hAnsiTheme="minorHAnsi" w:cstheme="minorHAnsi"/>
          <w:i/>
          <w:iCs/>
          <w:color w:val="auto"/>
          <w:sz w:val="22"/>
          <w:szCs w:val="22"/>
        </w:rPr>
      </w:pPr>
      <w:r w:rsidRPr="009D56D4">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9D56D4">
        <w:rPr>
          <w:rFonts w:asciiTheme="minorHAnsi" w:hAnsiTheme="minorHAnsi" w:cstheme="minorHAnsi"/>
          <w:color w:val="auto"/>
          <w:sz w:val="22"/>
          <w:szCs w:val="22"/>
        </w:rPr>
        <w:t>(</w:t>
      </w:r>
      <w:hyperlink r:id="rId72" w:anchor="art161" w:history="1">
        <w:r w:rsidRPr="009D56D4">
          <w:rPr>
            <w:rStyle w:val="Hyperlink"/>
            <w:rFonts w:asciiTheme="minorHAnsi" w:hAnsiTheme="minorHAnsi" w:cstheme="minorHAnsi"/>
            <w:color w:val="auto"/>
            <w:sz w:val="22"/>
            <w:szCs w:val="22"/>
          </w:rPr>
          <w:t>Art. 161, da Lei nº 14.133, de 2021</w:t>
        </w:r>
      </w:hyperlink>
      <w:r w:rsidRPr="009D56D4">
        <w:rPr>
          <w:rFonts w:asciiTheme="minorHAnsi" w:hAnsiTheme="minorHAnsi" w:cstheme="minorHAnsi"/>
          <w:color w:val="auto"/>
          <w:sz w:val="22"/>
          <w:szCs w:val="22"/>
        </w:rPr>
        <w:t>), sem prejuízo da alimentação de outros sistemas.</w:t>
      </w:r>
    </w:p>
    <w:p w14:paraId="4FAEBB5C" w14:textId="77777777" w:rsidR="006E7089" w:rsidRPr="009D56D4" w:rsidRDefault="006E7089" w:rsidP="003D12E2">
      <w:pPr>
        <w:pStyle w:val="Nivel2"/>
        <w:widowControl w:val="0"/>
        <w:numPr>
          <w:ilvl w:val="1"/>
          <w:numId w:val="39"/>
        </w:numPr>
        <w:spacing w:before="0" w:after="0" w:line="240" w:lineRule="auto"/>
        <w:ind w:left="0" w:firstLine="0"/>
        <w:rPr>
          <w:rFonts w:asciiTheme="minorHAnsi" w:hAnsiTheme="minorHAnsi" w:cstheme="minorHAnsi"/>
          <w:i/>
          <w:iCs/>
          <w:color w:val="auto"/>
          <w:sz w:val="22"/>
          <w:szCs w:val="22"/>
        </w:rPr>
      </w:pPr>
      <w:r w:rsidRPr="009D56D4">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3" w:anchor="163" w:history="1">
        <w:r w:rsidRPr="009D56D4">
          <w:rPr>
            <w:rStyle w:val="Hyperlink"/>
            <w:rFonts w:asciiTheme="minorHAnsi" w:hAnsiTheme="minorHAnsi" w:cstheme="minorHAnsi"/>
            <w:color w:val="auto"/>
            <w:sz w:val="22"/>
            <w:szCs w:val="22"/>
          </w:rPr>
          <w:t>art. 163 da Lei nº 14.133/21</w:t>
        </w:r>
      </w:hyperlink>
      <w:r w:rsidRPr="009D56D4">
        <w:rPr>
          <w:rFonts w:asciiTheme="minorHAnsi" w:hAnsiTheme="minorHAnsi" w:cstheme="minorHAnsi"/>
          <w:color w:val="auto"/>
          <w:sz w:val="22"/>
          <w:szCs w:val="22"/>
        </w:rPr>
        <w:t>.</w:t>
      </w:r>
    </w:p>
    <w:p w14:paraId="7D569DCC" w14:textId="77777777" w:rsidR="006E7089" w:rsidRPr="009D56D4" w:rsidRDefault="006E7089" w:rsidP="003D12E2">
      <w:pPr>
        <w:pStyle w:val="Nivel2"/>
        <w:widowControl w:val="0"/>
        <w:numPr>
          <w:ilvl w:val="1"/>
          <w:numId w:val="39"/>
        </w:numPr>
        <w:spacing w:before="0" w:after="0" w:line="240" w:lineRule="auto"/>
        <w:ind w:left="0" w:firstLine="0"/>
        <w:rPr>
          <w:rFonts w:asciiTheme="minorHAnsi" w:hAnsiTheme="minorHAnsi" w:cstheme="minorHAnsi"/>
          <w:sz w:val="22"/>
          <w:szCs w:val="22"/>
        </w:rPr>
      </w:pPr>
      <w:r w:rsidRPr="009D56D4">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7EF09218"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sz w:val="22"/>
          <w:szCs w:val="22"/>
        </w:rPr>
      </w:pPr>
    </w:p>
    <w:p w14:paraId="6E218DA4" w14:textId="77777777" w:rsidR="006E7089" w:rsidRPr="009D56D4" w:rsidRDefault="006E7089" w:rsidP="006E7089">
      <w:pPr>
        <w:pStyle w:val="Nivel01"/>
      </w:pPr>
      <w:bookmarkStart w:id="107" w:name="_Toc150240993"/>
      <w:r w:rsidRPr="009D56D4">
        <w:t>CLÁUSULA DÉCIMA PRIMEIRA– DA EXTINÇÃO CONTRATUAL</w:t>
      </w:r>
      <w:bookmarkEnd w:id="107"/>
    </w:p>
    <w:p w14:paraId="1843AE36" w14:textId="77777777" w:rsidR="006E7089" w:rsidRPr="009D56D4" w:rsidRDefault="006E7089" w:rsidP="003D12E2">
      <w:pPr>
        <w:pStyle w:val="Nvel2-Red"/>
        <w:widowControl w:val="0"/>
        <w:numPr>
          <w:ilvl w:val="1"/>
          <w:numId w:val="40"/>
        </w:numPr>
        <w:spacing w:before="0" w:after="0" w:line="240" w:lineRule="auto"/>
        <w:ind w:left="426"/>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O contrato será extinto quando cumpridas as obrigações de ambas as partes, ainda que isso ocorra antes do prazo estipulado para tanto.</w:t>
      </w:r>
    </w:p>
    <w:p w14:paraId="777F1B2A" w14:textId="77777777" w:rsidR="006E7089" w:rsidRPr="009D56D4" w:rsidRDefault="006E7089" w:rsidP="003D12E2">
      <w:pPr>
        <w:pStyle w:val="Nvel2-Red"/>
        <w:widowControl w:val="0"/>
        <w:numPr>
          <w:ilvl w:val="1"/>
          <w:numId w:val="40"/>
        </w:numPr>
        <w:spacing w:before="0" w:after="0" w:line="240" w:lineRule="auto"/>
        <w:ind w:left="426"/>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 xml:space="preserve">Se as obrigações não forem cumpridas no prazo estipulado, a vigência ficará prorrogada até a conclusão </w:t>
      </w:r>
      <w:r w:rsidRPr="009D56D4">
        <w:rPr>
          <w:rFonts w:asciiTheme="minorHAnsi" w:hAnsiTheme="minorHAnsi" w:cstheme="minorHAnsi"/>
          <w:i w:val="0"/>
          <w:color w:val="auto"/>
          <w:sz w:val="22"/>
          <w:szCs w:val="22"/>
        </w:rPr>
        <w:lastRenderedPageBreak/>
        <w:t>do objeto, caso em que deverá a Administração providenciar a readequação do cronograma físico-financeiro.</w:t>
      </w:r>
    </w:p>
    <w:p w14:paraId="62421A62" w14:textId="77777777" w:rsidR="006E7089" w:rsidRPr="009D56D4" w:rsidRDefault="006E7089" w:rsidP="003D12E2">
      <w:pPr>
        <w:pStyle w:val="Nvel3-R"/>
        <w:widowControl w:val="0"/>
        <w:numPr>
          <w:ilvl w:val="1"/>
          <w:numId w:val="40"/>
        </w:numPr>
        <w:spacing w:before="0" w:after="0" w:line="240" w:lineRule="auto"/>
        <w:ind w:left="426"/>
        <w:rPr>
          <w:rFonts w:asciiTheme="minorHAnsi" w:hAnsiTheme="minorHAnsi" w:cstheme="minorHAnsi"/>
          <w:i w:val="0"/>
          <w:color w:val="auto"/>
          <w:sz w:val="22"/>
          <w:szCs w:val="22"/>
        </w:rPr>
      </w:pPr>
      <w:r w:rsidRPr="009D56D4">
        <w:rPr>
          <w:rFonts w:asciiTheme="minorHAnsi" w:hAnsiTheme="minorHAnsi" w:cstheme="minorHAnsi"/>
          <w:i w:val="0"/>
          <w:color w:val="auto"/>
          <w:sz w:val="22"/>
          <w:szCs w:val="22"/>
        </w:rPr>
        <w:t>Quando a não conclusão do contrato referida no item anterior decorrer de culpa do contratado:</w:t>
      </w:r>
    </w:p>
    <w:p w14:paraId="1CFB12D2" w14:textId="77777777" w:rsidR="006E7089" w:rsidRPr="009C2EBB" w:rsidRDefault="006E7089" w:rsidP="003D12E2">
      <w:pPr>
        <w:pStyle w:val="PargrafodaLista"/>
        <w:widowControl w:val="0"/>
        <w:numPr>
          <w:ilvl w:val="0"/>
          <w:numId w:val="41"/>
        </w:numPr>
        <w:tabs>
          <w:tab w:val="left" w:pos="426"/>
        </w:tabs>
        <w:jc w:val="both"/>
        <w:rPr>
          <w:rFonts w:asciiTheme="minorHAnsi" w:eastAsia="Arial" w:hAnsiTheme="minorHAnsi" w:cstheme="minorHAnsi"/>
          <w:iCs/>
          <w:sz w:val="22"/>
          <w:szCs w:val="22"/>
        </w:rPr>
      </w:pPr>
      <w:r w:rsidRPr="009C2EBB">
        <w:rPr>
          <w:rFonts w:asciiTheme="minorHAnsi" w:eastAsia="Arial" w:hAnsiTheme="minorHAnsi" w:cstheme="minorHAnsi"/>
          <w:iCs/>
          <w:sz w:val="22"/>
          <w:szCs w:val="22"/>
        </w:rPr>
        <w:t xml:space="preserve">ficará ele constituído em mora, sendo-lhe aplicáveis as respectivas sanções administrativas; e  </w:t>
      </w:r>
    </w:p>
    <w:p w14:paraId="670DC75F" w14:textId="77777777" w:rsidR="006E7089" w:rsidRPr="009C2EBB" w:rsidRDefault="006E7089" w:rsidP="003D12E2">
      <w:pPr>
        <w:pStyle w:val="PargrafodaLista"/>
        <w:widowControl w:val="0"/>
        <w:numPr>
          <w:ilvl w:val="0"/>
          <w:numId w:val="41"/>
        </w:numPr>
        <w:tabs>
          <w:tab w:val="left" w:pos="426"/>
        </w:tabs>
        <w:jc w:val="both"/>
        <w:rPr>
          <w:rFonts w:asciiTheme="minorHAnsi" w:eastAsia="Arial" w:hAnsiTheme="minorHAnsi" w:cstheme="minorHAnsi"/>
          <w:iCs/>
          <w:sz w:val="22"/>
          <w:szCs w:val="22"/>
        </w:rPr>
      </w:pPr>
      <w:r w:rsidRPr="009C2EBB">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16A6737C" w14:textId="77777777" w:rsidR="006E7089" w:rsidRPr="009D56D4" w:rsidRDefault="006E7089" w:rsidP="003D12E2">
      <w:pPr>
        <w:pStyle w:val="Nivel2"/>
        <w:widowControl w:val="0"/>
        <w:numPr>
          <w:ilvl w:val="0"/>
          <w:numId w:val="41"/>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4" w:anchor="art137" w:history="1">
        <w:r w:rsidRPr="009D56D4">
          <w:rPr>
            <w:rStyle w:val="Hyperlink"/>
            <w:rFonts w:asciiTheme="minorHAnsi" w:hAnsiTheme="minorHAnsi" w:cstheme="minorHAnsi"/>
            <w:color w:val="auto"/>
            <w:sz w:val="22"/>
            <w:szCs w:val="22"/>
          </w:rPr>
          <w:t>artigo 137 da Lei nº 14.133/21</w:t>
        </w:r>
      </w:hyperlink>
      <w:r w:rsidRPr="009D56D4">
        <w:rPr>
          <w:rFonts w:asciiTheme="minorHAnsi" w:hAnsiTheme="minorHAnsi" w:cstheme="minorHAnsi"/>
          <w:color w:val="auto"/>
          <w:sz w:val="22"/>
          <w:szCs w:val="22"/>
        </w:rPr>
        <w:t xml:space="preserve">, </w:t>
      </w:r>
      <w:r w:rsidRPr="009D56D4">
        <w:rPr>
          <w:rFonts w:asciiTheme="minorHAnsi" w:hAnsiTheme="minorHAnsi" w:cstheme="minorHAnsi"/>
          <w:sz w:val="22"/>
          <w:szCs w:val="22"/>
        </w:rPr>
        <w:t xml:space="preserve">bem como amigavelmente, </w:t>
      </w:r>
      <w:r w:rsidRPr="009D56D4">
        <w:rPr>
          <w:rFonts w:asciiTheme="minorHAnsi" w:hAnsiTheme="minorHAnsi" w:cstheme="minorHAnsi"/>
          <w:color w:val="000000" w:themeColor="text1"/>
          <w:sz w:val="22"/>
          <w:szCs w:val="22"/>
        </w:rPr>
        <w:t>assegurados o contraditório e a ampla defesa</w:t>
      </w:r>
      <w:r w:rsidRPr="009D56D4">
        <w:rPr>
          <w:rFonts w:asciiTheme="minorHAnsi" w:hAnsiTheme="minorHAnsi" w:cstheme="minorHAnsi"/>
          <w:sz w:val="22"/>
          <w:szCs w:val="22"/>
        </w:rPr>
        <w:t>.</w:t>
      </w:r>
    </w:p>
    <w:p w14:paraId="0AA92C13" w14:textId="77777777" w:rsidR="006E7089" w:rsidRDefault="006E7089" w:rsidP="003D12E2">
      <w:pPr>
        <w:pStyle w:val="Nivel3"/>
        <w:widowControl w:val="0"/>
        <w:numPr>
          <w:ilvl w:val="0"/>
          <w:numId w:val="41"/>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 xml:space="preserve">Nesta hipótese, aplicam-se também os </w:t>
      </w:r>
      <w:hyperlink r:id="rId75" w:anchor="art138" w:history="1">
        <w:r w:rsidRPr="009D56D4">
          <w:rPr>
            <w:rStyle w:val="Hyperlink"/>
            <w:rFonts w:asciiTheme="minorHAnsi" w:hAnsiTheme="minorHAnsi" w:cstheme="minorHAnsi"/>
            <w:color w:val="auto"/>
            <w:sz w:val="22"/>
            <w:szCs w:val="22"/>
          </w:rPr>
          <w:t>artigos 138 e 139 da mesma Lei</w:t>
        </w:r>
      </w:hyperlink>
      <w:r w:rsidRPr="009D56D4">
        <w:rPr>
          <w:rFonts w:asciiTheme="minorHAnsi" w:hAnsiTheme="minorHAnsi" w:cstheme="minorHAnsi"/>
          <w:color w:val="auto"/>
          <w:sz w:val="22"/>
          <w:szCs w:val="22"/>
        </w:rPr>
        <w:t>.</w:t>
      </w:r>
    </w:p>
    <w:p w14:paraId="170C8815" w14:textId="77777777" w:rsidR="006E7089" w:rsidRPr="009C2EBB" w:rsidRDefault="006E7089" w:rsidP="003D12E2">
      <w:pPr>
        <w:pStyle w:val="Nivel3"/>
        <w:widowControl w:val="0"/>
        <w:numPr>
          <w:ilvl w:val="0"/>
          <w:numId w:val="41"/>
        </w:numPr>
        <w:spacing w:before="0" w:after="0" w:line="240" w:lineRule="auto"/>
        <w:rPr>
          <w:rFonts w:asciiTheme="minorHAnsi" w:hAnsiTheme="minorHAnsi" w:cstheme="minorHAnsi"/>
          <w:sz w:val="22"/>
          <w:szCs w:val="22"/>
        </w:rPr>
      </w:pPr>
      <w:r w:rsidRPr="009C2EBB">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56CD436D" w14:textId="77777777" w:rsidR="006E7089" w:rsidRPr="009D56D4" w:rsidRDefault="006E7089" w:rsidP="003D12E2">
      <w:pPr>
        <w:pStyle w:val="Nivel4"/>
        <w:widowControl w:val="0"/>
        <w:numPr>
          <w:ilvl w:val="0"/>
          <w:numId w:val="41"/>
        </w:numPr>
        <w:tabs>
          <w:tab w:val="left" w:pos="426"/>
          <w:tab w:val="left" w:pos="851"/>
        </w:tabs>
        <w:spacing w:before="0" w:after="0" w:line="240" w:lineRule="auto"/>
        <w:rPr>
          <w:rFonts w:asciiTheme="minorHAnsi" w:hAnsiTheme="minorHAnsi" w:cstheme="minorHAnsi"/>
          <w:sz w:val="22"/>
          <w:szCs w:val="22"/>
        </w:rPr>
      </w:pPr>
      <w:r w:rsidRPr="009D56D4">
        <w:rPr>
          <w:rFonts w:asciiTheme="minorHAnsi" w:hAnsiTheme="minorHAnsi" w:cstheme="minorHAnsi"/>
          <w:color w:val="000000" w:themeColor="text1"/>
          <w:sz w:val="22"/>
          <w:szCs w:val="22"/>
        </w:rPr>
        <w:t xml:space="preserve">Se a </w:t>
      </w:r>
      <w:r w:rsidRPr="009D56D4">
        <w:rPr>
          <w:rFonts w:asciiTheme="minorHAnsi" w:hAnsiTheme="minorHAnsi" w:cstheme="minorHAnsi"/>
          <w:sz w:val="22"/>
          <w:szCs w:val="22"/>
        </w:rPr>
        <w:t>operação</w:t>
      </w:r>
      <w:r w:rsidRPr="009D56D4">
        <w:rPr>
          <w:rFonts w:asciiTheme="minorHAnsi" w:hAnsiTheme="minorHAnsi" w:cstheme="minorHAnsi"/>
          <w:color w:val="000000" w:themeColor="text1"/>
          <w:sz w:val="22"/>
          <w:szCs w:val="22"/>
        </w:rPr>
        <w:t xml:space="preserve"> </w:t>
      </w:r>
      <w:r w:rsidRPr="009D56D4">
        <w:rPr>
          <w:rFonts w:asciiTheme="minorHAnsi" w:hAnsiTheme="minorHAnsi" w:cstheme="minorHAnsi"/>
          <w:sz w:val="22"/>
          <w:szCs w:val="22"/>
        </w:rPr>
        <w:t>implicar mudança da pessoa jurídica contratada, deverá ser formalizado termo aditivo para alteração subjetiva.</w:t>
      </w:r>
    </w:p>
    <w:p w14:paraId="1BA09679" w14:textId="77777777" w:rsidR="006E7089" w:rsidRPr="009D56D4" w:rsidRDefault="006E7089" w:rsidP="003D12E2">
      <w:pPr>
        <w:pStyle w:val="Nivel2"/>
        <w:widowControl w:val="0"/>
        <w:numPr>
          <w:ilvl w:val="1"/>
          <w:numId w:val="40"/>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O termo de rescisão, sempre que possível, será precedido:</w:t>
      </w:r>
    </w:p>
    <w:p w14:paraId="7AB96CAE" w14:textId="77777777" w:rsidR="006E7089" w:rsidRPr="009D56D4" w:rsidRDefault="006E7089" w:rsidP="003D12E2">
      <w:pPr>
        <w:pStyle w:val="Nivel3"/>
        <w:widowControl w:val="0"/>
        <w:numPr>
          <w:ilvl w:val="0"/>
          <w:numId w:val="42"/>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Balanço dos eventos contratuais já cumpridos ou parcialmente cumpridos;</w:t>
      </w:r>
    </w:p>
    <w:p w14:paraId="368B4F6A" w14:textId="77777777" w:rsidR="006E7089" w:rsidRPr="009D56D4" w:rsidRDefault="006E7089" w:rsidP="003D12E2">
      <w:pPr>
        <w:pStyle w:val="Nivel3"/>
        <w:widowControl w:val="0"/>
        <w:numPr>
          <w:ilvl w:val="0"/>
          <w:numId w:val="42"/>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Relação dos pagamentos já efetuados e ainda devidos;</w:t>
      </w:r>
    </w:p>
    <w:p w14:paraId="19726742" w14:textId="77777777" w:rsidR="006E7089" w:rsidRPr="009D56D4" w:rsidRDefault="006E7089" w:rsidP="003D12E2">
      <w:pPr>
        <w:pStyle w:val="Nivel3"/>
        <w:widowControl w:val="0"/>
        <w:numPr>
          <w:ilvl w:val="0"/>
          <w:numId w:val="42"/>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Indenizações e multas.</w:t>
      </w:r>
    </w:p>
    <w:p w14:paraId="54F008F8" w14:textId="77777777" w:rsidR="006E7089" w:rsidRPr="009D56D4" w:rsidRDefault="006E7089" w:rsidP="003D12E2">
      <w:pPr>
        <w:pStyle w:val="Nivel2"/>
        <w:widowControl w:val="0"/>
        <w:numPr>
          <w:ilvl w:val="0"/>
          <w:numId w:val="42"/>
        </w:numPr>
        <w:spacing w:before="0" w:after="0" w:line="240" w:lineRule="auto"/>
        <w:rPr>
          <w:rFonts w:asciiTheme="minorHAnsi" w:hAnsiTheme="minorHAnsi" w:cstheme="minorHAnsi"/>
          <w:color w:val="auto"/>
          <w:sz w:val="22"/>
          <w:szCs w:val="22"/>
        </w:rPr>
      </w:pPr>
      <w:r w:rsidRPr="009D56D4">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9D56D4">
        <w:rPr>
          <w:rFonts w:asciiTheme="minorHAnsi" w:hAnsiTheme="minorHAnsi" w:cstheme="minorHAnsi"/>
          <w:color w:val="auto"/>
          <w:sz w:val="22"/>
          <w:szCs w:val="22"/>
        </w:rPr>
        <w:t>(</w:t>
      </w:r>
      <w:hyperlink r:id="rId76" w:anchor="art131" w:history="1">
        <w:r w:rsidRPr="009D56D4">
          <w:rPr>
            <w:rStyle w:val="Hyperlink"/>
            <w:rFonts w:asciiTheme="minorHAnsi" w:hAnsiTheme="minorHAnsi" w:cstheme="minorHAnsi"/>
            <w:color w:val="auto"/>
            <w:sz w:val="22"/>
            <w:szCs w:val="22"/>
          </w:rPr>
          <w:t xml:space="preserve">art. 131, </w:t>
        </w:r>
        <w:r w:rsidRPr="009D56D4">
          <w:rPr>
            <w:rStyle w:val="Hyperlink"/>
            <w:rFonts w:asciiTheme="minorHAnsi" w:hAnsiTheme="minorHAnsi" w:cstheme="minorHAnsi"/>
            <w:i/>
            <w:iCs/>
            <w:color w:val="auto"/>
            <w:sz w:val="22"/>
            <w:szCs w:val="22"/>
          </w:rPr>
          <w:t xml:space="preserve">caput, </w:t>
        </w:r>
        <w:r w:rsidRPr="009D56D4">
          <w:rPr>
            <w:rStyle w:val="Hyperlink"/>
            <w:rFonts w:asciiTheme="minorHAnsi" w:hAnsiTheme="minorHAnsi" w:cstheme="minorHAnsi"/>
            <w:color w:val="auto"/>
            <w:sz w:val="22"/>
            <w:szCs w:val="22"/>
          </w:rPr>
          <w:t>da Lei n.º 14.133, de 2021</w:t>
        </w:r>
      </w:hyperlink>
      <w:r w:rsidRPr="009D56D4">
        <w:rPr>
          <w:rFonts w:asciiTheme="minorHAnsi" w:hAnsiTheme="minorHAnsi" w:cstheme="minorHAnsi"/>
          <w:color w:val="auto"/>
          <w:sz w:val="22"/>
          <w:szCs w:val="22"/>
        </w:rPr>
        <w:t xml:space="preserve">). </w:t>
      </w:r>
    </w:p>
    <w:p w14:paraId="17950290" w14:textId="77777777" w:rsidR="006E7089" w:rsidRPr="009D56D4" w:rsidRDefault="006E7089" w:rsidP="003D12E2">
      <w:pPr>
        <w:pStyle w:val="Nivel2"/>
        <w:widowControl w:val="0"/>
        <w:numPr>
          <w:ilvl w:val="0"/>
          <w:numId w:val="42"/>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A901A70"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sz w:val="22"/>
          <w:szCs w:val="22"/>
        </w:rPr>
      </w:pPr>
    </w:p>
    <w:p w14:paraId="44270FEA" w14:textId="77777777" w:rsidR="003E20C2" w:rsidRPr="004B0A46" w:rsidRDefault="003E20C2" w:rsidP="003E20C2">
      <w:pPr>
        <w:pStyle w:val="Nivel2"/>
        <w:widowControl w:val="0"/>
        <w:numPr>
          <w:ilvl w:val="0"/>
          <w:numId w:val="0"/>
        </w:numPr>
        <w:spacing w:before="0" w:after="0" w:line="240" w:lineRule="auto"/>
        <w:rPr>
          <w:rFonts w:asciiTheme="minorHAnsi" w:hAnsiTheme="minorHAnsi" w:cstheme="minorHAnsi"/>
          <w:sz w:val="22"/>
          <w:szCs w:val="22"/>
        </w:rPr>
      </w:pPr>
    </w:p>
    <w:p w14:paraId="40061D42" w14:textId="738AD44E" w:rsidR="00BA0AC1" w:rsidRPr="004B0A46" w:rsidRDefault="00BA0AC1" w:rsidP="006E7089">
      <w:pPr>
        <w:pStyle w:val="Nivel01"/>
        <w:numPr>
          <w:ilvl w:val="0"/>
          <w:numId w:val="0"/>
        </w:numPr>
        <w:ind w:left="284" w:hanging="284"/>
      </w:pPr>
      <w:bookmarkStart w:id="108" w:name="_Toc150240994"/>
      <w:r w:rsidRPr="004B0A46">
        <w:t xml:space="preserve">CLÁUSULA DÉCIMA </w:t>
      </w:r>
      <w:r w:rsidR="00907421" w:rsidRPr="004B0A46">
        <w:t>SEGUNDA</w:t>
      </w:r>
      <w:r w:rsidRPr="004B0A46">
        <w:t xml:space="preserve"> – DOTAÇÃO ORÇAMENTÁRIA</w:t>
      </w:r>
      <w:bookmarkEnd w:id="108"/>
      <w:r w:rsidRPr="004B0A46">
        <w:t xml:space="preserve"> </w:t>
      </w:r>
    </w:p>
    <w:p w14:paraId="459D4039" w14:textId="77777777" w:rsidR="00BA0AC1" w:rsidRPr="004B0A46" w:rsidRDefault="00BA0AC1" w:rsidP="006E7089">
      <w:pPr>
        <w:pStyle w:val="Nivel2"/>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6E7089">
      <w:pPr>
        <w:pStyle w:val="Nivel3"/>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6E7089">
      <w:pPr>
        <w:pStyle w:val="Nivel3"/>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6E7089">
      <w:pPr>
        <w:pStyle w:val="Nivel3"/>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6E7089">
      <w:pPr>
        <w:pStyle w:val="Nivel3"/>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6E7089">
      <w:pPr>
        <w:pStyle w:val="Nivel3"/>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Default="00BA0AC1" w:rsidP="006E7089">
      <w:pPr>
        <w:pStyle w:val="Nvel2-Red"/>
        <w:widowControl w:val="0"/>
        <w:numPr>
          <w:ilvl w:val="0"/>
          <w:numId w:val="0"/>
        </w:numPr>
        <w:spacing w:before="0" w:after="0" w:line="240" w:lineRule="auto"/>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dotação relativa aos exercícios financeiros subsequentes será indicada após aprovação da Lei Orçamentária respectiva e liberação dos créditos correspondentes, mediante apostilamento.</w:t>
      </w:r>
    </w:p>
    <w:p w14:paraId="7817CD67" w14:textId="77777777" w:rsidR="006E7089" w:rsidRPr="009D56D4" w:rsidRDefault="006E7089" w:rsidP="006E7089">
      <w:pPr>
        <w:pStyle w:val="Nivel01"/>
      </w:pPr>
      <w:bookmarkStart w:id="109" w:name="_Toc150240995"/>
      <w:r w:rsidRPr="009D56D4">
        <w:t>CLÁUSULA DÉCIMA TERCEIRA – DOS CASOS OMISSOS</w:t>
      </w:r>
      <w:bookmarkEnd w:id="109"/>
      <w:r w:rsidRPr="009D56D4">
        <w:t xml:space="preserve"> </w:t>
      </w:r>
    </w:p>
    <w:p w14:paraId="442FD85C" w14:textId="77777777" w:rsidR="006E7089" w:rsidRPr="009D56D4" w:rsidRDefault="006E7089" w:rsidP="003D12E2">
      <w:pPr>
        <w:pStyle w:val="Nivel2"/>
        <w:widowControl w:val="0"/>
        <w:numPr>
          <w:ilvl w:val="1"/>
          <w:numId w:val="43"/>
        </w:numPr>
        <w:spacing w:before="0" w:after="0" w:line="240" w:lineRule="auto"/>
        <w:rPr>
          <w:rFonts w:asciiTheme="minorHAnsi" w:hAnsiTheme="minorHAnsi" w:cstheme="minorHAnsi"/>
          <w:color w:val="auto"/>
          <w:sz w:val="22"/>
          <w:szCs w:val="22"/>
        </w:rPr>
      </w:pPr>
      <w:r w:rsidRPr="009D56D4">
        <w:rPr>
          <w:rFonts w:asciiTheme="minorHAnsi" w:hAnsiTheme="minorHAnsi" w:cstheme="minorHAnsi"/>
          <w:sz w:val="22"/>
          <w:szCs w:val="22"/>
        </w:rPr>
        <w:t xml:space="preserve">Os casos omissos serão decididos pelo contratante, segundo as disposições contidas </w:t>
      </w:r>
      <w:r w:rsidRPr="009D56D4">
        <w:rPr>
          <w:rFonts w:asciiTheme="minorHAnsi" w:hAnsiTheme="minorHAnsi" w:cstheme="minorHAnsi"/>
          <w:color w:val="auto"/>
          <w:sz w:val="22"/>
          <w:szCs w:val="22"/>
        </w:rPr>
        <w:t xml:space="preserve">na Lei </w:t>
      </w:r>
      <w:hyperlink r:id="rId77" w:history="1">
        <w:r w:rsidRPr="009D56D4">
          <w:rPr>
            <w:rStyle w:val="Hyperlink"/>
            <w:rFonts w:asciiTheme="minorHAnsi" w:hAnsiTheme="minorHAnsi" w:cstheme="minorHAnsi"/>
            <w:color w:val="auto"/>
            <w:sz w:val="22"/>
            <w:szCs w:val="22"/>
          </w:rPr>
          <w:t>nº 14.133, de 2021</w:t>
        </w:r>
      </w:hyperlink>
      <w:r w:rsidRPr="009D56D4">
        <w:rPr>
          <w:rFonts w:asciiTheme="minorHAnsi" w:hAnsiTheme="minorHAnsi" w:cstheme="minorHAnsi"/>
          <w:sz w:val="22"/>
          <w:szCs w:val="22"/>
        </w:rPr>
        <w:t xml:space="preserve">, e demais normas federais aplicáveis e, subsidiariamente, segundo as disposições contidas </w:t>
      </w:r>
      <w:r w:rsidRPr="009D56D4">
        <w:rPr>
          <w:rFonts w:asciiTheme="minorHAnsi" w:hAnsiTheme="minorHAnsi" w:cstheme="minorHAnsi"/>
          <w:color w:val="auto"/>
          <w:sz w:val="22"/>
          <w:szCs w:val="22"/>
        </w:rPr>
        <w:t xml:space="preserve">na </w:t>
      </w:r>
      <w:hyperlink r:id="rId78" w:history="1">
        <w:r w:rsidRPr="009D56D4">
          <w:rPr>
            <w:rStyle w:val="Hyperlink"/>
            <w:rFonts w:asciiTheme="minorHAnsi" w:hAnsiTheme="minorHAnsi" w:cstheme="minorHAnsi"/>
            <w:color w:val="auto"/>
            <w:sz w:val="22"/>
            <w:szCs w:val="22"/>
          </w:rPr>
          <w:t>Lei nº 8.078, de 1990 – Código de Defesa do Consumidor</w:t>
        </w:r>
      </w:hyperlink>
      <w:r w:rsidRPr="009D56D4">
        <w:rPr>
          <w:rFonts w:asciiTheme="minorHAnsi" w:hAnsiTheme="minorHAnsi" w:cstheme="minorHAnsi"/>
          <w:color w:val="auto"/>
          <w:sz w:val="22"/>
          <w:szCs w:val="22"/>
        </w:rPr>
        <w:t xml:space="preserve"> – e normas e princípios gerais dos contratos.</w:t>
      </w:r>
    </w:p>
    <w:p w14:paraId="7A8C29A5"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color w:val="auto"/>
          <w:sz w:val="22"/>
          <w:szCs w:val="22"/>
        </w:rPr>
      </w:pPr>
    </w:p>
    <w:p w14:paraId="6E26922E" w14:textId="77777777" w:rsidR="006E7089" w:rsidRPr="009D56D4" w:rsidRDefault="006E7089" w:rsidP="006E7089">
      <w:pPr>
        <w:pStyle w:val="Nivel01"/>
        <w:rPr>
          <w:color w:val="FFFFFF" w:themeColor="background1"/>
        </w:rPr>
      </w:pPr>
      <w:bookmarkStart w:id="110" w:name="_Toc150240996"/>
      <w:r w:rsidRPr="009D56D4">
        <w:t>CLÁUSULA DÉCIMA QUARTA – ALTERAÇÕES</w:t>
      </w:r>
      <w:bookmarkEnd w:id="110"/>
    </w:p>
    <w:p w14:paraId="58C2D6A3" w14:textId="77777777" w:rsidR="006E7089" w:rsidRPr="009D56D4" w:rsidRDefault="006E7089" w:rsidP="003D12E2">
      <w:pPr>
        <w:pStyle w:val="Nivel2"/>
        <w:widowControl w:val="0"/>
        <w:numPr>
          <w:ilvl w:val="2"/>
          <w:numId w:val="44"/>
        </w:numPr>
        <w:spacing w:before="0" w:after="0" w:line="240" w:lineRule="auto"/>
        <w:rPr>
          <w:rFonts w:asciiTheme="minorHAnsi" w:hAnsiTheme="minorHAnsi" w:cstheme="minorHAnsi"/>
          <w:color w:val="auto"/>
          <w:sz w:val="22"/>
          <w:szCs w:val="22"/>
        </w:rPr>
      </w:pPr>
      <w:r w:rsidRPr="009D56D4">
        <w:rPr>
          <w:rFonts w:asciiTheme="minorHAnsi" w:hAnsiTheme="minorHAnsi" w:cstheme="minorHAnsi"/>
          <w:sz w:val="22"/>
          <w:szCs w:val="22"/>
        </w:rPr>
        <w:t xml:space="preserve">Eventuais alterações contratuais reger-se-ão pela disciplina </w:t>
      </w:r>
      <w:r w:rsidRPr="009D56D4">
        <w:rPr>
          <w:rFonts w:asciiTheme="minorHAnsi" w:hAnsiTheme="minorHAnsi" w:cstheme="minorHAnsi"/>
          <w:color w:val="auto"/>
          <w:sz w:val="22"/>
          <w:szCs w:val="22"/>
        </w:rPr>
        <w:t xml:space="preserve">dos </w:t>
      </w:r>
      <w:hyperlink r:id="rId79" w:anchor="art124" w:history="1">
        <w:r w:rsidRPr="009D56D4">
          <w:rPr>
            <w:rStyle w:val="Hyperlink"/>
            <w:rFonts w:asciiTheme="minorHAnsi" w:hAnsiTheme="minorHAnsi" w:cstheme="minorHAnsi"/>
            <w:color w:val="auto"/>
            <w:sz w:val="22"/>
            <w:szCs w:val="22"/>
          </w:rPr>
          <w:t>arts. 124 e seguintes da Lei nº 14.133, de 2021</w:t>
        </w:r>
      </w:hyperlink>
      <w:r w:rsidRPr="009D56D4">
        <w:rPr>
          <w:rFonts w:asciiTheme="minorHAnsi" w:hAnsiTheme="minorHAnsi" w:cstheme="minorHAnsi"/>
          <w:color w:val="auto"/>
          <w:sz w:val="22"/>
          <w:szCs w:val="22"/>
        </w:rPr>
        <w:t>.</w:t>
      </w:r>
    </w:p>
    <w:p w14:paraId="45B102A8" w14:textId="77777777" w:rsidR="006E7089" w:rsidRPr="00FE260C" w:rsidRDefault="006E7089" w:rsidP="003D12E2">
      <w:pPr>
        <w:pStyle w:val="Nivel2"/>
        <w:widowControl w:val="0"/>
        <w:numPr>
          <w:ilvl w:val="2"/>
          <w:numId w:val="45"/>
        </w:numPr>
        <w:spacing w:before="0" w:after="0" w:line="240" w:lineRule="auto"/>
        <w:rPr>
          <w:rFonts w:asciiTheme="minorHAnsi" w:hAnsiTheme="minorHAnsi" w:cstheme="minorHAnsi"/>
          <w:sz w:val="22"/>
          <w:szCs w:val="22"/>
        </w:rPr>
      </w:pPr>
      <w:r w:rsidRPr="00FE260C">
        <w:rPr>
          <w:rFonts w:asciiTheme="minorHAnsi" w:hAnsiTheme="minorHAnsi" w:cstheme="minorHAnsi"/>
          <w:sz w:val="22"/>
          <w:szCs w:val="22"/>
        </w:rPr>
        <w:lastRenderedPageBreak/>
        <w:t>O contratado é obrigado a aceitar, nas mesmas condições contratuais, os acréscimos ou supressões que se fizerem necessários, até o limite de 25% (vinte e cinco por cento) do valor inicial atualizado do contrato.</w:t>
      </w:r>
    </w:p>
    <w:p w14:paraId="32BFBFE6" w14:textId="77777777" w:rsidR="006E7089" w:rsidRPr="009D56D4" w:rsidRDefault="006E7089" w:rsidP="003D12E2">
      <w:pPr>
        <w:pStyle w:val="Nivel3"/>
        <w:widowControl w:val="0"/>
        <w:numPr>
          <w:ilvl w:val="2"/>
          <w:numId w:val="45"/>
        </w:numPr>
        <w:spacing w:before="0" w:after="0" w:line="240" w:lineRule="auto"/>
        <w:ind w:left="0" w:firstLine="0"/>
        <w:rPr>
          <w:rFonts w:asciiTheme="minorHAnsi" w:hAnsiTheme="minorHAnsi" w:cstheme="minorHAnsi"/>
          <w:sz w:val="22"/>
          <w:szCs w:val="22"/>
        </w:rPr>
      </w:pPr>
      <w:r w:rsidRPr="009D56D4">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1319E5E" w14:textId="77777777" w:rsidR="006E7089" w:rsidRPr="009D56D4" w:rsidRDefault="006E7089" w:rsidP="003D12E2">
      <w:pPr>
        <w:pStyle w:val="Nivel2"/>
        <w:widowControl w:val="0"/>
        <w:numPr>
          <w:ilvl w:val="2"/>
          <w:numId w:val="45"/>
        </w:numPr>
        <w:spacing w:before="0" w:after="0" w:line="240" w:lineRule="auto"/>
        <w:rPr>
          <w:rFonts w:asciiTheme="minorHAnsi" w:hAnsiTheme="minorHAnsi" w:cstheme="minorHAnsi"/>
          <w:sz w:val="22"/>
          <w:szCs w:val="22"/>
        </w:rPr>
      </w:pPr>
      <w:r w:rsidRPr="009D56D4">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7953E62" w14:textId="77777777" w:rsidR="006E7089" w:rsidRPr="009D56D4" w:rsidRDefault="006E7089" w:rsidP="003D12E2">
      <w:pPr>
        <w:pStyle w:val="Nivel2"/>
        <w:widowControl w:val="0"/>
        <w:numPr>
          <w:ilvl w:val="2"/>
          <w:numId w:val="45"/>
        </w:numPr>
        <w:spacing w:before="0" w:after="0" w:line="240" w:lineRule="auto"/>
        <w:rPr>
          <w:rFonts w:asciiTheme="minorHAnsi" w:hAnsiTheme="minorHAnsi" w:cstheme="minorHAnsi"/>
          <w:color w:val="auto"/>
          <w:sz w:val="22"/>
          <w:szCs w:val="22"/>
        </w:rPr>
      </w:pPr>
      <w:r w:rsidRPr="009D56D4">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80" w:anchor="art136" w:history="1">
        <w:r w:rsidRPr="009D56D4">
          <w:rPr>
            <w:rStyle w:val="Hyperlink"/>
            <w:rFonts w:asciiTheme="minorHAnsi" w:hAnsiTheme="minorHAnsi" w:cstheme="minorHAnsi"/>
            <w:color w:val="auto"/>
            <w:sz w:val="22"/>
            <w:szCs w:val="22"/>
          </w:rPr>
          <w:t>art. 136 da Lei nº 14.133, de 2021</w:t>
        </w:r>
      </w:hyperlink>
      <w:r w:rsidRPr="009D56D4">
        <w:rPr>
          <w:rFonts w:asciiTheme="minorHAnsi" w:hAnsiTheme="minorHAnsi" w:cstheme="minorHAnsi"/>
          <w:color w:val="auto"/>
          <w:sz w:val="22"/>
          <w:szCs w:val="22"/>
        </w:rPr>
        <w:t>.</w:t>
      </w:r>
    </w:p>
    <w:p w14:paraId="63872552"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color w:val="auto"/>
          <w:sz w:val="22"/>
          <w:szCs w:val="22"/>
        </w:rPr>
      </w:pPr>
    </w:p>
    <w:p w14:paraId="52AF996C" w14:textId="77777777" w:rsidR="006E7089" w:rsidRPr="009D56D4" w:rsidRDefault="006E7089" w:rsidP="006E7089">
      <w:pPr>
        <w:pStyle w:val="Nivel01"/>
        <w:numPr>
          <w:ilvl w:val="0"/>
          <w:numId w:val="0"/>
        </w:numPr>
        <w:ind w:left="284" w:hanging="284"/>
        <w:rPr>
          <w:color w:val="FFFFFF" w:themeColor="background1"/>
        </w:rPr>
      </w:pPr>
      <w:bookmarkStart w:id="111" w:name="_Toc150240997"/>
      <w:r w:rsidRPr="009D56D4">
        <w:t>CLÁUSULA DÉCIMA QUINTA – PUBLICAÇÃO</w:t>
      </w:r>
      <w:bookmarkEnd w:id="111"/>
    </w:p>
    <w:p w14:paraId="359DADE2" w14:textId="77777777" w:rsidR="006E7089" w:rsidRPr="009D56D4" w:rsidRDefault="006E7089" w:rsidP="003D12E2">
      <w:pPr>
        <w:pStyle w:val="Nivel2"/>
        <w:widowControl w:val="0"/>
        <w:numPr>
          <w:ilvl w:val="1"/>
          <w:numId w:val="45"/>
        </w:numPr>
        <w:spacing w:before="0" w:after="0" w:line="240" w:lineRule="auto"/>
        <w:ind w:left="0" w:hanging="6"/>
        <w:rPr>
          <w:rFonts w:asciiTheme="minorHAnsi" w:hAnsiTheme="minorHAnsi" w:cstheme="minorHAnsi"/>
          <w:sz w:val="22"/>
          <w:szCs w:val="22"/>
        </w:rPr>
      </w:pPr>
      <w:r w:rsidRPr="009D56D4">
        <w:rPr>
          <w:rFonts w:asciiTheme="minorHAnsi" w:hAnsiTheme="minorHAnsi" w:cstheme="minorHAnsi"/>
          <w:sz w:val="22"/>
          <w:szCs w:val="22"/>
        </w:rPr>
        <w:t>Incumbirá ao contratante providenciar a divulgação deste instrumento nos termos e condições previstas na Lei 14133/2021.</w:t>
      </w:r>
      <w:r w:rsidRPr="009D56D4">
        <w:rPr>
          <w:rFonts w:asciiTheme="minorHAnsi" w:hAnsiTheme="minorHAnsi" w:cstheme="minorHAnsi"/>
          <w:color w:val="auto"/>
          <w:sz w:val="22"/>
          <w:szCs w:val="22"/>
          <w:lang w:eastAsia="en-US"/>
        </w:rPr>
        <w:t xml:space="preserve"> </w:t>
      </w:r>
    </w:p>
    <w:p w14:paraId="7D249548" w14:textId="77777777" w:rsidR="006E7089" w:rsidRPr="009D56D4" w:rsidRDefault="006E7089" w:rsidP="006E7089">
      <w:pPr>
        <w:pStyle w:val="Nivel2"/>
        <w:widowControl w:val="0"/>
        <w:numPr>
          <w:ilvl w:val="0"/>
          <w:numId w:val="0"/>
        </w:numPr>
        <w:spacing w:before="0" w:after="0" w:line="240" w:lineRule="auto"/>
        <w:rPr>
          <w:rFonts w:asciiTheme="minorHAnsi" w:hAnsiTheme="minorHAnsi" w:cstheme="minorHAnsi"/>
          <w:color w:val="auto"/>
          <w:sz w:val="22"/>
          <w:szCs w:val="22"/>
        </w:rPr>
      </w:pPr>
    </w:p>
    <w:p w14:paraId="7F7FF7B8" w14:textId="77777777" w:rsidR="006E7089" w:rsidRPr="009D56D4" w:rsidRDefault="006E7089" w:rsidP="006E7089">
      <w:pPr>
        <w:pStyle w:val="Nivel01"/>
        <w:numPr>
          <w:ilvl w:val="0"/>
          <w:numId w:val="0"/>
        </w:numPr>
        <w:ind w:left="284" w:hanging="284"/>
      </w:pPr>
      <w:bookmarkStart w:id="112" w:name="_Toc150240998"/>
      <w:r w:rsidRPr="009D56D4">
        <w:t>CLÁUSULA DÉCIMA SEXTA– FORO</w:t>
      </w:r>
      <w:bookmarkEnd w:id="112"/>
      <w:r w:rsidRPr="009D56D4">
        <w:t xml:space="preserve"> </w:t>
      </w:r>
    </w:p>
    <w:p w14:paraId="6B4F44C1" w14:textId="77777777" w:rsidR="006E7089" w:rsidRPr="009D56D4" w:rsidRDefault="006E7089" w:rsidP="003D12E2">
      <w:pPr>
        <w:pStyle w:val="Nivel2"/>
        <w:widowControl w:val="0"/>
        <w:numPr>
          <w:ilvl w:val="1"/>
          <w:numId w:val="45"/>
        </w:numPr>
        <w:spacing w:before="0" w:after="0" w:line="240" w:lineRule="auto"/>
        <w:ind w:left="0" w:firstLine="0"/>
        <w:rPr>
          <w:rFonts w:asciiTheme="minorHAnsi" w:hAnsiTheme="minorHAnsi" w:cstheme="minorHAnsi"/>
          <w:color w:val="auto"/>
          <w:sz w:val="22"/>
          <w:szCs w:val="22"/>
        </w:rPr>
      </w:pPr>
      <w:r w:rsidRPr="009D56D4">
        <w:rPr>
          <w:rFonts w:asciiTheme="minorHAnsi" w:hAnsiTheme="minorHAnsi" w:cstheme="minorHAnsi"/>
          <w:color w:val="auto"/>
          <w:sz w:val="22"/>
          <w:szCs w:val="22"/>
          <w:lang w:eastAsia="en-US"/>
        </w:rPr>
        <w:t xml:space="preserve">Fica eleito o Foro da Comarca de Loanda, </w:t>
      </w:r>
      <w:r w:rsidRPr="009D56D4">
        <w:rPr>
          <w:rFonts w:asciiTheme="minorHAnsi" w:hAnsiTheme="minorHAnsi" w:cstheme="minorHAnsi"/>
          <w:sz w:val="22"/>
          <w:szCs w:val="22"/>
        </w:rPr>
        <w:t xml:space="preserve">para dirimir os litígios que decorrerem da execução deste Termo de Contrato que não puderem ser compostos pela conciliação, </w:t>
      </w:r>
      <w:r w:rsidRPr="009D56D4">
        <w:rPr>
          <w:rFonts w:asciiTheme="minorHAnsi" w:hAnsiTheme="minorHAnsi" w:cstheme="minorHAnsi"/>
          <w:color w:val="auto"/>
          <w:sz w:val="22"/>
          <w:szCs w:val="22"/>
        </w:rPr>
        <w:t xml:space="preserve">conforme </w:t>
      </w:r>
      <w:hyperlink r:id="rId81" w:anchor="art92§1" w:history="1">
        <w:r w:rsidRPr="009D56D4">
          <w:rPr>
            <w:rStyle w:val="Hyperlink"/>
            <w:rFonts w:asciiTheme="minorHAnsi" w:hAnsiTheme="minorHAnsi" w:cstheme="minorHAnsi"/>
            <w:color w:val="auto"/>
            <w:sz w:val="22"/>
            <w:szCs w:val="22"/>
          </w:rPr>
          <w:t>art. 92, §1º, da Lei nº 14.133/21</w:t>
        </w:r>
      </w:hyperlink>
      <w:r w:rsidRPr="009D56D4">
        <w:rPr>
          <w:rFonts w:asciiTheme="minorHAnsi" w:hAnsiTheme="minorHAnsi" w:cstheme="minorHAnsi"/>
          <w:color w:val="auto"/>
          <w:sz w:val="22"/>
          <w:szCs w:val="22"/>
        </w:rPr>
        <w:t>.</w:t>
      </w:r>
    </w:p>
    <w:p w14:paraId="309345CD" w14:textId="77777777" w:rsidR="006E7089" w:rsidRPr="009D56D4" w:rsidRDefault="006E7089" w:rsidP="006E7089">
      <w:pPr>
        <w:rPr>
          <w:rFonts w:asciiTheme="minorHAnsi" w:hAnsiTheme="minorHAnsi" w:cstheme="minorHAnsi"/>
          <w:sz w:val="22"/>
          <w:szCs w:val="22"/>
          <w:lang w:eastAsia="en-US"/>
        </w:rPr>
      </w:pPr>
    </w:p>
    <w:p w14:paraId="47A442D5" w14:textId="77777777" w:rsidR="006E7089" w:rsidRPr="009D56D4" w:rsidRDefault="006E7089" w:rsidP="006E7089">
      <w:pPr>
        <w:widowControl w:val="0"/>
        <w:rPr>
          <w:rFonts w:asciiTheme="minorHAnsi" w:hAnsiTheme="minorHAnsi" w:cstheme="minorHAnsi"/>
          <w:sz w:val="22"/>
          <w:szCs w:val="22"/>
          <w:lang w:eastAsia="en-US"/>
        </w:rPr>
      </w:pPr>
    </w:p>
    <w:p w14:paraId="03A4C54B" w14:textId="77777777" w:rsidR="006E7089" w:rsidRDefault="006E7089" w:rsidP="006E7089">
      <w:pPr>
        <w:widowControl w:val="0"/>
        <w:rPr>
          <w:rFonts w:asciiTheme="minorHAnsi" w:hAnsiTheme="minorHAnsi" w:cstheme="minorHAnsi"/>
          <w:sz w:val="22"/>
          <w:szCs w:val="22"/>
        </w:rPr>
      </w:pPr>
    </w:p>
    <w:p w14:paraId="63316E8A" w14:textId="77777777" w:rsidR="006E7089" w:rsidRDefault="006E7089" w:rsidP="006E7089">
      <w:pPr>
        <w:widowControl w:val="0"/>
        <w:rPr>
          <w:rFonts w:asciiTheme="minorHAnsi" w:hAnsiTheme="minorHAnsi" w:cstheme="minorHAnsi"/>
          <w:sz w:val="22"/>
          <w:szCs w:val="22"/>
        </w:rPr>
      </w:pPr>
    </w:p>
    <w:p w14:paraId="7A6A88FC" w14:textId="77777777" w:rsidR="006E7089" w:rsidRDefault="006E7089" w:rsidP="006E7089">
      <w:pPr>
        <w:widowControl w:val="0"/>
        <w:rPr>
          <w:rFonts w:asciiTheme="minorHAnsi" w:hAnsiTheme="minorHAnsi" w:cstheme="minorHAnsi"/>
          <w:sz w:val="22"/>
          <w:szCs w:val="22"/>
        </w:rPr>
      </w:pPr>
    </w:p>
    <w:p w14:paraId="6416181E" w14:textId="77777777" w:rsidR="006E7089" w:rsidRPr="009D56D4" w:rsidRDefault="006E7089" w:rsidP="006E7089">
      <w:pPr>
        <w:widowControl w:val="0"/>
        <w:rPr>
          <w:rFonts w:asciiTheme="minorHAnsi" w:hAnsiTheme="minorHAnsi" w:cstheme="minorHAnsi"/>
          <w:sz w:val="22"/>
          <w:szCs w:val="22"/>
        </w:rPr>
      </w:pPr>
    </w:p>
    <w:p w14:paraId="3EA81861" w14:textId="77777777" w:rsidR="006E7089" w:rsidRPr="009D56D4" w:rsidRDefault="006E7089" w:rsidP="006E7089">
      <w:pPr>
        <w:widowControl w:val="0"/>
        <w:rPr>
          <w:rFonts w:asciiTheme="minorHAnsi" w:hAnsiTheme="minorHAnsi" w:cstheme="minorHAnsi"/>
          <w:sz w:val="22"/>
          <w:szCs w:val="22"/>
        </w:rPr>
      </w:pPr>
    </w:p>
    <w:p w14:paraId="3A366B1E" w14:textId="77777777" w:rsidR="006E7089" w:rsidRPr="009D56D4" w:rsidRDefault="006E7089" w:rsidP="006E7089">
      <w:pPr>
        <w:widowControl w:val="0"/>
        <w:jc w:val="center"/>
        <w:rPr>
          <w:rFonts w:asciiTheme="minorHAnsi" w:hAnsiTheme="minorHAnsi" w:cstheme="minorHAnsi"/>
          <w:sz w:val="22"/>
          <w:szCs w:val="22"/>
        </w:rPr>
      </w:pPr>
      <w:r w:rsidRPr="009D56D4">
        <w:rPr>
          <w:rFonts w:asciiTheme="minorHAnsi" w:hAnsiTheme="minorHAnsi" w:cstheme="minorHAnsi"/>
          <w:b/>
          <w:sz w:val="22"/>
          <w:szCs w:val="22"/>
        </w:rPr>
        <w:t>CONTRATANTE</w:t>
      </w:r>
      <w:r>
        <w:rPr>
          <w:rFonts w:asciiTheme="minorHAnsi" w:hAnsiTheme="minorHAnsi" w:cstheme="minorHAnsi"/>
          <w:b/>
          <w:sz w:val="22"/>
          <w:szCs w:val="22"/>
        </w:rPr>
        <w:t xml:space="preserve">                                                                 CONTRATADA</w:t>
      </w:r>
    </w:p>
    <w:p w14:paraId="54B82BF9" w14:textId="77777777" w:rsidR="006E7089" w:rsidRPr="009D56D4" w:rsidRDefault="006E7089" w:rsidP="006E7089">
      <w:pPr>
        <w:widowControl w:val="0"/>
        <w:jc w:val="right"/>
        <w:rPr>
          <w:rFonts w:asciiTheme="minorHAnsi" w:hAnsiTheme="minorHAnsi" w:cstheme="minorHAnsi"/>
          <w:sz w:val="22"/>
          <w:szCs w:val="22"/>
        </w:rPr>
      </w:pPr>
    </w:p>
    <w:p w14:paraId="387BD3A3" w14:textId="77777777" w:rsidR="006E7089" w:rsidRPr="009D56D4" w:rsidRDefault="006E7089" w:rsidP="006E7089">
      <w:pPr>
        <w:widowControl w:val="0"/>
        <w:jc w:val="right"/>
        <w:rPr>
          <w:rFonts w:asciiTheme="minorHAnsi" w:hAnsiTheme="minorHAnsi" w:cstheme="minorHAnsi"/>
          <w:sz w:val="22"/>
          <w:szCs w:val="22"/>
        </w:rPr>
      </w:pPr>
    </w:p>
    <w:p w14:paraId="0172E870" w14:textId="77777777" w:rsidR="006E7089" w:rsidRPr="009D56D4" w:rsidRDefault="006E7089" w:rsidP="006E7089">
      <w:pPr>
        <w:rPr>
          <w:rFonts w:asciiTheme="minorHAnsi" w:hAnsiTheme="minorHAnsi" w:cstheme="minorHAnsi"/>
          <w:sz w:val="22"/>
          <w:szCs w:val="22"/>
          <w:lang w:eastAsia="en-US"/>
        </w:rPr>
      </w:pPr>
    </w:p>
    <w:p w14:paraId="467E923B" w14:textId="55B18942" w:rsidR="00DA2327" w:rsidRPr="004B0A46" w:rsidRDefault="006E7089" w:rsidP="006E7089">
      <w:pPr>
        <w:pStyle w:val="Nivel01"/>
        <w:numPr>
          <w:ilvl w:val="0"/>
          <w:numId w:val="0"/>
        </w:numPr>
        <w:ind w:left="284"/>
        <w:rPr>
          <w:sz w:val="22"/>
          <w:szCs w:val="22"/>
        </w:rPr>
      </w:pPr>
      <w:bookmarkStart w:id="113" w:name="_Toc150241001"/>
      <w:r w:rsidRPr="009D56D4">
        <w:t>TESTEMUNHAS:</w:t>
      </w:r>
      <w:bookmarkEnd w:id="113"/>
    </w:p>
    <w:p w14:paraId="48154D92" w14:textId="744DAA6F"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37B9F502" w14:textId="481A44C1" w:rsidR="002C1DFA" w:rsidRPr="004B0A46" w:rsidRDefault="002C1DFA">
      <w:pPr>
        <w:spacing w:after="160" w:line="259" w:lineRule="auto"/>
        <w:rPr>
          <w:rFonts w:asciiTheme="minorHAnsi" w:hAnsiTheme="minorHAnsi" w:cstheme="minorHAnsi"/>
          <w:sz w:val="22"/>
          <w:szCs w:val="22"/>
          <w:lang w:eastAsia="en-US"/>
        </w:rPr>
      </w:pPr>
    </w:p>
    <w:p w14:paraId="04DEB8A6" w14:textId="77777777" w:rsidR="00DA2327" w:rsidRPr="004B0A46" w:rsidRDefault="00DA2327" w:rsidP="006820A2">
      <w:pPr>
        <w:rPr>
          <w:rFonts w:asciiTheme="minorHAnsi" w:hAnsiTheme="minorHAnsi" w:cstheme="minorHAnsi"/>
          <w:sz w:val="22"/>
          <w:szCs w:val="22"/>
          <w:lang w:eastAsia="en-US"/>
        </w:rPr>
      </w:pPr>
    </w:p>
    <w:sectPr w:rsidR="00DA2327" w:rsidRPr="004B0A46" w:rsidSect="001E19E8">
      <w:headerReference w:type="default" r:id="rId82"/>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D4658F" w16cid:durableId="4F11024F"/>
  <w16cid:commentId w16cid:paraId="3C7699C0" w16cid:durableId="079C2F42"/>
  <w16cid:commentId w16cid:paraId="2CF53065" w16cid:durableId="0EFEB498"/>
  <w16cid:commentId w16cid:paraId="554E5DC5" w16cid:durableId="7D90909C"/>
  <w16cid:commentId w16cid:paraId="3A70288E" w16cid:durableId="7129C89B"/>
  <w16cid:commentId w16cid:paraId="7BD0AF31" w16cid:durableId="632C40FF"/>
  <w16cid:commentId w16cid:paraId="4E3FE61C" w16cid:durableId="29BA776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3CB20" w14:textId="77777777" w:rsidR="003D12E2" w:rsidRDefault="003D12E2" w:rsidP="00DC5342">
      <w:r>
        <w:separator/>
      </w:r>
    </w:p>
  </w:endnote>
  <w:endnote w:type="continuationSeparator" w:id="0">
    <w:p w14:paraId="5F108097" w14:textId="77777777" w:rsidR="003D12E2" w:rsidRDefault="003D12E2"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auto"/>
    <w:notTrueType/>
    <w:pitch w:val="default"/>
    <w:sig w:usb0="00000003" w:usb1="00000000" w:usb2="00000000" w:usb3="00000000" w:csb0="00000001" w:csb1="00000000"/>
  </w:font>
  <w:font w:name="3">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3B7B9" w14:textId="77777777" w:rsidR="003D12E2" w:rsidRDefault="003D12E2" w:rsidP="00DC5342">
      <w:r>
        <w:separator/>
      </w:r>
    </w:p>
  </w:footnote>
  <w:footnote w:type="continuationSeparator" w:id="0">
    <w:p w14:paraId="1011C285" w14:textId="77777777" w:rsidR="003D12E2" w:rsidRDefault="003D12E2" w:rsidP="00DC5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47C28" w14:textId="77777777" w:rsidR="001056BE" w:rsidRPr="00942D91" w:rsidRDefault="001056BE"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1056BE" w:rsidRPr="007401BF" w:rsidRDefault="001056BE" w:rsidP="002702C6">
                          <w:pPr>
                            <w:ind w:left="-142"/>
                            <w:rPr>
                              <w:rFonts w:asciiTheme="minorHAnsi" w:hAnsiTheme="minorHAnsi"/>
                              <w:b/>
                              <w:sz w:val="14"/>
                              <w:szCs w:val="14"/>
                            </w:rPr>
                          </w:pPr>
                        </w:p>
                        <w:p w14:paraId="41AE659A" w14:textId="56D0CBEC" w:rsidR="001056BE" w:rsidRPr="00C950C8" w:rsidRDefault="001056BE"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Pr>
                              <w:rFonts w:asciiTheme="minorHAnsi" w:hAnsiTheme="minorHAnsi"/>
                              <w:bCs/>
                              <w:sz w:val="14"/>
                              <w:szCs w:val="14"/>
                              <w:u w:val="single"/>
                            </w:rPr>
                            <w:t>57/2024</w:t>
                          </w:r>
                        </w:p>
                        <w:p w14:paraId="5A7CAF58" w14:textId="77777777" w:rsidR="001056BE" w:rsidRPr="007401BF" w:rsidRDefault="001056BE"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1056BE" w:rsidRPr="007401BF" w:rsidRDefault="001056BE" w:rsidP="002702C6">
                          <w:pPr>
                            <w:ind w:left="-142"/>
                            <w:jc w:val="right"/>
                            <w:rPr>
                              <w:rFonts w:asciiTheme="minorHAnsi" w:hAnsiTheme="minorHAnsi"/>
                              <w:sz w:val="14"/>
                              <w:szCs w:val="14"/>
                            </w:rPr>
                          </w:pPr>
                        </w:p>
                        <w:p w14:paraId="7AA80786" w14:textId="77777777" w:rsidR="001056BE" w:rsidRPr="007401BF" w:rsidRDefault="001056BE"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">
              <v:textbox>
                <w:txbxContent>
                  <w:p w14:paraId="51B5ACAE" w14:textId="77777777" w:rsidR="001056BE" w:rsidRPr="007401BF" w:rsidRDefault="001056BE" w:rsidP="002702C6">
                    <w:pPr>
                      <w:ind w:left="-142"/>
                      <w:rPr>
                        <w:rFonts w:asciiTheme="minorHAnsi" w:hAnsiTheme="minorHAnsi"/>
                        <w:b/>
                        <w:sz w:val="14"/>
                        <w:szCs w:val="14"/>
                      </w:rPr>
                    </w:pPr>
                  </w:p>
                  <w:p w14:paraId="41AE659A" w14:textId="56D0CBEC" w:rsidR="001056BE" w:rsidRPr="00C950C8" w:rsidRDefault="001056BE"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Pr>
                        <w:rFonts w:asciiTheme="minorHAnsi" w:hAnsiTheme="minorHAnsi"/>
                        <w:bCs/>
                        <w:sz w:val="14"/>
                        <w:szCs w:val="14"/>
                        <w:u w:val="single"/>
                      </w:rPr>
                      <w:t>57/2024</w:t>
                    </w:r>
                  </w:p>
                  <w:p w14:paraId="5A7CAF58" w14:textId="77777777" w:rsidR="001056BE" w:rsidRPr="007401BF" w:rsidRDefault="001056BE"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1056BE" w:rsidRPr="007401BF" w:rsidRDefault="001056BE" w:rsidP="002702C6">
                    <w:pPr>
                      <w:ind w:left="-142"/>
                      <w:jc w:val="right"/>
                      <w:rPr>
                        <w:rFonts w:asciiTheme="minorHAnsi" w:hAnsiTheme="minorHAnsi"/>
                        <w:sz w:val="14"/>
                        <w:szCs w:val="14"/>
                      </w:rPr>
                    </w:pPr>
                  </w:p>
                  <w:p w14:paraId="7AA80786" w14:textId="77777777" w:rsidR="001056BE" w:rsidRPr="007401BF" w:rsidRDefault="001056BE"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1056BE" w:rsidRPr="00942D91" w:rsidRDefault="001056BE"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1056BE" w:rsidRPr="00EF3DB9" w:rsidRDefault="001056BE"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1056BE" w:rsidRPr="00043D25" w:rsidRDefault="001056BE"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1056BE" w:rsidRPr="007401BF" w:rsidRDefault="001056BE" w:rsidP="002702C6">
    <w:pPr>
      <w:pStyle w:val="Cabealho"/>
      <w:pBdr>
        <w:bottom w:val="single" w:sz="24" w:space="1" w:color="auto"/>
      </w:pBdr>
    </w:pPr>
  </w:p>
  <w:p w14:paraId="45996A38" w14:textId="77777777" w:rsidR="001056BE" w:rsidRPr="00AE60DC" w:rsidRDefault="001056BE" w:rsidP="002702C6">
    <w:pPr>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07B0451"/>
    <w:multiLevelType w:val="multilevel"/>
    <w:tmpl w:val="96C23352"/>
    <w:lvl w:ilvl="0">
      <w:start w:val="7"/>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9" w15:restartNumberingAfterBreak="0">
    <w:nsid w:val="1D5C100D"/>
    <w:multiLevelType w:val="multilevel"/>
    <w:tmpl w:val="921471A8"/>
    <w:lvl w:ilvl="0">
      <w:start w:val="1"/>
      <w:numFmt w:val="decimal"/>
      <w:pStyle w:val="Nivel01"/>
      <w:lvlText w:val="%1."/>
      <w:lvlJc w:val="left"/>
      <w:pPr>
        <w:ind w:left="644" w:hanging="360"/>
      </w:pPr>
      <w:rPr>
        <w:rFonts w:ascii="Arial" w:eastAsiaTheme="majorEastAsia" w:hAnsi="Arial" w:cs="Arial"/>
        <w:b/>
        <w:color w:val="auto"/>
      </w:rPr>
    </w:lvl>
    <w:lvl w:ilvl="1">
      <w:start w:val="1"/>
      <w:numFmt w:val="decimal"/>
      <w:pStyle w:val="Nivel2"/>
      <w:lvlText w:val="%1.%2."/>
      <w:lvlJc w:val="left"/>
      <w:pPr>
        <w:ind w:left="1283" w:hanging="432"/>
      </w:pPr>
      <w:rPr>
        <w:b w:val="0"/>
        <w:i w:val="0"/>
        <w:strike w:val="0"/>
        <w:color w:val="auto"/>
        <w:sz w:val="20"/>
        <w:szCs w:val="20"/>
        <w:u w:val="none"/>
      </w:rPr>
    </w:lvl>
    <w:lvl w:ilvl="2">
      <w:start w:val="1"/>
      <w:numFmt w:val="decimal"/>
      <w:pStyle w:val="Nivel3"/>
      <w:lvlText w:val="%1.%2.%3."/>
      <w:lvlJc w:val="left"/>
      <w:pPr>
        <w:ind w:left="2206"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2"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B90B63"/>
    <w:multiLevelType w:val="hybridMultilevel"/>
    <w:tmpl w:val="2F289D6C"/>
    <w:lvl w:ilvl="0" w:tplc="A252B32C">
      <w:start w:val="4"/>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ED5F95"/>
    <w:multiLevelType w:val="multilevel"/>
    <w:tmpl w:val="34D2DAD8"/>
    <w:lvl w:ilvl="0">
      <w:start w:val="7"/>
      <w:numFmt w:val="decimal"/>
      <w:lvlText w:val="%1"/>
      <w:lvlJc w:val="left"/>
      <w:pPr>
        <w:ind w:left="540" w:hanging="540"/>
      </w:pPr>
      <w:rPr>
        <w:rFonts w:hint="default"/>
        <w:color w:val="000000"/>
      </w:rPr>
    </w:lvl>
    <w:lvl w:ilvl="1">
      <w:start w:val="14"/>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Zero"/>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Zero"/>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51A73376"/>
    <w:multiLevelType w:val="hybridMultilevel"/>
    <w:tmpl w:val="48A67722"/>
    <w:lvl w:ilvl="0" w:tplc="04160013">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523C073D"/>
    <w:multiLevelType w:val="multilevel"/>
    <w:tmpl w:val="B496928C"/>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29" w15:restartNumberingAfterBreak="0">
    <w:nsid w:val="54A75261"/>
    <w:multiLevelType w:val="hybridMultilevel"/>
    <w:tmpl w:val="231C4376"/>
    <w:lvl w:ilvl="0" w:tplc="4CE8E8F8">
      <w:start w:val="1"/>
      <w:numFmt w:val="upperRoman"/>
      <w:lvlText w:val="%1."/>
      <w:lvlJc w:val="left"/>
      <w:pPr>
        <w:ind w:left="1364" w:hanging="360"/>
      </w:pPr>
      <w:rPr>
        <w:rFonts w:hint="default"/>
      </w:rPr>
    </w:lvl>
    <w:lvl w:ilvl="1" w:tplc="04160019">
      <w:start w:val="1"/>
      <w:numFmt w:val="lowerLetter"/>
      <w:lvlText w:val="%2."/>
      <w:lvlJc w:val="left"/>
      <w:pPr>
        <w:ind w:left="2084" w:hanging="360"/>
      </w:pPr>
    </w:lvl>
    <w:lvl w:ilvl="2" w:tplc="0416001B">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30" w15:restartNumberingAfterBreak="0">
    <w:nsid w:val="5C49198E"/>
    <w:multiLevelType w:val="hybridMultilevel"/>
    <w:tmpl w:val="0C8806E4"/>
    <w:lvl w:ilvl="0" w:tplc="26785094">
      <w:start w:val="1"/>
      <w:numFmt w:val="lowerLetter"/>
      <w:lvlText w:val="%1)"/>
      <w:lvlJc w:val="left"/>
      <w:pPr>
        <w:ind w:left="1150" w:hanging="360"/>
      </w:pPr>
      <w:rPr>
        <w:rFonts w:hint="default"/>
      </w:rPr>
    </w:lvl>
    <w:lvl w:ilvl="1" w:tplc="D2242AB8">
      <w:start w:val="1"/>
      <w:numFmt w:val="lowerLetter"/>
      <w:lvlText w:val="%2."/>
      <w:lvlJc w:val="left"/>
      <w:pPr>
        <w:ind w:left="1870" w:hanging="360"/>
      </w:pPr>
      <w:rPr>
        <w:rFonts w:asciiTheme="minorHAnsi" w:eastAsiaTheme="minorEastAsia" w:hAnsiTheme="minorHAnsi" w:cstheme="minorHAnsi"/>
      </w:rPr>
    </w:lvl>
    <w:lvl w:ilvl="2" w:tplc="0416001B">
      <w:start w:val="1"/>
      <w:numFmt w:val="lowerRoman"/>
      <w:lvlText w:val="%3."/>
      <w:lvlJc w:val="right"/>
      <w:pPr>
        <w:ind w:left="180" w:hanging="180"/>
      </w:pPr>
    </w:lvl>
    <w:lvl w:ilvl="3" w:tplc="0416000F">
      <w:start w:val="1"/>
      <w:numFmt w:val="decimal"/>
      <w:lvlText w:val="%4."/>
      <w:lvlJc w:val="left"/>
      <w:pPr>
        <w:ind w:left="3310" w:hanging="360"/>
      </w:pPr>
    </w:lvl>
    <w:lvl w:ilvl="4" w:tplc="04160019" w:tentative="1">
      <w:start w:val="1"/>
      <w:numFmt w:val="lowerLetter"/>
      <w:lvlText w:val="%5."/>
      <w:lvlJc w:val="left"/>
      <w:pPr>
        <w:ind w:left="4030" w:hanging="360"/>
      </w:pPr>
    </w:lvl>
    <w:lvl w:ilvl="5" w:tplc="0416001B" w:tentative="1">
      <w:start w:val="1"/>
      <w:numFmt w:val="lowerRoman"/>
      <w:lvlText w:val="%6."/>
      <w:lvlJc w:val="right"/>
      <w:pPr>
        <w:ind w:left="4750" w:hanging="180"/>
      </w:pPr>
    </w:lvl>
    <w:lvl w:ilvl="6" w:tplc="0416000F" w:tentative="1">
      <w:start w:val="1"/>
      <w:numFmt w:val="decimal"/>
      <w:lvlText w:val="%7."/>
      <w:lvlJc w:val="left"/>
      <w:pPr>
        <w:ind w:left="5470" w:hanging="360"/>
      </w:pPr>
    </w:lvl>
    <w:lvl w:ilvl="7" w:tplc="04160019" w:tentative="1">
      <w:start w:val="1"/>
      <w:numFmt w:val="lowerLetter"/>
      <w:lvlText w:val="%8."/>
      <w:lvlJc w:val="left"/>
      <w:pPr>
        <w:ind w:left="6190" w:hanging="360"/>
      </w:pPr>
    </w:lvl>
    <w:lvl w:ilvl="8" w:tplc="0416001B" w:tentative="1">
      <w:start w:val="1"/>
      <w:numFmt w:val="lowerRoman"/>
      <w:lvlText w:val="%9."/>
      <w:lvlJc w:val="right"/>
      <w:pPr>
        <w:ind w:left="6910" w:hanging="180"/>
      </w:pPr>
    </w:lvl>
  </w:abstractNum>
  <w:abstractNum w:abstractNumId="31"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2" w15:restartNumberingAfterBreak="0">
    <w:nsid w:val="6214745A"/>
    <w:multiLevelType w:val="hybridMultilevel"/>
    <w:tmpl w:val="EA94C84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3" w15:restartNumberingAfterBreak="0">
    <w:nsid w:val="669703FA"/>
    <w:multiLevelType w:val="multilevel"/>
    <w:tmpl w:val="59F45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C6F3827"/>
    <w:multiLevelType w:val="hybridMultilevel"/>
    <w:tmpl w:val="D68E8E2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CA1BE1"/>
    <w:multiLevelType w:val="multilevel"/>
    <w:tmpl w:val="5C00E440"/>
    <w:lvl w:ilvl="0">
      <w:start w:val="7"/>
      <w:numFmt w:val="decimal"/>
      <w:lvlText w:val="%1."/>
      <w:lvlJc w:val="left"/>
      <w:pPr>
        <w:ind w:left="435" w:hanging="435"/>
      </w:pPr>
      <w:rPr>
        <w:rFonts w:hint="default"/>
        <w:color w:val="000000"/>
      </w:rPr>
    </w:lvl>
    <w:lvl w:ilvl="1">
      <w:start w:val="13"/>
      <w:numFmt w:val="decimal"/>
      <w:lvlText w:val="%1.%2."/>
      <w:lvlJc w:val="left"/>
      <w:pPr>
        <w:ind w:left="435" w:hanging="43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Zero"/>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Zero"/>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6FEC71FF"/>
    <w:multiLevelType w:val="hybridMultilevel"/>
    <w:tmpl w:val="3248676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39" w15:restartNumberingAfterBreak="0">
    <w:nsid w:val="74622FC0"/>
    <w:multiLevelType w:val="hybridMultilevel"/>
    <w:tmpl w:val="B4D61C82"/>
    <w:lvl w:ilvl="0" w:tplc="FFFFFFFF">
      <w:start w:val="1"/>
      <w:numFmt w:val="lowerLetter"/>
      <w:lvlText w:val="%1)"/>
      <w:lvlJc w:val="left"/>
      <w:pPr>
        <w:ind w:left="1150" w:hanging="360"/>
      </w:pPr>
      <w:rPr>
        <w:rFonts w:hint="default"/>
      </w:rPr>
    </w:lvl>
    <w:lvl w:ilvl="1" w:tplc="04160019">
      <w:start w:val="1"/>
      <w:numFmt w:val="lowerLetter"/>
      <w:lvlText w:val="%2."/>
      <w:lvlJc w:val="left"/>
      <w:pPr>
        <w:ind w:left="1870" w:hanging="360"/>
      </w:pPr>
    </w:lvl>
    <w:lvl w:ilvl="2" w:tplc="FFFFFFFF">
      <w:start w:val="1"/>
      <w:numFmt w:val="lowerRoman"/>
      <w:lvlText w:val="%3."/>
      <w:lvlJc w:val="right"/>
      <w:pPr>
        <w:ind w:left="2590" w:hanging="180"/>
      </w:pPr>
    </w:lvl>
    <w:lvl w:ilvl="3" w:tplc="FFFFFFFF">
      <w:start w:val="1"/>
      <w:numFmt w:val="decimal"/>
      <w:lvlText w:val="%4."/>
      <w:lvlJc w:val="left"/>
      <w:pPr>
        <w:ind w:left="3310" w:hanging="360"/>
      </w:pPr>
    </w:lvl>
    <w:lvl w:ilvl="4" w:tplc="FFFFFFFF" w:tentative="1">
      <w:start w:val="1"/>
      <w:numFmt w:val="lowerLetter"/>
      <w:lvlText w:val="%5."/>
      <w:lvlJc w:val="left"/>
      <w:pPr>
        <w:ind w:left="4030" w:hanging="360"/>
      </w:pPr>
    </w:lvl>
    <w:lvl w:ilvl="5" w:tplc="FFFFFFFF" w:tentative="1">
      <w:start w:val="1"/>
      <w:numFmt w:val="lowerRoman"/>
      <w:lvlText w:val="%6."/>
      <w:lvlJc w:val="right"/>
      <w:pPr>
        <w:ind w:left="4750" w:hanging="180"/>
      </w:pPr>
    </w:lvl>
    <w:lvl w:ilvl="6" w:tplc="FFFFFFFF" w:tentative="1">
      <w:start w:val="1"/>
      <w:numFmt w:val="decimal"/>
      <w:lvlText w:val="%7."/>
      <w:lvlJc w:val="left"/>
      <w:pPr>
        <w:ind w:left="5470" w:hanging="360"/>
      </w:pPr>
    </w:lvl>
    <w:lvl w:ilvl="7" w:tplc="FFFFFFFF" w:tentative="1">
      <w:start w:val="1"/>
      <w:numFmt w:val="lowerLetter"/>
      <w:lvlText w:val="%8."/>
      <w:lvlJc w:val="left"/>
      <w:pPr>
        <w:ind w:left="6190" w:hanging="360"/>
      </w:pPr>
    </w:lvl>
    <w:lvl w:ilvl="8" w:tplc="FFFFFFFF" w:tentative="1">
      <w:start w:val="1"/>
      <w:numFmt w:val="lowerRoman"/>
      <w:lvlText w:val="%9."/>
      <w:lvlJc w:val="right"/>
      <w:pPr>
        <w:ind w:left="6910" w:hanging="180"/>
      </w:pPr>
    </w:lvl>
  </w:abstractNum>
  <w:abstractNum w:abstractNumId="40"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41"/>
  </w:num>
  <w:num w:numId="4">
    <w:abstractNumId w:val="43"/>
  </w:num>
  <w:num w:numId="5">
    <w:abstractNumId w:val="17"/>
  </w:num>
  <w:num w:numId="6">
    <w:abstractNumId w:val="14"/>
  </w:num>
  <w:num w:numId="7">
    <w:abstractNumId w:val="23"/>
  </w:num>
  <w:num w:numId="8">
    <w:abstractNumId w:val="34"/>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
  </w:num>
  <w:num w:numId="15">
    <w:abstractNumId w:val="13"/>
  </w:num>
  <w:num w:numId="16">
    <w:abstractNumId w:val="11"/>
  </w:num>
  <w:num w:numId="17">
    <w:abstractNumId w:val="16"/>
  </w:num>
  <w:num w:numId="18">
    <w:abstractNumId w:val="21"/>
  </w:num>
  <w:num w:numId="19">
    <w:abstractNumId w:val="42"/>
  </w:num>
  <w:num w:numId="20">
    <w:abstractNumId w:val="10"/>
  </w:num>
  <w:num w:numId="21">
    <w:abstractNumId w:val="26"/>
  </w:num>
  <w:num w:numId="22">
    <w:abstractNumId w:val="15"/>
  </w:num>
  <w:num w:numId="23">
    <w:abstractNumId w:val="6"/>
  </w:num>
  <w:num w:numId="24">
    <w:abstractNumId w:val="19"/>
  </w:num>
  <w:num w:numId="25">
    <w:abstractNumId w:val="1"/>
  </w:num>
  <w:num w:numId="26">
    <w:abstractNumId w:val="18"/>
  </w:num>
  <w:num w:numId="27">
    <w:abstractNumId w:val="38"/>
  </w:num>
  <w:num w:numId="28">
    <w:abstractNumId w:val="28"/>
  </w:num>
  <w:num w:numId="29">
    <w:abstractNumId w:val="40"/>
  </w:num>
  <w:num w:numId="30">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31">
    <w:abstractNumId w:val="12"/>
  </w:num>
  <w:num w:numId="32">
    <w:abstractNumId w:val="27"/>
  </w:num>
  <w:num w:numId="33">
    <w:abstractNumId w:val="44"/>
  </w:num>
  <w:num w:numId="34">
    <w:abstractNumId w:val="31"/>
  </w:num>
  <w:num w:numId="35">
    <w:abstractNumId w:val="20"/>
  </w:num>
  <w:num w:numId="36">
    <w:abstractNumId w:val="24"/>
  </w:num>
  <w:num w:numId="37">
    <w:abstractNumId w:val="30"/>
  </w:num>
  <w:num w:numId="38">
    <w:abstractNumId w:val="39"/>
  </w:num>
  <w:num w:numId="39">
    <w:abstractNumId w:val="33"/>
  </w:num>
  <w:num w:numId="40">
    <w:abstractNumId w:val="35"/>
  </w:num>
  <w:num w:numId="41">
    <w:abstractNumId w:val="25"/>
  </w:num>
  <w:num w:numId="42">
    <w:abstractNumId w:val="32"/>
  </w:num>
  <w:num w:numId="43">
    <w:abstractNumId w:val="36"/>
  </w:num>
  <w:num w:numId="44">
    <w:abstractNumId w:val="22"/>
  </w:num>
  <w:num w:numId="45">
    <w:abstractNumId w:val="4"/>
  </w:num>
  <w:num w:numId="46">
    <w:abstractNumId w:val="37"/>
  </w:num>
  <w:num w:numId="47">
    <w:abstractNumId w:val="2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611"/>
    <w:rsid w:val="00001DC8"/>
    <w:rsid w:val="00002C5C"/>
    <w:rsid w:val="00003171"/>
    <w:rsid w:val="00010EEF"/>
    <w:rsid w:val="00013E16"/>
    <w:rsid w:val="000147C1"/>
    <w:rsid w:val="0002068A"/>
    <w:rsid w:val="000212B3"/>
    <w:rsid w:val="0002699D"/>
    <w:rsid w:val="00026CDF"/>
    <w:rsid w:val="000277C2"/>
    <w:rsid w:val="00027E75"/>
    <w:rsid w:val="0003185B"/>
    <w:rsid w:val="000322B3"/>
    <w:rsid w:val="00032BF0"/>
    <w:rsid w:val="00032C5A"/>
    <w:rsid w:val="000352F3"/>
    <w:rsid w:val="00035539"/>
    <w:rsid w:val="000361E7"/>
    <w:rsid w:val="00036DDB"/>
    <w:rsid w:val="0004194E"/>
    <w:rsid w:val="000433E2"/>
    <w:rsid w:val="000435CA"/>
    <w:rsid w:val="00047EA1"/>
    <w:rsid w:val="00050E7D"/>
    <w:rsid w:val="00052E76"/>
    <w:rsid w:val="00055D3F"/>
    <w:rsid w:val="00057BDF"/>
    <w:rsid w:val="000653FE"/>
    <w:rsid w:val="0006781D"/>
    <w:rsid w:val="00067F58"/>
    <w:rsid w:val="00071F7E"/>
    <w:rsid w:val="00075A74"/>
    <w:rsid w:val="00076A20"/>
    <w:rsid w:val="00081D3B"/>
    <w:rsid w:val="000843C4"/>
    <w:rsid w:val="000874A9"/>
    <w:rsid w:val="00093310"/>
    <w:rsid w:val="000A0322"/>
    <w:rsid w:val="000A0A78"/>
    <w:rsid w:val="000A120F"/>
    <w:rsid w:val="000A1B28"/>
    <w:rsid w:val="000A34AA"/>
    <w:rsid w:val="000A57D6"/>
    <w:rsid w:val="000B1C91"/>
    <w:rsid w:val="000B72D5"/>
    <w:rsid w:val="000C0078"/>
    <w:rsid w:val="000C1AC2"/>
    <w:rsid w:val="000C1B10"/>
    <w:rsid w:val="000C4F11"/>
    <w:rsid w:val="000C6213"/>
    <w:rsid w:val="000D2C15"/>
    <w:rsid w:val="000D5BE2"/>
    <w:rsid w:val="000E2D36"/>
    <w:rsid w:val="000E4E80"/>
    <w:rsid w:val="000F0568"/>
    <w:rsid w:val="000F3E91"/>
    <w:rsid w:val="00101353"/>
    <w:rsid w:val="00101B1D"/>
    <w:rsid w:val="00102DEC"/>
    <w:rsid w:val="00104802"/>
    <w:rsid w:val="00104A28"/>
    <w:rsid w:val="001056BE"/>
    <w:rsid w:val="00105EC9"/>
    <w:rsid w:val="00107D65"/>
    <w:rsid w:val="00112EF2"/>
    <w:rsid w:val="00120031"/>
    <w:rsid w:val="00120A6A"/>
    <w:rsid w:val="00121F26"/>
    <w:rsid w:val="00124D7B"/>
    <w:rsid w:val="00124EBE"/>
    <w:rsid w:val="00127A4B"/>
    <w:rsid w:val="00131F1B"/>
    <w:rsid w:val="00132121"/>
    <w:rsid w:val="001328F5"/>
    <w:rsid w:val="001351F3"/>
    <w:rsid w:val="001353E4"/>
    <w:rsid w:val="00135BFE"/>
    <w:rsid w:val="00135FAB"/>
    <w:rsid w:val="00140349"/>
    <w:rsid w:val="00141B6E"/>
    <w:rsid w:val="00142F40"/>
    <w:rsid w:val="001467F8"/>
    <w:rsid w:val="00150369"/>
    <w:rsid w:val="00150EEC"/>
    <w:rsid w:val="00154813"/>
    <w:rsid w:val="00156E9F"/>
    <w:rsid w:val="00157DD5"/>
    <w:rsid w:val="00164546"/>
    <w:rsid w:val="0016667E"/>
    <w:rsid w:val="00170E41"/>
    <w:rsid w:val="00171467"/>
    <w:rsid w:val="0017434F"/>
    <w:rsid w:val="00183007"/>
    <w:rsid w:val="00187013"/>
    <w:rsid w:val="00190174"/>
    <w:rsid w:val="00196611"/>
    <w:rsid w:val="001966DD"/>
    <w:rsid w:val="0019754C"/>
    <w:rsid w:val="001A1956"/>
    <w:rsid w:val="001A2C9A"/>
    <w:rsid w:val="001A2EB4"/>
    <w:rsid w:val="001A3441"/>
    <w:rsid w:val="001A4941"/>
    <w:rsid w:val="001B5C27"/>
    <w:rsid w:val="001B69B3"/>
    <w:rsid w:val="001B720A"/>
    <w:rsid w:val="001C071F"/>
    <w:rsid w:val="001C1F71"/>
    <w:rsid w:val="001C3505"/>
    <w:rsid w:val="001C4A62"/>
    <w:rsid w:val="001D1498"/>
    <w:rsid w:val="001D49D0"/>
    <w:rsid w:val="001E0708"/>
    <w:rsid w:val="001E078A"/>
    <w:rsid w:val="001E19E8"/>
    <w:rsid w:val="001E27C2"/>
    <w:rsid w:val="001E5232"/>
    <w:rsid w:val="001E7B96"/>
    <w:rsid w:val="001F0BE8"/>
    <w:rsid w:val="001F2A55"/>
    <w:rsid w:val="001F4A41"/>
    <w:rsid w:val="001F6FAE"/>
    <w:rsid w:val="00201092"/>
    <w:rsid w:val="00202A48"/>
    <w:rsid w:val="00203B4A"/>
    <w:rsid w:val="002060BB"/>
    <w:rsid w:val="00207F62"/>
    <w:rsid w:val="002217B3"/>
    <w:rsid w:val="00221F77"/>
    <w:rsid w:val="00231EE6"/>
    <w:rsid w:val="00233672"/>
    <w:rsid w:val="00233F17"/>
    <w:rsid w:val="00235170"/>
    <w:rsid w:val="00236467"/>
    <w:rsid w:val="00240038"/>
    <w:rsid w:val="00240043"/>
    <w:rsid w:val="00240320"/>
    <w:rsid w:val="00240A1D"/>
    <w:rsid w:val="00241538"/>
    <w:rsid w:val="00243234"/>
    <w:rsid w:val="00245DED"/>
    <w:rsid w:val="00257D2C"/>
    <w:rsid w:val="00263493"/>
    <w:rsid w:val="002637ED"/>
    <w:rsid w:val="00266136"/>
    <w:rsid w:val="00267D11"/>
    <w:rsid w:val="002702C6"/>
    <w:rsid w:val="00271040"/>
    <w:rsid w:val="0027457D"/>
    <w:rsid w:val="002759C0"/>
    <w:rsid w:val="00282B25"/>
    <w:rsid w:val="00285447"/>
    <w:rsid w:val="00285943"/>
    <w:rsid w:val="00287D86"/>
    <w:rsid w:val="00295B11"/>
    <w:rsid w:val="00296784"/>
    <w:rsid w:val="002A0CD0"/>
    <w:rsid w:val="002A1DF8"/>
    <w:rsid w:val="002A22D8"/>
    <w:rsid w:val="002B1A40"/>
    <w:rsid w:val="002B2CBE"/>
    <w:rsid w:val="002B42CD"/>
    <w:rsid w:val="002B781B"/>
    <w:rsid w:val="002C1DFA"/>
    <w:rsid w:val="002C296F"/>
    <w:rsid w:val="002C2DD0"/>
    <w:rsid w:val="002C458C"/>
    <w:rsid w:val="002C4EAA"/>
    <w:rsid w:val="002D4935"/>
    <w:rsid w:val="002D6833"/>
    <w:rsid w:val="002D76E4"/>
    <w:rsid w:val="002D7934"/>
    <w:rsid w:val="002E06A9"/>
    <w:rsid w:val="002E093E"/>
    <w:rsid w:val="002E367B"/>
    <w:rsid w:val="002E3922"/>
    <w:rsid w:val="002E70D4"/>
    <w:rsid w:val="002E7ABC"/>
    <w:rsid w:val="002E7AD7"/>
    <w:rsid w:val="002F55C5"/>
    <w:rsid w:val="00304B85"/>
    <w:rsid w:val="00307465"/>
    <w:rsid w:val="00310354"/>
    <w:rsid w:val="00312A43"/>
    <w:rsid w:val="00312DC5"/>
    <w:rsid w:val="00313B9F"/>
    <w:rsid w:val="00314BDA"/>
    <w:rsid w:val="003153F3"/>
    <w:rsid w:val="00316981"/>
    <w:rsid w:val="00317260"/>
    <w:rsid w:val="003211A3"/>
    <w:rsid w:val="00322866"/>
    <w:rsid w:val="00322C73"/>
    <w:rsid w:val="00323649"/>
    <w:rsid w:val="00325BEC"/>
    <w:rsid w:val="00331ABF"/>
    <w:rsid w:val="00332718"/>
    <w:rsid w:val="00332E09"/>
    <w:rsid w:val="003334AB"/>
    <w:rsid w:val="00334569"/>
    <w:rsid w:val="003348AE"/>
    <w:rsid w:val="00334AC7"/>
    <w:rsid w:val="00334ECD"/>
    <w:rsid w:val="00342E21"/>
    <w:rsid w:val="003435D0"/>
    <w:rsid w:val="00344E05"/>
    <w:rsid w:val="003464ED"/>
    <w:rsid w:val="003528ED"/>
    <w:rsid w:val="00356E7F"/>
    <w:rsid w:val="00357B68"/>
    <w:rsid w:val="00360B7E"/>
    <w:rsid w:val="00362283"/>
    <w:rsid w:val="00375C95"/>
    <w:rsid w:val="003800B6"/>
    <w:rsid w:val="00383734"/>
    <w:rsid w:val="00383C6D"/>
    <w:rsid w:val="00387662"/>
    <w:rsid w:val="00390C5A"/>
    <w:rsid w:val="003948DC"/>
    <w:rsid w:val="00394C03"/>
    <w:rsid w:val="00395468"/>
    <w:rsid w:val="003966AD"/>
    <w:rsid w:val="00396DA3"/>
    <w:rsid w:val="003A0CA0"/>
    <w:rsid w:val="003B2E4B"/>
    <w:rsid w:val="003B32F0"/>
    <w:rsid w:val="003B4EBA"/>
    <w:rsid w:val="003B69FF"/>
    <w:rsid w:val="003B7314"/>
    <w:rsid w:val="003B7793"/>
    <w:rsid w:val="003C10AD"/>
    <w:rsid w:val="003C307A"/>
    <w:rsid w:val="003D12E2"/>
    <w:rsid w:val="003D2B41"/>
    <w:rsid w:val="003D336A"/>
    <w:rsid w:val="003D3700"/>
    <w:rsid w:val="003D4A52"/>
    <w:rsid w:val="003D4D38"/>
    <w:rsid w:val="003D61CD"/>
    <w:rsid w:val="003E20C2"/>
    <w:rsid w:val="003E2D09"/>
    <w:rsid w:val="003E3AD6"/>
    <w:rsid w:val="003E5B59"/>
    <w:rsid w:val="003F5815"/>
    <w:rsid w:val="0040069F"/>
    <w:rsid w:val="00400D6E"/>
    <w:rsid w:val="0040335C"/>
    <w:rsid w:val="00404710"/>
    <w:rsid w:val="00405243"/>
    <w:rsid w:val="00407F76"/>
    <w:rsid w:val="00412D43"/>
    <w:rsid w:val="004132B6"/>
    <w:rsid w:val="00413D8C"/>
    <w:rsid w:val="00426586"/>
    <w:rsid w:val="00426FDC"/>
    <w:rsid w:val="0043179F"/>
    <w:rsid w:val="00431D95"/>
    <w:rsid w:val="004353AD"/>
    <w:rsid w:val="00440173"/>
    <w:rsid w:val="004402BB"/>
    <w:rsid w:val="00441169"/>
    <w:rsid w:val="004413AF"/>
    <w:rsid w:val="004436B2"/>
    <w:rsid w:val="00444D0E"/>
    <w:rsid w:val="00445077"/>
    <w:rsid w:val="004453DC"/>
    <w:rsid w:val="00453727"/>
    <w:rsid w:val="00455606"/>
    <w:rsid w:val="0045762A"/>
    <w:rsid w:val="0046016D"/>
    <w:rsid w:val="00463771"/>
    <w:rsid w:val="00464DEF"/>
    <w:rsid w:val="00474C47"/>
    <w:rsid w:val="0048159A"/>
    <w:rsid w:val="00482464"/>
    <w:rsid w:val="00483E86"/>
    <w:rsid w:val="004853D5"/>
    <w:rsid w:val="00485880"/>
    <w:rsid w:val="0049003F"/>
    <w:rsid w:val="00495F96"/>
    <w:rsid w:val="0049689B"/>
    <w:rsid w:val="00497D81"/>
    <w:rsid w:val="004A451D"/>
    <w:rsid w:val="004A4A1E"/>
    <w:rsid w:val="004A5486"/>
    <w:rsid w:val="004A7481"/>
    <w:rsid w:val="004B091E"/>
    <w:rsid w:val="004B0A46"/>
    <w:rsid w:val="004B0F01"/>
    <w:rsid w:val="004B1CDE"/>
    <w:rsid w:val="004B2FFB"/>
    <w:rsid w:val="004B33CE"/>
    <w:rsid w:val="004B583F"/>
    <w:rsid w:val="004B65D7"/>
    <w:rsid w:val="004C0FF9"/>
    <w:rsid w:val="004C5C2D"/>
    <w:rsid w:val="004D0295"/>
    <w:rsid w:val="004D2CAA"/>
    <w:rsid w:val="004D3DA5"/>
    <w:rsid w:val="004D4F76"/>
    <w:rsid w:val="004D6920"/>
    <w:rsid w:val="004E3854"/>
    <w:rsid w:val="004E6BB1"/>
    <w:rsid w:val="004F10BE"/>
    <w:rsid w:val="004F203F"/>
    <w:rsid w:val="004F7673"/>
    <w:rsid w:val="005008B1"/>
    <w:rsid w:val="005020E8"/>
    <w:rsid w:val="00503A6C"/>
    <w:rsid w:val="00503D49"/>
    <w:rsid w:val="0050639E"/>
    <w:rsid w:val="00510D47"/>
    <w:rsid w:val="0051369A"/>
    <w:rsid w:val="00513A76"/>
    <w:rsid w:val="00513E6B"/>
    <w:rsid w:val="005145BB"/>
    <w:rsid w:val="00517AC3"/>
    <w:rsid w:val="00521ABF"/>
    <w:rsid w:val="00521BA6"/>
    <w:rsid w:val="0052371C"/>
    <w:rsid w:val="0052390A"/>
    <w:rsid w:val="00527FCE"/>
    <w:rsid w:val="005313F6"/>
    <w:rsid w:val="00533556"/>
    <w:rsid w:val="005343F6"/>
    <w:rsid w:val="00534493"/>
    <w:rsid w:val="00535E33"/>
    <w:rsid w:val="0054300D"/>
    <w:rsid w:val="00552BD3"/>
    <w:rsid w:val="0056079C"/>
    <w:rsid w:val="00560F48"/>
    <w:rsid w:val="00563B39"/>
    <w:rsid w:val="00565D37"/>
    <w:rsid w:val="00566A34"/>
    <w:rsid w:val="00567205"/>
    <w:rsid w:val="0057248F"/>
    <w:rsid w:val="00576269"/>
    <w:rsid w:val="00580D88"/>
    <w:rsid w:val="00581D50"/>
    <w:rsid w:val="00582860"/>
    <w:rsid w:val="00586660"/>
    <w:rsid w:val="0058699F"/>
    <w:rsid w:val="00590631"/>
    <w:rsid w:val="00590A49"/>
    <w:rsid w:val="00597FD1"/>
    <w:rsid w:val="005A041C"/>
    <w:rsid w:val="005A0F38"/>
    <w:rsid w:val="005A2793"/>
    <w:rsid w:val="005A2881"/>
    <w:rsid w:val="005A3AE3"/>
    <w:rsid w:val="005B02B7"/>
    <w:rsid w:val="005B2D2E"/>
    <w:rsid w:val="005B2E8B"/>
    <w:rsid w:val="005B6DF3"/>
    <w:rsid w:val="005B7EEA"/>
    <w:rsid w:val="005B7FAA"/>
    <w:rsid w:val="005C466B"/>
    <w:rsid w:val="005D115B"/>
    <w:rsid w:val="005D2B75"/>
    <w:rsid w:val="005D46C4"/>
    <w:rsid w:val="005D608E"/>
    <w:rsid w:val="005E0486"/>
    <w:rsid w:val="005E24A0"/>
    <w:rsid w:val="005E4064"/>
    <w:rsid w:val="005E63D2"/>
    <w:rsid w:val="005F03C2"/>
    <w:rsid w:val="005F0F19"/>
    <w:rsid w:val="005F30CE"/>
    <w:rsid w:val="005F36FB"/>
    <w:rsid w:val="005F752A"/>
    <w:rsid w:val="0060278B"/>
    <w:rsid w:val="00602E7E"/>
    <w:rsid w:val="00604AEF"/>
    <w:rsid w:val="00606F93"/>
    <w:rsid w:val="006140B6"/>
    <w:rsid w:val="006226F6"/>
    <w:rsid w:val="0062380D"/>
    <w:rsid w:val="00623992"/>
    <w:rsid w:val="0062533C"/>
    <w:rsid w:val="00630EDB"/>
    <w:rsid w:val="0063112A"/>
    <w:rsid w:val="00631D41"/>
    <w:rsid w:val="00636E58"/>
    <w:rsid w:val="00637B32"/>
    <w:rsid w:val="00641246"/>
    <w:rsid w:val="00643840"/>
    <w:rsid w:val="006440CF"/>
    <w:rsid w:val="0064410A"/>
    <w:rsid w:val="006549B1"/>
    <w:rsid w:val="00655F8E"/>
    <w:rsid w:val="006560A2"/>
    <w:rsid w:val="0065798B"/>
    <w:rsid w:val="006620CC"/>
    <w:rsid w:val="0066344E"/>
    <w:rsid w:val="00663A4C"/>
    <w:rsid w:val="00665A50"/>
    <w:rsid w:val="00670435"/>
    <w:rsid w:val="00674B93"/>
    <w:rsid w:val="00680345"/>
    <w:rsid w:val="00680770"/>
    <w:rsid w:val="006820A2"/>
    <w:rsid w:val="00686348"/>
    <w:rsid w:val="00687500"/>
    <w:rsid w:val="0068751F"/>
    <w:rsid w:val="006920E1"/>
    <w:rsid w:val="00695330"/>
    <w:rsid w:val="006A1CA5"/>
    <w:rsid w:val="006A4F8F"/>
    <w:rsid w:val="006A5CA9"/>
    <w:rsid w:val="006A760C"/>
    <w:rsid w:val="006B4509"/>
    <w:rsid w:val="006B6868"/>
    <w:rsid w:val="006B6AC1"/>
    <w:rsid w:val="006B6FD9"/>
    <w:rsid w:val="006C13BE"/>
    <w:rsid w:val="006C26B8"/>
    <w:rsid w:val="006C54FD"/>
    <w:rsid w:val="006C61DE"/>
    <w:rsid w:val="006C7EB2"/>
    <w:rsid w:val="006D1F55"/>
    <w:rsid w:val="006D2CE0"/>
    <w:rsid w:val="006D3A07"/>
    <w:rsid w:val="006D3A52"/>
    <w:rsid w:val="006D4BE8"/>
    <w:rsid w:val="006E3038"/>
    <w:rsid w:val="006E47A3"/>
    <w:rsid w:val="006E7089"/>
    <w:rsid w:val="006F09E0"/>
    <w:rsid w:val="006F3BC6"/>
    <w:rsid w:val="006F405A"/>
    <w:rsid w:val="006F412C"/>
    <w:rsid w:val="0070097F"/>
    <w:rsid w:val="00702786"/>
    <w:rsid w:val="00705CFD"/>
    <w:rsid w:val="00707AE7"/>
    <w:rsid w:val="00711216"/>
    <w:rsid w:val="007117DB"/>
    <w:rsid w:val="00712092"/>
    <w:rsid w:val="007125E8"/>
    <w:rsid w:val="0071746E"/>
    <w:rsid w:val="00720199"/>
    <w:rsid w:val="00720B94"/>
    <w:rsid w:val="0072267F"/>
    <w:rsid w:val="00724F59"/>
    <w:rsid w:val="00725834"/>
    <w:rsid w:val="0072590C"/>
    <w:rsid w:val="00735510"/>
    <w:rsid w:val="00735F05"/>
    <w:rsid w:val="00736703"/>
    <w:rsid w:val="0074132C"/>
    <w:rsid w:val="00742231"/>
    <w:rsid w:val="007445AA"/>
    <w:rsid w:val="0075115B"/>
    <w:rsid w:val="007556E1"/>
    <w:rsid w:val="00756479"/>
    <w:rsid w:val="00756FB8"/>
    <w:rsid w:val="00762DE6"/>
    <w:rsid w:val="00765CBA"/>
    <w:rsid w:val="00766907"/>
    <w:rsid w:val="00767146"/>
    <w:rsid w:val="00767AC7"/>
    <w:rsid w:val="00771110"/>
    <w:rsid w:val="0077344D"/>
    <w:rsid w:val="00773D00"/>
    <w:rsid w:val="00774BF0"/>
    <w:rsid w:val="007753C2"/>
    <w:rsid w:val="00780559"/>
    <w:rsid w:val="00796304"/>
    <w:rsid w:val="00797A1C"/>
    <w:rsid w:val="007A1AE6"/>
    <w:rsid w:val="007A41E2"/>
    <w:rsid w:val="007A49D2"/>
    <w:rsid w:val="007B1DD2"/>
    <w:rsid w:val="007B4000"/>
    <w:rsid w:val="007B4746"/>
    <w:rsid w:val="007B650B"/>
    <w:rsid w:val="007B6DB7"/>
    <w:rsid w:val="007C056D"/>
    <w:rsid w:val="007C2187"/>
    <w:rsid w:val="007C23EE"/>
    <w:rsid w:val="007C2646"/>
    <w:rsid w:val="007C5FC6"/>
    <w:rsid w:val="007C7136"/>
    <w:rsid w:val="007D1D0B"/>
    <w:rsid w:val="007D2F32"/>
    <w:rsid w:val="007D4F0A"/>
    <w:rsid w:val="007D5083"/>
    <w:rsid w:val="007E00C4"/>
    <w:rsid w:val="007E2974"/>
    <w:rsid w:val="007E2EFB"/>
    <w:rsid w:val="007E39F8"/>
    <w:rsid w:val="007F637E"/>
    <w:rsid w:val="007F63CB"/>
    <w:rsid w:val="007F6CA7"/>
    <w:rsid w:val="00803D7D"/>
    <w:rsid w:val="008046A1"/>
    <w:rsid w:val="00806773"/>
    <w:rsid w:val="008107FF"/>
    <w:rsid w:val="00813A3D"/>
    <w:rsid w:val="00814323"/>
    <w:rsid w:val="00814B4A"/>
    <w:rsid w:val="00815B1F"/>
    <w:rsid w:val="00817018"/>
    <w:rsid w:val="008208EF"/>
    <w:rsid w:val="008233E0"/>
    <w:rsid w:val="00823832"/>
    <w:rsid w:val="0082745D"/>
    <w:rsid w:val="00830B15"/>
    <w:rsid w:val="00832815"/>
    <w:rsid w:val="008339F9"/>
    <w:rsid w:val="00833E07"/>
    <w:rsid w:val="00836F5E"/>
    <w:rsid w:val="00841031"/>
    <w:rsid w:val="0084185B"/>
    <w:rsid w:val="0084304F"/>
    <w:rsid w:val="00846365"/>
    <w:rsid w:val="00850E01"/>
    <w:rsid w:val="00852215"/>
    <w:rsid w:val="00852D06"/>
    <w:rsid w:val="00855714"/>
    <w:rsid w:val="00870D43"/>
    <w:rsid w:val="0087198B"/>
    <w:rsid w:val="00873F5F"/>
    <w:rsid w:val="00874228"/>
    <w:rsid w:val="00874433"/>
    <w:rsid w:val="00874D95"/>
    <w:rsid w:val="00880F8F"/>
    <w:rsid w:val="008810FD"/>
    <w:rsid w:val="00881934"/>
    <w:rsid w:val="008821D0"/>
    <w:rsid w:val="008828B3"/>
    <w:rsid w:val="00882CE6"/>
    <w:rsid w:val="0088372C"/>
    <w:rsid w:val="00883820"/>
    <w:rsid w:val="00890111"/>
    <w:rsid w:val="00890739"/>
    <w:rsid w:val="00892E9B"/>
    <w:rsid w:val="00896455"/>
    <w:rsid w:val="008A31DD"/>
    <w:rsid w:val="008A38EC"/>
    <w:rsid w:val="008A47D0"/>
    <w:rsid w:val="008A5434"/>
    <w:rsid w:val="008B13AA"/>
    <w:rsid w:val="008B6695"/>
    <w:rsid w:val="008B7229"/>
    <w:rsid w:val="008C1421"/>
    <w:rsid w:val="008C2019"/>
    <w:rsid w:val="008D6019"/>
    <w:rsid w:val="008E0369"/>
    <w:rsid w:val="008E2F63"/>
    <w:rsid w:val="008E332B"/>
    <w:rsid w:val="008E56BF"/>
    <w:rsid w:val="008F5A4B"/>
    <w:rsid w:val="008F6462"/>
    <w:rsid w:val="008F69ED"/>
    <w:rsid w:val="008F6EAA"/>
    <w:rsid w:val="00902F62"/>
    <w:rsid w:val="00904F53"/>
    <w:rsid w:val="009055BC"/>
    <w:rsid w:val="00907421"/>
    <w:rsid w:val="00912AB5"/>
    <w:rsid w:val="00914703"/>
    <w:rsid w:val="00914EE2"/>
    <w:rsid w:val="00915F3F"/>
    <w:rsid w:val="00916AB3"/>
    <w:rsid w:val="009176E8"/>
    <w:rsid w:val="00925515"/>
    <w:rsid w:val="009275B5"/>
    <w:rsid w:val="0093184D"/>
    <w:rsid w:val="0093193A"/>
    <w:rsid w:val="00935804"/>
    <w:rsid w:val="009358B7"/>
    <w:rsid w:val="00935C14"/>
    <w:rsid w:val="009376C6"/>
    <w:rsid w:val="00941B7C"/>
    <w:rsid w:val="00944777"/>
    <w:rsid w:val="009517F5"/>
    <w:rsid w:val="00955B07"/>
    <w:rsid w:val="0096078E"/>
    <w:rsid w:val="00961075"/>
    <w:rsid w:val="00961D24"/>
    <w:rsid w:val="009637B7"/>
    <w:rsid w:val="009645F5"/>
    <w:rsid w:val="009648F6"/>
    <w:rsid w:val="009672DA"/>
    <w:rsid w:val="009704D5"/>
    <w:rsid w:val="009708F7"/>
    <w:rsid w:val="00970FCA"/>
    <w:rsid w:val="00971F04"/>
    <w:rsid w:val="0097205E"/>
    <w:rsid w:val="00974F5A"/>
    <w:rsid w:val="00975284"/>
    <w:rsid w:val="0097559D"/>
    <w:rsid w:val="009822A8"/>
    <w:rsid w:val="00982EE5"/>
    <w:rsid w:val="009856F4"/>
    <w:rsid w:val="00991075"/>
    <w:rsid w:val="00993403"/>
    <w:rsid w:val="00996C9F"/>
    <w:rsid w:val="009A1B7B"/>
    <w:rsid w:val="009A218F"/>
    <w:rsid w:val="009A2DC2"/>
    <w:rsid w:val="009A3841"/>
    <w:rsid w:val="009A4311"/>
    <w:rsid w:val="009A4F92"/>
    <w:rsid w:val="009A5E61"/>
    <w:rsid w:val="009A6352"/>
    <w:rsid w:val="009B0624"/>
    <w:rsid w:val="009B4A9D"/>
    <w:rsid w:val="009C0D0E"/>
    <w:rsid w:val="009C2657"/>
    <w:rsid w:val="009C44B8"/>
    <w:rsid w:val="009E43A9"/>
    <w:rsid w:val="009E50E6"/>
    <w:rsid w:val="009E6AFA"/>
    <w:rsid w:val="009E7121"/>
    <w:rsid w:val="009E77DC"/>
    <w:rsid w:val="009F35D7"/>
    <w:rsid w:val="009F77C9"/>
    <w:rsid w:val="00A05CC5"/>
    <w:rsid w:val="00A12338"/>
    <w:rsid w:val="00A135F7"/>
    <w:rsid w:val="00A15FA2"/>
    <w:rsid w:val="00A177B0"/>
    <w:rsid w:val="00A1780A"/>
    <w:rsid w:val="00A223D9"/>
    <w:rsid w:val="00A229B2"/>
    <w:rsid w:val="00A230BC"/>
    <w:rsid w:val="00A247E7"/>
    <w:rsid w:val="00A2693F"/>
    <w:rsid w:val="00A27C4D"/>
    <w:rsid w:val="00A304B8"/>
    <w:rsid w:val="00A3137E"/>
    <w:rsid w:val="00A3316B"/>
    <w:rsid w:val="00A33D98"/>
    <w:rsid w:val="00A41706"/>
    <w:rsid w:val="00A473C9"/>
    <w:rsid w:val="00A51120"/>
    <w:rsid w:val="00A51FD5"/>
    <w:rsid w:val="00A53E46"/>
    <w:rsid w:val="00A63686"/>
    <w:rsid w:val="00A64B55"/>
    <w:rsid w:val="00A66ACB"/>
    <w:rsid w:val="00A71FFA"/>
    <w:rsid w:val="00A735C6"/>
    <w:rsid w:val="00A813E0"/>
    <w:rsid w:val="00A830DE"/>
    <w:rsid w:val="00A91C7F"/>
    <w:rsid w:val="00A94497"/>
    <w:rsid w:val="00A9552A"/>
    <w:rsid w:val="00A97297"/>
    <w:rsid w:val="00AA36BB"/>
    <w:rsid w:val="00AA45AA"/>
    <w:rsid w:val="00AA45F3"/>
    <w:rsid w:val="00AA5CA7"/>
    <w:rsid w:val="00AA653B"/>
    <w:rsid w:val="00AB0F8F"/>
    <w:rsid w:val="00AB1DC3"/>
    <w:rsid w:val="00AB28BD"/>
    <w:rsid w:val="00AB4436"/>
    <w:rsid w:val="00AC0611"/>
    <w:rsid w:val="00AC139F"/>
    <w:rsid w:val="00AC19D7"/>
    <w:rsid w:val="00AC2FBB"/>
    <w:rsid w:val="00AC64BA"/>
    <w:rsid w:val="00AC64D2"/>
    <w:rsid w:val="00AC7BA5"/>
    <w:rsid w:val="00AD0365"/>
    <w:rsid w:val="00AD0587"/>
    <w:rsid w:val="00AE0322"/>
    <w:rsid w:val="00AE2E8F"/>
    <w:rsid w:val="00AE586E"/>
    <w:rsid w:val="00AF3F3B"/>
    <w:rsid w:val="00AF3FF6"/>
    <w:rsid w:val="00AF4AFC"/>
    <w:rsid w:val="00B00B74"/>
    <w:rsid w:val="00B01774"/>
    <w:rsid w:val="00B025FC"/>
    <w:rsid w:val="00B03946"/>
    <w:rsid w:val="00B06B49"/>
    <w:rsid w:val="00B06CBF"/>
    <w:rsid w:val="00B1026F"/>
    <w:rsid w:val="00B117D9"/>
    <w:rsid w:val="00B13563"/>
    <w:rsid w:val="00B13E59"/>
    <w:rsid w:val="00B16B35"/>
    <w:rsid w:val="00B16DC5"/>
    <w:rsid w:val="00B17BC2"/>
    <w:rsid w:val="00B17E16"/>
    <w:rsid w:val="00B20AEC"/>
    <w:rsid w:val="00B22C03"/>
    <w:rsid w:val="00B231DC"/>
    <w:rsid w:val="00B23460"/>
    <w:rsid w:val="00B248A6"/>
    <w:rsid w:val="00B25CFB"/>
    <w:rsid w:val="00B2707A"/>
    <w:rsid w:val="00B30B1F"/>
    <w:rsid w:val="00B31A46"/>
    <w:rsid w:val="00B31F69"/>
    <w:rsid w:val="00B375E3"/>
    <w:rsid w:val="00B409CB"/>
    <w:rsid w:val="00B43C81"/>
    <w:rsid w:val="00B43CF7"/>
    <w:rsid w:val="00B507FB"/>
    <w:rsid w:val="00B50E76"/>
    <w:rsid w:val="00B51505"/>
    <w:rsid w:val="00B54B13"/>
    <w:rsid w:val="00B55F93"/>
    <w:rsid w:val="00B56143"/>
    <w:rsid w:val="00B60007"/>
    <w:rsid w:val="00B614C7"/>
    <w:rsid w:val="00B62C6D"/>
    <w:rsid w:val="00B67470"/>
    <w:rsid w:val="00B73F0E"/>
    <w:rsid w:val="00B74FCA"/>
    <w:rsid w:val="00B81279"/>
    <w:rsid w:val="00B84F66"/>
    <w:rsid w:val="00B85D51"/>
    <w:rsid w:val="00B86411"/>
    <w:rsid w:val="00B956F5"/>
    <w:rsid w:val="00BA0215"/>
    <w:rsid w:val="00BA0535"/>
    <w:rsid w:val="00BA0927"/>
    <w:rsid w:val="00BA0AC1"/>
    <w:rsid w:val="00BA33D8"/>
    <w:rsid w:val="00BA61FB"/>
    <w:rsid w:val="00BA6541"/>
    <w:rsid w:val="00BA6DF7"/>
    <w:rsid w:val="00BA7BB4"/>
    <w:rsid w:val="00BB0DF4"/>
    <w:rsid w:val="00BB1814"/>
    <w:rsid w:val="00BB4856"/>
    <w:rsid w:val="00BB4AFE"/>
    <w:rsid w:val="00BB5483"/>
    <w:rsid w:val="00BB5E9D"/>
    <w:rsid w:val="00BB6F42"/>
    <w:rsid w:val="00BC0093"/>
    <w:rsid w:val="00BC0FE7"/>
    <w:rsid w:val="00BC18A9"/>
    <w:rsid w:val="00BC2915"/>
    <w:rsid w:val="00BC3999"/>
    <w:rsid w:val="00BC6EA1"/>
    <w:rsid w:val="00BD2875"/>
    <w:rsid w:val="00BD772C"/>
    <w:rsid w:val="00BE42EB"/>
    <w:rsid w:val="00BF0381"/>
    <w:rsid w:val="00BF0492"/>
    <w:rsid w:val="00BF3C31"/>
    <w:rsid w:val="00BF4731"/>
    <w:rsid w:val="00BF4BCB"/>
    <w:rsid w:val="00C02D78"/>
    <w:rsid w:val="00C064F8"/>
    <w:rsid w:val="00C105D1"/>
    <w:rsid w:val="00C10C07"/>
    <w:rsid w:val="00C11F12"/>
    <w:rsid w:val="00C12605"/>
    <w:rsid w:val="00C14BD7"/>
    <w:rsid w:val="00C167F8"/>
    <w:rsid w:val="00C17BDE"/>
    <w:rsid w:val="00C17F32"/>
    <w:rsid w:val="00C200CF"/>
    <w:rsid w:val="00C23CEC"/>
    <w:rsid w:val="00C26124"/>
    <w:rsid w:val="00C272C3"/>
    <w:rsid w:val="00C31B8F"/>
    <w:rsid w:val="00C415BE"/>
    <w:rsid w:val="00C4264E"/>
    <w:rsid w:val="00C44AEB"/>
    <w:rsid w:val="00C464F1"/>
    <w:rsid w:val="00C46646"/>
    <w:rsid w:val="00C51634"/>
    <w:rsid w:val="00C52748"/>
    <w:rsid w:val="00C53BE5"/>
    <w:rsid w:val="00C61148"/>
    <w:rsid w:val="00C611B9"/>
    <w:rsid w:val="00C615F0"/>
    <w:rsid w:val="00C64B6F"/>
    <w:rsid w:val="00C64CF2"/>
    <w:rsid w:val="00C67E55"/>
    <w:rsid w:val="00C7198B"/>
    <w:rsid w:val="00C76516"/>
    <w:rsid w:val="00C81813"/>
    <w:rsid w:val="00C81DF9"/>
    <w:rsid w:val="00C86637"/>
    <w:rsid w:val="00C9188B"/>
    <w:rsid w:val="00C936B0"/>
    <w:rsid w:val="00C93882"/>
    <w:rsid w:val="00C93D56"/>
    <w:rsid w:val="00C950C8"/>
    <w:rsid w:val="00C975F7"/>
    <w:rsid w:val="00C97A4B"/>
    <w:rsid w:val="00CA4D03"/>
    <w:rsid w:val="00CA761E"/>
    <w:rsid w:val="00CB1E59"/>
    <w:rsid w:val="00CB4F76"/>
    <w:rsid w:val="00CB764E"/>
    <w:rsid w:val="00CC333F"/>
    <w:rsid w:val="00CD03A9"/>
    <w:rsid w:val="00CD3FE4"/>
    <w:rsid w:val="00CD5FA8"/>
    <w:rsid w:val="00CD65A0"/>
    <w:rsid w:val="00CE4BC4"/>
    <w:rsid w:val="00CF1E1A"/>
    <w:rsid w:val="00CF2540"/>
    <w:rsid w:val="00CF2748"/>
    <w:rsid w:val="00CF4938"/>
    <w:rsid w:val="00CF53D7"/>
    <w:rsid w:val="00CF5852"/>
    <w:rsid w:val="00CF6318"/>
    <w:rsid w:val="00CF7FA3"/>
    <w:rsid w:val="00D0140C"/>
    <w:rsid w:val="00D02208"/>
    <w:rsid w:val="00D03AA5"/>
    <w:rsid w:val="00D121E0"/>
    <w:rsid w:val="00D135AA"/>
    <w:rsid w:val="00D15FEF"/>
    <w:rsid w:val="00D170DC"/>
    <w:rsid w:val="00D23B71"/>
    <w:rsid w:val="00D30D96"/>
    <w:rsid w:val="00D32A87"/>
    <w:rsid w:val="00D3560D"/>
    <w:rsid w:val="00D36E0A"/>
    <w:rsid w:val="00D373D2"/>
    <w:rsid w:val="00D41476"/>
    <w:rsid w:val="00D416F0"/>
    <w:rsid w:val="00D51091"/>
    <w:rsid w:val="00D532A2"/>
    <w:rsid w:val="00D55DBE"/>
    <w:rsid w:val="00D60A04"/>
    <w:rsid w:val="00D60D01"/>
    <w:rsid w:val="00D63556"/>
    <w:rsid w:val="00D64DE6"/>
    <w:rsid w:val="00D67453"/>
    <w:rsid w:val="00D70F6C"/>
    <w:rsid w:val="00D71BE1"/>
    <w:rsid w:val="00D73A91"/>
    <w:rsid w:val="00D750E0"/>
    <w:rsid w:val="00D77611"/>
    <w:rsid w:val="00D82053"/>
    <w:rsid w:val="00D821B4"/>
    <w:rsid w:val="00D82C31"/>
    <w:rsid w:val="00D90B19"/>
    <w:rsid w:val="00D9196F"/>
    <w:rsid w:val="00D96321"/>
    <w:rsid w:val="00D97077"/>
    <w:rsid w:val="00DA2327"/>
    <w:rsid w:val="00DA35D2"/>
    <w:rsid w:val="00DA3BCC"/>
    <w:rsid w:val="00DA74BD"/>
    <w:rsid w:val="00DA773A"/>
    <w:rsid w:val="00DA7FF9"/>
    <w:rsid w:val="00DB27D8"/>
    <w:rsid w:val="00DB3CC9"/>
    <w:rsid w:val="00DB5F40"/>
    <w:rsid w:val="00DB7BCF"/>
    <w:rsid w:val="00DC2F05"/>
    <w:rsid w:val="00DC5339"/>
    <w:rsid w:val="00DC5342"/>
    <w:rsid w:val="00DC766E"/>
    <w:rsid w:val="00DD0F5D"/>
    <w:rsid w:val="00DD17E5"/>
    <w:rsid w:val="00DD4A11"/>
    <w:rsid w:val="00DE2DF4"/>
    <w:rsid w:val="00DE56E9"/>
    <w:rsid w:val="00DE59C2"/>
    <w:rsid w:val="00DE618D"/>
    <w:rsid w:val="00DE6A9A"/>
    <w:rsid w:val="00DE6B31"/>
    <w:rsid w:val="00DF0ECC"/>
    <w:rsid w:val="00DF476A"/>
    <w:rsid w:val="00DF6A02"/>
    <w:rsid w:val="00DF6B2E"/>
    <w:rsid w:val="00E02492"/>
    <w:rsid w:val="00E061CE"/>
    <w:rsid w:val="00E06E17"/>
    <w:rsid w:val="00E07FB1"/>
    <w:rsid w:val="00E112E1"/>
    <w:rsid w:val="00E123A4"/>
    <w:rsid w:val="00E15DAB"/>
    <w:rsid w:val="00E20565"/>
    <w:rsid w:val="00E20613"/>
    <w:rsid w:val="00E25AD4"/>
    <w:rsid w:val="00E2650F"/>
    <w:rsid w:val="00E316A6"/>
    <w:rsid w:val="00E34DCB"/>
    <w:rsid w:val="00E376B5"/>
    <w:rsid w:val="00E37D39"/>
    <w:rsid w:val="00E40DDA"/>
    <w:rsid w:val="00E41A5B"/>
    <w:rsid w:val="00E438D3"/>
    <w:rsid w:val="00E439E4"/>
    <w:rsid w:val="00E46C2C"/>
    <w:rsid w:val="00E4789F"/>
    <w:rsid w:val="00E50F01"/>
    <w:rsid w:val="00E61A4B"/>
    <w:rsid w:val="00E61FA2"/>
    <w:rsid w:val="00E623F9"/>
    <w:rsid w:val="00E634F8"/>
    <w:rsid w:val="00E64590"/>
    <w:rsid w:val="00E64DF0"/>
    <w:rsid w:val="00E6719D"/>
    <w:rsid w:val="00E8251E"/>
    <w:rsid w:val="00E850E6"/>
    <w:rsid w:val="00E87AC2"/>
    <w:rsid w:val="00E90E1C"/>
    <w:rsid w:val="00E91528"/>
    <w:rsid w:val="00E9176D"/>
    <w:rsid w:val="00E923B9"/>
    <w:rsid w:val="00E9295D"/>
    <w:rsid w:val="00EA0445"/>
    <w:rsid w:val="00EA31E1"/>
    <w:rsid w:val="00EA496F"/>
    <w:rsid w:val="00EA4B22"/>
    <w:rsid w:val="00EA4FFA"/>
    <w:rsid w:val="00EA7D50"/>
    <w:rsid w:val="00EB103F"/>
    <w:rsid w:val="00EB10B3"/>
    <w:rsid w:val="00EB3693"/>
    <w:rsid w:val="00EB4F11"/>
    <w:rsid w:val="00EB6E8F"/>
    <w:rsid w:val="00EC5E40"/>
    <w:rsid w:val="00EC77A2"/>
    <w:rsid w:val="00ED06AD"/>
    <w:rsid w:val="00ED0FC1"/>
    <w:rsid w:val="00ED3AF8"/>
    <w:rsid w:val="00ED78BA"/>
    <w:rsid w:val="00EE077B"/>
    <w:rsid w:val="00EF3569"/>
    <w:rsid w:val="00F012DC"/>
    <w:rsid w:val="00F01BDC"/>
    <w:rsid w:val="00F02FA0"/>
    <w:rsid w:val="00F0320E"/>
    <w:rsid w:val="00F048CE"/>
    <w:rsid w:val="00F05BC8"/>
    <w:rsid w:val="00F10484"/>
    <w:rsid w:val="00F14F07"/>
    <w:rsid w:val="00F17010"/>
    <w:rsid w:val="00F17B6E"/>
    <w:rsid w:val="00F26126"/>
    <w:rsid w:val="00F32609"/>
    <w:rsid w:val="00F33A0E"/>
    <w:rsid w:val="00F33E30"/>
    <w:rsid w:val="00F352C4"/>
    <w:rsid w:val="00F45ABD"/>
    <w:rsid w:val="00F46178"/>
    <w:rsid w:val="00F50B46"/>
    <w:rsid w:val="00F51815"/>
    <w:rsid w:val="00F6197C"/>
    <w:rsid w:val="00F61EBC"/>
    <w:rsid w:val="00F66366"/>
    <w:rsid w:val="00F66872"/>
    <w:rsid w:val="00F70774"/>
    <w:rsid w:val="00F807A3"/>
    <w:rsid w:val="00F82671"/>
    <w:rsid w:val="00F83941"/>
    <w:rsid w:val="00F8431D"/>
    <w:rsid w:val="00F86E79"/>
    <w:rsid w:val="00F86FCD"/>
    <w:rsid w:val="00F87E63"/>
    <w:rsid w:val="00F93E8E"/>
    <w:rsid w:val="00F9433D"/>
    <w:rsid w:val="00F95C3A"/>
    <w:rsid w:val="00FA22A2"/>
    <w:rsid w:val="00FA5440"/>
    <w:rsid w:val="00FC0FC1"/>
    <w:rsid w:val="00FD0715"/>
    <w:rsid w:val="00FD4CAF"/>
    <w:rsid w:val="00FD5BB4"/>
    <w:rsid w:val="00FE0E28"/>
    <w:rsid w:val="00FE2118"/>
    <w:rsid w:val="00FE55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069F"/>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9176E8"/>
    <w:pPr>
      <w:keepNext w:val="0"/>
      <w:keepLines w:val="0"/>
      <w:widowControl w:val="0"/>
      <w:numPr>
        <w:numId w:val="1"/>
      </w:numPr>
      <w:pBdr>
        <w:top w:val="single" w:sz="4" w:space="1" w:color="auto"/>
        <w:bottom w:val="single" w:sz="4" w:space="1" w:color="auto"/>
      </w:pBdr>
      <w:shd w:val="clear" w:color="auto" w:fill="D0CECE" w:themeFill="background2" w:themeFillShade="E6"/>
      <w:tabs>
        <w:tab w:val="left" w:pos="0"/>
        <w:tab w:val="left" w:pos="284"/>
      </w:tabs>
      <w:spacing w:before="0"/>
      <w:ind w:left="284" w:hanging="284"/>
    </w:pPr>
    <w:rPr>
      <w:rFonts w:asciiTheme="minorHAnsi" w:hAnsiTheme="minorHAnsi" w:cstheme="minorHAnsi"/>
      <w:b/>
      <w:bCs/>
      <w:color w:val="auto"/>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9176E8"/>
    <w:rPr>
      <w:rFonts w:asciiTheme="majorHAnsi" w:eastAsiaTheme="majorEastAsia" w:hAnsiTheme="majorHAnsi" w:cstheme="minorHAnsi"/>
      <w:b/>
      <w:bCs/>
      <w:color w:val="323E4F" w:themeColor="text2" w:themeShade="BF"/>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heme="majorEastAsia"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34"/>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heme="majorEastAsia"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5"/>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521ABF"/>
  </w:style>
  <w:style w:type="table" w:customStyle="1" w:styleId="Tabelacomgrade2">
    <w:name w:val="Tabela com grade2"/>
    <w:basedOn w:val="Tabelanormal"/>
    <w:next w:val="Tabelacomgrade"/>
    <w:uiPriority w:val="59"/>
    <w:rsid w:val="00521AB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203B4A"/>
  </w:style>
  <w:style w:type="character" w:customStyle="1" w:styleId="UnresolvedMention">
    <w:name w:val="Unresolved Mention"/>
    <w:basedOn w:val="Fontepargpadro"/>
    <w:uiPriority w:val="99"/>
    <w:semiHidden/>
    <w:unhideWhenUsed/>
    <w:rsid w:val="001056BE"/>
    <w:rPr>
      <w:color w:val="605E5C"/>
      <w:shd w:val="clear" w:color="auto" w:fill="E1DFDD"/>
    </w:rPr>
  </w:style>
  <w:style w:type="character" w:customStyle="1" w:styleId="hgkelc">
    <w:name w:val="hgkelc"/>
    <w:basedOn w:val="Fontepargpadro"/>
    <w:rsid w:val="006E7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mailto:licitacao@querenciadonorte.pr.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glossaryDocument" Target="glossary/document.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mailto:licitacao@querenciadonorte.pr.gov.br"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comprasbr.com.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licitacao@querenciadonorte.pr.gov.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25art159"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comprasbr.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constituicao/constituicao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auto"/>
    <w:notTrueType/>
    <w:pitch w:val="default"/>
    <w:sig w:usb0="00000003" w:usb1="00000000" w:usb2="00000000" w:usb3="00000000" w:csb0="00000001" w:csb1="00000000"/>
  </w:font>
  <w:font w:name="3">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437"/>
    <w:rsid w:val="000810BA"/>
    <w:rsid w:val="000831AF"/>
    <w:rsid w:val="001172BF"/>
    <w:rsid w:val="00131C2E"/>
    <w:rsid w:val="00150749"/>
    <w:rsid w:val="00155217"/>
    <w:rsid w:val="00231D35"/>
    <w:rsid w:val="00261D9B"/>
    <w:rsid w:val="002665CD"/>
    <w:rsid w:val="00371437"/>
    <w:rsid w:val="003E2865"/>
    <w:rsid w:val="00456263"/>
    <w:rsid w:val="004D3EBB"/>
    <w:rsid w:val="005A0F02"/>
    <w:rsid w:val="00603977"/>
    <w:rsid w:val="0065323B"/>
    <w:rsid w:val="00694B24"/>
    <w:rsid w:val="006A0787"/>
    <w:rsid w:val="007F47F7"/>
    <w:rsid w:val="0080605B"/>
    <w:rsid w:val="008323E4"/>
    <w:rsid w:val="008767E9"/>
    <w:rsid w:val="008D0316"/>
    <w:rsid w:val="008D55BF"/>
    <w:rsid w:val="008D7997"/>
    <w:rsid w:val="00995AAD"/>
    <w:rsid w:val="009C2ECA"/>
    <w:rsid w:val="009D4F68"/>
    <w:rsid w:val="009E2ED4"/>
    <w:rsid w:val="00A2093F"/>
    <w:rsid w:val="00AE01C4"/>
    <w:rsid w:val="00AE7477"/>
    <w:rsid w:val="00B13750"/>
    <w:rsid w:val="00B34855"/>
    <w:rsid w:val="00BA4E5F"/>
    <w:rsid w:val="00C305C9"/>
    <w:rsid w:val="00C43C1D"/>
    <w:rsid w:val="00C65D8E"/>
    <w:rsid w:val="00D12895"/>
    <w:rsid w:val="00D16BB0"/>
    <w:rsid w:val="00D353C8"/>
    <w:rsid w:val="00D45D78"/>
    <w:rsid w:val="00D66856"/>
    <w:rsid w:val="00D80BF5"/>
    <w:rsid w:val="00DA1E28"/>
    <w:rsid w:val="00DC16F3"/>
    <w:rsid w:val="00E07610"/>
    <w:rsid w:val="00E143AE"/>
    <w:rsid w:val="00E17531"/>
    <w:rsid w:val="00E32381"/>
    <w:rsid w:val="00E47A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767E9"/>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E52D0-3927-4D60-BA75-AD7FBEBD4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70</Pages>
  <Words>29408</Words>
  <Characters>158804</Characters>
  <Application>Microsoft Office Word</Application>
  <DocSecurity>0</DocSecurity>
  <Lines>1323</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21/2024</dc:creator>
  <cp:keywords/>
  <dc:description/>
  <cp:lastModifiedBy>Monica</cp:lastModifiedBy>
  <cp:revision>21</cp:revision>
  <cp:lastPrinted>2024-02-01T13:20:00Z</cp:lastPrinted>
  <dcterms:created xsi:type="dcterms:W3CDTF">2024-02-05T19:02:00Z</dcterms:created>
  <dcterms:modified xsi:type="dcterms:W3CDTF">2024-05-13T19:42:00Z</dcterms:modified>
  <cp:category>Aquisição de Ferros e Materiais para serralheria.</cp:category>
</cp:coreProperties>
</file>