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B27E1C" w:rsidRPr="00195A71" w:rsidRDefault="00D46B03" w:rsidP="00197194">
      <w:pPr>
        <w:pStyle w:val="Ttulo2"/>
        <w:tabs>
          <w:tab w:val="left" w:pos="426"/>
          <w:tab w:val="left" w:pos="9923"/>
          <w:tab w:val="left" w:pos="10915"/>
        </w:tabs>
        <w:spacing w:line="276" w:lineRule="auto"/>
        <w:ind w:left="284"/>
        <w:jc w:val="center"/>
        <w:rPr>
          <w:spacing w:val="-2"/>
          <w:sz w:val="24"/>
          <w:szCs w:val="24"/>
        </w:rPr>
      </w:pPr>
      <w:r w:rsidRPr="00195A71">
        <w:rPr>
          <w:w w:val="80"/>
          <w:sz w:val="24"/>
          <w:szCs w:val="24"/>
        </w:rPr>
        <w:t>Apêndice</w:t>
      </w:r>
      <w:r w:rsidRPr="00195A71">
        <w:rPr>
          <w:spacing w:val="-3"/>
          <w:sz w:val="24"/>
          <w:szCs w:val="24"/>
        </w:rPr>
        <w:t xml:space="preserve"> </w:t>
      </w:r>
      <w:r w:rsidRPr="00195A71">
        <w:rPr>
          <w:w w:val="80"/>
          <w:sz w:val="24"/>
          <w:szCs w:val="24"/>
        </w:rPr>
        <w:t>do</w:t>
      </w:r>
      <w:r w:rsidRPr="00195A71">
        <w:rPr>
          <w:spacing w:val="-2"/>
          <w:sz w:val="24"/>
          <w:szCs w:val="24"/>
        </w:rPr>
        <w:t xml:space="preserve"> </w:t>
      </w:r>
      <w:r w:rsidRPr="00195A71">
        <w:rPr>
          <w:w w:val="80"/>
          <w:sz w:val="24"/>
          <w:szCs w:val="24"/>
        </w:rPr>
        <w:t>Anexo</w:t>
      </w:r>
      <w:r w:rsidRPr="00195A71">
        <w:rPr>
          <w:spacing w:val="-3"/>
          <w:sz w:val="24"/>
          <w:szCs w:val="24"/>
        </w:rPr>
        <w:t xml:space="preserve"> </w:t>
      </w:r>
      <w:r w:rsidRPr="00195A71">
        <w:rPr>
          <w:w w:val="80"/>
          <w:sz w:val="24"/>
          <w:szCs w:val="24"/>
        </w:rPr>
        <w:t>I</w:t>
      </w:r>
      <w:r w:rsidRPr="00195A71">
        <w:rPr>
          <w:spacing w:val="-6"/>
          <w:sz w:val="24"/>
          <w:szCs w:val="24"/>
        </w:rPr>
        <w:t xml:space="preserve"> </w:t>
      </w:r>
      <w:r w:rsidRPr="00195A71">
        <w:rPr>
          <w:w w:val="80"/>
          <w:sz w:val="24"/>
          <w:szCs w:val="24"/>
        </w:rPr>
        <w:t>–</w:t>
      </w:r>
      <w:r w:rsidRPr="00195A71">
        <w:rPr>
          <w:spacing w:val="-2"/>
          <w:sz w:val="24"/>
          <w:szCs w:val="24"/>
        </w:rPr>
        <w:t xml:space="preserve"> </w:t>
      </w:r>
    </w:p>
    <w:p w:rsidR="00F435F2" w:rsidRPr="00195A71" w:rsidRDefault="00D46B03" w:rsidP="00197194">
      <w:pPr>
        <w:pStyle w:val="Ttulo2"/>
        <w:tabs>
          <w:tab w:val="left" w:pos="426"/>
          <w:tab w:val="left" w:pos="9923"/>
          <w:tab w:val="left" w:pos="10915"/>
        </w:tabs>
        <w:spacing w:line="276" w:lineRule="auto"/>
        <w:ind w:left="284"/>
        <w:jc w:val="center"/>
        <w:rPr>
          <w:sz w:val="24"/>
          <w:szCs w:val="24"/>
        </w:rPr>
      </w:pPr>
      <w:r w:rsidRPr="00195A71">
        <w:rPr>
          <w:w w:val="80"/>
          <w:sz w:val="24"/>
          <w:szCs w:val="24"/>
        </w:rPr>
        <w:t>Estudo</w:t>
      </w:r>
      <w:r w:rsidRPr="00195A71">
        <w:rPr>
          <w:spacing w:val="-2"/>
          <w:sz w:val="24"/>
          <w:szCs w:val="24"/>
        </w:rPr>
        <w:t xml:space="preserve"> </w:t>
      </w:r>
      <w:r w:rsidRPr="00195A71">
        <w:rPr>
          <w:w w:val="80"/>
          <w:sz w:val="24"/>
          <w:szCs w:val="24"/>
        </w:rPr>
        <w:t>Técnico</w:t>
      </w:r>
      <w:r w:rsidRPr="00195A71">
        <w:rPr>
          <w:spacing w:val="-3"/>
          <w:sz w:val="24"/>
          <w:szCs w:val="24"/>
        </w:rPr>
        <w:t xml:space="preserve"> </w:t>
      </w:r>
      <w:r w:rsidRPr="00195A71">
        <w:rPr>
          <w:spacing w:val="-2"/>
          <w:w w:val="80"/>
          <w:sz w:val="24"/>
          <w:szCs w:val="24"/>
        </w:rPr>
        <w:t>Preliminar</w:t>
      </w:r>
    </w:p>
    <w:p w:rsidR="00B27E1C" w:rsidRPr="00195A71" w:rsidRDefault="00B27E1C" w:rsidP="00197194">
      <w:pPr>
        <w:tabs>
          <w:tab w:val="left" w:pos="426"/>
          <w:tab w:val="left" w:pos="3071"/>
          <w:tab w:val="left" w:pos="3690"/>
          <w:tab w:val="left" w:pos="9923"/>
          <w:tab w:val="left" w:pos="10915"/>
        </w:tabs>
        <w:spacing w:before="228" w:line="276" w:lineRule="auto"/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</w:p>
    <w:p w:rsidR="00F435F2" w:rsidRPr="00195A71" w:rsidRDefault="00D46B03" w:rsidP="00197194">
      <w:pPr>
        <w:tabs>
          <w:tab w:val="left" w:pos="426"/>
          <w:tab w:val="left" w:pos="3071"/>
          <w:tab w:val="left" w:pos="3690"/>
          <w:tab w:val="left" w:pos="9923"/>
          <w:tab w:val="left" w:pos="10915"/>
        </w:tabs>
        <w:spacing w:before="228"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VALOR</w:t>
      </w:r>
      <w:r w:rsidRPr="00195A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90"/>
          <w:sz w:val="24"/>
          <w:szCs w:val="24"/>
        </w:rPr>
        <w:t>SIGILOSO: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(</w:t>
      </w:r>
      <w:r w:rsidRPr="00195A71">
        <w:rPr>
          <w:rFonts w:ascii="Arial" w:hAnsi="Arial" w:cs="Arial"/>
          <w:sz w:val="24"/>
          <w:szCs w:val="24"/>
        </w:rPr>
        <w:tab/>
      </w:r>
      <w:r w:rsidRPr="00195A71">
        <w:rPr>
          <w:rFonts w:ascii="Arial" w:hAnsi="Arial" w:cs="Arial"/>
          <w:w w:val="85"/>
          <w:sz w:val="24"/>
          <w:szCs w:val="24"/>
        </w:rPr>
        <w:t>)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>SIM</w:t>
      </w:r>
      <w:r w:rsidRPr="00195A71">
        <w:rPr>
          <w:rFonts w:ascii="Arial" w:hAnsi="Arial" w:cs="Arial"/>
          <w:sz w:val="24"/>
          <w:szCs w:val="24"/>
        </w:rPr>
        <w:tab/>
      </w:r>
      <w:r w:rsidRPr="00195A71">
        <w:rPr>
          <w:rFonts w:ascii="Arial" w:hAnsi="Arial" w:cs="Arial"/>
          <w:w w:val="90"/>
          <w:sz w:val="24"/>
          <w:szCs w:val="24"/>
        </w:rPr>
        <w:t>(</w:t>
      </w:r>
      <w:r w:rsidRPr="00195A71">
        <w:rPr>
          <w:rFonts w:ascii="Arial" w:hAnsi="Arial" w:cs="Arial"/>
          <w:spacing w:val="24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X</w:t>
      </w:r>
      <w:r w:rsidRPr="00195A71">
        <w:rPr>
          <w:rFonts w:ascii="Arial" w:hAnsi="Arial" w:cs="Arial"/>
          <w:spacing w:val="24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)</w:t>
      </w:r>
      <w:r w:rsidRPr="00195A71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>NÃO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before="1" w:after="1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4"/>
        <w:gridCol w:w="4741"/>
      </w:tblGrid>
      <w:tr w:rsidR="00F435F2" w:rsidRPr="00195A71">
        <w:trPr>
          <w:trHeight w:val="230"/>
        </w:trPr>
        <w:tc>
          <w:tcPr>
            <w:tcW w:w="4474" w:type="dxa"/>
          </w:tcPr>
          <w:p w:rsidR="00F435F2" w:rsidRPr="00195A71" w:rsidRDefault="00D46B03" w:rsidP="00197194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95A71">
              <w:rPr>
                <w:rFonts w:ascii="Arial" w:hAnsi="Arial" w:cs="Arial"/>
                <w:b/>
                <w:w w:val="80"/>
                <w:sz w:val="24"/>
                <w:szCs w:val="24"/>
              </w:rPr>
              <w:t>SECRETARIA</w:t>
            </w:r>
            <w:r w:rsidRPr="00195A71">
              <w:rPr>
                <w:rFonts w:ascii="Arial" w:hAnsi="Arial" w:cs="Arial"/>
                <w:b/>
                <w:spacing w:val="2"/>
                <w:sz w:val="24"/>
                <w:szCs w:val="24"/>
              </w:rPr>
              <w:t xml:space="preserve"> </w:t>
            </w:r>
            <w:r w:rsidRPr="00195A71">
              <w:rPr>
                <w:rFonts w:ascii="Arial" w:hAnsi="Arial" w:cs="Arial"/>
                <w:b/>
                <w:spacing w:val="-2"/>
                <w:w w:val="90"/>
                <w:sz w:val="24"/>
                <w:szCs w:val="24"/>
              </w:rPr>
              <w:t>SOLICITANTE</w:t>
            </w:r>
          </w:p>
        </w:tc>
        <w:tc>
          <w:tcPr>
            <w:tcW w:w="4741" w:type="dxa"/>
          </w:tcPr>
          <w:p w:rsidR="00F435F2" w:rsidRPr="00195A71" w:rsidRDefault="00D46B03" w:rsidP="00197194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 w:right="56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95A71">
              <w:rPr>
                <w:rFonts w:ascii="Arial" w:hAnsi="Arial" w:cs="Arial"/>
                <w:b/>
                <w:w w:val="80"/>
                <w:sz w:val="24"/>
                <w:szCs w:val="24"/>
              </w:rPr>
              <w:t>RESPONSÁVEL</w:t>
            </w:r>
            <w:r w:rsidRPr="00195A71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195A71">
              <w:rPr>
                <w:rFonts w:ascii="Arial" w:hAnsi="Arial" w:cs="Arial"/>
                <w:b/>
                <w:w w:val="80"/>
                <w:sz w:val="24"/>
                <w:szCs w:val="24"/>
              </w:rPr>
              <w:t>PELA</w:t>
            </w:r>
            <w:r w:rsidRPr="00195A71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195A71">
              <w:rPr>
                <w:rFonts w:ascii="Arial" w:hAnsi="Arial" w:cs="Arial"/>
                <w:b/>
                <w:spacing w:val="-2"/>
                <w:w w:val="80"/>
                <w:sz w:val="24"/>
                <w:szCs w:val="24"/>
              </w:rPr>
              <w:t>SOLICITAÇÃO</w:t>
            </w:r>
          </w:p>
        </w:tc>
      </w:tr>
      <w:tr w:rsidR="00F435F2" w:rsidRPr="00195A71">
        <w:trPr>
          <w:trHeight w:val="227"/>
        </w:trPr>
        <w:tc>
          <w:tcPr>
            <w:tcW w:w="4474" w:type="dxa"/>
          </w:tcPr>
          <w:p w:rsidR="00F435F2" w:rsidRPr="00195A71" w:rsidRDefault="00D46B03" w:rsidP="00197194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A71">
              <w:rPr>
                <w:rFonts w:ascii="Arial" w:hAnsi="Arial" w:cs="Arial"/>
                <w:w w:val="80"/>
                <w:sz w:val="24"/>
                <w:szCs w:val="24"/>
              </w:rPr>
              <w:t>Secretaria</w:t>
            </w:r>
            <w:r w:rsidRPr="00195A71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195A71">
              <w:rPr>
                <w:rFonts w:ascii="Arial" w:hAnsi="Arial" w:cs="Arial"/>
                <w:w w:val="80"/>
                <w:sz w:val="24"/>
                <w:szCs w:val="24"/>
              </w:rPr>
              <w:t>Municipal</w:t>
            </w:r>
            <w:r w:rsidRPr="00195A71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195A71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195A71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B50702" w:rsidRPr="00195A71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Obras e Infraestrutura</w:t>
            </w:r>
          </w:p>
        </w:tc>
        <w:tc>
          <w:tcPr>
            <w:tcW w:w="4741" w:type="dxa"/>
          </w:tcPr>
          <w:p w:rsidR="00F435F2" w:rsidRPr="00195A71" w:rsidRDefault="00B50702" w:rsidP="00197194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 w:right="66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A71">
              <w:rPr>
                <w:rFonts w:ascii="Arial" w:hAnsi="Arial" w:cs="Arial"/>
                <w:w w:val="80"/>
                <w:sz w:val="24"/>
                <w:szCs w:val="24"/>
              </w:rPr>
              <w:t>Renan Alves Dainezi</w:t>
            </w:r>
          </w:p>
        </w:tc>
      </w:tr>
    </w:tbl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1458"/>
          <w:tab w:val="left" w:pos="9923"/>
          <w:tab w:val="left" w:pos="10915"/>
        </w:tabs>
        <w:spacing w:line="276" w:lineRule="auto"/>
        <w:ind w:left="284" w:hanging="181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DESCRIÇÃO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DO</w:t>
      </w:r>
      <w:r w:rsidRPr="00195A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OBJETO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592"/>
          <w:tab w:val="left" w:pos="9923"/>
          <w:tab w:val="left" w:pos="10915"/>
        </w:tabs>
        <w:spacing w:line="276" w:lineRule="auto"/>
        <w:ind w:left="284" w:right="572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Alienação de bens inservíveis, ociosos, recuperáveis, antieconômicos, irrecuperáveis e sucatas pertencentes ao Município </w:t>
      </w:r>
      <w:r w:rsidRPr="00195A71">
        <w:rPr>
          <w:rFonts w:ascii="Arial" w:hAnsi="Arial" w:cs="Arial"/>
          <w:w w:val="90"/>
          <w:sz w:val="24"/>
          <w:szCs w:val="24"/>
        </w:rPr>
        <w:t>de</w:t>
      </w:r>
      <w:r w:rsidRPr="00195A71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="001A171B" w:rsidRPr="00195A71">
        <w:rPr>
          <w:rFonts w:ascii="Arial" w:hAnsi="Arial" w:cs="Arial"/>
          <w:w w:val="90"/>
          <w:sz w:val="24"/>
          <w:szCs w:val="24"/>
        </w:rPr>
        <w:t>Querência do Norte</w:t>
      </w:r>
      <w:r w:rsidRPr="00195A71">
        <w:rPr>
          <w:rFonts w:ascii="Arial" w:hAnsi="Arial" w:cs="Arial"/>
          <w:w w:val="90"/>
          <w:sz w:val="24"/>
          <w:szCs w:val="24"/>
        </w:rPr>
        <w:t>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1458"/>
          <w:tab w:val="left" w:pos="9923"/>
          <w:tab w:val="left" w:pos="10915"/>
        </w:tabs>
        <w:spacing w:before="228" w:line="276" w:lineRule="auto"/>
        <w:ind w:left="284" w:hanging="181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DESCRIÇÃO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DA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NECESSIDADE</w:t>
      </w:r>
    </w:p>
    <w:p w:rsidR="001A171B" w:rsidRPr="00195A71" w:rsidRDefault="001A171B" w:rsidP="00197194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 w:right="569"/>
        <w:rPr>
          <w:rFonts w:ascii="Arial" w:hAnsi="Arial" w:cs="Arial"/>
          <w:w w:val="80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A </w:t>
      </w:r>
      <w:r w:rsidR="00002D17" w:rsidRPr="00195A71">
        <w:rPr>
          <w:rFonts w:ascii="Arial" w:hAnsi="Arial" w:cs="Arial"/>
          <w:w w:val="80"/>
          <w:sz w:val="24"/>
          <w:szCs w:val="24"/>
        </w:rPr>
        <w:t>Prefeitura</w:t>
      </w:r>
      <w:r w:rsidRPr="00195A71">
        <w:rPr>
          <w:rFonts w:ascii="Arial" w:hAnsi="Arial" w:cs="Arial"/>
          <w:w w:val="80"/>
          <w:sz w:val="24"/>
          <w:szCs w:val="24"/>
        </w:rPr>
        <w:t xml:space="preserve"> enfrenta o desafio de gerir bens móveis classificados como ociosos, recuperáveis, antieconômicos e irrecuperáveis, acumulados ao longo do tempo no patrimônio público. Esses bens, que não possuem mais utilidade para a Administração Pública, ocupam espaços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significativos nos depósitos municipais, dificultando a organização e a otimização do patrimônio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disponível.</w:t>
      </w:r>
    </w:p>
    <w:p w:rsidR="001A171B" w:rsidRPr="00195A71" w:rsidRDefault="001A171B" w:rsidP="00197194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 w:right="569"/>
        <w:rPr>
          <w:rFonts w:ascii="Arial" w:hAnsi="Arial" w:cs="Arial"/>
          <w:w w:val="80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Além disso, a manutenção de itens antieconômicos e a estocagem prolongada de bens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recuperáveis geram custos desnecessários, como despesas com armazenamento, vigilância e eventual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manutenção. Também há um risco crescente de deterioração, depreciação e perda do valor residual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desses itens, agravando o desperdício de recursos públicos.</w:t>
      </w:r>
    </w:p>
    <w:p w:rsidR="00F435F2" w:rsidRPr="00195A71" w:rsidRDefault="001A171B" w:rsidP="00197194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 w:right="569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Essa situação exige uma solução eficiente para liberar espaço físico, reduzir os custos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associados à manutenção e ao armazenamento desses bens, e assegurar o atendimento aos princípios</w:t>
      </w:r>
      <w:r w:rsidR="00002D17" w:rsidRPr="00195A71">
        <w:rPr>
          <w:rFonts w:ascii="Arial" w:hAnsi="Arial" w:cs="Arial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 economicidade e eficiência na gestão do patrimônio público</w:t>
      </w:r>
      <w:r w:rsidR="00D46B03" w:rsidRPr="00195A71">
        <w:rPr>
          <w:rFonts w:ascii="Arial" w:hAnsi="Arial" w:cs="Arial"/>
          <w:w w:val="80"/>
          <w:sz w:val="24"/>
          <w:szCs w:val="24"/>
        </w:rPr>
        <w:t>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before="222" w:line="276" w:lineRule="auto"/>
        <w:ind w:left="284" w:firstLine="0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PREVISÃO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NO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PLANO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ANUAL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CONTRATAÇÃO</w:t>
      </w:r>
    </w:p>
    <w:p w:rsidR="0017432E" w:rsidRPr="00195A71" w:rsidRDefault="005E678B" w:rsidP="00197194">
      <w:pPr>
        <w:widowControl/>
        <w:tabs>
          <w:tab w:val="left" w:pos="426"/>
          <w:tab w:val="left" w:pos="9923"/>
          <w:tab w:val="left" w:pos="10915"/>
        </w:tabs>
        <w:adjustRightInd w:val="0"/>
        <w:spacing w:line="276" w:lineRule="auto"/>
        <w:ind w:left="284"/>
        <w:jc w:val="both"/>
        <w:rPr>
          <w:rFonts w:ascii="Arial" w:eastAsiaTheme="minorHAnsi" w:hAnsi="Arial" w:cs="Arial"/>
          <w:color w:val="000000"/>
          <w:lang w:val="pt-BR"/>
        </w:rPr>
      </w:pPr>
      <w:r w:rsidRPr="00195A71">
        <w:rPr>
          <w:rFonts w:ascii="Arial" w:eastAsiaTheme="minorHAnsi" w:hAnsi="Arial" w:cs="Arial"/>
          <w:color w:val="000000"/>
          <w:lang w:val="pt-BR"/>
        </w:rPr>
        <w:t xml:space="preserve">A presente alienação, objeto de análise neste Estudo Técnico Preliminar, insere-se no contexto de planejamento estratégico do Município de </w:t>
      </w:r>
      <w:r w:rsidR="008F2C7D" w:rsidRPr="00195A71">
        <w:rPr>
          <w:rFonts w:ascii="Arial" w:eastAsiaTheme="minorHAnsi" w:hAnsi="Arial" w:cs="Arial"/>
          <w:color w:val="000000"/>
          <w:lang w:val="pt-BR"/>
        </w:rPr>
        <w:t>Querência do Norte</w:t>
      </w:r>
      <w:r w:rsidRPr="00195A71">
        <w:rPr>
          <w:rFonts w:ascii="Arial" w:eastAsiaTheme="minorHAnsi" w:hAnsi="Arial" w:cs="Arial"/>
          <w:color w:val="000000"/>
          <w:lang w:val="pt-BR"/>
        </w:rPr>
        <w:t xml:space="preserve">, estando em consonância com os objetivos e metas estabelecidos pela Administração Pública local. </w:t>
      </w:r>
    </w:p>
    <w:p w:rsidR="005E678B" w:rsidRPr="00195A71" w:rsidRDefault="005E678B" w:rsidP="00197194">
      <w:pPr>
        <w:widowControl/>
        <w:tabs>
          <w:tab w:val="left" w:pos="426"/>
          <w:tab w:val="left" w:pos="9923"/>
          <w:tab w:val="left" w:pos="10915"/>
        </w:tabs>
        <w:adjustRightInd w:val="0"/>
        <w:spacing w:line="276" w:lineRule="auto"/>
        <w:ind w:left="284"/>
        <w:jc w:val="both"/>
        <w:rPr>
          <w:rFonts w:ascii="Arial" w:eastAsiaTheme="minorHAnsi" w:hAnsi="Arial" w:cs="Arial"/>
          <w:color w:val="000000"/>
          <w:lang w:val="pt-BR"/>
        </w:rPr>
      </w:pPr>
      <w:r w:rsidRPr="00195A71">
        <w:rPr>
          <w:rFonts w:ascii="Arial" w:eastAsiaTheme="minorHAnsi" w:hAnsi="Arial" w:cs="Arial"/>
          <w:color w:val="000000"/>
          <w:lang w:val="pt-BR"/>
        </w:rPr>
        <w:t xml:space="preserve">A alienação proposta encontra-se plenamente alinhada com o planejamento estratégico do Município, refletindo </w:t>
      </w:r>
      <w:proofErr w:type="gramStart"/>
      <w:r w:rsidRPr="00195A71">
        <w:rPr>
          <w:rFonts w:ascii="Arial" w:eastAsiaTheme="minorHAnsi" w:hAnsi="Arial" w:cs="Arial"/>
          <w:color w:val="000000"/>
          <w:lang w:val="pt-BR"/>
        </w:rPr>
        <w:t>o</w:t>
      </w:r>
      <w:proofErr w:type="gramEnd"/>
      <w:r w:rsidRPr="00195A71">
        <w:rPr>
          <w:rFonts w:ascii="Arial" w:eastAsiaTheme="minorHAnsi" w:hAnsi="Arial" w:cs="Arial"/>
          <w:color w:val="000000"/>
          <w:lang w:val="pt-BR"/>
        </w:rPr>
        <w:t xml:space="preserve"> compromisso da Administração Pública com a transparência, a eficiência e a eficácia na gestão dos recursos públicos. A futura inclusão desta alienação no PAC formalmente elaborado reforçará o alinhamento estratégico e a integração das ações governamentais. 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before="229" w:line="276" w:lineRule="auto"/>
        <w:ind w:left="284" w:firstLine="0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REQUISITOS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CONTRATAÇÃO</w:t>
      </w:r>
    </w:p>
    <w:p w:rsidR="00F435F2" w:rsidRPr="00195A71" w:rsidRDefault="00E80647" w:rsidP="00197194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4.1.</w:t>
      </w:r>
      <w:r w:rsidR="00D46B03" w:rsidRPr="00195A71">
        <w:rPr>
          <w:rFonts w:ascii="Arial" w:hAnsi="Arial" w:cs="Arial"/>
          <w:b/>
          <w:w w:val="80"/>
          <w:sz w:val="24"/>
          <w:szCs w:val="24"/>
        </w:rPr>
        <w:t>Dos</w:t>
      </w:r>
      <w:r w:rsidR="00D46B03" w:rsidRPr="00195A7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="00D46B03" w:rsidRPr="00195A71">
        <w:rPr>
          <w:rFonts w:ascii="Arial" w:hAnsi="Arial" w:cs="Arial"/>
          <w:b/>
          <w:w w:val="80"/>
          <w:sz w:val="24"/>
          <w:szCs w:val="24"/>
        </w:rPr>
        <w:t>itens</w:t>
      </w:r>
      <w:r w:rsidR="00D46B03" w:rsidRPr="00195A7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="00D46B03" w:rsidRPr="00195A71">
        <w:rPr>
          <w:rFonts w:ascii="Arial" w:hAnsi="Arial" w:cs="Arial"/>
          <w:b/>
          <w:w w:val="80"/>
          <w:sz w:val="24"/>
          <w:szCs w:val="24"/>
        </w:rPr>
        <w:t>a</w:t>
      </w:r>
      <w:r w:rsidR="00D46B03"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="00D46B03" w:rsidRPr="00195A71">
        <w:rPr>
          <w:rFonts w:ascii="Arial" w:hAnsi="Arial" w:cs="Arial"/>
          <w:b/>
          <w:w w:val="80"/>
          <w:sz w:val="24"/>
          <w:szCs w:val="24"/>
        </w:rPr>
        <w:t>serem</w:t>
      </w:r>
      <w:r w:rsidR="00D46B03"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="00D46B03" w:rsidRPr="00195A71">
        <w:rPr>
          <w:rFonts w:ascii="Arial" w:hAnsi="Arial" w:cs="Arial"/>
          <w:b/>
          <w:spacing w:val="-2"/>
          <w:w w:val="80"/>
          <w:sz w:val="24"/>
          <w:szCs w:val="24"/>
        </w:rPr>
        <w:t>alienados: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3" w:line="276" w:lineRule="auto"/>
        <w:ind w:left="284" w:right="568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Os itens são compostos de bens usados, inservíveis/desnecessário para a Administração Pública, antieconômicos ou irrecuperáveis, conforme legislação vigente. Não há qualquer garantia de funcionamento, nem quanto às qualidades intrínsecas e extrínsecas, inclusive em relação à reclamação da documentação do bem e acessórios.</w:t>
      </w:r>
    </w:p>
    <w:p w:rsidR="00E75AEE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61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bens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constantes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nesse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E75AEE" w:rsidRPr="00195A71">
        <w:rPr>
          <w:rFonts w:ascii="Arial" w:hAnsi="Arial" w:cs="Arial"/>
          <w:w w:val="85"/>
          <w:sz w:val="24"/>
          <w:szCs w:val="24"/>
        </w:rPr>
        <w:t>ETP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serão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alienados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no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5"/>
          <w:sz w:val="24"/>
          <w:szCs w:val="24"/>
        </w:rPr>
        <w:t>ESTADO</w:t>
      </w:r>
      <w:r w:rsidRPr="00195A71">
        <w:rPr>
          <w:rFonts w:ascii="Arial" w:hAnsi="Arial" w:cs="Arial"/>
          <w:b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5"/>
          <w:sz w:val="24"/>
          <w:szCs w:val="24"/>
        </w:rPr>
        <w:t>DE</w:t>
      </w:r>
      <w:r w:rsidRPr="00195A71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5"/>
          <w:sz w:val="24"/>
          <w:szCs w:val="24"/>
        </w:rPr>
        <w:t>CONSERVAÇÃO</w:t>
      </w:r>
      <w:r w:rsidRPr="00195A71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em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encontram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5"/>
          <w:sz w:val="24"/>
          <w:szCs w:val="24"/>
        </w:rPr>
        <w:t>SEM GARANTIA</w:t>
      </w:r>
      <w:r w:rsidRPr="00195A71">
        <w:rPr>
          <w:rFonts w:ascii="Arial" w:hAnsi="Arial" w:cs="Arial"/>
          <w:w w:val="85"/>
          <w:sz w:val="24"/>
          <w:szCs w:val="24"/>
        </w:rPr>
        <w:t xml:space="preserve">, não cabendo ao Município de </w:t>
      </w:r>
      <w:r w:rsidR="00E75AEE" w:rsidRPr="00195A71">
        <w:rPr>
          <w:rFonts w:ascii="Arial" w:hAnsi="Arial" w:cs="Arial"/>
          <w:w w:val="85"/>
          <w:sz w:val="24"/>
          <w:szCs w:val="24"/>
        </w:rPr>
        <w:t xml:space="preserve">Querência do Norte </w:t>
      </w:r>
      <w:r w:rsidRPr="00195A71">
        <w:rPr>
          <w:rFonts w:ascii="Arial" w:hAnsi="Arial" w:cs="Arial"/>
          <w:w w:val="85"/>
          <w:sz w:val="24"/>
          <w:szCs w:val="24"/>
        </w:rPr>
        <w:t xml:space="preserve">– PR quaisquer responsabilidades quanto a </w:t>
      </w:r>
      <w:r w:rsidRPr="00195A71">
        <w:rPr>
          <w:rFonts w:ascii="Arial" w:hAnsi="Arial" w:cs="Arial"/>
          <w:w w:val="85"/>
          <w:sz w:val="24"/>
          <w:szCs w:val="24"/>
        </w:rPr>
        <w:lastRenderedPageBreak/>
        <w:t>reformas, reparos ou providencias referentes a eventuais defeitos, correndo única e exclusivamente a cargo do arrematante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todos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ônus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daí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decorrentes.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61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Reserva-se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Município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proprietário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direito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liberá-los,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ou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não,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 quem maior lance oferecer bem como retirar.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9" w:line="276" w:lineRule="auto"/>
        <w:ind w:left="284" w:right="568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Os itens colocados à venda, podem apresentar ferrugem generalizada, danificados e/ou com falta de peças e acessórios, portanto deverão ser previamente examinados pelos interessados, vez que serão entregues nas condições em que se encontram.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3" w:line="276" w:lineRule="auto"/>
        <w:ind w:left="284" w:right="565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 xml:space="preserve">A todos os interessados é dado o direito de vistoriar os bens a serem vendidos no presente leilão, os quais não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poderão alegar, por quaisquer circunstâncias, o motivo ou situação, desconhecê-los, nem tampouco ingressar em </w:t>
      </w:r>
      <w:r w:rsidRPr="00195A71">
        <w:rPr>
          <w:rFonts w:ascii="Arial" w:hAnsi="Arial" w:cs="Arial"/>
          <w:w w:val="80"/>
          <w:sz w:val="24"/>
          <w:szCs w:val="24"/>
        </w:rPr>
        <w:t>juízo com ação redibitória ou equivalente, a fim de minorar o valor ou pleitear qualquer espécie de indenização.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Das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>visitas:</w:t>
      </w:r>
    </w:p>
    <w:p w:rsidR="00E80647" w:rsidRPr="00195A71" w:rsidRDefault="00E80647" w:rsidP="00197194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/>
        <w:rPr>
          <w:rFonts w:ascii="Arial" w:hAnsi="Arial" w:cs="Arial"/>
          <w:b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4" w:line="276" w:lineRule="auto"/>
        <w:ind w:left="284" w:right="567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90"/>
          <w:sz w:val="24"/>
          <w:szCs w:val="24"/>
        </w:rPr>
        <w:t>Será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permitida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visitação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aos</w:t>
      </w:r>
      <w:r w:rsidRPr="00195A71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bens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para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avaliação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e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exame</w:t>
      </w:r>
      <w:r w:rsidRPr="00195A71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visual,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fim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de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que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o</w:t>
      </w:r>
      <w:r w:rsidRPr="00195A71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interessado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tenha</w:t>
      </w:r>
      <w:r w:rsidRPr="00195A71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 xml:space="preserve">pleno </w:t>
      </w:r>
      <w:r w:rsidRPr="00195A71">
        <w:rPr>
          <w:rFonts w:ascii="Arial" w:hAnsi="Arial" w:cs="Arial"/>
          <w:w w:val="80"/>
          <w:sz w:val="24"/>
          <w:szCs w:val="24"/>
        </w:rPr>
        <w:t xml:space="preserve">conhecimento e avaliação do estado atual em que o bem se encontra, sendo vedados quaisquer outros procedimentos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tais como e exemplificadamente:</w:t>
      </w:r>
      <w:r w:rsidRPr="00195A71">
        <w:rPr>
          <w:rFonts w:ascii="Arial" w:hAnsi="Arial" w:cs="Arial"/>
          <w:spacing w:val="-2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acionamentos, retiradas de peças e/ou amostras.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right="567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Os bens objetos estão divididos em itens, podendo ser vistoriados e examinados pelos interessados em dias úteis; a visita poderá ser feita até o dia anterior a sessão de lances,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  <w:highlight w:val="yellow"/>
        </w:rPr>
        <w:t>SENDO QUE A VISITA NÃO AGENDADA NÃO SERÁ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color w:val="000000"/>
          <w:spacing w:val="-2"/>
          <w:w w:val="90"/>
          <w:sz w:val="24"/>
          <w:szCs w:val="24"/>
          <w:highlight w:val="yellow"/>
        </w:rPr>
        <w:t>REALIZADA</w:t>
      </w:r>
      <w:r w:rsidRPr="00195A71">
        <w:rPr>
          <w:rFonts w:ascii="Arial" w:hAnsi="Arial" w:cs="Arial"/>
          <w:color w:val="000000"/>
          <w:spacing w:val="-2"/>
          <w:w w:val="90"/>
          <w:sz w:val="24"/>
          <w:szCs w:val="24"/>
          <w:highlight w:val="yellow"/>
        </w:rPr>
        <w:t>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4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itens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bens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veículos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maquinários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encontram-se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expostos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seguinte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endereço: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2695"/>
          <w:tab w:val="left" w:pos="9923"/>
          <w:tab w:val="left" w:pos="10915"/>
        </w:tabs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Pátio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Municipal:</w:t>
      </w:r>
      <w:r w:rsidRPr="00195A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Rua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="00536850" w:rsidRPr="00195A71">
        <w:rPr>
          <w:rFonts w:ascii="Arial" w:hAnsi="Arial" w:cs="Arial"/>
          <w:w w:val="80"/>
          <w:sz w:val="24"/>
          <w:szCs w:val="24"/>
        </w:rPr>
        <w:t xml:space="preserve">Ottmar Schimidt, 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Centro,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="00AB693A" w:rsidRPr="00195A71">
        <w:rPr>
          <w:rFonts w:ascii="Arial" w:hAnsi="Arial" w:cs="Arial"/>
          <w:w w:val="80"/>
          <w:sz w:val="24"/>
          <w:szCs w:val="24"/>
        </w:rPr>
        <w:t>QUERÊNCIA DO NORTE</w:t>
      </w:r>
      <w:r w:rsidRPr="00195A71">
        <w:rPr>
          <w:rFonts w:ascii="Arial" w:hAnsi="Arial" w:cs="Arial"/>
          <w:w w:val="80"/>
          <w:sz w:val="24"/>
          <w:szCs w:val="24"/>
        </w:rPr>
        <w:t>,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CEP</w:t>
      </w:r>
      <w:r w:rsidRPr="00195A71">
        <w:rPr>
          <w:rFonts w:ascii="Arial" w:hAnsi="Arial" w:cs="Arial"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–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87.</w:t>
      </w:r>
      <w:r w:rsidR="00536850" w:rsidRPr="00195A71">
        <w:rPr>
          <w:rFonts w:ascii="Arial" w:hAnsi="Arial" w:cs="Arial"/>
          <w:w w:val="80"/>
          <w:sz w:val="24"/>
          <w:szCs w:val="24"/>
        </w:rPr>
        <w:t>930</w:t>
      </w:r>
      <w:r w:rsidRPr="00195A71">
        <w:rPr>
          <w:rFonts w:ascii="Arial" w:hAnsi="Arial" w:cs="Arial"/>
          <w:w w:val="80"/>
          <w:sz w:val="24"/>
          <w:szCs w:val="24"/>
        </w:rPr>
        <w:t>-</w:t>
      </w:r>
      <w:r w:rsidRPr="00195A71">
        <w:rPr>
          <w:rFonts w:ascii="Arial" w:hAnsi="Arial" w:cs="Arial"/>
          <w:spacing w:val="-4"/>
          <w:w w:val="80"/>
          <w:sz w:val="24"/>
          <w:szCs w:val="24"/>
        </w:rPr>
        <w:t>000.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59" w:hanging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Os interessados que desejarem vistoriar os itens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  <w:highlight w:val="yellow"/>
        </w:rPr>
        <w:t>DEVERÃO OBRIGATORIAMENTE AGENDAR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</w:rPr>
        <w:t xml:space="preserve"> </w:t>
      </w:r>
      <w:r w:rsidR="00536850" w:rsidRPr="00195A71">
        <w:rPr>
          <w:rFonts w:ascii="Arial" w:hAnsi="Arial" w:cs="Arial"/>
          <w:color w:val="000000"/>
          <w:w w:val="80"/>
          <w:sz w:val="24"/>
          <w:szCs w:val="24"/>
        </w:rPr>
        <w:t xml:space="preserve">visita junto a Secretaria Municipal de </w:t>
      </w:r>
      <w:r w:rsidR="00536850" w:rsidRPr="00195A71">
        <w:rPr>
          <w:rFonts w:ascii="Arial" w:hAnsi="Arial" w:cs="Arial"/>
          <w:color w:val="000000"/>
          <w:w w:val="80"/>
          <w:sz w:val="24"/>
          <w:szCs w:val="24"/>
          <w:lang w:val="pt-BR"/>
        </w:rPr>
        <w:t>Obras e Infraestrutura</w:t>
      </w:r>
      <w:r w:rsidRPr="00195A71">
        <w:rPr>
          <w:rFonts w:ascii="Arial" w:hAnsi="Arial" w:cs="Arial"/>
          <w:color w:val="000000"/>
          <w:w w:val="80"/>
          <w:sz w:val="24"/>
          <w:szCs w:val="24"/>
        </w:rPr>
        <w:t xml:space="preserve">, com a servidora </w:t>
      </w:r>
      <w:r w:rsidR="00536850" w:rsidRPr="00195A71">
        <w:rPr>
          <w:rFonts w:ascii="Arial" w:hAnsi="Arial" w:cs="Arial"/>
          <w:color w:val="000000"/>
          <w:w w:val="80"/>
          <w:sz w:val="24"/>
          <w:szCs w:val="24"/>
        </w:rPr>
        <w:t>Gessimara Daiana</w:t>
      </w:r>
      <w:r w:rsidRPr="00195A71">
        <w:rPr>
          <w:rFonts w:ascii="Arial" w:hAnsi="Arial" w:cs="Arial"/>
          <w:color w:val="000000"/>
          <w:w w:val="80"/>
          <w:sz w:val="24"/>
          <w:szCs w:val="24"/>
        </w:rPr>
        <w:t xml:space="preserve"> ou pelo telefone (44)</w:t>
      </w:r>
      <w:r w:rsidRPr="00195A71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="00536850" w:rsidRPr="00195A71">
        <w:rPr>
          <w:rFonts w:ascii="Arial" w:hAnsi="Arial" w:cs="Arial"/>
          <w:color w:val="000000"/>
          <w:w w:val="80"/>
          <w:sz w:val="24"/>
          <w:szCs w:val="24"/>
        </w:rPr>
        <w:t>3462 1037</w:t>
      </w:r>
      <w:r w:rsidRPr="00195A71">
        <w:rPr>
          <w:rFonts w:ascii="Arial" w:hAnsi="Arial" w:cs="Arial"/>
          <w:color w:val="000000"/>
          <w:w w:val="80"/>
          <w:sz w:val="24"/>
          <w:szCs w:val="24"/>
        </w:rPr>
        <w:t xml:space="preserve">, ou e-mail: </w:t>
      </w:r>
      <w:hyperlink r:id="rId7" w:history="1">
        <w:r w:rsidR="005A3E38" w:rsidRPr="00195A71">
          <w:rPr>
            <w:rStyle w:val="Hyperlink"/>
            <w:rFonts w:ascii="Arial" w:hAnsi="Arial" w:cs="Arial"/>
            <w:w w:val="80"/>
            <w:sz w:val="24"/>
            <w:szCs w:val="24"/>
          </w:rPr>
          <w:t>obras@querenciadonorte.pr.gov.br</w:t>
        </w:r>
      </w:hyperlink>
      <w:r w:rsidRPr="00195A71">
        <w:rPr>
          <w:rFonts w:ascii="Arial" w:hAnsi="Arial" w:cs="Arial"/>
          <w:color w:val="000000"/>
          <w:w w:val="80"/>
          <w:sz w:val="24"/>
          <w:szCs w:val="24"/>
        </w:rPr>
        <w:t xml:space="preserve"> nos horários compreendidos entre as 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</w:rPr>
        <w:t>08h às 1</w:t>
      </w:r>
      <w:r w:rsidR="005A3E38" w:rsidRPr="00195A71">
        <w:rPr>
          <w:rFonts w:ascii="Arial" w:hAnsi="Arial" w:cs="Arial"/>
          <w:b/>
          <w:color w:val="000000"/>
          <w:w w:val="80"/>
          <w:sz w:val="24"/>
          <w:szCs w:val="24"/>
        </w:rPr>
        <w:t>1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</w:rPr>
        <w:t>h</w:t>
      </w:r>
      <w:r w:rsidR="005A3E38" w:rsidRPr="00195A71">
        <w:rPr>
          <w:rFonts w:ascii="Arial" w:hAnsi="Arial" w:cs="Arial"/>
          <w:b/>
          <w:color w:val="000000"/>
          <w:w w:val="80"/>
          <w:sz w:val="24"/>
          <w:szCs w:val="24"/>
        </w:rPr>
        <w:t xml:space="preserve"> e 13h30 as 16h30</w:t>
      </w:r>
      <w:r w:rsidRPr="00195A71">
        <w:rPr>
          <w:rFonts w:ascii="Arial" w:hAnsi="Arial" w:cs="Arial"/>
          <w:b/>
          <w:color w:val="000000"/>
          <w:w w:val="80"/>
          <w:sz w:val="24"/>
          <w:szCs w:val="24"/>
        </w:rPr>
        <w:t>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68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É requisito indispensável á aludida visita e vistoria prévia que o interessado apresente ao servidor designado documentos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identificação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pessoal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oficial,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com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foto.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71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 visita pública não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é obrigatória,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porém o interessado ao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ofertar lances em determinado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item, assume integralmente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o riso do ato, não podendo alegar, a qualquer tempo, desconhecimento, falta de esclarecimento ou falha no descritivo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item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sobre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estado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condições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bem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ou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bens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compõem.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4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É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proibida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entrada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locais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visitação,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mochilas,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capacetes,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bolsas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ou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equivalentes.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9923"/>
          <w:tab w:val="left" w:pos="10915"/>
        </w:tabs>
        <w:spacing w:before="225" w:line="276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Da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participação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e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exigências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habilitação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1637"/>
          <w:tab w:val="left" w:pos="9923"/>
          <w:tab w:val="left" w:pos="10915"/>
        </w:tabs>
        <w:spacing w:before="3" w:line="276" w:lineRule="auto"/>
        <w:ind w:left="284" w:right="568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Poderão oferecer lances todas às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pessoas físicas, maiores de idade ou emancipadas e capazes, inscritas no Cadastro </w:t>
      </w:r>
      <w:r w:rsidRPr="00195A71">
        <w:rPr>
          <w:rFonts w:ascii="Arial" w:hAnsi="Arial" w:cs="Arial"/>
          <w:w w:val="85"/>
          <w:sz w:val="24"/>
          <w:szCs w:val="24"/>
        </w:rPr>
        <w:t xml:space="preserve">Nacional de Pessoas Físicas (CPF) e/ou pessoas jurídicas inscritas no Cadastro Nacional de Pessoas Jurídicas </w:t>
      </w:r>
      <w:r w:rsidRPr="00195A71">
        <w:rPr>
          <w:rFonts w:ascii="Arial" w:hAnsi="Arial" w:cs="Arial"/>
          <w:w w:val="80"/>
          <w:sz w:val="24"/>
          <w:szCs w:val="24"/>
        </w:rPr>
        <w:t>(CNPJ)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devidamente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constituídas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que não se encontram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hipóteses previstas em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Lei 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vedação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à participação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em procedimento licitatório.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1637"/>
          <w:tab w:val="left" w:pos="9923"/>
          <w:tab w:val="left" w:pos="10915"/>
        </w:tabs>
        <w:spacing w:before="4" w:line="276" w:lineRule="auto"/>
        <w:ind w:left="284" w:right="570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Os</w:t>
      </w:r>
      <w:r w:rsidRPr="00195A71">
        <w:rPr>
          <w:rFonts w:ascii="Arial" w:hAnsi="Arial" w:cs="Arial"/>
          <w:spacing w:val="1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documentos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habilitação</w:t>
      </w:r>
      <w:r w:rsidRPr="00195A71">
        <w:rPr>
          <w:rFonts w:ascii="Arial" w:hAnsi="Arial" w:cs="Arial"/>
          <w:spacing w:val="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deverão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ser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enviados</w:t>
      </w:r>
      <w:r w:rsidRPr="00195A71">
        <w:rPr>
          <w:rFonts w:ascii="Arial" w:hAnsi="Arial" w:cs="Arial"/>
          <w:spacing w:val="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por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meio</w:t>
      </w:r>
      <w:r w:rsidRPr="00195A71">
        <w:rPr>
          <w:rFonts w:ascii="Arial" w:hAnsi="Arial" w:cs="Arial"/>
          <w:spacing w:val="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sistema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eletrônico</w:t>
      </w:r>
      <w:r w:rsidRPr="00195A71">
        <w:rPr>
          <w:rFonts w:ascii="Arial" w:hAnsi="Arial" w:cs="Arial"/>
          <w:spacing w:val="1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(</w:t>
      </w:r>
      <w:r w:rsidR="004A1BAA" w:rsidRPr="00195A71">
        <w:rPr>
          <w:rFonts w:ascii="Arial" w:hAnsi="Arial" w:cs="Arial"/>
          <w:w w:val="85"/>
          <w:sz w:val="24"/>
          <w:szCs w:val="24"/>
        </w:rPr>
        <w:t>comprasbr</w:t>
      </w:r>
      <w:r w:rsidRPr="00195A71">
        <w:rPr>
          <w:rFonts w:ascii="Arial" w:hAnsi="Arial" w:cs="Arial"/>
          <w:w w:val="85"/>
          <w:sz w:val="24"/>
          <w:szCs w:val="24"/>
        </w:rPr>
        <w:t>),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através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2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campo</w:t>
      </w:r>
    </w:p>
    <w:p w:rsidR="00F435F2" w:rsidRPr="00195A71" w:rsidRDefault="00D46B03" w:rsidP="00197194">
      <w:pPr>
        <w:tabs>
          <w:tab w:val="left" w:pos="426"/>
          <w:tab w:val="left" w:pos="1637"/>
          <w:tab w:val="left" w:pos="9923"/>
          <w:tab w:val="left" w:pos="10915"/>
        </w:tabs>
        <w:spacing w:line="276" w:lineRule="auto"/>
        <w:ind w:left="284" w:hanging="142"/>
        <w:jc w:val="both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“Documentos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Complementares</w:t>
      </w:r>
      <w:r w:rsidRPr="00195A71">
        <w:rPr>
          <w:rFonts w:ascii="Arial" w:hAnsi="Arial" w:cs="Arial"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–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Pós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Disputa”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formato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digital,</w:t>
      </w:r>
      <w:r w:rsidRPr="00195A71">
        <w:rPr>
          <w:rFonts w:ascii="Arial" w:hAnsi="Arial" w:cs="Arial"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prazo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04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(QUATRO)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HORAS,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sendo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eles:</w:t>
      </w:r>
    </w:p>
    <w:p w:rsidR="00F435F2" w:rsidRPr="00195A71" w:rsidRDefault="00D46B03" w:rsidP="00197194">
      <w:pPr>
        <w:tabs>
          <w:tab w:val="left" w:pos="426"/>
          <w:tab w:val="left" w:pos="1637"/>
          <w:tab w:val="left" w:pos="9923"/>
          <w:tab w:val="left" w:pos="10915"/>
        </w:tabs>
        <w:spacing w:line="276" w:lineRule="auto"/>
        <w:ind w:left="284" w:hanging="142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Pessoa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>Física: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before="1"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Carteira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Identidade;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spacing w:val="-2"/>
          <w:w w:val="90"/>
          <w:sz w:val="24"/>
          <w:szCs w:val="24"/>
        </w:rPr>
        <w:t>CPF/MF;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Comprovante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Residência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atualizado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emitido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até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90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(noventa)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dias;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Comprovante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emancipação,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quando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for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caso;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Procuração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representante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fase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lance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firma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reconhecida,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quando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for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caso;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before="1"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Números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telefones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(residencial,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comercial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celular)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bem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como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endereço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e-mail,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caso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possua;</w:t>
      </w:r>
    </w:p>
    <w:p w:rsidR="00F435F2" w:rsidRPr="00195A71" w:rsidRDefault="00D46B03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Pessoa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>Jurídica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Cópia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social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no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caso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pessoa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jurídica;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before="1" w:line="276" w:lineRule="auto"/>
        <w:ind w:left="28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Cadastro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Nacional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Pessoa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Jurídica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–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4"/>
          <w:w w:val="80"/>
          <w:sz w:val="24"/>
          <w:szCs w:val="24"/>
        </w:rPr>
        <w:t>CNPJ;</w:t>
      </w:r>
    </w:p>
    <w:p w:rsidR="00F435F2" w:rsidRPr="00195A71" w:rsidRDefault="00D46B03" w:rsidP="00197194">
      <w:pPr>
        <w:pStyle w:val="PargrafodaLista"/>
        <w:numPr>
          <w:ilvl w:val="3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right="564" w:hanging="425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Cópia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RG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CPF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representante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legal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empresa,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no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caso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representação,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 xml:space="preserve">Instrumento Pública ou Particular de procuração com delegações de poderes para oferta de lances e demais </w:t>
      </w:r>
      <w:r w:rsidRPr="00195A71">
        <w:rPr>
          <w:rFonts w:ascii="Arial" w:hAnsi="Arial" w:cs="Arial"/>
          <w:w w:val="80"/>
          <w:sz w:val="24"/>
          <w:szCs w:val="24"/>
        </w:rPr>
        <w:t xml:space="preserve">decisões relativas às fases do Leilão, inclusive com renúncia de interposição de recursos contra os atos </w:t>
      </w:r>
      <w:r w:rsidRPr="00195A71">
        <w:rPr>
          <w:rFonts w:ascii="Arial" w:hAnsi="Arial" w:cs="Arial"/>
          <w:w w:val="90"/>
          <w:sz w:val="24"/>
          <w:szCs w:val="24"/>
        </w:rPr>
        <w:t>do Leilão.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592"/>
          <w:tab w:val="left" w:pos="9923"/>
          <w:tab w:val="left" w:pos="10915"/>
        </w:tabs>
        <w:spacing w:before="226" w:line="276" w:lineRule="auto"/>
        <w:ind w:left="284" w:firstLine="142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Dos</w:t>
      </w:r>
      <w:r w:rsidRPr="00195A71">
        <w:rPr>
          <w:rFonts w:ascii="Arial" w:hAnsi="Arial" w:cs="Arial"/>
          <w:b/>
          <w:spacing w:val="-2"/>
          <w:w w:val="90"/>
          <w:sz w:val="24"/>
          <w:szCs w:val="24"/>
        </w:rPr>
        <w:t xml:space="preserve"> lances: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69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Os lances serão realizados por plataforma eletrônica, e qual a disputa deverá ser direcionada por servidor designado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pela</w:t>
      </w:r>
      <w:r w:rsidRPr="00195A71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autoridade</w:t>
      </w:r>
      <w:r w:rsidRPr="00195A71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competente.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8" w:line="276" w:lineRule="auto"/>
        <w:ind w:left="284" w:right="573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Os lances deverão ser formulados em valores crescentes, observada o aumento mínimo entre os lances de R$ 1,00 </w:t>
      </w:r>
      <w:r w:rsidRPr="00195A71">
        <w:rPr>
          <w:rFonts w:ascii="Arial" w:hAnsi="Arial" w:cs="Arial"/>
          <w:w w:val="90"/>
          <w:sz w:val="24"/>
          <w:szCs w:val="24"/>
        </w:rPr>
        <w:t>(um real).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7" w:line="276" w:lineRule="auto"/>
        <w:ind w:left="284" w:right="568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A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fase de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lances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terá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duração de 04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(quatro) horas.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Após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esse período,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sistema encerrará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automaticamente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 xml:space="preserve">a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competição.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Do</w:t>
      </w:r>
      <w:r w:rsidRPr="00195A71">
        <w:rPr>
          <w:rFonts w:ascii="Arial" w:hAnsi="Arial" w:cs="Arial"/>
          <w:b/>
          <w:spacing w:val="-2"/>
          <w:w w:val="90"/>
          <w:sz w:val="24"/>
          <w:szCs w:val="24"/>
        </w:rPr>
        <w:t xml:space="preserve"> pagamento: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1997"/>
          <w:tab w:val="left" w:pos="9923"/>
          <w:tab w:val="left" w:pos="10915"/>
        </w:tabs>
        <w:spacing w:before="3" w:line="276" w:lineRule="auto"/>
        <w:ind w:left="284" w:right="565" w:hanging="426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Os bens serão vendidos à </w:t>
      </w:r>
      <w:r w:rsidRPr="00195A71">
        <w:rPr>
          <w:rFonts w:ascii="Arial" w:hAnsi="Arial" w:cs="Arial"/>
          <w:b/>
          <w:w w:val="80"/>
          <w:sz w:val="24"/>
          <w:szCs w:val="24"/>
        </w:rPr>
        <w:t>VISTA</w:t>
      </w:r>
      <w:r w:rsidRPr="00195A71">
        <w:rPr>
          <w:rFonts w:ascii="Arial" w:hAnsi="Arial" w:cs="Arial"/>
          <w:w w:val="80"/>
          <w:sz w:val="24"/>
          <w:szCs w:val="24"/>
        </w:rPr>
        <w:t>, no estado físico e nas condições intrínsecas e extrínsecas de funcionamento em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 xml:space="preserve">que se encontram, não cabendo ao </w:t>
      </w:r>
      <w:r w:rsidRPr="00195A71">
        <w:rPr>
          <w:rFonts w:ascii="Arial" w:hAnsi="Arial" w:cs="Arial"/>
          <w:b/>
          <w:w w:val="85"/>
          <w:sz w:val="24"/>
          <w:szCs w:val="24"/>
        </w:rPr>
        <w:t xml:space="preserve">MUNICÍPIO DE </w:t>
      </w:r>
      <w:r w:rsidR="00B304EC" w:rsidRPr="00195A71">
        <w:rPr>
          <w:rFonts w:ascii="Arial" w:hAnsi="Arial" w:cs="Arial"/>
          <w:b/>
          <w:w w:val="85"/>
          <w:sz w:val="24"/>
          <w:szCs w:val="24"/>
        </w:rPr>
        <w:t>QUERÊNCIA DO NORTE</w:t>
      </w:r>
      <w:r w:rsidRPr="00195A71">
        <w:rPr>
          <w:rFonts w:ascii="Arial" w:hAnsi="Arial" w:cs="Arial"/>
          <w:b/>
          <w:w w:val="85"/>
          <w:sz w:val="24"/>
          <w:szCs w:val="24"/>
        </w:rPr>
        <w:t xml:space="preserve"> – PR</w:t>
      </w:r>
      <w:r w:rsidRPr="00195A71">
        <w:rPr>
          <w:rFonts w:ascii="Arial" w:hAnsi="Arial" w:cs="Arial"/>
          <w:w w:val="85"/>
          <w:sz w:val="24"/>
          <w:szCs w:val="24"/>
        </w:rPr>
        <w:t xml:space="preserve">, nem ao </w:t>
      </w:r>
      <w:r w:rsidRPr="00195A71">
        <w:rPr>
          <w:rFonts w:ascii="Arial" w:hAnsi="Arial" w:cs="Arial"/>
          <w:b/>
          <w:w w:val="85"/>
          <w:sz w:val="24"/>
          <w:szCs w:val="24"/>
        </w:rPr>
        <w:t xml:space="preserve">LEILOEIRO </w:t>
      </w:r>
      <w:r w:rsidRPr="00195A71">
        <w:rPr>
          <w:rFonts w:ascii="Arial" w:hAnsi="Arial" w:cs="Arial"/>
          <w:b/>
          <w:w w:val="80"/>
          <w:sz w:val="24"/>
          <w:szCs w:val="24"/>
        </w:rPr>
        <w:t>PÚBLICO OFICIAL</w:t>
      </w:r>
      <w:r w:rsidRPr="00195A71">
        <w:rPr>
          <w:rFonts w:ascii="Arial" w:hAnsi="Arial" w:cs="Arial"/>
          <w:w w:val="80"/>
          <w:sz w:val="24"/>
          <w:szCs w:val="24"/>
        </w:rPr>
        <w:t>, nem a qualquer outro que não seja o ARREMATANTE, quaisquer responsabilidades quanto 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mão de obra, consertos, reparos, remoção ou providências referentes a eventuais defeitos, correndo única e exclusivamente</w:t>
      </w:r>
      <w:r w:rsidRPr="00195A71">
        <w:rPr>
          <w:rFonts w:ascii="Arial" w:hAnsi="Arial" w:cs="Arial"/>
          <w:spacing w:val="-8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às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expensas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arrematante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todo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ônus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daí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decorrente.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1996"/>
          <w:tab w:val="left" w:pos="9923"/>
          <w:tab w:val="left" w:pos="10915"/>
        </w:tabs>
        <w:spacing w:before="6" w:line="276" w:lineRule="auto"/>
        <w:ind w:left="284" w:hanging="426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arrematante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terá</w:t>
      </w:r>
      <w:r w:rsidRPr="00195A7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prazo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máximo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24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horas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para</w:t>
      </w:r>
      <w:r w:rsidRPr="00195A7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pagamento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dos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valores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arrematação.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1997"/>
          <w:tab w:val="left" w:pos="9923"/>
          <w:tab w:val="left" w:pos="10915"/>
        </w:tabs>
        <w:spacing w:before="4" w:line="276" w:lineRule="auto"/>
        <w:ind w:left="284" w:right="566" w:hanging="426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Os valores não são passíveis de devolução, portanto, não se aceita desistência da compra, questionamento sobre os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termos do edital ou outras da espécie que visem o desfazimento no negócio jurídico.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right="570" w:hanging="426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A forma de pagamento referente ao VALOR DA ARREMATAÇÃO DOS ITENS PARA OS BENS MÓVEIS será por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transferência bancária, em moeda corrente nacional, conforme dados abaixo: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Conta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Bancária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para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os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itens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nº</w:t>
      </w:r>
      <w:r w:rsidRPr="00195A7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0</w:t>
      </w:r>
      <w:r w:rsidR="00E01611" w:rsidRPr="00195A71">
        <w:rPr>
          <w:rFonts w:ascii="Arial" w:hAnsi="Arial" w:cs="Arial"/>
          <w:b/>
          <w:w w:val="80"/>
          <w:sz w:val="24"/>
          <w:szCs w:val="24"/>
        </w:rPr>
        <w:t>1</w:t>
      </w:r>
      <w:r w:rsidRPr="00195A71">
        <w:rPr>
          <w:rFonts w:ascii="Arial" w:hAnsi="Arial" w:cs="Arial"/>
          <w:b/>
          <w:w w:val="80"/>
          <w:sz w:val="24"/>
          <w:szCs w:val="24"/>
        </w:rPr>
        <w:t>,</w:t>
      </w:r>
      <w:r w:rsidR="001508BA" w:rsidRPr="00195A71">
        <w:rPr>
          <w:rFonts w:ascii="Arial" w:hAnsi="Arial" w:cs="Arial"/>
          <w:b/>
          <w:w w:val="80"/>
          <w:sz w:val="24"/>
          <w:szCs w:val="24"/>
        </w:rPr>
        <w:t xml:space="preserve">03, 13, 14, 15, 16, 17, 18, </w:t>
      </w:r>
      <w:r w:rsidR="00B65C75" w:rsidRPr="00195A71">
        <w:rPr>
          <w:rFonts w:ascii="Arial" w:hAnsi="Arial" w:cs="Arial"/>
          <w:b/>
          <w:w w:val="80"/>
          <w:sz w:val="24"/>
          <w:szCs w:val="24"/>
        </w:rPr>
        <w:t>24, 27</w:t>
      </w:r>
      <w:r w:rsidR="00732738" w:rsidRPr="00195A71">
        <w:rPr>
          <w:rFonts w:ascii="Arial" w:hAnsi="Arial" w:cs="Arial"/>
          <w:b/>
          <w:w w:val="80"/>
          <w:sz w:val="24"/>
          <w:szCs w:val="24"/>
        </w:rPr>
        <w:t>, 28, 31, 32, 33, 34, 35, 36,37</w:t>
      </w:r>
      <w:r w:rsidRPr="00195A71">
        <w:rPr>
          <w:rFonts w:ascii="Arial" w:hAnsi="Arial" w:cs="Arial"/>
          <w:b/>
          <w:spacing w:val="-5"/>
          <w:w w:val="80"/>
          <w:sz w:val="24"/>
          <w:szCs w:val="24"/>
        </w:rPr>
        <w:t>:</w:t>
      </w:r>
    </w:p>
    <w:p w:rsidR="00F435F2" w:rsidRPr="00195A71" w:rsidRDefault="00D46B03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BANCO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="00E01611" w:rsidRPr="00195A71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F435F2" w:rsidRPr="00195A71" w:rsidRDefault="00D46B03" w:rsidP="00197194">
      <w:pPr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Agência: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E01611" w:rsidRPr="00195A71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F435F2" w:rsidRPr="00195A71" w:rsidRDefault="00D46B03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 w:right="625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5"/>
          <w:sz w:val="24"/>
          <w:szCs w:val="24"/>
        </w:rPr>
        <w:t xml:space="preserve">Conta corrente: </w:t>
      </w:r>
      <w:r w:rsidR="00612DB9" w:rsidRPr="00195A71">
        <w:rPr>
          <w:rFonts w:ascii="Arial" w:hAnsi="Arial" w:cs="Arial"/>
          <w:b/>
          <w:w w:val="85"/>
          <w:sz w:val="24"/>
          <w:szCs w:val="24"/>
        </w:rPr>
        <w:t>9653-9</w:t>
      </w:r>
      <w:r w:rsidRPr="00195A71">
        <w:rPr>
          <w:rFonts w:ascii="Arial" w:hAnsi="Arial" w:cs="Arial"/>
          <w:b/>
          <w:w w:val="85"/>
          <w:sz w:val="24"/>
          <w:szCs w:val="24"/>
        </w:rPr>
        <w:t xml:space="preserve"> </w:t>
      </w:r>
    </w:p>
    <w:p w:rsidR="00732738" w:rsidRPr="00195A71" w:rsidRDefault="00732738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</w:p>
    <w:p w:rsidR="00F60C1A" w:rsidRPr="00195A71" w:rsidRDefault="00732738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Conta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Bancária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para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os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itens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 xml:space="preserve">nº 02, </w:t>
      </w:r>
      <w:r w:rsidR="00F60C1A" w:rsidRPr="00195A71">
        <w:rPr>
          <w:rFonts w:ascii="Arial" w:hAnsi="Arial" w:cs="Arial"/>
          <w:b/>
          <w:w w:val="80"/>
          <w:sz w:val="24"/>
          <w:szCs w:val="24"/>
        </w:rPr>
        <w:t xml:space="preserve">04, 05, 06, 07, 08, 09, 10,21, 23, </w:t>
      </w:r>
      <w:r w:rsidR="00482CF1" w:rsidRPr="00195A71">
        <w:rPr>
          <w:rFonts w:ascii="Arial" w:hAnsi="Arial" w:cs="Arial"/>
          <w:b/>
          <w:w w:val="80"/>
          <w:sz w:val="24"/>
          <w:szCs w:val="24"/>
        </w:rPr>
        <w:t xml:space="preserve">25; </w:t>
      </w:r>
    </w:p>
    <w:p w:rsidR="00732738" w:rsidRPr="00195A71" w:rsidRDefault="00732738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BANCO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732738" w:rsidRPr="00195A71" w:rsidRDefault="00732738" w:rsidP="00197194">
      <w:pPr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Agência: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732738" w:rsidRPr="00195A71" w:rsidRDefault="00732738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 w:right="6254"/>
        <w:jc w:val="both"/>
        <w:rPr>
          <w:rFonts w:ascii="Arial" w:hAnsi="Arial" w:cs="Arial"/>
          <w:b/>
          <w:w w:val="85"/>
          <w:sz w:val="24"/>
          <w:szCs w:val="24"/>
        </w:rPr>
      </w:pPr>
      <w:r w:rsidRPr="00195A71">
        <w:rPr>
          <w:rFonts w:ascii="Arial" w:hAnsi="Arial" w:cs="Arial"/>
          <w:b/>
          <w:w w:val="85"/>
          <w:sz w:val="24"/>
          <w:szCs w:val="24"/>
        </w:rPr>
        <w:t>Conta corrente: 10078-1</w:t>
      </w:r>
    </w:p>
    <w:p w:rsidR="00482CF1" w:rsidRPr="00195A71" w:rsidRDefault="00482CF1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 w:right="6254"/>
        <w:jc w:val="both"/>
        <w:rPr>
          <w:rFonts w:ascii="Arial" w:hAnsi="Arial" w:cs="Arial"/>
          <w:b/>
          <w:sz w:val="24"/>
          <w:szCs w:val="24"/>
        </w:rPr>
      </w:pPr>
    </w:p>
    <w:p w:rsidR="00482CF1" w:rsidRPr="00195A71" w:rsidRDefault="00482CF1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Conta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Bancária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para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os</w:t>
      </w:r>
      <w:r w:rsidRPr="00195A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itens</w:t>
      </w:r>
      <w:r w:rsidRPr="00195A7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 xml:space="preserve">nº </w:t>
      </w:r>
      <w:r w:rsidR="00711374" w:rsidRPr="00195A71">
        <w:rPr>
          <w:rFonts w:ascii="Arial" w:hAnsi="Arial" w:cs="Arial"/>
          <w:b/>
          <w:w w:val="80"/>
          <w:sz w:val="24"/>
          <w:szCs w:val="24"/>
        </w:rPr>
        <w:t xml:space="preserve">11, 12, 19, 20, 22, 26, 29, 30, </w:t>
      </w:r>
    </w:p>
    <w:p w:rsidR="00482CF1" w:rsidRPr="00195A71" w:rsidRDefault="00482CF1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BANCO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482CF1" w:rsidRPr="00195A71" w:rsidRDefault="00482CF1" w:rsidP="00197194">
      <w:pPr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Agência: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482CF1" w:rsidRPr="00195A71" w:rsidRDefault="00482CF1" w:rsidP="00197194">
      <w:pPr>
        <w:tabs>
          <w:tab w:val="left" w:pos="426"/>
          <w:tab w:val="left" w:pos="9923"/>
          <w:tab w:val="left" w:pos="10915"/>
        </w:tabs>
        <w:spacing w:line="276" w:lineRule="auto"/>
        <w:ind w:left="284" w:right="6254"/>
        <w:jc w:val="both"/>
        <w:rPr>
          <w:rFonts w:ascii="Arial" w:hAnsi="Arial" w:cs="Arial"/>
          <w:b/>
          <w:w w:val="85"/>
          <w:sz w:val="24"/>
          <w:szCs w:val="24"/>
        </w:rPr>
      </w:pPr>
      <w:r w:rsidRPr="00195A71">
        <w:rPr>
          <w:rFonts w:ascii="Arial" w:hAnsi="Arial" w:cs="Arial"/>
          <w:b/>
          <w:w w:val="85"/>
          <w:sz w:val="24"/>
          <w:szCs w:val="24"/>
        </w:rPr>
        <w:t>Conta corrente: 10402-7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before="3"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right="559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Após a arrematação sob nenhuma hipótese ou pretexto será aceita a desistência dos arrematantes quanto aos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itens </w:t>
      </w:r>
      <w:r w:rsidRPr="00195A71">
        <w:rPr>
          <w:rFonts w:ascii="Arial" w:hAnsi="Arial" w:cs="Arial"/>
          <w:w w:val="85"/>
          <w:sz w:val="24"/>
          <w:szCs w:val="24"/>
        </w:rPr>
        <w:t>arrematados.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arrematante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ficará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responsável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pelo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pagamento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total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dos itens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arrematados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só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procederá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 entrega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qualquer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bem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após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pagamento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todos.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7" w:line="276" w:lineRule="auto"/>
        <w:ind w:left="284" w:right="568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Se transcorrido o </w:t>
      </w:r>
      <w:r w:rsidRPr="00195A71">
        <w:rPr>
          <w:rFonts w:ascii="Arial" w:hAnsi="Arial" w:cs="Arial"/>
          <w:b/>
          <w:w w:val="80"/>
          <w:sz w:val="24"/>
          <w:szCs w:val="24"/>
        </w:rPr>
        <w:t xml:space="preserve">prazo de 24 horas </w:t>
      </w:r>
      <w:r w:rsidRPr="00195A71">
        <w:rPr>
          <w:rFonts w:ascii="Arial" w:hAnsi="Arial" w:cs="Arial"/>
          <w:w w:val="80"/>
          <w:sz w:val="24"/>
          <w:szCs w:val="24"/>
        </w:rPr>
        <w:t>e os depósitos não forem efetivados pelo arrematante, este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será considerado desistente e a venda será cancelada. Nesse caso, haverá a cobrança dos valores abaixo descritos à título de multa:</w:t>
      </w:r>
    </w:p>
    <w:p w:rsidR="00F435F2" w:rsidRPr="00195A71" w:rsidRDefault="00D46B03" w:rsidP="00197194">
      <w:pPr>
        <w:pStyle w:val="PargrafodaLista"/>
        <w:numPr>
          <w:ilvl w:val="0"/>
          <w:numId w:val="26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72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Valor</w:t>
      </w:r>
      <w:r w:rsidRPr="00195A71">
        <w:rPr>
          <w:rFonts w:ascii="Arial" w:hAnsi="Arial" w:cs="Arial"/>
          <w:spacing w:val="-1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15%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(quinze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por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cento)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valor</w:t>
      </w:r>
      <w:r w:rsidRPr="00195A71">
        <w:rPr>
          <w:rFonts w:ascii="Arial" w:hAnsi="Arial" w:cs="Arial"/>
          <w:spacing w:val="-1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lance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vencedor: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será</w:t>
      </w:r>
      <w:r w:rsidRPr="00195A71">
        <w:rPr>
          <w:rFonts w:ascii="Arial" w:hAnsi="Arial" w:cs="Arial"/>
          <w:spacing w:val="-1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recolhido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ao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Contratante</w:t>
      </w:r>
      <w:r w:rsidRPr="00195A71">
        <w:rPr>
          <w:rFonts w:ascii="Arial" w:hAnsi="Arial" w:cs="Arial"/>
          <w:spacing w:val="-1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título</w:t>
      </w:r>
      <w:r w:rsidRPr="00195A71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12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multa;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5" w:line="276" w:lineRule="auto"/>
        <w:ind w:left="284" w:right="566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As despesas decorrentes de taxas, tributos, fretes, carga e descarga, transferência junto aos órgãos de trânsito, entre outros, que recaírem sobre a arrematação dos bens, correrão exclusivamente por conta do adquirente arrematante.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6" w:line="276" w:lineRule="auto"/>
        <w:ind w:left="284" w:right="566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Após a comprovação 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pagamento, o Município</w:t>
      </w:r>
      <w:r w:rsidR="001F58C2" w:rsidRPr="00195A71">
        <w:rPr>
          <w:rFonts w:ascii="Arial" w:hAnsi="Arial" w:cs="Arial"/>
          <w:w w:val="80"/>
          <w:sz w:val="24"/>
          <w:szCs w:val="24"/>
        </w:rPr>
        <w:t xml:space="preserve"> terá 5 (cinco) dias úteis para comunicar venda junto ao Detran</w:t>
      </w:r>
      <w:r w:rsidRPr="00195A71">
        <w:rPr>
          <w:rFonts w:ascii="Arial" w:hAnsi="Arial" w:cs="Arial"/>
          <w:w w:val="80"/>
          <w:sz w:val="24"/>
          <w:szCs w:val="24"/>
        </w:rPr>
        <w:t xml:space="preserve">, </w:t>
      </w:r>
      <w:r w:rsidR="001F58C2" w:rsidRPr="00195A71">
        <w:rPr>
          <w:rFonts w:ascii="Arial" w:hAnsi="Arial" w:cs="Arial"/>
          <w:w w:val="80"/>
          <w:sz w:val="24"/>
          <w:szCs w:val="24"/>
        </w:rPr>
        <w:t xml:space="preserve">e </w:t>
      </w:r>
      <w:r w:rsidRPr="00195A71">
        <w:rPr>
          <w:rFonts w:ascii="Arial" w:hAnsi="Arial" w:cs="Arial"/>
          <w:w w:val="80"/>
          <w:sz w:val="24"/>
          <w:szCs w:val="24"/>
        </w:rPr>
        <w:t>efetuar a transferência efetiva ao arrematante, entregando a este toda a documentação necessária e pertinentes ao item adquirido, e encerradas as etapas de recurso e de pagamento, o processo será encaminhado à autoridade superior para adjudicação do objeto e homologação do procedimento.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Da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 xml:space="preserve"> entrega</w:t>
      </w:r>
      <w:r w:rsidR="0098343A" w:rsidRPr="00195A71">
        <w:rPr>
          <w:rFonts w:ascii="Arial" w:hAnsi="Arial" w:cs="Arial"/>
          <w:b/>
          <w:spacing w:val="-2"/>
          <w:w w:val="85"/>
          <w:sz w:val="24"/>
          <w:szCs w:val="24"/>
        </w:rPr>
        <w:t>/retirada do bem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>:</w:t>
      </w:r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3" w:line="276" w:lineRule="auto"/>
        <w:ind w:left="284" w:right="57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 xml:space="preserve">O bem arrematado estará disponível para retirada após a homologação do certame e recebimento do Termo de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Arrematação.</w:t>
      </w:r>
    </w:p>
    <w:p w:rsidR="00747674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3" w:line="276" w:lineRule="auto"/>
        <w:ind w:left="284" w:right="569" w:hanging="284"/>
        <w:rPr>
          <w:rFonts w:ascii="Arial" w:hAnsi="Arial" w:cs="Arial"/>
          <w:w w:val="80"/>
          <w:sz w:val="24"/>
          <w:szCs w:val="24"/>
        </w:rPr>
      </w:pPr>
      <w:r w:rsidRPr="00195A71">
        <w:rPr>
          <w:rFonts w:ascii="Arial" w:hAnsi="Arial" w:cs="Arial"/>
          <w:w w:val="90"/>
          <w:sz w:val="24"/>
          <w:szCs w:val="24"/>
        </w:rPr>
        <w:t>Para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retirada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do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bem,</w:t>
      </w:r>
      <w:r w:rsidRPr="00195A71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deverá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ser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realizado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o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agendamento,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195A71">
        <w:rPr>
          <w:rFonts w:ascii="Arial" w:hAnsi="Arial" w:cs="Arial"/>
          <w:w w:val="90"/>
          <w:sz w:val="24"/>
          <w:szCs w:val="24"/>
        </w:rPr>
        <w:t>junto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="007F73B8" w:rsidRPr="00195A71">
        <w:rPr>
          <w:rFonts w:ascii="Arial" w:hAnsi="Arial" w:cs="Arial"/>
          <w:w w:val="80"/>
          <w:sz w:val="24"/>
          <w:szCs w:val="24"/>
        </w:rPr>
        <w:t>a Secretaria</w:t>
      </w:r>
      <w:r w:rsidRPr="00195A71">
        <w:rPr>
          <w:rFonts w:ascii="Arial" w:hAnsi="Arial" w:cs="Arial"/>
          <w:w w:val="80"/>
          <w:sz w:val="24"/>
          <w:szCs w:val="24"/>
        </w:rPr>
        <w:t xml:space="preserve"> de </w:t>
      </w:r>
      <w:r w:rsidR="00261D41" w:rsidRPr="00195A71">
        <w:rPr>
          <w:rFonts w:ascii="Arial" w:hAnsi="Arial" w:cs="Arial"/>
          <w:w w:val="80"/>
          <w:sz w:val="24"/>
          <w:szCs w:val="24"/>
        </w:rPr>
        <w:t xml:space="preserve">Obras </w:t>
      </w:r>
      <w:r w:rsidRPr="00195A71">
        <w:rPr>
          <w:rFonts w:ascii="Arial" w:hAnsi="Arial" w:cs="Arial"/>
          <w:w w:val="80"/>
          <w:sz w:val="24"/>
          <w:szCs w:val="24"/>
        </w:rPr>
        <w:t xml:space="preserve">, com a servidora </w:t>
      </w:r>
      <w:r w:rsidR="007F73B8" w:rsidRPr="00195A71">
        <w:rPr>
          <w:rFonts w:ascii="Arial" w:hAnsi="Arial" w:cs="Arial"/>
          <w:w w:val="80"/>
          <w:sz w:val="24"/>
          <w:szCs w:val="24"/>
        </w:rPr>
        <w:t>Gessimara Daiana</w:t>
      </w:r>
      <w:r w:rsidRPr="00195A71">
        <w:rPr>
          <w:rFonts w:ascii="Arial" w:hAnsi="Arial" w:cs="Arial"/>
          <w:w w:val="80"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Y="-1"/>
        <w:tblW w:w="10323" w:type="dxa"/>
        <w:tblLook w:val="04A0" w:firstRow="1" w:lastRow="0" w:firstColumn="1" w:lastColumn="0" w:noHBand="0" w:noVBand="1"/>
      </w:tblPr>
      <w:tblGrid>
        <w:gridCol w:w="1245"/>
        <w:gridCol w:w="2264"/>
        <w:gridCol w:w="3945"/>
        <w:gridCol w:w="2869"/>
      </w:tblGrid>
      <w:tr w:rsidR="00B90D5A" w:rsidRPr="00195A71" w:rsidTr="00715209">
        <w:trPr>
          <w:trHeight w:val="241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  <w:r w:rsidRPr="00195A71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PATRIMONIO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MARCA/MODELO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/>
              </w:rPr>
            </w:pPr>
            <w:r w:rsidRPr="00195A71">
              <w:rPr>
                <w:rFonts w:ascii="Arial" w:hAnsi="Arial" w:cs="Arial"/>
                <w:b/>
              </w:rPr>
              <w:t xml:space="preserve">VALOR INICIAL avaliado </w:t>
            </w:r>
          </w:p>
        </w:tc>
      </w:tr>
      <w:tr w:rsidR="00B90D5A" w:rsidRPr="00195A71" w:rsidTr="00715209">
        <w:trPr>
          <w:trHeight w:val="1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--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SUCATAS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0,80 centavos o KG (Deverá ser apurado após peso, aproximadamente 15.000 KG)</w:t>
            </w:r>
          </w:p>
        </w:tc>
      </w:tr>
      <w:tr w:rsidR="00B90D5A" w:rsidRPr="00195A71" w:rsidTr="00715209">
        <w:trPr>
          <w:trHeight w:val="1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29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FIAT/UNO MILLE ECONOMY - AWJ-9574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 xml:space="preserve">R$ 3.000,00 </w:t>
            </w:r>
          </w:p>
        </w:tc>
      </w:tr>
      <w:tr w:rsidR="00B90D5A" w:rsidRPr="00195A71" w:rsidTr="00715209">
        <w:trPr>
          <w:trHeight w:val="473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69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FIAT/STRADA FIRE FLEX</w:t>
            </w:r>
          </w:p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AUK-4219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604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9992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VOLKSWAGEN/NOVO GOL TL MCV 5P 82 CV – BBY 4692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544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9990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VOLKSWAGEN/NOVO GOL TL MCV 5P 82 CV – BBY 4G94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538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10042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FIAT/STRADA MARIMAR ÂMBULANCIA – BDE 2H37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R$ 15.000,00</w:t>
            </w:r>
          </w:p>
        </w:tc>
      </w:tr>
      <w:tr w:rsidR="00B90D5A" w:rsidRPr="00195A71" w:rsidTr="00715209">
        <w:trPr>
          <w:trHeight w:val="787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6467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CHEVROLET/CAMIONETE ABERTA C. DUPLA S10 FR FD2 – BAE 8653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R$ 15.000,00</w:t>
            </w:r>
          </w:p>
        </w:tc>
      </w:tr>
      <w:tr w:rsidR="00B90D5A" w:rsidRPr="00195A71" w:rsidTr="00715209">
        <w:trPr>
          <w:trHeight w:val="557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6408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FIAT/STRADA WORKING CE – AYZ 7B60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R$ 10.000,00</w:t>
            </w:r>
          </w:p>
        </w:tc>
      </w:tr>
      <w:tr w:rsidR="00B90D5A" w:rsidRPr="00195A71" w:rsidTr="00715209">
        <w:trPr>
          <w:trHeight w:val="524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6471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RENAULT/CLIO EXP 1.0 16 VH – BAD 4921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R$ 3.000,00</w:t>
            </w:r>
          </w:p>
        </w:tc>
      </w:tr>
      <w:tr w:rsidR="00B90D5A" w:rsidRPr="00195A71" w:rsidTr="00715209">
        <w:trPr>
          <w:trHeight w:val="532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10016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FIAT/DUCATO MARTICAR 16P 127CV – BBQ 3648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R$ 30.000,00</w:t>
            </w:r>
          </w:p>
        </w:tc>
      </w:tr>
      <w:tr w:rsidR="00B90D5A" w:rsidRPr="00195A71" w:rsidTr="00715209">
        <w:trPr>
          <w:trHeight w:val="541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ONIBUS MARCOPOLO/VOLARE V6 ESC – AQS 6372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R$ 15.000,00</w:t>
            </w:r>
          </w:p>
        </w:tc>
      </w:tr>
      <w:tr w:rsidR="00B90D5A" w:rsidRPr="00195A71" w:rsidTr="00715209">
        <w:trPr>
          <w:trHeight w:val="534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ONIBUS MARCOPOLO/VOLARE V6 ESC – AQS 6378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R$ 35.000,00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CARRETA BASCULANTE VERDE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CARRETA BASCULANTE AZUL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 xml:space="preserve">R$ 1.000,00 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 xml:space="preserve">MOTONIVELADORA </w:t>
            </w:r>
            <w:r w:rsidRPr="00195A71">
              <w:rPr>
                <w:rFonts w:ascii="Arial" w:hAnsi="Arial" w:cs="Arial"/>
                <w:bCs/>
              </w:rPr>
              <w:t>HUBERWARCO/140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R$ 0,80 O KG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11385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 xml:space="preserve">MOTONIVELADORA </w:t>
            </w:r>
            <w:r w:rsidRPr="00195A71">
              <w:rPr>
                <w:rFonts w:ascii="Arial" w:hAnsi="Arial" w:cs="Arial"/>
                <w:bCs/>
              </w:rPr>
              <w:t>HUBERWARCO/130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R$ 0,80 O KG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BARCO AZUL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6473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TRATOR LS/100PLUS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 xml:space="preserve">ONIBUS - M.BENZ/OF 1318 – ACJ 7563 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195A71">
              <w:rPr>
                <w:rFonts w:ascii="Arial" w:hAnsi="Arial" w:cs="Arial"/>
                <w:bCs/>
              </w:rPr>
              <w:t>17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  <w:bCs/>
              </w:rPr>
              <w:t>FIAT/UNO MILLE ECONOMY – ARQ 8660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R$ 3.000,00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28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ONIBUS MARCOPOLO/VOLARE DW9 ON – AVH 7321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R$ 35.000,00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 xml:space="preserve">ONIBUS M.BENZ/OF 1315 – CDM 5246 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 xml:space="preserve">23 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8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GM/S10 ADVANTAGE D – ATG 7624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36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GM/CORSA CLASSIC - AYE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R$ 2.000,00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6172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RENAULT/MASTER ALTECHAMB – ARY 1478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R$ 2.000,00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 xml:space="preserve">26 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3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 xml:space="preserve">ONIBUS M.BENZ/OF 1114 – BYF 1768 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35(baixado)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VW/GOL SPECIAL – DGZ 1790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83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CAMIONETA GM/C20 CUSTOM S – AEI 8902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9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ONIBUS M.BENZ/OF 1315 - AGJ 3788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16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ONIBUS M.BENZ/OF 1318 – ICM 1578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R$ 4.000,00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6186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 xml:space="preserve">RETROESCAVADEIRA JCB 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R$ 8.000,00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106 (baixado)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VARREDEIRA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6166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RETROESCAVADEIRA 416E CATERPILLAR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68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jc w:val="both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FIAT/STRADA FIRE AVH 8647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6188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TRATOR FORD 5630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59</w:t>
            </w: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TRATOR TS 110 NEW HOLLAND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R$ 50.000,00</w:t>
            </w:r>
          </w:p>
        </w:tc>
      </w:tr>
      <w:tr w:rsidR="00B90D5A" w:rsidRPr="00195A71" w:rsidTr="00715209">
        <w:trPr>
          <w:trHeight w:val="405"/>
        </w:trPr>
        <w:tc>
          <w:tcPr>
            <w:tcW w:w="12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2264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</w:rPr>
            </w:pPr>
            <w:r w:rsidRPr="00195A71">
              <w:rPr>
                <w:rFonts w:ascii="Arial" w:hAnsi="Arial" w:cs="Arial"/>
              </w:rPr>
              <w:t>ROÇADEIRA</w:t>
            </w:r>
          </w:p>
        </w:tc>
        <w:tc>
          <w:tcPr>
            <w:tcW w:w="2869" w:type="dxa"/>
          </w:tcPr>
          <w:p w:rsidR="00B90D5A" w:rsidRPr="00195A71" w:rsidRDefault="00B90D5A" w:rsidP="00197194">
            <w:pPr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284"/>
              <w:rPr>
                <w:rFonts w:ascii="Arial" w:hAnsi="Arial" w:cs="Arial"/>
                <w:b/>
                <w:bCs/>
              </w:rPr>
            </w:pPr>
            <w:r w:rsidRPr="00195A71">
              <w:rPr>
                <w:rFonts w:ascii="Arial" w:hAnsi="Arial" w:cs="Arial"/>
                <w:b/>
                <w:bCs/>
              </w:rPr>
              <w:t>R$ 1.000,00</w:t>
            </w:r>
          </w:p>
        </w:tc>
      </w:tr>
    </w:tbl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3" w:line="276" w:lineRule="auto"/>
        <w:ind w:left="284" w:right="569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ou pelo Telefone: (44) </w:t>
      </w:r>
      <w:r w:rsidR="007F73B8" w:rsidRPr="00195A71">
        <w:rPr>
          <w:rFonts w:ascii="Arial" w:hAnsi="Arial" w:cs="Arial"/>
          <w:w w:val="80"/>
          <w:sz w:val="24"/>
          <w:szCs w:val="24"/>
        </w:rPr>
        <w:t>3462 1037</w:t>
      </w:r>
      <w:r w:rsidRPr="00195A71">
        <w:rPr>
          <w:rFonts w:ascii="Arial" w:hAnsi="Arial" w:cs="Arial"/>
          <w:w w:val="80"/>
          <w:sz w:val="24"/>
          <w:szCs w:val="24"/>
        </w:rPr>
        <w:t xml:space="preserve">, ou através do e-mail: </w:t>
      </w:r>
      <w:hyperlink r:id="rId8" w:history="1">
        <w:r w:rsidR="007F73B8" w:rsidRPr="00195A71">
          <w:rPr>
            <w:rStyle w:val="Hyperlink"/>
            <w:rFonts w:ascii="Arial" w:hAnsi="Arial" w:cs="Arial"/>
            <w:w w:val="80"/>
            <w:sz w:val="24"/>
            <w:szCs w:val="24"/>
            <w:u w:color="0000FF"/>
          </w:rPr>
          <w:t>obras@querenciadonorte.pr.gov.br</w:t>
        </w:r>
        <w:r w:rsidR="007F73B8" w:rsidRPr="00195A71">
          <w:rPr>
            <w:rStyle w:val="Hyperlink"/>
            <w:rFonts w:ascii="Arial" w:hAnsi="Arial" w:cs="Arial"/>
            <w:w w:val="80"/>
            <w:sz w:val="24"/>
            <w:szCs w:val="24"/>
          </w:rPr>
          <w:t>;</w:t>
        </w:r>
      </w:hyperlink>
    </w:p>
    <w:p w:rsidR="00F435F2" w:rsidRPr="00195A71" w:rsidRDefault="00D46B03" w:rsidP="00197194">
      <w:pPr>
        <w:pStyle w:val="PargrafodaLista"/>
        <w:numPr>
          <w:ilvl w:val="2"/>
          <w:numId w:val="2"/>
        </w:numPr>
        <w:tabs>
          <w:tab w:val="left" w:pos="426"/>
          <w:tab w:val="left" w:pos="9923"/>
          <w:tab w:val="left" w:pos="10915"/>
        </w:tabs>
        <w:spacing w:before="6" w:line="276" w:lineRule="auto"/>
        <w:ind w:left="284" w:right="563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Confirmado o agendamento o arrematante deverá comparecer no local indicado onde encontra-se 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item, munido (s): Do Termo 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="005933D9" w:rsidRPr="00195A71">
        <w:rPr>
          <w:rFonts w:ascii="Arial" w:hAnsi="Arial" w:cs="Arial"/>
          <w:w w:val="80"/>
          <w:sz w:val="24"/>
          <w:szCs w:val="24"/>
        </w:rPr>
        <w:t xml:space="preserve">Arrematação, </w:t>
      </w:r>
      <w:r w:rsidRPr="00195A71">
        <w:rPr>
          <w:rFonts w:ascii="Arial" w:hAnsi="Arial" w:cs="Arial"/>
          <w:w w:val="80"/>
          <w:sz w:val="24"/>
          <w:szCs w:val="24"/>
        </w:rPr>
        <w:t>documentos 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identificação pessoal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 foto e;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procuração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pública, quando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for o caso, para a retirada do item arrematado.</w:t>
      </w:r>
    </w:p>
    <w:p w:rsidR="00730DBC" w:rsidRPr="00195A71" w:rsidRDefault="00730DBC" w:rsidP="00197194">
      <w:pPr>
        <w:pStyle w:val="PargrafodaLista"/>
        <w:numPr>
          <w:ilvl w:val="0"/>
          <w:numId w:val="24"/>
        </w:numPr>
        <w:tabs>
          <w:tab w:val="left" w:pos="426"/>
          <w:tab w:val="left" w:pos="567"/>
          <w:tab w:val="left" w:pos="9923"/>
          <w:tab w:val="left" w:pos="10915"/>
        </w:tabs>
        <w:spacing w:line="276" w:lineRule="auto"/>
        <w:ind w:left="284" w:right="569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Arrematante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é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responsável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por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eventuais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custos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diretos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indiretos,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retirada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transporte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bem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que deverá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ser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realizada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ATÉ</w:t>
      </w:r>
      <w:r w:rsidRPr="00195A71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ÀS</w:t>
      </w:r>
      <w:r w:rsidRPr="00195A71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16H00MIN</w:t>
      </w:r>
      <w:r w:rsidRPr="00195A71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DO</w:t>
      </w:r>
      <w:r w:rsidRPr="00195A71">
        <w:rPr>
          <w:rFonts w:ascii="Arial" w:hAnsi="Arial" w:cs="Arial"/>
          <w:b/>
          <w:color w:val="000000"/>
          <w:spacing w:val="-5"/>
          <w:w w:val="85"/>
          <w:sz w:val="24"/>
          <w:szCs w:val="24"/>
          <w:highlight w:val="yellow"/>
        </w:rPr>
        <w:t xml:space="preserve"> 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DIA</w:t>
      </w:r>
      <w:r w:rsidR="009630C6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 xml:space="preserve"> 22/03/2026</w:t>
      </w:r>
      <w:r w:rsidRPr="00195A71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9923"/>
          <w:tab w:val="left" w:pos="10915"/>
        </w:tabs>
        <w:spacing w:line="276" w:lineRule="auto"/>
        <w:ind w:left="284" w:right="559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Finalizado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esse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prazo,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arrematante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incorrerá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em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multa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diária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R$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200,00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(duzentos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reais),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mais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 xml:space="preserve">multa </w:t>
      </w:r>
      <w:r w:rsidRPr="00195A71">
        <w:rPr>
          <w:rFonts w:ascii="Arial" w:hAnsi="Arial" w:cs="Arial"/>
          <w:w w:val="80"/>
          <w:sz w:val="24"/>
          <w:szCs w:val="24"/>
        </w:rPr>
        <w:t>diária no percentual de 2% (dois por cento) sobre o valor do lote arrematado, até o limite de 30 (trinta) dias corridos.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9923"/>
          <w:tab w:val="left" w:pos="10915"/>
        </w:tabs>
        <w:spacing w:line="276" w:lineRule="auto"/>
        <w:ind w:left="284" w:right="567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Ultrapassado o prazo de 30 (trinta) dias, permanecendo os bens no local de guarda, a arrematação será cancelada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bem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reverterá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patrimônio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Município,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sem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caiba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arrematante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direito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à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restituição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dos valores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pagos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Prefeitura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Querência do Norte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-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9923"/>
          <w:tab w:val="left" w:pos="10915"/>
        </w:tabs>
        <w:spacing w:line="276" w:lineRule="auto"/>
        <w:ind w:left="284" w:right="56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A retirada deverá ser efetuada pelo próprio arrematante ou por procurador devidamente habilitado. Ao não retirar o bem nos prazos estipulados ocasionará além da perda dos valores pagos, </w:t>
      </w:r>
      <w:r w:rsidRPr="00195A71">
        <w:rPr>
          <w:rFonts w:ascii="Arial" w:hAnsi="Arial" w:cs="Arial"/>
          <w:w w:val="80"/>
          <w:sz w:val="24"/>
          <w:szCs w:val="24"/>
        </w:rPr>
        <w:t xml:space="preserve">sujeitará o arrematante as penalidades presentes na lei 14.133/21, bem como o comprador ser declarado </w:t>
      </w:r>
      <w:r w:rsidRPr="00195A71">
        <w:rPr>
          <w:rFonts w:ascii="Arial" w:hAnsi="Arial" w:cs="Arial"/>
          <w:spacing w:val="-2"/>
          <w:w w:val="90"/>
          <w:sz w:val="24"/>
          <w:szCs w:val="24"/>
        </w:rPr>
        <w:t>inidôneo.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9923"/>
          <w:tab w:val="left" w:pos="10915"/>
        </w:tabs>
        <w:spacing w:line="276" w:lineRule="auto"/>
        <w:ind w:left="284" w:right="559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No ato da retirada, o Arrematante deverá providenciar a suas expensas os meios e a mão-de- obra própria ou de terceiros, bem como fornecer-lhes os equipamentos de proteção e segurança individuais (EPI´s) necessários e </w:t>
      </w:r>
      <w:r w:rsidRPr="00195A71">
        <w:rPr>
          <w:rFonts w:ascii="Arial" w:hAnsi="Arial" w:cs="Arial"/>
          <w:w w:val="85"/>
          <w:sz w:val="24"/>
          <w:szCs w:val="24"/>
        </w:rPr>
        <w:t>exigidos na forma da lei, para este carregamento; cabendo em todos os casos unicamente ao arrematante a responsabilidade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civil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criminal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quanta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integridade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física,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segurança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por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todos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atos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envolvidos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 xml:space="preserve">neste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procedimento, dentro da área de armazenamento ou do perímetro do imóvel do Município.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9923"/>
          <w:tab w:val="left" w:pos="10915"/>
        </w:tabs>
        <w:spacing w:line="276" w:lineRule="auto"/>
        <w:ind w:left="284" w:right="56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Não serão permitidos desmontes, reparos, transformações ou retiradas parciais de componentes dos bens </w:t>
      </w:r>
      <w:r w:rsidRPr="00195A71">
        <w:rPr>
          <w:rFonts w:ascii="Arial" w:hAnsi="Arial" w:cs="Arial"/>
          <w:w w:val="80"/>
          <w:sz w:val="24"/>
          <w:szCs w:val="24"/>
        </w:rPr>
        <w:t>que compõem os itens arrematados, enquanto os mesmos ainda estiverem no local de armazenamento do Município de Querência do Norte – PR, devendo os mesmos ser removidos totalmente no estado em se encontram.</w:t>
      </w:r>
    </w:p>
    <w:p w:rsidR="00730DBC" w:rsidRPr="00195A71" w:rsidRDefault="00730DBC" w:rsidP="00197194">
      <w:pPr>
        <w:pStyle w:val="PargrafodaLista"/>
        <w:numPr>
          <w:ilvl w:val="1"/>
          <w:numId w:val="25"/>
        </w:numPr>
        <w:tabs>
          <w:tab w:val="left" w:pos="426"/>
          <w:tab w:val="left" w:pos="567"/>
          <w:tab w:val="left" w:pos="1277"/>
          <w:tab w:val="left" w:pos="1823"/>
          <w:tab w:val="left" w:pos="9923"/>
          <w:tab w:val="left" w:pos="10915"/>
        </w:tabs>
        <w:spacing w:line="276" w:lineRule="auto"/>
        <w:ind w:left="284" w:right="564" w:hanging="284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Os veículos cuja documentação se encontre irregular ou que não reúnam condições de transitar, deverão ser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>removidos através de veículos próprio para transporte ou rebocar, a expensas do arrematante e não poderão ser utilizados até a regularização, auferindo-se a mesma regra para veículos sucateados.</w:t>
      </w:r>
    </w:p>
    <w:p w:rsidR="00F435F2" w:rsidRPr="00195A71" w:rsidRDefault="00730DBC" w:rsidP="00197194">
      <w:pPr>
        <w:pStyle w:val="Corpodetexto"/>
        <w:numPr>
          <w:ilvl w:val="0"/>
          <w:numId w:val="24"/>
        </w:numPr>
        <w:tabs>
          <w:tab w:val="left" w:pos="426"/>
          <w:tab w:val="left" w:pos="9923"/>
          <w:tab w:val="left" w:pos="10915"/>
        </w:tabs>
        <w:spacing w:before="229"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O transporte dos bens arrematados, assim como as despesas com a retirada, carregamento, frete, seguro, </w:t>
      </w:r>
      <w:r w:rsidRPr="00195A71">
        <w:rPr>
          <w:rFonts w:ascii="Arial" w:hAnsi="Arial" w:cs="Arial"/>
          <w:w w:val="85"/>
          <w:sz w:val="24"/>
          <w:szCs w:val="24"/>
        </w:rPr>
        <w:t>etc., correrão por conta e risco do arrematante. O Município de Querência do Norte – PR não se responsabiliza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por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acidentes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no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ato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retirada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dos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bens</w:t>
      </w:r>
      <w:r w:rsidRPr="00195A71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arrematados.</w:t>
      </w:r>
    </w:p>
    <w:p w:rsidR="005C1D81" w:rsidRPr="00195A71" w:rsidRDefault="005C1D81" w:rsidP="00197194">
      <w:pPr>
        <w:pStyle w:val="Corpodetexto"/>
        <w:tabs>
          <w:tab w:val="left" w:pos="426"/>
          <w:tab w:val="left" w:pos="9923"/>
          <w:tab w:val="left" w:pos="10915"/>
        </w:tabs>
        <w:spacing w:before="229"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283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JUSTIFICATIVA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E</w:t>
      </w:r>
      <w:r w:rsidRPr="00195A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ESTIMATIVA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DAS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QUANTIDADES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619"/>
          <w:tab w:val="left" w:pos="9923"/>
          <w:tab w:val="left" w:pos="10915"/>
        </w:tabs>
        <w:spacing w:line="276" w:lineRule="auto"/>
        <w:ind w:left="284" w:right="573" w:hanging="993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5"/>
          <w:sz w:val="24"/>
          <w:szCs w:val="24"/>
        </w:rPr>
        <w:t>As quantidades solicitadas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para a realização da alienação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têm como base o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levantamento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realizado pela</w:t>
      </w:r>
      <w:r w:rsidRPr="00195A71">
        <w:rPr>
          <w:rFonts w:ascii="Arial" w:hAnsi="Arial" w:cs="Arial"/>
          <w:spacing w:val="-3"/>
          <w:sz w:val="24"/>
          <w:szCs w:val="24"/>
        </w:rPr>
        <w:t xml:space="preserve"> </w:t>
      </w:r>
      <w:r w:rsidR="00A72C3F" w:rsidRPr="00195A71">
        <w:rPr>
          <w:rFonts w:ascii="Arial" w:hAnsi="Arial" w:cs="Arial"/>
          <w:w w:val="85"/>
          <w:sz w:val="24"/>
          <w:szCs w:val="24"/>
        </w:rPr>
        <w:t xml:space="preserve">Secretaria Municipal de Obras e Infraestrutura, 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conforme relação a seguir:</w:t>
      </w:r>
    </w:p>
    <w:p w:rsidR="00F435F2" w:rsidRPr="00195A71" w:rsidRDefault="00F435F2" w:rsidP="00197194">
      <w:pPr>
        <w:pStyle w:val="TableParagraph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9630C6" w:rsidRPr="009630C6" w:rsidRDefault="00D46B03" w:rsidP="00406F4E">
      <w:pPr>
        <w:pStyle w:val="PargrafodaLista"/>
        <w:numPr>
          <w:ilvl w:val="1"/>
          <w:numId w:val="2"/>
        </w:numPr>
        <w:tabs>
          <w:tab w:val="left" w:pos="426"/>
          <w:tab w:val="left" w:pos="1597"/>
          <w:tab w:val="left" w:pos="9923"/>
          <w:tab w:val="left" w:pos="10915"/>
        </w:tabs>
        <w:spacing w:before="228" w:line="276" w:lineRule="auto"/>
        <w:ind w:left="284" w:right="565" w:firstLine="0"/>
        <w:rPr>
          <w:rFonts w:ascii="Arial" w:hAnsi="Arial" w:cs="Arial"/>
          <w:sz w:val="24"/>
          <w:szCs w:val="24"/>
        </w:rPr>
      </w:pPr>
      <w:r w:rsidRPr="009630C6">
        <w:rPr>
          <w:rFonts w:ascii="Arial" w:hAnsi="Arial" w:cs="Arial"/>
          <w:w w:val="80"/>
          <w:sz w:val="24"/>
          <w:szCs w:val="24"/>
        </w:rPr>
        <w:t>O preço estimado para cada item a ser incluído na presente solicitação, foi definido com base na avaliação realizada pela Comissão designada por meio do</w:t>
      </w:r>
      <w:r w:rsidRPr="009630C6">
        <w:rPr>
          <w:rFonts w:ascii="Arial" w:hAnsi="Arial" w:cs="Arial"/>
          <w:spacing w:val="-4"/>
          <w:sz w:val="24"/>
          <w:szCs w:val="24"/>
        </w:rPr>
        <w:t xml:space="preserve"> </w:t>
      </w:r>
      <w:r w:rsidR="007E25AB" w:rsidRPr="009630C6">
        <w:rPr>
          <w:rFonts w:ascii="Arial" w:hAnsi="Arial" w:cs="Arial"/>
          <w:w w:val="80"/>
          <w:sz w:val="24"/>
          <w:szCs w:val="24"/>
        </w:rPr>
        <w:t>Portaria nº</w:t>
      </w:r>
      <w:r w:rsidR="0057239A" w:rsidRPr="009630C6">
        <w:rPr>
          <w:rFonts w:ascii="Arial" w:hAnsi="Arial" w:cs="Arial"/>
          <w:w w:val="80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9630C6">
        <w:rPr>
          <w:rFonts w:ascii="Arial" w:hAnsi="Arial" w:cs="Arial"/>
          <w:w w:val="80"/>
          <w:sz w:val="24"/>
          <w:szCs w:val="24"/>
        </w:rPr>
        <w:t xml:space="preserve">             </w:t>
      </w:r>
    </w:p>
    <w:p w:rsidR="009630C6" w:rsidRPr="009630C6" w:rsidRDefault="009630C6" w:rsidP="009630C6">
      <w:pPr>
        <w:pStyle w:val="PargrafodaLista"/>
        <w:rPr>
          <w:rFonts w:ascii="Arial" w:hAnsi="Arial" w:cs="Arial"/>
          <w:w w:val="80"/>
          <w:sz w:val="24"/>
          <w:szCs w:val="24"/>
        </w:rPr>
      </w:pPr>
    </w:p>
    <w:p w:rsidR="00F435F2" w:rsidRPr="009630C6" w:rsidRDefault="0057239A" w:rsidP="009630C6">
      <w:pPr>
        <w:tabs>
          <w:tab w:val="left" w:pos="426"/>
          <w:tab w:val="left" w:pos="1597"/>
          <w:tab w:val="left" w:pos="9923"/>
          <w:tab w:val="left" w:pos="10915"/>
        </w:tabs>
        <w:spacing w:before="228" w:line="276" w:lineRule="auto"/>
        <w:ind w:right="565"/>
        <w:rPr>
          <w:rFonts w:ascii="Arial" w:hAnsi="Arial" w:cs="Arial"/>
          <w:sz w:val="24"/>
          <w:szCs w:val="24"/>
        </w:rPr>
      </w:pPr>
      <w:r w:rsidRPr="009630C6">
        <w:rPr>
          <w:rFonts w:ascii="Arial" w:hAnsi="Arial" w:cs="Arial"/>
          <w:w w:val="80"/>
          <w:sz w:val="24"/>
          <w:szCs w:val="24"/>
        </w:rPr>
        <w:t xml:space="preserve">11/2025, </w:t>
      </w:r>
      <w:r w:rsidR="00D46B03" w:rsidRPr="009630C6">
        <w:rPr>
          <w:rFonts w:ascii="Arial" w:hAnsi="Arial" w:cs="Arial"/>
          <w:w w:val="80"/>
          <w:sz w:val="24"/>
          <w:szCs w:val="24"/>
        </w:rPr>
        <w:t xml:space="preserve">a qual teve por atribuição a análise, </w:t>
      </w:r>
      <w:r w:rsidR="00D46B03" w:rsidRPr="009630C6">
        <w:rPr>
          <w:rFonts w:ascii="Arial" w:hAnsi="Arial" w:cs="Arial"/>
          <w:w w:val="90"/>
          <w:sz w:val="24"/>
          <w:szCs w:val="24"/>
        </w:rPr>
        <w:t>classificação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e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valoração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dos</w:t>
      </w:r>
      <w:r w:rsidR="00D46B03" w:rsidRPr="009630C6">
        <w:rPr>
          <w:rFonts w:ascii="Arial" w:hAnsi="Arial" w:cs="Arial"/>
          <w:spacing w:val="74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bens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inservíveis</w:t>
      </w:r>
      <w:r w:rsidR="00D46B03" w:rsidRPr="009630C6">
        <w:rPr>
          <w:rFonts w:ascii="Arial" w:hAnsi="Arial" w:cs="Arial"/>
          <w:spacing w:val="74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pertencentes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ao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>patrimônio</w:t>
      </w:r>
      <w:r w:rsidR="00D46B03" w:rsidRPr="009630C6">
        <w:rPr>
          <w:rFonts w:ascii="Arial" w:hAnsi="Arial" w:cs="Arial"/>
          <w:spacing w:val="75"/>
          <w:w w:val="150"/>
          <w:sz w:val="24"/>
          <w:szCs w:val="24"/>
        </w:rPr>
        <w:t xml:space="preserve">  </w:t>
      </w:r>
      <w:r w:rsidR="00D46B03" w:rsidRPr="009630C6">
        <w:rPr>
          <w:rFonts w:ascii="Arial" w:hAnsi="Arial" w:cs="Arial"/>
          <w:w w:val="90"/>
          <w:sz w:val="24"/>
          <w:szCs w:val="24"/>
        </w:rPr>
        <w:t xml:space="preserve">municipal. </w:t>
      </w:r>
      <w:r w:rsidR="00D46B03" w:rsidRPr="009630C6">
        <w:rPr>
          <w:rFonts w:ascii="Arial" w:hAnsi="Arial" w:cs="Arial"/>
          <w:spacing w:val="-2"/>
          <w:w w:val="90"/>
          <w:sz w:val="24"/>
          <w:szCs w:val="24"/>
        </w:rPr>
        <w:t xml:space="preserve">O levantamento prévio e detalhado do estado de cada bem foi conduzido pela </w:t>
      </w:r>
      <w:r w:rsidR="002C7346" w:rsidRPr="009630C6">
        <w:rPr>
          <w:rFonts w:ascii="Arial" w:hAnsi="Arial" w:cs="Arial"/>
          <w:spacing w:val="-2"/>
          <w:w w:val="90"/>
          <w:sz w:val="24"/>
          <w:szCs w:val="24"/>
        </w:rPr>
        <w:t>Secretaria Municipal de Obras e Infraestrutura</w:t>
      </w:r>
      <w:r w:rsidR="00D46B03" w:rsidRPr="009630C6">
        <w:rPr>
          <w:rFonts w:ascii="Arial" w:hAnsi="Arial" w:cs="Arial"/>
          <w:spacing w:val="-2"/>
          <w:w w:val="90"/>
          <w:sz w:val="24"/>
          <w:szCs w:val="24"/>
        </w:rPr>
        <w:t xml:space="preserve">, que apresentou </w:t>
      </w:r>
      <w:r w:rsidR="00D46B03" w:rsidRPr="009630C6">
        <w:rPr>
          <w:rFonts w:ascii="Arial" w:hAnsi="Arial" w:cs="Arial"/>
          <w:w w:val="90"/>
          <w:sz w:val="24"/>
          <w:szCs w:val="24"/>
        </w:rPr>
        <w:t xml:space="preserve">informações minuciosas sobre o estado de conservação, características, utilidade e condições de uso dos itens. </w:t>
      </w:r>
      <w:r w:rsidR="00D46B03" w:rsidRPr="009630C6">
        <w:rPr>
          <w:rFonts w:ascii="Arial" w:hAnsi="Arial" w:cs="Arial"/>
          <w:w w:val="80"/>
          <w:sz w:val="24"/>
          <w:szCs w:val="24"/>
        </w:rPr>
        <w:t xml:space="preserve">Com base nesses dados, a Comissão procedeu à avaliação técnica e à classificação dos bens, emitindo o respectivo Laudo de Avaliação em </w:t>
      </w:r>
      <w:r w:rsidR="00176467" w:rsidRPr="009630C6">
        <w:rPr>
          <w:rFonts w:ascii="Arial" w:hAnsi="Arial" w:cs="Arial"/>
          <w:w w:val="80"/>
          <w:sz w:val="24"/>
          <w:szCs w:val="24"/>
        </w:rPr>
        <w:t>07 de julho de</w:t>
      </w:r>
      <w:r w:rsidR="00D46B03" w:rsidRPr="009630C6">
        <w:rPr>
          <w:rFonts w:ascii="Arial" w:hAnsi="Arial" w:cs="Arial"/>
          <w:w w:val="80"/>
          <w:sz w:val="24"/>
          <w:szCs w:val="24"/>
        </w:rPr>
        <w:t xml:space="preserve"> 2025, documento que fundamenta os valores estimados ora apresentados.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1276"/>
          <w:tab w:val="left" w:pos="9923"/>
          <w:tab w:val="left" w:pos="10915"/>
        </w:tabs>
        <w:spacing w:before="226" w:line="276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DESCRIÇÃO</w:t>
      </w:r>
      <w:r w:rsidRPr="00195A7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DA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SOLUÇÃO</w:t>
      </w:r>
      <w:r w:rsidRPr="00195A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COMO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UM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4"/>
          <w:w w:val="80"/>
          <w:sz w:val="24"/>
          <w:szCs w:val="24"/>
        </w:rPr>
        <w:t>TODO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597"/>
          <w:tab w:val="left" w:pos="9923"/>
          <w:tab w:val="left" w:pos="10915"/>
        </w:tabs>
        <w:spacing w:line="276" w:lineRule="auto"/>
        <w:ind w:left="284" w:right="570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 realização do leilão tem por objetivo promover a destinação adequada dos bens inservíveis pertencentes ao patrimônio municipal,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já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possuem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utilidade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para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administração.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Além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disso,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medida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visa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otimizar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uso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espaços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públicos </w:t>
      </w:r>
      <w:r w:rsidRPr="00195A71">
        <w:rPr>
          <w:rFonts w:ascii="Arial" w:hAnsi="Arial" w:cs="Arial"/>
          <w:w w:val="85"/>
          <w:sz w:val="24"/>
          <w:szCs w:val="24"/>
        </w:rPr>
        <w:t>e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possibilitar</w:t>
      </w:r>
      <w:r w:rsidRPr="00195A71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retorno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recursos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</w:t>
      </w:r>
      <w:r w:rsidRPr="00195A71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administração.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before="229" w:line="276" w:lineRule="auto"/>
        <w:ind w:left="284" w:hanging="142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JUSTIFICATIVA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PARA</w:t>
      </w:r>
      <w:r w:rsidRPr="00195A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PARCELAMENTO</w:t>
      </w:r>
      <w:r w:rsidRPr="00195A71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OU</w:t>
      </w:r>
      <w:r w:rsidRPr="00195A7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NÃO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DA</w:t>
      </w:r>
      <w:r w:rsidRPr="00195A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CONTRATAÇÃO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709"/>
          <w:tab w:val="left" w:pos="9923"/>
          <w:tab w:val="left" w:pos="10915"/>
        </w:tabs>
        <w:spacing w:line="276" w:lineRule="auto"/>
        <w:ind w:left="284" w:right="572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 art. 40 da Lei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n° 14.133, de 2021, diz a respeito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 princípio do parcelamento, onde o mesmo se encaixa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como a regra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qualquer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licitação,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salvo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casos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onde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será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adotado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por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questões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economia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escala,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vantagens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contratação e processo de padronização que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leva a fornecedor exclusivo. No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caso do objeto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levantado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neste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Estudo Técnico Preliminar,</w:t>
      </w:r>
      <w:r w:rsidRPr="00195A71">
        <w:rPr>
          <w:rFonts w:ascii="Arial" w:hAnsi="Arial" w:cs="Arial"/>
          <w:spacing w:val="4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será adotado o parcelamento, onde a adjudicação será por item e não por lote, o que levará a uma maior competitividade no </w:t>
      </w:r>
      <w:r w:rsidRPr="00195A71">
        <w:rPr>
          <w:rFonts w:ascii="Arial" w:hAnsi="Arial" w:cs="Arial"/>
          <w:w w:val="85"/>
          <w:sz w:val="24"/>
          <w:szCs w:val="24"/>
        </w:rPr>
        <w:t>certame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consequentemente,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propostas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mais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vantajosas.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851"/>
          <w:tab w:val="left" w:pos="9923"/>
          <w:tab w:val="left" w:pos="10915"/>
        </w:tabs>
        <w:spacing w:before="226" w:line="276" w:lineRule="auto"/>
        <w:ind w:left="284" w:hanging="142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DEMONSTRAÇÃO</w:t>
      </w:r>
      <w:r w:rsidRPr="00195A71">
        <w:rPr>
          <w:rFonts w:ascii="Arial" w:hAnsi="Arial" w:cs="Arial"/>
          <w:b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DOS</w:t>
      </w:r>
      <w:r w:rsidRPr="00195A71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RESULTADOS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851"/>
          <w:tab w:val="left" w:pos="9923"/>
          <w:tab w:val="left" w:pos="10915"/>
        </w:tabs>
        <w:spacing w:line="276" w:lineRule="auto"/>
        <w:ind w:left="284" w:right="566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Com o processo de alienação dos bens inservíveis, espera-se regularizar a destinação de </w:t>
      </w:r>
      <w:r w:rsidR="00601D9E" w:rsidRPr="00195A71">
        <w:rPr>
          <w:rFonts w:ascii="Arial" w:hAnsi="Arial" w:cs="Arial"/>
          <w:w w:val="80"/>
          <w:sz w:val="24"/>
          <w:szCs w:val="24"/>
        </w:rPr>
        <w:t>veiculos</w:t>
      </w:r>
      <w:r w:rsidRPr="00195A71">
        <w:rPr>
          <w:rFonts w:ascii="Arial" w:hAnsi="Arial" w:cs="Arial"/>
          <w:w w:val="80"/>
          <w:sz w:val="24"/>
          <w:szCs w:val="24"/>
        </w:rPr>
        <w:t xml:space="preserve"> e equipamentos sem utilidade administrativa, otimizando os espaços públicos atualmente ocupados por esses itens. A medida também possibilitará gerar receita para o Município, promovendo a melhor aplicação dos recursos públicos. A alienação de veículos e sucatas tem como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finalidade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renovar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gradualmente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frota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municipal,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liberar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áreas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físicas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utilizadas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para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armazenamento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contribuir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para</w:t>
      </w:r>
      <w:r w:rsidRPr="00195A71">
        <w:rPr>
          <w:rFonts w:ascii="Arial" w:hAnsi="Arial" w:cs="Arial"/>
          <w:spacing w:val="80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a preservação ambiental, mediante a destinação adequada dos materiais inservíveis, além de contribuir para a preservação do </w:t>
      </w:r>
      <w:r w:rsidRPr="00195A71">
        <w:rPr>
          <w:rFonts w:ascii="Arial" w:hAnsi="Arial" w:cs="Arial"/>
          <w:w w:val="85"/>
          <w:sz w:val="24"/>
          <w:szCs w:val="24"/>
        </w:rPr>
        <w:t>meio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ambiente,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por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meio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da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destinação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adequada</w:t>
      </w:r>
      <w:r w:rsidRPr="00195A71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de</w:t>
      </w:r>
      <w:r w:rsidRPr="00195A71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sucatas.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before="226" w:line="276" w:lineRule="auto"/>
        <w:ind w:left="284" w:firstLine="0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PROVIDÊNCIAS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A</w:t>
      </w:r>
      <w:r w:rsidRPr="00195A71">
        <w:rPr>
          <w:rFonts w:ascii="Arial" w:hAnsi="Arial" w:cs="Arial"/>
          <w:b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SEREM</w:t>
      </w:r>
      <w:r w:rsidRPr="00195A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ADOTADAS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684"/>
          <w:tab w:val="left" w:pos="9923"/>
          <w:tab w:val="left" w:pos="10915"/>
        </w:tabs>
        <w:spacing w:line="276" w:lineRule="auto"/>
        <w:ind w:left="284" w:right="562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Previamente à celebração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efetiva arrematação dos bens, deverá ser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procedida a baixa patrimonial</w:t>
      </w:r>
      <w:r w:rsidRPr="00195A71">
        <w:rPr>
          <w:rFonts w:ascii="Arial" w:hAnsi="Arial" w:cs="Arial"/>
          <w:b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dos itens alienados nos registros contábeis e patrimoniais do Município, a ser realizada pela Divisão de Patrimônio.</w:t>
      </w:r>
    </w:p>
    <w:p w:rsidR="00F435F2" w:rsidRPr="00195A71" w:rsidRDefault="00D46B03" w:rsidP="0016003A">
      <w:pPr>
        <w:pStyle w:val="PargrafodaLista"/>
        <w:numPr>
          <w:ilvl w:val="0"/>
          <w:numId w:val="2"/>
        </w:numPr>
        <w:tabs>
          <w:tab w:val="left" w:pos="426"/>
          <w:tab w:val="left" w:pos="1547"/>
          <w:tab w:val="left" w:pos="9923"/>
          <w:tab w:val="left" w:pos="10915"/>
        </w:tabs>
        <w:spacing w:before="229" w:line="276" w:lineRule="auto"/>
        <w:ind w:left="284" w:hanging="142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CONTRATAÇÕES</w:t>
      </w:r>
      <w:r w:rsidRPr="00195A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CORRELATAS</w:t>
      </w:r>
      <w:r w:rsidRPr="00195A71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E/OU</w:t>
      </w:r>
      <w:r w:rsidRPr="00195A71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INTERDEPENDENTES</w:t>
      </w:r>
    </w:p>
    <w:p w:rsidR="00F435F2" w:rsidRPr="00195A71" w:rsidRDefault="00D46B03" w:rsidP="0016003A">
      <w:pPr>
        <w:pStyle w:val="PargrafodaLista"/>
        <w:numPr>
          <w:ilvl w:val="1"/>
          <w:numId w:val="2"/>
        </w:numPr>
        <w:tabs>
          <w:tab w:val="left" w:pos="426"/>
          <w:tab w:val="left" w:pos="1684"/>
          <w:tab w:val="left" w:pos="9923"/>
          <w:tab w:val="left" w:pos="10915"/>
        </w:tabs>
        <w:spacing w:line="276" w:lineRule="auto"/>
        <w:ind w:left="284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No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presente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caso,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não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há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contratações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correlatas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e/ou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interdependentes.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before="1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6003A">
      <w:pPr>
        <w:pStyle w:val="PargrafodaLista"/>
        <w:tabs>
          <w:tab w:val="left" w:pos="426"/>
          <w:tab w:val="left" w:pos="9923"/>
          <w:tab w:val="left" w:pos="10915"/>
        </w:tabs>
        <w:spacing w:before="1" w:line="276" w:lineRule="auto"/>
        <w:ind w:left="284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IMPACTO</w:t>
      </w:r>
      <w:r w:rsidRPr="00195A7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5"/>
          <w:sz w:val="24"/>
          <w:szCs w:val="24"/>
        </w:rPr>
        <w:t>AMBIENTAL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684"/>
          <w:tab w:val="left" w:pos="9923"/>
          <w:tab w:val="left" w:pos="10915"/>
        </w:tabs>
        <w:spacing w:line="276" w:lineRule="auto"/>
        <w:ind w:left="284" w:right="569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A alienação dos bens, especialmente das máquinas e equipamentos inservíveis, traz impactos ambientais positivos, uma </w:t>
      </w:r>
      <w:r w:rsidRPr="00195A71">
        <w:rPr>
          <w:rFonts w:ascii="Arial" w:hAnsi="Arial" w:cs="Arial"/>
          <w:w w:val="85"/>
          <w:sz w:val="24"/>
          <w:szCs w:val="24"/>
        </w:rPr>
        <w:t xml:space="preserve">vez que os itens arrematados pelos licitantes poderão ser reaproveitados, reciclados ou destinados a novas finalidades </w:t>
      </w:r>
      <w:r w:rsidRPr="00195A71">
        <w:rPr>
          <w:rFonts w:ascii="Arial" w:hAnsi="Arial" w:cs="Arial"/>
          <w:w w:val="80"/>
          <w:sz w:val="24"/>
          <w:szCs w:val="24"/>
        </w:rPr>
        <w:t>produtivas,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evitando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descarte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inadequado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consequente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geração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resíduos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sólidos.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Dessa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forma,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leilão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contribui</w:t>
      </w:r>
      <w:r w:rsidRPr="00195A71">
        <w:rPr>
          <w:rFonts w:ascii="Arial" w:hAnsi="Arial" w:cs="Arial"/>
          <w:spacing w:val="-1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para a redução de impactos ambientais, promove o uso sustentável dos recursos materiais.</w:t>
      </w:r>
    </w:p>
    <w:p w:rsidR="00F435F2" w:rsidRPr="00195A71" w:rsidRDefault="00D46B03" w:rsidP="00197194">
      <w:pPr>
        <w:pStyle w:val="PargrafodaLista"/>
        <w:numPr>
          <w:ilvl w:val="0"/>
          <w:numId w:val="2"/>
        </w:numPr>
        <w:tabs>
          <w:tab w:val="left" w:pos="426"/>
          <w:tab w:val="left" w:pos="9923"/>
          <w:tab w:val="left" w:pos="10915"/>
        </w:tabs>
        <w:spacing w:before="226" w:line="276" w:lineRule="auto"/>
        <w:ind w:left="284" w:hanging="142"/>
        <w:rPr>
          <w:rFonts w:ascii="Arial" w:hAnsi="Arial" w:cs="Arial"/>
          <w:b/>
          <w:sz w:val="24"/>
          <w:szCs w:val="24"/>
        </w:rPr>
      </w:pPr>
      <w:r w:rsidRPr="00195A71">
        <w:rPr>
          <w:rFonts w:ascii="Arial" w:hAnsi="Arial" w:cs="Arial"/>
          <w:b/>
          <w:w w:val="80"/>
          <w:sz w:val="24"/>
          <w:szCs w:val="24"/>
        </w:rPr>
        <w:t>DECLARAÇÃO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w w:val="80"/>
          <w:sz w:val="24"/>
          <w:szCs w:val="24"/>
        </w:rPr>
        <w:t>DE</w:t>
      </w:r>
      <w:r w:rsidRPr="00195A7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95A71">
        <w:rPr>
          <w:rFonts w:ascii="Arial" w:hAnsi="Arial" w:cs="Arial"/>
          <w:b/>
          <w:spacing w:val="-2"/>
          <w:w w:val="80"/>
          <w:sz w:val="24"/>
          <w:szCs w:val="24"/>
        </w:rPr>
        <w:t>VIABILIDADE</w:t>
      </w:r>
    </w:p>
    <w:p w:rsidR="00F435F2" w:rsidRPr="00195A71" w:rsidRDefault="00D46B03" w:rsidP="00067E4F">
      <w:pPr>
        <w:pStyle w:val="PargrafodaLista"/>
        <w:tabs>
          <w:tab w:val="left" w:pos="426"/>
          <w:tab w:val="left" w:pos="9923"/>
          <w:tab w:val="left" w:pos="10915"/>
        </w:tabs>
        <w:spacing w:line="276" w:lineRule="auto"/>
        <w:ind w:left="284" w:right="57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Declaro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ser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necessário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</w:t>
      </w:r>
      <w:r w:rsidRPr="00195A71">
        <w:rPr>
          <w:rFonts w:ascii="Arial" w:hAnsi="Arial" w:cs="Arial"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Processo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Licitatório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objeto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deste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ETP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para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atender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as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necessidades</w:t>
      </w:r>
      <w:r w:rsidRPr="00195A71">
        <w:rPr>
          <w:rFonts w:ascii="Arial" w:hAnsi="Arial" w:cs="Arial"/>
          <w:spacing w:val="-4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dessa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Administração.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684"/>
          <w:tab w:val="left" w:pos="9923"/>
          <w:tab w:val="left" w:pos="10915"/>
        </w:tabs>
        <w:spacing w:before="1" w:line="276" w:lineRule="auto"/>
        <w:ind w:left="284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Quanto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aspectos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técnicos,</w:t>
      </w:r>
      <w:r w:rsidRPr="00195A71">
        <w:rPr>
          <w:rFonts w:ascii="Arial" w:hAnsi="Arial" w:cs="Arial"/>
          <w:spacing w:val="-5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pontua-</w:t>
      </w:r>
      <w:r w:rsidRPr="00195A71">
        <w:rPr>
          <w:rFonts w:ascii="Arial" w:hAnsi="Arial" w:cs="Arial"/>
          <w:spacing w:val="-5"/>
          <w:w w:val="80"/>
          <w:sz w:val="24"/>
          <w:szCs w:val="24"/>
        </w:rPr>
        <w:t>se:</w:t>
      </w:r>
    </w:p>
    <w:p w:rsidR="00F435F2" w:rsidRPr="00195A71" w:rsidRDefault="00D46B03" w:rsidP="00197194">
      <w:pPr>
        <w:pStyle w:val="PargrafodaLista"/>
        <w:numPr>
          <w:ilvl w:val="0"/>
          <w:numId w:val="1"/>
        </w:numPr>
        <w:tabs>
          <w:tab w:val="left" w:pos="426"/>
          <w:tab w:val="left" w:pos="2130"/>
          <w:tab w:val="left" w:pos="9923"/>
          <w:tab w:val="left" w:pos="10915"/>
        </w:tabs>
        <w:spacing w:line="276" w:lineRule="auto"/>
        <w:ind w:left="284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pacing w:val="-9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contratação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será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feita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nas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quantidades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estimadas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corretas;</w:t>
      </w:r>
    </w:p>
    <w:p w:rsidR="00F435F2" w:rsidRPr="00195A71" w:rsidRDefault="00D46B03" w:rsidP="00197194">
      <w:pPr>
        <w:pStyle w:val="PargrafodaLista"/>
        <w:numPr>
          <w:ilvl w:val="0"/>
          <w:numId w:val="1"/>
        </w:numPr>
        <w:tabs>
          <w:tab w:val="left" w:pos="426"/>
          <w:tab w:val="left" w:pos="9923"/>
          <w:tab w:val="left" w:pos="10915"/>
        </w:tabs>
        <w:spacing w:line="276" w:lineRule="auto"/>
        <w:ind w:left="284" w:hanging="142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valores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apresentados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estimados</w:t>
      </w:r>
      <w:r w:rsidRPr="00195A71">
        <w:rPr>
          <w:rFonts w:ascii="Arial" w:hAnsi="Arial" w:cs="Arial"/>
          <w:spacing w:val="-8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estão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de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acordo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com</w:t>
      </w:r>
      <w:r w:rsidRPr="00195A71">
        <w:rPr>
          <w:rFonts w:ascii="Arial" w:hAnsi="Arial" w:cs="Arial"/>
          <w:spacing w:val="-6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valores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praticados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em</w:t>
      </w:r>
      <w:r w:rsidRPr="00195A71">
        <w:rPr>
          <w:rFonts w:ascii="Arial" w:hAnsi="Arial" w:cs="Arial"/>
          <w:spacing w:val="-7"/>
          <w:sz w:val="24"/>
          <w:szCs w:val="24"/>
        </w:rPr>
        <w:t xml:space="preserve"> </w:t>
      </w:r>
      <w:r w:rsidRPr="00195A71">
        <w:rPr>
          <w:rFonts w:ascii="Arial" w:hAnsi="Arial" w:cs="Arial"/>
          <w:spacing w:val="-2"/>
          <w:w w:val="80"/>
          <w:sz w:val="24"/>
          <w:szCs w:val="24"/>
        </w:rPr>
        <w:t>mercado.</w:t>
      </w:r>
    </w:p>
    <w:p w:rsidR="00F435F2" w:rsidRPr="00195A71" w:rsidRDefault="00D46B03" w:rsidP="00197194">
      <w:pPr>
        <w:pStyle w:val="PargrafodaLista"/>
        <w:numPr>
          <w:ilvl w:val="1"/>
          <w:numId w:val="2"/>
        </w:numPr>
        <w:tabs>
          <w:tab w:val="left" w:pos="426"/>
          <w:tab w:val="left" w:pos="1689"/>
          <w:tab w:val="left" w:pos="9923"/>
          <w:tab w:val="left" w:pos="10915"/>
        </w:tabs>
        <w:spacing w:line="276" w:lineRule="auto"/>
        <w:ind w:left="284" w:right="563" w:firstLine="0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>Não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havendo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impedimentos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ou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vícios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constatada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necessidade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conveniência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da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presente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>contratação,</w:t>
      </w:r>
      <w:r w:rsidRPr="00195A71">
        <w:rPr>
          <w:rFonts w:ascii="Arial" w:hAnsi="Arial" w:cs="Arial"/>
          <w:sz w:val="24"/>
          <w:szCs w:val="24"/>
        </w:rPr>
        <w:t xml:space="preserve"> </w:t>
      </w:r>
      <w:r w:rsidRPr="00195A71">
        <w:rPr>
          <w:rFonts w:ascii="Arial" w:hAnsi="Arial" w:cs="Arial"/>
          <w:w w:val="80"/>
          <w:sz w:val="24"/>
          <w:szCs w:val="24"/>
        </w:rPr>
        <w:t xml:space="preserve">declarasse- </w:t>
      </w:r>
      <w:r w:rsidRPr="00195A71">
        <w:rPr>
          <w:rFonts w:ascii="Arial" w:hAnsi="Arial" w:cs="Arial"/>
          <w:w w:val="85"/>
          <w:sz w:val="24"/>
          <w:szCs w:val="24"/>
        </w:rPr>
        <w:t>se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o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Presente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Estudo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Técnico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Preliminar</w:t>
      </w:r>
      <w:r w:rsidRPr="00195A71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como</w:t>
      </w:r>
      <w:r w:rsidRPr="00195A71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195A71">
        <w:rPr>
          <w:rFonts w:ascii="Arial" w:hAnsi="Arial" w:cs="Arial"/>
          <w:w w:val="85"/>
          <w:sz w:val="24"/>
          <w:szCs w:val="24"/>
        </w:rPr>
        <w:t>viável.</w:t>
      </w:r>
    </w:p>
    <w:p w:rsidR="00F435F2" w:rsidRPr="00195A71" w:rsidRDefault="00A767D3" w:rsidP="00197194">
      <w:pPr>
        <w:tabs>
          <w:tab w:val="left" w:pos="426"/>
          <w:tab w:val="left" w:pos="9923"/>
          <w:tab w:val="left" w:pos="10915"/>
        </w:tabs>
        <w:spacing w:before="229" w:line="276" w:lineRule="auto"/>
        <w:ind w:left="284" w:right="570"/>
        <w:jc w:val="right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w w:val="80"/>
          <w:sz w:val="24"/>
          <w:szCs w:val="24"/>
        </w:rPr>
        <w:t xml:space="preserve">Querência do Norte – PR, </w:t>
      </w:r>
      <w:r w:rsidR="00067E4F">
        <w:rPr>
          <w:rFonts w:ascii="Arial" w:hAnsi="Arial" w:cs="Arial"/>
          <w:w w:val="80"/>
          <w:sz w:val="24"/>
          <w:szCs w:val="24"/>
        </w:rPr>
        <w:t>12 de fevereiro de 2026</w:t>
      </w: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F435F2" w:rsidP="00197194">
      <w:pPr>
        <w:pStyle w:val="Corpodetexto"/>
        <w:tabs>
          <w:tab w:val="left" w:pos="426"/>
          <w:tab w:val="left" w:pos="9923"/>
          <w:tab w:val="left" w:pos="10915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195A71" w:rsidRDefault="00D46B03" w:rsidP="00197194">
      <w:pPr>
        <w:pStyle w:val="Corpodetexto"/>
        <w:tabs>
          <w:tab w:val="left" w:pos="426"/>
          <w:tab w:val="left" w:pos="9923"/>
          <w:tab w:val="left" w:pos="10915"/>
        </w:tabs>
        <w:spacing w:before="181"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195A71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49056" behindDoc="1" locked="0" layoutInCell="1" allowOverlap="1">
                <wp:simplePos x="0" y="0"/>
                <wp:positionH relativeFrom="page">
                  <wp:posOffset>2702686</wp:posOffset>
                </wp:positionH>
                <wp:positionV relativeFrom="paragraph">
                  <wp:posOffset>276472</wp:posOffset>
                </wp:positionV>
                <wp:extent cx="2606040" cy="1270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6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6040">
                              <a:moveTo>
                                <a:pt x="0" y="0"/>
                              </a:moveTo>
                              <a:lnTo>
                                <a:pt x="2606017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72863" id="Graphic 158" o:spid="_x0000_s1026" style="position:absolute;margin-left:212.8pt;margin-top:21.75pt;width:205.2pt;height:.1pt;z-index:-25136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6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" path="m,l2606017,e" filled="f" strokeweight=".17567mm">
                <v:path arrowok="t"/>
                <w10:wrap type="topAndBottom" anchorx="page"/>
              </v:shape>
            </w:pict>
          </mc:Fallback>
        </mc:AlternateContent>
      </w:r>
    </w:p>
    <w:sectPr w:rsidR="00F435F2" w:rsidRPr="00195A71">
      <w:headerReference w:type="default" r:id="rId9"/>
      <w:pgSz w:w="11910" w:h="16840"/>
      <w:pgMar w:top="2080" w:right="425" w:bottom="940" w:left="425" w:header="713" w:footer="74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94C" w:rsidRDefault="0052294C">
      <w:r>
        <w:separator/>
      </w:r>
    </w:p>
  </w:endnote>
  <w:endnote w:type="continuationSeparator" w:id="0">
    <w:p w:rsidR="0052294C" w:rsidRDefault="00522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94C" w:rsidRDefault="0052294C">
      <w:r>
        <w:separator/>
      </w:r>
    </w:p>
  </w:footnote>
  <w:footnote w:type="continuationSeparator" w:id="0">
    <w:p w:rsidR="0052294C" w:rsidRDefault="00522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C06" w:rsidRDefault="00480C06" w:rsidP="00480C06">
    <w:pPr>
      <w:pStyle w:val="Cabealho"/>
      <w:jc w:val="center"/>
      <w:rPr>
        <w:rFonts w:ascii="Bahnschrift" w:hAnsi="Bahnschrift" w:cs="Arial"/>
        <w:b/>
        <w:sz w:val="40"/>
        <w:szCs w:val="40"/>
      </w:rPr>
    </w:pPr>
    <w:r w:rsidRPr="006D4E2B">
      <w:rPr>
        <w:rFonts w:ascii="Bahnschrift" w:hAnsi="Bahnschrift"/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0E6385F5" wp14:editId="1B16CB98">
          <wp:simplePos x="0" y="0"/>
          <wp:positionH relativeFrom="column">
            <wp:posOffset>76200</wp:posOffset>
          </wp:positionH>
          <wp:positionV relativeFrom="paragraph">
            <wp:posOffset>-8346</wp:posOffset>
          </wp:positionV>
          <wp:extent cx="963989" cy="971550"/>
          <wp:effectExtent l="0" t="0" r="7620" b="0"/>
          <wp:wrapNone/>
          <wp:docPr id="303" name="Imagem 3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89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E2B">
      <w:rPr>
        <w:rFonts w:ascii="Bahnschrift" w:hAnsi="Bahnschrift" w:cs="Arial"/>
        <w:b/>
        <w:sz w:val="40"/>
        <w:szCs w:val="40"/>
      </w:rPr>
      <w:t>MUNICÍPIO DE  QUERÊNCIA DO NORTE</w:t>
    </w:r>
  </w:p>
  <w:p w:rsidR="00480C06" w:rsidRDefault="00480C06" w:rsidP="00480C06">
    <w:pPr>
      <w:pStyle w:val="Cabealho"/>
      <w:tabs>
        <w:tab w:val="center" w:pos="5317"/>
        <w:tab w:val="left" w:pos="9780"/>
      </w:tabs>
      <w:rPr>
        <w:rFonts w:ascii="Arial Narrow" w:hAnsi="Arial Narrow" w:cs="Arial"/>
        <w:b/>
        <w:sz w:val="20"/>
        <w:szCs w:val="20"/>
      </w:rPr>
    </w:pPr>
    <w:r>
      <w:rPr>
        <w:rFonts w:ascii="Arial Narrow" w:hAnsi="Arial Narrow" w:cs="Arial"/>
        <w:b/>
        <w:sz w:val="26"/>
        <w:szCs w:val="26"/>
      </w:rPr>
      <w:tab/>
    </w:r>
    <w:r>
      <w:rPr>
        <w:rFonts w:ascii="Arial Narrow" w:hAnsi="Arial Narrow" w:cs="Arial"/>
        <w:b/>
        <w:sz w:val="26"/>
        <w:szCs w:val="26"/>
      </w:rPr>
      <w:tab/>
    </w:r>
    <w:r w:rsidRPr="00942D91">
      <w:rPr>
        <w:rFonts w:ascii="Arial Narrow" w:hAnsi="Arial Narrow" w:cs="Arial"/>
        <w:b/>
        <w:sz w:val="26"/>
        <w:szCs w:val="26"/>
      </w:rPr>
      <w:t>Estado do Paraná</w:t>
    </w:r>
    <w:r>
      <w:rPr>
        <w:rFonts w:ascii="Arial Narrow" w:hAnsi="Arial Narrow" w:cs="Arial"/>
        <w:b/>
        <w:sz w:val="26"/>
        <w:szCs w:val="26"/>
      </w:rPr>
      <w:tab/>
      <w:t xml:space="preserve">                                                  </w:t>
    </w:r>
    <w:r w:rsidRPr="00A11541">
      <w:rPr>
        <w:rFonts w:ascii="Arial Narrow" w:hAnsi="Arial Narrow" w:cs="Arial"/>
        <w:b/>
        <w:sz w:val="20"/>
        <w:szCs w:val="20"/>
      </w:rPr>
      <w:t>Proc.Adm. nº</w:t>
    </w:r>
    <w:r>
      <w:rPr>
        <w:rFonts w:ascii="Arial Narrow" w:hAnsi="Arial Narrow" w:cs="Arial"/>
        <w:b/>
        <w:sz w:val="20"/>
        <w:szCs w:val="20"/>
      </w:rPr>
      <w:t xml:space="preserve"> 07/2026</w:t>
    </w:r>
  </w:p>
  <w:p w:rsidR="00480C06" w:rsidRPr="00A11541" w:rsidRDefault="00480C06" w:rsidP="00480C06">
    <w:pPr>
      <w:pStyle w:val="Cabealho"/>
      <w:jc w:val="both"/>
      <w:rPr>
        <w:rFonts w:ascii="Arial Narrow" w:hAnsi="Arial Narrow" w:cs="Arial"/>
        <w:b/>
        <w:sz w:val="20"/>
        <w:szCs w:val="20"/>
      </w:rPr>
    </w:pPr>
    <w:r>
      <w:rPr>
        <w:rFonts w:ascii="Arial Narrow" w:hAnsi="Arial Narrow" w:cs="Arial"/>
        <w:b/>
        <w:sz w:val="26"/>
        <w:szCs w:val="26"/>
      </w:rPr>
      <w:t xml:space="preserve">                                                                </w:t>
    </w:r>
    <w:r w:rsidRPr="00942D91">
      <w:rPr>
        <w:rFonts w:ascii="Arial Narrow" w:hAnsi="Arial Narrow" w:cs="Arial"/>
        <w:b/>
        <w:sz w:val="26"/>
        <w:szCs w:val="26"/>
      </w:rPr>
      <w:t>CNPJ Nº 76.973.692/0001-16</w:t>
    </w:r>
    <w:r>
      <w:rPr>
        <w:rFonts w:ascii="Arial Narrow" w:hAnsi="Arial Narrow" w:cs="Arial"/>
        <w:b/>
        <w:sz w:val="26"/>
        <w:szCs w:val="26"/>
      </w:rPr>
      <w:t xml:space="preserve">                                                    </w:t>
    </w:r>
    <w:r w:rsidRPr="00A11541">
      <w:rPr>
        <w:rFonts w:ascii="Arial Narrow" w:hAnsi="Arial Narrow" w:cs="Arial"/>
        <w:b/>
        <w:sz w:val="20"/>
        <w:szCs w:val="20"/>
      </w:rPr>
      <w:t>folha nº _____</w:t>
    </w:r>
  </w:p>
  <w:p w:rsidR="00480C06" w:rsidRDefault="00480C06" w:rsidP="00480C06">
    <w:pPr>
      <w:pStyle w:val="Cabealho"/>
      <w:tabs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:rsidR="00480C06" w:rsidRPr="006158A2" w:rsidRDefault="00480C06" w:rsidP="00480C06">
    <w:pPr>
      <w:pStyle w:val="Cabealho"/>
      <w:pBdr>
        <w:bottom w:val="single" w:sz="18" w:space="1" w:color="auto"/>
      </w:pBdr>
      <w:tabs>
        <w:tab w:val="center" w:pos="5245"/>
      </w:tabs>
      <w:ind w:right="1137"/>
      <w:jc w:val="center"/>
      <w:rPr>
        <w:rFonts w:ascii="Microsoft Himalaya" w:hAnsi="Microsoft Himalaya" w:cs="Microsoft Himalaya"/>
        <w:sz w:val="10"/>
        <w:szCs w:val="10"/>
      </w:rPr>
    </w:pPr>
  </w:p>
  <w:p w:rsidR="00480C06" w:rsidRDefault="00480C06" w:rsidP="00480C06">
    <w:pPr>
      <w:pStyle w:val="Corpodetexto"/>
      <w:spacing w:line="14" w:lineRule="auto"/>
      <w:rPr>
        <w:sz w:val="20"/>
      </w:rPr>
    </w:pPr>
  </w:p>
  <w:p w:rsidR="00480C06" w:rsidRDefault="00480C06" w:rsidP="00480C06">
    <w:pPr>
      <w:pStyle w:val="Corpodetexto"/>
      <w:spacing w:line="14" w:lineRule="auto"/>
      <w:rPr>
        <w:sz w:val="20"/>
      </w:rPr>
    </w:pPr>
  </w:p>
  <w:p w:rsidR="00480C06" w:rsidRDefault="00480C06" w:rsidP="00480C0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3554C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3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1" w15:restartNumberingAfterBreak="0">
    <w:nsid w:val="0C66524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A6E13"/>
    <w:multiLevelType w:val="hybridMultilevel"/>
    <w:tmpl w:val="2ED60D0C"/>
    <w:lvl w:ilvl="0" w:tplc="EE3631C0">
      <w:start w:val="1"/>
      <w:numFmt w:val="lowerLetter"/>
      <w:lvlText w:val="%1)"/>
      <w:lvlJc w:val="left"/>
      <w:pPr>
        <w:ind w:left="19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EB246766">
      <w:numFmt w:val="bullet"/>
      <w:lvlText w:val="•"/>
      <w:lvlJc w:val="left"/>
      <w:pPr>
        <w:ind w:left="2905" w:hanging="360"/>
      </w:pPr>
      <w:rPr>
        <w:rFonts w:hint="default"/>
        <w:lang w:val="pt-PT" w:eastAsia="en-US" w:bidi="ar-SA"/>
      </w:rPr>
    </w:lvl>
    <w:lvl w:ilvl="2" w:tplc="24A65162">
      <w:numFmt w:val="bullet"/>
      <w:lvlText w:val="•"/>
      <w:lvlJc w:val="left"/>
      <w:pPr>
        <w:ind w:left="3811" w:hanging="360"/>
      </w:pPr>
      <w:rPr>
        <w:rFonts w:hint="default"/>
        <w:lang w:val="pt-PT" w:eastAsia="en-US" w:bidi="ar-SA"/>
      </w:rPr>
    </w:lvl>
    <w:lvl w:ilvl="3" w:tplc="891808B4">
      <w:numFmt w:val="bullet"/>
      <w:lvlText w:val="•"/>
      <w:lvlJc w:val="left"/>
      <w:pPr>
        <w:ind w:left="4716" w:hanging="360"/>
      </w:pPr>
      <w:rPr>
        <w:rFonts w:hint="default"/>
        <w:lang w:val="pt-PT" w:eastAsia="en-US" w:bidi="ar-SA"/>
      </w:rPr>
    </w:lvl>
    <w:lvl w:ilvl="4" w:tplc="59044314">
      <w:numFmt w:val="bullet"/>
      <w:lvlText w:val="•"/>
      <w:lvlJc w:val="left"/>
      <w:pPr>
        <w:ind w:left="5622" w:hanging="360"/>
      </w:pPr>
      <w:rPr>
        <w:rFonts w:hint="default"/>
        <w:lang w:val="pt-PT" w:eastAsia="en-US" w:bidi="ar-SA"/>
      </w:rPr>
    </w:lvl>
    <w:lvl w:ilvl="5" w:tplc="D9588B0A">
      <w:numFmt w:val="bullet"/>
      <w:lvlText w:val="•"/>
      <w:lvlJc w:val="left"/>
      <w:pPr>
        <w:ind w:left="6528" w:hanging="360"/>
      </w:pPr>
      <w:rPr>
        <w:rFonts w:hint="default"/>
        <w:lang w:val="pt-PT" w:eastAsia="en-US" w:bidi="ar-SA"/>
      </w:rPr>
    </w:lvl>
    <w:lvl w:ilvl="6" w:tplc="9AEAA498">
      <w:numFmt w:val="bullet"/>
      <w:lvlText w:val="•"/>
      <w:lvlJc w:val="left"/>
      <w:pPr>
        <w:ind w:left="7433" w:hanging="360"/>
      </w:pPr>
      <w:rPr>
        <w:rFonts w:hint="default"/>
        <w:lang w:val="pt-PT" w:eastAsia="en-US" w:bidi="ar-SA"/>
      </w:rPr>
    </w:lvl>
    <w:lvl w:ilvl="7" w:tplc="FCE2F2A2">
      <w:numFmt w:val="bullet"/>
      <w:lvlText w:val="•"/>
      <w:lvlJc w:val="left"/>
      <w:pPr>
        <w:ind w:left="8339" w:hanging="360"/>
      </w:pPr>
      <w:rPr>
        <w:rFonts w:hint="default"/>
        <w:lang w:val="pt-PT" w:eastAsia="en-US" w:bidi="ar-SA"/>
      </w:rPr>
    </w:lvl>
    <w:lvl w:ilvl="8" w:tplc="DA684402">
      <w:numFmt w:val="bullet"/>
      <w:lvlText w:val="•"/>
      <w:lvlJc w:val="left"/>
      <w:pPr>
        <w:ind w:left="924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004262E"/>
    <w:multiLevelType w:val="multilevel"/>
    <w:tmpl w:val="B6709F56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687" w:hanging="410"/>
      </w:pPr>
      <w:rPr>
        <w:rFonts w:ascii="Symbol" w:hAnsi="Symbol"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4" w15:restartNumberingAfterBreak="0">
    <w:nsid w:val="172F0911"/>
    <w:multiLevelType w:val="hybridMultilevel"/>
    <w:tmpl w:val="59629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E271B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ED4482"/>
    <w:multiLevelType w:val="multilevel"/>
    <w:tmpl w:val="8EA6F672"/>
    <w:lvl w:ilvl="0">
      <w:start w:val="11"/>
      <w:numFmt w:val="decimal"/>
      <w:lvlText w:val="%1"/>
      <w:lvlJc w:val="left"/>
      <w:pPr>
        <w:ind w:left="2837" w:hanging="5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58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837" w:hanging="5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980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33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1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1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9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8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211D7EAD"/>
    <w:multiLevelType w:val="multilevel"/>
    <w:tmpl w:val="041CEB04"/>
    <w:lvl w:ilvl="0">
      <w:start w:val="11"/>
      <w:numFmt w:val="decimal"/>
      <w:lvlText w:val="%1"/>
      <w:lvlJc w:val="left"/>
      <w:pPr>
        <w:ind w:left="2837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61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837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261" w:hanging="8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839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08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78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47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7" w:hanging="848"/>
      </w:pPr>
      <w:rPr>
        <w:rFonts w:hint="default"/>
        <w:lang w:val="pt-PT" w:eastAsia="en-US" w:bidi="ar-SA"/>
      </w:rPr>
    </w:lvl>
  </w:abstractNum>
  <w:abstractNum w:abstractNumId="8" w15:restartNumberingAfterBreak="0">
    <w:nsid w:val="26084634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6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9" w15:restartNumberingAfterBreak="0">
    <w:nsid w:val="26780056"/>
    <w:multiLevelType w:val="multilevel"/>
    <w:tmpl w:val="59322630"/>
    <w:lvl w:ilvl="0">
      <w:start w:val="20"/>
      <w:numFmt w:val="decimal"/>
      <w:lvlText w:val="%1"/>
      <w:lvlJc w:val="left"/>
      <w:pPr>
        <w:ind w:left="1277" w:hanging="46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277" w:hanging="4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92" w:hanging="65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924" w:hanging="80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704" w:hanging="8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96" w:hanging="8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8" w:hanging="8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80" w:hanging="8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2" w:hanging="805"/>
      </w:pPr>
      <w:rPr>
        <w:rFonts w:hint="default"/>
        <w:lang w:val="pt-PT" w:eastAsia="en-US" w:bidi="ar-SA"/>
      </w:rPr>
    </w:lvl>
  </w:abstractNum>
  <w:abstractNum w:abstractNumId="10" w15:restartNumberingAfterBreak="0">
    <w:nsid w:val="32913514"/>
    <w:multiLevelType w:val="hybridMultilevel"/>
    <w:tmpl w:val="075229DC"/>
    <w:lvl w:ilvl="0" w:tplc="499C4528">
      <w:start w:val="1"/>
      <w:numFmt w:val="upperRoman"/>
      <w:lvlText w:val="%1)"/>
      <w:lvlJc w:val="left"/>
      <w:pPr>
        <w:ind w:left="2131" w:hanging="1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81484A7C">
      <w:numFmt w:val="bullet"/>
      <w:lvlText w:val="•"/>
      <w:lvlJc w:val="left"/>
      <w:pPr>
        <w:ind w:left="3031" w:hanging="147"/>
      </w:pPr>
      <w:rPr>
        <w:rFonts w:hint="default"/>
        <w:lang w:val="pt-PT" w:eastAsia="en-US" w:bidi="ar-SA"/>
      </w:rPr>
    </w:lvl>
    <w:lvl w:ilvl="2" w:tplc="D7D6B07A">
      <w:numFmt w:val="bullet"/>
      <w:lvlText w:val="•"/>
      <w:lvlJc w:val="left"/>
      <w:pPr>
        <w:ind w:left="3923" w:hanging="147"/>
      </w:pPr>
      <w:rPr>
        <w:rFonts w:hint="default"/>
        <w:lang w:val="pt-PT" w:eastAsia="en-US" w:bidi="ar-SA"/>
      </w:rPr>
    </w:lvl>
    <w:lvl w:ilvl="3" w:tplc="C6DEE7F0">
      <w:numFmt w:val="bullet"/>
      <w:lvlText w:val="•"/>
      <w:lvlJc w:val="left"/>
      <w:pPr>
        <w:ind w:left="4814" w:hanging="147"/>
      </w:pPr>
      <w:rPr>
        <w:rFonts w:hint="default"/>
        <w:lang w:val="pt-PT" w:eastAsia="en-US" w:bidi="ar-SA"/>
      </w:rPr>
    </w:lvl>
    <w:lvl w:ilvl="4" w:tplc="8C0652D8">
      <w:numFmt w:val="bullet"/>
      <w:lvlText w:val="•"/>
      <w:lvlJc w:val="left"/>
      <w:pPr>
        <w:ind w:left="5706" w:hanging="147"/>
      </w:pPr>
      <w:rPr>
        <w:rFonts w:hint="default"/>
        <w:lang w:val="pt-PT" w:eastAsia="en-US" w:bidi="ar-SA"/>
      </w:rPr>
    </w:lvl>
    <w:lvl w:ilvl="5" w:tplc="B930DCB8">
      <w:numFmt w:val="bullet"/>
      <w:lvlText w:val="•"/>
      <w:lvlJc w:val="left"/>
      <w:pPr>
        <w:ind w:left="6598" w:hanging="147"/>
      </w:pPr>
      <w:rPr>
        <w:rFonts w:hint="default"/>
        <w:lang w:val="pt-PT" w:eastAsia="en-US" w:bidi="ar-SA"/>
      </w:rPr>
    </w:lvl>
    <w:lvl w:ilvl="6" w:tplc="FFB0B612">
      <w:numFmt w:val="bullet"/>
      <w:lvlText w:val="•"/>
      <w:lvlJc w:val="left"/>
      <w:pPr>
        <w:ind w:left="7489" w:hanging="147"/>
      </w:pPr>
      <w:rPr>
        <w:rFonts w:hint="default"/>
        <w:lang w:val="pt-PT" w:eastAsia="en-US" w:bidi="ar-SA"/>
      </w:rPr>
    </w:lvl>
    <w:lvl w:ilvl="7" w:tplc="7FB230CC">
      <w:numFmt w:val="bullet"/>
      <w:lvlText w:val="•"/>
      <w:lvlJc w:val="left"/>
      <w:pPr>
        <w:ind w:left="8381" w:hanging="147"/>
      </w:pPr>
      <w:rPr>
        <w:rFonts w:hint="default"/>
        <w:lang w:val="pt-PT" w:eastAsia="en-US" w:bidi="ar-SA"/>
      </w:rPr>
    </w:lvl>
    <w:lvl w:ilvl="8" w:tplc="52DC39B4">
      <w:numFmt w:val="bullet"/>
      <w:lvlText w:val="•"/>
      <w:lvlJc w:val="left"/>
      <w:pPr>
        <w:ind w:left="9273" w:hanging="147"/>
      </w:pPr>
      <w:rPr>
        <w:rFonts w:hint="default"/>
        <w:lang w:val="pt-PT" w:eastAsia="en-US" w:bidi="ar-SA"/>
      </w:rPr>
    </w:lvl>
  </w:abstractNum>
  <w:abstractNum w:abstractNumId="11" w15:restartNumberingAfterBreak="0">
    <w:nsid w:val="34560AB8"/>
    <w:multiLevelType w:val="hybridMultilevel"/>
    <w:tmpl w:val="4858ADA4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F1D55"/>
    <w:multiLevelType w:val="hybridMultilevel"/>
    <w:tmpl w:val="97B20B1A"/>
    <w:lvl w:ilvl="0" w:tplc="DD267EDA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 w:hint="default"/>
        <w:b/>
        <w:sz w:val="18"/>
        <w:szCs w:val="18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2138A"/>
    <w:multiLevelType w:val="multilevel"/>
    <w:tmpl w:val="63E47956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14" w15:restartNumberingAfterBreak="0">
    <w:nsid w:val="403751A2"/>
    <w:multiLevelType w:val="multilevel"/>
    <w:tmpl w:val="40AEA60A"/>
    <w:lvl w:ilvl="0">
      <w:start w:val="20"/>
      <w:numFmt w:val="decimal"/>
      <w:lvlText w:val="%1"/>
      <w:lvlJc w:val="left"/>
      <w:pPr>
        <w:ind w:left="3542" w:hanging="706"/>
      </w:pPr>
      <w:rPr>
        <w:rFonts w:hint="default"/>
        <w:lang w:val="pt-PT" w:eastAsia="en-US" w:bidi="ar-SA"/>
      </w:rPr>
    </w:lvl>
    <w:lvl w:ilvl="1">
      <w:start w:val="16"/>
      <w:numFmt w:val="decimal"/>
      <w:lvlText w:val="%1.%2"/>
      <w:lvlJc w:val="left"/>
      <w:pPr>
        <w:ind w:left="3542" w:hanging="70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542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94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54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98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49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1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3" w:hanging="706"/>
      </w:pPr>
      <w:rPr>
        <w:rFonts w:hint="default"/>
        <w:lang w:val="pt-PT" w:eastAsia="en-US" w:bidi="ar-SA"/>
      </w:rPr>
    </w:lvl>
  </w:abstractNum>
  <w:abstractNum w:abstractNumId="15" w15:restartNumberingAfterBreak="0">
    <w:nsid w:val="4258602F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A734CF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17" w15:restartNumberingAfterBreak="0">
    <w:nsid w:val="49FB60DE"/>
    <w:multiLevelType w:val="hybridMultilevel"/>
    <w:tmpl w:val="7EE21376"/>
    <w:lvl w:ilvl="0" w:tplc="5EFECA4C">
      <w:start w:val="1"/>
      <w:numFmt w:val="decimal"/>
      <w:lvlText w:val="%1-"/>
      <w:lvlJc w:val="left"/>
      <w:pPr>
        <w:ind w:left="22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D20F0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DA2CB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45B74C7"/>
    <w:multiLevelType w:val="hybridMultilevel"/>
    <w:tmpl w:val="CA8634F2"/>
    <w:lvl w:ilvl="0" w:tplc="37DC638E">
      <w:start w:val="1"/>
      <w:numFmt w:val="upperRoman"/>
      <w:lvlText w:val="%1-"/>
      <w:lvlJc w:val="left"/>
      <w:pPr>
        <w:ind w:left="1996" w:hanging="72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3EB0806"/>
    <w:multiLevelType w:val="multilevel"/>
    <w:tmpl w:val="63EA8818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22" w15:restartNumberingAfterBreak="0">
    <w:nsid w:val="6A882418"/>
    <w:multiLevelType w:val="hybridMultilevel"/>
    <w:tmpl w:val="B35660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5751EF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87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24" w15:restartNumberingAfterBreak="0">
    <w:nsid w:val="722D029D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C7DDE"/>
    <w:multiLevelType w:val="hybridMultilevel"/>
    <w:tmpl w:val="268C561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9"/>
  </w:num>
  <w:num w:numId="5">
    <w:abstractNumId w:val="13"/>
  </w:num>
  <w:num w:numId="6">
    <w:abstractNumId w:val="21"/>
  </w:num>
  <w:num w:numId="7">
    <w:abstractNumId w:val="7"/>
  </w:num>
  <w:num w:numId="8">
    <w:abstractNumId w:val="6"/>
  </w:num>
  <w:num w:numId="9">
    <w:abstractNumId w:val="2"/>
  </w:num>
  <w:num w:numId="10">
    <w:abstractNumId w:val="8"/>
  </w:num>
  <w:num w:numId="11">
    <w:abstractNumId w:val="16"/>
  </w:num>
  <w:num w:numId="12">
    <w:abstractNumId w:val="20"/>
  </w:num>
  <w:num w:numId="13">
    <w:abstractNumId w:val="12"/>
  </w:num>
  <w:num w:numId="14">
    <w:abstractNumId w:val="24"/>
  </w:num>
  <w:num w:numId="15">
    <w:abstractNumId w:val="1"/>
  </w:num>
  <w:num w:numId="16">
    <w:abstractNumId w:val="5"/>
  </w:num>
  <w:num w:numId="17">
    <w:abstractNumId w:val="19"/>
  </w:num>
  <w:num w:numId="18">
    <w:abstractNumId w:val="18"/>
  </w:num>
  <w:num w:numId="19">
    <w:abstractNumId w:val="15"/>
  </w:num>
  <w:num w:numId="20">
    <w:abstractNumId w:val="11"/>
  </w:num>
  <w:num w:numId="21">
    <w:abstractNumId w:val="25"/>
  </w:num>
  <w:num w:numId="22">
    <w:abstractNumId w:val="17"/>
  </w:num>
  <w:num w:numId="23">
    <w:abstractNumId w:val="23"/>
  </w:num>
  <w:num w:numId="24">
    <w:abstractNumId w:val="4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F2"/>
    <w:rsid w:val="00000DB4"/>
    <w:rsid w:val="00002D17"/>
    <w:rsid w:val="000145A4"/>
    <w:rsid w:val="00022838"/>
    <w:rsid w:val="00033326"/>
    <w:rsid w:val="0004337B"/>
    <w:rsid w:val="00067E4F"/>
    <w:rsid w:val="00074153"/>
    <w:rsid w:val="00076D0A"/>
    <w:rsid w:val="000826F6"/>
    <w:rsid w:val="00085CA1"/>
    <w:rsid w:val="00090307"/>
    <w:rsid w:val="000C07BA"/>
    <w:rsid w:val="000E4B42"/>
    <w:rsid w:val="000F01C8"/>
    <w:rsid w:val="000F362C"/>
    <w:rsid w:val="001104E8"/>
    <w:rsid w:val="00130386"/>
    <w:rsid w:val="00132C7B"/>
    <w:rsid w:val="0013384D"/>
    <w:rsid w:val="00133A93"/>
    <w:rsid w:val="001508BA"/>
    <w:rsid w:val="0016003A"/>
    <w:rsid w:val="00161F7A"/>
    <w:rsid w:val="00164364"/>
    <w:rsid w:val="00164392"/>
    <w:rsid w:val="00166B55"/>
    <w:rsid w:val="0017432E"/>
    <w:rsid w:val="00176467"/>
    <w:rsid w:val="00180116"/>
    <w:rsid w:val="001859AE"/>
    <w:rsid w:val="00191CE9"/>
    <w:rsid w:val="00195A71"/>
    <w:rsid w:val="00197194"/>
    <w:rsid w:val="001A171B"/>
    <w:rsid w:val="001A29A8"/>
    <w:rsid w:val="001A35D1"/>
    <w:rsid w:val="001C30D5"/>
    <w:rsid w:val="001D09C2"/>
    <w:rsid w:val="001E29A2"/>
    <w:rsid w:val="001E6841"/>
    <w:rsid w:val="001F036A"/>
    <w:rsid w:val="001F1BA7"/>
    <w:rsid w:val="001F58C2"/>
    <w:rsid w:val="001F714C"/>
    <w:rsid w:val="00212135"/>
    <w:rsid w:val="00220D4B"/>
    <w:rsid w:val="00224B57"/>
    <w:rsid w:val="00230D96"/>
    <w:rsid w:val="002331E6"/>
    <w:rsid w:val="00235562"/>
    <w:rsid w:val="002510FA"/>
    <w:rsid w:val="002545AA"/>
    <w:rsid w:val="00254F32"/>
    <w:rsid w:val="00261D41"/>
    <w:rsid w:val="0026758D"/>
    <w:rsid w:val="00271E9A"/>
    <w:rsid w:val="0027564B"/>
    <w:rsid w:val="00282F93"/>
    <w:rsid w:val="0028404E"/>
    <w:rsid w:val="00284E6F"/>
    <w:rsid w:val="002A0F6B"/>
    <w:rsid w:val="002C7346"/>
    <w:rsid w:val="002F07D6"/>
    <w:rsid w:val="003003DF"/>
    <w:rsid w:val="0030395D"/>
    <w:rsid w:val="003043E4"/>
    <w:rsid w:val="00313531"/>
    <w:rsid w:val="00313A42"/>
    <w:rsid w:val="00315E29"/>
    <w:rsid w:val="00317F1D"/>
    <w:rsid w:val="003202DF"/>
    <w:rsid w:val="00331230"/>
    <w:rsid w:val="00336540"/>
    <w:rsid w:val="0034264A"/>
    <w:rsid w:val="00374B61"/>
    <w:rsid w:val="003808C4"/>
    <w:rsid w:val="00393650"/>
    <w:rsid w:val="003A2610"/>
    <w:rsid w:val="003A41F6"/>
    <w:rsid w:val="003A5379"/>
    <w:rsid w:val="003B2AE7"/>
    <w:rsid w:val="003B6D88"/>
    <w:rsid w:val="003F062E"/>
    <w:rsid w:val="00414445"/>
    <w:rsid w:val="00415125"/>
    <w:rsid w:val="00416E0D"/>
    <w:rsid w:val="00436960"/>
    <w:rsid w:val="00450A9D"/>
    <w:rsid w:val="00454966"/>
    <w:rsid w:val="00480C06"/>
    <w:rsid w:val="00482CF1"/>
    <w:rsid w:val="00487A36"/>
    <w:rsid w:val="00487A9F"/>
    <w:rsid w:val="004A0007"/>
    <w:rsid w:val="004A1BAA"/>
    <w:rsid w:val="004A4C9D"/>
    <w:rsid w:val="004C092F"/>
    <w:rsid w:val="004D01A1"/>
    <w:rsid w:val="004E1D02"/>
    <w:rsid w:val="004E2718"/>
    <w:rsid w:val="004E388F"/>
    <w:rsid w:val="004E6638"/>
    <w:rsid w:val="004F09BC"/>
    <w:rsid w:val="004F1218"/>
    <w:rsid w:val="00505F3D"/>
    <w:rsid w:val="00507388"/>
    <w:rsid w:val="005109BC"/>
    <w:rsid w:val="00520E89"/>
    <w:rsid w:val="005221FE"/>
    <w:rsid w:val="0052294C"/>
    <w:rsid w:val="00536850"/>
    <w:rsid w:val="00546A7C"/>
    <w:rsid w:val="00546C06"/>
    <w:rsid w:val="0057239A"/>
    <w:rsid w:val="00581951"/>
    <w:rsid w:val="005853E6"/>
    <w:rsid w:val="005933D9"/>
    <w:rsid w:val="005A3E38"/>
    <w:rsid w:val="005C1D81"/>
    <w:rsid w:val="005C49BC"/>
    <w:rsid w:val="005D13FD"/>
    <w:rsid w:val="005D15B2"/>
    <w:rsid w:val="005E22F5"/>
    <w:rsid w:val="005E678B"/>
    <w:rsid w:val="005F0DEA"/>
    <w:rsid w:val="00601D9E"/>
    <w:rsid w:val="006035DE"/>
    <w:rsid w:val="00607531"/>
    <w:rsid w:val="006111B5"/>
    <w:rsid w:val="00612DB9"/>
    <w:rsid w:val="00624393"/>
    <w:rsid w:val="00625137"/>
    <w:rsid w:val="0063065E"/>
    <w:rsid w:val="0064542C"/>
    <w:rsid w:val="0064597A"/>
    <w:rsid w:val="006810D3"/>
    <w:rsid w:val="00692C88"/>
    <w:rsid w:val="00692E64"/>
    <w:rsid w:val="006A0BF2"/>
    <w:rsid w:val="006A143F"/>
    <w:rsid w:val="006D41CF"/>
    <w:rsid w:val="006E459F"/>
    <w:rsid w:val="006F06A7"/>
    <w:rsid w:val="007018C0"/>
    <w:rsid w:val="00711374"/>
    <w:rsid w:val="00711F3C"/>
    <w:rsid w:val="00715209"/>
    <w:rsid w:val="00716E35"/>
    <w:rsid w:val="007232D0"/>
    <w:rsid w:val="00725189"/>
    <w:rsid w:val="00730DBC"/>
    <w:rsid w:val="00732738"/>
    <w:rsid w:val="00742318"/>
    <w:rsid w:val="00742D0B"/>
    <w:rsid w:val="00747674"/>
    <w:rsid w:val="007504BD"/>
    <w:rsid w:val="007565BE"/>
    <w:rsid w:val="00763574"/>
    <w:rsid w:val="007675E8"/>
    <w:rsid w:val="00772F80"/>
    <w:rsid w:val="007874AD"/>
    <w:rsid w:val="00797220"/>
    <w:rsid w:val="007A41B0"/>
    <w:rsid w:val="007D149E"/>
    <w:rsid w:val="007E25AB"/>
    <w:rsid w:val="007E3E90"/>
    <w:rsid w:val="007F1E53"/>
    <w:rsid w:val="007F73B8"/>
    <w:rsid w:val="00833F5C"/>
    <w:rsid w:val="0084188C"/>
    <w:rsid w:val="00850ADA"/>
    <w:rsid w:val="008563C8"/>
    <w:rsid w:val="008608F0"/>
    <w:rsid w:val="00861336"/>
    <w:rsid w:val="00876224"/>
    <w:rsid w:val="0088176F"/>
    <w:rsid w:val="00882F40"/>
    <w:rsid w:val="00891F27"/>
    <w:rsid w:val="00895AF9"/>
    <w:rsid w:val="00896AB2"/>
    <w:rsid w:val="008C040D"/>
    <w:rsid w:val="008E1A88"/>
    <w:rsid w:val="008E367C"/>
    <w:rsid w:val="008F0CFA"/>
    <w:rsid w:val="008F2C7D"/>
    <w:rsid w:val="0090253A"/>
    <w:rsid w:val="00927379"/>
    <w:rsid w:val="009303BE"/>
    <w:rsid w:val="009334FB"/>
    <w:rsid w:val="009540BA"/>
    <w:rsid w:val="009630C6"/>
    <w:rsid w:val="00970D95"/>
    <w:rsid w:val="009733D8"/>
    <w:rsid w:val="00977A4C"/>
    <w:rsid w:val="0098343A"/>
    <w:rsid w:val="00986FF9"/>
    <w:rsid w:val="009A630C"/>
    <w:rsid w:val="009A6724"/>
    <w:rsid w:val="009B13F6"/>
    <w:rsid w:val="009B2217"/>
    <w:rsid w:val="009C064E"/>
    <w:rsid w:val="009D1502"/>
    <w:rsid w:val="009F206A"/>
    <w:rsid w:val="00A02052"/>
    <w:rsid w:val="00A02416"/>
    <w:rsid w:val="00A11541"/>
    <w:rsid w:val="00A117FE"/>
    <w:rsid w:val="00A12A65"/>
    <w:rsid w:val="00A174D2"/>
    <w:rsid w:val="00A24A07"/>
    <w:rsid w:val="00A475E4"/>
    <w:rsid w:val="00A52ED7"/>
    <w:rsid w:val="00A53D63"/>
    <w:rsid w:val="00A72C3F"/>
    <w:rsid w:val="00A74CBF"/>
    <w:rsid w:val="00A767D3"/>
    <w:rsid w:val="00A76C90"/>
    <w:rsid w:val="00A77A4C"/>
    <w:rsid w:val="00A841CC"/>
    <w:rsid w:val="00A937C5"/>
    <w:rsid w:val="00AB505A"/>
    <w:rsid w:val="00AB693A"/>
    <w:rsid w:val="00AC0552"/>
    <w:rsid w:val="00AC3F97"/>
    <w:rsid w:val="00AD6F69"/>
    <w:rsid w:val="00AE3277"/>
    <w:rsid w:val="00AE34F7"/>
    <w:rsid w:val="00B009D1"/>
    <w:rsid w:val="00B02F4A"/>
    <w:rsid w:val="00B27E1C"/>
    <w:rsid w:val="00B304EC"/>
    <w:rsid w:val="00B50702"/>
    <w:rsid w:val="00B65C75"/>
    <w:rsid w:val="00B7271A"/>
    <w:rsid w:val="00B90D5A"/>
    <w:rsid w:val="00B969AC"/>
    <w:rsid w:val="00B978D4"/>
    <w:rsid w:val="00BA5338"/>
    <w:rsid w:val="00BB2650"/>
    <w:rsid w:val="00BB3804"/>
    <w:rsid w:val="00BC09C6"/>
    <w:rsid w:val="00BF75B5"/>
    <w:rsid w:val="00C01B05"/>
    <w:rsid w:val="00C05D63"/>
    <w:rsid w:val="00C215D5"/>
    <w:rsid w:val="00C3349D"/>
    <w:rsid w:val="00C40250"/>
    <w:rsid w:val="00C425F2"/>
    <w:rsid w:val="00C4281E"/>
    <w:rsid w:val="00C659F6"/>
    <w:rsid w:val="00C96627"/>
    <w:rsid w:val="00CA40E4"/>
    <w:rsid w:val="00CB03E6"/>
    <w:rsid w:val="00CC2593"/>
    <w:rsid w:val="00CF5566"/>
    <w:rsid w:val="00D161FB"/>
    <w:rsid w:val="00D20743"/>
    <w:rsid w:val="00D30377"/>
    <w:rsid w:val="00D3068D"/>
    <w:rsid w:val="00D37ACD"/>
    <w:rsid w:val="00D46B03"/>
    <w:rsid w:val="00D62070"/>
    <w:rsid w:val="00D6488B"/>
    <w:rsid w:val="00D64CCD"/>
    <w:rsid w:val="00D65C86"/>
    <w:rsid w:val="00D711EF"/>
    <w:rsid w:val="00D75BDB"/>
    <w:rsid w:val="00D76216"/>
    <w:rsid w:val="00D766D1"/>
    <w:rsid w:val="00D76DDA"/>
    <w:rsid w:val="00D96AE5"/>
    <w:rsid w:val="00DC2D9D"/>
    <w:rsid w:val="00E01611"/>
    <w:rsid w:val="00E0299A"/>
    <w:rsid w:val="00E03B93"/>
    <w:rsid w:val="00E0773F"/>
    <w:rsid w:val="00E177E7"/>
    <w:rsid w:val="00E40EA4"/>
    <w:rsid w:val="00E459D8"/>
    <w:rsid w:val="00E45D70"/>
    <w:rsid w:val="00E6010C"/>
    <w:rsid w:val="00E712B7"/>
    <w:rsid w:val="00E74AE3"/>
    <w:rsid w:val="00E75AEE"/>
    <w:rsid w:val="00E80647"/>
    <w:rsid w:val="00E9190F"/>
    <w:rsid w:val="00EC4BC1"/>
    <w:rsid w:val="00EC7873"/>
    <w:rsid w:val="00ED105E"/>
    <w:rsid w:val="00EE21E1"/>
    <w:rsid w:val="00EE4B00"/>
    <w:rsid w:val="00EF0683"/>
    <w:rsid w:val="00F01C37"/>
    <w:rsid w:val="00F07AEB"/>
    <w:rsid w:val="00F11F35"/>
    <w:rsid w:val="00F3685F"/>
    <w:rsid w:val="00F435F2"/>
    <w:rsid w:val="00F53FBF"/>
    <w:rsid w:val="00F60C1A"/>
    <w:rsid w:val="00F61C16"/>
    <w:rsid w:val="00F6570C"/>
    <w:rsid w:val="00F87EEC"/>
    <w:rsid w:val="00FA18FA"/>
    <w:rsid w:val="00FB181C"/>
    <w:rsid w:val="00FD0C16"/>
    <w:rsid w:val="00FD7614"/>
    <w:rsid w:val="00FE3368"/>
    <w:rsid w:val="00FF05BB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94AC9D-AA9A-4490-B6C6-11C1796F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82CF1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77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qFormat/>
    <w:pPr>
      <w:spacing w:line="252" w:lineRule="exact"/>
      <w:ind w:left="127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AE34F7"/>
    <w:pPr>
      <w:keepNext/>
      <w:widowControl/>
      <w:autoSpaceDE/>
      <w:autoSpaceDN/>
      <w:jc w:val="center"/>
      <w:outlineLvl w:val="2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AE34F7"/>
    <w:pPr>
      <w:keepNext/>
      <w:widowControl/>
      <w:autoSpaceDE/>
      <w:autoSpaceDN/>
      <w:outlineLvl w:val="3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AE34F7"/>
    <w:pPr>
      <w:keepNext/>
      <w:widowControl/>
      <w:autoSpaceDE/>
      <w:autoSpaceDN/>
      <w:outlineLvl w:val="4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AE34F7"/>
    <w:pPr>
      <w:keepNext/>
      <w:widowControl/>
      <w:autoSpaceDE/>
      <w:autoSpaceDN/>
      <w:jc w:val="both"/>
      <w:outlineLvl w:val="5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AE34F7"/>
    <w:pPr>
      <w:keepNext/>
      <w:widowControl/>
      <w:autoSpaceDE/>
      <w:autoSpaceDN/>
      <w:outlineLvl w:val="6"/>
    </w:pPr>
    <w:rPr>
      <w:rFonts w:ascii="Arial" w:eastAsia="Times New Roman" w:hAnsi="Arial" w:cs="Arial"/>
      <w:b/>
      <w:bCs/>
      <w:sz w:val="21"/>
      <w:szCs w:val="20"/>
      <w:lang w:val="pt-BR"/>
    </w:rPr>
  </w:style>
  <w:style w:type="paragraph" w:styleId="Ttulo8">
    <w:name w:val="heading 8"/>
    <w:basedOn w:val="Normal"/>
    <w:next w:val="Normal"/>
    <w:link w:val="Ttulo8Char"/>
    <w:uiPriority w:val="99"/>
    <w:qFormat/>
    <w:rsid w:val="00AE34F7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9"/>
    <w:qFormat/>
    <w:rsid w:val="00AE34F7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i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</w:style>
  <w:style w:type="paragraph" w:styleId="Ttulo">
    <w:name w:val="Title"/>
    <w:basedOn w:val="Normal"/>
    <w:link w:val="TtuloChar"/>
    <w:uiPriority w:val="99"/>
    <w:qFormat/>
    <w:pPr>
      <w:spacing w:before="1354"/>
      <w:ind w:right="9"/>
      <w:jc w:val="right"/>
    </w:pPr>
    <w:rPr>
      <w:rFonts w:ascii="Cambria" w:eastAsia="Cambria" w:hAnsi="Cambria" w:cs="Cambria"/>
      <w:b/>
      <w:bCs/>
      <w:sz w:val="144"/>
      <w:szCs w:val="144"/>
    </w:rPr>
  </w:style>
  <w:style w:type="paragraph" w:styleId="PargrafodaLista">
    <w:name w:val="List Paragraph"/>
    <w:basedOn w:val="Normal"/>
    <w:uiPriority w:val="99"/>
    <w:qFormat/>
    <w:pPr>
      <w:ind w:left="12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D46B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B03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04337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nhideWhenUsed/>
    <w:rsid w:val="00132C7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712B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712B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712B7"/>
    <w:rPr>
      <w:rFonts w:ascii="Arial" w:eastAsia="Arial" w:hAnsi="Arial" w:cs="Arial"/>
      <w:b/>
      <w:bCs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53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5379"/>
    <w:rPr>
      <w:rFonts w:ascii="Segoe UI" w:eastAsia="Arial MT" w:hAnsi="Segoe UI" w:cs="Segoe UI"/>
      <w:sz w:val="18"/>
      <w:szCs w:val="18"/>
      <w:lang w:val="pt-PT"/>
    </w:rPr>
  </w:style>
  <w:style w:type="character" w:customStyle="1" w:styleId="td-content">
    <w:name w:val="td-content"/>
    <w:basedOn w:val="Fontepargpadro"/>
    <w:rsid w:val="00085CA1"/>
  </w:style>
  <w:style w:type="character" w:customStyle="1" w:styleId="Ttulo3Char">
    <w:name w:val="Título 3 Char"/>
    <w:basedOn w:val="Fontepargpadro"/>
    <w:link w:val="Ttulo3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rsid w:val="00AE34F7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9"/>
    <w:rsid w:val="00AE34F7"/>
    <w:rPr>
      <w:rFonts w:ascii="Arial" w:eastAsia="Times New Roman" w:hAnsi="Arial" w:cs="Arial"/>
      <w:b/>
      <w:bCs/>
      <w:sz w:val="21"/>
      <w:szCs w:val="20"/>
      <w:lang w:val="pt-BR"/>
    </w:rPr>
  </w:style>
  <w:style w:type="character" w:customStyle="1" w:styleId="Ttulo8Char">
    <w:name w:val="Título 8 Char"/>
    <w:basedOn w:val="Fontepargpadro"/>
    <w:link w:val="Ttulo8"/>
    <w:uiPriority w:val="99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9"/>
    <w:rsid w:val="00AE34F7"/>
    <w:rPr>
      <w:rFonts w:ascii="Arial" w:eastAsia="Times New Roman" w:hAnsi="Arial" w:cs="Arial"/>
      <w:i/>
      <w:sz w:val="28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AE34F7"/>
    <w:rPr>
      <w:rFonts w:ascii="Arial" w:eastAsia="Arial" w:hAnsi="Arial" w:cs="Arial"/>
      <w:b/>
      <w:bCs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AE34F7"/>
    <w:rPr>
      <w:rFonts w:ascii="Cambria" w:eastAsia="Cambria" w:hAnsi="Cambria" w:cs="Cambria"/>
      <w:b/>
      <w:bCs/>
      <w:sz w:val="144"/>
      <w:szCs w:val="144"/>
      <w:lang w:val="pt-PT"/>
    </w:rPr>
  </w:style>
  <w:style w:type="paragraph" w:styleId="Recuodecorpodetexto">
    <w:name w:val="Body Text Indent"/>
    <w:basedOn w:val="Normal"/>
    <w:link w:val="RecuodecorpodetextoChar"/>
    <w:rsid w:val="00AE34F7"/>
    <w:pPr>
      <w:widowControl/>
      <w:autoSpaceDE/>
      <w:autoSpaceDN/>
      <w:ind w:firstLine="1701"/>
      <w:jc w:val="both"/>
    </w:pPr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E34F7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AE34F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E34F7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orpodetexto2">
    <w:name w:val="Body Text 2"/>
    <w:basedOn w:val="Normal"/>
    <w:link w:val="Corpodetexto2Char"/>
    <w:uiPriority w:val="99"/>
    <w:rsid w:val="00AE34F7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E34F7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ragraphStyle">
    <w:name w:val="Paragraph Style"/>
    <w:rsid w:val="00AE34F7"/>
    <w:pPr>
      <w:widowControl/>
      <w:adjustRightInd w:val="0"/>
    </w:pPr>
    <w:rPr>
      <w:rFonts w:ascii="Arial" w:eastAsia="Calibri" w:hAnsi="Arial" w:cs="Arial"/>
      <w:sz w:val="24"/>
      <w:szCs w:val="24"/>
      <w:lang w:val="pt-BR"/>
    </w:rPr>
  </w:style>
  <w:style w:type="paragraph" w:customStyle="1" w:styleId="Default">
    <w:name w:val="Default"/>
    <w:rsid w:val="00AE34F7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t-BR"/>
    </w:rPr>
  </w:style>
  <w:style w:type="character" w:customStyle="1" w:styleId="Corpodetexto3Char">
    <w:name w:val="Corpo de texto 3 Char"/>
    <w:link w:val="Corpodetexto3"/>
    <w:uiPriority w:val="99"/>
    <w:rsid w:val="00AE34F7"/>
    <w:rPr>
      <w:rFonts w:ascii="Arial" w:hAnsi="Arial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AE34F7"/>
    <w:pPr>
      <w:widowControl/>
      <w:autoSpaceDE/>
      <w:autoSpaceDN/>
      <w:ind w:right="-142"/>
      <w:jc w:val="both"/>
    </w:pPr>
    <w:rPr>
      <w:rFonts w:ascii="Arial" w:eastAsiaTheme="minorHAnsi" w:hAnsi="Arial" w:cstheme="minorBidi"/>
      <w:sz w:val="24"/>
      <w:szCs w:val="24"/>
      <w:lang w:val="en-US"/>
    </w:rPr>
  </w:style>
  <w:style w:type="character" w:customStyle="1" w:styleId="Corpodetexto3Char1">
    <w:name w:val="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2Char">
    <w:name w:val="Recuo de corpo de texto 2 Char"/>
    <w:link w:val="Recuodecorpodetexto2"/>
    <w:uiPriority w:val="99"/>
    <w:rsid w:val="00AE34F7"/>
  </w:style>
  <w:style w:type="paragraph" w:styleId="Recuodecorpodetexto2">
    <w:name w:val="Body Text Indent 2"/>
    <w:basedOn w:val="Normal"/>
    <w:link w:val="Recuodecorpodetexto2Char"/>
    <w:uiPriority w:val="99"/>
    <w:unhideWhenUsed/>
    <w:rsid w:val="00AE34F7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  <w:lang w:val="en-US"/>
    </w:rPr>
  </w:style>
  <w:style w:type="character" w:customStyle="1" w:styleId="Recuodecorpodetexto2Char1">
    <w:name w:val="Recuo de corpo de texto 2 Char1"/>
    <w:basedOn w:val="Fontepargpadro"/>
    <w:rsid w:val="00AE34F7"/>
    <w:rPr>
      <w:rFonts w:ascii="Arial MT" w:eastAsia="Arial MT" w:hAnsi="Arial MT" w:cs="Arial MT"/>
      <w:lang w:val="pt-PT"/>
    </w:rPr>
  </w:style>
  <w:style w:type="character" w:customStyle="1" w:styleId="Recuodecorpodetexto3Char">
    <w:name w:val="Recuo de corpo de texto 3 Char"/>
    <w:link w:val="Recuodecorpodetexto3"/>
    <w:uiPriority w:val="99"/>
    <w:rsid w:val="00AE34F7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E34F7"/>
    <w:pPr>
      <w:widowControl/>
      <w:autoSpaceDE/>
      <w:autoSpaceDN/>
      <w:spacing w:after="120"/>
      <w:ind w:left="283"/>
    </w:pPr>
    <w:rPr>
      <w:rFonts w:asciiTheme="minorHAnsi" w:eastAsiaTheme="minorHAnsi" w:hAnsiTheme="minorHAnsi" w:cstheme="minorBidi"/>
      <w:sz w:val="16"/>
      <w:szCs w:val="16"/>
      <w:lang w:val="en-US"/>
    </w:rPr>
  </w:style>
  <w:style w:type="character" w:customStyle="1" w:styleId="Recuodecorpodetexto3Char1">
    <w:name w:val="Recuo de 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TextosemFormataoChar">
    <w:name w:val="Texto sem Formatação Char"/>
    <w:link w:val="TextosemFormatao"/>
    <w:uiPriority w:val="99"/>
    <w:rsid w:val="00AE34F7"/>
    <w:rPr>
      <w:rFonts w:ascii="Courier New" w:hAnsi="Courier New"/>
      <w:lang w:val="x-none" w:eastAsia="x-none"/>
    </w:rPr>
  </w:style>
  <w:style w:type="paragraph" w:styleId="TextosemFormatao">
    <w:name w:val="Plain Text"/>
    <w:basedOn w:val="Normal"/>
    <w:link w:val="TextosemFormataoChar"/>
    <w:uiPriority w:val="99"/>
    <w:unhideWhenUsed/>
    <w:rsid w:val="00AE34F7"/>
    <w:pPr>
      <w:widowControl/>
      <w:autoSpaceDE/>
      <w:autoSpaceDN/>
    </w:pPr>
    <w:rPr>
      <w:rFonts w:ascii="Courier New" w:eastAsiaTheme="minorHAnsi" w:hAnsi="Courier New" w:cstheme="minorBidi"/>
      <w:lang w:val="x-none" w:eastAsia="x-none"/>
    </w:rPr>
  </w:style>
  <w:style w:type="character" w:customStyle="1" w:styleId="TextosemFormataoChar1">
    <w:name w:val="Texto sem Formatação Char1"/>
    <w:basedOn w:val="Fontepargpadro"/>
    <w:rsid w:val="00AE34F7"/>
    <w:rPr>
      <w:rFonts w:ascii="Consolas" w:eastAsia="Arial MT" w:hAnsi="Consolas" w:cs="Arial MT"/>
      <w:sz w:val="21"/>
      <w:szCs w:val="21"/>
      <w:lang w:val="pt-PT"/>
    </w:rPr>
  </w:style>
  <w:style w:type="character" w:customStyle="1" w:styleId="h1">
    <w:name w:val="h1"/>
    <w:basedOn w:val="Fontepargpadro"/>
    <w:rsid w:val="00AE34F7"/>
  </w:style>
  <w:style w:type="character" w:customStyle="1" w:styleId="textui-sc-12tokcy-0">
    <w:name w:val="textui-sc-12tokcy-0"/>
    <w:basedOn w:val="Fontepargpadro"/>
    <w:rsid w:val="00AE34F7"/>
  </w:style>
  <w:style w:type="character" w:customStyle="1" w:styleId="descriptiondescriptionui-xdq6yf-1">
    <w:name w:val="description__descriptionui-xdq6yf-1"/>
    <w:basedOn w:val="Fontepargpadro"/>
    <w:rsid w:val="00AE34F7"/>
  </w:style>
  <w:style w:type="character" w:customStyle="1" w:styleId="andes-tablecolumn--value">
    <w:name w:val="andes-table__column--value"/>
    <w:basedOn w:val="Fontepargpadro"/>
    <w:rsid w:val="00AE34F7"/>
  </w:style>
  <w:style w:type="character" w:customStyle="1" w:styleId="a-size-large">
    <w:name w:val="a-size-large"/>
    <w:basedOn w:val="Fontepargpadro"/>
    <w:rsid w:val="00AE34F7"/>
  </w:style>
  <w:style w:type="character" w:customStyle="1" w:styleId="e7">
    <w:name w:val="e7"/>
    <w:basedOn w:val="Fontepargpadro"/>
    <w:rsid w:val="00AE34F7"/>
  </w:style>
  <w:style w:type="character" w:customStyle="1" w:styleId="atributo-titulo">
    <w:name w:val="atributo-titulo"/>
    <w:basedOn w:val="Fontepargpadro"/>
    <w:rsid w:val="00AE34F7"/>
  </w:style>
  <w:style w:type="character" w:customStyle="1" w:styleId="atributo-valor">
    <w:name w:val="atributo-valor"/>
    <w:basedOn w:val="Fontepargpadro"/>
    <w:rsid w:val="00AE34F7"/>
  </w:style>
  <w:style w:type="character" w:customStyle="1" w:styleId="srctext-sc-154pg0p-0">
    <w:name w:val="src__text-sc-154pg0p-0"/>
    <w:basedOn w:val="Fontepargpadro"/>
    <w:rsid w:val="00AE34F7"/>
  </w:style>
  <w:style w:type="character" w:customStyle="1" w:styleId="hgkelc">
    <w:name w:val="hgkelc"/>
    <w:basedOn w:val="Fontepargpadro"/>
    <w:rsid w:val="00AE34F7"/>
  </w:style>
  <w:style w:type="character" w:customStyle="1" w:styleId="readonlyattribute">
    <w:name w:val="readonlyattribute"/>
    <w:basedOn w:val="Fontepargpadro"/>
    <w:rsid w:val="00AE3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@querenciadonorte.pr.gov.br;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bras@querenciadonorte.p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8</Pages>
  <Words>2921</Words>
  <Characters>15774</Characters>
  <Application>Microsoft Office Word</Application>
  <DocSecurity>0</DocSecurity>
  <Lines>131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9</vt:i4>
      </vt:variant>
    </vt:vector>
  </HeadingPairs>
  <TitlesOfParts>
    <vt:vector size="10" baseType="lpstr">
      <vt:lpstr/>
      <vt:lpstr>    Apêndice do Anexo I – </vt:lpstr>
      <vt:lpstr>    Estudo Técnico Preliminar</vt:lpstr>
      <vt:lpstr>ANEXO II</vt:lpstr>
      <vt:lpstr/>
      <vt:lpstr>OUTORGADO:</vt:lpstr>
      <vt:lpstr>    Outorgante</vt:lpstr>
      <vt:lpstr>OUTORGADO:</vt:lpstr>
      <vt:lpstr>    Outorgante</vt:lpstr>
      <vt:lpstr>TERMO ARREMATAÇÃO E DE ENTREGA DE BEM LEILOADO</vt:lpstr>
    </vt:vector>
  </TitlesOfParts>
  <Company/>
  <LinksUpToDate>false</LinksUpToDate>
  <CharactersWithSpaces>18658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PMSMPR</dc:creator>
  <cp:lastModifiedBy>Monica</cp:lastModifiedBy>
  <cp:revision>8</cp:revision>
  <cp:lastPrinted>2026-01-28T18:24:00Z</cp:lastPrinted>
  <dcterms:created xsi:type="dcterms:W3CDTF">2026-02-12T18:45:00Z</dcterms:created>
  <dcterms:modified xsi:type="dcterms:W3CDTF">2026-02-13T10:57:00Z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LTSC</vt:lpwstr>
  </property>
</Properties>
</file>