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6A6ADE9E"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BF6112">
                  <w:rPr>
                    <w:rStyle w:val="Forte"/>
                    <w:rFonts w:asciiTheme="minorHAnsi" w:hAnsiTheme="minorHAnsi" w:cstheme="minorHAnsi"/>
                    <w:sz w:val="24"/>
                    <w:szCs w:val="24"/>
                  </w:rPr>
                  <w:t>4</w:t>
                </w:r>
                <w:r w:rsidR="00BF6112">
                  <w:rPr>
                    <w:rStyle w:val="Forte"/>
                    <w:rFonts w:cstheme="minorHAnsi"/>
                    <w:sz w:val="24"/>
                    <w:szCs w:val="24"/>
                  </w:rPr>
                  <w:t>0</w:t>
                </w:r>
                <w:r w:rsidR="002004EF" w:rsidRPr="00697BAC">
                  <w:rPr>
                    <w:rStyle w:val="Forte"/>
                    <w:rFonts w:asciiTheme="minorHAnsi" w:hAnsiTheme="minorHAnsi" w:cstheme="minorHAnsi"/>
                    <w:color w:val="auto"/>
                    <w:sz w:val="24"/>
                    <w:szCs w:val="24"/>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6EE0BB31" w:rsidR="00AB0ED0" w:rsidRDefault="00AB0ED0" w:rsidP="00AB0ED0">
            <w:pPr>
              <w:rPr>
                <w:rFonts w:ascii="Calibri" w:hAnsi="Calibri" w:cs="Calibri"/>
                <w:b/>
                <w:color w:val="FF0000"/>
                <w:sz w:val="22"/>
                <w:szCs w:val="22"/>
              </w:rPr>
            </w:pPr>
            <w:r w:rsidRPr="007D1D0B">
              <w:rPr>
                <w:rFonts w:ascii="Calibri" w:hAnsi="Calibri" w:cs="Calibri"/>
                <w:b/>
                <w:color w:val="FF0000"/>
                <w:sz w:val="22"/>
                <w:szCs w:val="22"/>
              </w:rPr>
              <w:t xml:space="preserve">EXCLUSIVO A PARTICIPAÇÃO DE MEI, ME E </w:t>
            </w:r>
            <w:proofErr w:type="spellStart"/>
            <w:r w:rsidRPr="007D1D0B">
              <w:rPr>
                <w:rFonts w:ascii="Calibri" w:hAnsi="Calibri" w:cs="Calibri"/>
                <w:b/>
                <w:color w:val="FF0000"/>
                <w:sz w:val="22"/>
                <w:szCs w:val="22"/>
              </w:rPr>
              <w:t>EPP</w:t>
            </w:r>
            <w:proofErr w:type="spellEnd"/>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w:t>
            </w:r>
            <w:proofErr w:type="spellStart"/>
            <w:r w:rsidR="00101B1D">
              <w:rPr>
                <w:rFonts w:asciiTheme="minorHAnsi" w:hAnsiTheme="minorHAnsi" w:cstheme="minorHAnsi"/>
                <w:b/>
                <w:bCs/>
              </w:rPr>
              <w:t>EPP</w:t>
            </w:r>
            <w:proofErr w:type="spellEnd"/>
          </w:p>
        </w:tc>
        <w:tc>
          <w:tcPr>
            <w:tcW w:w="6906" w:type="dxa"/>
          </w:tcPr>
          <w:p w14:paraId="3FC90640" w14:textId="0FC74738" w:rsidR="006A760C" w:rsidRPr="004B1CDE" w:rsidRDefault="00B73569" w:rsidP="007E5E39">
            <w:pPr>
              <w:rPr>
                <w:rFonts w:asciiTheme="minorHAnsi" w:hAnsiTheme="minorHAnsi" w:cstheme="minorHAnsi"/>
                <w:highlight w:val="yellow"/>
              </w:rPr>
            </w:pPr>
            <w:r>
              <w:rPr>
                <w:rFonts w:asciiTheme="minorHAnsi" w:hAnsiTheme="minorHAnsi" w:cstheme="minorHAnsi"/>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7FDEC629" w:rsidR="002702C6" w:rsidRPr="00F72392" w:rsidRDefault="007B4F84" w:rsidP="00747584">
            <w:pPr>
              <w:tabs>
                <w:tab w:val="left" w:pos="7797"/>
              </w:tabs>
              <w:rPr>
                <w:rFonts w:asciiTheme="minorHAnsi" w:hAnsiTheme="minorHAnsi" w:cstheme="minorHAnsi"/>
                <w:bCs/>
                <w:color w:val="EE0000"/>
              </w:rPr>
            </w:pPr>
            <w:r w:rsidRPr="00697BAC">
              <w:rPr>
                <w:rFonts w:ascii="Calibri" w:hAnsi="Calibri" w:cs="Calibri"/>
                <w:bCs/>
              </w:rPr>
              <w:t xml:space="preserve">R$ </w:t>
            </w:r>
            <w:r w:rsidR="006A0147" w:rsidRPr="006A0147">
              <w:rPr>
                <w:rFonts w:ascii="Calibri" w:hAnsi="Calibri" w:cs="Calibri"/>
                <w:bCs/>
              </w:rPr>
              <w:t>1.562.986,19</w:t>
            </w:r>
            <w:r w:rsidR="006A0147">
              <w:rPr>
                <w:rFonts w:ascii="Calibri" w:hAnsi="Calibri" w:cs="Calibri"/>
                <w:bCs/>
              </w:rPr>
              <w:t xml:space="preserve"> </w:t>
            </w:r>
            <w:r w:rsidR="00034262" w:rsidRPr="00697BAC">
              <w:rPr>
                <w:rFonts w:ascii="Calibri" w:hAnsi="Calibri" w:cs="Calibri"/>
                <w:bCs/>
              </w:rPr>
              <w:t>(</w:t>
            </w:r>
            <w:r w:rsidR="00BF6112">
              <w:rPr>
                <w:rFonts w:ascii="Calibri" w:hAnsi="Calibri" w:cs="Calibri"/>
                <w:bCs/>
              </w:rPr>
              <w:t>U</w:t>
            </w:r>
            <w:r w:rsidR="00BF6112">
              <w:rPr>
                <w:rFonts w:ascii="Calibri" w:hAnsi="Calibri" w:cs="Calibri"/>
              </w:rPr>
              <w:t xml:space="preserve">m Milhão, Quinhentos e Sessenta e Dois Mil, </w:t>
            </w:r>
            <w:r w:rsidR="006A0147">
              <w:rPr>
                <w:rFonts w:ascii="Calibri" w:hAnsi="Calibri" w:cs="Calibri"/>
              </w:rPr>
              <w:t>Novecentos e oitenta e Seis Reais e Dezenove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50FC0403" w:rsidR="002702C6" w:rsidRPr="004B1CDE" w:rsidRDefault="004E7ABC"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spellStart"/>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proofErr w:type="spellEnd"/>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0A041BD7"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imes New Roman" w:hAnsi="Times New Roman" w:cs="Times New Roman"/>
                  <w:i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Times New Roman" w:hAnsi="Times New Roman" w:cs="Times New Roman"/>
                    <w:iCs/>
                  </w:rPr>
                  <w:t xml:space="preserve">FORNECIMENTO DE </w:t>
                </w:r>
                <w:r w:rsidR="00E0707A">
                  <w:rPr>
                    <w:rFonts w:ascii="Times New Roman" w:hAnsi="Times New Roman" w:cs="Times New Roman"/>
                    <w:iCs/>
                  </w:rPr>
                  <w:t>MÓVEIS, ELETRODOMÉSTICOS, ELETROELETRÔNICOS, EQUIPAMENTOS DE INFORMÁTICA E MATERIAL ESPORTIVO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76B20EC1" w:rsidR="002702C6" w:rsidRPr="00C841B6" w:rsidRDefault="006D509A"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17</w:t>
            </w:r>
            <w:r w:rsidR="00D41D6A">
              <w:rPr>
                <w:rFonts w:asciiTheme="minorHAnsi" w:hAnsiTheme="minorHAnsi" w:cstheme="minorHAnsi"/>
                <w:b/>
                <w:color w:val="FF0000"/>
                <w:bdr w:val="none" w:sz="0" w:space="0" w:color="auto" w:frame="1"/>
              </w:rPr>
              <w:t xml:space="preserve"> DE </w:t>
            </w:r>
            <w:r>
              <w:rPr>
                <w:rFonts w:asciiTheme="minorHAnsi" w:hAnsiTheme="minorHAnsi" w:cstheme="minorHAnsi"/>
                <w:b/>
                <w:color w:val="FF0000"/>
                <w:bdr w:val="none" w:sz="0" w:space="0" w:color="auto" w:frame="1"/>
              </w:rPr>
              <w:t>NOVEMBRO</w:t>
            </w:r>
            <w:r w:rsidR="00CB48F3">
              <w:rPr>
                <w:color w:val="FF0000"/>
                <w:bdr w:val="none" w:sz="0" w:space="0" w:color="auto" w:frame="1"/>
              </w:rPr>
              <w:t xml:space="preserve">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proofErr w:type="spellStart"/>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proofErr w:type="spellEnd"/>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w:t>
              </w:r>
              <w:proofErr w:type="spellStart"/>
              <w:r w:rsidRPr="004B1CDE">
                <w:rPr>
                  <w:rStyle w:val="Hyperlink"/>
                  <w:rFonts w:asciiTheme="minorHAnsi" w:hAnsiTheme="minorHAnsi" w:cstheme="minorHAnsi"/>
                  <w:color w:val="auto"/>
                </w:rPr>
                <w:t>comprasbr.com.br</w:t>
              </w:r>
              <w:proofErr w:type="spellEnd"/>
              <w:r w:rsidRPr="004B1CDE">
                <w:rPr>
                  <w:rStyle w:val="Hyperlink"/>
                  <w:rFonts w:asciiTheme="minorHAnsi" w:hAnsiTheme="minorHAnsi" w:cstheme="minorHAnsi"/>
                  <w:color w:val="auto"/>
                </w:rPr>
                <w:t>/</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proofErr w:type="spellStart"/>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proofErr w:type="spellEnd"/>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w:t>
              </w:r>
              <w:proofErr w:type="spellStart"/>
              <w:r w:rsidRPr="004B1CDE">
                <w:rPr>
                  <w:rStyle w:val="Hyperlink"/>
                  <w:rFonts w:asciiTheme="minorHAnsi" w:hAnsiTheme="minorHAnsi" w:cstheme="minorHAnsi"/>
                  <w:color w:val="auto"/>
                </w:rPr>
                <w:t>comprasbr.com.br</w:t>
              </w:r>
              <w:proofErr w:type="spellEnd"/>
              <w:r w:rsidRPr="004B1CDE">
                <w:rPr>
                  <w:rStyle w:val="Hyperlink"/>
                  <w:rFonts w:asciiTheme="minorHAnsi" w:hAnsiTheme="minorHAnsi" w:cstheme="minorHAnsi"/>
                  <w:color w:val="auto"/>
                </w:rPr>
                <w:t>/</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774B4C5D"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Secretaria Municipal de Obras e Infraestrutura</w:t>
            </w:r>
            <w:r w:rsidR="00B54303">
              <w:rPr>
                <w:rFonts w:asciiTheme="minorHAnsi" w:hAnsiTheme="minorHAnsi" w:cstheme="minorHAnsi"/>
              </w:rPr>
              <w:t>, Secretaria Mu</w:t>
            </w:r>
            <w:r w:rsidR="00177A49">
              <w:rPr>
                <w:rFonts w:asciiTheme="minorHAnsi" w:hAnsiTheme="minorHAnsi" w:cstheme="minorHAnsi"/>
              </w:rPr>
              <w:t>n</w:t>
            </w:r>
            <w:r w:rsidR="00B54303">
              <w:rPr>
                <w:rFonts w:asciiTheme="minorHAnsi" w:hAnsiTheme="minorHAnsi" w:cstheme="minorHAnsi"/>
              </w:rPr>
              <w:t>icipal de Educação, Esporte e Lazer, Secretaria Municipal de Assistência Social e do Trabalho, Secretaria de Administração Geral</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proofErr w:type="spellStart"/>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proofErr w:type="spellEnd"/>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8"/>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lastRenderedPageBreak/>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8"/>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8"/>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8"/>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8"/>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8"/>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lastRenderedPageBreak/>
        <w:t>agente público do órgão ou entidade licitante;</w:t>
      </w:r>
      <w:bookmarkEnd w:id="9"/>
    </w:p>
    <w:p w14:paraId="4C7B0BEF" w14:textId="77777777" w:rsidR="002E70D4" w:rsidRPr="004B1CDE" w:rsidRDefault="002E70D4">
      <w:pPr>
        <w:pStyle w:val="Nvel3-R"/>
        <w:widowControl w:val="0"/>
        <w:numPr>
          <w:ilvl w:val="2"/>
          <w:numId w:val="28"/>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w:t>
      </w:r>
      <w:proofErr w:type="spellStart"/>
      <w:r w:rsidRPr="004B1CDE">
        <w:rPr>
          <w:rFonts w:asciiTheme="minorHAnsi" w:hAnsiTheme="minorHAnsi" w:cstheme="minorHAnsi"/>
          <w:color w:val="auto"/>
          <w:sz w:val="24"/>
          <w:szCs w:val="24"/>
        </w:rPr>
        <w:t>itens</w:t>
      </w:r>
      <w:r w:rsidR="00CD4189">
        <w:rPr>
          <w:rFonts w:asciiTheme="minorHAnsi" w:hAnsiTheme="minorHAnsi" w:cstheme="minorHAnsi"/>
          <w:color w:val="auto"/>
          <w:sz w:val="24"/>
          <w:szCs w:val="24"/>
        </w:rPr>
        <w:t>2.6.2</w:t>
      </w:r>
      <w:proofErr w:type="spellEnd"/>
      <w:r w:rsidR="00CD4189">
        <w:rPr>
          <w:rFonts w:asciiTheme="minorHAnsi" w:hAnsiTheme="minorHAnsi" w:cstheme="minorHAnsi"/>
          <w:color w:val="auto"/>
          <w:sz w:val="24"/>
          <w:szCs w:val="24"/>
        </w:rPr>
        <w:t>.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8"/>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8"/>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8"/>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lastRenderedPageBreak/>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 xml:space="preserve">artigo 7°, </w:t>
        </w:r>
        <w:proofErr w:type="spellStart"/>
        <w:r w:rsidR="002E70D4" w:rsidRPr="00A71FFA">
          <w:rPr>
            <w:rStyle w:val="Hyperlink"/>
            <w:rFonts w:asciiTheme="minorHAnsi" w:hAnsiTheme="minorHAnsi" w:cstheme="minorHAnsi"/>
            <w:i/>
            <w:color w:val="auto"/>
            <w:sz w:val="24"/>
            <w:szCs w:val="24"/>
          </w:rPr>
          <w:t>XXXIII</w:t>
        </w:r>
        <w:proofErr w:type="spellEnd"/>
        <w:r w:rsidR="002E70D4" w:rsidRPr="00A71FFA">
          <w:rPr>
            <w:rStyle w:val="Hyperlink"/>
            <w:rFonts w:asciiTheme="minorHAnsi" w:hAnsiTheme="minorHAnsi" w:cstheme="minorHAnsi"/>
            <w:i/>
            <w:color w:val="auto"/>
            <w:sz w:val="24"/>
            <w:szCs w:val="24"/>
          </w:rPr>
          <w:t>,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8"/>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lastRenderedPageBreak/>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8"/>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8"/>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8"/>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8"/>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8"/>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w:t>
      </w:r>
      <w:r w:rsidRPr="004B1CDE">
        <w:rPr>
          <w:rFonts w:asciiTheme="minorHAnsi" w:hAnsiTheme="minorHAnsi" w:cstheme="minorHAnsi"/>
          <w:sz w:val="24"/>
          <w:szCs w:val="24"/>
        </w:rPr>
        <w:lastRenderedPageBreak/>
        <w:t xml:space="preserve">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w:t>
      </w:r>
      <w:proofErr w:type="spellStart"/>
      <w:r w:rsidRPr="004B1CDE">
        <w:rPr>
          <w:rFonts w:asciiTheme="minorHAnsi" w:hAnsiTheme="minorHAnsi" w:cstheme="minorHAnsi"/>
          <w:sz w:val="24"/>
          <w:szCs w:val="24"/>
        </w:rPr>
        <w:t>CBO</w:t>
      </w:r>
      <w:proofErr w:type="spellEnd"/>
      <w:r w:rsidRPr="004B1CDE">
        <w:rPr>
          <w:rFonts w:asciiTheme="minorHAnsi" w:hAnsiTheme="minorHAnsi" w:cstheme="minorHAnsi"/>
          <w:sz w:val="24"/>
          <w:szCs w:val="24"/>
        </w:rPr>
        <w:t>.</w:t>
      </w:r>
    </w:p>
    <w:p w14:paraId="2260E6AD" w14:textId="6137B72F"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8"/>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98180AF" w:rsidR="002E70D4" w:rsidRPr="004B1CDE" w:rsidRDefault="002E70D4">
      <w:pPr>
        <w:pStyle w:val="Nivel2"/>
        <w:widowControl w:val="0"/>
        <w:numPr>
          <w:ilvl w:val="1"/>
          <w:numId w:val="28"/>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7036E5">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w:t>
      </w:r>
      <w:r w:rsidR="00790D9B">
        <w:rPr>
          <w:rFonts w:asciiTheme="minorHAnsi" w:hAnsiTheme="minorHAnsi" w:cstheme="minorHAnsi"/>
          <w:b/>
          <w:i/>
          <w:iCs/>
          <w:color w:val="auto"/>
          <w:sz w:val="24"/>
          <w:szCs w:val="24"/>
        </w:rPr>
        <w:t xml:space="preserve"> UM</w:t>
      </w:r>
      <w:proofErr w:type="gramEnd"/>
      <w:r w:rsidR="00790D9B">
        <w:rPr>
          <w:rFonts w:asciiTheme="minorHAnsi" w:hAnsiTheme="minorHAnsi" w:cstheme="minorHAnsi"/>
          <w:b/>
          <w:i/>
          <w:iCs/>
          <w:color w:val="auto"/>
          <w:sz w:val="24"/>
          <w:szCs w:val="24"/>
        </w:rPr>
        <w:t>)</w:t>
      </w:r>
      <w:r w:rsidR="00FF16A7">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REAL</w:t>
      </w:r>
    </w:p>
    <w:p w14:paraId="3B89A8D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8"/>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8"/>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8"/>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7D1C8010"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FB2BF1">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lastRenderedPageBreak/>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lastRenderedPageBreak/>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8"/>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8"/>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8"/>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8"/>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t>
        </w:r>
        <w:proofErr w:type="spellStart"/>
        <w:r w:rsidRPr="000F3E91">
          <w:rPr>
            <w:rStyle w:val="Hyperlink"/>
            <w:rFonts w:asciiTheme="minorHAnsi" w:hAnsiTheme="minorHAnsi" w:cstheme="minorHAnsi"/>
            <w:i/>
            <w:color w:val="auto"/>
            <w:sz w:val="24"/>
            <w:szCs w:val="24"/>
            <w:u w:val="none"/>
            <w:lang w:eastAsia="ar-SA"/>
          </w:rPr>
          <w:t>www.portaltransparencia.gov.br</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sancoes</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ceis</w:t>
        </w:r>
        <w:proofErr w:type="spellEnd"/>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 xml:space="preserve">Cadastro Nacional de Empresas Punidas – </w:t>
      </w:r>
      <w:proofErr w:type="spellStart"/>
      <w:r w:rsidRPr="000F3E91">
        <w:rPr>
          <w:rFonts w:asciiTheme="minorHAnsi" w:hAnsiTheme="minorHAnsi" w:cstheme="minorHAnsi"/>
          <w:i/>
          <w:color w:val="auto"/>
          <w:sz w:val="24"/>
          <w:szCs w:val="24"/>
          <w:lang w:eastAsia="ar-SA"/>
        </w:rPr>
        <w:t>CNEP</w:t>
      </w:r>
      <w:proofErr w:type="spellEnd"/>
      <w:r w:rsidRPr="000F3E91">
        <w:rPr>
          <w:rFonts w:asciiTheme="minorHAnsi" w:hAnsiTheme="minorHAnsi" w:cstheme="minorHAnsi"/>
          <w:i/>
          <w:color w:val="auto"/>
          <w:sz w:val="24"/>
          <w:szCs w:val="24"/>
          <w:lang w:eastAsia="ar-SA"/>
        </w:rPr>
        <w:t>,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t>
        </w:r>
        <w:proofErr w:type="spellStart"/>
        <w:r w:rsidRPr="000F3E91">
          <w:rPr>
            <w:rStyle w:val="Hyperlink"/>
            <w:rFonts w:asciiTheme="minorHAnsi" w:hAnsiTheme="minorHAnsi" w:cstheme="minorHAnsi"/>
            <w:i/>
            <w:color w:val="auto"/>
            <w:sz w:val="24"/>
            <w:szCs w:val="24"/>
            <w:u w:val="none"/>
            <w:lang w:eastAsia="ar-SA"/>
          </w:rPr>
          <w:t>www.portaltransparencia.gov.br</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sancoes</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cnep</w:t>
        </w:r>
        <w:proofErr w:type="spellEnd"/>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lang w:eastAsia="ar-SA"/>
        </w:rPr>
      </w:pPr>
      <w:proofErr w:type="spellStart"/>
      <w:r>
        <w:rPr>
          <w:rFonts w:asciiTheme="minorHAnsi" w:hAnsiTheme="minorHAnsi" w:cstheme="minorHAnsi"/>
          <w:i/>
          <w:color w:val="auto"/>
          <w:sz w:val="24"/>
          <w:szCs w:val="24"/>
          <w:lang w:eastAsia="ar-SA"/>
        </w:rPr>
        <w:t>SICAF</w:t>
      </w:r>
      <w:proofErr w:type="spellEnd"/>
      <w:r>
        <w:rPr>
          <w:rFonts w:asciiTheme="minorHAnsi" w:hAnsiTheme="minorHAnsi" w:cstheme="minorHAnsi"/>
          <w:i/>
          <w:color w:val="auto"/>
          <w:sz w:val="24"/>
          <w:szCs w:val="24"/>
          <w:lang w:eastAsia="ar-SA"/>
        </w:rPr>
        <w:t xml:space="preserve">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w:t>
      </w:r>
      <w:proofErr w:type="spellStart"/>
      <w:r w:rsidR="006B4509" w:rsidRPr="004A4A1E">
        <w:rPr>
          <w:rFonts w:asciiTheme="minorHAnsi" w:hAnsiTheme="minorHAnsi" w:cstheme="minorHAnsi"/>
          <w:i/>
          <w:color w:val="auto"/>
          <w:lang w:eastAsia="ar-SA"/>
        </w:rPr>
        <w:t>SICAF</w:t>
      </w:r>
      <w:proofErr w:type="spellEnd"/>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8"/>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w:t>
        </w:r>
        <w:proofErr w:type="spellStart"/>
        <w:r w:rsidRPr="00797A1C">
          <w:rPr>
            <w:rStyle w:val="Hyperlink"/>
            <w:rFonts w:asciiTheme="minorHAnsi" w:hAnsiTheme="minorHAnsi" w:cstheme="minorHAnsi"/>
            <w:bCs/>
            <w:sz w:val="22"/>
            <w:szCs w:val="22"/>
          </w:rPr>
          <w:t>certidoes-apf.apps.tcu.gov.br</w:t>
        </w:r>
        <w:proofErr w:type="spellEnd"/>
        <w:r w:rsidRPr="00797A1C">
          <w:rPr>
            <w:rStyle w:val="Hyperlink"/>
            <w:rFonts w:asciiTheme="minorHAnsi" w:hAnsiTheme="minorHAnsi" w:cstheme="minorHAnsi"/>
            <w:bCs/>
            <w:sz w:val="22"/>
            <w:szCs w:val="22"/>
          </w:rPr>
          <w:t xml:space="preserve"> /</w:t>
        </w:r>
      </w:hyperlink>
    </w:p>
    <w:p w14:paraId="5BE1A3D5"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8"/>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8"/>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8"/>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8"/>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lastRenderedPageBreak/>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8"/>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8"/>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8"/>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8"/>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Para efeito do subitem anterior, admite-se a adequação técnica da metodologia empregada pela contratada, visando assegurar a execução do objeto, desde que mantidas as </w:t>
      </w:r>
      <w:r w:rsidRPr="00864C77">
        <w:rPr>
          <w:rFonts w:asciiTheme="minorHAnsi" w:hAnsiTheme="minorHAnsi" w:cstheme="minorHAnsi"/>
          <w:i/>
          <w:strike/>
          <w:sz w:val="24"/>
          <w:szCs w:val="24"/>
        </w:rPr>
        <w:lastRenderedPageBreak/>
        <w:t>condições para a justa remuneração do serviço.</w:t>
      </w:r>
    </w:p>
    <w:p w14:paraId="7763AA09"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8"/>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915C2">
          <w:rPr>
            <w:rStyle w:val="Hyperlink"/>
            <w:rFonts w:asciiTheme="minorHAnsi" w:hAnsiTheme="minorHAnsi" w:cstheme="minorHAnsi"/>
            <w:b/>
            <w:color w:val="EE0000"/>
            <w:sz w:val="24"/>
            <w:szCs w:val="24"/>
          </w:rPr>
          <w:t>arts</w:t>
        </w:r>
        <w:proofErr w:type="spellEnd"/>
        <w:r w:rsidRPr="008915C2">
          <w:rPr>
            <w:rStyle w:val="Hyperlink"/>
            <w:rFonts w:asciiTheme="minorHAnsi" w:hAnsiTheme="minorHAnsi" w:cstheme="minorHAnsi"/>
            <w:b/>
            <w:color w:val="EE0000"/>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8"/>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spellStart"/>
      <w:proofErr w:type="gramStart"/>
      <w:r w:rsidRPr="001F0BE8">
        <w:rPr>
          <w:rFonts w:asciiTheme="minorHAnsi" w:hAnsiTheme="minorHAnsi" w:cstheme="minorHAnsi"/>
          <w:i/>
          <w:sz w:val="24"/>
          <w:szCs w:val="24"/>
        </w:rPr>
        <w:t>SICAF</w:t>
      </w:r>
      <w:proofErr w:type="spellEnd"/>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pPr>
        <w:pStyle w:val="Nivel2"/>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8"/>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8"/>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8"/>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proofErr w:type="spellStart"/>
      <w:r w:rsidR="00D02208" w:rsidRPr="004B1CDE">
        <w:rPr>
          <w:rFonts w:asciiTheme="minorHAnsi" w:hAnsiTheme="minorHAnsi" w:cstheme="minorHAnsi"/>
          <w:sz w:val="24"/>
          <w:szCs w:val="24"/>
        </w:rPr>
        <w:t>SICAF</w:t>
      </w:r>
      <w:proofErr w:type="spellEnd"/>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lastRenderedPageBreak/>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8"/>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prazo para apresentação de contrarrazões ao recurso pelos demais licitantes será de 3 (três) dias úteis, contados da data da intimação pessoal ou da divulgação da interposição do recurso, </w:t>
      </w:r>
      <w:r w:rsidRPr="004B1CDE">
        <w:rPr>
          <w:rFonts w:asciiTheme="minorHAnsi" w:hAnsiTheme="minorHAnsi" w:cstheme="minorHAnsi"/>
          <w:sz w:val="24"/>
          <w:szCs w:val="24"/>
        </w:rPr>
        <w:lastRenderedPageBreak/>
        <w:t>assegurada a vista imediata dos elementos indispensáveis à defesa de seus interesses.</w:t>
      </w:r>
    </w:p>
    <w:p w14:paraId="352D5B2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8"/>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proofErr w:type="spellStart"/>
        <w:r w:rsidR="002D4935" w:rsidRPr="004B1CDE">
          <w:rPr>
            <w:rStyle w:val="Hyperlink"/>
            <w:rFonts w:asciiTheme="minorHAnsi" w:hAnsiTheme="minorHAnsi" w:cstheme="minorHAnsi"/>
            <w:sz w:val="24"/>
            <w:szCs w:val="24"/>
          </w:rPr>
          <w:t>www.querenciadonorte.pr.gov.br</w:t>
        </w:r>
        <w:proofErr w:type="spellEnd"/>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8"/>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os danos que dela provierem para a Administração Pública</w:t>
      </w:r>
    </w:p>
    <w:p w14:paraId="3F8E73F1"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3C1141CE"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B2BF1">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B2BF1">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B2BF1">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B2BF1">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FB2BF1">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60CC0EC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E5584A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FB2BF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2656B56D" w:rsidR="002E70D4" w:rsidRPr="007C23E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FB2BF1">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w:t>
      </w:r>
      <w:r w:rsidRPr="004B1CDE">
        <w:rPr>
          <w:rFonts w:asciiTheme="minorHAnsi" w:hAnsiTheme="minorHAnsi" w:cstheme="minorHAnsi"/>
          <w:sz w:val="24"/>
          <w:szCs w:val="24"/>
        </w:rPr>
        <w:lastRenderedPageBreak/>
        <w:t>recorrida até que sobrevenha decisão final da autoridade competente.</w:t>
      </w:r>
    </w:p>
    <w:p w14:paraId="639B6AC2" w14:textId="358D8565"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8"/>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proofErr w:type="spellStart"/>
        <w:r w:rsidRPr="00102DEC">
          <w:rPr>
            <w:rStyle w:val="Hyperlink"/>
            <w:rFonts w:asciiTheme="minorHAnsi" w:hAnsiTheme="minorHAnsi" w:cstheme="minorHAnsi"/>
            <w:sz w:val="24"/>
            <w:szCs w:val="24"/>
          </w:rPr>
          <w:t>www.comprasbr.com.br</w:t>
        </w:r>
        <w:proofErr w:type="spellEnd"/>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t>
        </w:r>
        <w:proofErr w:type="spellStart"/>
        <w:r w:rsidRPr="00102DEC">
          <w:rPr>
            <w:rStyle w:val="Hyperlink"/>
            <w:rFonts w:ascii="Calibri" w:hAnsi="Calibri" w:cs="Calibri"/>
            <w:sz w:val="24"/>
            <w:szCs w:val="24"/>
          </w:rPr>
          <w:t>www.gov.br</w:t>
        </w:r>
        <w:proofErr w:type="spellEnd"/>
        <w:r w:rsidRPr="00102DEC">
          <w:rPr>
            <w:rStyle w:val="Hyperlink"/>
            <w:rFonts w:ascii="Calibri" w:hAnsi="Calibri" w:cs="Calibri"/>
            <w:sz w:val="24"/>
            <w:szCs w:val="24"/>
          </w:rPr>
          <w:t>/compras/</w:t>
        </w:r>
        <w:proofErr w:type="spellStart"/>
        <w:r w:rsidRPr="00102DEC">
          <w:rPr>
            <w:rStyle w:val="Hyperlink"/>
            <w:rFonts w:ascii="Calibri" w:hAnsi="Calibri" w:cs="Calibri"/>
            <w:sz w:val="24"/>
            <w:szCs w:val="24"/>
          </w:rPr>
          <w:t>pt-br</w:t>
        </w:r>
        <w:proofErr w:type="spellEnd"/>
        <w:r w:rsidRPr="00102DEC">
          <w:rPr>
            <w:rStyle w:val="Hyperlink"/>
            <w:rFonts w:ascii="Calibri" w:hAnsi="Calibri" w:cs="Calibri"/>
            <w:sz w:val="24"/>
            <w:szCs w:val="24"/>
          </w:rPr>
          <w:t>/</w:t>
        </w:r>
      </w:hyperlink>
    </w:p>
    <w:p w14:paraId="0AD30EDB" w14:textId="5C536C73" w:rsidR="002E70D4"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proofErr w:type="spellStart"/>
        <w:r w:rsidRPr="00071F7E">
          <w:rPr>
            <w:rStyle w:val="Hyperlink"/>
            <w:rFonts w:asciiTheme="minorHAnsi" w:hAnsiTheme="minorHAnsi" w:cstheme="minorHAnsi"/>
            <w:sz w:val="24"/>
            <w:szCs w:val="24"/>
          </w:rPr>
          <w:t>licitacao@querenciadonorte.pr.gov.br</w:t>
        </w:r>
        <w:proofErr w:type="spellEnd"/>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7"/>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7"/>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175 inciso 1º Desde que mantida a integração com o </w:t>
      </w:r>
      <w:proofErr w:type="spellStart"/>
      <w:r w:rsidRPr="00426FDC">
        <w:rPr>
          <w:rFonts w:asciiTheme="minorHAnsi" w:hAnsiTheme="minorHAnsi" w:cstheme="minorHAnsi"/>
          <w:b/>
          <w:bCs/>
          <w:i/>
          <w:iCs/>
          <w:sz w:val="22"/>
          <w:szCs w:val="22"/>
        </w:rPr>
        <w:t>PNCP</w:t>
      </w:r>
      <w:proofErr w:type="spellEnd"/>
      <w:r w:rsidRPr="00426FDC">
        <w:rPr>
          <w:rFonts w:asciiTheme="minorHAnsi" w:hAnsiTheme="minorHAnsi" w:cstheme="minorHAnsi"/>
          <w:b/>
          <w:bCs/>
          <w:i/>
          <w:iCs/>
          <w:sz w:val="22"/>
          <w:szCs w:val="22"/>
        </w:rPr>
        <w:t>,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7"/>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 xml:space="preserve">Se justifica a adoção da plataforma </w:t>
      </w:r>
      <w:proofErr w:type="spellStart"/>
      <w:r w:rsidRPr="00FD4CAF">
        <w:rPr>
          <w:rFonts w:asciiTheme="minorHAnsi" w:hAnsiTheme="minorHAnsi" w:cstheme="minorHAnsi"/>
          <w:sz w:val="22"/>
          <w:szCs w:val="22"/>
        </w:rPr>
        <w:t>COMPRASBR</w:t>
      </w:r>
      <w:proofErr w:type="spellEnd"/>
      <w:r w:rsidRPr="00FD4CAF">
        <w:rPr>
          <w:rFonts w:asciiTheme="minorHAnsi" w:hAnsiTheme="minorHAnsi" w:cstheme="minorHAnsi"/>
          <w:sz w:val="22"/>
          <w:szCs w:val="22"/>
        </w:rPr>
        <w:t xml:space="preserve">, visto que tal plataforma possui uma maior interação comparado a plataforma </w:t>
      </w:r>
      <w:proofErr w:type="spellStart"/>
      <w:r w:rsidRPr="00FD4CAF">
        <w:rPr>
          <w:rFonts w:asciiTheme="minorHAnsi" w:hAnsiTheme="minorHAnsi" w:cstheme="minorHAnsi"/>
          <w:sz w:val="22"/>
          <w:szCs w:val="22"/>
        </w:rPr>
        <w:t>COMPRASNET</w:t>
      </w:r>
      <w:proofErr w:type="spellEnd"/>
      <w:r w:rsidRPr="00FD4CAF">
        <w:rPr>
          <w:rFonts w:asciiTheme="minorHAnsi" w:hAnsiTheme="minorHAnsi" w:cstheme="minorHAnsi"/>
          <w:sz w:val="22"/>
          <w:szCs w:val="22"/>
        </w:rPr>
        <w:t xml:space="preserve">,  pois  o  Sistema  de  Gestão  Pública utilizado pelo Município de Querência do Norte Pr possui integração com a plataforma </w:t>
      </w:r>
      <w:proofErr w:type="spellStart"/>
      <w:r w:rsidRPr="00FD4CAF">
        <w:rPr>
          <w:rFonts w:asciiTheme="minorHAnsi" w:hAnsiTheme="minorHAnsi" w:cstheme="minorHAnsi"/>
          <w:sz w:val="22"/>
          <w:szCs w:val="22"/>
        </w:rPr>
        <w:t>COMPRASBR</w:t>
      </w:r>
      <w:proofErr w:type="spellEnd"/>
      <w:r w:rsidRPr="00FD4CAF">
        <w:rPr>
          <w:rFonts w:asciiTheme="minorHAnsi" w:hAnsiTheme="minorHAnsi" w:cstheme="minorHAnsi"/>
          <w:sz w:val="22"/>
          <w:szCs w:val="22"/>
        </w:rPr>
        <w:t xml:space="preserve">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7"/>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w:t>
      </w:r>
      <w:proofErr w:type="spellStart"/>
      <w:r w:rsidRPr="00233672">
        <w:rPr>
          <w:rFonts w:asciiTheme="minorHAnsi" w:hAnsiTheme="minorHAnsi" w:cstheme="minorHAnsi"/>
          <w:sz w:val="22"/>
          <w:szCs w:val="22"/>
        </w:rPr>
        <w:t>PLATAFORMA+BRASIL</w:t>
      </w:r>
      <w:proofErr w:type="spellEnd"/>
      <w:r w:rsidRPr="00233672">
        <w:rPr>
          <w:rFonts w:asciiTheme="minorHAnsi" w:hAnsiTheme="minorHAnsi" w:cstheme="minorHAnsi"/>
          <w:sz w:val="22"/>
          <w:szCs w:val="22"/>
        </w:rPr>
        <w:t xml:space="preserve">,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w:t>
      </w:r>
      <w:proofErr w:type="spellStart"/>
      <w:r w:rsidR="00210F1B">
        <w:rPr>
          <w:rFonts w:asciiTheme="minorHAnsi" w:hAnsiTheme="minorHAnsi" w:cstheme="minorHAnsi"/>
          <w:b/>
          <w:sz w:val="22"/>
          <w:szCs w:val="22"/>
        </w:rPr>
        <w:t>PNCP</w:t>
      </w:r>
      <w:proofErr w:type="spellEnd"/>
      <w:r w:rsidR="00210F1B">
        <w:rPr>
          <w:rFonts w:asciiTheme="minorHAnsi" w:hAnsiTheme="minorHAnsi" w:cstheme="minorHAnsi"/>
          <w:b/>
          <w:sz w:val="22"/>
          <w:szCs w:val="22"/>
        </w:rPr>
        <w:t xml:space="preserve"> </w:t>
      </w:r>
      <w:r w:rsidR="00210F1B" w:rsidRPr="00210F1B">
        <w:rPr>
          <w:rFonts w:asciiTheme="minorHAnsi" w:hAnsiTheme="minorHAnsi" w:cstheme="minorHAnsi"/>
          <w:b/>
          <w:sz w:val="22"/>
          <w:szCs w:val="22"/>
        </w:rPr>
        <w:t>https://</w:t>
      </w:r>
      <w:proofErr w:type="spellStart"/>
      <w:r w:rsidR="00210F1B" w:rsidRPr="00210F1B">
        <w:rPr>
          <w:rFonts w:asciiTheme="minorHAnsi" w:hAnsiTheme="minorHAnsi" w:cstheme="minorHAnsi"/>
          <w:b/>
          <w:sz w:val="22"/>
          <w:szCs w:val="22"/>
        </w:rPr>
        <w:t>www.gov.br</w:t>
      </w:r>
      <w:proofErr w:type="spellEnd"/>
      <w:r w:rsidR="00210F1B" w:rsidRPr="00210F1B">
        <w:rPr>
          <w:rFonts w:asciiTheme="minorHAnsi" w:hAnsiTheme="minorHAnsi" w:cstheme="minorHAnsi"/>
          <w:b/>
          <w:sz w:val="22"/>
          <w:szCs w:val="22"/>
        </w:rPr>
        <w:t>/</w:t>
      </w:r>
      <w:proofErr w:type="spellStart"/>
      <w:r w:rsidR="00210F1B" w:rsidRPr="00210F1B">
        <w:rPr>
          <w:rFonts w:asciiTheme="minorHAnsi" w:hAnsiTheme="minorHAnsi" w:cstheme="minorHAnsi"/>
          <w:b/>
          <w:sz w:val="22"/>
          <w:szCs w:val="22"/>
        </w:rPr>
        <w:t>pncp</w:t>
      </w:r>
      <w:proofErr w:type="spellEnd"/>
      <w:r w:rsidR="00210F1B" w:rsidRPr="00210F1B">
        <w:rPr>
          <w:rFonts w:asciiTheme="minorHAnsi" w:hAnsiTheme="minorHAnsi" w:cstheme="minorHAnsi"/>
          <w:b/>
          <w:sz w:val="22"/>
          <w:szCs w:val="22"/>
        </w:rPr>
        <w:t>/</w:t>
      </w:r>
      <w:proofErr w:type="spellStart"/>
      <w:r w:rsidR="00210F1B" w:rsidRPr="00210F1B">
        <w:rPr>
          <w:rFonts w:asciiTheme="minorHAnsi" w:hAnsiTheme="minorHAnsi" w:cstheme="minorHAnsi"/>
          <w:b/>
          <w:sz w:val="22"/>
          <w:szCs w:val="22"/>
        </w:rPr>
        <w:t>pt-br</w:t>
      </w:r>
      <w:proofErr w:type="spellEnd"/>
    </w:p>
    <w:p w14:paraId="6C21B33B" w14:textId="77777777" w:rsidR="00B03A3B" w:rsidRPr="00233672" w:rsidRDefault="00B03A3B">
      <w:pPr>
        <w:pStyle w:val="PargrafodaLista"/>
        <w:numPr>
          <w:ilvl w:val="1"/>
          <w:numId w:val="27"/>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spellStart"/>
      <w:proofErr w:type="gramStart"/>
      <w:r w:rsidRPr="00781ACB">
        <w:rPr>
          <w:rFonts w:asciiTheme="minorHAnsi" w:hAnsiTheme="minorHAnsi" w:cstheme="minorHAnsi"/>
          <w:sz w:val="22"/>
          <w:szCs w:val="22"/>
        </w:rPr>
        <w:t>COMPRASNET</w:t>
      </w:r>
      <w:proofErr w:type="spellEnd"/>
      <w:r w:rsidRPr="00781ACB">
        <w:rPr>
          <w:rFonts w:asciiTheme="minorHAnsi" w:hAnsiTheme="minorHAnsi" w:cstheme="minorHAnsi"/>
          <w:sz w:val="22"/>
          <w:szCs w:val="22"/>
        </w:rPr>
        <w:t xml:space="preserve">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lastRenderedPageBreak/>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w:t>
      </w:r>
      <w:proofErr w:type="spellStart"/>
      <w:r w:rsidRPr="00781ACB">
        <w:rPr>
          <w:rFonts w:asciiTheme="minorHAnsi" w:hAnsiTheme="minorHAnsi" w:cstheme="minorHAnsi"/>
          <w:sz w:val="22"/>
          <w:szCs w:val="22"/>
        </w:rPr>
        <w:t>COMPRASNET</w:t>
      </w:r>
      <w:proofErr w:type="spellEnd"/>
      <w:r w:rsidRPr="00781ACB">
        <w:rPr>
          <w:rFonts w:asciiTheme="minorHAnsi" w:hAnsiTheme="minorHAnsi" w:cstheme="minorHAnsi"/>
          <w:sz w:val="22"/>
          <w:szCs w:val="22"/>
        </w:rPr>
        <w:t xml:space="preserve">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estão dispostos no link</w:t>
      </w:r>
      <w:r w:rsidRPr="00781ACB">
        <w:rPr>
          <w:rFonts w:asciiTheme="minorHAnsi" w:hAnsiTheme="minorHAnsi" w:cstheme="minorHAnsi"/>
          <w:b/>
          <w:sz w:val="22"/>
          <w:szCs w:val="22"/>
        </w:rPr>
        <w:t>: https://</w:t>
      </w:r>
      <w:proofErr w:type="spellStart"/>
      <w:r w:rsidRPr="00781ACB">
        <w:rPr>
          <w:rFonts w:asciiTheme="minorHAnsi" w:hAnsiTheme="minorHAnsi" w:cstheme="minorHAnsi"/>
          <w:b/>
          <w:sz w:val="22"/>
          <w:szCs w:val="22"/>
        </w:rPr>
        <w:t>comprasbr.com.br</w:t>
      </w:r>
      <w:proofErr w:type="spellEnd"/>
      <w:r w:rsidRPr="00781ACB">
        <w:rPr>
          <w:rFonts w:asciiTheme="minorHAnsi" w:hAnsiTheme="minorHAnsi" w:cstheme="minorHAnsi"/>
          <w:b/>
          <w:sz w:val="22"/>
          <w:szCs w:val="22"/>
        </w:rPr>
        <w:t>/</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7"/>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O Edital e seus anexos estão disponíveis, na íntegra, no Portal Nacional de Contratações Públicas (</w:t>
      </w:r>
      <w:proofErr w:type="spellStart"/>
      <w:r w:rsidRPr="004B1CDE">
        <w:rPr>
          <w:rFonts w:asciiTheme="minorHAnsi" w:hAnsiTheme="minorHAnsi" w:cstheme="minorHAnsi"/>
          <w:sz w:val="24"/>
          <w:szCs w:val="24"/>
        </w:rPr>
        <w:t>PNCP</w:t>
      </w:r>
      <w:proofErr w:type="spellEnd"/>
      <w:r w:rsidRPr="004B1CDE">
        <w:rPr>
          <w:rFonts w:asciiTheme="minorHAnsi" w:hAnsiTheme="minorHAnsi" w:cstheme="minorHAnsi"/>
          <w:sz w:val="24"/>
          <w:szCs w:val="24"/>
        </w:rPr>
        <w:t xml:space="preserve">) e endereço eletrônico </w:t>
      </w:r>
      <w:hyperlink r:id="rId45" w:history="1">
        <w:proofErr w:type="spellStart"/>
        <w:r w:rsidR="00982EE5" w:rsidRPr="004B1CDE">
          <w:rPr>
            <w:rStyle w:val="Hyperlink"/>
            <w:rFonts w:asciiTheme="minorHAnsi" w:hAnsiTheme="minorHAnsi" w:cstheme="minorHAnsi"/>
            <w:sz w:val="24"/>
            <w:szCs w:val="24"/>
          </w:rPr>
          <w:t>www.querenciadonorte.pr.gov.br</w:t>
        </w:r>
        <w:proofErr w:type="spellEnd"/>
      </w:hyperlink>
      <w:r w:rsidR="00630EDB">
        <w:rPr>
          <w:rFonts w:asciiTheme="minorHAnsi" w:hAnsiTheme="minorHAnsi" w:cstheme="minorHAnsi"/>
          <w:color w:val="auto"/>
          <w:sz w:val="24"/>
          <w:szCs w:val="24"/>
        </w:rPr>
        <w:t xml:space="preserve"> e na </w:t>
      </w:r>
      <w:r w:rsidR="00630EDB">
        <w:rPr>
          <w:rFonts w:asciiTheme="minorHAnsi" w:hAnsiTheme="minorHAnsi" w:cstheme="minorHAnsi"/>
          <w:color w:val="auto"/>
          <w:sz w:val="24"/>
          <w:szCs w:val="24"/>
        </w:rPr>
        <w:lastRenderedPageBreak/>
        <w:t xml:space="preserve">plataforma </w:t>
      </w:r>
      <w:hyperlink r:id="rId46" w:history="1">
        <w:proofErr w:type="spellStart"/>
        <w:r w:rsidR="00630EDB" w:rsidRPr="00FF4137">
          <w:rPr>
            <w:rStyle w:val="Hyperlink"/>
            <w:rFonts w:asciiTheme="minorHAnsi" w:hAnsiTheme="minorHAnsi" w:cstheme="minorHAnsi"/>
            <w:sz w:val="24"/>
            <w:szCs w:val="24"/>
          </w:rPr>
          <w:t>www.comprasbr.com.br</w:t>
        </w:r>
        <w:proofErr w:type="spellEnd"/>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t>
        </w:r>
        <w:proofErr w:type="spellStart"/>
        <w:r w:rsidR="00BC5B1C" w:rsidRPr="00102DEC">
          <w:rPr>
            <w:rStyle w:val="Hyperlink"/>
            <w:rFonts w:ascii="Calibri" w:hAnsi="Calibri" w:cs="Calibri"/>
            <w:sz w:val="24"/>
            <w:szCs w:val="24"/>
          </w:rPr>
          <w:t>www.gov.br</w:t>
        </w:r>
        <w:proofErr w:type="spellEnd"/>
        <w:r w:rsidR="00BC5B1C" w:rsidRPr="00102DEC">
          <w:rPr>
            <w:rStyle w:val="Hyperlink"/>
            <w:rFonts w:ascii="Calibri" w:hAnsi="Calibri" w:cs="Calibri"/>
            <w:sz w:val="24"/>
            <w:szCs w:val="24"/>
          </w:rPr>
          <w:t>/compras/</w:t>
        </w:r>
        <w:proofErr w:type="spellStart"/>
        <w:r w:rsidR="00BC5B1C" w:rsidRPr="00102DEC">
          <w:rPr>
            <w:rStyle w:val="Hyperlink"/>
            <w:rFonts w:ascii="Calibri" w:hAnsi="Calibri" w:cs="Calibri"/>
            <w:sz w:val="24"/>
            <w:szCs w:val="24"/>
          </w:rPr>
          <w:t>pt-br</w:t>
        </w:r>
        <w:proofErr w:type="spellEnd"/>
        <w:r w:rsidR="00BC5B1C" w:rsidRPr="00102DEC">
          <w:rPr>
            <w:rStyle w:val="Hyperlink"/>
            <w:rFonts w:ascii="Calibri" w:hAnsi="Calibri" w:cs="Calibri"/>
            <w:sz w:val="24"/>
            <w:szCs w:val="24"/>
          </w:rPr>
          <w:t>/</w:t>
        </w:r>
      </w:hyperlink>
    </w:p>
    <w:p w14:paraId="3AE367B8" w14:textId="77777777" w:rsidR="002E70D4" w:rsidRPr="004B1CDE"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7"/>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625A87AD"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w:t>
      </w:r>
      <w:r w:rsidR="00F649D8">
        <w:rPr>
          <w:rFonts w:asciiTheme="minorHAnsi" w:eastAsia="MS Mincho" w:hAnsiTheme="minorHAnsi" w:cstheme="minorHAnsi"/>
          <w:color w:val="000000"/>
        </w:rPr>
        <w:t xml:space="preserve"> (PR)</w:t>
      </w:r>
      <w:r w:rsidR="006F412C" w:rsidRPr="004B1CDE">
        <w:rPr>
          <w:rFonts w:asciiTheme="minorHAnsi" w:eastAsia="MS Mincho" w:hAnsiTheme="minorHAnsi" w:cstheme="minorHAnsi"/>
          <w:color w:val="000000"/>
        </w:rPr>
        <w:t>, em</w:t>
      </w:r>
      <w:r w:rsidR="00B81279">
        <w:rPr>
          <w:rFonts w:asciiTheme="minorHAnsi" w:eastAsia="MS Mincho" w:hAnsiTheme="minorHAnsi" w:cstheme="minorHAnsi"/>
          <w:color w:val="000000"/>
        </w:rPr>
        <w:t xml:space="preserve"> </w:t>
      </w:r>
      <w:r w:rsidR="00177A49">
        <w:rPr>
          <w:rFonts w:asciiTheme="minorHAnsi" w:eastAsia="MS Mincho" w:hAnsiTheme="minorHAnsi" w:cstheme="minorHAnsi"/>
          <w:color w:val="000000"/>
        </w:rPr>
        <w:t xml:space="preserve">14 de </w:t>
      </w:r>
      <w:proofErr w:type="gramStart"/>
      <w:r w:rsidR="00177A49">
        <w:rPr>
          <w:rFonts w:asciiTheme="minorHAnsi" w:eastAsia="MS Mincho" w:hAnsiTheme="minorHAnsi" w:cstheme="minorHAnsi"/>
          <w:color w:val="000000"/>
        </w:rPr>
        <w:t>Outubro</w:t>
      </w:r>
      <w:proofErr w:type="gramEnd"/>
      <w:r w:rsidR="00177A49">
        <w:rPr>
          <w:rFonts w:asciiTheme="minorHAnsi" w:eastAsia="MS Mincho" w:hAnsiTheme="minorHAnsi" w:cstheme="minorHAnsi"/>
          <w:color w:val="000000"/>
        </w:rPr>
        <w:t xml:space="preserve"> </w:t>
      </w:r>
      <w:r w:rsidR="00E30DB3">
        <w:rPr>
          <w:rFonts w:asciiTheme="minorHAnsi" w:eastAsia="MS Mincho" w:hAnsiTheme="minorHAnsi" w:cstheme="minorHAnsi"/>
          <w:color w:val="000000"/>
        </w:rPr>
        <w:t>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336AEFAC"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BF6112">
            <w:rPr>
              <w:rFonts w:asciiTheme="minorHAnsi" w:hAnsiTheme="minorHAnsi" w:cstheme="minorHAnsi"/>
              <w:b/>
              <w:sz w:val="28"/>
              <w:szCs w:val="28"/>
            </w:rPr>
            <w:t>40/2026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069E8238" w14:textId="0BD21173" w:rsidR="00177A49" w:rsidRDefault="001F17F4" w:rsidP="00177A49">
      <w:pPr>
        <w:pStyle w:val="LO-normal"/>
        <w:widowControl w:val="0"/>
        <w:numPr>
          <w:ilvl w:val="1"/>
          <w:numId w:val="1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B54303">
            <w:rPr>
              <w:rFonts w:asciiTheme="minorHAnsi" w:hAnsiTheme="minorHAnsi" w:cstheme="minorHAnsi"/>
              <w:b/>
              <w:sz w:val="24"/>
              <w:szCs w:val="24"/>
            </w:rPr>
            <w:t>FORNECIMENTO DE MÓVEIS, ELETRODOMÉSTICOS, ELETROELETRÔNICOS, EQUIPAMENTOS DE INFORMÁTICA E MATERIAL ESPORTIVO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74E1104A" w14:textId="77777777" w:rsidR="00177A49" w:rsidRDefault="00177A49" w:rsidP="00177A49">
      <w:pPr>
        <w:pStyle w:val="LO-normal"/>
        <w:widowControl w:val="0"/>
        <w:tabs>
          <w:tab w:val="left" w:pos="0"/>
          <w:tab w:val="left" w:pos="284"/>
          <w:tab w:val="left" w:pos="567"/>
        </w:tabs>
        <w:suppressAutoHyphens w:val="0"/>
        <w:spacing w:line="240" w:lineRule="auto"/>
        <w:jc w:val="both"/>
        <w:rPr>
          <w:rFonts w:asciiTheme="minorHAnsi" w:eastAsia="Times New Roman" w:hAnsiTheme="minorHAnsi" w:cstheme="minorHAnsi"/>
          <w:color w:val="000000"/>
          <w:sz w:val="24"/>
          <w:szCs w:val="24"/>
        </w:rPr>
      </w:pPr>
    </w:p>
    <w:p w14:paraId="657C0A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w:t>
      </w:r>
    </w:p>
    <w:p w14:paraId="6298A9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R$ 4.042,00 (quatro mil e quarenta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6"/>
        <w:gridCol w:w="901"/>
        <w:gridCol w:w="724"/>
        <w:gridCol w:w="1069"/>
        <w:gridCol w:w="1071"/>
      </w:tblGrid>
      <w:tr w:rsidR="002E6B33" w:rsidRPr="002E6B33" w14:paraId="3C889F51" w14:textId="77777777" w:rsidTr="00795701">
        <w:tc>
          <w:tcPr>
            <w:tcW w:w="0" w:type="auto"/>
          </w:tcPr>
          <w:p w14:paraId="15AD29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F2CD4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5F3BA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24619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645EB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37AAE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483BA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6D5320F" w14:textId="77777777" w:rsidTr="00795701">
        <w:tc>
          <w:tcPr>
            <w:tcW w:w="0" w:type="auto"/>
          </w:tcPr>
          <w:p w14:paraId="6054AE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60056</w:t>
            </w:r>
          </w:p>
        </w:tc>
        <w:tc>
          <w:tcPr>
            <w:tcW w:w="0" w:type="auto"/>
          </w:tcPr>
          <w:p w14:paraId="2BBD40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66A81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APARELHO DE AR CONDICIONADO SPLIT 12.000 BTU - Filtro de proteção ativa, ajuste automático da direção e fluxo de ar, controle display cristal líquido, função timer, Jet, </w:t>
            </w:r>
            <w:proofErr w:type="spellStart"/>
            <w:r w:rsidRPr="002E6B33">
              <w:rPr>
                <w:rFonts w:ascii="Calibri" w:eastAsia="Times New Roman" w:hAnsi="Calibri" w:cs="Calibri"/>
                <w:sz w:val="20"/>
                <w:szCs w:val="20"/>
              </w:rPr>
              <w:t>fan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mode</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sleep</w:t>
            </w:r>
            <w:proofErr w:type="spellEnd"/>
            <w:r w:rsidRPr="002E6B33">
              <w:rPr>
                <w:rFonts w:ascii="Calibri" w:eastAsia="Times New Roman" w:hAnsi="Calibri" w:cs="Calibri"/>
                <w:sz w:val="20"/>
                <w:szCs w:val="20"/>
              </w:rPr>
              <w:t>, com marcador de temperatura no painel frontal.</w:t>
            </w:r>
          </w:p>
        </w:tc>
        <w:tc>
          <w:tcPr>
            <w:tcW w:w="0" w:type="auto"/>
          </w:tcPr>
          <w:p w14:paraId="0F087D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53BAEE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455C78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R$ 2.021,00</w:t>
            </w:r>
          </w:p>
        </w:tc>
        <w:tc>
          <w:tcPr>
            <w:tcW w:w="0" w:type="auto"/>
          </w:tcPr>
          <w:p w14:paraId="0798AA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R$ 4.042,00</w:t>
            </w:r>
          </w:p>
        </w:tc>
      </w:tr>
    </w:tbl>
    <w:p w14:paraId="3BEE1C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8CFE2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w:t>
      </w:r>
    </w:p>
    <w:p w14:paraId="1A23FE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R$ 2.370,95 (dois mil, trezentos e setenta reais e noventa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22"/>
        <w:gridCol w:w="901"/>
        <w:gridCol w:w="724"/>
        <w:gridCol w:w="1046"/>
        <w:gridCol w:w="1048"/>
      </w:tblGrid>
      <w:tr w:rsidR="002E6B33" w:rsidRPr="002E6B33" w14:paraId="07267DEB" w14:textId="77777777" w:rsidTr="00795701">
        <w:tc>
          <w:tcPr>
            <w:tcW w:w="0" w:type="auto"/>
          </w:tcPr>
          <w:p w14:paraId="71DF03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39AC1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2EDFF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F772A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9B6A9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F813C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BEDA6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86D3AA0" w14:textId="77777777" w:rsidTr="00795701">
        <w:tc>
          <w:tcPr>
            <w:tcW w:w="0" w:type="auto"/>
          </w:tcPr>
          <w:p w14:paraId="6AB964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5384</w:t>
            </w:r>
          </w:p>
        </w:tc>
        <w:tc>
          <w:tcPr>
            <w:tcW w:w="0" w:type="auto"/>
          </w:tcPr>
          <w:p w14:paraId="655F00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8957C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Aparelho de Ar Condicionado Split 18.000 BTU - Filtro de proteção </w:t>
            </w:r>
            <w:proofErr w:type="spellStart"/>
            <w:r w:rsidRPr="002E6B33">
              <w:rPr>
                <w:rFonts w:ascii="Calibri" w:eastAsia="Times New Roman" w:hAnsi="Calibri" w:cs="Calibri"/>
                <w:sz w:val="20"/>
                <w:szCs w:val="20"/>
              </w:rPr>
              <w:t>ativ</w:t>
            </w:r>
            <w:proofErr w:type="spellEnd"/>
            <w:r w:rsidRPr="002E6B33">
              <w:rPr>
                <w:rFonts w:ascii="Calibri" w:eastAsia="Times New Roman" w:hAnsi="Calibri" w:cs="Calibri"/>
                <w:sz w:val="20"/>
                <w:szCs w:val="20"/>
              </w:rPr>
              <w:t xml:space="preserve"> Aparelho de Ar Condicionado Split 18.000 BTU - Filtro de proteção ativa, ajuste automático da direção e fluxo de ar, controle display cristal líquido, função timer, Jet, </w:t>
            </w:r>
            <w:proofErr w:type="spellStart"/>
            <w:r w:rsidRPr="002E6B33">
              <w:rPr>
                <w:rFonts w:ascii="Calibri" w:eastAsia="Times New Roman" w:hAnsi="Calibri" w:cs="Calibri"/>
                <w:sz w:val="20"/>
                <w:szCs w:val="20"/>
              </w:rPr>
              <w:t>fan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mode</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sleep</w:t>
            </w:r>
            <w:proofErr w:type="spellEnd"/>
            <w:r w:rsidRPr="002E6B33">
              <w:rPr>
                <w:rFonts w:ascii="Calibri" w:eastAsia="Times New Roman" w:hAnsi="Calibri" w:cs="Calibri"/>
                <w:sz w:val="20"/>
                <w:szCs w:val="20"/>
              </w:rPr>
              <w:t>, com marcador de temperatura no painel frontal.</w:t>
            </w:r>
          </w:p>
        </w:tc>
        <w:tc>
          <w:tcPr>
            <w:tcW w:w="0" w:type="auto"/>
          </w:tcPr>
          <w:p w14:paraId="69D384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29D0A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DAD44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R$ 2.370,95</w:t>
            </w:r>
          </w:p>
        </w:tc>
        <w:tc>
          <w:tcPr>
            <w:tcW w:w="0" w:type="auto"/>
          </w:tcPr>
          <w:p w14:paraId="4B2FEB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R$ 2.370,95</w:t>
            </w:r>
          </w:p>
        </w:tc>
      </w:tr>
    </w:tbl>
    <w:p w14:paraId="616EC5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1AABD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w:t>
      </w:r>
    </w:p>
    <w:p w14:paraId="3E3E6D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R$ 4.174,50 (quatro mil, cento e setenta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22"/>
        <w:gridCol w:w="901"/>
        <w:gridCol w:w="724"/>
        <w:gridCol w:w="1046"/>
        <w:gridCol w:w="1048"/>
      </w:tblGrid>
      <w:tr w:rsidR="002E6B33" w:rsidRPr="002E6B33" w14:paraId="7447F070" w14:textId="77777777" w:rsidTr="00795701">
        <w:tc>
          <w:tcPr>
            <w:tcW w:w="0" w:type="auto"/>
          </w:tcPr>
          <w:p w14:paraId="7BFF9A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7DF3C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A18CC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46E3B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EBFF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FC6DE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B472A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6BF4A69" w14:textId="77777777" w:rsidTr="00795701">
        <w:tc>
          <w:tcPr>
            <w:tcW w:w="0" w:type="auto"/>
          </w:tcPr>
          <w:p w14:paraId="06DFE7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34082</w:t>
            </w:r>
          </w:p>
        </w:tc>
        <w:tc>
          <w:tcPr>
            <w:tcW w:w="0" w:type="auto"/>
          </w:tcPr>
          <w:p w14:paraId="56B5B3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3A48D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Aparelho de Ar Condicionado Split 22.000 BTU - Filtro de proteção </w:t>
            </w:r>
            <w:proofErr w:type="spellStart"/>
            <w:r w:rsidRPr="002E6B33">
              <w:rPr>
                <w:rFonts w:ascii="Calibri" w:eastAsia="Times New Roman" w:hAnsi="Calibri" w:cs="Calibri"/>
                <w:sz w:val="20"/>
                <w:szCs w:val="20"/>
              </w:rPr>
              <w:t>ativ</w:t>
            </w:r>
            <w:proofErr w:type="spellEnd"/>
            <w:r w:rsidRPr="002E6B33">
              <w:rPr>
                <w:rFonts w:ascii="Calibri" w:eastAsia="Times New Roman" w:hAnsi="Calibri" w:cs="Calibri"/>
                <w:sz w:val="20"/>
                <w:szCs w:val="20"/>
              </w:rPr>
              <w:t xml:space="preserve"> Aparelho de Ar Condicionado Split 22.000 BTU - Filtro de proteção ativa, ajuste automático da direção e fluxo de ar, controle display cristal líquido, função timer, Jet, </w:t>
            </w:r>
            <w:proofErr w:type="spellStart"/>
            <w:r w:rsidRPr="002E6B33">
              <w:rPr>
                <w:rFonts w:ascii="Calibri" w:eastAsia="Times New Roman" w:hAnsi="Calibri" w:cs="Calibri"/>
                <w:sz w:val="20"/>
                <w:szCs w:val="20"/>
              </w:rPr>
              <w:t>fan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mode</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sleep</w:t>
            </w:r>
            <w:proofErr w:type="spellEnd"/>
            <w:r w:rsidRPr="002E6B33">
              <w:rPr>
                <w:rFonts w:ascii="Calibri" w:eastAsia="Times New Roman" w:hAnsi="Calibri" w:cs="Calibri"/>
                <w:sz w:val="20"/>
                <w:szCs w:val="20"/>
              </w:rPr>
              <w:t>, com marcador de temperatura no painel frontal.</w:t>
            </w:r>
          </w:p>
        </w:tc>
        <w:tc>
          <w:tcPr>
            <w:tcW w:w="0" w:type="auto"/>
          </w:tcPr>
          <w:p w14:paraId="2AD7B2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FD801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CCFF9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R$ 4.174,50</w:t>
            </w:r>
          </w:p>
        </w:tc>
        <w:tc>
          <w:tcPr>
            <w:tcW w:w="0" w:type="auto"/>
          </w:tcPr>
          <w:p w14:paraId="21A4B4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R$ 4.174,50</w:t>
            </w:r>
          </w:p>
        </w:tc>
      </w:tr>
    </w:tbl>
    <w:p w14:paraId="339680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FCAA1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w:t>
      </w:r>
    </w:p>
    <w:p w14:paraId="0BA68B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R$ 12.572,82 (doze mil, quinhentos e setenta e dois reais e oitenta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9"/>
        <w:gridCol w:w="901"/>
        <w:gridCol w:w="724"/>
        <w:gridCol w:w="1043"/>
        <w:gridCol w:w="1134"/>
      </w:tblGrid>
      <w:tr w:rsidR="002E6B33" w:rsidRPr="002E6B33" w14:paraId="76CF772A" w14:textId="77777777" w:rsidTr="00795701">
        <w:tc>
          <w:tcPr>
            <w:tcW w:w="0" w:type="auto"/>
          </w:tcPr>
          <w:p w14:paraId="0F3DDA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2F1B8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E31A1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11651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03A1D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08649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AB0AC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57BC628" w14:textId="77777777" w:rsidTr="00795701">
        <w:tc>
          <w:tcPr>
            <w:tcW w:w="0" w:type="auto"/>
          </w:tcPr>
          <w:p w14:paraId="101B7B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34084</w:t>
            </w:r>
          </w:p>
        </w:tc>
        <w:tc>
          <w:tcPr>
            <w:tcW w:w="0" w:type="auto"/>
          </w:tcPr>
          <w:p w14:paraId="094A62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5B0B3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Aparelho de Ar Condicionado Split 30.000 BTU - Filtro de proteção </w:t>
            </w:r>
            <w:proofErr w:type="spellStart"/>
            <w:r w:rsidRPr="002E6B33">
              <w:rPr>
                <w:rFonts w:ascii="Calibri" w:eastAsia="Times New Roman" w:hAnsi="Calibri" w:cs="Calibri"/>
                <w:sz w:val="20"/>
                <w:szCs w:val="20"/>
              </w:rPr>
              <w:t>ativ</w:t>
            </w:r>
            <w:proofErr w:type="spellEnd"/>
            <w:r w:rsidRPr="002E6B33">
              <w:rPr>
                <w:rFonts w:ascii="Calibri" w:eastAsia="Times New Roman" w:hAnsi="Calibri" w:cs="Calibri"/>
                <w:sz w:val="20"/>
                <w:szCs w:val="20"/>
              </w:rPr>
              <w:t xml:space="preserve"> Aparelho de Ar Condicionado Split 30.000 BTU - Filtro de proteção ativa, ajuste automático da direção e fluxo de ar, controle display cristal líquido, função timer, Jet, </w:t>
            </w:r>
            <w:proofErr w:type="spellStart"/>
            <w:r w:rsidRPr="002E6B33">
              <w:rPr>
                <w:rFonts w:ascii="Calibri" w:eastAsia="Times New Roman" w:hAnsi="Calibri" w:cs="Calibri"/>
                <w:sz w:val="20"/>
                <w:szCs w:val="20"/>
              </w:rPr>
              <w:t>fan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mode</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sleep</w:t>
            </w:r>
            <w:proofErr w:type="spellEnd"/>
            <w:r w:rsidRPr="002E6B33">
              <w:rPr>
                <w:rFonts w:ascii="Calibri" w:eastAsia="Times New Roman" w:hAnsi="Calibri" w:cs="Calibri"/>
                <w:sz w:val="20"/>
                <w:szCs w:val="20"/>
              </w:rPr>
              <w:t>, com marcador de temperatura no painel frontal.</w:t>
            </w:r>
          </w:p>
        </w:tc>
        <w:tc>
          <w:tcPr>
            <w:tcW w:w="0" w:type="auto"/>
          </w:tcPr>
          <w:p w14:paraId="66F5F0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41E77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FEDCA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R$ 6.286,41</w:t>
            </w:r>
          </w:p>
        </w:tc>
        <w:tc>
          <w:tcPr>
            <w:tcW w:w="0" w:type="auto"/>
          </w:tcPr>
          <w:p w14:paraId="0076B7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R$ 12.572,82</w:t>
            </w:r>
          </w:p>
        </w:tc>
      </w:tr>
    </w:tbl>
    <w:p w14:paraId="586DE7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B53AE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w:t>
      </w:r>
    </w:p>
    <w:p w14:paraId="245EA6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R$ 11.044,52 (onze mil e quarenta e quatro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24"/>
        <w:gridCol w:w="1018"/>
        <w:gridCol w:w="1110"/>
      </w:tblGrid>
      <w:tr w:rsidR="002E6B33" w:rsidRPr="002E6B33" w14:paraId="7F7BAD86" w14:textId="77777777" w:rsidTr="00795701">
        <w:tc>
          <w:tcPr>
            <w:tcW w:w="0" w:type="auto"/>
          </w:tcPr>
          <w:p w14:paraId="5E24C6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3D26C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A8658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EF098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F107E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6E4C4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14497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E0A185E" w14:textId="77777777" w:rsidTr="00795701">
        <w:tc>
          <w:tcPr>
            <w:tcW w:w="0" w:type="auto"/>
          </w:tcPr>
          <w:p w14:paraId="46BCDA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47118</w:t>
            </w:r>
          </w:p>
        </w:tc>
        <w:tc>
          <w:tcPr>
            <w:tcW w:w="0" w:type="auto"/>
          </w:tcPr>
          <w:p w14:paraId="560ACA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7126412" w14:textId="74A291BC"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Ar-Condicionado Inverter 12.000 </w:t>
            </w:r>
            <w:proofErr w:type="spellStart"/>
            <w:proofErr w:type="gram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Capacidade</w:t>
            </w:r>
            <w:proofErr w:type="gramEnd"/>
            <w:r w:rsidRPr="002E6B33">
              <w:rPr>
                <w:rFonts w:ascii="Calibri" w:eastAsia="Times New Roman" w:hAnsi="Calibri" w:cs="Calibri"/>
                <w:sz w:val="20"/>
                <w:szCs w:val="20"/>
              </w:rPr>
              <w:t xml:space="preserve"> de Refrigeração: 12.000 </w:t>
            </w:r>
            <w:proofErr w:type="spell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Ciclo: Frio Tecnologia: Inverter Gás Refrigerante: R-410</w:t>
            </w:r>
            <w:r w:rsidR="00BF789E">
              <w:rPr>
                <w:rFonts w:ascii="Calibri" w:eastAsia="Times New Roman" w:hAnsi="Calibri" w:cs="Calibri"/>
                <w:sz w:val="20"/>
                <w:szCs w:val="20"/>
              </w:rPr>
              <w:t xml:space="preserve"> A ou R-32</w:t>
            </w:r>
            <w:r w:rsidRPr="002E6B33">
              <w:rPr>
                <w:rFonts w:ascii="Calibri" w:eastAsia="Times New Roman" w:hAnsi="Calibri" w:cs="Calibri"/>
                <w:sz w:val="20"/>
                <w:szCs w:val="20"/>
              </w:rPr>
              <w:t xml:space="preserve"> Classificação Energética: A Recursos Adicionais: Modo Silencioso Filtro de ar antibactéria Função Auto Clean Controle remoto Controle Remoto: Sem fio, permite ajuste de temperatura, modo de operação e configurações adicionais (modo turbo, timer). Visor: Display LED digital na unidade interna, mostrando a temperatura definida e o modo de operação. Controle de intensidade de luz do visor.</w:t>
            </w:r>
          </w:p>
        </w:tc>
        <w:tc>
          <w:tcPr>
            <w:tcW w:w="0" w:type="auto"/>
          </w:tcPr>
          <w:p w14:paraId="17960B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24B30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49864A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R$ 2.761,13</w:t>
            </w:r>
          </w:p>
        </w:tc>
        <w:tc>
          <w:tcPr>
            <w:tcW w:w="0" w:type="auto"/>
          </w:tcPr>
          <w:p w14:paraId="3FECE4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R$ 11.044,52</w:t>
            </w:r>
          </w:p>
        </w:tc>
      </w:tr>
    </w:tbl>
    <w:p w14:paraId="6455D2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B69DD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w:t>
      </w:r>
    </w:p>
    <w:p w14:paraId="377591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R$ 28.179,12 (vinte e oito mil, cento e setenta e nove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24"/>
        <w:gridCol w:w="1018"/>
        <w:gridCol w:w="1110"/>
      </w:tblGrid>
      <w:tr w:rsidR="002E6B33" w:rsidRPr="002E6B33" w14:paraId="0C4DF46D" w14:textId="77777777" w:rsidTr="00795701">
        <w:tc>
          <w:tcPr>
            <w:tcW w:w="0" w:type="auto"/>
          </w:tcPr>
          <w:p w14:paraId="346CA7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75E5C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A1BFF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F1319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ACC67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E9C09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3353C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C187538" w14:textId="77777777" w:rsidTr="00795701">
        <w:tc>
          <w:tcPr>
            <w:tcW w:w="0" w:type="auto"/>
          </w:tcPr>
          <w:p w14:paraId="25A6BF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47119</w:t>
            </w:r>
          </w:p>
        </w:tc>
        <w:tc>
          <w:tcPr>
            <w:tcW w:w="0" w:type="auto"/>
          </w:tcPr>
          <w:p w14:paraId="090AC3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D09CF00" w14:textId="3B556AA1"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Ar-Condicionado Inverter 18.000 </w:t>
            </w:r>
            <w:proofErr w:type="spell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Capacidade de Refrigeração: 18.000 </w:t>
            </w:r>
            <w:proofErr w:type="spell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Ciclo: Frio Tecnologia: Inverter Gás Refrigerante: R-</w:t>
            </w:r>
            <w:proofErr w:type="spellStart"/>
            <w:r w:rsidRPr="002E6B33">
              <w:rPr>
                <w:rFonts w:ascii="Calibri" w:eastAsia="Times New Roman" w:hAnsi="Calibri" w:cs="Calibri"/>
                <w:sz w:val="20"/>
                <w:szCs w:val="20"/>
              </w:rPr>
              <w:t>410A</w:t>
            </w:r>
            <w:proofErr w:type="spellEnd"/>
            <w:r w:rsidRPr="002E6B33">
              <w:rPr>
                <w:rFonts w:ascii="Calibri" w:eastAsia="Times New Roman" w:hAnsi="Calibri" w:cs="Calibri"/>
                <w:sz w:val="20"/>
                <w:szCs w:val="20"/>
              </w:rPr>
              <w:t xml:space="preserve"> </w:t>
            </w:r>
            <w:r w:rsidR="00A320D0">
              <w:rPr>
                <w:rFonts w:ascii="Calibri" w:eastAsia="Times New Roman" w:hAnsi="Calibri" w:cs="Calibri"/>
                <w:sz w:val="20"/>
                <w:szCs w:val="20"/>
              </w:rPr>
              <w:t xml:space="preserve">ou R-32 </w:t>
            </w:r>
            <w:r w:rsidRPr="002E6B33">
              <w:rPr>
                <w:rFonts w:ascii="Calibri" w:eastAsia="Times New Roman" w:hAnsi="Calibri" w:cs="Calibri"/>
                <w:sz w:val="20"/>
                <w:szCs w:val="20"/>
              </w:rPr>
              <w:t>Classificação Energética: A Recursos Adicionais: Modo Silencioso Filtro de ar antibactéria Função Auto Clean Controle remoto Controle Remoto: Sem fio, permite ajuste de temperatura, modo de operação e configurações adicionais (modo turbo, timer). Visor: Display LED digital na unidade interna, mostrando a temperatura definida e o modo de operação. Controle de intensidade de luz do visor.</w:t>
            </w:r>
          </w:p>
        </w:tc>
        <w:tc>
          <w:tcPr>
            <w:tcW w:w="0" w:type="auto"/>
          </w:tcPr>
          <w:p w14:paraId="7C5736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8D85D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5F8F0B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R$ 3.522,39</w:t>
            </w:r>
          </w:p>
        </w:tc>
        <w:tc>
          <w:tcPr>
            <w:tcW w:w="0" w:type="auto"/>
          </w:tcPr>
          <w:p w14:paraId="0DBD8E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R$ 28.179,12</w:t>
            </w:r>
          </w:p>
        </w:tc>
      </w:tr>
    </w:tbl>
    <w:p w14:paraId="1155B9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0B6E9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w:t>
      </w:r>
    </w:p>
    <w:p w14:paraId="243082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R$ 52.414,80 (cinquenta e dois mil, quatrocentos e quatorze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8"/>
        <w:gridCol w:w="901"/>
        <w:gridCol w:w="724"/>
        <w:gridCol w:w="1018"/>
        <w:gridCol w:w="1110"/>
      </w:tblGrid>
      <w:tr w:rsidR="002E6B33" w:rsidRPr="002E6B33" w14:paraId="4723B2DC" w14:textId="77777777" w:rsidTr="00795701">
        <w:tc>
          <w:tcPr>
            <w:tcW w:w="0" w:type="auto"/>
          </w:tcPr>
          <w:p w14:paraId="73FF8F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E4085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C5457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ABBD7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4E2E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94BEA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07798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2908168" w14:textId="77777777" w:rsidTr="00795701">
        <w:tc>
          <w:tcPr>
            <w:tcW w:w="0" w:type="auto"/>
          </w:tcPr>
          <w:p w14:paraId="3F917B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47120</w:t>
            </w:r>
          </w:p>
        </w:tc>
        <w:tc>
          <w:tcPr>
            <w:tcW w:w="0" w:type="auto"/>
          </w:tcPr>
          <w:p w14:paraId="4B45B9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CEAAFFB" w14:textId="708076C5"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Ar-Condicionado Inverter 24.000 </w:t>
            </w:r>
            <w:proofErr w:type="spellStart"/>
            <w:proofErr w:type="gram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Capacidade</w:t>
            </w:r>
            <w:proofErr w:type="gramEnd"/>
            <w:r w:rsidRPr="002E6B33">
              <w:rPr>
                <w:rFonts w:ascii="Calibri" w:eastAsia="Times New Roman" w:hAnsi="Calibri" w:cs="Calibri"/>
                <w:sz w:val="20"/>
                <w:szCs w:val="20"/>
              </w:rPr>
              <w:t xml:space="preserve"> de Refrigeração: 24.000 </w:t>
            </w:r>
            <w:proofErr w:type="spell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Ciclo: Frio Tecnologia: Inverter Gás Refrigerante: R-410</w:t>
            </w:r>
            <w:r w:rsidR="00A37F51">
              <w:rPr>
                <w:rFonts w:ascii="Calibri" w:eastAsia="Times New Roman" w:hAnsi="Calibri" w:cs="Calibri"/>
                <w:sz w:val="20"/>
                <w:szCs w:val="20"/>
              </w:rPr>
              <w:t xml:space="preserve"> </w:t>
            </w:r>
            <w:r w:rsidR="00A37F51">
              <w:rPr>
                <w:rFonts w:ascii="Calibri" w:eastAsia="Times New Roman" w:hAnsi="Calibri" w:cs="Calibri"/>
                <w:sz w:val="20"/>
                <w:szCs w:val="20"/>
              </w:rPr>
              <w:lastRenderedPageBreak/>
              <w:t>A</w:t>
            </w:r>
            <w:r w:rsidR="00A320D0">
              <w:rPr>
                <w:rFonts w:ascii="Calibri" w:eastAsia="Times New Roman" w:hAnsi="Calibri" w:cs="Calibri"/>
                <w:sz w:val="20"/>
                <w:szCs w:val="20"/>
              </w:rPr>
              <w:t xml:space="preserve"> ou R-32</w:t>
            </w:r>
            <w:r w:rsidRPr="002E6B33">
              <w:rPr>
                <w:rFonts w:ascii="Calibri" w:eastAsia="Times New Roman" w:hAnsi="Calibri" w:cs="Calibri"/>
                <w:sz w:val="20"/>
                <w:szCs w:val="20"/>
              </w:rPr>
              <w:t xml:space="preserve"> Classificação Energética: </w:t>
            </w:r>
            <w:proofErr w:type="gramStart"/>
            <w:r w:rsidRPr="002E6B33">
              <w:rPr>
                <w:rFonts w:ascii="Calibri" w:eastAsia="Times New Roman" w:hAnsi="Calibri" w:cs="Calibri"/>
                <w:sz w:val="20"/>
                <w:szCs w:val="20"/>
              </w:rPr>
              <w:t>A  Recursos</w:t>
            </w:r>
            <w:proofErr w:type="gramEnd"/>
            <w:r w:rsidRPr="002E6B33">
              <w:rPr>
                <w:rFonts w:ascii="Calibri" w:eastAsia="Times New Roman" w:hAnsi="Calibri" w:cs="Calibri"/>
                <w:sz w:val="20"/>
                <w:szCs w:val="20"/>
              </w:rPr>
              <w:t xml:space="preserve"> Adicionais: Modo Silencioso Filtro de ar antibactéria Função Auto Clean Controle remoto Controle Remoto: Sem fio, permite ajuste de temperatura, modo de operação e configurações adicionais (modo turbo, timer, etc.). Visor: Display LED digital na unidade interna, mostrando a temperatura definida e o modo de operação. Controle de intensidade de luz do visor.</w:t>
            </w:r>
          </w:p>
        </w:tc>
        <w:tc>
          <w:tcPr>
            <w:tcW w:w="0" w:type="auto"/>
          </w:tcPr>
          <w:p w14:paraId="626DFE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30C5CD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2F78BC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R$ 4.367,90</w:t>
            </w:r>
          </w:p>
        </w:tc>
        <w:tc>
          <w:tcPr>
            <w:tcW w:w="0" w:type="auto"/>
          </w:tcPr>
          <w:p w14:paraId="45E58E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R$ 52.414,80</w:t>
            </w:r>
          </w:p>
        </w:tc>
      </w:tr>
    </w:tbl>
    <w:p w14:paraId="4CC122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8448A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w:t>
      </w:r>
    </w:p>
    <w:p w14:paraId="689126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R$ 40.517,34 (quarenta mil, quinhentos e dezessete reais e trinta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2"/>
        <w:gridCol w:w="901"/>
        <w:gridCol w:w="724"/>
        <w:gridCol w:w="1015"/>
        <w:gridCol w:w="1109"/>
      </w:tblGrid>
      <w:tr w:rsidR="002E6B33" w:rsidRPr="002E6B33" w14:paraId="01212991" w14:textId="77777777" w:rsidTr="00795701">
        <w:tc>
          <w:tcPr>
            <w:tcW w:w="0" w:type="auto"/>
          </w:tcPr>
          <w:p w14:paraId="238AFF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679FB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0C235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5855C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828DB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26B3F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76678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623C1EB" w14:textId="77777777" w:rsidTr="00795701">
        <w:tc>
          <w:tcPr>
            <w:tcW w:w="0" w:type="auto"/>
          </w:tcPr>
          <w:p w14:paraId="704457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47121</w:t>
            </w:r>
          </w:p>
        </w:tc>
        <w:tc>
          <w:tcPr>
            <w:tcW w:w="0" w:type="auto"/>
          </w:tcPr>
          <w:p w14:paraId="08CF29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E8A9951" w14:textId="73168789"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Ar-Condicionado Inverter 30.000 </w:t>
            </w:r>
            <w:proofErr w:type="spellStart"/>
            <w:proofErr w:type="gram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Capacidade</w:t>
            </w:r>
            <w:proofErr w:type="gramEnd"/>
            <w:r w:rsidRPr="002E6B33">
              <w:rPr>
                <w:rFonts w:ascii="Calibri" w:eastAsia="Times New Roman" w:hAnsi="Calibri" w:cs="Calibri"/>
                <w:sz w:val="20"/>
                <w:szCs w:val="20"/>
              </w:rPr>
              <w:t xml:space="preserve"> de Refrigeração: 30.000 </w:t>
            </w:r>
            <w:proofErr w:type="spellStart"/>
            <w:r w:rsidRPr="002E6B33">
              <w:rPr>
                <w:rFonts w:ascii="Calibri" w:eastAsia="Times New Roman" w:hAnsi="Calibri" w:cs="Calibri"/>
                <w:sz w:val="20"/>
                <w:szCs w:val="20"/>
              </w:rPr>
              <w:t>BTUs</w:t>
            </w:r>
            <w:proofErr w:type="spellEnd"/>
            <w:r w:rsidRPr="002E6B33">
              <w:rPr>
                <w:rFonts w:ascii="Calibri" w:eastAsia="Times New Roman" w:hAnsi="Calibri" w:cs="Calibri"/>
                <w:sz w:val="20"/>
                <w:szCs w:val="20"/>
              </w:rPr>
              <w:t xml:space="preserve"> Ciclo: Frio Tecnologia: Inverter Gás Refrigerante: R-</w:t>
            </w:r>
            <w:proofErr w:type="spellStart"/>
            <w:r w:rsidRPr="002E6B33">
              <w:rPr>
                <w:rFonts w:ascii="Calibri" w:eastAsia="Times New Roman" w:hAnsi="Calibri" w:cs="Calibri"/>
                <w:sz w:val="20"/>
                <w:szCs w:val="20"/>
              </w:rPr>
              <w:t>410A</w:t>
            </w:r>
            <w:proofErr w:type="spellEnd"/>
            <w:r w:rsidRPr="002E6B33">
              <w:rPr>
                <w:rFonts w:ascii="Calibri" w:eastAsia="Times New Roman" w:hAnsi="Calibri" w:cs="Calibri"/>
                <w:sz w:val="20"/>
                <w:szCs w:val="20"/>
              </w:rPr>
              <w:t xml:space="preserve"> </w:t>
            </w:r>
            <w:r w:rsidR="002F02B8">
              <w:rPr>
                <w:rFonts w:ascii="Calibri" w:eastAsia="Times New Roman" w:hAnsi="Calibri" w:cs="Calibri"/>
                <w:sz w:val="20"/>
                <w:szCs w:val="20"/>
              </w:rPr>
              <w:t xml:space="preserve">ou R-32 </w:t>
            </w:r>
            <w:r w:rsidRPr="002E6B33">
              <w:rPr>
                <w:rFonts w:ascii="Calibri" w:eastAsia="Times New Roman" w:hAnsi="Calibri" w:cs="Calibri"/>
                <w:sz w:val="20"/>
                <w:szCs w:val="20"/>
              </w:rPr>
              <w:t xml:space="preserve">Classificação Energética: </w:t>
            </w:r>
            <w:proofErr w:type="gramStart"/>
            <w:r w:rsidRPr="002E6B33">
              <w:rPr>
                <w:rFonts w:ascii="Calibri" w:eastAsia="Times New Roman" w:hAnsi="Calibri" w:cs="Calibri"/>
                <w:sz w:val="20"/>
                <w:szCs w:val="20"/>
              </w:rPr>
              <w:t>A  Recursos</w:t>
            </w:r>
            <w:proofErr w:type="gramEnd"/>
            <w:r w:rsidRPr="002E6B33">
              <w:rPr>
                <w:rFonts w:ascii="Calibri" w:eastAsia="Times New Roman" w:hAnsi="Calibri" w:cs="Calibri"/>
                <w:sz w:val="20"/>
                <w:szCs w:val="20"/>
              </w:rPr>
              <w:t xml:space="preserve"> Adicionais: Modo Silencioso Filtro de ar antibactéria Função Auto Clean Controle remoto Controle Remoto: Sem fio, permite ajuste de temperatura, modo de operação e configurações adicionais (modo turbo, timer, etc.). Visor: Display LED digital na unidade interna, mostrando a temperatura definida e o modo de operação. Controle de intensidade de luz do visor. Esses modelos da Samsung combinam a eficiência da </w:t>
            </w:r>
            <w:proofErr w:type="gramStart"/>
            <w:r w:rsidRPr="002E6B33">
              <w:rPr>
                <w:rFonts w:ascii="Calibri" w:eastAsia="Times New Roman" w:hAnsi="Calibri" w:cs="Calibri"/>
                <w:sz w:val="20"/>
                <w:szCs w:val="20"/>
              </w:rPr>
              <w:t>tecnologia Inverter</w:t>
            </w:r>
            <w:proofErr w:type="gramEnd"/>
            <w:r w:rsidRPr="002E6B33">
              <w:rPr>
                <w:rFonts w:ascii="Calibri" w:eastAsia="Times New Roman" w:hAnsi="Calibri" w:cs="Calibri"/>
                <w:sz w:val="20"/>
                <w:szCs w:val="20"/>
              </w:rPr>
              <w:t xml:space="preserve"> com opções de controle remoto e visor que oferecem comodidade e personalização no uso.</w:t>
            </w:r>
          </w:p>
        </w:tc>
        <w:tc>
          <w:tcPr>
            <w:tcW w:w="0" w:type="auto"/>
          </w:tcPr>
          <w:p w14:paraId="76287A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9DF96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618FFD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R$ 6.752,89</w:t>
            </w:r>
          </w:p>
        </w:tc>
        <w:tc>
          <w:tcPr>
            <w:tcW w:w="0" w:type="auto"/>
          </w:tcPr>
          <w:p w14:paraId="6C02E5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R$ 40.517,34</w:t>
            </w:r>
          </w:p>
        </w:tc>
      </w:tr>
    </w:tbl>
    <w:p w14:paraId="64D333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569D6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w:t>
      </w:r>
    </w:p>
    <w:p w14:paraId="184CA7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R$ 1.593,78 (um mil, quinhentos e noventa e três reais e setenta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99"/>
        <w:gridCol w:w="901"/>
        <w:gridCol w:w="724"/>
        <w:gridCol w:w="889"/>
        <w:gridCol w:w="1027"/>
      </w:tblGrid>
      <w:tr w:rsidR="002E6B33" w:rsidRPr="000E1180" w14:paraId="6E38D76A" w14:textId="77777777" w:rsidTr="00795701">
        <w:tc>
          <w:tcPr>
            <w:tcW w:w="0" w:type="auto"/>
          </w:tcPr>
          <w:p w14:paraId="4FC740D9"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0E1180">
              <w:rPr>
                <w:rFonts w:ascii="Calibri" w:eastAsia="Times New Roman" w:hAnsi="Calibri" w:cs="Calibri"/>
                <w:color w:val="EE0000"/>
                <w:sz w:val="20"/>
                <w:szCs w:val="20"/>
              </w:rPr>
              <w:t>Cód.Item</w:t>
            </w:r>
            <w:proofErr w:type="spellEnd"/>
          </w:p>
        </w:tc>
        <w:tc>
          <w:tcPr>
            <w:tcW w:w="0" w:type="auto"/>
          </w:tcPr>
          <w:p w14:paraId="2A0FA69D"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Ordem</w:t>
            </w:r>
          </w:p>
        </w:tc>
        <w:tc>
          <w:tcPr>
            <w:tcW w:w="0" w:type="auto"/>
          </w:tcPr>
          <w:p w14:paraId="3577B073"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Especificação</w:t>
            </w:r>
          </w:p>
        </w:tc>
        <w:tc>
          <w:tcPr>
            <w:tcW w:w="0" w:type="auto"/>
          </w:tcPr>
          <w:p w14:paraId="4BB8F655"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Unidade</w:t>
            </w:r>
          </w:p>
        </w:tc>
        <w:tc>
          <w:tcPr>
            <w:tcW w:w="0" w:type="auto"/>
          </w:tcPr>
          <w:p w14:paraId="11CEEA75"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Quant</w:t>
            </w:r>
          </w:p>
        </w:tc>
        <w:tc>
          <w:tcPr>
            <w:tcW w:w="0" w:type="auto"/>
          </w:tcPr>
          <w:p w14:paraId="4A053A3C"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Valor Máx. Unit. (R$)</w:t>
            </w:r>
          </w:p>
        </w:tc>
        <w:tc>
          <w:tcPr>
            <w:tcW w:w="0" w:type="auto"/>
          </w:tcPr>
          <w:p w14:paraId="4597DE52"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Valor Máx. Total (R$)</w:t>
            </w:r>
          </w:p>
        </w:tc>
      </w:tr>
      <w:tr w:rsidR="002E6B33" w:rsidRPr="000E1180" w14:paraId="3E1565FE" w14:textId="77777777" w:rsidTr="00795701">
        <w:tc>
          <w:tcPr>
            <w:tcW w:w="0" w:type="auto"/>
          </w:tcPr>
          <w:p w14:paraId="15ACDF5E"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38619</w:t>
            </w:r>
          </w:p>
        </w:tc>
        <w:tc>
          <w:tcPr>
            <w:tcW w:w="0" w:type="auto"/>
          </w:tcPr>
          <w:p w14:paraId="2401D551"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1</w:t>
            </w:r>
          </w:p>
        </w:tc>
        <w:tc>
          <w:tcPr>
            <w:tcW w:w="0" w:type="auto"/>
          </w:tcPr>
          <w:p w14:paraId="756158CB" w14:textId="65A0656D" w:rsidR="002E6B33" w:rsidRPr="000E1180"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0E1180">
              <w:rPr>
                <w:rFonts w:ascii="Calibri" w:eastAsia="Times New Roman" w:hAnsi="Calibri" w:cs="Calibri"/>
                <w:color w:val="EE0000"/>
                <w:sz w:val="20"/>
                <w:szCs w:val="20"/>
              </w:rPr>
              <w:t>ARMARIO</w:t>
            </w:r>
            <w:proofErr w:type="spellEnd"/>
            <w:r w:rsidRPr="000E1180">
              <w:rPr>
                <w:rFonts w:ascii="Calibri" w:eastAsia="Times New Roman" w:hAnsi="Calibri" w:cs="Calibri"/>
                <w:color w:val="EE0000"/>
                <w:sz w:val="20"/>
                <w:szCs w:val="20"/>
              </w:rPr>
              <w:t xml:space="preserve"> 9 PORTAS: Estrutura em MDF 15 mm revestido em melamínico branco. Com 9 portas revestidas em melamínico textura colorido e puxadores. Dimensões: 1270 mm (A) x 1200 mm (L) x 450 mm (P). Quatro pés em tubo de aço 1 1/4 (parede 1,20 mm), acabamento com pintura na cor cinza e ponteiras internas na cor preto. Pés soldados em chapa de aço medidas </w:t>
            </w:r>
            <w:proofErr w:type="spellStart"/>
            <w:r w:rsidRPr="000E1180">
              <w:rPr>
                <w:rFonts w:ascii="Calibri" w:eastAsia="Times New Roman" w:hAnsi="Calibri" w:cs="Calibri"/>
                <w:color w:val="EE0000"/>
                <w:sz w:val="20"/>
                <w:szCs w:val="20"/>
              </w:rPr>
              <w:t>100x50</w:t>
            </w:r>
            <w:proofErr w:type="spellEnd"/>
            <w:r w:rsidRPr="000E1180">
              <w:rPr>
                <w:rFonts w:ascii="Calibri" w:eastAsia="Times New Roman" w:hAnsi="Calibri" w:cs="Calibri"/>
                <w:color w:val="EE0000"/>
                <w:sz w:val="20"/>
                <w:szCs w:val="20"/>
              </w:rPr>
              <w:t xml:space="preserve"> mm fixados à base da estante por 04 parafusos </w:t>
            </w:r>
            <w:proofErr w:type="spellStart"/>
            <w:r w:rsidRPr="000E1180">
              <w:rPr>
                <w:rFonts w:ascii="Calibri" w:eastAsia="Times New Roman" w:hAnsi="Calibri" w:cs="Calibri"/>
                <w:color w:val="EE0000"/>
                <w:sz w:val="20"/>
                <w:szCs w:val="20"/>
              </w:rPr>
              <w:t>atarraxantes</w:t>
            </w:r>
            <w:proofErr w:type="spellEnd"/>
            <w:r w:rsidRPr="000E1180">
              <w:rPr>
                <w:rFonts w:ascii="Calibri" w:eastAsia="Times New Roman" w:hAnsi="Calibri" w:cs="Calibri"/>
                <w:color w:val="EE0000"/>
                <w:sz w:val="20"/>
                <w:szCs w:val="20"/>
              </w:rPr>
              <w:t xml:space="preserve"> </w:t>
            </w:r>
            <w:proofErr w:type="spellStart"/>
            <w:r w:rsidRPr="000E1180">
              <w:rPr>
                <w:rFonts w:ascii="Calibri" w:eastAsia="Times New Roman" w:hAnsi="Calibri" w:cs="Calibri"/>
                <w:color w:val="EE0000"/>
                <w:sz w:val="20"/>
                <w:szCs w:val="20"/>
              </w:rPr>
              <w:t>4.8x16</w:t>
            </w:r>
            <w:proofErr w:type="spellEnd"/>
            <w:r w:rsidR="00AE6621">
              <w:rPr>
                <w:rFonts w:ascii="Calibri" w:eastAsia="Times New Roman" w:hAnsi="Calibri" w:cs="Calibri"/>
                <w:color w:val="EE0000"/>
                <w:sz w:val="20"/>
                <w:szCs w:val="20"/>
              </w:rPr>
              <w:t>, montado pronto para uso.</w:t>
            </w:r>
          </w:p>
        </w:tc>
        <w:tc>
          <w:tcPr>
            <w:tcW w:w="0" w:type="auto"/>
          </w:tcPr>
          <w:p w14:paraId="329851D1"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0E1180">
              <w:rPr>
                <w:rFonts w:ascii="Calibri" w:eastAsia="Times New Roman" w:hAnsi="Calibri" w:cs="Calibri"/>
                <w:color w:val="EE0000"/>
                <w:sz w:val="20"/>
                <w:szCs w:val="20"/>
              </w:rPr>
              <w:t>UNID</w:t>
            </w:r>
            <w:proofErr w:type="spellEnd"/>
          </w:p>
        </w:tc>
        <w:tc>
          <w:tcPr>
            <w:tcW w:w="0" w:type="auto"/>
          </w:tcPr>
          <w:p w14:paraId="18879253"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2</w:t>
            </w:r>
          </w:p>
        </w:tc>
        <w:tc>
          <w:tcPr>
            <w:tcW w:w="0" w:type="auto"/>
          </w:tcPr>
          <w:p w14:paraId="24053400"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R$ 796,89</w:t>
            </w:r>
          </w:p>
        </w:tc>
        <w:tc>
          <w:tcPr>
            <w:tcW w:w="0" w:type="auto"/>
          </w:tcPr>
          <w:p w14:paraId="76A8A02A" w14:textId="77777777" w:rsidR="002E6B33" w:rsidRPr="000E1180" w:rsidRDefault="002E6B33" w:rsidP="002E6B33">
            <w:pPr>
              <w:autoSpaceDE w:val="0"/>
              <w:autoSpaceDN w:val="0"/>
              <w:adjustRightInd w:val="0"/>
              <w:jc w:val="both"/>
              <w:rPr>
                <w:rFonts w:ascii="Calibri" w:eastAsia="Times New Roman" w:hAnsi="Calibri" w:cs="Calibri"/>
                <w:color w:val="EE0000"/>
                <w:sz w:val="20"/>
                <w:szCs w:val="20"/>
              </w:rPr>
            </w:pPr>
            <w:r w:rsidRPr="000E1180">
              <w:rPr>
                <w:rFonts w:ascii="Calibri" w:eastAsia="Times New Roman" w:hAnsi="Calibri" w:cs="Calibri"/>
                <w:color w:val="EE0000"/>
                <w:sz w:val="20"/>
                <w:szCs w:val="20"/>
              </w:rPr>
              <w:t>R$ 1.593,78</w:t>
            </w:r>
          </w:p>
        </w:tc>
      </w:tr>
    </w:tbl>
    <w:p w14:paraId="55F689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DF798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w:t>
      </w:r>
    </w:p>
    <w:p w14:paraId="4E9879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R$ 1.167,00 (um mil, cento e sessenta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8"/>
        <w:gridCol w:w="901"/>
        <w:gridCol w:w="724"/>
        <w:gridCol w:w="906"/>
        <w:gridCol w:w="1042"/>
      </w:tblGrid>
      <w:tr w:rsidR="002E6B33" w:rsidRPr="00C87934" w14:paraId="19CA838D" w14:textId="77777777" w:rsidTr="00795701">
        <w:tc>
          <w:tcPr>
            <w:tcW w:w="0" w:type="auto"/>
          </w:tcPr>
          <w:p w14:paraId="4A88BA94"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87934">
              <w:rPr>
                <w:rFonts w:ascii="Calibri" w:eastAsia="Times New Roman" w:hAnsi="Calibri" w:cs="Calibri"/>
                <w:color w:val="EE0000"/>
                <w:sz w:val="20"/>
                <w:szCs w:val="20"/>
              </w:rPr>
              <w:lastRenderedPageBreak/>
              <w:t>Cód.Item</w:t>
            </w:r>
            <w:proofErr w:type="spellEnd"/>
          </w:p>
        </w:tc>
        <w:tc>
          <w:tcPr>
            <w:tcW w:w="0" w:type="auto"/>
          </w:tcPr>
          <w:p w14:paraId="7A6A93AF"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Ordem</w:t>
            </w:r>
          </w:p>
        </w:tc>
        <w:tc>
          <w:tcPr>
            <w:tcW w:w="0" w:type="auto"/>
          </w:tcPr>
          <w:p w14:paraId="65B08B32"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Especificação</w:t>
            </w:r>
          </w:p>
        </w:tc>
        <w:tc>
          <w:tcPr>
            <w:tcW w:w="0" w:type="auto"/>
          </w:tcPr>
          <w:p w14:paraId="40D8E949"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Unidade</w:t>
            </w:r>
          </w:p>
        </w:tc>
        <w:tc>
          <w:tcPr>
            <w:tcW w:w="0" w:type="auto"/>
          </w:tcPr>
          <w:p w14:paraId="5C7A737A"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Quant</w:t>
            </w:r>
          </w:p>
        </w:tc>
        <w:tc>
          <w:tcPr>
            <w:tcW w:w="0" w:type="auto"/>
          </w:tcPr>
          <w:p w14:paraId="60AD06FB"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Valor Máx. Unit. (R$)</w:t>
            </w:r>
          </w:p>
        </w:tc>
        <w:tc>
          <w:tcPr>
            <w:tcW w:w="0" w:type="auto"/>
          </w:tcPr>
          <w:p w14:paraId="68F1A818"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Valor Máx. Total (R$)</w:t>
            </w:r>
          </w:p>
        </w:tc>
      </w:tr>
      <w:tr w:rsidR="002E6B33" w:rsidRPr="00C87934" w14:paraId="561017F8" w14:textId="77777777" w:rsidTr="00795701">
        <w:tc>
          <w:tcPr>
            <w:tcW w:w="0" w:type="auto"/>
          </w:tcPr>
          <w:p w14:paraId="0925821B"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37982</w:t>
            </w:r>
          </w:p>
        </w:tc>
        <w:tc>
          <w:tcPr>
            <w:tcW w:w="0" w:type="auto"/>
          </w:tcPr>
          <w:p w14:paraId="7EFCFD07"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1</w:t>
            </w:r>
          </w:p>
        </w:tc>
        <w:tc>
          <w:tcPr>
            <w:tcW w:w="0" w:type="auto"/>
          </w:tcPr>
          <w:p w14:paraId="4A83F0BA" w14:textId="1B01B75E"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 xml:space="preserve">Armário Aéreo em aço, com 2 portas, altura 40 cm, </w:t>
            </w:r>
            <w:proofErr w:type="gramStart"/>
            <w:r w:rsidRPr="00C87934">
              <w:rPr>
                <w:rFonts w:ascii="Calibri" w:eastAsia="Times New Roman" w:hAnsi="Calibri" w:cs="Calibri"/>
                <w:color w:val="EE0000"/>
                <w:sz w:val="20"/>
                <w:szCs w:val="20"/>
              </w:rPr>
              <w:t>largura  80</w:t>
            </w:r>
            <w:proofErr w:type="gramEnd"/>
            <w:r w:rsidRPr="00C87934">
              <w:rPr>
                <w:rFonts w:ascii="Calibri" w:eastAsia="Times New Roman" w:hAnsi="Calibri" w:cs="Calibri"/>
                <w:color w:val="EE0000"/>
                <w:sz w:val="20"/>
                <w:szCs w:val="20"/>
              </w:rPr>
              <w:t xml:space="preserve"> cm, </w:t>
            </w:r>
            <w:proofErr w:type="gramStart"/>
            <w:r w:rsidRPr="00C87934">
              <w:rPr>
                <w:rFonts w:ascii="Calibri" w:eastAsia="Times New Roman" w:hAnsi="Calibri" w:cs="Calibri"/>
                <w:color w:val="EE0000"/>
                <w:sz w:val="20"/>
                <w:szCs w:val="20"/>
              </w:rPr>
              <w:t xml:space="preserve">profundidade </w:t>
            </w:r>
            <w:r w:rsidR="0091076A" w:rsidRPr="00C87934">
              <w:rPr>
                <w:rFonts w:ascii="Calibri" w:eastAsia="Times New Roman" w:hAnsi="Calibri" w:cs="Calibri"/>
                <w:color w:val="EE0000"/>
                <w:sz w:val="20"/>
                <w:szCs w:val="20"/>
              </w:rPr>
              <w:t xml:space="preserve"> entre</w:t>
            </w:r>
            <w:proofErr w:type="gramEnd"/>
            <w:r w:rsidR="0091076A" w:rsidRPr="00C87934">
              <w:rPr>
                <w:rFonts w:ascii="Calibri" w:eastAsia="Times New Roman" w:hAnsi="Calibri" w:cs="Calibri"/>
                <w:color w:val="EE0000"/>
                <w:sz w:val="20"/>
                <w:szCs w:val="20"/>
              </w:rPr>
              <w:t xml:space="preserve"> 25,5 cm a 30 cm, chapa de aço 26 (aproximadamente 0,45 mm), compartimento interno e armazenamento e capacidade de carga mínima de 10 kg, uniformemente distribuídos, montado – pronto para uso.</w:t>
            </w:r>
          </w:p>
        </w:tc>
        <w:tc>
          <w:tcPr>
            <w:tcW w:w="0" w:type="auto"/>
          </w:tcPr>
          <w:p w14:paraId="42B6DAB9"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87934">
              <w:rPr>
                <w:rFonts w:ascii="Calibri" w:eastAsia="Times New Roman" w:hAnsi="Calibri" w:cs="Calibri"/>
                <w:color w:val="EE0000"/>
                <w:sz w:val="20"/>
                <w:szCs w:val="20"/>
              </w:rPr>
              <w:t>UNID</w:t>
            </w:r>
            <w:proofErr w:type="spellEnd"/>
          </w:p>
        </w:tc>
        <w:tc>
          <w:tcPr>
            <w:tcW w:w="0" w:type="auto"/>
          </w:tcPr>
          <w:p w14:paraId="7BF1CC29"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3</w:t>
            </w:r>
          </w:p>
        </w:tc>
        <w:tc>
          <w:tcPr>
            <w:tcW w:w="0" w:type="auto"/>
          </w:tcPr>
          <w:p w14:paraId="063242C0"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R$ 389,00</w:t>
            </w:r>
          </w:p>
        </w:tc>
        <w:tc>
          <w:tcPr>
            <w:tcW w:w="0" w:type="auto"/>
          </w:tcPr>
          <w:p w14:paraId="51376AFC"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R$ 1.167,00</w:t>
            </w:r>
          </w:p>
        </w:tc>
      </w:tr>
    </w:tbl>
    <w:p w14:paraId="427457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44B55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w:t>
      </w:r>
    </w:p>
    <w:p w14:paraId="59192C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R$ 1.272,69 (um mil, duzentos e setenta e dois reais e sessenta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6"/>
        <w:gridCol w:w="901"/>
        <w:gridCol w:w="724"/>
        <w:gridCol w:w="886"/>
        <w:gridCol w:w="1024"/>
      </w:tblGrid>
      <w:tr w:rsidR="002E6B33" w:rsidRPr="00C87934" w14:paraId="7B54533F" w14:textId="77777777" w:rsidTr="00795701">
        <w:tc>
          <w:tcPr>
            <w:tcW w:w="0" w:type="auto"/>
          </w:tcPr>
          <w:p w14:paraId="35CB79FE"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87934">
              <w:rPr>
                <w:rFonts w:ascii="Calibri" w:eastAsia="Times New Roman" w:hAnsi="Calibri" w:cs="Calibri"/>
                <w:color w:val="EE0000"/>
                <w:sz w:val="20"/>
                <w:szCs w:val="20"/>
              </w:rPr>
              <w:t>Cód.Item</w:t>
            </w:r>
            <w:proofErr w:type="spellEnd"/>
          </w:p>
        </w:tc>
        <w:tc>
          <w:tcPr>
            <w:tcW w:w="0" w:type="auto"/>
          </w:tcPr>
          <w:p w14:paraId="5A13D7EB"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Ordem</w:t>
            </w:r>
          </w:p>
        </w:tc>
        <w:tc>
          <w:tcPr>
            <w:tcW w:w="0" w:type="auto"/>
          </w:tcPr>
          <w:p w14:paraId="464F399F"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Especificação</w:t>
            </w:r>
          </w:p>
        </w:tc>
        <w:tc>
          <w:tcPr>
            <w:tcW w:w="0" w:type="auto"/>
          </w:tcPr>
          <w:p w14:paraId="68626E23"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Unidade</w:t>
            </w:r>
          </w:p>
        </w:tc>
        <w:tc>
          <w:tcPr>
            <w:tcW w:w="0" w:type="auto"/>
          </w:tcPr>
          <w:p w14:paraId="23282BB4"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Quant</w:t>
            </w:r>
          </w:p>
        </w:tc>
        <w:tc>
          <w:tcPr>
            <w:tcW w:w="0" w:type="auto"/>
          </w:tcPr>
          <w:p w14:paraId="57215CF3"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Valor Máx. Unit. (R$)</w:t>
            </w:r>
          </w:p>
        </w:tc>
        <w:tc>
          <w:tcPr>
            <w:tcW w:w="0" w:type="auto"/>
          </w:tcPr>
          <w:p w14:paraId="35F7B7D6"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Valor Máx. Total (R$)</w:t>
            </w:r>
          </w:p>
        </w:tc>
      </w:tr>
      <w:tr w:rsidR="002E6B33" w:rsidRPr="00C87934" w14:paraId="2440AB33" w14:textId="77777777" w:rsidTr="00795701">
        <w:tc>
          <w:tcPr>
            <w:tcW w:w="0" w:type="auto"/>
          </w:tcPr>
          <w:p w14:paraId="6D0A952A"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37981</w:t>
            </w:r>
          </w:p>
        </w:tc>
        <w:tc>
          <w:tcPr>
            <w:tcW w:w="0" w:type="auto"/>
          </w:tcPr>
          <w:p w14:paraId="4A096112"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1</w:t>
            </w:r>
          </w:p>
        </w:tc>
        <w:tc>
          <w:tcPr>
            <w:tcW w:w="0" w:type="auto"/>
          </w:tcPr>
          <w:p w14:paraId="64DDD045" w14:textId="2C4ADD62"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Armário Aéreo em aço, com 3 portas, puxadores metalizados e pintura eletrostática a pó; altura 52,5 cm, largura 120</w:t>
            </w:r>
            <w:r w:rsidR="0051526B" w:rsidRPr="00C87934">
              <w:rPr>
                <w:rFonts w:ascii="Calibri" w:eastAsia="Times New Roman" w:hAnsi="Calibri" w:cs="Calibri"/>
                <w:color w:val="EE0000"/>
                <w:sz w:val="20"/>
                <w:szCs w:val="20"/>
              </w:rPr>
              <w:t xml:space="preserve"> </w:t>
            </w:r>
            <w:r w:rsidRPr="00C87934">
              <w:rPr>
                <w:rFonts w:ascii="Calibri" w:eastAsia="Times New Roman" w:hAnsi="Calibri" w:cs="Calibri"/>
                <w:color w:val="EE0000"/>
                <w:sz w:val="20"/>
                <w:szCs w:val="20"/>
              </w:rPr>
              <w:t xml:space="preserve">cm, profundidade </w:t>
            </w:r>
            <w:r w:rsidR="00E12F27" w:rsidRPr="00C87934">
              <w:rPr>
                <w:rFonts w:ascii="Calibri" w:eastAsia="Times New Roman" w:hAnsi="Calibri" w:cs="Calibri"/>
                <w:color w:val="EE0000"/>
                <w:sz w:val="20"/>
                <w:szCs w:val="20"/>
              </w:rPr>
              <w:t xml:space="preserve">entre </w:t>
            </w:r>
            <w:r w:rsidRPr="00C87934">
              <w:rPr>
                <w:rFonts w:ascii="Calibri" w:eastAsia="Times New Roman" w:hAnsi="Calibri" w:cs="Calibri"/>
                <w:color w:val="EE0000"/>
                <w:sz w:val="20"/>
                <w:szCs w:val="20"/>
              </w:rPr>
              <w:t>25,5</w:t>
            </w:r>
            <w:r w:rsidR="0051526B" w:rsidRPr="00C87934">
              <w:rPr>
                <w:rFonts w:ascii="Calibri" w:eastAsia="Times New Roman" w:hAnsi="Calibri" w:cs="Calibri"/>
                <w:color w:val="EE0000"/>
                <w:sz w:val="20"/>
                <w:szCs w:val="20"/>
              </w:rPr>
              <w:t xml:space="preserve"> </w:t>
            </w:r>
            <w:r w:rsidRPr="00C87934">
              <w:rPr>
                <w:rFonts w:ascii="Calibri" w:eastAsia="Times New Roman" w:hAnsi="Calibri" w:cs="Calibri"/>
                <w:color w:val="EE0000"/>
                <w:sz w:val="20"/>
                <w:szCs w:val="20"/>
              </w:rPr>
              <w:t>cm</w:t>
            </w:r>
            <w:r w:rsidR="00E12F27" w:rsidRPr="00C87934">
              <w:rPr>
                <w:rFonts w:ascii="Calibri" w:eastAsia="Times New Roman" w:hAnsi="Calibri" w:cs="Calibri"/>
                <w:color w:val="EE0000"/>
                <w:sz w:val="20"/>
                <w:szCs w:val="20"/>
              </w:rPr>
              <w:t xml:space="preserve"> a 30 cm, chapa de aço 26 (aproximadamente 0,45</w:t>
            </w:r>
            <w:r w:rsidR="0051526B" w:rsidRPr="00C87934">
              <w:rPr>
                <w:rFonts w:ascii="Calibri" w:eastAsia="Times New Roman" w:hAnsi="Calibri" w:cs="Calibri"/>
                <w:color w:val="EE0000"/>
                <w:sz w:val="20"/>
                <w:szCs w:val="20"/>
              </w:rPr>
              <w:t xml:space="preserve"> </w:t>
            </w:r>
            <w:r w:rsidR="00E12F27" w:rsidRPr="00C87934">
              <w:rPr>
                <w:rFonts w:ascii="Calibri" w:eastAsia="Times New Roman" w:hAnsi="Calibri" w:cs="Calibri"/>
                <w:color w:val="EE0000"/>
                <w:sz w:val="20"/>
                <w:szCs w:val="20"/>
              </w:rPr>
              <w:t>mm), compartimento interno e armazenamento e capacidade de carga mínima de 10 kg, uniformemente distribuídos</w:t>
            </w:r>
            <w:r w:rsidR="0051526B" w:rsidRPr="00C87934">
              <w:rPr>
                <w:rFonts w:ascii="Calibri" w:eastAsia="Times New Roman" w:hAnsi="Calibri" w:cs="Calibri"/>
                <w:color w:val="EE0000"/>
                <w:sz w:val="20"/>
                <w:szCs w:val="20"/>
              </w:rPr>
              <w:t xml:space="preserve">, </w:t>
            </w:r>
            <w:r w:rsidR="00FE0B79" w:rsidRPr="00C87934">
              <w:rPr>
                <w:rFonts w:ascii="Calibri" w:eastAsia="Times New Roman" w:hAnsi="Calibri" w:cs="Calibri"/>
                <w:color w:val="EE0000"/>
                <w:sz w:val="20"/>
                <w:szCs w:val="20"/>
              </w:rPr>
              <w:t>montado – pronto para uso</w:t>
            </w:r>
          </w:p>
        </w:tc>
        <w:tc>
          <w:tcPr>
            <w:tcW w:w="0" w:type="auto"/>
          </w:tcPr>
          <w:p w14:paraId="2C8BD403"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87934">
              <w:rPr>
                <w:rFonts w:ascii="Calibri" w:eastAsia="Times New Roman" w:hAnsi="Calibri" w:cs="Calibri"/>
                <w:color w:val="EE0000"/>
                <w:sz w:val="20"/>
                <w:szCs w:val="20"/>
              </w:rPr>
              <w:t>UNID</w:t>
            </w:r>
            <w:proofErr w:type="spellEnd"/>
          </w:p>
        </w:tc>
        <w:tc>
          <w:tcPr>
            <w:tcW w:w="0" w:type="auto"/>
          </w:tcPr>
          <w:p w14:paraId="0B5154FB"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3</w:t>
            </w:r>
          </w:p>
        </w:tc>
        <w:tc>
          <w:tcPr>
            <w:tcW w:w="0" w:type="auto"/>
          </w:tcPr>
          <w:p w14:paraId="4A35C526"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R$ 424,23</w:t>
            </w:r>
          </w:p>
        </w:tc>
        <w:tc>
          <w:tcPr>
            <w:tcW w:w="0" w:type="auto"/>
          </w:tcPr>
          <w:p w14:paraId="0BD923D7" w14:textId="77777777" w:rsidR="002E6B33" w:rsidRPr="00C87934" w:rsidRDefault="002E6B33" w:rsidP="002E6B33">
            <w:pPr>
              <w:autoSpaceDE w:val="0"/>
              <w:autoSpaceDN w:val="0"/>
              <w:adjustRightInd w:val="0"/>
              <w:jc w:val="both"/>
              <w:rPr>
                <w:rFonts w:ascii="Calibri" w:eastAsia="Times New Roman" w:hAnsi="Calibri" w:cs="Calibri"/>
                <w:color w:val="EE0000"/>
                <w:sz w:val="20"/>
                <w:szCs w:val="20"/>
              </w:rPr>
            </w:pPr>
            <w:r w:rsidRPr="00C87934">
              <w:rPr>
                <w:rFonts w:ascii="Calibri" w:eastAsia="Times New Roman" w:hAnsi="Calibri" w:cs="Calibri"/>
                <w:color w:val="EE0000"/>
                <w:sz w:val="20"/>
                <w:szCs w:val="20"/>
              </w:rPr>
              <w:t>R$ 1.272,69</w:t>
            </w:r>
          </w:p>
        </w:tc>
      </w:tr>
    </w:tbl>
    <w:p w14:paraId="5FF490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468C6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w:t>
      </w:r>
    </w:p>
    <w:p w14:paraId="028BD7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R$ 2.975,01 (dois mil, novecentos e setenta e cinco reais e um centavo).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9"/>
        <w:gridCol w:w="901"/>
        <w:gridCol w:w="724"/>
        <w:gridCol w:w="884"/>
        <w:gridCol w:w="1023"/>
      </w:tblGrid>
      <w:tr w:rsidR="002E6B33" w:rsidRPr="00AE6621" w14:paraId="727E95B9" w14:textId="77777777" w:rsidTr="00795701">
        <w:tc>
          <w:tcPr>
            <w:tcW w:w="0" w:type="auto"/>
          </w:tcPr>
          <w:p w14:paraId="49E3BCC7"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AE6621">
              <w:rPr>
                <w:rFonts w:ascii="Calibri" w:eastAsia="Times New Roman" w:hAnsi="Calibri" w:cs="Calibri"/>
                <w:color w:val="EE0000"/>
                <w:sz w:val="20"/>
                <w:szCs w:val="20"/>
              </w:rPr>
              <w:t>Cód.Item</w:t>
            </w:r>
            <w:proofErr w:type="spellEnd"/>
          </w:p>
        </w:tc>
        <w:tc>
          <w:tcPr>
            <w:tcW w:w="0" w:type="auto"/>
          </w:tcPr>
          <w:p w14:paraId="40CDF330"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Ordem</w:t>
            </w:r>
          </w:p>
        </w:tc>
        <w:tc>
          <w:tcPr>
            <w:tcW w:w="0" w:type="auto"/>
          </w:tcPr>
          <w:p w14:paraId="37F76190"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Especificação</w:t>
            </w:r>
          </w:p>
        </w:tc>
        <w:tc>
          <w:tcPr>
            <w:tcW w:w="0" w:type="auto"/>
          </w:tcPr>
          <w:p w14:paraId="2866A516"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Unidade</w:t>
            </w:r>
          </w:p>
        </w:tc>
        <w:tc>
          <w:tcPr>
            <w:tcW w:w="0" w:type="auto"/>
          </w:tcPr>
          <w:p w14:paraId="04D7F352"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Quant</w:t>
            </w:r>
          </w:p>
        </w:tc>
        <w:tc>
          <w:tcPr>
            <w:tcW w:w="0" w:type="auto"/>
          </w:tcPr>
          <w:p w14:paraId="6B9E3859"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Valor Máx. Unit. (R$)</w:t>
            </w:r>
          </w:p>
        </w:tc>
        <w:tc>
          <w:tcPr>
            <w:tcW w:w="0" w:type="auto"/>
          </w:tcPr>
          <w:p w14:paraId="2FE4AAF0"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Valor Máx. Total (R$)</w:t>
            </w:r>
          </w:p>
        </w:tc>
      </w:tr>
      <w:tr w:rsidR="002E6B33" w:rsidRPr="00AE6621" w14:paraId="0C23D0F3" w14:textId="77777777" w:rsidTr="00795701">
        <w:tc>
          <w:tcPr>
            <w:tcW w:w="0" w:type="auto"/>
          </w:tcPr>
          <w:p w14:paraId="7D42C08E"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36037</w:t>
            </w:r>
          </w:p>
        </w:tc>
        <w:tc>
          <w:tcPr>
            <w:tcW w:w="0" w:type="auto"/>
          </w:tcPr>
          <w:p w14:paraId="04E20C96"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1</w:t>
            </w:r>
          </w:p>
        </w:tc>
        <w:tc>
          <w:tcPr>
            <w:tcW w:w="0" w:type="auto"/>
          </w:tcPr>
          <w:p w14:paraId="6F0999DA" w14:textId="0F49C083"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 xml:space="preserve">ARMÁRIO ALTO PARA ESCRITÓRIO fechado, confeccionado em </w:t>
            </w:r>
            <w:proofErr w:type="spellStart"/>
            <w:r w:rsidRPr="00AE6621">
              <w:rPr>
                <w:rFonts w:ascii="Calibri" w:eastAsia="Times New Roman" w:hAnsi="Calibri" w:cs="Calibri"/>
                <w:color w:val="EE0000"/>
                <w:sz w:val="20"/>
                <w:szCs w:val="20"/>
              </w:rPr>
              <w:t>mdf</w:t>
            </w:r>
            <w:proofErr w:type="spellEnd"/>
            <w:r w:rsidRPr="00AE6621">
              <w:rPr>
                <w:rFonts w:ascii="Calibri" w:eastAsia="Times New Roman" w:hAnsi="Calibri" w:cs="Calibri"/>
                <w:color w:val="EE0000"/>
                <w:sz w:val="20"/>
                <w:szCs w:val="20"/>
              </w:rPr>
              <w:t xml:space="preserve"> 18 mm, com duas portas, na cor </w:t>
            </w:r>
            <w:proofErr w:type="spellStart"/>
            <w:proofErr w:type="gramStart"/>
            <w:r w:rsidRPr="00AE6621">
              <w:rPr>
                <w:rFonts w:ascii="Calibri" w:eastAsia="Times New Roman" w:hAnsi="Calibri" w:cs="Calibri"/>
                <w:color w:val="EE0000"/>
                <w:sz w:val="20"/>
                <w:szCs w:val="20"/>
              </w:rPr>
              <w:t>cinza.Dividido</w:t>
            </w:r>
            <w:proofErr w:type="spellEnd"/>
            <w:proofErr w:type="gramEnd"/>
            <w:r w:rsidRPr="00AE6621">
              <w:rPr>
                <w:rFonts w:ascii="Calibri" w:eastAsia="Times New Roman" w:hAnsi="Calibri" w:cs="Calibri"/>
                <w:color w:val="EE0000"/>
                <w:sz w:val="20"/>
                <w:szCs w:val="20"/>
              </w:rPr>
              <w:t xml:space="preserve"> internamente por meio de 04 (quatro) prateleiras. Deverá ser composto por: laterais, fundo, base, prateleiras e travessas em MDF de </w:t>
            </w:r>
            <w:proofErr w:type="spellStart"/>
            <w:r w:rsidRPr="00AE6621">
              <w:rPr>
                <w:rFonts w:ascii="Calibri" w:eastAsia="Times New Roman" w:hAnsi="Calibri" w:cs="Calibri"/>
                <w:color w:val="EE0000"/>
                <w:sz w:val="20"/>
                <w:szCs w:val="20"/>
              </w:rPr>
              <w:t>18mm</w:t>
            </w:r>
            <w:proofErr w:type="spellEnd"/>
            <w:r w:rsidRPr="00AE6621">
              <w:rPr>
                <w:rFonts w:ascii="Calibri" w:eastAsia="Times New Roman" w:hAnsi="Calibri" w:cs="Calibri"/>
                <w:color w:val="EE0000"/>
                <w:sz w:val="20"/>
                <w:szCs w:val="20"/>
              </w:rPr>
              <w:t xml:space="preserve">, revestidos nas duas faces por laminado melamínico de baixa pressão. Deverá possuir as seguintes peças metálicas: dobradiças e fechadura. O tampo deverá ser produzido em peça única em MDF de no mínimo 25 mm de espessura, revestido nas duas faces em laminado melamínico de baixa pressão, com bordas em </w:t>
            </w:r>
            <w:proofErr w:type="spellStart"/>
            <w:r w:rsidRPr="00AE6621">
              <w:rPr>
                <w:rFonts w:ascii="Calibri" w:eastAsia="Times New Roman" w:hAnsi="Calibri" w:cs="Calibri"/>
                <w:color w:val="EE0000"/>
                <w:sz w:val="20"/>
                <w:szCs w:val="20"/>
              </w:rPr>
              <w:t>pvc</w:t>
            </w:r>
            <w:proofErr w:type="spellEnd"/>
            <w:r w:rsidRPr="00AE6621">
              <w:rPr>
                <w:rFonts w:ascii="Calibri" w:eastAsia="Times New Roman" w:hAnsi="Calibri" w:cs="Calibri"/>
                <w:color w:val="EE0000"/>
                <w:sz w:val="20"/>
                <w:szCs w:val="20"/>
              </w:rPr>
              <w:t xml:space="preserve"> na mesma cor de </w:t>
            </w:r>
            <w:proofErr w:type="spellStart"/>
            <w:r w:rsidRPr="00AE6621">
              <w:rPr>
                <w:rFonts w:ascii="Calibri" w:eastAsia="Times New Roman" w:hAnsi="Calibri" w:cs="Calibri"/>
                <w:color w:val="EE0000"/>
                <w:sz w:val="20"/>
                <w:szCs w:val="20"/>
              </w:rPr>
              <w:t>3mm</w:t>
            </w:r>
            <w:proofErr w:type="spellEnd"/>
            <w:r w:rsidRPr="00AE6621">
              <w:rPr>
                <w:rFonts w:ascii="Calibri" w:eastAsia="Times New Roman" w:hAnsi="Calibri" w:cs="Calibri"/>
                <w:color w:val="EE0000"/>
                <w:sz w:val="20"/>
                <w:szCs w:val="20"/>
              </w:rPr>
              <w:t>, coladas a quente pelo sistema Holt-</w:t>
            </w:r>
            <w:proofErr w:type="spellStart"/>
            <w:r w:rsidRPr="00AE6621">
              <w:rPr>
                <w:rFonts w:ascii="Calibri" w:eastAsia="Times New Roman" w:hAnsi="Calibri" w:cs="Calibri"/>
                <w:color w:val="EE0000"/>
                <w:sz w:val="20"/>
                <w:szCs w:val="20"/>
              </w:rPr>
              <w:t>melt</w:t>
            </w:r>
            <w:proofErr w:type="spellEnd"/>
            <w:r w:rsidRPr="00AE6621">
              <w:rPr>
                <w:rFonts w:ascii="Calibri" w:eastAsia="Times New Roman" w:hAnsi="Calibri" w:cs="Calibri"/>
                <w:color w:val="EE0000"/>
                <w:sz w:val="20"/>
                <w:szCs w:val="20"/>
              </w:rPr>
              <w:t xml:space="preserve">. O armário deve ter duas portas de abrir, com giro de 270º, confeccionadas em MDF de no mínimo </w:t>
            </w:r>
            <w:proofErr w:type="spellStart"/>
            <w:r w:rsidRPr="00AE6621">
              <w:rPr>
                <w:rFonts w:ascii="Calibri" w:eastAsia="Times New Roman" w:hAnsi="Calibri" w:cs="Calibri"/>
                <w:color w:val="EE0000"/>
                <w:sz w:val="20"/>
                <w:szCs w:val="20"/>
              </w:rPr>
              <w:t>18mm</w:t>
            </w:r>
            <w:proofErr w:type="spellEnd"/>
            <w:r w:rsidRPr="00AE6621">
              <w:rPr>
                <w:rFonts w:ascii="Calibri" w:eastAsia="Times New Roman" w:hAnsi="Calibri" w:cs="Calibri"/>
                <w:color w:val="EE0000"/>
                <w:sz w:val="20"/>
                <w:szCs w:val="20"/>
              </w:rPr>
              <w:t xml:space="preserve"> de espessura, com revestimento nas duas faces em laminado melamínico de baixa pressão. Com 6 (seis) dobradiças, sendo 3 (três) em cada porta. As laterais internas deverão ter furações distanciadas. A sapata niveladora de altura deverá ser produzida em </w:t>
            </w:r>
            <w:r w:rsidRPr="00AE6621">
              <w:rPr>
                <w:rFonts w:ascii="Calibri" w:eastAsia="Times New Roman" w:hAnsi="Calibri" w:cs="Calibri"/>
                <w:color w:val="EE0000"/>
                <w:sz w:val="20"/>
                <w:szCs w:val="20"/>
              </w:rPr>
              <w:lastRenderedPageBreak/>
              <w:t xml:space="preserve">polipropileno injetado, com no mínimo diâmetro de </w:t>
            </w:r>
            <w:proofErr w:type="spellStart"/>
            <w:r w:rsidRPr="00AE6621">
              <w:rPr>
                <w:rFonts w:ascii="Calibri" w:eastAsia="Times New Roman" w:hAnsi="Calibri" w:cs="Calibri"/>
                <w:color w:val="EE0000"/>
                <w:sz w:val="20"/>
                <w:szCs w:val="20"/>
              </w:rPr>
              <w:t>50mm</w:t>
            </w:r>
            <w:proofErr w:type="spellEnd"/>
            <w:r w:rsidRPr="00AE6621">
              <w:rPr>
                <w:rFonts w:ascii="Calibri" w:eastAsia="Times New Roman" w:hAnsi="Calibri" w:cs="Calibri"/>
                <w:color w:val="EE0000"/>
                <w:sz w:val="20"/>
                <w:szCs w:val="20"/>
              </w:rPr>
              <w:t xml:space="preserve">, altura de </w:t>
            </w:r>
            <w:proofErr w:type="spellStart"/>
            <w:r w:rsidRPr="00AE6621">
              <w:rPr>
                <w:rFonts w:ascii="Calibri" w:eastAsia="Times New Roman" w:hAnsi="Calibri" w:cs="Calibri"/>
                <w:color w:val="EE0000"/>
                <w:sz w:val="20"/>
                <w:szCs w:val="20"/>
              </w:rPr>
              <w:t>35mm</w:t>
            </w:r>
            <w:proofErr w:type="spellEnd"/>
            <w:r w:rsidRPr="00AE6621">
              <w:rPr>
                <w:rFonts w:ascii="Calibri" w:eastAsia="Times New Roman" w:hAnsi="Calibri" w:cs="Calibri"/>
                <w:color w:val="EE0000"/>
                <w:sz w:val="20"/>
                <w:szCs w:val="20"/>
              </w:rPr>
              <w:t xml:space="preserve"> e na cor Preta; O armário deve ter fechadura com uma chave. Medidas: A: </w:t>
            </w:r>
            <w:proofErr w:type="spellStart"/>
            <w:r w:rsidRPr="00AE6621">
              <w:rPr>
                <w:rFonts w:ascii="Calibri" w:eastAsia="Times New Roman" w:hAnsi="Calibri" w:cs="Calibri"/>
                <w:color w:val="EE0000"/>
                <w:sz w:val="20"/>
                <w:szCs w:val="20"/>
              </w:rPr>
              <w:t>1600mm</w:t>
            </w:r>
            <w:proofErr w:type="spellEnd"/>
            <w:r w:rsidRPr="00AE6621">
              <w:rPr>
                <w:rFonts w:ascii="Calibri" w:eastAsia="Times New Roman" w:hAnsi="Calibri" w:cs="Calibri"/>
                <w:color w:val="EE0000"/>
                <w:sz w:val="20"/>
                <w:szCs w:val="20"/>
              </w:rPr>
              <w:t xml:space="preserve"> / L: </w:t>
            </w:r>
            <w:proofErr w:type="spellStart"/>
            <w:r w:rsidRPr="00AE6621">
              <w:rPr>
                <w:rFonts w:ascii="Calibri" w:eastAsia="Times New Roman" w:hAnsi="Calibri" w:cs="Calibri"/>
                <w:color w:val="EE0000"/>
                <w:sz w:val="20"/>
                <w:szCs w:val="20"/>
              </w:rPr>
              <w:t>900mm</w:t>
            </w:r>
            <w:proofErr w:type="spellEnd"/>
            <w:r w:rsidRPr="00AE6621">
              <w:rPr>
                <w:rFonts w:ascii="Calibri" w:eastAsia="Times New Roman" w:hAnsi="Calibri" w:cs="Calibri"/>
                <w:color w:val="EE0000"/>
                <w:sz w:val="20"/>
                <w:szCs w:val="20"/>
              </w:rPr>
              <w:t xml:space="preserve"> / P: </w:t>
            </w:r>
            <w:proofErr w:type="spellStart"/>
            <w:r w:rsidRPr="00AE6621">
              <w:rPr>
                <w:rFonts w:ascii="Calibri" w:eastAsia="Times New Roman" w:hAnsi="Calibri" w:cs="Calibri"/>
                <w:color w:val="EE0000"/>
                <w:sz w:val="20"/>
                <w:szCs w:val="20"/>
              </w:rPr>
              <w:t>500mm</w:t>
            </w:r>
            <w:proofErr w:type="spellEnd"/>
            <w:r w:rsidRPr="00AE6621">
              <w:rPr>
                <w:rFonts w:ascii="Calibri" w:eastAsia="Times New Roman" w:hAnsi="Calibri" w:cs="Calibri"/>
                <w:color w:val="EE0000"/>
                <w:sz w:val="20"/>
                <w:szCs w:val="20"/>
              </w:rPr>
              <w:t>.</w:t>
            </w:r>
            <w:r w:rsidR="00AE6621" w:rsidRPr="00AE6621">
              <w:rPr>
                <w:rFonts w:ascii="Calibri" w:eastAsia="Times New Roman" w:hAnsi="Calibri" w:cs="Calibri"/>
                <w:color w:val="EE0000"/>
                <w:sz w:val="20"/>
                <w:szCs w:val="20"/>
              </w:rPr>
              <w:t>, montado pronto para uso</w:t>
            </w:r>
          </w:p>
          <w:p w14:paraId="5E602559"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p>
        </w:tc>
        <w:tc>
          <w:tcPr>
            <w:tcW w:w="0" w:type="auto"/>
          </w:tcPr>
          <w:p w14:paraId="2985A991"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AE6621">
              <w:rPr>
                <w:rFonts w:ascii="Calibri" w:eastAsia="Times New Roman" w:hAnsi="Calibri" w:cs="Calibri"/>
                <w:color w:val="EE0000"/>
                <w:sz w:val="20"/>
                <w:szCs w:val="20"/>
              </w:rPr>
              <w:lastRenderedPageBreak/>
              <w:t>UNID</w:t>
            </w:r>
            <w:proofErr w:type="spellEnd"/>
          </w:p>
        </w:tc>
        <w:tc>
          <w:tcPr>
            <w:tcW w:w="0" w:type="auto"/>
          </w:tcPr>
          <w:p w14:paraId="07C6D82D"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3</w:t>
            </w:r>
          </w:p>
        </w:tc>
        <w:tc>
          <w:tcPr>
            <w:tcW w:w="0" w:type="auto"/>
          </w:tcPr>
          <w:p w14:paraId="725FE82C"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R$ 991,67</w:t>
            </w:r>
          </w:p>
        </w:tc>
        <w:tc>
          <w:tcPr>
            <w:tcW w:w="0" w:type="auto"/>
          </w:tcPr>
          <w:p w14:paraId="645AD82B" w14:textId="77777777" w:rsidR="002E6B33" w:rsidRPr="00AE6621" w:rsidRDefault="002E6B33" w:rsidP="002E6B33">
            <w:pPr>
              <w:autoSpaceDE w:val="0"/>
              <w:autoSpaceDN w:val="0"/>
              <w:adjustRightInd w:val="0"/>
              <w:jc w:val="both"/>
              <w:rPr>
                <w:rFonts w:ascii="Calibri" w:eastAsia="Times New Roman" w:hAnsi="Calibri" w:cs="Calibri"/>
                <w:color w:val="EE0000"/>
                <w:sz w:val="20"/>
                <w:szCs w:val="20"/>
              </w:rPr>
            </w:pPr>
            <w:r w:rsidRPr="00AE6621">
              <w:rPr>
                <w:rFonts w:ascii="Calibri" w:eastAsia="Times New Roman" w:hAnsi="Calibri" w:cs="Calibri"/>
                <w:color w:val="EE0000"/>
                <w:sz w:val="20"/>
                <w:szCs w:val="20"/>
              </w:rPr>
              <w:t>R$ 2.975,01</w:t>
            </w:r>
          </w:p>
        </w:tc>
      </w:tr>
    </w:tbl>
    <w:p w14:paraId="5513C0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1C396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w:t>
      </w:r>
    </w:p>
    <w:p w14:paraId="777EA1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R$ 949,28 (novecentos e quarenta e nove reais e vinte e oito centavos).</w:t>
      </w:r>
    </w:p>
    <w:p w14:paraId="5002CA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67"/>
        <w:gridCol w:w="901"/>
        <w:gridCol w:w="724"/>
        <w:gridCol w:w="923"/>
        <w:gridCol w:w="925"/>
      </w:tblGrid>
      <w:tr w:rsidR="002E6B33" w:rsidRPr="00E12141" w14:paraId="21651589" w14:textId="77777777" w:rsidTr="00795701">
        <w:tc>
          <w:tcPr>
            <w:tcW w:w="0" w:type="auto"/>
          </w:tcPr>
          <w:p w14:paraId="161D9C7C"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12141">
              <w:rPr>
                <w:rFonts w:ascii="Calibri" w:eastAsia="Times New Roman" w:hAnsi="Calibri" w:cs="Calibri"/>
                <w:color w:val="EE0000"/>
                <w:sz w:val="20"/>
                <w:szCs w:val="20"/>
              </w:rPr>
              <w:t>Cód.Item</w:t>
            </w:r>
            <w:proofErr w:type="spellEnd"/>
          </w:p>
        </w:tc>
        <w:tc>
          <w:tcPr>
            <w:tcW w:w="0" w:type="auto"/>
          </w:tcPr>
          <w:p w14:paraId="0908FA72"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Ordem</w:t>
            </w:r>
          </w:p>
        </w:tc>
        <w:tc>
          <w:tcPr>
            <w:tcW w:w="0" w:type="auto"/>
          </w:tcPr>
          <w:p w14:paraId="387CA023"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Especificação</w:t>
            </w:r>
          </w:p>
        </w:tc>
        <w:tc>
          <w:tcPr>
            <w:tcW w:w="0" w:type="auto"/>
          </w:tcPr>
          <w:p w14:paraId="20182573"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Unidade</w:t>
            </w:r>
          </w:p>
        </w:tc>
        <w:tc>
          <w:tcPr>
            <w:tcW w:w="0" w:type="auto"/>
          </w:tcPr>
          <w:p w14:paraId="5961723C"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Quant</w:t>
            </w:r>
          </w:p>
        </w:tc>
        <w:tc>
          <w:tcPr>
            <w:tcW w:w="0" w:type="auto"/>
          </w:tcPr>
          <w:p w14:paraId="0A685040"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Valor Máx. Unit. (R$)</w:t>
            </w:r>
          </w:p>
        </w:tc>
        <w:tc>
          <w:tcPr>
            <w:tcW w:w="0" w:type="auto"/>
          </w:tcPr>
          <w:p w14:paraId="5EDB62AB"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Valor Máx. Total (R$)</w:t>
            </w:r>
          </w:p>
        </w:tc>
      </w:tr>
      <w:tr w:rsidR="002E6B33" w:rsidRPr="00E12141" w14:paraId="421C7672" w14:textId="77777777" w:rsidTr="00795701">
        <w:tc>
          <w:tcPr>
            <w:tcW w:w="0" w:type="auto"/>
          </w:tcPr>
          <w:p w14:paraId="3DF7F353"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36035</w:t>
            </w:r>
          </w:p>
        </w:tc>
        <w:tc>
          <w:tcPr>
            <w:tcW w:w="0" w:type="auto"/>
          </w:tcPr>
          <w:p w14:paraId="6C3E86B9"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1</w:t>
            </w:r>
          </w:p>
        </w:tc>
        <w:tc>
          <w:tcPr>
            <w:tcW w:w="0" w:type="auto"/>
          </w:tcPr>
          <w:p w14:paraId="23D33F5C" w14:textId="6AA2B72A" w:rsidR="002E6B33" w:rsidRPr="00E12141" w:rsidRDefault="002E6B33" w:rsidP="00E12141">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 xml:space="preserve">ARMÁRIO BAIXO PARA </w:t>
            </w:r>
            <w:proofErr w:type="gramStart"/>
            <w:r w:rsidRPr="00E12141">
              <w:rPr>
                <w:rFonts w:ascii="Calibri" w:eastAsia="Times New Roman" w:hAnsi="Calibri" w:cs="Calibri"/>
                <w:color w:val="EE0000"/>
                <w:sz w:val="20"/>
                <w:szCs w:val="20"/>
              </w:rPr>
              <w:t>ESCRITÓRIO  com</w:t>
            </w:r>
            <w:proofErr w:type="gramEnd"/>
            <w:r w:rsidRPr="00E12141">
              <w:rPr>
                <w:rFonts w:ascii="Calibri" w:eastAsia="Times New Roman" w:hAnsi="Calibri" w:cs="Calibri"/>
                <w:color w:val="EE0000"/>
                <w:sz w:val="20"/>
                <w:szCs w:val="20"/>
              </w:rPr>
              <w:t xml:space="preserve"> 2 portas e 1 prateleira </w:t>
            </w:r>
            <w:proofErr w:type="spellStart"/>
            <w:r w:rsidRPr="00E12141">
              <w:rPr>
                <w:rFonts w:ascii="Calibri" w:eastAsia="Times New Roman" w:hAnsi="Calibri" w:cs="Calibri"/>
                <w:color w:val="EE0000"/>
                <w:sz w:val="20"/>
                <w:szCs w:val="20"/>
              </w:rPr>
              <w:t>remomível</w:t>
            </w:r>
            <w:proofErr w:type="spellEnd"/>
            <w:r w:rsidRPr="00E12141">
              <w:rPr>
                <w:rFonts w:ascii="Calibri" w:eastAsia="Times New Roman" w:hAnsi="Calibri" w:cs="Calibri"/>
                <w:color w:val="EE0000"/>
                <w:sz w:val="20"/>
                <w:szCs w:val="20"/>
              </w:rPr>
              <w:t xml:space="preserve">, com tampo em </w:t>
            </w:r>
            <w:proofErr w:type="spellStart"/>
            <w:r w:rsidRPr="00E12141">
              <w:rPr>
                <w:rFonts w:ascii="Calibri" w:eastAsia="Times New Roman" w:hAnsi="Calibri" w:cs="Calibri"/>
                <w:color w:val="EE0000"/>
                <w:sz w:val="20"/>
                <w:szCs w:val="20"/>
              </w:rPr>
              <w:t>mdp</w:t>
            </w:r>
            <w:proofErr w:type="spellEnd"/>
            <w:r w:rsidRPr="00E12141">
              <w:rPr>
                <w:rFonts w:ascii="Calibri" w:eastAsia="Times New Roman" w:hAnsi="Calibri" w:cs="Calibri"/>
                <w:color w:val="EE0000"/>
                <w:sz w:val="20"/>
                <w:szCs w:val="20"/>
              </w:rPr>
              <w:t xml:space="preserve"> 25 mm, possuindo chave. Portas e laterais com </w:t>
            </w:r>
            <w:proofErr w:type="spellStart"/>
            <w:r w:rsidRPr="00E12141">
              <w:rPr>
                <w:rFonts w:ascii="Calibri" w:eastAsia="Times New Roman" w:hAnsi="Calibri" w:cs="Calibri"/>
                <w:color w:val="EE0000"/>
                <w:sz w:val="20"/>
                <w:szCs w:val="20"/>
              </w:rPr>
              <w:t>15mm</w:t>
            </w:r>
            <w:proofErr w:type="spellEnd"/>
            <w:r w:rsidRPr="00E12141">
              <w:rPr>
                <w:rFonts w:ascii="Calibri" w:eastAsia="Times New Roman" w:hAnsi="Calibri" w:cs="Calibri"/>
                <w:color w:val="EE0000"/>
                <w:sz w:val="20"/>
                <w:szCs w:val="20"/>
              </w:rPr>
              <w:t xml:space="preserve">. Medidas aproximadas 0,80 cm de largura, profundidade 42 cm, e altura de 75 cm. Puxadores em </w:t>
            </w:r>
            <w:proofErr w:type="spellStart"/>
            <w:r w:rsidRPr="00E12141">
              <w:rPr>
                <w:rFonts w:ascii="Calibri" w:eastAsia="Times New Roman" w:hAnsi="Calibri" w:cs="Calibri"/>
                <w:color w:val="EE0000"/>
                <w:sz w:val="20"/>
                <w:szCs w:val="20"/>
              </w:rPr>
              <w:t>pvc</w:t>
            </w:r>
            <w:proofErr w:type="spellEnd"/>
            <w:r w:rsidRPr="00E12141">
              <w:rPr>
                <w:rFonts w:ascii="Calibri" w:eastAsia="Times New Roman" w:hAnsi="Calibri" w:cs="Calibri"/>
                <w:color w:val="EE0000"/>
                <w:sz w:val="20"/>
                <w:szCs w:val="20"/>
              </w:rPr>
              <w:t>. Pés niveladores. Cor cinza.</w:t>
            </w:r>
            <w:r w:rsidR="00501548" w:rsidRPr="00E12141">
              <w:rPr>
                <w:rFonts w:ascii="Calibri" w:eastAsia="Times New Roman" w:hAnsi="Calibri" w:cs="Calibri"/>
                <w:color w:val="EE0000"/>
                <w:sz w:val="20"/>
                <w:szCs w:val="20"/>
              </w:rPr>
              <w:t xml:space="preserve"> montado pronto para uso</w:t>
            </w:r>
            <w:r w:rsidR="00E12141">
              <w:rPr>
                <w:rFonts w:ascii="Calibri" w:eastAsia="Times New Roman" w:hAnsi="Calibri" w:cs="Calibri"/>
                <w:color w:val="EE0000"/>
                <w:sz w:val="20"/>
                <w:szCs w:val="20"/>
              </w:rPr>
              <w:t>.</w:t>
            </w:r>
          </w:p>
        </w:tc>
        <w:tc>
          <w:tcPr>
            <w:tcW w:w="0" w:type="auto"/>
          </w:tcPr>
          <w:p w14:paraId="7A3274A6"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12141">
              <w:rPr>
                <w:rFonts w:ascii="Calibri" w:eastAsia="Times New Roman" w:hAnsi="Calibri" w:cs="Calibri"/>
                <w:color w:val="EE0000"/>
                <w:sz w:val="20"/>
                <w:szCs w:val="20"/>
              </w:rPr>
              <w:t>UNID</w:t>
            </w:r>
            <w:proofErr w:type="spellEnd"/>
          </w:p>
        </w:tc>
        <w:tc>
          <w:tcPr>
            <w:tcW w:w="0" w:type="auto"/>
          </w:tcPr>
          <w:p w14:paraId="7CB20866"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2</w:t>
            </w:r>
          </w:p>
        </w:tc>
        <w:tc>
          <w:tcPr>
            <w:tcW w:w="0" w:type="auto"/>
          </w:tcPr>
          <w:p w14:paraId="54F93A3F"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R$ 474,64</w:t>
            </w:r>
          </w:p>
        </w:tc>
        <w:tc>
          <w:tcPr>
            <w:tcW w:w="0" w:type="auto"/>
          </w:tcPr>
          <w:p w14:paraId="783C7333"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R$ 949,28</w:t>
            </w:r>
          </w:p>
        </w:tc>
      </w:tr>
    </w:tbl>
    <w:p w14:paraId="58F8C4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A8E17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w:t>
      </w:r>
    </w:p>
    <w:p w14:paraId="18340F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R$ 1.239,76 (um mil, duzentos e trinta e nove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5"/>
        <w:gridCol w:w="901"/>
        <w:gridCol w:w="724"/>
        <w:gridCol w:w="918"/>
        <w:gridCol w:w="1053"/>
      </w:tblGrid>
      <w:tr w:rsidR="002E6B33" w:rsidRPr="00E12141" w14:paraId="7B0A74C2" w14:textId="77777777" w:rsidTr="00795701">
        <w:tc>
          <w:tcPr>
            <w:tcW w:w="0" w:type="auto"/>
          </w:tcPr>
          <w:p w14:paraId="20316D8A"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12141">
              <w:rPr>
                <w:rFonts w:ascii="Calibri" w:eastAsia="Times New Roman" w:hAnsi="Calibri" w:cs="Calibri"/>
                <w:color w:val="EE0000"/>
                <w:sz w:val="20"/>
                <w:szCs w:val="20"/>
              </w:rPr>
              <w:t>Cód.Item</w:t>
            </w:r>
            <w:proofErr w:type="spellEnd"/>
          </w:p>
        </w:tc>
        <w:tc>
          <w:tcPr>
            <w:tcW w:w="0" w:type="auto"/>
          </w:tcPr>
          <w:p w14:paraId="2344137D"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Ordem</w:t>
            </w:r>
          </w:p>
        </w:tc>
        <w:tc>
          <w:tcPr>
            <w:tcW w:w="0" w:type="auto"/>
          </w:tcPr>
          <w:p w14:paraId="05AC5969"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Especificação</w:t>
            </w:r>
          </w:p>
        </w:tc>
        <w:tc>
          <w:tcPr>
            <w:tcW w:w="0" w:type="auto"/>
          </w:tcPr>
          <w:p w14:paraId="3FEED10F"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Unidade</w:t>
            </w:r>
          </w:p>
        </w:tc>
        <w:tc>
          <w:tcPr>
            <w:tcW w:w="0" w:type="auto"/>
          </w:tcPr>
          <w:p w14:paraId="47D703F7"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Quant</w:t>
            </w:r>
          </w:p>
        </w:tc>
        <w:tc>
          <w:tcPr>
            <w:tcW w:w="0" w:type="auto"/>
          </w:tcPr>
          <w:p w14:paraId="1EBFFA91"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Valor Máx. Unit. (R$)</w:t>
            </w:r>
          </w:p>
        </w:tc>
        <w:tc>
          <w:tcPr>
            <w:tcW w:w="0" w:type="auto"/>
          </w:tcPr>
          <w:p w14:paraId="45FC4C5D"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Valor Máx. Total (R$)</w:t>
            </w:r>
          </w:p>
        </w:tc>
      </w:tr>
      <w:tr w:rsidR="002E6B33" w:rsidRPr="00E12141" w14:paraId="57ED951B" w14:textId="77777777" w:rsidTr="00795701">
        <w:tc>
          <w:tcPr>
            <w:tcW w:w="0" w:type="auto"/>
          </w:tcPr>
          <w:p w14:paraId="5B2E22AC"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36036</w:t>
            </w:r>
          </w:p>
        </w:tc>
        <w:tc>
          <w:tcPr>
            <w:tcW w:w="0" w:type="auto"/>
          </w:tcPr>
          <w:p w14:paraId="13F5056A"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1</w:t>
            </w:r>
          </w:p>
        </w:tc>
        <w:tc>
          <w:tcPr>
            <w:tcW w:w="0" w:type="auto"/>
          </w:tcPr>
          <w:p w14:paraId="019E96DD" w14:textId="347D11CD" w:rsidR="002E6B33" w:rsidRPr="00E12141" w:rsidRDefault="002E6B33" w:rsidP="00E12141">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 xml:space="preserve">ARMÁRIO BAIXO PARA </w:t>
            </w:r>
            <w:proofErr w:type="gramStart"/>
            <w:r w:rsidRPr="00E12141">
              <w:rPr>
                <w:rFonts w:ascii="Calibri" w:eastAsia="Times New Roman" w:hAnsi="Calibri" w:cs="Calibri"/>
                <w:color w:val="EE0000"/>
                <w:sz w:val="20"/>
                <w:szCs w:val="20"/>
              </w:rPr>
              <w:t>ESCRITÓRIO  com</w:t>
            </w:r>
            <w:proofErr w:type="gramEnd"/>
            <w:r w:rsidRPr="00E12141">
              <w:rPr>
                <w:rFonts w:ascii="Calibri" w:eastAsia="Times New Roman" w:hAnsi="Calibri" w:cs="Calibri"/>
                <w:color w:val="EE0000"/>
                <w:sz w:val="20"/>
                <w:szCs w:val="20"/>
              </w:rPr>
              <w:t xml:space="preserve"> 3 portas e 1 prateleira </w:t>
            </w:r>
            <w:proofErr w:type="spellStart"/>
            <w:r w:rsidRPr="00E12141">
              <w:rPr>
                <w:rFonts w:ascii="Calibri" w:eastAsia="Times New Roman" w:hAnsi="Calibri" w:cs="Calibri"/>
                <w:color w:val="EE0000"/>
                <w:sz w:val="20"/>
                <w:szCs w:val="20"/>
              </w:rPr>
              <w:t>remomível</w:t>
            </w:r>
            <w:proofErr w:type="spellEnd"/>
            <w:r w:rsidRPr="00E12141">
              <w:rPr>
                <w:rFonts w:ascii="Calibri" w:eastAsia="Times New Roman" w:hAnsi="Calibri" w:cs="Calibri"/>
                <w:color w:val="EE0000"/>
                <w:sz w:val="20"/>
                <w:szCs w:val="20"/>
              </w:rPr>
              <w:t xml:space="preserve">, com tampo em </w:t>
            </w:r>
            <w:proofErr w:type="spellStart"/>
            <w:r w:rsidRPr="00E12141">
              <w:rPr>
                <w:rFonts w:ascii="Calibri" w:eastAsia="Times New Roman" w:hAnsi="Calibri" w:cs="Calibri"/>
                <w:color w:val="EE0000"/>
                <w:sz w:val="20"/>
                <w:szCs w:val="20"/>
              </w:rPr>
              <w:t>mdp</w:t>
            </w:r>
            <w:proofErr w:type="spellEnd"/>
            <w:r w:rsidRPr="00E12141">
              <w:rPr>
                <w:rFonts w:ascii="Calibri" w:eastAsia="Times New Roman" w:hAnsi="Calibri" w:cs="Calibri"/>
                <w:color w:val="EE0000"/>
                <w:sz w:val="20"/>
                <w:szCs w:val="20"/>
              </w:rPr>
              <w:t xml:space="preserve"> 25 mm, possuindo chave. portas e laterais com </w:t>
            </w:r>
            <w:proofErr w:type="spellStart"/>
            <w:r w:rsidRPr="00E12141">
              <w:rPr>
                <w:rFonts w:ascii="Calibri" w:eastAsia="Times New Roman" w:hAnsi="Calibri" w:cs="Calibri"/>
                <w:color w:val="EE0000"/>
                <w:sz w:val="20"/>
                <w:szCs w:val="20"/>
              </w:rPr>
              <w:t>15mm</w:t>
            </w:r>
            <w:proofErr w:type="spellEnd"/>
            <w:r w:rsidRPr="00E12141">
              <w:rPr>
                <w:rFonts w:ascii="Calibri" w:eastAsia="Times New Roman" w:hAnsi="Calibri" w:cs="Calibri"/>
                <w:color w:val="EE0000"/>
                <w:sz w:val="20"/>
                <w:szCs w:val="20"/>
              </w:rPr>
              <w:t xml:space="preserve">. medidas aproximadas 1,20 cm de largura, profundidade 42 cm, e altura de 75 cm. puxadores em </w:t>
            </w:r>
            <w:proofErr w:type="spellStart"/>
            <w:r w:rsidRPr="00E12141">
              <w:rPr>
                <w:rFonts w:ascii="Calibri" w:eastAsia="Times New Roman" w:hAnsi="Calibri" w:cs="Calibri"/>
                <w:color w:val="EE0000"/>
                <w:sz w:val="20"/>
                <w:szCs w:val="20"/>
              </w:rPr>
              <w:t>pvc</w:t>
            </w:r>
            <w:proofErr w:type="spellEnd"/>
            <w:r w:rsidRPr="00E12141">
              <w:rPr>
                <w:rFonts w:ascii="Calibri" w:eastAsia="Times New Roman" w:hAnsi="Calibri" w:cs="Calibri"/>
                <w:color w:val="EE0000"/>
                <w:sz w:val="20"/>
                <w:szCs w:val="20"/>
              </w:rPr>
              <w:t>. pés niveladores. cor cinza.</w:t>
            </w:r>
            <w:r w:rsidR="00E12141" w:rsidRPr="00E12141">
              <w:rPr>
                <w:rFonts w:ascii="Calibri" w:eastAsia="Times New Roman" w:hAnsi="Calibri" w:cs="Calibri"/>
                <w:color w:val="EE0000"/>
                <w:sz w:val="20"/>
                <w:szCs w:val="20"/>
              </w:rPr>
              <w:t xml:space="preserve"> montado pronto para uso</w:t>
            </w:r>
          </w:p>
        </w:tc>
        <w:tc>
          <w:tcPr>
            <w:tcW w:w="0" w:type="auto"/>
          </w:tcPr>
          <w:p w14:paraId="3C0E553B"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12141">
              <w:rPr>
                <w:rFonts w:ascii="Calibri" w:eastAsia="Times New Roman" w:hAnsi="Calibri" w:cs="Calibri"/>
                <w:color w:val="EE0000"/>
                <w:sz w:val="20"/>
                <w:szCs w:val="20"/>
              </w:rPr>
              <w:t>UNID</w:t>
            </w:r>
            <w:proofErr w:type="spellEnd"/>
          </w:p>
        </w:tc>
        <w:tc>
          <w:tcPr>
            <w:tcW w:w="0" w:type="auto"/>
          </w:tcPr>
          <w:p w14:paraId="0CE89413"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2</w:t>
            </w:r>
          </w:p>
        </w:tc>
        <w:tc>
          <w:tcPr>
            <w:tcW w:w="0" w:type="auto"/>
          </w:tcPr>
          <w:p w14:paraId="51856176"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R$ 619,88</w:t>
            </w:r>
          </w:p>
        </w:tc>
        <w:tc>
          <w:tcPr>
            <w:tcW w:w="0" w:type="auto"/>
          </w:tcPr>
          <w:p w14:paraId="04F8CD6E" w14:textId="77777777" w:rsidR="002E6B33" w:rsidRPr="00E12141" w:rsidRDefault="002E6B33" w:rsidP="002E6B33">
            <w:pPr>
              <w:autoSpaceDE w:val="0"/>
              <w:autoSpaceDN w:val="0"/>
              <w:adjustRightInd w:val="0"/>
              <w:jc w:val="both"/>
              <w:rPr>
                <w:rFonts w:ascii="Calibri" w:eastAsia="Times New Roman" w:hAnsi="Calibri" w:cs="Calibri"/>
                <w:color w:val="EE0000"/>
                <w:sz w:val="20"/>
                <w:szCs w:val="20"/>
              </w:rPr>
            </w:pPr>
            <w:r w:rsidRPr="00E12141">
              <w:rPr>
                <w:rFonts w:ascii="Calibri" w:eastAsia="Times New Roman" w:hAnsi="Calibri" w:cs="Calibri"/>
                <w:color w:val="EE0000"/>
                <w:sz w:val="20"/>
                <w:szCs w:val="20"/>
              </w:rPr>
              <w:t>R$ 1.239,76</w:t>
            </w:r>
          </w:p>
        </w:tc>
      </w:tr>
    </w:tbl>
    <w:p w14:paraId="507E03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D61C5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w:t>
      </w:r>
    </w:p>
    <w:p w14:paraId="7AD031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R$ 25.931,70 (vinte e cinco mil, novecentos e trinta e um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29"/>
        <w:gridCol w:w="901"/>
        <w:gridCol w:w="724"/>
        <w:gridCol w:w="878"/>
        <w:gridCol w:w="1109"/>
      </w:tblGrid>
      <w:tr w:rsidR="002E6B33" w:rsidRPr="001A433B" w14:paraId="1F75C7D7" w14:textId="77777777" w:rsidTr="00795701">
        <w:tc>
          <w:tcPr>
            <w:tcW w:w="0" w:type="auto"/>
          </w:tcPr>
          <w:p w14:paraId="2006D4F0"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1A433B">
              <w:rPr>
                <w:rFonts w:ascii="Calibri" w:eastAsia="Times New Roman" w:hAnsi="Calibri" w:cs="Calibri"/>
                <w:color w:val="EE0000"/>
                <w:sz w:val="20"/>
                <w:szCs w:val="20"/>
              </w:rPr>
              <w:t>Cód.Item</w:t>
            </w:r>
            <w:proofErr w:type="spellEnd"/>
          </w:p>
        </w:tc>
        <w:tc>
          <w:tcPr>
            <w:tcW w:w="0" w:type="auto"/>
          </w:tcPr>
          <w:p w14:paraId="4123B6E8"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Ordem</w:t>
            </w:r>
          </w:p>
        </w:tc>
        <w:tc>
          <w:tcPr>
            <w:tcW w:w="0" w:type="auto"/>
          </w:tcPr>
          <w:p w14:paraId="122CB335"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Especificação</w:t>
            </w:r>
          </w:p>
        </w:tc>
        <w:tc>
          <w:tcPr>
            <w:tcW w:w="0" w:type="auto"/>
          </w:tcPr>
          <w:p w14:paraId="57E3B252"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Unidade</w:t>
            </w:r>
          </w:p>
        </w:tc>
        <w:tc>
          <w:tcPr>
            <w:tcW w:w="0" w:type="auto"/>
          </w:tcPr>
          <w:p w14:paraId="553CEB39"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Quant</w:t>
            </w:r>
          </w:p>
        </w:tc>
        <w:tc>
          <w:tcPr>
            <w:tcW w:w="0" w:type="auto"/>
          </w:tcPr>
          <w:p w14:paraId="1D18D814"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Valor Máx. Unit. (R$)</w:t>
            </w:r>
          </w:p>
        </w:tc>
        <w:tc>
          <w:tcPr>
            <w:tcW w:w="0" w:type="auto"/>
          </w:tcPr>
          <w:p w14:paraId="5D264018"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Valor Máx. Total (R$)</w:t>
            </w:r>
          </w:p>
        </w:tc>
      </w:tr>
      <w:tr w:rsidR="002E6B33" w:rsidRPr="001A433B" w14:paraId="29781AE3" w14:textId="77777777" w:rsidTr="00795701">
        <w:tc>
          <w:tcPr>
            <w:tcW w:w="0" w:type="auto"/>
          </w:tcPr>
          <w:p w14:paraId="048044E5"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36038</w:t>
            </w:r>
          </w:p>
        </w:tc>
        <w:tc>
          <w:tcPr>
            <w:tcW w:w="0" w:type="auto"/>
          </w:tcPr>
          <w:p w14:paraId="47DFCB19"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1</w:t>
            </w:r>
          </w:p>
        </w:tc>
        <w:tc>
          <w:tcPr>
            <w:tcW w:w="0" w:type="auto"/>
          </w:tcPr>
          <w:p w14:paraId="6F7F69FA" w14:textId="0677A088"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 xml:space="preserve">ARMÁRIO DE </w:t>
            </w:r>
            <w:proofErr w:type="gramStart"/>
            <w:r w:rsidRPr="001A433B">
              <w:rPr>
                <w:rFonts w:ascii="Calibri" w:eastAsia="Times New Roman" w:hAnsi="Calibri" w:cs="Calibri"/>
                <w:color w:val="EE0000"/>
                <w:sz w:val="20"/>
                <w:szCs w:val="20"/>
              </w:rPr>
              <w:t>AÇO  fabricado</w:t>
            </w:r>
            <w:proofErr w:type="gramEnd"/>
            <w:r w:rsidRPr="001A433B">
              <w:rPr>
                <w:rFonts w:ascii="Calibri" w:eastAsia="Times New Roman" w:hAnsi="Calibri" w:cs="Calibri"/>
                <w:color w:val="EE0000"/>
                <w:sz w:val="20"/>
                <w:szCs w:val="20"/>
              </w:rPr>
              <w:t xml:space="preserve"> com chapa em aço 26 (0,45 mm). com 03 prateleiras removíveis e reguláveis verticalmente a cada 50 mm, aptas a suportar 30 kg (uniformemente distribuídos). Dispõe de sistema fechamento por chave </w:t>
            </w:r>
            <w:proofErr w:type="spellStart"/>
            <w:r w:rsidRPr="001A433B">
              <w:rPr>
                <w:rFonts w:ascii="Calibri" w:eastAsia="Times New Roman" w:hAnsi="Calibri" w:cs="Calibri"/>
                <w:color w:val="EE0000"/>
                <w:sz w:val="20"/>
                <w:szCs w:val="20"/>
              </w:rPr>
              <w:t>yale</w:t>
            </w:r>
            <w:proofErr w:type="spellEnd"/>
            <w:r w:rsidRPr="001A433B">
              <w:rPr>
                <w:rFonts w:ascii="Calibri" w:eastAsia="Times New Roman" w:hAnsi="Calibri" w:cs="Calibri"/>
                <w:color w:val="EE0000"/>
                <w:sz w:val="20"/>
                <w:szCs w:val="20"/>
              </w:rPr>
              <w:t xml:space="preserve"> em sistema de lingueta. As portas DEVEM possuir 03 (três) dobradiças reforçadas com pino de aço em cada uma, com mata-junta central 01 reforço no meio da porta. MEDIDAS APROXIMADAS Altura: </w:t>
            </w:r>
            <w:r w:rsidRPr="001A433B">
              <w:rPr>
                <w:rFonts w:ascii="Calibri" w:eastAsia="Times New Roman" w:hAnsi="Calibri" w:cs="Calibri"/>
                <w:color w:val="EE0000"/>
                <w:sz w:val="20"/>
                <w:szCs w:val="20"/>
              </w:rPr>
              <w:lastRenderedPageBreak/>
              <w:t>1.75 cm Largura: 75 cm. Profundidade: 33 cm. COR CINZA.</w:t>
            </w:r>
            <w:r w:rsidR="00501548" w:rsidRPr="001A433B">
              <w:rPr>
                <w:rFonts w:ascii="Calibri" w:eastAsia="Times New Roman" w:hAnsi="Calibri" w:cs="Calibri"/>
                <w:color w:val="EE0000"/>
                <w:sz w:val="20"/>
                <w:szCs w:val="20"/>
              </w:rPr>
              <w:t xml:space="preserve"> montado – pronto para uso</w:t>
            </w:r>
          </w:p>
          <w:p w14:paraId="06118B3E"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p>
        </w:tc>
        <w:tc>
          <w:tcPr>
            <w:tcW w:w="0" w:type="auto"/>
          </w:tcPr>
          <w:p w14:paraId="6A1780E5"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1A433B">
              <w:rPr>
                <w:rFonts w:ascii="Calibri" w:eastAsia="Times New Roman" w:hAnsi="Calibri" w:cs="Calibri"/>
                <w:color w:val="EE0000"/>
                <w:sz w:val="20"/>
                <w:szCs w:val="20"/>
              </w:rPr>
              <w:lastRenderedPageBreak/>
              <w:t>UNID</w:t>
            </w:r>
            <w:proofErr w:type="spellEnd"/>
          </w:p>
        </w:tc>
        <w:tc>
          <w:tcPr>
            <w:tcW w:w="0" w:type="auto"/>
          </w:tcPr>
          <w:p w14:paraId="22B8B3F3"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30</w:t>
            </w:r>
          </w:p>
        </w:tc>
        <w:tc>
          <w:tcPr>
            <w:tcW w:w="0" w:type="auto"/>
          </w:tcPr>
          <w:p w14:paraId="22DC3431"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R$ 864,39</w:t>
            </w:r>
          </w:p>
        </w:tc>
        <w:tc>
          <w:tcPr>
            <w:tcW w:w="0" w:type="auto"/>
          </w:tcPr>
          <w:p w14:paraId="74CAF724" w14:textId="77777777" w:rsidR="002E6B33" w:rsidRPr="001A433B" w:rsidRDefault="002E6B33" w:rsidP="002E6B33">
            <w:pPr>
              <w:autoSpaceDE w:val="0"/>
              <w:autoSpaceDN w:val="0"/>
              <w:adjustRightInd w:val="0"/>
              <w:jc w:val="both"/>
              <w:rPr>
                <w:rFonts w:ascii="Calibri" w:eastAsia="Times New Roman" w:hAnsi="Calibri" w:cs="Calibri"/>
                <w:color w:val="EE0000"/>
                <w:sz w:val="20"/>
                <w:szCs w:val="20"/>
              </w:rPr>
            </w:pPr>
            <w:r w:rsidRPr="001A433B">
              <w:rPr>
                <w:rFonts w:ascii="Calibri" w:eastAsia="Times New Roman" w:hAnsi="Calibri" w:cs="Calibri"/>
                <w:color w:val="EE0000"/>
                <w:sz w:val="20"/>
                <w:szCs w:val="20"/>
              </w:rPr>
              <w:t>R$ 25.931,70</w:t>
            </w:r>
          </w:p>
        </w:tc>
      </w:tr>
    </w:tbl>
    <w:p w14:paraId="7FAC45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EE825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w:t>
      </w:r>
    </w:p>
    <w:p w14:paraId="7AE5F8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R$ 3.312,21 (três mil, trezentos e doze reais e vinte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71"/>
        <w:gridCol w:w="901"/>
        <w:gridCol w:w="724"/>
        <w:gridCol w:w="1121"/>
        <w:gridCol w:w="1124"/>
      </w:tblGrid>
      <w:tr w:rsidR="002E6B33" w:rsidRPr="0012577F" w14:paraId="380E1BD3" w14:textId="77777777" w:rsidTr="00795701">
        <w:tc>
          <w:tcPr>
            <w:tcW w:w="0" w:type="auto"/>
          </w:tcPr>
          <w:p w14:paraId="63791EDB"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12577F">
              <w:rPr>
                <w:rFonts w:ascii="Calibri" w:eastAsia="Times New Roman" w:hAnsi="Calibri" w:cs="Calibri"/>
                <w:color w:val="EE0000"/>
                <w:sz w:val="20"/>
                <w:szCs w:val="20"/>
              </w:rPr>
              <w:t>Cód.Item</w:t>
            </w:r>
            <w:proofErr w:type="spellEnd"/>
          </w:p>
        </w:tc>
        <w:tc>
          <w:tcPr>
            <w:tcW w:w="0" w:type="auto"/>
          </w:tcPr>
          <w:p w14:paraId="38A191B3"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Ordem</w:t>
            </w:r>
          </w:p>
        </w:tc>
        <w:tc>
          <w:tcPr>
            <w:tcW w:w="0" w:type="auto"/>
          </w:tcPr>
          <w:p w14:paraId="295F4736"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Especificação</w:t>
            </w:r>
          </w:p>
        </w:tc>
        <w:tc>
          <w:tcPr>
            <w:tcW w:w="0" w:type="auto"/>
          </w:tcPr>
          <w:p w14:paraId="473BAB86"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Unidade</w:t>
            </w:r>
          </w:p>
        </w:tc>
        <w:tc>
          <w:tcPr>
            <w:tcW w:w="0" w:type="auto"/>
          </w:tcPr>
          <w:p w14:paraId="57300367"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Quant</w:t>
            </w:r>
          </w:p>
        </w:tc>
        <w:tc>
          <w:tcPr>
            <w:tcW w:w="0" w:type="auto"/>
          </w:tcPr>
          <w:p w14:paraId="67FF6A72"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Valor Máx. Unit. (R$)</w:t>
            </w:r>
          </w:p>
        </w:tc>
        <w:tc>
          <w:tcPr>
            <w:tcW w:w="0" w:type="auto"/>
          </w:tcPr>
          <w:p w14:paraId="4CA3840F"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Valor Máx. Total (R$)</w:t>
            </w:r>
          </w:p>
        </w:tc>
      </w:tr>
      <w:tr w:rsidR="002E6B33" w:rsidRPr="0012577F" w14:paraId="1537B4BF" w14:textId="77777777" w:rsidTr="00795701">
        <w:tc>
          <w:tcPr>
            <w:tcW w:w="0" w:type="auto"/>
          </w:tcPr>
          <w:p w14:paraId="104E4878"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36059</w:t>
            </w:r>
          </w:p>
        </w:tc>
        <w:tc>
          <w:tcPr>
            <w:tcW w:w="0" w:type="auto"/>
          </w:tcPr>
          <w:p w14:paraId="263EDCC4"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1</w:t>
            </w:r>
          </w:p>
        </w:tc>
        <w:tc>
          <w:tcPr>
            <w:tcW w:w="0" w:type="auto"/>
          </w:tcPr>
          <w:p w14:paraId="54A81562" w14:textId="5118E9F8"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 xml:space="preserve">ARMÁRIO EM AÇO MULTIUSO, com fechadura e 4 prateleiras internas, dimensões </w:t>
            </w:r>
            <w:proofErr w:type="spellStart"/>
            <w:r w:rsidRPr="0012577F">
              <w:rPr>
                <w:rFonts w:ascii="Calibri" w:eastAsia="Times New Roman" w:hAnsi="Calibri" w:cs="Calibri"/>
                <w:color w:val="EE0000"/>
                <w:sz w:val="20"/>
                <w:szCs w:val="20"/>
              </w:rPr>
              <w:t>L90</w:t>
            </w:r>
            <w:proofErr w:type="spellEnd"/>
            <w:r w:rsidRPr="0012577F">
              <w:rPr>
                <w:rFonts w:ascii="Calibri" w:eastAsia="Times New Roman" w:hAnsi="Calibri" w:cs="Calibri"/>
                <w:color w:val="EE0000"/>
                <w:sz w:val="20"/>
                <w:szCs w:val="20"/>
              </w:rPr>
              <w:t xml:space="preserve"> x </w:t>
            </w:r>
            <w:proofErr w:type="spellStart"/>
            <w:r w:rsidRPr="0012577F">
              <w:rPr>
                <w:rFonts w:ascii="Calibri" w:eastAsia="Times New Roman" w:hAnsi="Calibri" w:cs="Calibri"/>
                <w:color w:val="EE0000"/>
                <w:sz w:val="20"/>
                <w:szCs w:val="20"/>
              </w:rPr>
              <w:t>A198</w:t>
            </w:r>
            <w:proofErr w:type="spellEnd"/>
            <w:r w:rsidRPr="0012577F">
              <w:rPr>
                <w:rFonts w:ascii="Calibri" w:eastAsia="Times New Roman" w:hAnsi="Calibri" w:cs="Calibri"/>
                <w:color w:val="EE0000"/>
                <w:sz w:val="20"/>
                <w:szCs w:val="20"/>
              </w:rPr>
              <w:t xml:space="preserve"> x </w:t>
            </w:r>
            <w:proofErr w:type="spellStart"/>
            <w:r w:rsidRPr="0012577F">
              <w:rPr>
                <w:rFonts w:ascii="Calibri" w:eastAsia="Times New Roman" w:hAnsi="Calibri" w:cs="Calibri"/>
                <w:color w:val="EE0000"/>
                <w:sz w:val="20"/>
                <w:szCs w:val="20"/>
              </w:rPr>
              <w:t>P40CM</w:t>
            </w:r>
            <w:proofErr w:type="spellEnd"/>
            <w:r w:rsidRPr="0012577F">
              <w:rPr>
                <w:rFonts w:ascii="Calibri" w:eastAsia="Times New Roman" w:hAnsi="Calibri" w:cs="Calibri"/>
                <w:color w:val="EE0000"/>
                <w:sz w:val="20"/>
                <w:szCs w:val="20"/>
              </w:rPr>
              <w:t xml:space="preserve">, </w:t>
            </w:r>
            <w:r w:rsidR="0012577F" w:rsidRPr="0012577F">
              <w:rPr>
                <w:rFonts w:ascii="Calibri" w:eastAsia="Times New Roman" w:hAnsi="Calibri" w:cs="Calibri"/>
                <w:color w:val="EE0000"/>
                <w:sz w:val="20"/>
                <w:szCs w:val="20"/>
              </w:rPr>
              <w:t xml:space="preserve">com </w:t>
            </w:r>
            <w:r w:rsidRPr="0012577F">
              <w:rPr>
                <w:rFonts w:ascii="Calibri" w:eastAsia="Times New Roman" w:hAnsi="Calibri" w:cs="Calibri"/>
                <w:color w:val="EE0000"/>
                <w:sz w:val="20"/>
                <w:szCs w:val="20"/>
              </w:rPr>
              <w:t>peso máximo</w:t>
            </w:r>
            <w:r w:rsidR="0012577F" w:rsidRPr="0012577F">
              <w:rPr>
                <w:rFonts w:ascii="Calibri" w:eastAsia="Times New Roman" w:hAnsi="Calibri" w:cs="Calibri"/>
                <w:color w:val="EE0000"/>
                <w:sz w:val="20"/>
                <w:szCs w:val="20"/>
              </w:rPr>
              <w:t xml:space="preserve"> aproximado do produto </w:t>
            </w:r>
            <w:proofErr w:type="gramStart"/>
            <w:r w:rsidR="0012577F" w:rsidRPr="0012577F">
              <w:rPr>
                <w:rFonts w:ascii="Calibri" w:eastAsia="Times New Roman" w:hAnsi="Calibri" w:cs="Calibri"/>
                <w:color w:val="EE0000"/>
                <w:sz w:val="20"/>
                <w:szCs w:val="20"/>
              </w:rPr>
              <w:t xml:space="preserve">em </w:t>
            </w:r>
            <w:r w:rsidRPr="0012577F">
              <w:rPr>
                <w:rFonts w:ascii="Calibri" w:eastAsia="Times New Roman" w:hAnsi="Calibri" w:cs="Calibri"/>
                <w:color w:val="EE0000"/>
                <w:sz w:val="20"/>
                <w:szCs w:val="20"/>
              </w:rPr>
              <w:t xml:space="preserve"> 26</w:t>
            </w:r>
            <w:proofErr w:type="gramEnd"/>
            <w:r w:rsidRPr="0012577F">
              <w:rPr>
                <w:rFonts w:ascii="Calibri" w:eastAsia="Times New Roman" w:hAnsi="Calibri" w:cs="Calibri"/>
                <w:color w:val="EE0000"/>
                <w:sz w:val="20"/>
                <w:szCs w:val="20"/>
              </w:rPr>
              <w:t>,5 kg</w:t>
            </w:r>
            <w:r w:rsidR="0012577F" w:rsidRPr="0012577F">
              <w:rPr>
                <w:rFonts w:ascii="Calibri" w:eastAsia="Times New Roman" w:hAnsi="Calibri" w:cs="Calibri"/>
                <w:color w:val="EE0000"/>
                <w:sz w:val="20"/>
                <w:szCs w:val="20"/>
              </w:rPr>
              <w:t>.</w:t>
            </w:r>
            <w:r w:rsidR="001A433B">
              <w:rPr>
                <w:rFonts w:ascii="Calibri" w:eastAsia="Times New Roman" w:hAnsi="Calibri" w:cs="Calibri"/>
                <w:color w:val="EE0000"/>
                <w:sz w:val="20"/>
                <w:szCs w:val="20"/>
              </w:rPr>
              <w:t xml:space="preserve"> montado pronto para uso</w:t>
            </w:r>
          </w:p>
        </w:tc>
        <w:tc>
          <w:tcPr>
            <w:tcW w:w="0" w:type="auto"/>
          </w:tcPr>
          <w:p w14:paraId="4F4923B2"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12577F">
              <w:rPr>
                <w:rFonts w:ascii="Calibri" w:eastAsia="Times New Roman" w:hAnsi="Calibri" w:cs="Calibri"/>
                <w:color w:val="EE0000"/>
                <w:sz w:val="20"/>
                <w:szCs w:val="20"/>
              </w:rPr>
              <w:t>UNID</w:t>
            </w:r>
            <w:proofErr w:type="spellEnd"/>
          </w:p>
        </w:tc>
        <w:tc>
          <w:tcPr>
            <w:tcW w:w="0" w:type="auto"/>
          </w:tcPr>
          <w:p w14:paraId="43EB4E5D"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3</w:t>
            </w:r>
          </w:p>
        </w:tc>
        <w:tc>
          <w:tcPr>
            <w:tcW w:w="0" w:type="auto"/>
          </w:tcPr>
          <w:p w14:paraId="352A1270"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R$ 1.104,07</w:t>
            </w:r>
          </w:p>
        </w:tc>
        <w:tc>
          <w:tcPr>
            <w:tcW w:w="0" w:type="auto"/>
          </w:tcPr>
          <w:p w14:paraId="2A12258F" w14:textId="77777777" w:rsidR="002E6B33" w:rsidRPr="0012577F" w:rsidRDefault="002E6B33" w:rsidP="002E6B33">
            <w:pPr>
              <w:autoSpaceDE w:val="0"/>
              <w:autoSpaceDN w:val="0"/>
              <w:adjustRightInd w:val="0"/>
              <w:jc w:val="both"/>
              <w:rPr>
                <w:rFonts w:ascii="Calibri" w:eastAsia="Times New Roman" w:hAnsi="Calibri" w:cs="Calibri"/>
                <w:color w:val="EE0000"/>
                <w:sz w:val="20"/>
                <w:szCs w:val="20"/>
              </w:rPr>
            </w:pPr>
            <w:r w:rsidRPr="0012577F">
              <w:rPr>
                <w:rFonts w:ascii="Calibri" w:eastAsia="Times New Roman" w:hAnsi="Calibri" w:cs="Calibri"/>
                <w:color w:val="EE0000"/>
                <w:sz w:val="20"/>
                <w:szCs w:val="20"/>
              </w:rPr>
              <w:t>R$ 3.312,21</w:t>
            </w:r>
          </w:p>
        </w:tc>
      </w:tr>
    </w:tbl>
    <w:p w14:paraId="151DB6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FDD6F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w:t>
      </w:r>
    </w:p>
    <w:p w14:paraId="5D06BC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R$ 16.822,80 (dezesseis mil, oitocentos e vinte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18"/>
        <w:gridCol w:w="901"/>
        <w:gridCol w:w="724"/>
        <w:gridCol w:w="884"/>
        <w:gridCol w:w="1114"/>
      </w:tblGrid>
      <w:tr w:rsidR="002E6B33" w:rsidRPr="00725632" w14:paraId="196A3F6B" w14:textId="77777777" w:rsidTr="00795701">
        <w:tc>
          <w:tcPr>
            <w:tcW w:w="0" w:type="auto"/>
          </w:tcPr>
          <w:p w14:paraId="667E03AF"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725632">
              <w:rPr>
                <w:rFonts w:ascii="Calibri" w:eastAsia="Times New Roman" w:hAnsi="Calibri" w:cs="Calibri"/>
                <w:color w:val="EE0000"/>
                <w:sz w:val="20"/>
                <w:szCs w:val="20"/>
              </w:rPr>
              <w:t>Cód.Item</w:t>
            </w:r>
            <w:proofErr w:type="spellEnd"/>
          </w:p>
        </w:tc>
        <w:tc>
          <w:tcPr>
            <w:tcW w:w="0" w:type="auto"/>
          </w:tcPr>
          <w:p w14:paraId="0B604311"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Ordem</w:t>
            </w:r>
          </w:p>
        </w:tc>
        <w:tc>
          <w:tcPr>
            <w:tcW w:w="0" w:type="auto"/>
          </w:tcPr>
          <w:p w14:paraId="06F9ABA3"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Especificação</w:t>
            </w:r>
          </w:p>
        </w:tc>
        <w:tc>
          <w:tcPr>
            <w:tcW w:w="0" w:type="auto"/>
          </w:tcPr>
          <w:p w14:paraId="333A3221"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Unidade</w:t>
            </w:r>
          </w:p>
        </w:tc>
        <w:tc>
          <w:tcPr>
            <w:tcW w:w="0" w:type="auto"/>
          </w:tcPr>
          <w:p w14:paraId="5AA1F261"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Quant</w:t>
            </w:r>
          </w:p>
        </w:tc>
        <w:tc>
          <w:tcPr>
            <w:tcW w:w="0" w:type="auto"/>
          </w:tcPr>
          <w:p w14:paraId="11DC5DA4"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Valor Máx. Unit. (R$)</w:t>
            </w:r>
          </w:p>
        </w:tc>
        <w:tc>
          <w:tcPr>
            <w:tcW w:w="0" w:type="auto"/>
          </w:tcPr>
          <w:p w14:paraId="4E010D5B"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Valor Máx. Total (R$)</w:t>
            </w:r>
          </w:p>
        </w:tc>
      </w:tr>
      <w:tr w:rsidR="002E6B33" w:rsidRPr="00725632" w14:paraId="6467A65B" w14:textId="77777777" w:rsidTr="00795701">
        <w:tc>
          <w:tcPr>
            <w:tcW w:w="0" w:type="auto"/>
          </w:tcPr>
          <w:p w14:paraId="1C0F99CE"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36039</w:t>
            </w:r>
          </w:p>
        </w:tc>
        <w:tc>
          <w:tcPr>
            <w:tcW w:w="0" w:type="auto"/>
          </w:tcPr>
          <w:p w14:paraId="1D8C3494"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1</w:t>
            </w:r>
          </w:p>
        </w:tc>
        <w:tc>
          <w:tcPr>
            <w:tcW w:w="0" w:type="auto"/>
          </w:tcPr>
          <w:p w14:paraId="26C9C2D8" w14:textId="25667FF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 xml:space="preserve">ARQUIVO DE AÇO COM 4 GAVETAS PARA PASTA </w:t>
            </w:r>
            <w:proofErr w:type="gramStart"/>
            <w:r w:rsidRPr="00725632">
              <w:rPr>
                <w:rFonts w:ascii="Calibri" w:eastAsia="Times New Roman" w:hAnsi="Calibri" w:cs="Calibri"/>
                <w:color w:val="EE0000"/>
                <w:sz w:val="20"/>
                <w:szCs w:val="20"/>
              </w:rPr>
              <w:t>SUSPENSA  arquivo</w:t>
            </w:r>
            <w:proofErr w:type="gramEnd"/>
            <w:r w:rsidRPr="00725632">
              <w:rPr>
                <w:rFonts w:ascii="Calibri" w:eastAsia="Times New Roman" w:hAnsi="Calibri" w:cs="Calibri"/>
                <w:color w:val="EE0000"/>
                <w:sz w:val="20"/>
                <w:szCs w:val="20"/>
              </w:rPr>
              <w:t xml:space="preserve"> deslizante em aço chapa 22 na cor platina, com quatro gavetas e travamento único, fechamento através de tambor cilíndrico </w:t>
            </w:r>
            <w:proofErr w:type="gramStart"/>
            <w:r w:rsidRPr="00725632">
              <w:rPr>
                <w:rFonts w:ascii="Calibri" w:eastAsia="Times New Roman" w:hAnsi="Calibri" w:cs="Calibri"/>
                <w:color w:val="EE0000"/>
                <w:sz w:val="20"/>
                <w:szCs w:val="20"/>
              </w:rPr>
              <w:t>simultâneo ,</w:t>
            </w:r>
            <w:proofErr w:type="gramEnd"/>
            <w:r w:rsidRPr="00725632">
              <w:rPr>
                <w:rFonts w:ascii="Calibri" w:eastAsia="Times New Roman" w:hAnsi="Calibri" w:cs="Calibri"/>
                <w:color w:val="EE0000"/>
                <w:sz w:val="20"/>
                <w:szCs w:val="20"/>
              </w:rPr>
              <w:t xml:space="preserve"> com gavetas corrediças reguláveis distanciadas a cada 400 mm. o sistema de deslizamento das gavetas será através de rolamento metálico em trilhos telescópicos de aço zincado. Os puxadores embutidos e as dimensões do </w:t>
            </w:r>
            <w:proofErr w:type="gramStart"/>
            <w:r w:rsidRPr="00725632">
              <w:rPr>
                <w:rFonts w:ascii="Calibri" w:eastAsia="Times New Roman" w:hAnsi="Calibri" w:cs="Calibri"/>
                <w:color w:val="EE0000"/>
                <w:sz w:val="20"/>
                <w:szCs w:val="20"/>
              </w:rPr>
              <w:t>porta etiquetas também embutido</w:t>
            </w:r>
            <w:proofErr w:type="gramEnd"/>
            <w:r w:rsidRPr="00725632">
              <w:rPr>
                <w:rFonts w:ascii="Calibri" w:eastAsia="Times New Roman" w:hAnsi="Calibri" w:cs="Calibri"/>
                <w:color w:val="EE0000"/>
                <w:sz w:val="20"/>
                <w:szCs w:val="20"/>
              </w:rPr>
              <w:t xml:space="preserve"> é de 75 x </w:t>
            </w:r>
            <w:proofErr w:type="spellStart"/>
            <w:r w:rsidRPr="00725632">
              <w:rPr>
                <w:rFonts w:ascii="Calibri" w:eastAsia="Times New Roman" w:hAnsi="Calibri" w:cs="Calibri"/>
                <w:color w:val="EE0000"/>
                <w:sz w:val="20"/>
                <w:szCs w:val="20"/>
              </w:rPr>
              <w:t>40mm</w:t>
            </w:r>
            <w:proofErr w:type="spellEnd"/>
            <w:r w:rsidRPr="00725632">
              <w:rPr>
                <w:rFonts w:ascii="Calibri" w:eastAsia="Times New Roman" w:hAnsi="Calibri" w:cs="Calibri"/>
                <w:color w:val="EE0000"/>
                <w:sz w:val="20"/>
                <w:szCs w:val="20"/>
              </w:rPr>
              <w:t xml:space="preserve">. Deverão ser tratados contra oxidação com fosfato de zinco e pintados com tinta especial com secagem em estufa; após o processo acima escrito o produto deve seguir para uma estufa de alta temperatura para receber a pintura pelo processo eletrostático de pintura a pó, consolidando a superfície do produto com 50 micra de espessura de tinta, no mínimo. rodapés em chapa de aço pintada na mesma cor platina com sapatas niveladoras. Capacidade: 35 kg/gaveta. Dimensões totais externas de </w:t>
            </w:r>
            <w:proofErr w:type="spellStart"/>
            <w:r w:rsidRPr="00725632">
              <w:rPr>
                <w:rFonts w:ascii="Calibri" w:eastAsia="Times New Roman" w:hAnsi="Calibri" w:cs="Calibri"/>
                <w:color w:val="EE0000"/>
                <w:sz w:val="20"/>
                <w:szCs w:val="20"/>
              </w:rPr>
              <w:t>1330mm</w:t>
            </w:r>
            <w:proofErr w:type="spellEnd"/>
            <w:r w:rsidRPr="00725632">
              <w:rPr>
                <w:rFonts w:ascii="Calibri" w:eastAsia="Times New Roman" w:hAnsi="Calibri" w:cs="Calibri"/>
                <w:color w:val="EE0000"/>
                <w:sz w:val="20"/>
                <w:szCs w:val="20"/>
              </w:rPr>
              <w:t xml:space="preserve"> de altura, </w:t>
            </w:r>
            <w:proofErr w:type="spellStart"/>
            <w:r w:rsidRPr="00725632">
              <w:rPr>
                <w:rFonts w:ascii="Calibri" w:eastAsia="Times New Roman" w:hAnsi="Calibri" w:cs="Calibri"/>
                <w:color w:val="EE0000"/>
                <w:sz w:val="20"/>
                <w:szCs w:val="20"/>
              </w:rPr>
              <w:t>470mm</w:t>
            </w:r>
            <w:proofErr w:type="spellEnd"/>
            <w:r w:rsidRPr="00725632">
              <w:rPr>
                <w:rFonts w:ascii="Calibri" w:eastAsia="Times New Roman" w:hAnsi="Calibri" w:cs="Calibri"/>
                <w:color w:val="EE0000"/>
                <w:sz w:val="20"/>
                <w:szCs w:val="20"/>
              </w:rPr>
              <w:t xml:space="preserve"> de largura e </w:t>
            </w:r>
            <w:proofErr w:type="spellStart"/>
            <w:r w:rsidRPr="00725632">
              <w:rPr>
                <w:rFonts w:ascii="Calibri" w:eastAsia="Times New Roman" w:hAnsi="Calibri" w:cs="Calibri"/>
                <w:color w:val="EE0000"/>
                <w:sz w:val="20"/>
                <w:szCs w:val="20"/>
              </w:rPr>
              <w:t>570mm</w:t>
            </w:r>
            <w:proofErr w:type="spellEnd"/>
            <w:r w:rsidRPr="00725632">
              <w:rPr>
                <w:rFonts w:ascii="Calibri" w:eastAsia="Times New Roman" w:hAnsi="Calibri" w:cs="Calibri"/>
                <w:color w:val="EE0000"/>
                <w:sz w:val="20"/>
                <w:szCs w:val="20"/>
              </w:rPr>
              <w:t xml:space="preserve"> de profundidade.</w:t>
            </w:r>
            <w:r w:rsidR="00725632" w:rsidRPr="00725632">
              <w:rPr>
                <w:rFonts w:ascii="Calibri" w:eastAsia="Times New Roman" w:hAnsi="Calibri" w:cs="Calibri"/>
                <w:color w:val="EE0000"/>
                <w:sz w:val="20"/>
                <w:szCs w:val="20"/>
              </w:rPr>
              <w:t xml:space="preserve"> montado – pronto para uso</w:t>
            </w:r>
          </w:p>
          <w:p w14:paraId="2544B156"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p>
        </w:tc>
        <w:tc>
          <w:tcPr>
            <w:tcW w:w="0" w:type="auto"/>
          </w:tcPr>
          <w:p w14:paraId="5753F40D"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725632">
              <w:rPr>
                <w:rFonts w:ascii="Calibri" w:eastAsia="Times New Roman" w:hAnsi="Calibri" w:cs="Calibri"/>
                <w:color w:val="EE0000"/>
                <w:sz w:val="20"/>
                <w:szCs w:val="20"/>
              </w:rPr>
              <w:t>UNID</w:t>
            </w:r>
            <w:proofErr w:type="spellEnd"/>
          </w:p>
        </w:tc>
        <w:tc>
          <w:tcPr>
            <w:tcW w:w="0" w:type="auto"/>
          </w:tcPr>
          <w:p w14:paraId="4AC67F52"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18</w:t>
            </w:r>
          </w:p>
        </w:tc>
        <w:tc>
          <w:tcPr>
            <w:tcW w:w="0" w:type="auto"/>
          </w:tcPr>
          <w:p w14:paraId="3C0F5C82"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R$ 934,60</w:t>
            </w:r>
          </w:p>
        </w:tc>
        <w:tc>
          <w:tcPr>
            <w:tcW w:w="0" w:type="auto"/>
          </w:tcPr>
          <w:p w14:paraId="345CBA66" w14:textId="77777777" w:rsidR="002E6B33" w:rsidRPr="00725632" w:rsidRDefault="002E6B33" w:rsidP="002E6B33">
            <w:pPr>
              <w:autoSpaceDE w:val="0"/>
              <w:autoSpaceDN w:val="0"/>
              <w:adjustRightInd w:val="0"/>
              <w:jc w:val="both"/>
              <w:rPr>
                <w:rFonts w:ascii="Calibri" w:eastAsia="Times New Roman" w:hAnsi="Calibri" w:cs="Calibri"/>
                <w:color w:val="EE0000"/>
                <w:sz w:val="20"/>
                <w:szCs w:val="20"/>
              </w:rPr>
            </w:pPr>
            <w:r w:rsidRPr="00725632">
              <w:rPr>
                <w:rFonts w:ascii="Calibri" w:eastAsia="Times New Roman" w:hAnsi="Calibri" w:cs="Calibri"/>
                <w:color w:val="EE0000"/>
                <w:sz w:val="20"/>
                <w:szCs w:val="20"/>
              </w:rPr>
              <w:t>R$ 16.822,80</w:t>
            </w:r>
          </w:p>
        </w:tc>
      </w:tr>
    </w:tbl>
    <w:p w14:paraId="7765DF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A4D66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w:t>
      </w:r>
    </w:p>
    <w:p w14:paraId="2670E4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R$ 3.150,00 (três mil, cento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3"/>
        <w:gridCol w:w="901"/>
        <w:gridCol w:w="724"/>
        <w:gridCol w:w="1016"/>
        <w:gridCol w:w="1017"/>
      </w:tblGrid>
      <w:tr w:rsidR="002E6B33" w:rsidRPr="001F7D55" w14:paraId="7A91BDE5" w14:textId="77777777" w:rsidTr="00795701">
        <w:tc>
          <w:tcPr>
            <w:tcW w:w="0" w:type="auto"/>
          </w:tcPr>
          <w:p w14:paraId="5406CAF1"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1F7D55">
              <w:rPr>
                <w:rFonts w:ascii="Calibri" w:eastAsia="Times New Roman" w:hAnsi="Calibri" w:cs="Calibri"/>
                <w:color w:val="EE0000"/>
                <w:sz w:val="20"/>
                <w:szCs w:val="20"/>
              </w:rPr>
              <w:t>Cód.Item</w:t>
            </w:r>
            <w:proofErr w:type="spellEnd"/>
          </w:p>
        </w:tc>
        <w:tc>
          <w:tcPr>
            <w:tcW w:w="0" w:type="auto"/>
          </w:tcPr>
          <w:p w14:paraId="23A44F0D"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Ordem</w:t>
            </w:r>
          </w:p>
        </w:tc>
        <w:tc>
          <w:tcPr>
            <w:tcW w:w="0" w:type="auto"/>
          </w:tcPr>
          <w:p w14:paraId="717974D8"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Especificação</w:t>
            </w:r>
          </w:p>
        </w:tc>
        <w:tc>
          <w:tcPr>
            <w:tcW w:w="0" w:type="auto"/>
          </w:tcPr>
          <w:p w14:paraId="5B847B7A"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Unidade</w:t>
            </w:r>
          </w:p>
        </w:tc>
        <w:tc>
          <w:tcPr>
            <w:tcW w:w="0" w:type="auto"/>
          </w:tcPr>
          <w:p w14:paraId="0481DEA6"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Quant</w:t>
            </w:r>
          </w:p>
        </w:tc>
        <w:tc>
          <w:tcPr>
            <w:tcW w:w="0" w:type="auto"/>
          </w:tcPr>
          <w:p w14:paraId="05474C4B"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Valor Máx. Unit. (R$)</w:t>
            </w:r>
          </w:p>
        </w:tc>
        <w:tc>
          <w:tcPr>
            <w:tcW w:w="0" w:type="auto"/>
          </w:tcPr>
          <w:p w14:paraId="1B467F63"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Valor Máx. Total (R$)</w:t>
            </w:r>
          </w:p>
        </w:tc>
      </w:tr>
      <w:tr w:rsidR="002E6B33" w:rsidRPr="001F7D55" w14:paraId="3A5EC6BE" w14:textId="77777777" w:rsidTr="00795701">
        <w:tc>
          <w:tcPr>
            <w:tcW w:w="0" w:type="auto"/>
          </w:tcPr>
          <w:p w14:paraId="442EFE97"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59967</w:t>
            </w:r>
          </w:p>
        </w:tc>
        <w:tc>
          <w:tcPr>
            <w:tcW w:w="0" w:type="auto"/>
          </w:tcPr>
          <w:p w14:paraId="59E9BF32"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1</w:t>
            </w:r>
          </w:p>
        </w:tc>
        <w:tc>
          <w:tcPr>
            <w:tcW w:w="0" w:type="auto"/>
          </w:tcPr>
          <w:p w14:paraId="7758C0EB" w14:textId="4448A394"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 xml:space="preserve">BALANÇA DIGITAL eletrônica  40 kg – capacidade de pesagem mínima de 40 kg – divisão de pesagem mínima de </w:t>
            </w:r>
            <w:proofErr w:type="spellStart"/>
            <w:r w:rsidRPr="001F7D55">
              <w:rPr>
                <w:rFonts w:ascii="Calibri" w:eastAsia="Times New Roman" w:hAnsi="Calibri" w:cs="Calibri"/>
                <w:color w:val="EE0000"/>
                <w:sz w:val="20"/>
                <w:szCs w:val="20"/>
              </w:rPr>
              <w:t>5g</w:t>
            </w:r>
            <w:proofErr w:type="spellEnd"/>
            <w:r w:rsidRPr="001F7D55">
              <w:rPr>
                <w:rFonts w:ascii="Calibri" w:eastAsia="Times New Roman" w:hAnsi="Calibri" w:cs="Calibri"/>
                <w:color w:val="EE0000"/>
                <w:sz w:val="20"/>
                <w:szCs w:val="20"/>
              </w:rPr>
              <w:t xml:space="preserve"> ou inferior – display digital de fácil </w:t>
            </w:r>
            <w:r w:rsidRPr="001F7D55">
              <w:rPr>
                <w:rFonts w:ascii="Calibri" w:eastAsia="Times New Roman" w:hAnsi="Calibri" w:cs="Calibri"/>
                <w:color w:val="EE0000"/>
                <w:sz w:val="20"/>
                <w:szCs w:val="20"/>
              </w:rPr>
              <w:lastRenderedPageBreak/>
              <w:t xml:space="preserve">visualização com indicação de peso – teclado com funções de zero, tara e comando de operação – plataforma de pesagem em aço inoxidável ou material resistente à corrosão – estrutura compacta para uso em balcões, cozinhas, comércios e ambientes institucionais – sistema de pesagem eletrônica de alta precisão – alimentação elétrica bivolt automática ou </w:t>
            </w:r>
            <w:proofErr w:type="spellStart"/>
            <w:r w:rsidRPr="001F7D55">
              <w:rPr>
                <w:rFonts w:ascii="Calibri" w:eastAsia="Times New Roman" w:hAnsi="Calibri" w:cs="Calibri"/>
                <w:color w:val="EE0000"/>
                <w:sz w:val="20"/>
                <w:szCs w:val="20"/>
              </w:rPr>
              <w:t>110v</w:t>
            </w:r>
            <w:proofErr w:type="spellEnd"/>
            <w:r w:rsidRPr="001F7D55">
              <w:rPr>
                <w:rFonts w:ascii="Calibri" w:eastAsia="Times New Roman" w:hAnsi="Calibri" w:cs="Calibri"/>
                <w:color w:val="EE0000"/>
                <w:sz w:val="20"/>
                <w:szCs w:val="20"/>
              </w:rPr>
              <w:t xml:space="preserve"> – bateria interna recarregável com autonomia mínima compatível com o uso do equipamento – indicador de bateria – desligamento automático para economia de energia – função de tara para desconto de recipientes – unidade de pesagem em quilograma (kg) – pés niveladores ou antiderrapantes – capacidade de suporte adequada para uso comercial – dimensões aproximadas da plataforma: mínimo 20 x 25 cm – produto novo, com manual de instruções e garantia mínima conforme legislação vigente.</w:t>
            </w:r>
            <w:r w:rsidR="00D4530C" w:rsidRPr="001F7D55">
              <w:rPr>
                <w:rFonts w:ascii="Calibri" w:eastAsia="Times New Roman" w:hAnsi="Calibri" w:cs="Calibri"/>
                <w:color w:val="EE0000"/>
                <w:sz w:val="20"/>
                <w:szCs w:val="20"/>
              </w:rPr>
              <w:t xml:space="preserve"> Com aprovação do modelo pelo INMETRO e Selo/Lacre de verificação metrológica inicial.</w:t>
            </w:r>
          </w:p>
        </w:tc>
        <w:tc>
          <w:tcPr>
            <w:tcW w:w="0" w:type="auto"/>
          </w:tcPr>
          <w:p w14:paraId="22EDFCD2"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lastRenderedPageBreak/>
              <w:t>UN</w:t>
            </w:r>
          </w:p>
        </w:tc>
        <w:tc>
          <w:tcPr>
            <w:tcW w:w="0" w:type="auto"/>
          </w:tcPr>
          <w:p w14:paraId="1F08CB19" w14:textId="77777777"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7</w:t>
            </w:r>
          </w:p>
        </w:tc>
        <w:tc>
          <w:tcPr>
            <w:tcW w:w="0" w:type="auto"/>
          </w:tcPr>
          <w:p w14:paraId="2F644A83" w14:textId="0F251A9E"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 xml:space="preserve">R$ </w:t>
            </w:r>
            <w:r w:rsidR="00614F8A">
              <w:rPr>
                <w:rFonts w:ascii="Calibri" w:eastAsia="Times New Roman" w:hAnsi="Calibri" w:cs="Calibri"/>
                <w:color w:val="EE0000"/>
                <w:sz w:val="20"/>
                <w:szCs w:val="20"/>
              </w:rPr>
              <w:t>1.160,16</w:t>
            </w:r>
          </w:p>
        </w:tc>
        <w:tc>
          <w:tcPr>
            <w:tcW w:w="0" w:type="auto"/>
          </w:tcPr>
          <w:p w14:paraId="358B418E" w14:textId="367046E9" w:rsidR="002E6B33" w:rsidRPr="001F7D55" w:rsidRDefault="002E6B33" w:rsidP="002E6B33">
            <w:pPr>
              <w:autoSpaceDE w:val="0"/>
              <w:autoSpaceDN w:val="0"/>
              <w:adjustRightInd w:val="0"/>
              <w:jc w:val="both"/>
              <w:rPr>
                <w:rFonts w:ascii="Calibri" w:eastAsia="Times New Roman" w:hAnsi="Calibri" w:cs="Calibri"/>
                <w:color w:val="EE0000"/>
                <w:sz w:val="20"/>
                <w:szCs w:val="20"/>
              </w:rPr>
            </w:pPr>
            <w:r w:rsidRPr="001F7D55">
              <w:rPr>
                <w:rFonts w:ascii="Calibri" w:eastAsia="Times New Roman" w:hAnsi="Calibri" w:cs="Calibri"/>
                <w:color w:val="EE0000"/>
                <w:sz w:val="20"/>
                <w:szCs w:val="20"/>
              </w:rPr>
              <w:t xml:space="preserve">R$ </w:t>
            </w:r>
            <w:r w:rsidR="00614F8A">
              <w:rPr>
                <w:rFonts w:ascii="Calibri" w:eastAsia="Times New Roman" w:hAnsi="Calibri" w:cs="Calibri"/>
                <w:color w:val="EE0000"/>
                <w:sz w:val="20"/>
                <w:szCs w:val="20"/>
              </w:rPr>
              <w:t>8.121,12</w:t>
            </w:r>
          </w:p>
        </w:tc>
      </w:tr>
    </w:tbl>
    <w:p w14:paraId="60FB3E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1A973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w:t>
      </w:r>
    </w:p>
    <w:p w14:paraId="7CB9E2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R$ 1.788,24 (um mil, setecentos e oitenta e oito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0"/>
        <w:gridCol w:w="901"/>
        <w:gridCol w:w="724"/>
        <w:gridCol w:w="889"/>
        <w:gridCol w:w="1027"/>
      </w:tblGrid>
      <w:tr w:rsidR="002E6B33" w:rsidRPr="002E6B33" w14:paraId="41A7A6C1" w14:textId="77777777" w:rsidTr="00795701">
        <w:tc>
          <w:tcPr>
            <w:tcW w:w="0" w:type="auto"/>
          </w:tcPr>
          <w:p w14:paraId="022902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A574E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27241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45254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5871B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B27DC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34ED0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1321BCF" w14:textId="77777777" w:rsidTr="00795701">
        <w:tc>
          <w:tcPr>
            <w:tcW w:w="0" w:type="auto"/>
          </w:tcPr>
          <w:p w14:paraId="57B51F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36452</w:t>
            </w:r>
          </w:p>
        </w:tc>
        <w:tc>
          <w:tcPr>
            <w:tcW w:w="0" w:type="auto"/>
          </w:tcPr>
          <w:p w14:paraId="5A7D55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550D0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Batedeira Planetária  Preta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Tipo: Planetária Cor: Preto e Inox Potência: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Velocidades: 12 Material - Polipropileno - Inox Quantidade de tigelas 2 Material da tigela: Polipropileno Tigela: Capacidade total</w:t>
            </w:r>
            <w:r w:rsidRPr="002E6B33">
              <w:rPr>
                <w:rFonts w:ascii="Calibri" w:eastAsia="Times New Roman" w:hAnsi="Calibri" w:cs="Calibri"/>
                <w:sz w:val="20"/>
                <w:szCs w:val="20"/>
              </w:rPr>
              <w:tab/>
            </w:r>
            <w:proofErr w:type="spellStart"/>
            <w:r w:rsidRPr="002E6B33">
              <w:rPr>
                <w:rFonts w:ascii="Calibri" w:eastAsia="Times New Roman" w:hAnsi="Calibri" w:cs="Calibri"/>
                <w:sz w:val="20"/>
                <w:szCs w:val="20"/>
              </w:rPr>
              <w:t>4,5L</w:t>
            </w:r>
            <w:proofErr w:type="spellEnd"/>
            <w:r w:rsidRPr="002E6B33">
              <w:rPr>
                <w:rFonts w:ascii="Calibri" w:eastAsia="Times New Roman" w:hAnsi="Calibri" w:cs="Calibri"/>
                <w:sz w:val="20"/>
                <w:szCs w:val="20"/>
              </w:rPr>
              <w:t xml:space="preserve"> (cada) Batedores  Quantidade- 3 sendo: - 1 para massa leve - 1 para massa média - 1 para Massa pesada Movimento</w:t>
            </w:r>
            <w:r w:rsidRPr="002E6B33">
              <w:rPr>
                <w:rFonts w:ascii="Calibri" w:eastAsia="Times New Roman" w:hAnsi="Calibri" w:cs="Calibri"/>
                <w:sz w:val="20"/>
                <w:szCs w:val="20"/>
              </w:rPr>
              <w:tab/>
              <w:t xml:space="preserve">Planetário Voltagem: 110 Volts Tipo de tomada: </w:t>
            </w:r>
            <w:proofErr w:type="spellStart"/>
            <w:r w:rsidRPr="002E6B33">
              <w:rPr>
                <w:rFonts w:ascii="Calibri" w:eastAsia="Times New Roman" w:hAnsi="Calibri" w:cs="Calibri"/>
                <w:sz w:val="20"/>
                <w:szCs w:val="20"/>
              </w:rPr>
              <w:t>10A</w:t>
            </w:r>
            <w:proofErr w:type="spellEnd"/>
            <w:r w:rsidRPr="002E6B33">
              <w:rPr>
                <w:rFonts w:ascii="Calibri" w:eastAsia="Times New Roman" w:hAnsi="Calibri" w:cs="Calibri"/>
                <w:sz w:val="20"/>
                <w:szCs w:val="20"/>
              </w:rPr>
              <w:t xml:space="preserve"> Consumo aproximado de energia </w:t>
            </w:r>
            <w:proofErr w:type="spellStart"/>
            <w:r w:rsidRPr="002E6B33">
              <w:rPr>
                <w:rFonts w:ascii="Calibri" w:eastAsia="Times New Roman" w:hAnsi="Calibri" w:cs="Calibri"/>
                <w:sz w:val="20"/>
                <w:szCs w:val="20"/>
              </w:rPr>
              <w:t>0,50kw</w:t>
            </w:r>
            <w:proofErr w:type="spellEnd"/>
            <w:r w:rsidRPr="002E6B33">
              <w:rPr>
                <w:rFonts w:ascii="Calibri" w:eastAsia="Times New Roman" w:hAnsi="Calibri" w:cs="Calibri"/>
                <w:sz w:val="20"/>
                <w:szCs w:val="20"/>
              </w:rPr>
              <w:t>/h Recursos Pode ser utilizada fixa ou portátil</w:t>
            </w:r>
            <w:r w:rsidRPr="002E6B33">
              <w:rPr>
                <w:rFonts w:ascii="Calibri" w:eastAsia="Times New Roman" w:hAnsi="Calibri" w:cs="Calibri"/>
                <w:sz w:val="20"/>
                <w:szCs w:val="20"/>
              </w:rPr>
              <w:tab/>
              <w:t>Sim Base</w:t>
            </w:r>
            <w:r w:rsidRPr="002E6B33">
              <w:rPr>
                <w:rFonts w:ascii="Calibri" w:eastAsia="Times New Roman" w:hAnsi="Calibri" w:cs="Calibri"/>
                <w:sz w:val="20"/>
                <w:szCs w:val="20"/>
              </w:rPr>
              <w:tab/>
              <w:t>Sim (com ventosas) SELO INMETRO Peso aproximado  Peso do produto com embalagem</w:t>
            </w:r>
            <w:r w:rsidRPr="002E6B33">
              <w:rPr>
                <w:rFonts w:ascii="Calibri" w:eastAsia="Times New Roman" w:hAnsi="Calibri" w:cs="Calibri"/>
                <w:sz w:val="20"/>
                <w:szCs w:val="20"/>
              </w:rPr>
              <w:tab/>
            </w:r>
            <w:proofErr w:type="spellStart"/>
            <w:r w:rsidRPr="002E6B33">
              <w:rPr>
                <w:rFonts w:ascii="Calibri" w:eastAsia="Times New Roman" w:hAnsi="Calibri" w:cs="Calibri"/>
                <w:sz w:val="20"/>
                <w:szCs w:val="20"/>
              </w:rPr>
              <w:t>5,6kg</w:t>
            </w:r>
            <w:proofErr w:type="spellEnd"/>
            <w:r w:rsidRPr="002E6B33">
              <w:rPr>
                <w:rFonts w:ascii="Calibri" w:eastAsia="Times New Roman" w:hAnsi="Calibri" w:cs="Calibri"/>
                <w:sz w:val="20"/>
                <w:szCs w:val="20"/>
              </w:rPr>
              <w:t xml:space="preserve"> Dimensões do produto com embalagem  Largura: </w:t>
            </w:r>
            <w:proofErr w:type="spellStart"/>
            <w:r w:rsidRPr="002E6B33">
              <w:rPr>
                <w:rFonts w:ascii="Calibri" w:eastAsia="Times New Roman" w:hAnsi="Calibri" w:cs="Calibri"/>
                <w:sz w:val="20"/>
                <w:szCs w:val="20"/>
              </w:rPr>
              <w:t>50cm</w:t>
            </w:r>
            <w:proofErr w:type="spellEnd"/>
            <w:r w:rsidRPr="002E6B33">
              <w:rPr>
                <w:rFonts w:ascii="Calibri" w:eastAsia="Times New Roman" w:hAnsi="Calibri" w:cs="Calibri"/>
                <w:sz w:val="20"/>
                <w:szCs w:val="20"/>
              </w:rPr>
              <w:t xml:space="preserve">  Altura</w:t>
            </w:r>
            <w:r w:rsidRPr="002E6B33">
              <w:rPr>
                <w:rFonts w:ascii="Calibri" w:eastAsia="Times New Roman" w:hAnsi="Calibri" w:cs="Calibri"/>
                <w:sz w:val="20"/>
                <w:szCs w:val="20"/>
              </w:rPr>
              <w:tab/>
            </w:r>
            <w:proofErr w:type="spellStart"/>
            <w:r w:rsidRPr="002E6B33">
              <w:rPr>
                <w:rFonts w:ascii="Calibri" w:eastAsia="Times New Roman" w:hAnsi="Calibri" w:cs="Calibri"/>
                <w:sz w:val="20"/>
                <w:szCs w:val="20"/>
              </w:rPr>
              <w:t>41cm</w:t>
            </w:r>
            <w:proofErr w:type="spellEnd"/>
            <w:r w:rsidRPr="002E6B33">
              <w:rPr>
                <w:rFonts w:ascii="Calibri" w:eastAsia="Times New Roman" w:hAnsi="Calibri" w:cs="Calibri"/>
                <w:sz w:val="20"/>
                <w:szCs w:val="20"/>
              </w:rPr>
              <w:t xml:space="preserve">  Profundidade</w:t>
            </w:r>
            <w:r w:rsidRPr="002E6B33">
              <w:rPr>
                <w:rFonts w:ascii="Calibri" w:eastAsia="Times New Roman" w:hAnsi="Calibri" w:cs="Calibri"/>
                <w:sz w:val="20"/>
                <w:szCs w:val="20"/>
              </w:rPr>
              <w:tab/>
            </w:r>
            <w:proofErr w:type="spellStart"/>
            <w:r w:rsidRPr="002E6B33">
              <w:rPr>
                <w:rFonts w:ascii="Calibri" w:eastAsia="Times New Roman" w:hAnsi="Calibri" w:cs="Calibri"/>
                <w:sz w:val="20"/>
                <w:szCs w:val="20"/>
              </w:rPr>
              <w:t>41cm</w:t>
            </w:r>
            <w:proofErr w:type="spellEnd"/>
            <w:r w:rsidRPr="002E6B33">
              <w:rPr>
                <w:rFonts w:ascii="Calibri" w:eastAsia="Times New Roman" w:hAnsi="Calibri" w:cs="Calibri"/>
                <w:sz w:val="20"/>
                <w:szCs w:val="20"/>
              </w:rPr>
              <w:t xml:space="preserve"> Garantia Prazo de garantia</w:t>
            </w:r>
            <w:r w:rsidRPr="002E6B33">
              <w:rPr>
                <w:rFonts w:ascii="Calibri" w:eastAsia="Times New Roman" w:hAnsi="Calibri" w:cs="Calibri"/>
                <w:sz w:val="20"/>
                <w:szCs w:val="20"/>
              </w:rPr>
              <w:tab/>
              <w:t>01 ano  Conteúdo da embalagem - 1 Batedeira - 3 Batedores - 2 Tigela - Manual de Instruções</w:t>
            </w:r>
          </w:p>
        </w:tc>
        <w:tc>
          <w:tcPr>
            <w:tcW w:w="0" w:type="auto"/>
          </w:tcPr>
          <w:p w14:paraId="586C8D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78FCD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42D014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R$ 447,06</w:t>
            </w:r>
          </w:p>
        </w:tc>
        <w:tc>
          <w:tcPr>
            <w:tcW w:w="0" w:type="auto"/>
          </w:tcPr>
          <w:p w14:paraId="43B992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R$ 1.788,24</w:t>
            </w:r>
          </w:p>
        </w:tc>
      </w:tr>
    </w:tbl>
    <w:p w14:paraId="3A61BC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2838E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20</w:t>
      </w:r>
    </w:p>
    <w:p w14:paraId="1C0295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R$ 3.298,00 (três mil, duzentos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2"/>
        <w:gridCol w:w="901"/>
        <w:gridCol w:w="724"/>
        <w:gridCol w:w="1021"/>
        <w:gridCol w:w="1023"/>
      </w:tblGrid>
      <w:tr w:rsidR="002E6B33" w:rsidRPr="002E6B33" w14:paraId="306CFD27" w14:textId="77777777" w:rsidTr="00795701">
        <w:tc>
          <w:tcPr>
            <w:tcW w:w="0" w:type="auto"/>
          </w:tcPr>
          <w:p w14:paraId="2A3B48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F5A1A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EB157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47284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85A8E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51B1C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C14AE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0F76469" w14:textId="77777777" w:rsidTr="00795701">
        <w:tc>
          <w:tcPr>
            <w:tcW w:w="0" w:type="auto"/>
          </w:tcPr>
          <w:p w14:paraId="603894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60112</w:t>
            </w:r>
          </w:p>
        </w:tc>
        <w:tc>
          <w:tcPr>
            <w:tcW w:w="0" w:type="auto"/>
          </w:tcPr>
          <w:p w14:paraId="759F98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6B9EB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Bebedouro industrial de coluna 25 litros – capacidade mínima de 25 litros – 02 (duas) torneiras de água gelada – gabinete externo em aço inoxidável – reservatório interno em material atóxico – sistema de refrigeração por compressor hermético – gás refrigerante ecológico – serpentina interna em aço inoxidável – controle de temperatura ajustável – sistema automático de reposição de água por boia – filtro de água incluso – bandeja coletora de água com dreno – alimentação elétrica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 frequência </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 potência mínima compatível com a capacidade do equipamento – dimensões aproximadas: altura entre 120 e 135 cm, largura entre 30 e 35 cm e profundidade entre 45 e 60 cm – corpo compacto tipo coluna – garantia mínima 12 meses.</w:t>
            </w:r>
          </w:p>
        </w:tc>
        <w:tc>
          <w:tcPr>
            <w:tcW w:w="0" w:type="auto"/>
          </w:tcPr>
          <w:p w14:paraId="257FF0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383DC9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3567AB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R$ 1.649,00</w:t>
            </w:r>
          </w:p>
        </w:tc>
        <w:tc>
          <w:tcPr>
            <w:tcW w:w="0" w:type="auto"/>
          </w:tcPr>
          <w:p w14:paraId="651EFD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R$ 3.298,00</w:t>
            </w:r>
          </w:p>
        </w:tc>
      </w:tr>
    </w:tbl>
    <w:p w14:paraId="5DD40C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AF71E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21</w:t>
      </w:r>
    </w:p>
    <w:p w14:paraId="655992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R$ 16.621,36 (dezesseis mil, seiscentos e vinte e um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11"/>
        <w:gridCol w:w="901"/>
        <w:gridCol w:w="724"/>
        <w:gridCol w:w="1005"/>
        <w:gridCol w:w="1099"/>
      </w:tblGrid>
      <w:tr w:rsidR="002E6B33" w:rsidRPr="002E6B33" w14:paraId="3EDE20FE" w14:textId="77777777" w:rsidTr="00795701">
        <w:tc>
          <w:tcPr>
            <w:tcW w:w="0" w:type="auto"/>
          </w:tcPr>
          <w:p w14:paraId="38638F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E78DD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DDD53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EE1AF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30A62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07C82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399D0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76F66A3" w14:textId="77777777" w:rsidTr="00795701">
        <w:tc>
          <w:tcPr>
            <w:tcW w:w="0" w:type="auto"/>
          </w:tcPr>
          <w:p w14:paraId="6AA494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34088</w:t>
            </w:r>
          </w:p>
        </w:tc>
        <w:tc>
          <w:tcPr>
            <w:tcW w:w="0" w:type="auto"/>
          </w:tcPr>
          <w:p w14:paraId="46F419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D8160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Bebedouro Industrial Inox </w:t>
            </w:r>
            <w:proofErr w:type="spellStart"/>
            <w:r w:rsidRPr="002E6B33">
              <w:rPr>
                <w:rFonts w:ascii="Calibri" w:eastAsia="Times New Roman" w:hAnsi="Calibri" w:cs="Calibri"/>
                <w:sz w:val="20"/>
                <w:szCs w:val="20"/>
              </w:rPr>
              <w:t>50L</w:t>
            </w:r>
            <w:proofErr w:type="spellEnd"/>
            <w:r w:rsidRPr="002E6B33">
              <w:rPr>
                <w:rFonts w:ascii="Calibri" w:eastAsia="Times New Roman" w:hAnsi="Calibri" w:cs="Calibri"/>
                <w:sz w:val="20"/>
                <w:szCs w:val="20"/>
              </w:rPr>
              <w:t xml:space="preserve"> com no mínimo 02 torneiras. Características: Gabinete em aço inox 430, </w:t>
            </w:r>
            <w:proofErr w:type="spellStart"/>
            <w:r w:rsidRPr="002E6B33">
              <w:rPr>
                <w:rFonts w:ascii="Calibri" w:eastAsia="Times New Roman" w:hAnsi="Calibri" w:cs="Calibri"/>
                <w:sz w:val="20"/>
                <w:szCs w:val="20"/>
              </w:rPr>
              <w:t>protegiodo</w:t>
            </w:r>
            <w:proofErr w:type="spellEnd"/>
            <w:r w:rsidRPr="002E6B33">
              <w:rPr>
                <w:rFonts w:ascii="Calibri" w:eastAsia="Times New Roman" w:hAnsi="Calibri" w:cs="Calibri"/>
                <w:sz w:val="20"/>
                <w:szCs w:val="20"/>
              </w:rPr>
              <w:t xml:space="preserve"> com PVC na cor cinza. Reservatório: Fabricado em Polietileno. Capacidade para </w:t>
            </w:r>
            <w:proofErr w:type="spellStart"/>
            <w:r w:rsidRPr="002E6B33">
              <w:rPr>
                <w:rFonts w:ascii="Calibri" w:eastAsia="Times New Roman" w:hAnsi="Calibri" w:cs="Calibri"/>
                <w:sz w:val="20"/>
                <w:szCs w:val="20"/>
              </w:rPr>
              <w:t>50L</w:t>
            </w:r>
            <w:proofErr w:type="spellEnd"/>
            <w:r w:rsidRPr="002E6B33">
              <w:rPr>
                <w:rFonts w:ascii="Calibri" w:eastAsia="Times New Roman" w:hAnsi="Calibri" w:cs="Calibri"/>
                <w:sz w:val="20"/>
                <w:szCs w:val="20"/>
              </w:rPr>
              <w:t xml:space="preserve"> de água gelada. Isolamento: </w:t>
            </w:r>
            <w:proofErr w:type="spellStart"/>
            <w:r w:rsidRPr="002E6B33">
              <w:rPr>
                <w:rFonts w:ascii="Calibri" w:eastAsia="Times New Roman" w:hAnsi="Calibri" w:cs="Calibri"/>
                <w:sz w:val="20"/>
                <w:szCs w:val="20"/>
              </w:rPr>
              <w:t>Eps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Sepertina</w:t>
            </w:r>
            <w:proofErr w:type="spellEnd"/>
            <w:r w:rsidRPr="002E6B33">
              <w:rPr>
                <w:rFonts w:ascii="Calibri" w:eastAsia="Times New Roman" w:hAnsi="Calibri" w:cs="Calibri"/>
                <w:sz w:val="20"/>
                <w:szCs w:val="20"/>
              </w:rPr>
              <w:t xml:space="preserve">: Interna, em aço inox 304. Aparador/Cuba: em aço 460. Torneiras: </w:t>
            </w:r>
            <w:proofErr w:type="spellStart"/>
            <w:r w:rsidRPr="002E6B33">
              <w:rPr>
                <w:rFonts w:ascii="Calibri" w:eastAsia="Times New Roman" w:hAnsi="Calibri" w:cs="Calibri"/>
                <w:sz w:val="20"/>
                <w:szCs w:val="20"/>
              </w:rPr>
              <w:t>R134a</w:t>
            </w:r>
            <w:proofErr w:type="spellEnd"/>
            <w:r w:rsidRPr="002E6B33">
              <w:rPr>
                <w:rFonts w:ascii="Calibri" w:eastAsia="Times New Roman" w:hAnsi="Calibri" w:cs="Calibri"/>
                <w:sz w:val="20"/>
                <w:szCs w:val="20"/>
              </w:rPr>
              <w:t xml:space="preserve"> (ecológico). Temperatura: Controle através de termostato com regulagem. Filtro opcional. Pés reguláveis. Flexível/Mangueira para escoamento embutido. Disponível em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e/ou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Garantia de fábrica: 01 ano.</w:t>
            </w:r>
          </w:p>
        </w:tc>
        <w:tc>
          <w:tcPr>
            <w:tcW w:w="0" w:type="auto"/>
          </w:tcPr>
          <w:p w14:paraId="076B03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F74B7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2BBF03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R$ 2.077,67</w:t>
            </w:r>
          </w:p>
        </w:tc>
        <w:tc>
          <w:tcPr>
            <w:tcW w:w="0" w:type="auto"/>
          </w:tcPr>
          <w:p w14:paraId="59EDEB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R$ 16.621,36</w:t>
            </w:r>
          </w:p>
        </w:tc>
      </w:tr>
    </w:tbl>
    <w:p w14:paraId="27C141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BF4CD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22</w:t>
      </w:r>
    </w:p>
    <w:p w14:paraId="3986E1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R$ 2.818,52 (dois mil, oitocentos e dezoito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5"/>
        <w:gridCol w:w="901"/>
        <w:gridCol w:w="724"/>
        <w:gridCol w:w="886"/>
        <w:gridCol w:w="1025"/>
      </w:tblGrid>
      <w:tr w:rsidR="002E6B33" w:rsidRPr="004D77F9" w14:paraId="6B3B06F6" w14:textId="77777777" w:rsidTr="00795701">
        <w:tc>
          <w:tcPr>
            <w:tcW w:w="0" w:type="auto"/>
          </w:tcPr>
          <w:p w14:paraId="068A6F8D"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4D77F9">
              <w:rPr>
                <w:rFonts w:ascii="Calibri" w:eastAsia="Times New Roman" w:hAnsi="Calibri" w:cs="Calibri"/>
                <w:color w:val="EE0000"/>
                <w:sz w:val="20"/>
                <w:szCs w:val="20"/>
              </w:rPr>
              <w:t>Cód.Item</w:t>
            </w:r>
            <w:proofErr w:type="spellEnd"/>
          </w:p>
        </w:tc>
        <w:tc>
          <w:tcPr>
            <w:tcW w:w="0" w:type="auto"/>
          </w:tcPr>
          <w:p w14:paraId="07E61F16"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Ordem</w:t>
            </w:r>
          </w:p>
        </w:tc>
        <w:tc>
          <w:tcPr>
            <w:tcW w:w="0" w:type="auto"/>
          </w:tcPr>
          <w:p w14:paraId="22433E93"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Especificação</w:t>
            </w:r>
          </w:p>
        </w:tc>
        <w:tc>
          <w:tcPr>
            <w:tcW w:w="0" w:type="auto"/>
          </w:tcPr>
          <w:p w14:paraId="08C44DFF"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Unidade</w:t>
            </w:r>
          </w:p>
        </w:tc>
        <w:tc>
          <w:tcPr>
            <w:tcW w:w="0" w:type="auto"/>
          </w:tcPr>
          <w:p w14:paraId="6DF0D2C7"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Quant</w:t>
            </w:r>
          </w:p>
        </w:tc>
        <w:tc>
          <w:tcPr>
            <w:tcW w:w="0" w:type="auto"/>
          </w:tcPr>
          <w:p w14:paraId="4AD2FD66"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Valor Máx. Unit. (R$)</w:t>
            </w:r>
          </w:p>
        </w:tc>
        <w:tc>
          <w:tcPr>
            <w:tcW w:w="0" w:type="auto"/>
          </w:tcPr>
          <w:p w14:paraId="1B501B7B"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Valor Máx. Total (R$)</w:t>
            </w:r>
          </w:p>
        </w:tc>
      </w:tr>
      <w:tr w:rsidR="002E6B33" w:rsidRPr="004D77F9" w14:paraId="0618B8C7" w14:textId="77777777" w:rsidTr="00795701">
        <w:tc>
          <w:tcPr>
            <w:tcW w:w="0" w:type="auto"/>
          </w:tcPr>
          <w:p w14:paraId="5286FDEF"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47111</w:t>
            </w:r>
          </w:p>
        </w:tc>
        <w:tc>
          <w:tcPr>
            <w:tcW w:w="0" w:type="auto"/>
          </w:tcPr>
          <w:p w14:paraId="1FC88953"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1</w:t>
            </w:r>
          </w:p>
        </w:tc>
        <w:tc>
          <w:tcPr>
            <w:tcW w:w="0" w:type="auto"/>
          </w:tcPr>
          <w:p w14:paraId="6B490446" w14:textId="6D136EC3"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 xml:space="preserve">Berço com Colchão e Mosquiteiro </w:t>
            </w:r>
            <w:proofErr w:type="gramStart"/>
            <w:r w:rsidRPr="004D77F9">
              <w:rPr>
                <w:rFonts w:ascii="Calibri" w:eastAsia="Times New Roman" w:hAnsi="Calibri" w:cs="Calibri"/>
                <w:color w:val="EE0000"/>
                <w:sz w:val="20"/>
                <w:szCs w:val="20"/>
              </w:rPr>
              <w:t>Incluso  Padrão</w:t>
            </w:r>
            <w:proofErr w:type="gramEnd"/>
            <w:r w:rsidRPr="004D77F9">
              <w:rPr>
                <w:rFonts w:ascii="Calibri" w:eastAsia="Times New Roman" w:hAnsi="Calibri" w:cs="Calibri"/>
                <w:color w:val="EE0000"/>
                <w:sz w:val="20"/>
                <w:szCs w:val="20"/>
              </w:rPr>
              <w:t xml:space="preserve"> Nacional </w:t>
            </w:r>
            <w:r w:rsidR="004B3F3A" w:rsidRPr="004D77F9">
              <w:rPr>
                <w:rFonts w:ascii="Calibri" w:eastAsia="Times New Roman" w:hAnsi="Calibri" w:cs="Calibri"/>
                <w:color w:val="EE0000"/>
                <w:sz w:val="20"/>
                <w:szCs w:val="20"/>
              </w:rPr>
              <w:t>–</w:t>
            </w:r>
            <w:r w:rsidRPr="004D77F9">
              <w:rPr>
                <w:rFonts w:ascii="Calibri" w:eastAsia="Times New Roman" w:hAnsi="Calibri" w:cs="Calibri"/>
                <w:color w:val="EE0000"/>
                <w:sz w:val="20"/>
                <w:szCs w:val="20"/>
              </w:rPr>
              <w:t xml:space="preserve"> MONTADO</w:t>
            </w:r>
            <w:r w:rsidR="004B3F3A" w:rsidRPr="004D77F9">
              <w:rPr>
                <w:rFonts w:ascii="Calibri" w:eastAsia="Times New Roman" w:hAnsi="Calibri" w:cs="Calibri"/>
                <w:color w:val="EE0000"/>
                <w:sz w:val="20"/>
                <w:szCs w:val="20"/>
              </w:rPr>
              <w:t xml:space="preserve"> pronto para uso</w:t>
            </w:r>
            <w:r w:rsidRPr="004D77F9">
              <w:rPr>
                <w:rFonts w:ascii="Calibri" w:eastAsia="Times New Roman" w:hAnsi="Calibri" w:cs="Calibri"/>
                <w:color w:val="EE0000"/>
                <w:sz w:val="20"/>
                <w:szCs w:val="20"/>
              </w:rPr>
              <w:t xml:space="preserve"> Materiais: </w:t>
            </w:r>
            <w:proofErr w:type="spellStart"/>
            <w:r w:rsidRPr="004D77F9">
              <w:rPr>
                <w:rFonts w:ascii="Calibri" w:eastAsia="Times New Roman" w:hAnsi="Calibri" w:cs="Calibri"/>
                <w:color w:val="EE0000"/>
                <w:sz w:val="20"/>
                <w:szCs w:val="20"/>
              </w:rPr>
              <w:t>Mdp</w:t>
            </w:r>
            <w:proofErr w:type="spellEnd"/>
            <w:r w:rsidRPr="004D77F9">
              <w:rPr>
                <w:rFonts w:ascii="Calibri" w:eastAsia="Times New Roman" w:hAnsi="Calibri" w:cs="Calibri"/>
                <w:color w:val="EE0000"/>
                <w:sz w:val="20"/>
                <w:szCs w:val="20"/>
              </w:rPr>
              <w:t xml:space="preserve"> Tipo de berço: Multifuncional Cor: Branco Colchão em espuma com conforto macio, tratamento antiácaro e antialérgico. Acabamento: Pintura UV Quantidade de posições: 3 regulagens de altura para o colchão Inclui suporte para mosquiteiro Grade Soft Idade mínima recomendada - Idade máxima recomendada: 0 anos - 3 anos Peso máximo suportado: 35 kg Inclui colchão: Sim Peso: 22,4 kg Idade recomendada: 0-24 meses  Mosquiteiro Nacional Cor: Branco Outras </w:t>
            </w:r>
            <w:r w:rsidRPr="004D77F9">
              <w:rPr>
                <w:rFonts w:ascii="Calibri" w:eastAsia="Times New Roman" w:hAnsi="Calibri" w:cs="Calibri"/>
                <w:color w:val="EE0000"/>
                <w:sz w:val="20"/>
                <w:szCs w:val="20"/>
              </w:rPr>
              <w:lastRenderedPageBreak/>
              <w:t xml:space="preserve">características Composição: 100% poliamida Certificado pelo INMETRO dimensões do produto montado: Berço - Altura: </w:t>
            </w:r>
            <w:proofErr w:type="spellStart"/>
            <w:r w:rsidRPr="004D77F9">
              <w:rPr>
                <w:rFonts w:ascii="Calibri" w:eastAsia="Times New Roman" w:hAnsi="Calibri" w:cs="Calibri"/>
                <w:color w:val="EE0000"/>
                <w:sz w:val="20"/>
                <w:szCs w:val="20"/>
              </w:rPr>
              <w:t>80,5cm</w:t>
            </w:r>
            <w:proofErr w:type="spellEnd"/>
            <w:r w:rsidRPr="004D77F9">
              <w:rPr>
                <w:rFonts w:ascii="Calibri" w:eastAsia="Times New Roman" w:hAnsi="Calibri" w:cs="Calibri"/>
                <w:color w:val="EE0000"/>
                <w:sz w:val="20"/>
                <w:szCs w:val="20"/>
              </w:rPr>
              <w:t xml:space="preserve"> | Largura: </w:t>
            </w:r>
            <w:proofErr w:type="spellStart"/>
            <w:r w:rsidRPr="004D77F9">
              <w:rPr>
                <w:rFonts w:ascii="Calibri" w:eastAsia="Times New Roman" w:hAnsi="Calibri" w:cs="Calibri"/>
                <w:color w:val="EE0000"/>
                <w:sz w:val="20"/>
                <w:szCs w:val="20"/>
              </w:rPr>
              <w:t>133cm</w:t>
            </w:r>
            <w:proofErr w:type="spellEnd"/>
            <w:r w:rsidRPr="004D77F9">
              <w:rPr>
                <w:rFonts w:ascii="Calibri" w:eastAsia="Times New Roman" w:hAnsi="Calibri" w:cs="Calibri"/>
                <w:color w:val="EE0000"/>
                <w:sz w:val="20"/>
                <w:szCs w:val="20"/>
              </w:rPr>
              <w:t xml:space="preserve"> | Profundidade: </w:t>
            </w:r>
            <w:proofErr w:type="spellStart"/>
            <w:r w:rsidRPr="004D77F9">
              <w:rPr>
                <w:rFonts w:ascii="Calibri" w:eastAsia="Times New Roman" w:hAnsi="Calibri" w:cs="Calibri"/>
                <w:color w:val="EE0000"/>
                <w:sz w:val="20"/>
                <w:szCs w:val="20"/>
              </w:rPr>
              <w:t>66cm</w:t>
            </w:r>
            <w:proofErr w:type="spellEnd"/>
            <w:r w:rsidRPr="004D77F9">
              <w:rPr>
                <w:rFonts w:ascii="Calibri" w:eastAsia="Times New Roman" w:hAnsi="Calibri" w:cs="Calibri"/>
                <w:color w:val="EE0000"/>
                <w:sz w:val="20"/>
                <w:szCs w:val="20"/>
              </w:rPr>
              <w:t xml:space="preserve"> Colchão - Altura: </w:t>
            </w:r>
            <w:proofErr w:type="spellStart"/>
            <w:r w:rsidRPr="004D77F9">
              <w:rPr>
                <w:rFonts w:ascii="Calibri" w:eastAsia="Times New Roman" w:hAnsi="Calibri" w:cs="Calibri"/>
                <w:color w:val="EE0000"/>
                <w:sz w:val="20"/>
                <w:szCs w:val="20"/>
              </w:rPr>
              <w:t>10cm</w:t>
            </w:r>
            <w:proofErr w:type="spellEnd"/>
            <w:r w:rsidRPr="004D77F9">
              <w:rPr>
                <w:rFonts w:ascii="Calibri" w:eastAsia="Times New Roman" w:hAnsi="Calibri" w:cs="Calibri"/>
                <w:color w:val="EE0000"/>
                <w:sz w:val="20"/>
                <w:szCs w:val="20"/>
              </w:rPr>
              <w:t xml:space="preserve"> | Largura: </w:t>
            </w:r>
            <w:proofErr w:type="spellStart"/>
            <w:r w:rsidRPr="004D77F9">
              <w:rPr>
                <w:rFonts w:ascii="Calibri" w:eastAsia="Times New Roman" w:hAnsi="Calibri" w:cs="Calibri"/>
                <w:color w:val="EE0000"/>
                <w:sz w:val="20"/>
                <w:szCs w:val="20"/>
              </w:rPr>
              <w:t>60cm</w:t>
            </w:r>
            <w:proofErr w:type="spellEnd"/>
            <w:r w:rsidRPr="004D77F9">
              <w:rPr>
                <w:rFonts w:ascii="Calibri" w:eastAsia="Times New Roman" w:hAnsi="Calibri" w:cs="Calibri"/>
                <w:color w:val="EE0000"/>
                <w:sz w:val="20"/>
                <w:szCs w:val="20"/>
              </w:rPr>
              <w:t xml:space="preserve"> | Profundidade: </w:t>
            </w:r>
            <w:proofErr w:type="spellStart"/>
            <w:r w:rsidRPr="004D77F9">
              <w:rPr>
                <w:rFonts w:ascii="Calibri" w:eastAsia="Times New Roman" w:hAnsi="Calibri" w:cs="Calibri"/>
                <w:color w:val="EE0000"/>
                <w:sz w:val="20"/>
                <w:szCs w:val="20"/>
              </w:rPr>
              <w:t>130cm</w:t>
            </w:r>
            <w:proofErr w:type="spellEnd"/>
            <w:r w:rsidRPr="004D77F9">
              <w:rPr>
                <w:rFonts w:ascii="Calibri" w:eastAsia="Times New Roman" w:hAnsi="Calibri" w:cs="Calibri"/>
                <w:color w:val="EE0000"/>
                <w:sz w:val="20"/>
                <w:szCs w:val="20"/>
              </w:rPr>
              <w:t xml:space="preserve"> Mosquiteiro -  Altura </w:t>
            </w:r>
            <w:proofErr w:type="spellStart"/>
            <w:r w:rsidRPr="004D77F9">
              <w:rPr>
                <w:rFonts w:ascii="Calibri" w:eastAsia="Times New Roman" w:hAnsi="Calibri" w:cs="Calibri"/>
                <w:color w:val="EE0000"/>
                <w:sz w:val="20"/>
                <w:szCs w:val="20"/>
              </w:rPr>
              <w:t>150cm</w:t>
            </w:r>
            <w:proofErr w:type="spellEnd"/>
            <w:r w:rsidRPr="004D77F9">
              <w:rPr>
                <w:rFonts w:ascii="Calibri" w:eastAsia="Times New Roman" w:hAnsi="Calibri" w:cs="Calibri"/>
                <w:color w:val="EE0000"/>
                <w:sz w:val="20"/>
                <w:szCs w:val="20"/>
              </w:rPr>
              <w:t xml:space="preserve">; Comprimento </w:t>
            </w:r>
            <w:proofErr w:type="spellStart"/>
            <w:r w:rsidRPr="004D77F9">
              <w:rPr>
                <w:rFonts w:ascii="Calibri" w:eastAsia="Times New Roman" w:hAnsi="Calibri" w:cs="Calibri"/>
                <w:color w:val="EE0000"/>
                <w:sz w:val="20"/>
                <w:szCs w:val="20"/>
              </w:rPr>
              <w:t>135cm</w:t>
            </w:r>
            <w:proofErr w:type="spellEnd"/>
            <w:r w:rsidRPr="004D77F9">
              <w:rPr>
                <w:rFonts w:ascii="Calibri" w:eastAsia="Times New Roman" w:hAnsi="Calibri" w:cs="Calibri"/>
                <w:color w:val="EE0000"/>
                <w:sz w:val="20"/>
                <w:szCs w:val="20"/>
              </w:rPr>
              <w:t xml:space="preserve"> e  circunferência 6 metros</w:t>
            </w:r>
          </w:p>
        </w:tc>
        <w:tc>
          <w:tcPr>
            <w:tcW w:w="0" w:type="auto"/>
          </w:tcPr>
          <w:p w14:paraId="6B35EA70"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4D77F9">
              <w:rPr>
                <w:rFonts w:ascii="Calibri" w:eastAsia="Times New Roman" w:hAnsi="Calibri" w:cs="Calibri"/>
                <w:color w:val="EE0000"/>
                <w:sz w:val="20"/>
                <w:szCs w:val="20"/>
              </w:rPr>
              <w:lastRenderedPageBreak/>
              <w:t>UNID</w:t>
            </w:r>
            <w:proofErr w:type="spellEnd"/>
          </w:p>
        </w:tc>
        <w:tc>
          <w:tcPr>
            <w:tcW w:w="0" w:type="auto"/>
          </w:tcPr>
          <w:p w14:paraId="0E6FB204"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4</w:t>
            </w:r>
          </w:p>
        </w:tc>
        <w:tc>
          <w:tcPr>
            <w:tcW w:w="0" w:type="auto"/>
          </w:tcPr>
          <w:p w14:paraId="6E0D0982"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R$ 704,63</w:t>
            </w:r>
          </w:p>
        </w:tc>
        <w:tc>
          <w:tcPr>
            <w:tcW w:w="0" w:type="auto"/>
          </w:tcPr>
          <w:p w14:paraId="0532BA10" w14:textId="77777777" w:rsidR="002E6B33" w:rsidRPr="004D77F9" w:rsidRDefault="002E6B33" w:rsidP="002E6B33">
            <w:pPr>
              <w:autoSpaceDE w:val="0"/>
              <w:autoSpaceDN w:val="0"/>
              <w:adjustRightInd w:val="0"/>
              <w:jc w:val="both"/>
              <w:rPr>
                <w:rFonts w:ascii="Calibri" w:eastAsia="Times New Roman" w:hAnsi="Calibri" w:cs="Calibri"/>
                <w:color w:val="EE0000"/>
                <w:sz w:val="20"/>
                <w:szCs w:val="20"/>
              </w:rPr>
            </w:pPr>
            <w:r w:rsidRPr="004D77F9">
              <w:rPr>
                <w:rFonts w:ascii="Calibri" w:eastAsia="Times New Roman" w:hAnsi="Calibri" w:cs="Calibri"/>
                <w:color w:val="EE0000"/>
                <w:sz w:val="20"/>
                <w:szCs w:val="20"/>
              </w:rPr>
              <w:t>R$ 2.818,52</w:t>
            </w:r>
          </w:p>
        </w:tc>
      </w:tr>
    </w:tbl>
    <w:p w14:paraId="7D7570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D6120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23</w:t>
      </w:r>
    </w:p>
    <w:p w14:paraId="3220C8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R$ 173,00 (cento e setenta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46"/>
        <w:gridCol w:w="901"/>
        <w:gridCol w:w="724"/>
        <w:gridCol w:w="884"/>
        <w:gridCol w:w="886"/>
      </w:tblGrid>
      <w:tr w:rsidR="002E6B33" w:rsidRPr="002E6B33" w14:paraId="24A8916B" w14:textId="77777777" w:rsidTr="00795701">
        <w:tc>
          <w:tcPr>
            <w:tcW w:w="0" w:type="auto"/>
          </w:tcPr>
          <w:p w14:paraId="2EBD3A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C7655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2BD4E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3787E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086C4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D2C6D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C730C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70D5DA3" w14:textId="77777777" w:rsidTr="00795701">
        <w:tc>
          <w:tcPr>
            <w:tcW w:w="0" w:type="auto"/>
          </w:tcPr>
          <w:p w14:paraId="71DF7D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60057</w:t>
            </w:r>
          </w:p>
        </w:tc>
        <w:tc>
          <w:tcPr>
            <w:tcW w:w="0" w:type="auto"/>
          </w:tcPr>
          <w:p w14:paraId="25ECE9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CC94E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BUFFET 2 PORTAS APARADOR: O buffet modelo Cantinho Café Auri apresenta uma configuração de móvel do tipo aparador com estilo retrô. A estrutura é fabricada em painéis de madeira processada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de 12 mm de espessura, com acabamento em pintura ultravioleta de superfície brilhante. O sistema de abertura compreende duas portas frontais equipadas com puxadores. Internamente, o mobiliário dispõe de uma prateleira divisória destinada à organização e armazenamento de objetos. A base é composta por pés fabricados em polímero (PVC), conferindo estabilidade à estrutura montada. O produto exige procedimentos de montagem, os quais devem seguir as instruções técnicas fornecidas. Especificações técnicas: - Material: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12 mm - Acabamento: Pintura UV, brilho - Capacidade de armazenamento: 15 kg - Dimensões montado: 79 cm (altura) x 87 cm (largura) x 30 cm (profundidade) - Quantidade de portas: 2 - Quantidade de prateleiras: 1</w:t>
            </w:r>
          </w:p>
        </w:tc>
        <w:tc>
          <w:tcPr>
            <w:tcW w:w="0" w:type="auto"/>
          </w:tcPr>
          <w:p w14:paraId="21E0A9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2E2A2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B7F74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R$ 173,00</w:t>
            </w:r>
          </w:p>
        </w:tc>
        <w:tc>
          <w:tcPr>
            <w:tcW w:w="0" w:type="auto"/>
          </w:tcPr>
          <w:p w14:paraId="33AF4C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R$ 173,00</w:t>
            </w:r>
          </w:p>
        </w:tc>
      </w:tr>
    </w:tbl>
    <w:p w14:paraId="06CE12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A9577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24</w:t>
      </w:r>
    </w:p>
    <w:p w14:paraId="43123F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R$ 2.019,68 (dois mil e dezenove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5"/>
        <w:gridCol w:w="901"/>
        <w:gridCol w:w="724"/>
        <w:gridCol w:w="886"/>
        <w:gridCol w:w="1025"/>
      </w:tblGrid>
      <w:tr w:rsidR="002E6B33" w:rsidRPr="002E6B33" w14:paraId="45EC34BD" w14:textId="77777777" w:rsidTr="00795701">
        <w:tc>
          <w:tcPr>
            <w:tcW w:w="0" w:type="auto"/>
          </w:tcPr>
          <w:p w14:paraId="2E08A1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C1AEB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FD1E5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25F7D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46360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37C03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7B13F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BB07A08" w14:textId="77777777" w:rsidTr="00795701">
        <w:tc>
          <w:tcPr>
            <w:tcW w:w="0" w:type="auto"/>
          </w:tcPr>
          <w:p w14:paraId="11B011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47114</w:t>
            </w:r>
          </w:p>
        </w:tc>
        <w:tc>
          <w:tcPr>
            <w:tcW w:w="0" w:type="auto"/>
          </w:tcPr>
          <w:p w14:paraId="2AA0EE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AE035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Cadeira de alimentação 3 em 1 infantil portátil Material do assento: Polipropileno Material dos pés: Plástico Tipo da cadeira: Cadeira de comer Tipo de sistema de segurança: Cinto de 5 Pontos Quantidade de posições de altura: 3 Idade mínima recomendada - Idade máxima recomendada: 6 meses - 3 anos Peso máximo suportado: 15 kg Altura máxima: 89 cm Largura: 57 cm Comprimento: 61 cm Peso: </w:t>
            </w:r>
            <w:proofErr w:type="gramStart"/>
            <w:r w:rsidRPr="002E6B33">
              <w:rPr>
                <w:rFonts w:ascii="Calibri" w:eastAsia="Times New Roman" w:hAnsi="Calibri" w:cs="Calibri"/>
                <w:sz w:val="20"/>
                <w:szCs w:val="20"/>
              </w:rPr>
              <w:t>3 kg Com</w:t>
            </w:r>
            <w:proofErr w:type="gramEnd"/>
            <w:r w:rsidRPr="002E6B33">
              <w:rPr>
                <w:rFonts w:ascii="Calibri" w:eastAsia="Times New Roman" w:hAnsi="Calibri" w:cs="Calibri"/>
                <w:sz w:val="20"/>
                <w:szCs w:val="20"/>
              </w:rPr>
              <w:t xml:space="preserve"> bandeja removível Dobrável</w:t>
            </w:r>
          </w:p>
        </w:tc>
        <w:tc>
          <w:tcPr>
            <w:tcW w:w="0" w:type="auto"/>
          </w:tcPr>
          <w:p w14:paraId="067A41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B21E5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7E7A06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R$ 504,92</w:t>
            </w:r>
          </w:p>
        </w:tc>
        <w:tc>
          <w:tcPr>
            <w:tcW w:w="0" w:type="auto"/>
          </w:tcPr>
          <w:p w14:paraId="2A6A50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R$ 2.019,68</w:t>
            </w:r>
          </w:p>
        </w:tc>
      </w:tr>
    </w:tbl>
    <w:p w14:paraId="4C4653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0F00B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25</w:t>
      </w:r>
    </w:p>
    <w:p w14:paraId="53E6D6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R$ 21.346,47 (vinte e um mil, trezentos e quarenta e seis reais e quarenta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5"/>
        <w:gridCol w:w="901"/>
        <w:gridCol w:w="724"/>
        <w:gridCol w:w="858"/>
        <w:gridCol w:w="1093"/>
      </w:tblGrid>
      <w:tr w:rsidR="002E6B33" w:rsidRPr="002E6B33" w14:paraId="7FC09039" w14:textId="77777777" w:rsidTr="00795701">
        <w:tc>
          <w:tcPr>
            <w:tcW w:w="0" w:type="auto"/>
          </w:tcPr>
          <w:p w14:paraId="59CABD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51E41B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6FD6D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35820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6F530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7655F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71C32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B7D4D5C" w14:textId="77777777" w:rsidTr="00795701">
        <w:tc>
          <w:tcPr>
            <w:tcW w:w="0" w:type="auto"/>
          </w:tcPr>
          <w:p w14:paraId="1969C5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47145</w:t>
            </w:r>
          </w:p>
        </w:tc>
        <w:tc>
          <w:tcPr>
            <w:tcW w:w="0" w:type="auto"/>
          </w:tcPr>
          <w:p w14:paraId="09D552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7D8AD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CADEIRA GIRATÓRIA COM BRAÇOS, espaldar ALTO, assento e encosto em compensado </w:t>
            </w:r>
            <w:proofErr w:type="spellStart"/>
            <w:r w:rsidRPr="002E6B33">
              <w:rPr>
                <w:rFonts w:ascii="Calibri" w:eastAsia="Times New Roman" w:hAnsi="Calibri" w:cs="Calibri"/>
                <w:sz w:val="20"/>
                <w:szCs w:val="20"/>
              </w:rPr>
              <w:t>multilaminado</w:t>
            </w:r>
            <w:proofErr w:type="spellEnd"/>
            <w:r w:rsidRPr="002E6B33">
              <w:rPr>
                <w:rFonts w:ascii="Calibri" w:eastAsia="Times New Roman" w:hAnsi="Calibri" w:cs="Calibri"/>
                <w:sz w:val="20"/>
                <w:szCs w:val="20"/>
              </w:rPr>
              <w:t xml:space="preserve"> anatômico, espuma de poliuretano injetada em densidade de 40 a </w:t>
            </w:r>
            <w:proofErr w:type="spellStart"/>
            <w:r w:rsidRPr="002E6B33">
              <w:rPr>
                <w:rFonts w:ascii="Calibri" w:eastAsia="Times New Roman" w:hAnsi="Calibri" w:cs="Calibri"/>
                <w:sz w:val="20"/>
                <w:szCs w:val="20"/>
              </w:rPr>
              <w:t>50kg</w:t>
            </w:r>
            <w:proofErr w:type="spellEnd"/>
            <w:r w:rsidRPr="002E6B33">
              <w:rPr>
                <w:rFonts w:ascii="Calibri" w:eastAsia="Times New Roman" w:hAnsi="Calibri" w:cs="Calibri"/>
                <w:sz w:val="20"/>
                <w:szCs w:val="20"/>
              </w:rPr>
              <w:t xml:space="preserve">/m³, com apoio dorso lombar, com capa </w:t>
            </w:r>
            <w:proofErr w:type="spellStart"/>
            <w:r w:rsidRPr="002E6B33">
              <w:rPr>
                <w:rFonts w:ascii="Calibri" w:eastAsia="Times New Roman" w:hAnsi="Calibri" w:cs="Calibri"/>
                <w:sz w:val="20"/>
                <w:szCs w:val="20"/>
              </w:rPr>
              <w:t>depolipropilenoanti</w:t>
            </w:r>
            <w:proofErr w:type="spellEnd"/>
            <w:r w:rsidRPr="002E6B33">
              <w:rPr>
                <w:rFonts w:ascii="Calibri" w:eastAsia="Times New Roman" w:hAnsi="Calibri" w:cs="Calibri"/>
                <w:sz w:val="20"/>
                <w:szCs w:val="20"/>
              </w:rPr>
              <w:t xml:space="preserve">-alérgico em alta resistência a propagação de rasgos além de baixa deformação. Solidez à luz classe 5, </w:t>
            </w:r>
            <w:proofErr w:type="spellStart"/>
            <w:r w:rsidRPr="002E6B33">
              <w:rPr>
                <w:rFonts w:ascii="Calibri" w:eastAsia="Times New Roman" w:hAnsi="Calibri" w:cs="Calibri"/>
                <w:sz w:val="20"/>
                <w:szCs w:val="20"/>
              </w:rPr>
              <w:t>pilling</w:t>
            </w:r>
            <w:proofErr w:type="spellEnd"/>
            <w:r w:rsidRPr="002E6B33">
              <w:rPr>
                <w:rFonts w:ascii="Calibri" w:eastAsia="Times New Roman" w:hAnsi="Calibri" w:cs="Calibri"/>
                <w:sz w:val="20"/>
                <w:szCs w:val="20"/>
              </w:rPr>
              <w:t xml:space="preserve"> padrão 5, peso 280/</w:t>
            </w:r>
            <w:proofErr w:type="spellStart"/>
            <w:r w:rsidRPr="002E6B33">
              <w:rPr>
                <w:rFonts w:ascii="Calibri" w:eastAsia="Times New Roman" w:hAnsi="Calibri" w:cs="Calibri"/>
                <w:sz w:val="20"/>
                <w:szCs w:val="20"/>
              </w:rPr>
              <w:t>290g</w:t>
            </w:r>
            <w:proofErr w:type="spellEnd"/>
            <w:r w:rsidRPr="002E6B33">
              <w:rPr>
                <w:rFonts w:ascii="Calibri" w:eastAsia="Times New Roman" w:hAnsi="Calibri" w:cs="Calibri"/>
                <w:sz w:val="20"/>
                <w:szCs w:val="20"/>
              </w:rPr>
              <w:t xml:space="preserve">/m, mecanismo relax com </w:t>
            </w:r>
            <w:proofErr w:type="spellStart"/>
            <w:r w:rsidRPr="002E6B33">
              <w:rPr>
                <w:rFonts w:ascii="Calibri" w:eastAsia="Times New Roman" w:hAnsi="Calibri" w:cs="Calibri"/>
                <w:sz w:val="20"/>
                <w:szCs w:val="20"/>
              </w:rPr>
              <w:t>bloqueioe</w:t>
            </w:r>
            <w:proofErr w:type="spellEnd"/>
            <w:r w:rsidRPr="002E6B33">
              <w:rPr>
                <w:rFonts w:ascii="Calibri" w:eastAsia="Times New Roman" w:hAnsi="Calibri" w:cs="Calibri"/>
                <w:sz w:val="20"/>
                <w:szCs w:val="20"/>
              </w:rPr>
              <w:t xml:space="preserve"> regulagem permanente-gás, base em aço com 5 hastes, pintura em epóxi pó na cor preta, encosto em 7 posições na altura, rodízio duplos em nylon, revestimento em tecido azul, </w:t>
            </w:r>
            <w:proofErr w:type="gramStart"/>
            <w:r w:rsidRPr="002E6B33">
              <w:rPr>
                <w:rFonts w:ascii="Calibri" w:eastAsia="Times New Roman" w:hAnsi="Calibri" w:cs="Calibri"/>
                <w:sz w:val="20"/>
                <w:szCs w:val="20"/>
              </w:rPr>
              <w:t>fogo  retardante</w:t>
            </w:r>
            <w:proofErr w:type="gramEnd"/>
            <w:r w:rsidRPr="002E6B33">
              <w:rPr>
                <w:rFonts w:ascii="Calibri" w:eastAsia="Times New Roman" w:hAnsi="Calibri" w:cs="Calibri"/>
                <w:sz w:val="20"/>
                <w:szCs w:val="20"/>
              </w:rPr>
              <w:t xml:space="preserve">.  Braços reguláveis com alma de aço e apoia braços em poliuretano com regulagem em cinco posições. Base giratória na cor preta, com 05 (cinco) patas com rodízios paralelos duplos de duplo giro em </w:t>
            </w:r>
            <w:proofErr w:type="spellStart"/>
            <w:proofErr w:type="gramStart"/>
            <w:r w:rsidRPr="002E6B33">
              <w:rPr>
                <w:rFonts w:ascii="Calibri" w:eastAsia="Times New Roman" w:hAnsi="Calibri" w:cs="Calibri"/>
                <w:sz w:val="20"/>
                <w:szCs w:val="20"/>
              </w:rPr>
              <w:t>poliuretano.Dimensões</w:t>
            </w:r>
            <w:proofErr w:type="spellEnd"/>
            <w:proofErr w:type="gramEnd"/>
            <w:r w:rsidRPr="002E6B33">
              <w:rPr>
                <w:rFonts w:ascii="Calibri" w:eastAsia="Times New Roman" w:hAnsi="Calibri" w:cs="Calibri"/>
                <w:sz w:val="20"/>
                <w:szCs w:val="20"/>
              </w:rPr>
              <w:t>: Altura do assento da cadeira ao chão: regulável Assento da cadeira: 58 cm x 58 cm OBS: a cadeira deve ter a certificação da ABNT 13.962 e ter garantia de 5 (cinco)anos.</w:t>
            </w:r>
          </w:p>
        </w:tc>
        <w:tc>
          <w:tcPr>
            <w:tcW w:w="0" w:type="auto"/>
          </w:tcPr>
          <w:p w14:paraId="2E859A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692D8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27</w:t>
            </w:r>
          </w:p>
        </w:tc>
        <w:tc>
          <w:tcPr>
            <w:tcW w:w="0" w:type="auto"/>
          </w:tcPr>
          <w:p w14:paraId="5A77DE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R$ 790,61</w:t>
            </w:r>
          </w:p>
        </w:tc>
        <w:tc>
          <w:tcPr>
            <w:tcW w:w="0" w:type="auto"/>
          </w:tcPr>
          <w:p w14:paraId="439E50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R$ 21.346,47</w:t>
            </w:r>
          </w:p>
        </w:tc>
      </w:tr>
    </w:tbl>
    <w:p w14:paraId="010D92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0C938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26</w:t>
      </w:r>
    </w:p>
    <w:p w14:paraId="427D00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R$ 3.336,00 (três mil, trezentos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52"/>
        <w:gridCol w:w="901"/>
        <w:gridCol w:w="724"/>
        <w:gridCol w:w="861"/>
        <w:gridCol w:w="1003"/>
      </w:tblGrid>
      <w:tr w:rsidR="002E6B33" w:rsidRPr="002E6B33" w14:paraId="28421E34" w14:textId="77777777" w:rsidTr="00795701">
        <w:tc>
          <w:tcPr>
            <w:tcW w:w="0" w:type="auto"/>
          </w:tcPr>
          <w:p w14:paraId="507B83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D5FD2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0199D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1BF37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FB2598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820A1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6DBC5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1E1100D" w14:textId="77777777" w:rsidTr="00795701">
        <w:tc>
          <w:tcPr>
            <w:tcW w:w="0" w:type="auto"/>
          </w:tcPr>
          <w:p w14:paraId="0B8D7A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38728</w:t>
            </w:r>
          </w:p>
        </w:tc>
        <w:tc>
          <w:tcPr>
            <w:tcW w:w="0" w:type="auto"/>
          </w:tcPr>
          <w:p w14:paraId="4DAE95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D97D7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CADEIRA GIRATÓRIA COM BRAÇOS, espaldar médio, assento e encosto em compensado </w:t>
            </w:r>
            <w:proofErr w:type="spellStart"/>
            <w:r w:rsidRPr="002E6B33">
              <w:rPr>
                <w:rFonts w:ascii="Calibri" w:eastAsia="Times New Roman" w:hAnsi="Calibri" w:cs="Calibri"/>
                <w:sz w:val="20"/>
                <w:szCs w:val="20"/>
              </w:rPr>
              <w:t>multilaminado</w:t>
            </w:r>
            <w:proofErr w:type="spellEnd"/>
            <w:r w:rsidRPr="002E6B33">
              <w:rPr>
                <w:rFonts w:ascii="Calibri" w:eastAsia="Times New Roman" w:hAnsi="Calibri" w:cs="Calibri"/>
                <w:sz w:val="20"/>
                <w:szCs w:val="20"/>
              </w:rPr>
              <w:t xml:space="preserve"> anatômico, espuma de poliuretano injetada em densidade de 40 a </w:t>
            </w:r>
            <w:proofErr w:type="spellStart"/>
            <w:r w:rsidRPr="002E6B33">
              <w:rPr>
                <w:rFonts w:ascii="Calibri" w:eastAsia="Times New Roman" w:hAnsi="Calibri" w:cs="Calibri"/>
                <w:sz w:val="20"/>
                <w:szCs w:val="20"/>
              </w:rPr>
              <w:t>50kg</w:t>
            </w:r>
            <w:proofErr w:type="spellEnd"/>
            <w:r w:rsidRPr="002E6B33">
              <w:rPr>
                <w:rFonts w:ascii="Calibri" w:eastAsia="Times New Roman" w:hAnsi="Calibri" w:cs="Calibri"/>
                <w:sz w:val="20"/>
                <w:szCs w:val="20"/>
              </w:rPr>
              <w:t xml:space="preserve">/m³, com apoio dorso lombar, com capa </w:t>
            </w:r>
            <w:proofErr w:type="spellStart"/>
            <w:r w:rsidRPr="002E6B33">
              <w:rPr>
                <w:rFonts w:ascii="Calibri" w:eastAsia="Times New Roman" w:hAnsi="Calibri" w:cs="Calibri"/>
                <w:sz w:val="20"/>
                <w:szCs w:val="20"/>
              </w:rPr>
              <w:t>depolipropilenoanti</w:t>
            </w:r>
            <w:proofErr w:type="spellEnd"/>
            <w:r w:rsidRPr="002E6B33">
              <w:rPr>
                <w:rFonts w:ascii="Calibri" w:eastAsia="Times New Roman" w:hAnsi="Calibri" w:cs="Calibri"/>
                <w:sz w:val="20"/>
                <w:szCs w:val="20"/>
              </w:rPr>
              <w:t xml:space="preserve">-alérgico em alta resistência a propagação de rasgos além de baixa deformação. Solidez à luz classe 5, </w:t>
            </w:r>
            <w:proofErr w:type="spellStart"/>
            <w:r w:rsidRPr="002E6B33">
              <w:rPr>
                <w:rFonts w:ascii="Calibri" w:eastAsia="Times New Roman" w:hAnsi="Calibri" w:cs="Calibri"/>
                <w:sz w:val="20"/>
                <w:szCs w:val="20"/>
              </w:rPr>
              <w:t>pilling</w:t>
            </w:r>
            <w:proofErr w:type="spellEnd"/>
            <w:r w:rsidRPr="002E6B33">
              <w:rPr>
                <w:rFonts w:ascii="Calibri" w:eastAsia="Times New Roman" w:hAnsi="Calibri" w:cs="Calibri"/>
                <w:sz w:val="20"/>
                <w:szCs w:val="20"/>
              </w:rPr>
              <w:t xml:space="preserve"> padrão 5, peso 280/</w:t>
            </w:r>
            <w:proofErr w:type="spellStart"/>
            <w:r w:rsidRPr="002E6B33">
              <w:rPr>
                <w:rFonts w:ascii="Calibri" w:eastAsia="Times New Roman" w:hAnsi="Calibri" w:cs="Calibri"/>
                <w:sz w:val="20"/>
                <w:szCs w:val="20"/>
              </w:rPr>
              <w:t>290g</w:t>
            </w:r>
            <w:proofErr w:type="spellEnd"/>
            <w:r w:rsidRPr="002E6B33">
              <w:rPr>
                <w:rFonts w:ascii="Calibri" w:eastAsia="Times New Roman" w:hAnsi="Calibri" w:cs="Calibri"/>
                <w:sz w:val="20"/>
                <w:szCs w:val="20"/>
              </w:rPr>
              <w:t xml:space="preserve">/m, mecanismo relax com </w:t>
            </w:r>
            <w:proofErr w:type="spellStart"/>
            <w:r w:rsidRPr="002E6B33">
              <w:rPr>
                <w:rFonts w:ascii="Calibri" w:eastAsia="Times New Roman" w:hAnsi="Calibri" w:cs="Calibri"/>
                <w:sz w:val="20"/>
                <w:szCs w:val="20"/>
              </w:rPr>
              <w:t>bloqueioe</w:t>
            </w:r>
            <w:proofErr w:type="spellEnd"/>
            <w:r w:rsidRPr="002E6B33">
              <w:rPr>
                <w:rFonts w:ascii="Calibri" w:eastAsia="Times New Roman" w:hAnsi="Calibri" w:cs="Calibri"/>
                <w:sz w:val="20"/>
                <w:szCs w:val="20"/>
              </w:rPr>
              <w:t xml:space="preserve"> regulagem permanente-gás, base em aço com 5 hastes, pintura em epóxi pó na cor preta, encosto em 7 posições na altura, rodízio duplos em nylon, revestimento em tecido azul, </w:t>
            </w:r>
            <w:proofErr w:type="gramStart"/>
            <w:r w:rsidRPr="002E6B33">
              <w:rPr>
                <w:rFonts w:ascii="Calibri" w:eastAsia="Times New Roman" w:hAnsi="Calibri" w:cs="Calibri"/>
                <w:sz w:val="20"/>
                <w:szCs w:val="20"/>
              </w:rPr>
              <w:t>fogo  retardante</w:t>
            </w:r>
            <w:proofErr w:type="gramEnd"/>
            <w:r w:rsidRPr="002E6B33">
              <w:rPr>
                <w:rFonts w:ascii="Calibri" w:eastAsia="Times New Roman" w:hAnsi="Calibri" w:cs="Calibri"/>
                <w:sz w:val="20"/>
                <w:szCs w:val="20"/>
              </w:rPr>
              <w:t xml:space="preserve">.  Braços reguláveis com alma de aço e apoia braços em poliuretano com regulagem em cinco posições. Base giratória na cor preta, com 05 (cinco) patas com rodízios paralelos duplos de duplo giro em </w:t>
            </w:r>
            <w:proofErr w:type="spellStart"/>
            <w:proofErr w:type="gramStart"/>
            <w:r w:rsidRPr="002E6B33">
              <w:rPr>
                <w:rFonts w:ascii="Calibri" w:eastAsia="Times New Roman" w:hAnsi="Calibri" w:cs="Calibri"/>
                <w:sz w:val="20"/>
                <w:szCs w:val="20"/>
              </w:rPr>
              <w:t>poliuretano.Dimensões</w:t>
            </w:r>
            <w:proofErr w:type="spellEnd"/>
            <w:proofErr w:type="gramEnd"/>
            <w:r w:rsidRPr="002E6B33">
              <w:rPr>
                <w:rFonts w:ascii="Calibri" w:eastAsia="Times New Roman" w:hAnsi="Calibri" w:cs="Calibri"/>
                <w:sz w:val="20"/>
                <w:szCs w:val="20"/>
              </w:rPr>
              <w:t>: Altura do assento da cadeira ao chão: regulável Assento da cadeira: 58 cm x 58 cm OBS: a cadeira deve ter a certificação da ABNT 13.962 e ter garantia de 5 (cinco)anos.</w:t>
            </w:r>
          </w:p>
        </w:tc>
        <w:tc>
          <w:tcPr>
            <w:tcW w:w="0" w:type="auto"/>
          </w:tcPr>
          <w:p w14:paraId="05419E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16174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52B14F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R$ 556,00</w:t>
            </w:r>
          </w:p>
        </w:tc>
        <w:tc>
          <w:tcPr>
            <w:tcW w:w="0" w:type="auto"/>
          </w:tcPr>
          <w:p w14:paraId="775563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R$ 3.336,00</w:t>
            </w:r>
          </w:p>
        </w:tc>
      </w:tr>
    </w:tbl>
    <w:p w14:paraId="52317E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FDDC5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27</w:t>
      </w:r>
    </w:p>
    <w:p w14:paraId="09E2FD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R$ 20.134,46 (vinte mil, cento e trinta e quatro reais e quarenta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27"/>
        <w:gridCol w:w="901"/>
        <w:gridCol w:w="724"/>
        <w:gridCol w:w="879"/>
        <w:gridCol w:w="1110"/>
      </w:tblGrid>
      <w:tr w:rsidR="002E6B33" w:rsidRPr="002E6B33" w14:paraId="6CAB8377" w14:textId="77777777" w:rsidTr="00795701">
        <w:tc>
          <w:tcPr>
            <w:tcW w:w="0" w:type="auto"/>
          </w:tcPr>
          <w:p w14:paraId="6419BA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A05EA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FF427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49715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12F7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9B443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37CFA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EE43318" w14:textId="77777777" w:rsidTr="00795701">
        <w:tc>
          <w:tcPr>
            <w:tcW w:w="0" w:type="auto"/>
          </w:tcPr>
          <w:p w14:paraId="0ADF5A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36040</w:t>
            </w:r>
          </w:p>
        </w:tc>
        <w:tc>
          <w:tcPr>
            <w:tcW w:w="0" w:type="auto"/>
          </w:tcPr>
          <w:p w14:paraId="35A0AE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062C7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Cadeira secretária fixa 04 pés – assento e encosto revestidos em </w:t>
            </w:r>
            <w:proofErr w:type="spellStart"/>
            <w:r w:rsidRPr="002E6B33">
              <w:rPr>
                <w:rFonts w:ascii="Calibri" w:eastAsia="Times New Roman" w:hAnsi="Calibri" w:cs="Calibri"/>
                <w:sz w:val="20"/>
                <w:szCs w:val="20"/>
              </w:rPr>
              <w:t>corino</w:t>
            </w:r>
            <w:proofErr w:type="spellEnd"/>
            <w:r w:rsidRPr="002E6B33">
              <w:rPr>
                <w:rFonts w:ascii="Calibri" w:eastAsia="Times New Roman" w:hAnsi="Calibri" w:cs="Calibri"/>
                <w:sz w:val="20"/>
                <w:szCs w:val="20"/>
              </w:rPr>
              <w:t xml:space="preserve"> (courvin) na cor preta, com espuma injetada anatômica de alta densidade, densidade mínima de 45 kg/m³ e espessura mínima de 8 cm – assento com dimensões mínimas de 42 x 39 cm – encosto com dimensões mínimas de 36,5 x 27,5 cm – estrutura fixa com 04 pés, confeccionada em tubo de aço com diâmetro mínimo de 7/8", com acabamento em pintura eletrostática a pó (tinta epóxi), proporcionando maior resistência à corrosão e desgaste – acabamento das bordas do assento e encosto em perfil de </w:t>
            </w:r>
            <w:proofErr w:type="spellStart"/>
            <w:r w:rsidRPr="002E6B33">
              <w:rPr>
                <w:rFonts w:ascii="Calibri" w:eastAsia="Times New Roman" w:hAnsi="Calibri" w:cs="Calibri"/>
                <w:sz w:val="20"/>
                <w:szCs w:val="20"/>
              </w:rPr>
              <w:t>pvc</w:t>
            </w:r>
            <w:proofErr w:type="spellEnd"/>
            <w:r w:rsidRPr="002E6B33">
              <w:rPr>
                <w:rFonts w:ascii="Calibri" w:eastAsia="Times New Roman" w:hAnsi="Calibri" w:cs="Calibri"/>
                <w:sz w:val="20"/>
                <w:szCs w:val="20"/>
              </w:rPr>
              <w:t xml:space="preserve"> – revestimento em </w:t>
            </w:r>
            <w:proofErr w:type="spellStart"/>
            <w:r w:rsidRPr="002E6B33">
              <w:rPr>
                <w:rFonts w:ascii="Calibri" w:eastAsia="Times New Roman" w:hAnsi="Calibri" w:cs="Calibri"/>
                <w:sz w:val="20"/>
                <w:szCs w:val="20"/>
              </w:rPr>
              <w:t>corino</w:t>
            </w:r>
            <w:proofErr w:type="spellEnd"/>
            <w:r w:rsidRPr="002E6B33">
              <w:rPr>
                <w:rFonts w:ascii="Calibri" w:eastAsia="Times New Roman" w:hAnsi="Calibri" w:cs="Calibri"/>
                <w:sz w:val="20"/>
                <w:szCs w:val="20"/>
              </w:rPr>
              <w:t xml:space="preserve"> de alta resistência, impermeável, de fácil limpeza e higienização – estrutura na cor preta</w:t>
            </w:r>
          </w:p>
        </w:tc>
        <w:tc>
          <w:tcPr>
            <w:tcW w:w="0" w:type="auto"/>
          </w:tcPr>
          <w:p w14:paraId="187F31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2936D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w:t>
            </w:r>
          </w:p>
        </w:tc>
        <w:tc>
          <w:tcPr>
            <w:tcW w:w="0" w:type="auto"/>
          </w:tcPr>
          <w:p w14:paraId="4CD144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R$ 592,19</w:t>
            </w:r>
          </w:p>
        </w:tc>
        <w:tc>
          <w:tcPr>
            <w:tcW w:w="0" w:type="auto"/>
          </w:tcPr>
          <w:p w14:paraId="1350D4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R$ 20.134,46</w:t>
            </w:r>
          </w:p>
        </w:tc>
      </w:tr>
    </w:tbl>
    <w:p w14:paraId="3388EB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6CF8C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28</w:t>
      </w:r>
    </w:p>
    <w:p w14:paraId="0340C9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R$ 3.198,00 (três mil, cento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9"/>
        <w:gridCol w:w="901"/>
        <w:gridCol w:w="724"/>
        <w:gridCol w:w="1003"/>
        <w:gridCol w:w="1004"/>
      </w:tblGrid>
      <w:tr w:rsidR="002E6B33" w:rsidRPr="002E6B33" w14:paraId="655E3004" w14:textId="77777777" w:rsidTr="00795701">
        <w:tc>
          <w:tcPr>
            <w:tcW w:w="0" w:type="auto"/>
          </w:tcPr>
          <w:p w14:paraId="676DCE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A9778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FEE88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CF473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8FEB3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E3698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F7D4F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50000CD" w14:textId="77777777" w:rsidTr="00795701">
        <w:tc>
          <w:tcPr>
            <w:tcW w:w="0" w:type="auto"/>
          </w:tcPr>
          <w:p w14:paraId="6964F4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47110</w:t>
            </w:r>
          </w:p>
        </w:tc>
        <w:tc>
          <w:tcPr>
            <w:tcW w:w="0" w:type="auto"/>
          </w:tcPr>
          <w:p w14:paraId="610888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F57EE8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Caixa de som Potência e Qualidade de Som: Potência de Saída: </w:t>
            </w:r>
            <w:proofErr w:type="spellStart"/>
            <w:r w:rsidRPr="002E6B33">
              <w:rPr>
                <w:rFonts w:ascii="Calibri" w:eastAsia="Times New Roman" w:hAnsi="Calibri" w:cs="Calibri"/>
                <w:sz w:val="20"/>
                <w:szCs w:val="20"/>
              </w:rPr>
              <w:t>2.400W</w:t>
            </w:r>
            <w:proofErr w:type="spellEnd"/>
            <w:r w:rsidRPr="002E6B33">
              <w:rPr>
                <w:rFonts w:ascii="Calibri" w:eastAsia="Times New Roman" w:hAnsi="Calibri" w:cs="Calibri"/>
                <w:sz w:val="20"/>
                <w:szCs w:val="20"/>
              </w:rPr>
              <w:t xml:space="preserve"> Configuração dos Drivers: Sistema bidirecional com 2 </w:t>
            </w:r>
            <w:proofErr w:type="spellStart"/>
            <w:r w:rsidRPr="002E6B33">
              <w:rPr>
                <w:rFonts w:ascii="Calibri" w:eastAsia="Times New Roman" w:hAnsi="Calibri" w:cs="Calibri"/>
                <w:sz w:val="20"/>
                <w:szCs w:val="20"/>
              </w:rPr>
              <w:t>woofers</w:t>
            </w:r>
            <w:proofErr w:type="spellEnd"/>
            <w:r w:rsidRPr="002E6B33">
              <w:rPr>
                <w:rFonts w:ascii="Calibri" w:eastAsia="Times New Roman" w:hAnsi="Calibri" w:cs="Calibri"/>
                <w:sz w:val="20"/>
                <w:szCs w:val="20"/>
              </w:rPr>
              <w:t xml:space="preserve"> de 12", 1 driver de médios de 3" e 1 </w:t>
            </w:r>
            <w:proofErr w:type="spellStart"/>
            <w:r w:rsidRPr="002E6B33">
              <w:rPr>
                <w:rFonts w:ascii="Calibri" w:eastAsia="Times New Roman" w:hAnsi="Calibri" w:cs="Calibri"/>
                <w:sz w:val="20"/>
                <w:szCs w:val="20"/>
              </w:rPr>
              <w:t>tweeter</w:t>
            </w:r>
            <w:proofErr w:type="spellEnd"/>
            <w:r w:rsidRPr="002E6B33">
              <w:rPr>
                <w:rFonts w:ascii="Calibri" w:eastAsia="Times New Roman" w:hAnsi="Calibri" w:cs="Calibri"/>
                <w:sz w:val="20"/>
                <w:szCs w:val="20"/>
              </w:rPr>
              <w:t xml:space="preserve"> de 4" Resposta de Frequência: 20 Hz – 20 kHz, ±3 dB Distorção Harmônica Total: 10% Impedância dos Alto-falantes: Graves de 3 ohms, médios de 4 ohms e </w:t>
            </w:r>
            <w:proofErr w:type="spellStart"/>
            <w:r w:rsidRPr="002E6B33">
              <w:rPr>
                <w:rFonts w:ascii="Calibri" w:eastAsia="Times New Roman" w:hAnsi="Calibri" w:cs="Calibri"/>
                <w:sz w:val="20"/>
                <w:szCs w:val="20"/>
              </w:rPr>
              <w:t>tweeter</w:t>
            </w:r>
            <w:proofErr w:type="spellEnd"/>
            <w:r w:rsidRPr="002E6B33">
              <w:rPr>
                <w:rFonts w:ascii="Calibri" w:eastAsia="Times New Roman" w:hAnsi="Calibri" w:cs="Calibri"/>
                <w:sz w:val="20"/>
                <w:szCs w:val="20"/>
              </w:rPr>
              <w:t xml:space="preserve"> de 8 ohms Conectividade: Bluetooth: Versão 5.3, com suporte a transmissão SBC e perfis </w:t>
            </w:r>
            <w:proofErr w:type="spellStart"/>
            <w:r w:rsidRPr="002E6B33">
              <w:rPr>
                <w:rFonts w:ascii="Calibri" w:eastAsia="Times New Roman" w:hAnsi="Calibri" w:cs="Calibri"/>
                <w:sz w:val="20"/>
                <w:szCs w:val="20"/>
              </w:rPr>
              <w:t>A2DP</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AVRCP</w:t>
            </w:r>
            <w:proofErr w:type="spellEnd"/>
            <w:r w:rsidRPr="002E6B33">
              <w:rPr>
                <w:rFonts w:ascii="Calibri" w:eastAsia="Times New Roman" w:hAnsi="Calibri" w:cs="Calibri"/>
                <w:sz w:val="20"/>
                <w:szCs w:val="20"/>
              </w:rPr>
              <w:t xml:space="preserve">; alcance de até 10 metros em espaço livre Entradas: </w:t>
            </w:r>
            <w:r w:rsidRPr="002E6B33">
              <w:rPr>
                <w:rFonts w:ascii="Calibri" w:eastAsia="Times New Roman" w:hAnsi="Calibri" w:cs="Calibri"/>
                <w:sz w:val="20"/>
                <w:szCs w:val="20"/>
              </w:rPr>
              <w:tab/>
              <w:t xml:space="preserve">USB Tipo A (reprodução, leitura, serviço) </w:t>
            </w:r>
            <w:r w:rsidRPr="002E6B33">
              <w:rPr>
                <w:rFonts w:ascii="Calibri" w:eastAsia="Times New Roman" w:hAnsi="Calibri" w:cs="Calibri"/>
                <w:sz w:val="20"/>
                <w:szCs w:val="20"/>
              </w:rPr>
              <w:tab/>
              <w:t xml:space="preserve">Entrada de áudio de 3,5 mm </w:t>
            </w:r>
            <w:r w:rsidRPr="002E6B33">
              <w:rPr>
                <w:rFonts w:ascii="Calibri" w:eastAsia="Times New Roman" w:hAnsi="Calibri" w:cs="Calibri"/>
                <w:sz w:val="20"/>
                <w:szCs w:val="20"/>
              </w:rPr>
              <w:tab/>
              <w:t xml:space="preserve">2 entradas para microfone (6,3 mm com controle de volume) </w:t>
            </w:r>
            <w:r w:rsidRPr="002E6B33">
              <w:rPr>
                <w:rFonts w:ascii="Calibri" w:eastAsia="Times New Roman" w:hAnsi="Calibri" w:cs="Calibri"/>
                <w:sz w:val="20"/>
                <w:szCs w:val="20"/>
              </w:rPr>
              <w:tab/>
              <w:t xml:space="preserve">1 entrada para guitarra (6,3 mm com controle de volume) </w:t>
            </w:r>
            <w:r w:rsidRPr="002E6B33">
              <w:rPr>
                <w:rFonts w:ascii="Calibri" w:eastAsia="Times New Roman" w:hAnsi="Calibri" w:cs="Calibri"/>
                <w:sz w:val="20"/>
                <w:szCs w:val="20"/>
              </w:rPr>
              <w:tab/>
              <w:t xml:space="preserve">Slot para cartão TF Recursos Adicionais: </w:t>
            </w:r>
            <w:r w:rsidRPr="002E6B33">
              <w:rPr>
                <w:rFonts w:ascii="Calibri" w:eastAsia="Times New Roman" w:hAnsi="Calibri" w:cs="Calibri"/>
                <w:sz w:val="20"/>
                <w:szCs w:val="20"/>
              </w:rPr>
              <w:tab/>
              <w:t xml:space="preserve">Karaokê: Controle de eco e volume do microfone </w:t>
            </w:r>
            <w:r w:rsidRPr="002E6B33">
              <w:rPr>
                <w:rFonts w:ascii="Calibri" w:eastAsia="Times New Roman" w:hAnsi="Calibri" w:cs="Calibri"/>
                <w:sz w:val="20"/>
                <w:szCs w:val="20"/>
              </w:rPr>
              <w:tab/>
              <w:t xml:space="preserve">Efeito de Luz: Iluminação RGB dinâmica integrada, sincronizada com a música </w:t>
            </w:r>
            <w:r w:rsidRPr="002E6B33">
              <w:rPr>
                <w:rFonts w:ascii="Calibri" w:eastAsia="Times New Roman" w:hAnsi="Calibri" w:cs="Calibri"/>
                <w:sz w:val="20"/>
                <w:szCs w:val="20"/>
              </w:rPr>
              <w:tab/>
              <w:t xml:space="preserve">Controle Remoto: Incluído para facilitar o uso </w:t>
            </w:r>
            <w:r w:rsidRPr="002E6B33">
              <w:rPr>
                <w:rFonts w:ascii="Calibri" w:eastAsia="Times New Roman" w:hAnsi="Calibri" w:cs="Calibri"/>
                <w:sz w:val="20"/>
                <w:szCs w:val="20"/>
              </w:rPr>
              <w:tab/>
              <w:t xml:space="preserve">Aplicativo Permite controlar o show de luzes, predefinições de DJ, reprodução de faixas e ajustes de áudio diretamente do seu dispositivo inteligente </w:t>
            </w:r>
            <w:r w:rsidRPr="002E6B33">
              <w:rPr>
                <w:rFonts w:ascii="Calibri" w:eastAsia="Times New Roman" w:hAnsi="Calibri" w:cs="Calibri"/>
                <w:sz w:val="20"/>
                <w:szCs w:val="20"/>
              </w:rPr>
              <w:tab/>
              <w:t xml:space="preserve">Portabilidade: Alça e rodas integradas para facilitar o transporte Dimensões e Peso: </w:t>
            </w:r>
            <w:r w:rsidRPr="002E6B33">
              <w:rPr>
                <w:rFonts w:ascii="Calibri" w:eastAsia="Times New Roman" w:hAnsi="Calibri" w:cs="Calibri"/>
                <w:sz w:val="20"/>
                <w:szCs w:val="20"/>
              </w:rPr>
              <w:tab/>
              <w:t xml:space="preserve">Altura: 110,5 cm </w:t>
            </w:r>
            <w:r w:rsidRPr="002E6B33">
              <w:rPr>
                <w:rFonts w:ascii="Calibri" w:eastAsia="Times New Roman" w:hAnsi="Calibri" w:cs="Calibri"/>
                <w:sz w:val="20"/>
                <w:szCs w:val="20"/>
              </w:rPr>
              <w:tab/>
              <w:t xml:space="preserve">Largura: 40 cm </w:t>
            </w:r>
            <w:r w:rsidRPr="002E6B33">
              <w:rPr>
                <w:rFonts w:ascii="Calibri" w:eastAsia="Times New Roman" w:hAnsi="Calibri" w:cs="Calibri"/>
                <w:sz w:val="20"/>
                <w:szCs w:val="20"/>
              </w:rPr>
              <w:lastRenderedPageBreak/>
              <w:tab/>
              <w:t xml:space="preserve">Profundidade: 34,5 cm </w:t>
            </w:r>
            <w:r w:rsidRPr="002E6B33">
              <w:rPr>
                <w:rFonts w:ascii="Calibri" w:eastAsia="Times New Roman" w:hAnsi="Calibri" w:cs="Calibri"/>
                <w:sz w:val="20"/>
                <w:szCs w:val="20"/>
              </w:rPr>
              <w:tab/>
              <w:t xml:space="preserve">Peso: 18,5 kg Alimentação: </w:t>
            </w:r>
            <w:r w:rsidRPr="002E6B33">
              <w:rPr>
                <w:rFonts w:ascii="Calibri" w:eastAsia="Times New Roman" w:hAnsi="Calibri" w:cs="Calibri"/>
                <w:sz w:val="20"/>
                <w:szCs w:val="20"/>
              </w:rPr>
              <w:tab/>
              <w:t xml:space="preserve">Fonte de Alimentação: 100-240 V AC, 50/60 Hz Conteúdo da Embalagem: </w:t>
            </w:r>
            <w:r w:rsidRPr="002E6B33">
              <w:rPr>
                <w:rFonts w:ascii="Calibri" w:eastAsia="Times New Roman" w:hAnsi="Calibri" w:cs="Calibri"/>
                <w:sz w:val="20"/>
                <w:szCs w:val="20"/>
              </w:rPr>
              <w:tab/>
              <w:t xml:space="preserve">Cabo de energia AC </w:t>
            </w:r>
            <w:r w:rsidRPr="002E6B33">
              <w:rPr>
                <w:rFonts w:ascii="Calibri" w:eastAsia="Times New Roman" w:hAnsi="Calibri" w:cs="Calibri"/>
                <w:sz w:val="20"/>
                <w:szCs w:val="20"/>
              </w:rPr>
              <w:tab/>
              <w:t xml:space="preserve">Pilhas para controle remoto </w:t>
            </w:r>
            <w:r w:rsidRPr="002E6B33">
              <w:rPr>
                <w:rFonts w:ascii="Calibri" w:eastAsia="Times New Roman" w:hAnsi="Calibri" w:cs="Calibri"/>
                <w:sz w:val="20"/>
                <w:szCs w:val="20"/>
              </w:rPr>
              <w:tab/>
              <w:t xml:space="preserve">Guia de início rápido </w:t>
            </w:r>
            <w:r w:rsidRPr="002E6B33">
              <w:rPr>
                <w:rFonts w:ascii="Calibri" w:eastAsia="Times New Roman" w:hAnsi="Calibri" w:cs="Calibri"/>
                <w:sz w:val="20"/>
                <w:szCs w:val="20"/>
              </w:rPr>
              <w:tab/>
              <w:t xml:space="preserve">Controle remoto </w:t>
            </w:r>
            <w:r w:rsidRPr="002E6B33">
              <w:rPr>
                <w:rFonts w:ascii="Calibri" w:eastAsia="Times New Roman" w:hAnsi="Calibri" w:cs="Calibri"/>
                <w:sz w:val="20"/>
                <w:szCs w:val="20"/>
              </w:rPr>
              <w:tab/>
              <w:t xml:space="preserve">Certificado de garantia </w:t>
            </w:r>
            <w:r w:rsidRPr="002E6B33">
              <w:rPr>
                <w:rFonts w:ascii="Calibri" w:eastAsia="Times New Roman" w:hAnsi="Calibri" w:cs="Calibri"/>
                <w:sz w:val="20"/>
                <w:szCs w:val="20"/>
              </w:rPr>
              <w:tab/>
              <w:t xml:space="preserve">Cabo de áudio </w:t>
            </w:r>
            <w:r w:rsidRPr="002E6B33">
              <w:rPr>
                <w:rFonts w:ascii="Calibri" w:eastAsia="Times New Roman" w:hAnsi="Calibri" w:cs="Calibri"/>
                <w:sz w:val="20"/>
                <w:szCs w:val="20"/>
              </w:rPr>
              <w:tab/>
              <w:t>Folha de garantia de segurança</w:t>
            </w:r>
          </w:p>
        </w:tc>
        <w:tc>
          <w:tcPr>
            <w:tcW w:w="0" w:type="auto"/>
          </w:tcPr>
          <w:p w14:paraId="0B65A2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552762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62EDD4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R$ 1.599,00</w:t>
            </w:r>
          </w:p>
        </w:tc>
        <w:tc>
          <w:tcPr>
            <w:tcW w:w="0" w:type="auto"/>
          </w:tcPr>
          <w:p w14:paraId="590A8E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R$ 3.198,00</w:t>
            </w:r>
          </w:p>
        </w:tc>
      </w:tr>
    </w:tbl>
    <w:p w14:paraId="6C2B59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6245A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29</w:t>
      </w:r>
    </w:p>
    <w:p w14:paraId="4BA206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R$ 14.000,00 (quatorze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0"/>
        <w:gridCol w:w="901"/>
        <w:gridCol w:w="724"/>
        <w:gridCol w:w="1016"/>
        <w:gridCol w:w="1110"/>
      </w:tblGrid>
      <w:tr w:rsidR="002E6B33" w:rsidRPr="002E6B33" w14:paraId="703855D2" w14:textId="77777777" w:rsidTr="00795701">
        <w:tc>
          <w:tcPr>
            <w:tcW w:w="0" w:type="auto"/>
          </w:tcPr>
          <w:p w14:paraId="21D08E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8F1DF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206AC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51CF5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2F47D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88A1B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53F80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993EC39" w14:textId="77777777" w:rsidTr="00795701">
        <w:tc>
          <w:tcPr>
            <w:tcW w:w="0" w:type="auto"/>
          </w:tcPr>
          <w:p w14:paraId="3C4145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59965</w:t>
            </w:r>
          </w:p>
        </w:tc>
        <w:tc>
          <w:tcPr>
            <w:tcW w:w="0" w:type="auto"/>
          </w:tcPr>
          <w:p w14:paraId="2F138A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BC766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CAIXA DE SOM amplificada profissional – modelo de referência: caixa ativa 15" com sistema </w:t>
            </w:r>
            <w:proofErr w:type="spellStart"/>
            <w:r w:rsidRPr="002E6B33">
              <w:rPr>
                <w:rFonts w:ascii="Calibri" w:eastAsia="Times New Roman" w:hAnsi="Calibri" w:cs="Calibri"/>
                <w:sz w:val="20"/>
                <w:szCs w:val="20"/>
              </w:rPr>
              <w:t>biamplificado</w:t>
            </w:r>
            <w:proofErr w:type="spellEnd"/>
            <w:r w:rsidRPr="002E6B33">
              <w:rPr>
                <w:rFonts w:ascii="Calibri" w:eastAsia="Times New Roman" w:hAnsi="Calibri" w:cs="Calibri"/>
                <w:sz w:val="20"/>
                <w:szCs w:val="20"/>
              </w:rPr>
              <w:t xml:space="preserve"> – alto-falante </w:t>
            </w:r>
            <w:proofErr w:type="spellStart"/>
            <w:r w:rsidRPr="002E6B33">
              <w:rPr>
                <w:rFonts w:ascii="Calibri" w:eastAsia="Times New Roman" w:hAnsi="Calibri" w:cs="Calibri"/>
                <w:sz w:val="20"/>
                <w:szCs w:val="20"/>
              </w:rPr>
              <w:t>woofer</w:t>
            </w:r>
            <w:proofErr w:type="spellEnd"/>
            <w:r w:rsidRPr="002E6B33">
              <w:rPr>
                <w:rFonts w:ascii="Calibri" w:eastAsia="Times New Roman" w:hAnsi="Calibri" w:cs="Calibri"/>
                <w:sz w:val="20"/>
                <w:szCs w:val="20"/>
              </w:rPr>
              <w:t xml:space="preserve"> de 15 polegadas e driver de titânio – potência mínima de 1.000 w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 amplificador classe d – processador digital de sinal (</w:t>
            </w:r>
            <w:proofErr w:type="spellStart"/>
            <w:r w:rsidRPr="002E6B33">
              <w:rPr>
                <w:rFonts w:ascii="Calibri" w:eastAsia="Times New Roman" w:hAnsi="Calibri" w:cs="Calibri"/>
                <w:sz w:val="20"/>
                <w:szCs w:val="20"/>
              </w:rPr>
              <w:t>dsp</w:t>
            </w:r>
            <w:proofErr w:type="spellEnd"/>
            <w:r w:rsidRPr="002E6B33">
              <w:rPr>
                <w:rFonts w:ascii="Calibri" w:eastAsia="Times New Roman" w:hAnsi="Calibri" w:cs="Calibri"/>
                <w:sz w:val="20"/>
                <w:szCs w:val="20"/>
              </w:rPr>
              <w:t xml:space="preserve">) com </w:t>
            </w:r>
            <w:proofErr w:type="spellStart"/>
            <w:r w:rsidRPr="002E6B33">
              <w:rPr>
                <w:rFonts w:ascii="Calibri" w:eastAsia="Times New Roman" w:hAnsi="Calibri" w:cs="Calibri"/>
                <w:sz w:val="20"/>
                <w:szCs w:val="20"/>
              </w:rPr>
              <w:t>presets</w:t>
            </w:r>
            <w:proofErr w:type="spellEnd"/>
            <w:r w:rsidRPr="002E6B33">
              <w:rPr>
                <w:rFonts w:ascii="Calibri" w:eastAsia="Times New Roman" w:hAnsi="Calibri" w:cs="Calibri"/>
                <w:sz w:val="20"/>
                <w:szCs w:val="20"/>
              </w:rPr>
              <w:t xml:space="preserve"> de equalização para voz, música e eventos – resposta de frequência aproximada de 40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a 20 </w:t>
            </w:r>
            <w:proofErr w:type="spellStart"/>
            <w:r w:rsidRPr="002E6B33">
              <w:rPr>
                <w:rFonts w:ascii="Calibri" w:eastAsia="Times New Roman" w:hAnsi="Calibri" w:cs="Calibri"/>
                <w:sz w:val="20"/>
                <w:szCs w:val="20"/>
              </w:rPr>
              <w:t>khz</w:t>
            </w:r>
            <w:proofErr w:type="spellEnd"/>
            <w:r w:rsidRPr="002E6B33">
              <w:rPr>
                <w:rFonts w:ascii="Calibri" w:eastAsia="Times New Roman" w:hAnsi="Calibri" w:cs="Calibri"/>
                <w:sz w:val="20"/>
                <w:szCs w:val="20"/>
              </w:rPr>
              <w:t xml:space="preserve"> – nível máximo de pressão sonora mínimo de 125 </w:t>
            </w:r>
            <w:proofErr w:type="spellStart"/>
            <w:r w:rsidRPr="002E6B33">
              <w:rPr>
                <w:rFonts w:ascii="Calibri" w:eastAsia="Times New Roman" w:hAnsi="Calibri" w:cs="Calibri"/>
                <w:sz w:val="20"/>
                <w:szCs w:val="20"/>
              </w:rPr>
              <w:t>db</w:t>
            </w:r>
            <w:proofErr w:type="spellEnd"/>
            <w:r w:rsidRPr="002E6B33">
              <w:rPr>
                <w:rFonts w:ascii="Calibri" w:eastAsia="Times New Roman" w:hAnsi="Calibri" w:cs="Calibri"/>
                <w:sz w:val="20"/>
                <w:szCs w:val="20"/>
              </w:rPr>
              <w:t xml:space="preserve"> – entradas combo </w:t>
            </w:r>
            <w:proofErr w:type="spellStart"/>
            <w:r w:rsidRPr="002E6B33">
              <w:rPr>
                <w:rFonts w:ascii="Calibri" w:eastAsia="Times New Roman" w:hAnsi="Calibri" w:cs="Calibri"/>
                <w:sz w:val="20"/>
                <w:szCs w:val="20"/>
              </w:rPr>
              <w:t>xlr</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p10</w:t>
            </w:r>
            <w:proofErr w:type="spellEnd"/>
            <w:r w:rsidRPr="002E6B33">
              <w:rPr>
                <w:rFonts w:ascii="Calibri" w:eastAsia="Times New Roman" w:hAnsi="Calibri" w:cs="Calibri"/>
                <w:sz w:val="20"/>
                <w:szCs w:val="20"/>
              </w:rPr>
              <w:t xml:space="preserve"> para microfone e linha, entrada usb, cartão </w:t>
            </w:r>
            <w:proofErr w:type="spellStart"/>
            <w:r w:rsidRPr="002E6B33">
              <w:rPr>
                <w:rFonts w:ascii="Calibri" w:eastAsia="Times New Roman" w:hAnsi="Calibri" w:cs="Calibri"/>
                <w:sz w:val="20"/>
                <w:szCs w:val="20"/>
              </w:rPr>
              <w:t>sd</w:t>
            </w:r>
            <w:proofErr w:type="spellEnd"/>
            <w:r w:rsidRPr="002E6B33">
              <w:rPr>
                <w:rFonts w:ascii="Calibri" w:eastAsia="Times New Roman" w:hAnsi="Calibri" w:cs="Calibri"/>
                <w:sz w:val="20"/>
                <w:szCs w:val="20"/>
              </w:rPr>
              <w:t xml:space="preserve"> e conexão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 saída </w:t>
            </w:r>
            <w:proofErr w:type="spellStart"/>
            <w:r w:rsidRPr="002E6B33">
              <w:rPr>
                <w:rFonts w:ascii="Calibri" w:eastAsia="Times New Roman" w:hAnsi="Calibri" w:cs="Calibri"/>
                <w:sz w:val="20"/>
                <w:szCs w:val="20"/>
              </w:rPr>
              <w:t>xlr</w:t>
            </w:r>
            <w:proofErr w:type="spellEnd"/>
            <w:r w:rsidRPr="002E6B33">
              <w:rPr>
                <w:rFonts w:ascii="Calibri" w:eastAsia="Times New Roman" w:hAnsi="Calibri" w:cs="Calibri"/>
                <w:sz w:val="20"/>
                <w:szCs w:val="20"/>
              </w:rPr>
              <w:t xml:space="preserve"> para conexão com outros equipamentos – controle de volume e equalização – display digital – gabinete resistente com alças para transporte e suporte para tripé – alimentação bivolt automática – acompanhada de cabo de alimentação – garantia mínima de 12 meses.</w:t>
            </w:r>
          </w:p>
        </w:tc>
        <w:tc>
          <w:tcPr>
            <w:tcW w:w="0" w:type="auto"/>
          </w:tcPr>
          <w:p w14:paraId="4BA0C4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71AF71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72908E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R$ 3.500,00</w:t>
            </w:r>
          </w:p>
        </w:tc>
        <w:tc>
          <w:tcPr>
            <w:tcW w:w="0" w:type="auto"/>
          </w:tcPr>
          <w:p w14:paraId="2EBCBC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R$ 14.000,00</w:t>
            </w:r>
          </w:p>
        </w:tc>
      </w:tr>
    </w:tbl>
    <w:p w14:paraId="5AD9FA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7684E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30</w:t>
      </w:r>
    </w:p>
    <w:p w14:paraId="7792EC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R$ 12.966,48 (doze mil, novecentos e sessenta e seis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3"/>
        <w:gridCol w:w="901"/>
        <w:gridCol w:w="724"/>
        <w:gridCol w:w="1015"/>
        <w:gridCol w:w="1108"/>
      </w:tblGrid>
      <w:tr w:rsidR="002E6B33" w:rsidRPr="002E6B33" w14:paraId="1E1C5070" w14:textId="77777777" w:rsidTr="00795701">
        <w:tc>
          <w:tcPr>
            <w:tcW w:w="0" w:type="auto"/>
          </w:tcPr>
          <w:p w14:paraId="5A85C7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934FE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10ABF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45251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5018B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7474C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5580D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02D5358" w14:textId="77777777" w:rsidTr="00795701">
        <w:tc>
          <w:tcPr>
            <w:tcW w:w="0" w:type="auto"/>
          </w:tcPr>
          <w:p w14:paraId="3F46A9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38601</w:t>
            </w:r>
          </w:p>
        </w:tc>
        <w:tc>
          <w:tcPr>
            <w:tcW w:w="0" w:type="auto"/>
          </w:tcPr>
          <w:p w14:paraId="14EB65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5AEFE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CAIXA DE SOM: sistema: caixa trapezoidal de 2 vias amplificadas amplificador: 220 w/</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(4 ohms) e 140 w/</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(8 ohms) com </w:t>
            </w:r>
            <w:proofErr w:type="spellStart"/>
            <w:r w:rsidRPr="002E6B33">
              <w:rPr>
                <w:rFonts w:ascii="Calibri" w:eastAsia="Times New Roman" w:hAnsi="Calibri" w:cs="Calibri"/>
                <w:sz w:val="20"/>
                <w:szCs w:val="20"/>
              </w:rPr>
              <w:t>dco</w:t>
            </w:r>
            <w:proofErr w:type="spellEnd"/>
            <w:r w:rsidRPr="002E6B33">
              <w:rPr>
                <w:rFonts w:ascii="Calibri" w:eastAsia="Times New Roman" w:hAnsi="Calibri" w:cs="Calibri"/>
                <w:sz w:val="20"/>
                <w:szCs w:val="20"/>
              </w:rPr>
              <w:t xml:space="preserve">, proteção </w:t>
            </w:r>
            <w:proofErr w:type="spellStart"/>
            <w:r w:rsidRPr="002E6B33">
              <w:rPr>
                <w:rFonts w:ascii="Calibri" w:eastAsia="Times New Roman" w:hAnsi="Calibri" w:cs="Calibri"/>
                <w:sz w:val="20"/>
                <w:szCs w:val="20"/>
              </w:rPr>
              <w:t>dc</w:t>
            </w:r>
            <w:proofErr w:type="spellEnd"/>
            <w:r w:rsidRPr="002E6B33">
              <w:rPr>
                <w:rFonts w:ascii="Calibri" w:eastAsia="Times New Roman" w:hAnsi="Calibri" w:cs="Calibri"/>
                <w:sz w:val="20"/>
                <w:szCs w:val="20"/>
              </w:rPr>
              <w:t xml:space="preserve"> e auto rampa. resp. de frequência: 50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a 18 </w:t>
            </w:r>
            <w:proofErr w:type="spellStart"/>
            <w:r w:rsidRPr="002E6B33">
              <w:rPr>
                <w:rFonts w:ascii="Calibri" w:eastAsia="Times New Roman" w:hAnsi="Calibri" w:cs="Calibri"/>
                <w:sz w:val="20"/>
                <w:szCs w:val="20"/>
              </w:rPr>
              <w:t>khz</w:t>
            </w:r>
            <w:proofErr w:type="spellEnd"/>
            <w:r w:rsidRPr="002E6B33">
              <w:rPr>
                <w:rFonts w:ascii="Calibri" w:eastAsia="Times New Roman" w:hAnsi="Calibri" w:cs="Calibri"/>
                <w:sz w:val="20"/>
                <w:szCs w:val="20"/>
              </w:rPr>
              <w:t xml:space="preserve"> entradas: 2 canais independentes c/ filtro </w:t>
            </w:r>
            <w:proofErr w:type="spellStart"/>
            <w:r w:rsidRPr="002E6B33">
              <w:rPr>
                <w:rFonts w:ascii="Calibri" w:eastAsia="Times New Roman" w:hAnsi="Calibri" w:cs="Calibri"/>
                <w:sz w:val="20"/>
                <w:szCs w:val="20"/>
              </w:rPr>
              <w:t>subsonic</w:t>
            </w:r>
            <w:proofErr w:type="spellEnd"/>
            <w:r w:rsidRPr="002E6B33">
              <w:rPr>
                <w:rFonts w:ascii="Calibri" w:eastAsia="Times New Roman" w:hAnsi="Calibri" w:cs="Calibri"/>
                <w:sz w:val="20"/>
                <w:szCs w:val="20"/>
              </w:rPr>
              <w:t xml:space="preserve"> em 40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12db</w:t>
            </w:r>
            <w:proofErr w:type="spellEnd"/>
            <w:r w:rsidRPr="002E6B33">
              <w:rPr>
                <w:rFonts w:ascii="Calibri" w:eastAsia="Times New Roman" w:hAnsi="Calibri" w:cs="Calibri"/>
                <w:sz w:val="20"/>
                <w:szCs w:val="20"/>
              </w:rPr>
              <w:t xml:space="preserve">/oitava) canal 1: 1 </w:t>
            </w:r>
            <w:proofErr w:type="spellStart"/>
            <w:r w:rsidRPr="002E6B33">
              <w:rPr>
                <w:rFonts w:ascii="Calibri" w:eastAsia="Times New Roman" w:hAnsi="Calibri" w:cs="Calibri"/>
                <w:sz w:val="20"/>
                <w:szCs w:val="20"/>
              </w:rPr>
              <w:t>mic</w:t>
            </w:r>
            <w:proofErr w:type="spellEnd"/>
            <w:r w:rsidRPr="002E6B33">
              <w:rPr>
                <w:rFonts w:ascii="Calibri" w:eastAsia="Times New Roman" w:hAnsi="Calibri" w:cs="Calibri"/>
                <w:sz w:val="20"/>
                <w:szCs w:val="20"/>
              </w:rPr>
              <w:t xml:space="preserve"> (p 10), 1 </w:t>
            </w:r>
            <w:proofErr w:type="spellStart"/>
            <w:r w:rsidRPr="002E6B33">
              <w:rPr>
                <w:rFonts w:ascii="Calibri" w:eastAsia="Times New Roman" w:hAnsi="Calibri" w:cs="Calibri"/>
                <w:sz w:val="20"/>
                <w:szCs w:val="20"/>
              </w:rPr>
              <w:t>line</w:t>
            </w:r>
            <w:proofErr w:type="spellEnd"/>
            <w:r w:rsidRPr="002E6B33">
              <w:rPr>
                <w:rFonts w:ascii="Calibri" w:eastAsia="Times New Roman" w:hAnsi="Calibri" w:cs="Calibri"/>
                <w:sz w:val="20"/>
                <w:szCs w:val="20"/>
              </w:rPr>
              <w:t xml:space="preserve"> (p 10) balanceadas com controle de volume, high, </w:t>
            </w:r>
            <w:proofErr w:type="spellStart"/>
            <w:r w:rsidRPr="002E6B33">
              <w:rPr>
                <w:rFonts w:ascii="Calibri" w:eastAsia="Times New Roman" w:hAnsi="Calibri" w:cs="Calibri"/>
                <w:sz w:val="20"/>
                <w:szCs w:val="20"/>
              </w:rPr>
              <w:t>mid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low</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w:t>
            </w:r>
            <w:proofErr w:type="gramEnd"/>
            <w:r w:rsidRPr="002E6B33">
              <w:rPr>
                <w:rFonts w:ascii="Calibri" w:eastAsia="Times New Roman" w:hAnsi="Calibri" w:cs="Calibri"/>
                <w:sz w:val="20"/>
                <w:szCs w:val="20"/>
              </w:rPr>
              <w:t xml:space="preserve"> /- 15 </w:t>
            </w:r>
            <w:proofErr w:type="spellStart"/>
            <w:r w:rsidRPr="002E6B33">
              <w:rPr>
                <w:rFonts w:ascii="Calibri" w:eastAsia="Times New Roman" w:hAnsi="Calibri" w:cs="Calibri"/>
                <w:sz w:val="20"/>
                <w:szCs w:val="20"/>
              </w:rPr>
              <w:t>db</w:t>
            </w:r>
            <w:proofErr w:type="spellEnd"/>
            <w:r w:rsidRPr="002E6B33">
              <w:rPr>
                <w:rFonts w:ascii="Calibri" w:eastAsia="Times New Roman" w:hAnsi="Calibri" w:cs="Calibri"/>
                <w:sz w:val="20"/>
                <w:szCs w:val="20"/>
              </w:rPr>
              <w:t xml:space="preserve">) canal 2: 1 </w:t>
            </w:r>
            <w:proofErr w:type="spellStart"/>
            <w:r w:rsidRPr="002E6B33">
              <w:rPr>
                <w:rFonts w:ascii="Calibri" w:eastAsia="Times New Roman" w:hAnsi="Calibri" w:cs="Calibri"/>
                <w:sz w:val="20"/>
                <w:szCs w:val="20"/>
              </w:rPr>
              <w:t>mic</w:t>
            </w:r>
            <w:proofErr w:type="spellEnd"/>
            <w:r w:rsidRPr="002E6B33">
              <w:rPr>
                <w:rFonts w:ascii="Calibri" w:eastAsia="Times New Roman" w:hAnsi="Calibri" w:cs="Calibri"/>
                <w:sz w:val="20"/>
                <w:szCs w:val="20"/>
              </w:rPr>
              <w:t xml:space="preserve"> (p 10), 1 </w:t>
            </w:r>
            <w:proofErr w:type="spellStart"/>
            <w:r w:rsidRPr="002E6B33">
              <w:rPr>
                <w:rFonts w:ascii="Calibri" w:eastAsia="Times New Roman" w:hAnsi="Calibri" w:cs="Calibri"/>
                <w:sz w:val="20"/>
                <w:szCs w:val="20"/>
              </w:rPr>
              <w:t>line</w:t>
            </w:r>
            <w:proofErr w:type="spellEnd"/>
            <w:r w:rsidRPr="002E6B33">
              <w:rPr>
                <w:rFonts w:ascii="Calibri" w:eastAsia="Times New Roman" w:hAnsi="Calibri" w:cs="Calibri"/>
                <w:sz w:val="20"/>
                <w:szCs w:val="20"/>
              </w:rPr>
              <w:t xml:space="preserve"> (p 10) balanceadas com controle de volume, high, </w:t>
            </w:r>
            <w:proofErr w:type="spellStart"/>
            <w:r w:rsidRPr="002E6B33">
              <w:rPr>
                <w:rFonts w:ascii="Calibri" w:eastAsia="Times New Roman" w:hAnsi="Calibri" w:cs="Calibri"/>
                <w:sz w:val="20"/>
                <w:szCs w:val="20"/>
              </w:rPr>
              <w:t>mid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low</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w:t>
            </w:r>
            <w:proofErr w:type="gramEnd"/>
            <w:r w:rsidRPr="002E6B33">
              <w:rPr>
                <w:rFonts w:ascii="Calibri" w:eastAsia="Times New Roman" w:hAnsi="Calibri" w:cs="Calibri"/>
                <w:sz w:val="20"/>
                <w:szCs w:val="20"/>
              </w:rPr>
              <w:t xml:space="preserve"> /- 15 </w:t>
            </w:r>
            <w:proofErr w:type="spellStart"/>
            <w:r w:rsidRPr="002E6B33">
              <w:rPr>
                <w:rFonts w:ascii="Calibri" w:eastAsia="Times New Roman" w:hAnsi="Calibri" w:cs="Calibri"/>
                <w:sz w:val="20"/>
                <w:szCs w:val="20"/>
              </w:rPr>
              <w:t>db</w:t>
            </w:r>
            <w:proofErr w:type="spellEnd"/>
            <w:r w:rsidRPr="002E6B33">
              <w:rPr>
                <w:rFonts w:ascii="Calibri" w:eastAsia="Times New Roman" w:hAnsi="Calibri" w:cs="Calibri"/>
                <w:sz w:val="20"/>
                <w:szCs w:val="20"/>
              </w:rPr>
              <w:t xml:space="preserve">) saídas: 1 </w:t>
            </w:r>
            <w:proofErr w:type="spellStart"/>
            <w:r w:rsidRPr="002E6B33">
              <w:rPr>
                <w:rFonts w:ascii="Calibri" w:eastAsia="Times New Roman" w:hAnsi="Calibri" w:cs="Calibri"/>
                <w:sz w:val="20"/>
                <w:szCs w:val="20"/>
              </w:rPr>
              <w:t>line</w:t>
            </w:r>
            <w:proofErr w:type="spellEnd"/>
            <w:r w:rsidRPr="002E6B33">
              <w:rPr>
                <w:rFonts w:ascii="Calibri" w:eastAsia="Times New Roman" w:hAnsi="Calibri" w:cs="Calibri"/>
                <w:sz w:val="20"/>
                <w:szCs w:val="20"/>
              </w:rPr>
              <w:t xml:space="preserve"> out (p 10), 1 </w:t>
            </w:r>
            <w:proofErr w:type="spellStart"/>
            <w:r w:rsidRPr="002E6B33">
              <w:rPr>
                <w:rFonts w:ascii="Calibri" w:eastAsia="Times New Roman" w:hAnsi="Calibri" w:cs="Calibri"/>
                <w:sz w:val="20"/>
                <w:szCs w:val="20"/>
              </w:rPr>
              <w:t>pré</w:t>
            </w:r>
            <w:proofErr w:type="spellEnd"/>
            <w:r w:rsidRPr="002E6B33">
              <w:rPr>
                <w:rFonts w:ascii="Calibri" w:eastAsia="Times New Roman" w:hAnsi="Calibri" w:cs="Calibri"/>
                <w:sz w:val="20"/>
                <w:szCs w:val="20"/>
              </w:rPr>
              <w:t xml:space="preserve">-out (p 10), 1 (p 10) p/caixa passiva externa (8 ohms). alimentação: automática 120/230 v (50/60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com acionamento soft start. falantes: 115, 1 drive de faixa estendida cob. angular: falante </w:t>
            </w:r>
            <w:proofErr w:type="spellStart"/>
            <w:r w:rsidRPr="002E6B33">
              <w:rPr>
                <w:rFonts w:ascii="Calibri" w:eastAsia="Times New Roman" w:hAnsi="Calibri" w:cs="Calibri"/>
                <w:sz w:val="20"/>
                <w:szCs w:val="20"/>
              </w:rPr>
              <w:t>90°h</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90°v</w:t>
            </w:r>
            <w:proofErr w:type="spellEnd"/>
            <w:r w:rsidRPr="002E6B33">
              <w:rPr>
                <w:rFonts w:ascii="Calibri" w:eastAsia="Times New Roman" w:hAnsi="Calibri" w:cs="Calibri"/>
                <w:sz w:val="20"/>
                <w:szCs w:val="20"/>
              </w:rPr>
              <w:t xml:space="preserve"> – driver </w:t>
            </w:r>
            <w:proofErr w:type="spellStart"/>
            <w:r w:rsidRPr="002E6B33">
              <w:rPr>
                <w:rFonts w:ascii="Calibri" w:eastAsia="Times New Roman" w:hAnsi="Calibri" w:cs="Calibri"/>
                <w:sz w:val="20"/>
                <w:szCs w:val="20"/>
              </w:rPr>
              <w:t>90°h</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40°v</w:t>
            </w:r>
            <w:proofErr w:type="spellEnd"/>
            <w:r w:rsidRPr="002E6B33">
              <w:rPr>
                <w:rFonts w:ascii="Calibri" w:eastAsia="Times New Roman" w:hAnsi="Calibri" w:cs="Calibri"/>
                <w:sz w:val="20"/>
                <w:szCs w:val="20"/>
              </w:rPr>
              <w:t xml:space="preserve"> dimensões (mm): l = 470 a = </w:t>
            </w:r>
            <w:r w:rsidRPr="002E6B33">
              <w:rPr>
                <w:rFonts w:ascii="Calibri" w:eastAsia="Times New Roman" w:hAnsi="Calibri" w:cs="Calibri"/>
                <w:sz w:val="20"/>
                <w:szCs w:val="20"/>
              </w:rPr>
              <w:lastRenderedPageBreak/>
              <w:t xml:space="preserve">702 p = 438 </w:t>
            </w:r>
            <w:proofErr w:type="spellStart"/>
            <w:r w:rsidRPr="002E6B33">
              <w:rPr>
                <w:rFonts w:ascii="Calibri" w:eastAsia="Times New Roman" w:hAnsi="Calibri" w:cs="Calibri"/>
                <w:sz w:val="20"/>
                <w:szCs w:val="20"/>
              </w:rPr>
              <w:t>tr</w:t>
            </w:r>
            <w:proofErr w:type="spellEnd"/>
            <w:r w:rsidRPr="002E6B33">
              <w:rPr>
                <w:rFonts w:ascii="Calibri" w:eastAsia="Times New Roman" w:hAnsi="Calibri" w:cs="Calibri"/>
                <w:sz w:val="20"/>
                <w:szCs w:val="20"/>
              </w:rPr>
              <w:t xml:space="preserve"> = </w:t>
            </w:r>
            <w:proofErr w:type="gramStart"/>
            <w:r w:rsidRPr="002E6B33">
              <w:rPr>
                <w:rFonts w:ascii="Calibri" w:eastAsia="Times New Roman" w:hAnsi="Calibri" w:cs="Calibri"/>
                <w:sz w:val="20"/>
                <w:szCs w:val="20"/>
              </w:rPr>
              <w:t>335 peso</w:t>
            </w:r>
            <w:proofErr w:type="gramEnd"/>
            <w:r w:rsidRPr="002E6B33">
              <w:rPr>
                <w:rFonts w:ascii="Calibri" w:eastAsia="Times New Roman" w:hAnsi="Calibri" w:cs="Calibri"/>
                <w:sz w:val="20"/>
                <w:szCs w:val="20"/>
              </w:rPr>
              <w:t>: 22,5 kg. acabamento: pintura preto especial, tela de aço com pintura epóxi, cantoneiras, alça e flange para suporte de caixa. *</w:t>
            </w:r>
            <w:proofErr w:type="spellStart"/>
            <w:r w:rsidRPr="002E6B33">
              <w:rPr>
                <w:rFonts w:ascii="Calibri" w:eastAsia="Times New Roman" w:hAnsi="Calibri" w:cs="Calibri"/>
                <w:sz w:val="20"/>
                <w:szCs w:val="20"/>
              </w:rPr>
              <w:t>dco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dinamic</w:t>
            </w:r>
            <w:proofErr w:type="spellEnd"/>
            <w:r w:rsidRPr="002E6B33">
              <w:rPr>
                <w:rFonts w:ascii="Calibri" w:eastAsia="Times New Roman" w:hAnsi="Calibri" w:cs="Calibri"/>
                <w:sz w:val="20"/>
                <w:szCs w:val="20"/>
              </w:rPr>
              <w:t xml:space="preserve"> compressor output</w:t>
            </w:r>
          </w:p>
        </w:tc>
        <w:tc>
          <w:tcPr>
            <w:tcW w:w="0" w:type="auto"/>
          </w:tcPr>
          <w:p w14:paraId="456C88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6FBDF1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64EFCB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R$ 2.161,08</w:t>
            </w:r>
          </w:p>
        </w:tc>
        <w:tc>
          <w:tcPr>
            <w:tcW w:w="0" w:type="auto"/>
          </w:tcPr>
          <w:p w14:paraId="5E6F55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R$ 12.966,48</w:t>
            </w:r>
          </w:p>
        </w:tc>
      </w:tr>
    </w:tbl>
    <w:p w14:paraId="15E356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D8885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31</w:t>
      </w:r>
    </w:p>
    <w:p w14:paraId="096CB2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R$ 683,30 (seiscentos e oitenta e três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72"/>
        <w:gridCol w:w="901"/>
        <w:gridCol w:w="724"/>
        <w:gridCol w:w="971"/>
        <w:gridCol w:w="973"/>
      </w:tblGrid>
      <w:tr w:rsidR="002E6B33" w:rsidRPr="002E6B33" w14:paraId="66700FB4" w14:textId="77777777" w:rsidTr="00795701">
        <w:tc>
          <w:tcPr>
            <w:tcW w:w="0" w:type="auto"/>
          </w:tcPr>
          <w:p w14:paraId="2A1178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B4A20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5C7C4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BC98D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E55D4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DC036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20009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D56A100" w14:textId="77777777" w:rsidTr="00795701">
        <w:tc>
          <w:tcPr>
            <w:tcW w:w="0" w:type="auto"/>
          </w:tcPr>
          <w:p w14:paraId="741747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38259</w:t>
            </w:r>
          </w:p>
        </w:tc>
        <w:tc>
          <w:tcPr>
            <w:tcW w:w="0" w:type="auto"/>
          </w:tcPr>
          <w:p w14:paraId="3C1935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E1974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CALDEIRÃO INDUSTRIAL: capacidade em volume 20 litros, altura x largura: 27 cm x 30 cm, diâmetro: 30 cm, peso: 1 kg, revestimento exterior: alumínio, revestimento interior: alumínio, material da panela: alumínio, inclui tampa: sim</w:t>
            </w:r>
          </w:p>
        </w:tc>
        <w:tc>
          <w:tcPr>
            <w:tcW w:w="0" w:type="auto"/>
          </w:tcPr>
          <w:p w14:paraId="219C45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3296A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66DF89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R$ 341,65</w:t>
            </w:r>
          </w:p>
        </w:tc>
        <w:tc>
          <w:tcPr>
            <w:tcW w:w="0" w:type="auto"/>
          </w:tcPr>
          <w:p w14:paraId="28A7ED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R$ 683,30</w:t>
            </w:r>
          </w:p>
        </w:tc>
      </w:tr>
    </w:tbl>
    <w:p w14:paraId="0F6B66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6594B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32</w:t>
      </w:r>
    </w:p>
    <w:p w14:paraId="4AC465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R$ 1.740,12 (um mil, setecentos e quarenta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03"/>
        <w:gridCol w:w="901"/>
        <w:gridCol w:w="724"/>
        <w:gridCol w:w="887"/>
        <w:gridCol w:w="1025"/>
      </w:tblGrid>
      <w:tr w:rsidR="002E6B33" w:rsidRPr="002E6B33" w14:paraId="50AC4427" w14:textId="77777777" w:rsidTr="00795701">
        <w:tc>
          <w:tcPr>
            <w:tcW w:w="0" w:type="auto"/>
          </w:tcPr>
          <w:p w14:paraId="6B6A41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65B95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2856F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40354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EC1B4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82E68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76ECC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9AF9FB6" w14:textId="77777777" w:rsidTr="00795701">
        <w:tc>
          <w:tcPr>
            <w:tcW w:w="0" w:type="auto"/>
          </w:tcPr>
          <w:p w14:paraId="7BBF70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38603</w:t>
            </w:r>
          </w:p>
        </w:tc>
        <w:tc>
          <w:tcPr>
            <w:tcW w:w="0" w:type="auto"/>
          </w:tcPr>
          <w:p w14:paraId="7A5CD9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71182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CARRINHO COMPRAS supermercado: altura: </w:t>
            </w:r>
            <w:proofErr w:type="spellStart"/>
            <w:r w:rsidRPr="002E6B33">
              <w:rPr>
                <w:rFonts w:ascii="Calibri" w:eastAsia="Times New Roman" w:hAnsi="Calibri" w:cs="Calibri"/>
                <w:sz w:val="20"/>
                <w:szCs w:val="20"/>
              </w:rPr>
              <w:t>101</w:t>
            </w:r>
            <w:proofErr w:type="gramStart"/>
            <w:r w:rsidRPr="002E6B33">
              <w:rPr>
                <w:rFonts w:ascii="Calibri" w:eastAsia="Times New Roman" w:hAnsi="Calibri" w:cs="Calibri"/>
                <w:sz w:val="20"/>
                <w:szCs w:val="20"/>
              </w:rPr>
              <w:t>cm</w:t>
            </w:r>
            <w:proofErr w:type="spellEnd"/>
            <w:r w:rsidRPr="002E6B33">
              <w:rPr>
                <w:rFonts w:ascii="Calibri" w:eastAsia="Times New Roman" w:hAnsi="Calibri" w:cs="Calibri"/>
                <w:sz w:val="20"/>
                <w:szCs w:val="20"/>
              </w:rPr>
              <w:t xml:space="preserve"> ,largura</w:t>
            </w:r>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52</w:t>
            </w:r>
            <w:proofErr w:type="gramStart"/>
            <w:r w:rsidRPr="002E6B33">
              <w:rPr>
                <w:rFonts w:ascii="Calibri" w:eastAsia="Times New Roman" w:hAnsi="Calibri" w:cs="Calibri"/>
                <w:sz w:val="20"/>
                <w:szCs w:val="20"/>
              </w:rPr>
              <w:t>cm,comprimento</w:t>
            </w:r>
            <w:proofErr w:type="spellEnd"/>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97cm</w:t>
            </w:r>
            <w:proofErr w:type="spellEnd"/>
            <w:r w:rsidRPr="002E6B33">
              <w:rPr>
                <w:rFonts w:ascii="Calibri" w:eastAsia="Times New Roman" w:hAnsi="Calibri" w:cs="Calibri"/>
                <w:sz w:val="20"/>
                <w:szCs w:val="20"/>
              </w:rPr>
              <w:t>, carrinhos com cesta única, o formato facilita a organização de itens mais pesados e/ou de maior volume, acomodando com tranquilidade grandes objetos e garantindo a integridade física dos produtos, reduzindo o número de quebras e trocas.</w:t>
            </w:r>
          </w:p>
        </w:tc>
        <w:tc>
          <w:tcPr>
            <w:tcW w:w="0" w:type="auto"/>
          </w:tcPr>
          <w:p w14:paraId="55C787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29F18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0C6B6F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R$ 870,06</w:t>
            </w:r>
          </w:p>
        </w:tc>
        <w:tc>
          <w:tcPr>
            <w:tcW w:w="0" w:type="auto"/>
          </w:tcPr>
          <w:p w14:paraId="109185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R$ 1.740,12</w:t>
            </w:r>
          </w:p>
        </w:tc>
      </w:tr>
    </w:tbl>
    <w:p w14:paraId="218EED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329B1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33</w:t>
      </w:r>
    </w:p>
    <w:p w14:paraId="718077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R$ 4.800,00 (quatro mil e oitocentos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9"/>
        <w:gridCol w:w="901"/>
        <w:gridCol w:w="724"/>
        <w:gridCol w:w="884"/>
        <w:gridCol w:w="1023"/>
      </w:tblGrid>
      <w:tr w:rsidR="002E6B33" w:rsidRPr="002E6B33" w14:paraId="6C1E2F84" w14:textId="77777777" w:rsidTr="00795701">
        <w:tc>
          <w:tcPr>
            <w:tcW w:w="0" w:type="auto"/>
          </w:tcPr>
          <w:p w14:paraId="68745D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33DD5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635BE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6D993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3FAC5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672AD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876AE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49F9187" w14:textId="77777777" w:rsidTr="00795701">
        <w:tc>
          <w:tcPr>
            <w:tcW w:w="0" w:type="auto"/>
          </w:tcPr>
          <w:p w14:paraId="5D11CA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60113</w:t>
            </w:r>
          </w:p>
        </w:tc>
        <w:tc>
          <w:tcPr>
            <w:tcW w:w="0" w:type="auto"/>
          </w:tcPr>
          <w:p w14:paraId="0E9BDB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C4191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Carrinho de compras – capacidade 200 litros, confeccionado em aço carbono SAE 1020, composto por cesto em arame de aço com espessura mínima de 3,40 mm e reforços estruturais em arame de espessura mínima de 5,80 mm. Estrutura inferior (chassi) fabricada em tubo oblongo de aço carbono com seção mínima de 16 x 30 mm e espessura de parede mínima de 1,90 mm, unida por processo de soldagem industrial. Acabamento superficial em zincagem eletrolítica por imersão, galvanização ou tratamento anticorrosivo de desempenho equivalente. Dotado de sistema de encaixe entre carrinhos (</w:t>
            </w:r>
            <w:proofErr w:type="spellStart"/>
            <w:r w:rsidRPr="002E6B33">
              <w:rPr>
                <w:rFonts w:ascii="Calibri" w:eastAsia="Times New Roman" w:hAnsi="Calibri" w:cs="Calibri"/>
                <w:sz w:val="20"/>
                <w:szCs w:val="20"/>
              </w:rPr>
              <w:t>nesting</w:t>
            </w:r>
            <w:proofErr w:type="spellEnd"/>
            <w:r w:rsidRPr="002E6B33">
              <w:rPr>
                <w:rFonts w:ascii="Calibri" w:eastAsia="Times New Roman" w:hAnsi="Calibri" w:cs="Calibri"/>
                <w:sz w:val="20"/>
                <w:szCs w:val="20"/>
              </w:rPr>
              <w:t xml:space="preserve">) com batente limitador. Capacidade mínima de carga de 300 kg. Equipado com 04 rodas de 5 polegadas (125 mm), sendo 02 </w:t>
            </w:r>
            <w:r w:rsidRPr="002E6B33">
              <w:rPr>
                <w:rFonts w:ascii="Calibri" w:eastAsia="Times New Roman" w:hAnsi="Calibri" w:cs="Calibri"/>
                <w:sz w:val="20"/>
                <w:szCs w:val="20"/>
              </w:rPr>
              <w:lastRenderedPageBreak/>
              <w:t>dianteiras giratórias em 360° e 02 traseiras fixas, confeccionadas em borracha maciça, poliuretano maciço ou material de desempenho equivalente, montadas com rolamentos blindados. Cabo de condução anatômico confeccionado em polietileno de alta densidade (PEAD), polipropileno (PP) ou material termoplástico de alta resistência, fixado à estrutura metálica. Dimensões aproximadas de 1.120 mm de comprimento, 730 mm de largura e 920 mm de altura, admitindo variação máxima de ±5%. Peso próprio aproximado de 22 kg, admitindo variação de ±10%. Produto novo, de primeiro uso, com garantia mínima de 12 (doze) meses contra defeitos de fabricação.</w:t>
            </w:r>
          </w:p>
        </w:tc>
        <w:tc>
          <w:tcPr>
            <w:tcW w:w="0" w:type="auto"/>
          </w:tcPr>
          <w:p w14:paraId="4A6D26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587D14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5189FC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R$ 800,00</w:t>
            </w:r>
          </w:p>
        </w:tc>
        <w:tc>
          <w:tcPr>
            <w:tcW w:w="0" w:type="auto"/>
          </w:tcPr>
          <w:p w14:paraId="35A98D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R$ 4.800,00</w:t>
            </w:r>
          </w:p>
        </w:tc>
      </w:tr>
    </w:tbl>
    <w:p w14:paraId="389EC2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DA62B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34</w:t>
      </w:r>
    </w:p>
    <w:p w14:paraId="2AD001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R$ 91.500,00 (noventa e um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2"/>
        <w:gridCol w:w="901"/>
        <w:gridCol w:w="724"/>
        <w:gridCol w:w="1096"/>
        <w:gridCol w:w="1098"/>
      </w:tblGrid>
      <w:tr w:rsidR="002E6B33" w:rsidRPr="002E6B33" w14:paraId="783992EC" w14:textId="77777777" w:rsidTr="00795701">
        <w:tc>
          <w:tcPr>
            <w:tcW w:w="0" w:type="auto"/>
          </w:tcPr>
          <w:p w14:paraId="08E5A7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D5D76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584D1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35359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F997A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E0978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C6CE2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069192D" w14:textId="77777777" w:rsidTr="00795701">
        <w:tc>
          <w:tcPr>
            <w:tcW w:w="0" w:type="auto"/>
          </w:tcPr>
          <w:p w14:paraId="53C66C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59966</w:t>
            </w:r>
          </w:p>
        </w:tc>
        <w:tc>
          <w:tcPr>
            <w:tcW w:w="0" w:type="auto"/>
          </w:tcPr>
          <w:p w14:paraId="7E4BEB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19284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CLIMATIZADOR evaporativo industrial de parede, com vazão de ar de </w:t>
            </w:r>
            <w:proofErr w:type="spellStart"/>
            <w:r w:rsidRPr="002E6B33">
              <w:rPr>
                <w:rFonts w:ascii="Calibri" w:eastAsia="Times New Roman" w:hAnsi="Calibri" w:cs="Calibri"/>
                <w:sz w:val="20"/>
                <w:szCs w:val="20"/>
              </w:rPr>
              <w:t>98.500m³</w:t>
            </w:r>
            <w:proofErr w:type="spellEnd"/>
            <w:r w:rsidRPr="002E6B33">
              <w:rPr>
                <w:rFonts w:ascii="Calibri" w:eastAsia="Times New Roman" w:hAnsi="Calibri" w:cs="Calibri"/>
                <w:sz w:val="20"/>
                <w:szCs w:val="20"/>
              </w:rPr>
              <w:t xml:space="preserve">/h, estrutura do gabinete em aço inox, distribuidor de ar com grade em alumino com direcionamento manual horizontal e vertical de dupla deflexão, alimentação elétrica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entrada de água torneira boia, conjunto de hélices 6 pás de inox, painel controlador inversor de frequência com 60 velocidades, reservatório de água com capacidade 95 litros + rede de água, placa evaporativa alta eficiência 45°/15° com </w:t>
            </w:r>
            <w:proofErr w:type="spellStart"/>
            <w:r w:rsidRPr="002E6B33">
              <w:rPr>
                <w:rFonts w:ascii="Calibri" w:eastAsia="Times New Roman" w:hAnsi="Calibri" w:cs="Calibri"/>
                <w:sz w:val="20"/>
                <w:szCs w:val="20"/>
              </w:rPr>
              <w:t>150mm</w:t>
            </w:r>
            <w:proofErr w:type="spellEnd"/>
            <w:r w:rsidRPr="002E6B33">
              <w:rPr>
                <w:rFonts w:ascii="Calibri" w:eastAsia="Times New Roman" w:hAnsi="Calibri" w:cs="Calibri"/>
                <w:sz w:val="20"/>
                <w:szCs w:val="20"/>
              </w:rPr>
              <w:t xml:space="preserve">, pesos vazio 195 kg, dimensões total </w:t>
            </w:r>
            <w:proofErr w:type="spellStart"/>
            <w:r w:rsidRPr="002E6B33">
              <w:rPr>
                <w:rFonts w:ascii="Calibri" w:eastAsia="Times New Roman" w:hAnsi="Calibri" w:cs="Calibri"/>
                <w:sz w:val="20"/>
                <w:szCs w:val="20"/>
              </w:rPr>
              <w:t>axlxp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209x278x110cm</w:t>
            </w:r>
            <w:proofErr w:type="spellEnd"/>
            <w:r w:rsidRPr="002E6B33">
              <w:rPr>
                <w:rFonts w:ascii="Calibri" w:eastAsia="Times New Roman" w:hAnsi="Calibri" w:cs="Calibri"/>
                <w:sz w:val="20"/>
                <w:szCs w:val="20"/>
              </w:rPr>
              <w:t xml:space="preserve">, abertura de parede </w:t>
            </w:r>
            <w:proofErr w:type="spellStart"/>
            <w:r w:rsidRPr="002E6B33">
              <w:rPr>
                <w:rFonts w:ascii="Calibri" w:eastAsia="Times New Roman" w:hAnsi="Calibri" w:cs="Calibri"/>
                <w:sz w:val="20"/>
                <w:szCs w:val="20"/>
              </w:rPr>
              <w:t>180x180cm</w:t>
            </w:r>
            <w:proofErr w:type="spellEnd"/>
            <w:r w:rsidRPr="002E6B33">
              <w:rPr>
                <w:rFonts w:ascii="Calibri" w:eastAsia="Times New Roman" w:hAnsi="Calibri" w:cs="Calibri"/>
                <w:sz w:val="20"/>
                <w:szCs w:val="20"/>
              </w:rPr>
              <w:t xml:space="preserve">, motor 3,0 cv, dotado de rolamentos blindados contra poeira e resistente a jatos de água, que dispensem manutenção (lubrificação), possui classe de proteção </w:t>
            </w:r>
            <w:proofErr w:type="spellStart"/>
            <w:r w:rsidRPr="002E6B33">
              <w:rPr>
                <w:rFonts w:ascii="Calibri" w:eastAsia="Times New Roman" w:hAnsi="Calibri" w:cs="Calibri"/>
                <w:sz w:val="20"/>
                <w:szCs w:val="20"/>
              </w:rPr>
              <w:t>ip55</w:t>
            </w:r>
            <w:proofErr w:type="spellEnd"/>
            <w:r w:rsidRPr="002E6B33">
              <w:rPr>
                <w:rFonts w:ascii="Calibri" w:eastAsia="Times New Roman" w:hAnsi="Calibri" w:cs="Calibri"/>
                <w:sz w:val="20"/>
                <w:szCs w:val="20"/>
              </w:rPr>
              <w:t xml:space="preserve">, consumo total </w:t>
            </w:r>
            <w:proofErr w:type="spellStart"/>
            <w:r w:rsidRPr="002E6B33">
              <w:rPr>
                <w:rFonts w:ascii="Calibri" w:eastAsia="Times New Roman" w:hAnsi="Calibri" w:cs="Calibri"/>
                <w:sz w:val="20"/>
                <w:szCs w:val="20"/>
              </w:rPr>
              <w:t>2,30kw</w:t>
            </w:r>
            <w:proofErr w:type="spellEnd"/>
            <w:r w:rsidRPr="002E6B33">
              <w:rPr>
                <w:rFonts w:ascii="Calibri" w:eastAsia="Times New Roman" w:hAnsi="Calibri" w:cs="Calibri"/>
                <w:sz w:val="20"/>
                <w:szCs w:val="20"/>
              </w:rPr>
              <w:t xml:space="preserve">/h, possui mancal e polia que dará menos pressão no motor, menor consumo de energia e menor ruído, painel de led e controle remoto. equipamento certificado compulsoriamente de acordo com portaria nº 371 de 2009 do </w:t>
            </w:r>
            <w:proofErr w:type="spellStart"/>
            <w:r w:rsidRPr="002E6B33">
              <w:rPr>
                <w:rFonts w:ascii="Calibri" w:eastAsia="Times New Roman" w:hAnsi="Calibri" w:cs="Calibri"/>
                <w:sz w:val="20"/>
                <w:szCs w:val="20"/>
              </w:rPr>
              <w:t>inmetro</w:t>
            </w:r>
            <w:proofErr w:type="spellEnd"/>
            <w:r w:rsidRPr="002E6B33">
              <w:rPr>
                <w:rFonts w:ascii="Calibri" w:eastAsia="Times New Roman" w:hAnsi="Calibri" w:cs="Calibri"/>
                <w:sz w:val="20"/>
                <w:szCs w:val="20"/>
              </w:rPr>
              <w:t xml:space="preserve">, atualizado na portaria 148/2022, que atesta a segurança elétrica e mecânica do equipamento. garantia de 12 meses.    instalação completa de climatizador evaporativo, incluindo fornecimento de mão de obra, materiais, ferramentas, equipamentos auxiliares e todos os componentes necessários para o perfeito funcionamento do equipamento, contemplando: abertura de paredes ou vãos conforme dimensões técnicas do equipamento; execução de acabamentos e vedações dos pontos de instalação, com utilização de espuma </w:t>
            </w:r>
            <w:r w:rsidRPr="002E6B33">
              <w:rPr>
                <w:rFonts w:ascii="Calibri" w:eastAsia="Times New Roman" w:hAnsi="Calibri" w:cs="Calibri"/>
                <w:sz w:val="20"/>
                <w:szCs w:val="20"/>
              </w:rPr>
              <w:lastRenderedPageBreak/>
              <w:t xml:space="preserve">expansiva, selante </w:t>
            </w:r>
            <w:proofErr w:type="spellStart"/>
            <w:r w:rsidRPr="002E6B33">
              <w:rPr>
                <w:rFonts w:ascii="Calibri" w:eastAsia="Times New Roman" w:hAnsi="Calibri" w:cs="Calibri"/>
                <w:sz w:val="20"/>
                <w:szCs w:val="20"/>
              </w:rPr>
              <w:t>pu</w:t>
            </w:r>
            <w:proofErr w:type="spellEnd"/>
            <w:r w:rsidRPr="002E6B33">
              <w:rPr>
                <w:rFonts w:ascii="Calibri" w:eastAsia="Times New Roman" w:hAnsi="Calibri" w:cs="Calibri"/>
                <w:sz w:val="20"/>
                <w:szCs w:val="20"/>
              </w:rPr>
              <w:t xml:space="preserve"> e materiais compatíveis para evitar infiltrações; fornecimento e instalação de suportes metálicos tipo mão francesa, barras roscadas, fixadores e demais elementos necessários para a fixação segura do equipamento; instalação hidráulica completa, incluindo tubulações, conexões, registros individuais, torneiras e demais materiais necessários para alimentação de água do climatizador; instalação elétrica completa, incluindo cabos, fios, conexões, eletrodutos, disjuntores independentes e demais componentes necessários para alimentação do equipamento; instalação de sistemas de controle, inversores e interfaces de comando (</w:t>
            </w:r>
            <w:proofErr w:type="spellStart"/>
            <w:r w:rsidRPr="002E6B33">
              <w:rPr>
                <w:rFonts w:ascii="Calibri" w:eastAsia="Times New Roman" w:hAnsi="Calibri" w:cs="Calibri"/>
                <w:sz w:val="20"/>
                <w:szCs w:val="20"/>
              </w:rPr>
              <w:t>ihm</w:t>
            </w:r>
            <w:proofErr w:type="spellEnd"/>
            <w:r w:rsidRPr="002E6B33">
              <w:rPr>
                <w:rFonts w:ascii="Calibri" w:eastAsia="Times New Roman" w:hAnsi="Calibri" w:cs="Calibri"/>
                <w:sz w:val="20"/>
                <w:szCs w:val="20"/>
              </w:rPr>
              <w:t>), quando aplicável; realização de testes de funcionamento, ajustes operacionais e entrega do equipamento em pleno funcionamento; limpeza do local e retirada de resíduos gerados durante a instalação; treinamento dos responsáveis quanto à operação, limpeza e cuidados básicos de manutenção do equipamento.</w:t>
            </w:r>
          </w:p>
        </w:tc>
        <w:tc>
          <w:tcPr>
            <w:tcW w:w="0" w:type="auto"/>
          </w:tcPr>
          <w:p w14:paraId="2D03DA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07E490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667C85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R$ 30.500,00</w:t>
            </w:r>
          </w:p>
        </w:tc>
        <w:tc>
          <w:tcPr>
            <w:tcW w:w="0" w:type="auto"/>
          </w:tcPr>
          <w:p w14:paraId="5215FB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R$ 91.500,00</w:t>
            </w:r>
          </w:p>
        </w:tc>
      </w:tr>
    </w:tbl>
    <w:p w14:paraId="4AF78D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60D32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35</w:t>
      </w:r>
    </w:p>
    <w:p w14:paraId="13457B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R$ 22.500,00 (vinte e dois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79"/>
        <w:gridCol w:w="901"/>
        <w:gridCol w:w="724"/>
        <w:gridCol w:w="850"/>
        <w:gridCol w:w="1087"/>
      </w:tblGrid>
      <w:tr w:rsidR="002E6B33" w:rsidRPr="003A6D58" w14:paraId="737418EC" w14:textId="77777777" w:rsidTr="00795701">
        <w:tc>
          <w:tcPr>
            <w:tcW w:w="0" w:type="auto"/>
          </w:tcPr>
          <w:p w14:paraId="6B9278FB"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3A6D58">
              <w:rPr>
                <w:rFonts w:ascii="Calibri" w:eastAsia="Times New Roman" w:hAnsi="Calibri" w:cs="Calibri"/>
                <w:color w:val="EE0000"/>
                <w:sz w:val="20"/>
                <w:szCs w:val="20"/>
              </w:rPr>
              <w:t>Cód.Item</w:t>
            </w:r>
            <w:proofErr w:type="spellEnd"/>
          </w:p>
        </w:tc>
        <w:tc>
          <w:tcPr>
            <w:tcW w:w="0" w:type="auto"/>
          </w:tcPr>
          <w:p w14:paraId="6D383203"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Ordem</w:t>
            </w:r>
          </w:p>
        </w:tc>
        <w:tc>
          <w:tcPr>
            <w:tcW w:w="0" w:type="auto"/>
          </w:tcPr>
          <w:p w14:paraId="1FE38E9C"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Especificação</w:t>
            </w:r>
          </w:p>
        </w:tc>
        <w:tc>
          <w:tcPr>
            <w:tcW w:w="0" w:type="auto"/>
          </w:tcPr>
          <w:p w14:paraId="77E2B156"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Unidade</w:t>
            </w:r>
          </w:p>
        </w:tc>
        <w:tc>
          <w:tcPr>
            <w:tcW w:w="0" w:type="auto"/>
          </w:tcPr>
          <w:p w14:paraId="4EBA3910"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Quant</w:t>
            </w:r>
          </w:p>
        </w:tc>
        <w:tc>
          <w:tcPr>
            <w:tcW w:w="0" w:type="auto"/>
          </w:tcPr>
          <w:p w14:paraId="592BE85D"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Valor Máx. Unit. (R$)</w:t>
            </w:r>
          </w:p>
        </w:tc>
        <w:tc>
          <w:tcPr>
            <w:tcW w:w="0" w:type="auto"/>
          </w:tcPr>
          <w:p w14:paraId="047E118E"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Valor Máx. Total (R$)</w:t>
            </w:r>
          </w:p>
        </w:tc>
      </w:tr>
      <w:tr w:rsidR="002E6B33" w:rsidRPr="003A6D58" w14:paraId="6A213863" w14:textId="77777777" w:rsidTr="00795701">
        <w:tc>
          <w:tcPr>
            <w:tcW w:w="0" w:type="auto"/>
          </w:tcPr>
          <w:p w14:paraId="47ED199C"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60114</w:t>
            </w:r>
          </w:p>
        </w:tc>
        <w:tc>
          <w:tcPr>
            <w:tcW w:w="0" w:type="auto"/>
          </w:tcPr>
          <w:p w14:paraId="6DFC4385"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1</w:t>
            </w:r>
          </w:p>
        </w:tc>
        <w:tc>
          <w:tcPr>
            <w:tcW w:w="0" w:type="auto"/>
          </w:tcPr>
          <w:p w14:paraId="01B73AF5" w14:textId="70A9C79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CONJUNTO ESCOLAR INFANTO-JUVENIL (MESA E CADEIRA INDIVIDUAL) – TAMANHO 04 (</w:t>
            </w:r>
            <w:proofErr w:type="spellStart"/>
            <w:r w:rsidRPr="003A6D58">
              <w:rPr>
                <w:rFonts w:ascii="Calibri" w:eastAsia="Times New Roman" w:hAnsi="Calibri" w:cs="Calibri"/>
                <w:color w:val="EE0000"/>
                <w:sz w:val="20"/>
                <w:szCs w:val="20"/>
              </w:rPr>
              <w:t>CJA</w:t>
            </w:r>
            <w:proofErr w:type="spellEnd"/>
            <w:r w:rsidRPr="003A6D58">
              <w:rPr>
                <w:rFonts w:ascii="Calibri" w:eastAsia="Times New Roman" w:hAnsi="Calibri" w:cs="Calibri"/>
                <w:color w:val="EE0000"/>
                <w:sz w:val="20"/>
                <w:szCs w:val="20"/>
              </w:rPr>
              <w:t xml:space="preserve">-04): Conjunto composto por 01 (uma) mesa escolar e 01 (uma) cadeira, destinado ao uso em instituições de ensino, compatível com alunos da faixa etária infanto-juvenil. Mesa com tampo confeccionado em MDF ou material equivalente de alta resistência, com espessura mínima de 18 mm, revestimento/acabamento adequado para uso escolar, bordas com acabamento em fita de PVC ou material termoplástico, estrutura em aço carbono tubular com tratamento anticorrosivo e pintura eletrostática a pó, dotada de ponteiras antiderrapantes. Deve possuir porta-livros confeccionado em polipropileno ou material termoplástico resistente, fixado à estrutura da mesa. Dimensões aproximadas da mesa: altura 67 cm, largura 45 cm e comprimento 60 cm. Cadeira com assento e encosto confeccionados em polipropileno ou material termoplástico de alta resistência, anatômicos, com estrutura em aço carbono tubular, tratamento anticorrosivo e pintura eletrostática a pó, dotada de ponteiras </w:t>
            </w:r>
            <w:r w:rsidRPr="003A6D58">
              <w:rPr>
                <w:rFonts w:ascii="Calibri" w:eastAsia="Times New Roman" w:hAnsi="Calibri" w:cs="Calibri"/>
                <w:color w:val="EE0000"/>
                <w:sz w:val="20"/>
                <w:szCs w:val="20"/>
              </w:rPr>
              <w:lastRenderedPageBreak/>
              <w:t>antiderrapantes. Dimensões aproximadas da cadeira: altura total 73 cm, largura 34 cm, profundidade 34 cm e altura do assento aproximadamente 38 cm. Capacidade mínima de suporte da cadeira de 100 kg. Produto novo, sem uso, adequado para ambiente escolar, devendo atender às normas técnicas aplicáveis</w:t>
            </w:r>
            <w:r w:rsidR="00C214F8" w:rsidRPr="003A6D58">
              <w:rPr>
                <w:rFonts w:ascii="Calibri" w:eastAsia="Times New Roman" w:hAnsi="Calibri" w:cs="Calibri"/>
                <w:color w:val="EE0000"/>
                <w:sz w:val="20"/>
                <w:szCs w:val="20"/>
              </w:rPr>
              <w:t>, certificado</w:t>
            </w:r>
            <w:r w:rsidR="00531F34">
              <w:rPr>
                <w:rFonts w:ascii="Calibri" w:eastAsia="Times New Roman" w:hAnsi="Calibri" w:cs="Calibri"/>
                <w:color w:val="EE0000"/>
                <w:sz w:val="20"/>
                <w:szCs w:val="20"/>
              </w:rPr>
              <w:t>/selo</w:t>
            </w:r>
            <w:r w:rsidR="00C214F8" w:rsidRPr="003A6D58">
              <w:rPr>
                <w:rFonts w:ascii="Calibri" w:eastAsia="Times New Roman" w:hAnsi="Calibri" w:cs="Calibri"/>
                <w:color w:val="EE0000"/>
                <w:sz w:val="20"/>
                <w:szCs w:val="20"/>
              </w:rPr>
              <w:t xml:space="preserve"> INMETRO</w:t>
            </w:r>
            <w:r w:rsidRPr="003A6D58">
              <w:rPr>
                <w:rFonts w:ascii="Calibri" w:eastAsia="Times New Roman" w:hAnsi="Calibri" w:cs="Calibri"/>
                <w:color w:val="EE0000"/>
                <w:sz w:val="20"/>
                <w:szCs w:val="20"/>
              </w:rPr>
              <w:t xml:space="preserve"> e apresentar acabamento seguro, resistente e de fácil higienização</w:t>
            </w:r>
            <w:r w:rsidR="00372130">
              <w:rPr>
                <w:rFonts w:ascii="Calibri" w:eastAsia="Times New Roman" w:hAnsi="Calibri" w:cs="Calibri"/>
                <w:color w:val="EE0000"/>
                <w:sz w:val="20"/>
                <w:szCs w:val="20"/>
              </w:rPr>
              <w:t>, montado pronto para uso</w:t>
            </w:r>
          </w:p>
        </w:tc>
        <w:tc>
          <w:tcPr>
            <w:tcW w:w="0" w:type="auto"/>
          </w:tcPr>
          <w:p w14:paraId="6D5D835F"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lastRenderedPageBreak/>
              <w:t>UN</w:t>
            </w:r>
          </w:p>
        </w:tc>
        <w:tc>
          <w:tcPr>
            <w:tcW w:w="0" w:type="auto"/>
          </w:tcPr>
          <w:p w14:paraId="3785C076"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50</w:t>
            </w:r>
          </w:p>
        </w:tc>
        <w:tc>
          <w:tcPr>
            <w:tcW w:w="0" w:type="auto"/>
          </w:tcPr>
          <w:p w14:paraId="21353D78"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R$ 450,00</w:t>
            </w:r>
          </w:p>
        </w:tc>
        <w:tc>
          <w:tcPr>
            <w:tcW w:w="0" w:type="auto"/>
          </w:tcPr>
          <w:p w14:paraId="1283ECD4" w14:textId="77777777" w:rsidR="002E6B33" w:rsidRPr="003A6D58" w:rsidRDefault="002E6B33" w:rsidP="002E6B33">
            <w:pPr>
              <w:autoSpaceDE w:val="0"/>
              <w:autoSpaceDN w:val="0"/>
              <w:adjustRightInd w:val="0"/>
              <w:jc w:val="both"/>
              <w:rPr>
                <w:rFonts w:ascii="Calibri" w:eastAsia="Times New Roman" w:hAnsi="Calibri" w:cs="Calibri"/>
                <w:color w:val="EE0000"/>
                <w:sz w:val="20"/>
                <w:szCs w:val="20"/>
              </w:rPr>
            </w:pPr>
            <w:r w:rsidRPr="003A6D58">
              <w:rPr>
                <w:rFonts w:ascii="Calibri" w:eastAsia="Times New Roman" w:hAnsi="Calibri" w:cs="Calibri"/>
                <w:color w:val="EE0000"/>
                <w:sz w:val="20"/>
                <w:szCs w:val="20"/>
              </w:rPr>
              <w:t>R$ 22.500,00</w:t>
            </w:r>
          </w:p>
        </w:tc>
      </w:tr>
    </w:tbl>
    <w:p w14:paraId="177D10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3F74C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36</w:t>
      </w:r>
    </w:p>
    <w:p w14:paraId="312FFC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R$ 17.000,00 (dezessete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1"/>
        <w:gridCol w:w="901"/>
        <w:gridCol w:w="724"/>
        <w:gridCol w:w="990"/>
        <w:gridCol w:w="1085"/>
      </w:tblGrid>
      <w:tr w:rsidR="002E6B33" w:rsidRPr="0050535F" w14:paraId="38C8D1F3" w14:textId="77777777" w:rsidTr="00795701">
        <w:tc>
          <w:tcPr>
            <w:tcW w:w="0" w:type="auto"/>
          </w:tcPr>
          <w:p w14:paraId="18FA9AC1"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50535F">
              <w:rPr>
                <w:rFonts w:ascii="Calibri" w:eastAsia="Times New Roman" w:hAnsi="Calibri" w:cs="Calibri"/>
                <w:color w:val="EE0000"/>
                <w:sz w:val="20"/>
                <w:szCs w:val="20"/>
              </w:rPr>
              <w:t>Cód.Item</w:t>
            </w:r>
            <w:proofErr w:type="spellEnd"/>
          </w:p>
        </w:tc>
        <w:tc>
          <w:tcPr>
            <w:tcW w:w="0" w:type="auto"/>
          </w:tcPr>
          <w:p w14:paraId="610FACC9"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Ordem</w:t>
            </w:r>
          </w:p>
        </w:tc>
        <w:tc>
          <w:tcPr>
            <w:tcW w:w="0" w:type="auto"/>
          </w:tcPr>
          <w:p w14:paraId="31649095"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Especificação</w:t>
            </w:r>
          </w:p>
        </w:tc>
        <w:tc>
          <w:tcPr>
            <w:tcW w:w="0" w:type="auto"/>
          </w:tcPr>
          <w:p w14:paraId="7A0B7DBD"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Unidade</w:t>
            </w:r>
          </w:p>
        </w:tc>
        <w:tc>
          <w:tcPr>
            <w:tcW w:w="0" w:type="auto"/>
          </w:tcPr>
          <w:p w14:paraId="25E3C528"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Quant</w:t>
            </w:r>
          </w:p>
        </w:tc>
        <w:tc>
          <w:tcPr>
            <w:tcW w:w="0" w:type="auto"/>
          </w:tcPr>
          <w:p w14:paraId="2E0F4EFF"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Valor Máx. Unit. (R$)</w:t>
            </w:r>
          </w:p>
        </w:tc>
        <w:tc>
          <w:tcPr>
            <w:tcW w:w="0" w:type="auto"/>
          </w:tcPr>
          <w:p w14:paraId="1C5660B5"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Valor Máx. Total (R$)</w:t>
            </w:r>
          </w:p>
        </w:tc>
      </w:tr>
      <w:tr w:rsidR="002E6B33" w:rsidRPr="0050535F" w14:paraId="74C84DA3" w14:textId="77777777" w:rsidTr="00795701">
        <w:tc>
          <w:tcPr>
            <w:tcW w:w="0" w:type="auto"/>
          </w:tcPr>
          <w:p w14:paraId="0B2B3B16"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47112</w:t>
            </w:r>
          </w:p>
        </w:tc>
        <w:tc>
          <w:tcPr>
            <w:tcW w:w="0" w:type="auto"/>
          </w:tcPr>
          <w:p w14:paraId="14866C5F"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1</w:t>
            </w:r>
          </w:p>
        </w:tc>
        <w:tc>
          <w:tcPr>
            <w:tcW w:w="0" w:type="auto"/>
          </w:tcPr>
          <w:p w14:paraId="03F846E4" w14:textId="2FF3403E"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 xml:space="preserve">Conjunto Refeitório Infantil, 1 mesa com dois bancos separados com encosto. Estruturada em Aço com pintura eletrostática EPÓXI pó. Características: Cor da Mesa: Formica Branca. Cor da Estrutura: Cor Cinza. Banco 01: Cor assento/encosto: Azul Banco 02: Cor assento/encosto: Amarelo Especificações: -Dimensões *Mesa: 1,50 x 60 x 55 cm *Bancos: 1,50 x 30 x 30 cm Material: -MDF 18 mm de espessura, borda em perfil de PVC de </w:t>
            </w:r>
            <w:proofErr w:type="spellStart"/>
            <w:r w:rsidRPr="0050535F">
              <w:rPr>
                <w:rFonts w:ascii="Calibri" w:eastAsia="Times New Roman" w:hAnsi="Calibri" w:cs="Calibri"/>
                <w:color w:val="EE0000"/>
                <w:sz w:val="20"/>
                <w:szCs w:val="20"/>
              </w:rPr>
              <w:t>30mm</w:t>
            </w:r>
            <w:proofErr w:type="spellEnd"/>
            <w:r w:rsidRPr="0050535F">
              <w:rPr>
                <w:rFonts w:ascii="Calibri" w:eastAsia="Times New Roman" w:hAnsi="Calibri" w:cs="Calibri"/>
                <w:color w:val="EE0000"/>
                <w:sz w:val="20"/>
                <w:szCs w:val="20"/>
              </w:rPr>
              <w:t xml:space="preserve"> revestido em fórmica. *Bancos: 2 bancos inteiriços com encosto. Material: </w:t>
            </w:r>
            <w:proofErr w:type="spellStart"/>
            <w:r w:rsidRPr="0050535F">
              <w:rPr>
                <w:rFonts w:ascii="Calibri" w:eastAsia="Times New Roman" w:hAnsi="Calibri" w:cs="Calibri"/>
                <w:color w:val="EE0000"/>
                <w:sz w:val="20"/>
                <w:szCs w:val="20"/>
              </w:rPr>
              <w:t>Mdf</w:t>
            </w:r>
            <w:proofErr w:type="spellEnd"/>
            <w:r w:rsidRPr="0050535F">
              <w:rPr>
                <w:rFonts w:ascii="Calibri" w:eastAsia="Times New Roman" w:hAnsi="Calibri" w:cs="Calibri"/>
                <w:color w:val="EE0000"/>
                <w:sz w:val="20"/>
                <w:szCs w:val="20"/>
              </w:rPr>
              <w:t xml:space="preserve"> revestido em Fórmica -Peso estimado total mesa : 60 KG Espessura do Tampo (mm): 30 mm Peso da Mesa: 20 kg Medida da Cadeira/Banco (A x L x P): </w:t>
            </w:r>
            <w:proofErr w:type="spellStart"/>
            <w:r w:rsidRPr="0050535F">
              <w:rPr>
                <w:rFonts w:ascii="Calibri" w:eastAsia="Times New Roman" w:hAnsi="Calibri" w:cs="Calibri"/>
                <w:color w:val="EE0000"/>
                <w:sz w:val="20"/>
                <w:szCs w:val="20"/>
              </w:rPr>
              <w:t>30x150x30</w:t>
            </w:r>
            <w:proofErr w:type="spellEnd"/>
            <w:r w:rsidRPr="0050535F">
              <w:rPr>
                <w:rFonts w:ascii="Calibri" w:eastAsia="Times New Roman" w:hAnsi="Calibri" w:cs="Calibri"/>
                <w:color w:val="EE0000"/>
                <w:sz w:val="20"/>
                <w:szCs w:val="20"/>
              </w:rPr>
              <w:t xml:space="preserve"> Medida da Mesa (A x L x P): </w:t>
            </w:r>
            <w:proofErr w:type="spellStart"/>
            <w:r w:rsidRPr="0050535F">
              <w:rPr>
                <w:rFonts w:ascii="Calibri" w:eastAsia="Times New Roman" w:hAnsi="Calibri" w:cs="Calibri"/>
                <w:color w:val="EE0000"/>
                <w:sz w:val="20"/>
                <w:szCs w:val="20"/>
              </w:rPr>
              <w:t>55x150x60</w:t>
            </w:r>
            <w:proofErr w:type="spellEnd"/>
            <w:r w:rsidRPr="0050535F">
              <w:rPr>
                <w:rFonts w:ascii="Calibri" w:eastAsia="Times New Roman" w:hAnsi="Calibri" w:cs="Calibri"/>
                <w:color w:val="EE0000"/>
                <w:sz w:val="20"/>
                <w:szCs w:val="20"/>
              </w:rPr>
              <w:t xml:space="preserve"> Material do Tampo: Fórmica Material da Base da Mesa</w:t>
            </w:r>
            <w:r w:rsidRPr="0050535F">
              <w:rPr>
                <w:rFonts w:ascii="Calibri" w:eastAsia="Times New Roman" w:hAnsi="Calibri" w:cs="Calibri"/>
                <w:color w:val="EE0000"/>
                <w:sz w:val="20"/>
                <w:szCs w:val="20"/>
              </w:rPr>
              <w:tab/>
              <w:t xml:space="preserve">Aço Material da Estrutura da Cadeira: Aço Tipo de Madeira Maciça do Tampo: </w:t>
            </w:r>
            <w:r w:rsidRPr="0050535F">
              <w:rPr>
                <w:rFonts w:ascii="Calibri" w:eastAsia="Times New Roman" w:hAnsi="Calibri" w:cs="Calibri"/>
                <w:color w:val="EE0000"/>
                <w:sz w:val="20"/>
                <w:szCs w:val="20"/>
              </w:rPr>
              <w:tab/>
              <w:t>MDF Cor do Produto</w:t>
            </w:r>
            <w:r w:rsidR="003F21CA" w:rsidRPr="0050535F">
              <w:rPr>
                <w:rFonts w:ascii="Calibri" w:eastAsia="Times New Roman" w:hAnsi="Calibri" w:cs="Calibri"/>
                <w:color w:val="EE0000"/>
                <w:sz w:val="20"/>
                <w:szCs w:val="20"/>
              </w:rPr>
              <w:t xml:space="preserve"> </w:t>
            </w:r>
            <w:r w:rsidRPr="0050535F">
              <w:rPr>
                <w:rFonts w:ascii="Calibri" w:eastAsia="Times New Roman" w:hAnsi="Calibri" w:cs="Calibri"/>
                <w:color w:val="EE0000"/>
                <w:sz w:val="20"/>
                <w:szCs w:val="20"/>
              </w:rPr>
              <w:t>BRANCO/AZUL/AMARELO Medida do Tampo (L x C x E)</w:t>
            </w:r>
            <w:r w:rsidRPr="0050535F">
              <w:rPr>
                <w:rFonts w:ascii="Calibri" w:eastAsia="Times New Roman" w:hAnsi="Calibri" w:cs="Calibri"/>
                <w:color w:val="EE0000"/>
                <w:sz w:val="20"/>
                <w:szCs w:val="20"/>
              </w:rPr>
              <w:tab/>
            </w:r>
            <w:proofErr w:type="spellStart"/>
            <w:r w:rsidRPr="0050535F">
              <w:rPr>
                <w:rFonts w:ascii="Calibri" w:eastAsia="Times New Roman" w:hAnsi="Calibri" w:cs="Calibri"/>
                <w:color w:val="EE0000"/>
                <w:sz w:val="20"/>
                <w:szCs w:val="20"/>
              </w:rPr>
              <w:t>60x150x30</w:t>
            </w:r>
            <w:proofErr w:type="spellEnd"/>
            <w:r w:rsidRPr="0050535F">
              <w:rPr>
                <w:rFonts w:ascii="Calibri" w:eastAsia="Times New Roman" w:hAnsi="Calibri" w:cs="Calibri"/>
                <w:color w:val="EE0000"/>
                <w:sz w:val="20"/>
                <w:szCs w:val="20"/>
              </w:rPr>
              <w:t xml:space="preserve"> Estrutura do Assento</w:t>
            </w:r>
            <w:r w:rsidRPr="0050535F">
              <w:rPr>
                <w:rFonts w:ascii="Calibri" w:eastAsia="Times New Roman" w:hAnsi="Calibri" w:cs="Calibri"/>
                <w:color w:val="EE0000"/>
                <w:sz w:val="20"/>
                <w:szCs w:val="20"/>
              </w:rPr>
              <w:tab/>
              <w:t>Aço Formato</w:t>
            </w:r>
            <w:r w:rsidR="003F21CA" w:rsidRPr="0050535F">
              <w:rPr>
                <w:rFonts w:ascii="Calibri" w:eastAsia="Times New Roman" w:hAnsi="Calibri" w:cs="Calibri"/>
                <w:color w:val="EE0000"/>
                <w:sz w:val="20"/>
                <w:szCs w:val="20"/>
              </w:rPr>
              <w:t xml:space="preserve"> </w:t>
            </w:r>
            <w:r w:rsidRPr="0050535F">
              <w:rPr>
                <w:rFonts w:ascii="Calibri" w:eastAsia="Times New Roman" w:hAnsi="Calibri" w:cs="Calibri"/>
                <w:color w:val="EE0000"/>
                <w:sz w:val="20"/>
                <w:szCs w:val="20"/>
              </w:rPr>
              <w:t>Quadrado/Retangular Ambiente Principal; Quarto Infantil</w:t>
            </w:r>
            <w:r w:rsidR="0050535F" w:rsidRPr="0050535F">
              <w:rPr>
                <w:rFonts w:ascii="Calibri" w:eastAsia="Times New Roman" w:hAnsi="Calibri" w:cs="Calibri"/>
                <w:color w:val="EE0000"/>
                <w:sz w:val="20"/>
                <w:szCs w:val="20"/>
              </w:rPr>
              <w:t>, certificado</w:t>
            </w:r>
            <w:r w:rsidR="00433F26">
              <w:rPr>
                <w:rFonts w:ascii="Calibri" w:eastAsia="Times New Roman" w:hAnsi="Calibri" w:cs="Calibri"/>
                <w:color w:val="EE0000"/>
                <w:sz w:val="20"/>
                <w:szCs w:val="20"/>
              </w:rPr>
              <w:t>/selo</w:t>
            </w:r>
            <w:r w:rsidR="0050535F" w:rsidRPr="0050535F">
              <w:rPr>
                <w:rFonts w:ascii="Calibri" w:eastAsia="Times New Roman" w:hAnsi="Calibri" w:cs="Calibri"/>
                <w:color w:val="EE0000"/>
                <w:sz w:val="20"/>
                <w:szCs w:val="20"/>
              </w:rPr>
              <w:t xml:space="preserve"> INMETRO</w:t>
            </w:r>
            <w:r w:rsidR="00372130">
              <w:rPr>
                <w:rFonts w:ascii="Calibri" w:eastAsia="Times New Roman" w:hAnsi="Calibri" w:cs="Calibri"/>
                <w:color w:val="EE0000"/>
                <w:sz w:val="20"/>
                <w:szCs w:val="20"/>
              </w:rPr>
              <w:t>, montado pronto para uso</w:t>
            </w:r>
          </w:p>
        </w:tc>
        <w:tc>
          <w:tcPr>
            <w:tcW w:w="0" w:type="auto"/>
          </w:tcPr>
          <w:p w14:paraId="66C44C27"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50535F">
              <w:rPr>
                <w:rFonts w:ascii="Calibri" w:eastAsia="Times New Roman" w:hAnsi="Calibri" w:cs="Calibri"/>
                <w:color w:val="EE0000"/>
                <w:sz w:val="20"/>
                <w:szCs w:val="20"/>
              </w:rPr>
              <w:t>UNID</w:t>
            </w:r>
            <w:proofErr w:type="spellEnd"/>
          </w:p>
        </w:tc>
        <w:tc>
          <w:tcPr>
            <w:tcW w:w="0" w:type="auto"/>
          </w:tcPr>
          <w:p w14:paraId="13AA5E45"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10</w:t>
            </w:r>
          </w:p>
        </w:tc>
        <w:tc>
          <w:tcPr>
            <w:tcW w:w="0" w:type="auto"/>
          </w:tcPr>
          <w:p w14:paraId="09EF3857"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R$ 1.700,00</w:t>
            </w:r>
          </w:p>
        </w:tc>
        <w:tc>
          <w:tcPr>
            <w:tcW w:w="0" w:type="auto"/>
          </w:tcPr>
          <w:p w14:paraId="395108B8"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R$ 17.000,00</w:t>
            </w:r>
          </w:p>
        </w:tc>
      </w:tr>
    </w:tbl>
    <w:p w14:paraId="43575B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95A5B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37</w:t>
      </w:r>
    </w:p>
    <w:p w14:paraId="6A7727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R$ 19.465,50 (dezenove mil, quatrocentos e sessenta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67"/>
        <w:gridCol w:w="901"/>
        <w:gridCol w:w="724"/>
        <w:gridCol w:w="976"/>
        <w:gridCol w:w="1073"/>
      </w:tblGrid>
      <w:tr w:rsidR="002E6B33" w:rsidRPr="0050535F" w14:paraId="7601D8F1" w14:textId="77777777" w:rsidTr="00795701">
        <w:tc>
          <w:tcPr>
            <w:tcW w:w="0" w:type="auto"/>
          </w:tcPr>
          <w:p w14:paraId="7844C5E1"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50535F">
              <w:rPr>
                <w:rFonts w:ascii="Calibri" w:eastAsia="Times New Roman" w:hAnsi="Calibri" w:cs="Calibri"/>
                <w:color w:val="EE0000"/>
                <w:sz w:val="20"/>
                <w:szCs w:val="20"/>
              </w:rPr>
              <w:t>Cód.Item</w:t>
            </w:r>
            <w:proofErr w:type="spellEnd"/>
          </w:p>
        </w:tc>
        <w:tc>
          <w:tcPr>
            <w:tcW w:w="0" w:type="auto"/>
          </w:tcPr>
          <w:p w14:paraId="01684DD1"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Ordem</w:t>
            </w:r>
          </w:p>
        </w:tc>
        <w:tc>
          <w:tcPr>
            <w:tcW w:w="0" w:type="auto"/>
          </w:tcPr>
          <w:p w14:paraId="197DEED2"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Especificação</w:t>
            </w:r>
          </w:p>
        </w:tc>
        <w:tc>
          <w:tcPr>
            <w:tcW w:w="0" w:type="auto"/>
          </w:tcPr>
          <w:p w14:paraId="0F3FA1FE"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Unidade</w:t>
            </w:r>
          </w:p>
        </w:tc>
        <w:tc>
          <w:tcPr>
            <w:tcW w:w="0" w:type="auto"/>
          </w:tcPr>
          <w:p w14:paraId="173658FE"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Quant</w:t>
            </w:r>
          </w:p>
        </w:tc>
        <w:tc>
          <w:tcPr>
            <w:tcW w:w="0" w:type="auto"/>
          </w:tcPr>
          <w:p w14:paraId="1B00BD96"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Valor Máx. Unit. (R$)</w:t>
            </w:r>
          </w:p>
        </w:tc>
        <w:tc>
          <w:tcPr>
            <w:tcW w:w="0" w:type="auto"/>
          </w:tcPr>
          <w:p w14:paraId="0675F342"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Valor Máx. Total (R$)</w:t>
            </w:r>
          </w:p>
        </w:tc>
      </w:tr>
      <w:tr w:rsidR="002E6B33" w:rsidRPr="0050535F" w14:paraId="5530B178" w14:textId="77777777" w:rsidTr="00795701">
        <w:tc>
          <w:tcPr>
            <w:tcW w:w="0" w:type="auto"/>
          </w:tcPr>
          <w:p w14:paraId="3FEC9351"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47113</w:t>
            </w:r>
          </w:p>
        </w:tc>
        <w:tc>
          <w:tcPr>
            <w:tcW w:w="0" w:type="auto"/>
          </w:tcPr>
          <w:p w14:paraId="71DC7319"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1</w:t>
            </w:r>
          </w:p>
        </w:tc>
        <w:tc>
          <w:tcPr>
            <w:tcW w:w="0" w:type="auto"/>
          </w:tcPr>
          <w:p w14:paraId="31387CC5" w14:textId="71754FD1"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 xml:space="preserve">Conjunto Refeitório Infantil, 1 mesa com dois bancos separados com encosto. Estruturada em Aço com pintura eletrostática EPÓXI pó. Características: Cor da Mesa: Formica Branca. Cor da Estrutura: Cor Cinza. Banco 01: Cor </w:t>
            </w:r>
            <w:r w:rsidRPr="0050535F">
              <w:rPr>
                <w:rFonts w:ascii="Calibri" w:eastAsia="Times New Roman" w:hAnsi="Calibri" w:cs="Calibri"/>
                <w:color w:val="EE0000"/>
                <w:sz w:val="20"/>
                <w:szCs w:val="20"/>
              </w:rPr>
              <w:lastRenderedPageBreak/>
              <w:t xml:space="preserve">assento/encosto: Azul Banco 02: Cor assento/encosto: Amarelo Especificações: -Dimensões Material: -MDF 18 mm de espessura, borda em perfil de PVC de </w:t>
            </w:r>
            <w:proofErr w:type="spellStart"/>
            <w:r w:rsidRPr="0050535F">
              <w:rPr>
                <w:rFonts w:ascii="Calibri" w:eastAsia="Times New Roman" w:hAnsi="Calibri" w:cs="Calibri"/>
                <w:color w:val="EE0000"/>
                <w:sz w:val="20"/>
                <w:szCs w:val="20"/>
              </w:rPr>
              <w:t>30mm</w:t>
            </w:r>
            <w:proofErr w:type="spellEnd"/>
            <w:r w:rsidRPr="0050535F">
              <w:rPr>
                <w:rFonts w:ascii="Calibri" w:eastAsia="Times New Roman" w:hAnsi="Calibri" w:cs="Calibri"/>
                <w:color w:val="EE0000"/>
                <w:sz w:val="20"/>
                <w:szCs w:val="20"/>
              </w:rPr>
              <w:t xml:space="preserve"> revestido em fórmica. *Bancos: 2 bancos inteiriços com encosto. Material: </w:t>
            </w:r>
            <w:proofErr w:type="spellStart"/>
            <w:r w:rsidRPr="0050535F">
              <w:rPr>
                <w:rFonts w:ascii="Calibri" w:eastAsia="Times New Roman" w:hAnsi="Calibri" w:cs="Calibri"/>
                <w:color w:val="EE0000"/>
                <w:sz w:val="20"/>
                <w:szCs w:val="20"/>
              </w:rPr>
              <w:t>Mdf</w:t>
            </w:r>
            <w:proofErr w:type="spellEnd"/>
            <w:r w:rsidRPr="0050535F">
              <w:rPr>
                <w:rFonts w:ascii="Calibri" w:eastAsia="Times New Roman" w:hAnsi="Calibri" w:cs="Calibri"/>
                <w:color w:val="EE0000"/>
                <w:sz w:val="20"/>
                <w:szCs w:val="20"/>
              </w:rPr>
              <w:t xml:space="preserve"> revestido em Fórmica Espessura do Tampo (mm): 30 mm Medida da Cadeira/Banco (A x L x P): </w:t>
            </w:r>
            <w:proofErr w:type="spellStart"/>
            <w:r w:rsidRPr="0050535F">
              <w:rPr>
                <w:rFonts w:ascii="Calibri" w:eastAsia="Times New Roman" w:hAnsi="Calibri" w:cs="Calibri"/>
                <w:color w:val="EE0000"/>
                <w:sz w:val="20"/>
                <w:szCs w:val="20"/>
              </w:rPr>
              <w:t>30x180x30</w:t>
            </w:r>
            <w:proofErr w:type="spellEnd"/>
            <w:r w:rsidRPr="0050535F">
              <w:rPr>
                <w:rFonts w:ascii="Calibri" w:eastAsia="Times New Roman" w:hAnsi="Calibri" w:cs="Calibri"/>
                <w:color w:val="EE0000"/>
                <w:sz w:val="20"/>
                <w:szCs w:val="20"/>
              </w:rPr>
              <w:t xml:space="preserve"> Medida da Mesa (A x L x P): </w:t>
            </w:r>
            <w:proofErr w:type="spellStart"/>
            <w:r w:rsidRPr="0050535F">
              <w:rPr>
                <w:rFonts w:ascii="Calibri" w:eastAsia="Times New Roman" w:hAnsi="Calibri" w:cs="Calibri"/>
                <w:color w:val="EE0000"/>
                <w:sz w:val="20"/>
                <w:szCs w:val="20"/>
              </w:rPr>
              <w:t>55x180x60</w:t>
            </w:r>
            <w:proofErr w:type="spellEnd"/>
            <w:r w:rsidRPr="0050535F">
              <w:rPr>
                <w:rFonts w:ascii="Calibri" w:eastAsia="Times New Roman" w:hAnsi="Calibri" w:cs="Calibri"/>
                <w:color w:val="EE0000"/>
                <w:sz w:val="20"/>
                <w:szCs w:val="20"/>
              </w:rPr>
              <w:t xml:space="preserve"> Material do Tampo: Fórmica Material da Base da Mesa</w:t>
            </w:r>
            <w:r w:rsidRPr="0050535F">
              <w:rPr>
                <w:rFonts w:ascii="Calibri" w:eastAsia="Times New Roman" w:hAnsi="Calibri" w:cs="Calibri"/>
                <w:color w:val="EE0000"/>
                <w:sz w:val="20"/>
                <w:szCs w:val="20"/>
              </w:rPr>
              <w:tab/>
              <w:t xml:space="preserve">Aço Material da Estrutura da Cadeira: Aço Tipo de Madeira Maciça do Tampo: </w:t>
            </w:r>
            <w:r w:rsidRPr="0050535F">
              <w:rPr>
                <w:rFonts w:ascii="Calibri" w:eastAsia="Times New Roman" w:hAnsi="Calibri" w:cs="Calibri"/>
                <w:color w:val="EE0000"/>
                <w:sz w:val="20"/>
                <w:szCs w:val="20"/>
              </w:rPr>
              <w:tab/>
              <w:t>MDF Cor do Produto</w:t>
            </w:r>
            <w:r w:rsidRPr="0050535F">
              <w:rPr>
                <w:rFonts w:ascii="Calibri" w:eastAsia="Times New Roman" w:hAnsi="Calibri" w:cs="Calibri"/>
                <w:color w:val="EE0000"/>
                <w:sz w:val="20"/>
                <w:szCs w:val="20"/>
              </w:rPr>
              <w:tab/>
              <w:t>BRANCO/AZUL/AMARELO Estrutura do Assento</w:t>
            </w:r>
            <w:r w:rsidRPr="0050535F">
              <w:rPr>
                <w:rFonts w:ascii="Calibri" w:eastAsia="Times New Roman" w:hAnsi="Calibri" w:cs="Calibri"/>
                <w:color w:val="EE0000"/>
                <w:sz w:val="20"/>
                <w:szCs w:val="20"/>
              </w:rPr>
              <w:tab/>
              <w:t>Aço Formato</w:t>
            </w:r>
            <w:r w:rsidRPr="0050535F">
              <w:rPr>
                <w:rFonts w:ascii="Calibri" w:eastAsia="Times New Roman" w:hAnsi="Calibri" w:cs="Calibri"/>
                <w:color w:val="EE0000"/>
                <w:sz w:val="20"/>
                <w:szCs w:val="20"/>
              </w:rPr>
              <w:tab/>
              <w:t>Quadrado/Retangular</w:t>
            </w:r>
            <w:r w:rsidR="0050535F" w:rsidRPr="0050535F">
              <w:rPr>
                <w:rFonts w:ascii="Calibri" w:eastAsia="Times New Roman" w:hAnsi="Calibri" w:cs="Calibri"/>
                <w:color w:val="EE0000"/>
                <w:sz w:val="20"/>
                <w:szCs w:val="20"/>
              </w:rPr>
              <w:t>, certificado</w:t>
            </w:r>
            <w:r w:rsidR="00DD412B">
              <w:rPr>
                <w:rFonts w:ascii="Calibri" w:eastAsia="Times New Roman" w:hAnsi="Calibri" w:cs="Calibri"/>
                <w:color w:val="EE0000"/>
                <w:sz w:val="20"/>
                <w:szCs w:val="20"/>
              </w:rPr>
              <w:t>/selo</w:t>
            </w:r>
            <w:r w:rsidR="0050535F" w:rsidRPr="0050535F">
              <w:rPr>
                <w:rFonts w:ascii="Calibri" w:eastAsia="Times New Roman" w:hAnsi="Calibri" w:cs="Calibri"/>
                <w:color w:val="EE0000"/>
                <w:sz w:val="20"/>
                <w:szCs w:val="20"/>
              </w:rPr>
              <w:t xml:space="preserve"> INMETRO</w:t>
            </w:r>
            <w:r w:rsidR="00334453">
              <w:rPr>
                <w:rFonts w:ascii="Calibri" w:eastAsia="Times New Roman" w:hAnsi="Calibri" w:cs="Calibri"/>
                <w:color w:val="EE0000"/>
                <w:sz w:val="20"/>
                <w:szCs w:val="20"/>
              </w:rPr>
              <w:t>, montado pronto para uso</w:t>
            </w:r>
          </w:p>
        </w:tc>
        <w:tc>
          <w:tcPr>
            <w:tcW w:w="0" w:type="auto"/>
          </w:tcPr>
          <w:p w14:paraId="5F17609D"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50535F">
              <w:rPr>
                <w:rFonts w:ascii="Calibri" w:eastAsia="Times New Roman" w:hAnsi="Calibri" w:cs="Calibri"/>
                <w:color w:val="EE0000"/>
                <w:sz w:val="20"/>
                <w:szCs w:val="20"/>
              </w:rPr>
              <w:lastRenderedPageBreak/>
              <w:t>UNID</w:t>
            </w:r>
            <w:proofErr w:type="spellEnd"/>
          </w:p>
        </w:tc>
        <w:tc>
          <w:tcPr>
            <w:tcW w:w="0" w:type="auto"/>
          </w:tcPr>
          <w:p w14:paraId="1EE25914"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10</w:t>
            </w:r>
          </w:p>
        </w:tc>
        <w:tc>
          <w:tcPr>
            <w:tcW w:w="0" w:type="auto"/>
          </w:tcPr>
          <w:p w14:paraId="6C801946"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R$ 1.946,55</w:t>
            </w:r>
          </w:p>
        </w:tc>
        <w:tc>
          <w:tcPr>
            <w:tcW w:w="0" w:type="auto"/>
          </w:tcPr>
          <w:p w14:paraId="09567770" w14:textId="77777777" w:rsidR="002E6B33" w:rsidRPr="0050535F" w:rsidRDefault="002E6B33" w:rsidP="002E6B33">
            <w:pPr>
              <w:autoSpaceDE w:val="0"/>
              <w:autoSpaceDN w:val="0"/>
              <w:adjustRightInd w:val="0"/>
              <w:jc w:val="both"/>
              <w:rPr>
                <w:rFonts w:ascii="Calibri" w:eastAsia="Times New Roman" w:hAnsi="Calibri" w:cs="Calibri"/>
                <w:color w:val="EE0000"/>
                <w:sz w:val="20"/>
                <w:szCs w:val="20"/>
              </w:rPr>
            </w:pPr>
            <w:r w:rsidRPr="0050535F">
              <w:rPr>
                <w:rFonts w:ascii="Calibri" w:eastAsia="Times New Roman" w:hAnsi="Calibri" w:cs="Calibri"/>
                <w:color w:val="EE0000"/>
                <w:sz w:val="20"/>
                <w:szCs w:val="20"/>
              </w:rPr>
              <w:t>R$ 19.465,50</w:t>
            </w:r>
          </w:p>
        </w:tc>
      </w:tr>
    </w:tbl>
    <w:p w14:paraId="481521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DBCEF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38</w:t>
      </w:r>
    </w:p>
    <w:p w14:paraId="042FD0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R$ 534,00 (quinhentos e trinta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28"/>
        <w:gridCol w:w="901"/>
        <w:gridCol w:w="724"/>
        <w:gridCol w:w="893"/>
        <w:gridCol w:w="895"/>
      </w:tblGrid>
      <w:tr w:rsidR="002E6B33" w:rsidRPr="002E6B33" w14:paraId="6717A64E" w14:textId="77777777" w:rsidTr="00795701">
        <w:tc>
          <w:tcPr>
            <w:tcW w:w="0" w:type="auto"/>
          </w:tcPr>
          <w:p w14:paraId="394BCD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C2882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90FFF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5CDD3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43F2D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6B600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F2CDC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060A4BB" w14:textId="77777777" w:rsidTr="00795701">
        <w:tc>
          <w:tcPr>
            <w:tcW w:w="0" w:type="auto"/>
          </w:tcPr>
          <w:p w14:paraId="1153FE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46052</w:t>
            </w:r>
          </w:p>
        </w:tc>
        <w:tc>
          <w:tcPr>
            <w:tcW w:w="0" w:type="auto"/>
          </w:tcPr>
          <w:p w14:paraId="5E58C5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EA949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ESCADA FIXA COM 3 DEGRAUS: Escada desenvolvida em aço inoxidável com 3 degraus cobertos com material sintético antiderrapante na cor preta. Toda a sua estrutura é coberta com uma pintura epóxi branca de alta resistência, tendo uma impermeabilização total da superfície, facilitando a limpeza e possuindo resistência química a abrasão.</w:t>
            </w:r>
          </w:p>
        </w:tc>
        <w:tc>
          <w:tcPr>
            <w:tcW w:w="0" w:type="auto"/>
          </w:tcPr>
          <w:p w14:paraId="0F6B04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790A3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22D7F2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R$ 267,00</w:t>
            </w:r>
          </w:p>
        </w:tc>
        <w:tc>
          <w:tcPr>
            <w:tcW w:w="0" w:type="auto"/>
          </w:tcPr>
          <w:p w14:paraId="518903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R$ 534,00</w:t>
            </w:r>
          </w:p>
        </w:tc>
      </w:tr>
    </w:tbl>
    <w:p w14:paraId="669C49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4B18E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39</w:t>
      </w:r>
    </w:p>
    <w:p w14:paraId="7AA3AF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R$ 2.316,72 (dois mil, trezentos e dezesseis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1"/>
        <w:gridCol w:w="901"/>
        <w:gridCol w:w="724"/>
        <w:gridCol w:w="883"/>
        <w:gridCol w:w="1022"/>
      </w:tblGrid>
      <w:tr w:rsidR="002E6B33" w:rsidRPr="002E6B33" w14:paraId="0ABC8078" w14:textId="77777777" w:rsidTr="00795701">
        <w:tc>
          <w:tcPr>
            <w:tcW w:w="0" w:type="auto"/>
          </w:tcPr>
          <w:p w14:paraId="748E3B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F85A3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4E818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701BE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8FE84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72316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83595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1CE47E3" w14:textId="77777777" w:rsidTr="00795701">
        <w:tc>
          <w:tcPr>
            <w:tcW w:w="0" w:type="auto"/>
          </w:tcPr>
          <w:p w14:paraId="7C9934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38625</w:t>
            </w:r>
          </w:p>
        </w:tc>
        <w:tc>
          <w:tcPr>
            <w:tcW w:w="0" w:type="auto"/>
          </w:tcPr>
          <w:p w14:paraId="1C8FCD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3BD0F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ESPREMEDOR DE LARANJA: industrial inox 1/2 </w:t>
            </w:r>
            <w:proofErr w:type="spellStart"/>
            <w:r w:rsidRPr="002E6B33">
              <w:rPr>
                <w:rFonts w:ascii="Calibri" w:eastAsia="Times New Roman" w:hAnsi="Calibri" w:cs="Calibri"/>
                <w:sz w:val="20"/>
                <w:szCs w:val="20"/>
              </w:rPr>
              <w:t>hp</w:t>
            </w:r>
            <w:proofErr w:type="spellEnd"/>
            <w:r w:rsidRPr="002E6B33">
              <w:rPr>
                <w:rFonts w:ascii="Calibri" w:eastAsia="Times New Roman" w:hAnsi="Calibri" w:cs="Calibri"/>
                <w:sz w:val="20"/>
                <w:szCs w:val="20"/>
              </w:rPr>
              <w:t xml:space="preserve"> potência - </w:t>
            </w:r>
            <w:proofErr w:type="spellStart"/>
            <w:r w:rsidRPr="002E6B33">
              <w:rPr>
                <w:rFonts w:ascii="Calibri" w:eastAsia="Times New Roman" w:hAnsi="Calibri" w:cs="Calibri"/>
                <w:sz w:val="20"/>
                <w:szCs w:val="20"/>
              </w:rPr>
              <w:t>650w</w:t>
            </w:r>
            <w:proofErr w:type="spellEnd"/>
            <w:r w:rsidRPr="002E6B33">
              <w:rPr>
                <w:rFonts w:ascii="Calibri" w:eastAsia="Times New Roman" w:hAnsi="Calibri" w:cs="Calibri"/>
                <w:sz w:val="20"/>
                <w:szCs w:val="20"/>
              </w:rPr>
              <w:t xml:space="preserve"> – bivolt, extrator de sucos com exclusiva potência de 1/2 </w:t>
            </w:r>
            <w:proofErr w:type="spellStart"/>
            <w:r w:rsidRPr="002E6B33">
              <w:rPr>
                <w:rFonts w:ascii="Calibri" w:eastAsia="Times New Roman" w:hAnsi="Calibri" w:cs="Calibri"/>
                <w:sz w:val="20"/>
                <w:szCs w:val="20"/>
              </w:rPr>
              <w:t>hp</w:t>
            </w:r>
            <w:proofErr w:type="spellEnd"/>
            <w:r w:rsidRPr="002E6B33">
              <w:rPr>
                <w:rFonts w:ascii="Calibri" w:eastAsia="Times New Roman" w:hAnsi="Calibri" w:cs="Calibri"/>
                <w:sz w:val="20"/>
                <w:szCs w:val="20"/>
              </w:rPr>
              <w:t xml:space="preserve"> (cavalo de potência), aumentando a capacidade de produção e agilidade na extração dos sucos sem rasgar a laranja devido sua potência. corpo todo feito em aço inox 430 e tampa de alumínio repuxado, aumentando sua durabilidade mesmo com seu uso continuo. equipado com pés emborrachados para melhor fixação nas superfícies e segurança durante seu manuseio. vem com duas castanhas com diferentes tamanhos, para extração de sucos de laranja ou limão, acompanha jarra de 1 litro com peneira para servir suco diretamente nela devido estilo de sua tampa servir de bico. produto bivolt com chave na parte inferior para mudança de voltagem. </w:t>
            </w:r>
            <w:r w:rsidRPr="002E6B33">
              <w:rPr>
                <w:rFonts w:ascii="Calibri" w:eastAsia="Times New Roman" w:hAnsi="Calibri" w:cs="Calibri"/>
                <w:sz w:val="20"/>
                <w:szCs w:val="20"/>
              </w:rPr>
              <w:lastRenderedPageBreak/>
              <w:t>considerado na categoria como o menor nível de barulho. ou seja, perfeito para uso comercial e industrial em grandes produções pois agrega muita potência em seu motor. tensão: bivolt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corpo: em inox, tampa: alumínio, caçamba: alumínio, castanhas: pp, copo: plástico, rotação: 1750 rpm, potência: </w:t>
            </w:r>
            <w:proofErr w:type="spellStart"/>
            <w:r w:rsidRPr="002E6B33">
              <w:rPr>
                <w:rFonts w:ascii="Calibri" w:eastAsia="Times New Roman" w:hAnsi="Calibri" w:cs="Calibri"/>
                <w:sz w:val="20"/>
                <w:szCs w:val="20"/>
              </w:rPr>
              <w:t>650w</w:t>
            </w:r>
            <w:proofErr w:type="spellEnd"/>
            <w:r w:rsidRPr="002E6B33">
              <w:rPr>
                <w:rFonts w:ascii="Calibri" w:eastAsia="Times New Roman" w:hAnsi="Calibri" w:cs="Calibri"/>
                <w:sz w:val="20"/>
                <w:szCs w:val="20"/>
              </w:rPr>
              <w:t xml:space="preserve"> / 1/2 </w:t>
            </w:r>
            <w:proofErr w:type="spellStart"/>
            <w:r w:rsidRPr="002E6B33">
              <w:rPr>
                <w:rFonts w:ascii="Calibri" w:eastAsia="Times New Roman" w:hAnsi="Calibri" w:cs="Calibri"/>
                <w:sz w:val="20"/>
                <w:szCs w:val="20"/>
              </w:rPr>
              <w:t>hp</w:t>
            </w:r>
            <w:proofErr w:type="spellEnd"/>
            <w:r w:rsidRPr="002E6B33">
              <w:rPr>
                <w:rFonts w:ascii="Calibri" w:eastAsia="Times New Roman" w:hAnsi="Calibri" w:cs="Calibri"/>
                <w:sz w:val="20"/>
                <w:szCs w:val="20"/>
              </w:rPr>
              <w:t xml:space="preserve"> (cavalo), frequência: 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indicação: comercial / industrial, itens inclusos: jarro para suco, peneira para jarro, 1 carambola pequena (para limão), 1 carambola grande (para laranja), cúpula com bica, tampa da cúpula.</w:t>
            </w:r>
          </w:p>
        </w:tc>
        <w:tc>
          <w:tcPr>
            <w:tcW w:w="0" w:type="auto"/>
          </w:tcPr>
          <w:p w14:paraId="1707A6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1B9599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552223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R$ 579,18</w:t>
            </w:r>
          </w:p>
        </w:tc>
        <w:tc>
          <w:tcPr>
            <w:tcW w:w="0" w:type="auto"/>
          </w:tcPr>
          <w:p w14:paraId="19B3CD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R$ 2.316,72</w:t>
            </w:r>
          </w:p>
        </w:tc>
      </w:tr>
    </w:tbl>
    <w:p w14:paraId="01A892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B1B4D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40</w:t>
      </w:r>
    </w:p>
    <w:p w14:paraId="217ACD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R$ 16.881,00 (dezesseis mil, oitocentos e oitenta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12"/>
        <w:gridCol w:w="901"/>
        <w:gridCol w:w="724"/>
        <w:gridCol w:w="1057"/>
        <w:gridCol w:w="1147"/>
      </w:tblGrid>
      <w:tr w:rsidR="002E6B33" w:rsidRPr="00E20088" w14:paraId="373B090C" w14:textId="77777777" w:rsidTr="00795701">
        <w:tc>
          <w:tcPr>
            <w:tcW w:w="0" w:type="auto"/>
          </w:tcPr>
          <w:p w14:paraId="7F322929"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20088">
              <w:rPr>
                <w:rFonts w:ascii="Calibri" w:eastAsia="Times New Roman" w:hAnsi="Calibri" w:cs="Calibri"/>
                <w:color w:val="EE0000"/>
                <w:sz w:val="20"/>
                <w:szCs w:val="20"/>
              </w:rPr>
              <w:t>Cód.Item</w:t>
            </w:r>
            <w:proofErr w:type="spellEnd"/>
          </w:p>
        </w:tc>
        <w:tc>
          <w:tcPr>
            <w:tcW w:w="0" w:type="auto"/>
          </w:tcPr>
          <w:p w14:paraId="426201A1"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Ordem</w:t>
            </w:r>
          </w:p>
        </w:tc>
        <w:tc>
          <w:tcPr>
            <w:tcW w:w="0" w:type="auto"/>
          </w:tcPr>
          <w:p w14:paraId="44E56184"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Especificação</w:t>
            </w:r>
          </w:p>
        </w:tc>
        <w:tc>
          <w:tcPr>
            <w:tcW w:w="0" w:type="auto"/>
          </w:tcPr>
          <w:p w14:paraId="2EDAF19A"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Unidade</w:t>
            </w:r>
          </w:p>
        </w:tc>
        <w:tc>
          <w:tcPr>
            <w:tcW w:w="0" w:type="auto"/>
          </w:tcPr>
          <w:p w14:paraId="207362F6"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Quant</w:t>
            </w:r>
          </w:p>
        </w:tc>
        <w:tc>
          <w:tcPr>
            <w:tcW w:w="0" w:type="auto"/>
          </w:tcPr>
          <w:p w14:paraId="05A82BD2"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Valor Máx. Unit. (R$)</w:t>
            </w:r>
          </w:p>
        </w:tc>
        <w:tc>
          <w:tcPr>
            <w:tcW w:w="0" w:type="auto"/>
          </w:tcPr>
          <w:p w14:paraId="1FA5D076"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Valor Máx. Total (R$)</w:t>
            </w:r>
          </w:p>
        </w:tc>
      </w:tr>
      <w:tr w:rsidR="002E6B33" w:rsidRPr="00E20088" w14:paraId="1369D467" w14:textId="77777777" w:rsidTr="00795701">
        <w:tc>
          <w:tcPr>
            <w:tcW w:w="0" w:type="auto"/>
          </w:tcPr>
          <w:p w14:paraId="6ED6E474"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38635</w:t>
            </w:r>
          </w:p>
        </w:tc>
        <w:tc>
          <w:tcPr>
            <w:tcW w:w="0" w:type="auto"/>
          </w:tcPr>
          <w:p w14:paraId="450720D7"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1</w:t>
            </w:r>
          </w:p>
        </w:tc>
        <w:tc>
          <w:tcPr>
            <w:tcW w:w="0" w:type="auto"/>
          </w:tcPr>
          <w:p w14:paraId="3D83A4C2" w14:textId="4A5668AC"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 xml:space="preserve">Estante Biblioteca dupla face, altura da coluna 2,10 </w:t>
            </w:r>
            <w:proofErr w:type="spellStart"/>
            <w:r w:rsidRPr="00E20088">
              <w:rPr>
                <w:rFonts w:ascii="Calibri" w:eastAsia="Times New Roman" w:hAnsi="Calibri" w:cs="Calibri"/>
                <w:color w:val="EE0000"/>
                <w:sz w:val="20"/>
                <w:szCs w:val="20"/>
              </w:rPr>
              <w:t>mt</w:t>
            </w:r>
            <w:proofErr w:type="spellEnd"/>
            <w:r w:rsidRPr="00E20088">
              <w:rPr>
                <w:rFonts w:ascii="Calibri" w:eastAsia="Times New Roman" w:hAnsi="Calibri" w:cs="Calibri"/>
                <w:color w:val="EE0000"/>
                <w:sz w:val="20"/>
                <w:szCs w:val="20"/>
              </w:rPr>
              <w:t xml:space="preserve">, largura da prateleira </w:t>
            </w:r>
            <w:r w:rsidR="00E20088" w:rsidRPr="00E20088">
              <w:rPr>
                <w:rFonts w:ascii="Calibri" w:eastAsia="Times New Roman" w:hAnsi="Calibri" w:cs="Calibri"/>
                <w:color w:val="EE0000"/>
                <w:sz w:val="20"/>
                <w:szCs w:val="20"/>
              </w:rPr>
              <w:t>93 cm</w:t>
            </w:r>
            <w:r w:rsidRPr="00E20088">
              <w:rPr>
                <w:rFonts w:ascii="Calibri" w:eastAsia="Times New Roman" w:hAnsi="Calibri" w:cs="Calibri"/>
                <w:color w:val="EE0000"/>
                <w:sz w:val="20"/>
                <w:szCs w:val="20"/>
              </w:rPr>
              <w:t xml:space="preserve">, profundidade da prateleira </w:t>
            </w:r>
            <w:r w:rsidR="003B2CE4" w:rsidRPr="00E20088">
              <w:rPr>
                <w:rFonts w:ascii="Calibri" w:eastAsia="Times New Roman" w:hAnsi="Calibri" w:cs="Calibri"/>
                <w:color w:val="EE0000"/>
                <w:sz w:val="20"/>
                <w:szCs w:val="20"/>
              </w:rPr>
              <w:t>de 30 cm</w:t>
            </w:r>
            <w:r w:rsidRPr="00E20088">
              <w:rPr>
                <w:rFonts w:ascii="Calibri" w:eastAsia="Times New Roman" w:hAnsi="Calibri" w:cs="Calibri"/>
                <w:color w:val="EE0000"/>
                <w:sz w:val="20"/>
                <w:szCs w:val="20"/>
              </w:rPr>
              <w:t xml:space="preserve">. Confeccionada </w:t>
            </w:r>
            <w:r w:rsidR="00725632" w:rsidRPr="00E20088">
              <w:rPr>
                <w:rFonts w:ascii="Calibri" w:eastAsia="Times New Roman" w:hAnsi="Calibri" w:cs="Calibri"/>
                <w:color w:val="EE0000"/>
                <w:sz w:val="20"/>
                <w:szCs w:val="20"/>
              </w:rPr>
              <w:t>a estrutura na chapa 18</w:t>
            </w:r>
            <w:r w:rsidR="003B2CE4" w:rsidRPr="00E20088">
              <w:rPr>
                <w:rFonts w:ascii="Calibri" w:eastAsia="Times New Roman" w:hAnsi="Calibri" w:cs="Calibri"/>
                <w:color w:val="EE0000"/>
                <w:sz w:val="20"/>
                <w:szCs w:val="20"/>
              </w:rPr>
              <w:t xml:space="preserve"> e as prateleiras em chapa 24</w:t>
            </w:r>
            <w:r w:rsidRPr="00E20088">
              <w:rPr>
                <w:rFonts w:ascii="Calibri" w:eastAsia="Times New Roman" w:hAnsi="Calibri" w:cs="Calibri"/>
                <w:color w:val="EE0000"/>
                <w:sz w:val="20"/>
                <w:szCs w:val="20"/>
              </w:rPr>
              <w:t>. Base niveladoras emborrachada, cor cinza</w:t>
            </w:r>
            <w:r w:rsidR="00E20088" w:rsidRPr="00E20088">
              <w:rPr>
                <w:rFonts w:ascii="Calibri" w:eastAsia="Times New Roman" w:hAnsi="Calibri" w:cs="Calibri"/>
                <w:color w:val="EE0000"/>
                <w:sz w:val="20"/>
                <w:szCs w:val="20"/>
              </w:rPr>
              <w:t>, montado pronto para uso</w:t>
            </w:r>
          </w:p>
        </w:tc>
        <w:tc>
          <w:tcPr>
            <w:tcW w:w="0" w:type="auto"/>
          </w:tcPr>
          <w:p w14:paraId="7E547958"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E20088">
              <w:rPr>
                <w:rFonts w:ascii="Calibri" w:eastAsia="Times New Roman" w:hAnsi="Calibri" w:cs="Calibri"/>
                <w:color w:val="EE0000"/>
                <w:sz w:val="20"/>
                <w:szCs w:val="20"/>
              </w:rPr>
              <w:t>UNID</w:t>
            </w:r>
            <w:proofErr w:type="spellEnd"/>
          </w:p>
        </w:tc>
        <w:tc>
          <w:tcPr>
            <w:tcW w:w="0" w:type="auto"/>
          </w:tcPr>
          <w:p w14:paraId="09C02121"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6</w:t>
            </w:r>
          </w:p>
        </w:tc>
        <w:tc>
          <w:tcPr>
            <w:tcW w:w="0" w:type="auto"/>
          </w:tcPr>
          <w:p w14:paraId="2AC3A1B7"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R$ 2.813,50</w:t>
            </w:r>
          </w:p>
        </w:tc>
        <w:tc>
          <w:tcPr>
            <w:tcW w:w="0" w:type="auto"/>
          </w:tcPr>
          <w:p w14:paraId="2E1FC232" w14:textId="77777777" w:rsidR="002E6B33" w:rsidRPr="00E20088" w:rsidRDefault="002E6B33" w:rsidP="002E6B33">
            <w:pPr>
              <w:autoSpaceDE w:val="0"/>
              <w:autoSpaceDN w:val="0"/>
              <w:adjustRightInd w:val="0"/>
              <w:jc w:val="both"/>
              <w:rPr>
                <w:rFonts w:ascii="Calibri" w:eastAsia="Times New Roman" w:hAnsi="Calibri" w:cs="Calibri"/>
                <w:color w:val="EE0000"/>
                <w:sz w:val="20"/>
                <w:szCs w:val="20"/>
              </w:rPr>
            </w:pPr>
            <w:r w:rsidRPr="00E20088">
              <w:rPr>
                <w:rFonts w:ascii="Calibri" w:eastAsia="Times New Roman" w:hAnsi="Calibri" w:cs="Calibri"/>
                <w:color w:val="EE0000"/>
                <w:sz w:val="20"/>
                <w:szCs w:val="20"/>
              </w:rPr>
              <w:t>R$ 16.881,00</w:t>
            </w:r>
          </w:p>
        </w:tc>
      </w:tr>
    </w:tbl>
    <w:p w14:paraId="5E063D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08169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41</w:t>
      </w:r>
    </w:p>
    <w:p w14:paraId="6FAC24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R$ 2.092,67 (dois mil e noventa e dois reais e sessenta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4"/>
        <w:gridCol w:w="901"/>
        <w:gridCol w:w="724"/>
        <w:gridCol w:w="1105"/>
        <w:gridCol w:w="1107"/>
      </w:tblGrid>
      <w:tr w:rsidR="002E6B33" w:rsidRPr="002E6B33" w14:paraId="0CB51ACE" w14:textId="77777777" w:rsidTr="00795701">
        <w:tc>
          <w:tcPr>
            <w:tcW w:w="0" w:type="auto"/>
          </w:tcPr>
          <w:p w14:paraId="39F214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70279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4E93F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328BD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D0AB8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F5FDD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BCAC3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B509620" w14:textId="77777777" w:rsidTr="00795701">
        <w:tc>
          <w:tcPr>
            <w:tcW w:w="0" w:type="auto"/>
          </w:tcPr>
          <w:p w14:paraId="1AD212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34683</w:t>
            </w:r>
          </w:p>
        </w:tc>
        <w:tc>
          <w:tcPr>
            <w:tcW w:w="0" w:type="auto"/>
          </w:tcPr>
          <w:p w14:paraId="082709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CAED4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FOGÃO 06 bocas acendimento automático, em aço, tampo em vidro temperado, 04 queimadores pequeno e 02 grandes, forno 95 litros, porta vidro duplo, 01 </w:t>
            </w:r>
            <w:proofErr w:type="gramStart"/>
            <w:r w:rsidRPr="002E6B33">
              <w:rPr>
                <w:rFonts w:ascii="Calibri" w:eastAsia="Times New Roman" w:hAnsi="Calibri" w:cs="Calibri"/>
                <w:sz w:val="20"/>
                <w:szCs w:val="20"/>
              </w:rPr>
              <w:t>prateleira,  proteção</w:t>
            </w:r>
            <w:proofErr w:type="gramEnd"/>
            <w:r w:rsidRPr="002E6B33">
              <w:rPr>
                <w:rFonts w:ascii="Calibri" w:eastAsia="Times New Roman" w:hAnsi="Calibri" w:cs="Calibri"/>
                <w:sz w:val="20"/>
                <w:szCs w:val="20"/>
              </w:rPr>
              <w:t xml:space="preserve"> térmica traseira, gás </w:t>
            </w:r>
            <w:proofErr w:type="spellStart"/>
            <w:r w:rsidRPr="002E6B33">
              <w:rPr>
                <w:rFonts w:ascii="Calibri" w:eastAsia="Times New Roman" w:hAnsi="Calibri" w:cs="Calibri"/>
                <w:sz w:val="20"/>
                <w:szCs w:val="20"/>
              </w:rPr>
              <w:t>glp</w:t>
            </w:r>
            <w:proofErr w:type="spellEnd"/>
          </w:p>
        </w:tc>
        <w:tc>
          <w:tcPr>
            <w:tcW w:w="0" w:type="auto"/>
          </w:tcPr>
          <w:p w14:paraId="3A1E48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6C862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06D24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R$ 2.092,67</w:t>
            </w:r>
          </w:p>
        </w:tc>
        <w:tc>
          <w:tcPr>
            <w:tcW w:w="0" w:type="auto"/>
          </w:tcPr>
          <w:p w14:paraId="360B51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R$ 2.092,67</w:t>
            </w:r>
          </w:p>
        </w:tc>
      </w:tr>
    </w:tbl>
    <w:p w14:paraId="0D9C39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D5F17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42</w:t>
      </w:r>
    </w:p>
    <w:p w14:paraId="041519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R$ 3.316,48 (três mil, trezentos e dezesseis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1"/>
        <w:gridCol w:w="901"/>
        <w:gridCol w:w="724"/>
        <w:gridCol w:w="1022"/>
        <w:gridCol w:w="1023"/>
      </w:tblGrid>
      <w:tr w:rsidR="002E6B33" w:rsidRPr="002E6B33" w14:paraId="482AAEE0" w14:textId="77777777" w:rsidTr="00795701">
        <w:tc>
          <w:tcPr>
            <w:tcW w:w="0" w:type="auto"/>
          </w:tcPr>
          <w:p w14:paraId="388CF1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20C00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179CD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8C91C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6606D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C54D3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D545A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60E7894" w14:textId="77777777" w:rsidTr="00795701">
        <w:tc>
          <w:tcPr>
            <w:tcW w:w="0" w:type="auto"/>
          </w:tcPr>
          <w:p w14:paraId="28839E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37986</w:t>
            </w:r>
          </w:p>
        </w:tc>
        <w:tc>
          <w:tcPr>
            <w:tcW w:w="0" w:type="auto"/>
          </w:tcPr>
          <w:p w14:paraId="5C6511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C55D7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Fogão a gás 5 bocas, tipo: piso; cor: branca; queimadores potentes; porta full </w:t>
            </w:r>
            <w:proofErr w:type="spellStart"/>
            <w:r w:rsidRPr="002E6B33">
              <w:rPr>
                <w:rFonts w:ascii="Calibri" w:eastAsia="Times New Roman" w:hAnsi="Calibri" w:cs="Calibri"/>
                <w:sz w:val="20"/>
                <w:szCs w:val="20"/>
              </w:rPr>
              <w:t>glass</w:t>
            </w:r>
            <w:proofErr w:type="spellEnd"/>
            <w:r w:rsidRPr="002E6B33">
              <w:rPr>
                <w:rFonts w:ascii="Calibri" w:eastAsia="Times New Roman" w:hAnsi="Calibri" w:cs="Calibri"/>
                <w:sz w:val="20"/>
                <w:szCs w:val="20"/>
              </w:rPr>
              <w:t>; prateleiras duplas e deslizantes; iluminação interna; vidro interno e botões removíveis; classificação energética A; painel da mesa de grafismo a laser; forno de cavidade esmaltada; puxadores de alumínio escovado; acendimento automático com sistema de segurança; capacidade do forno de 160° C e máxima de 280° C; voltagem Bivolt e no mínimo 1 ano de garantia</w:t>
            </w:r>
          </w:p>
        </w:tc>
        <w:tc>
          <w:tcPr>
            <w:tcW w:w="0" w:type="auto"/>
          </w:tcPr>
          <w:p w14:paraId="744C12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569C4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659D30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R$ 1.658,24</w:t>
            </w:r>
          </w:p>
        </w:tc>
        <w:tc>
          <w:tcPr>
            <w:tcW w:w="0" w:type="auto"/>
          </w:tcPr>
          <w:p w14:paraId="5A5550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R$ 3.316,48</w:t>
            </w:r>
          </w:p>
        </w:tc>
      </w:tr>
    </w:tbl>
    <w:p w14:paraId="44348F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F71CA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43</w:t>
      </w:r>
    </w:p>
    <w:p w14:paraId="3B7D5E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R$ 10.812,56 (dez mil, oitocentos e doze reais e cinquenta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9"/>
        <w:gridCol w:w="901"/>
        <w:gridCol w:w="724"/>
        <w:gridCol w:w="1017"/>
        <w:gridCol w:w="1110"/>
      </w:tblGrid>
      <w:tr w:rsidR="002E6B33" w:rsidRPr="002E6B33" w14:paraId="6EA12216" w14:textId="77777777" w:rsidTr="00795701">
        <w:tc>
          <w:tcPr>
            <w:tcW w:w="0" w:type="auto"/>
          </w:tcPr>
          <w:p w14:paraId="538F16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34D18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FC15A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7BE2D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5D7DF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5ABEE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FE491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A7C47C6" w14:textId="77777777" w:rsidTr="00795701">
        <w:tc>
          <w:tcPr>
            <w:tcW w:w="0" w:type="auto"/>
          </w:tcPr>
          <w:p w14:paraId="36A5AA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36440</w:t>
            </w:r>
          </w:p>
        </w:tc>
        <w:tc>
          <w:tcPr>
            <w:tcW w:w="0" w:type="auto"/>
          </w:tcPr>
          <w:p w14:paraId="0C8C56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EDBD1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FOGÃO INDUSTRIAL </w:t>
            </w:r>
            <w:proofErr w:type="gramStart"/>
            <w:r w:rsidRPr="002E6B33">
              <w:rPr>
                <w:rFonts w:ascii="Calibri" w:eastAsia="Times New Roman" w:hAnsi="Calibri" w:cs="Calibri"/>
                <w:sz w:val="20"/>
                <w:szCs w:val="20"/>
              </w:rPr>
              <w:t>6 bocas com forno tampa</w:t>
            </w:r>
            <w:proofErr w:type="gramEnd"/>
            <w:r w:rsidRPr="002E6B33">
              <w:rPr>
                <w:rFonts w:ascii="Calibri" w:eastAsia="Times New Roman" w:hAnsi="Calibri" w:cs="Calibri"/>
                <w:sz w:val="20"/>
                <w:szCs w:val="20"/>
              </w:rPr>
              <w:t xml:space="preserve"> inox </w:t>
            </w:r>
            <w:proofErr w:type="spellStart"/>
            <w:r w:rsidRPr="002E6B33">
              <w:rPr>
                <w:rFonts w:ascii="Calibri" w:eastAsia="Times New Roman" w:hAnsi="Calibri" w:cs="Calibri"/>
                <w:sz w:val="20"/>
                <w:szCs w:val="20"/>
              </w:rPr>
              <w:t>55l</w:t>
            </w:r>
            <w:proofErr w:type="spellEnd"/>
          </w:p>
          <w:p w14:paraId="520720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características - espalhadores e bases dos queimadores em ferro fundido - mesa de aço carbono, perfil u de </w:t>
            </w:r>
            <w:proofErr w:type="spellStart"/>
            <w:r w:rsidRPr="002E6B33">
              <w:rPr>
                <w:rFonts w:ascii="Calibri" w:eastAsia="Times New Roman" w:hAnsi="Calibri" w:cs="Calibri"/>
                <w:sz w:val="20"/>
                <w:szCs w:val="20"/>
              </w:rPr>
              <w:t>50mm</w:t>
            </w:r>
            <w:proofErr w:type="spellEnd"/>
            <w:r w:rsidRPr="002E6B33">
              <w:rPr>
                <w:rFonts w:ascii="Calibri" w:eastAsia="Times New Roman" w:hAnsi="Calibri" w:cs="Calibri"/>
                <w:sz w:val="20"/>
                <w:szCs w:val="20"/>
              </w:rPr>
              <w:t xml:space="preserve"> pintada na cor preto fosco - trempe de ferro fundido </w:t>
            </w:r>
            <w:proofErr w:type="spellStart"/>
            <w:r w:rsidRPr="002E6B33">
              <w:rPr>
                <w:rFonts w:ascii="Calibri" w:eastAsia="Times New Roman" w:hAnsi="Calibri" w:cs="Calibri"/>
                <w:sz w:val="20"/>
                <w:szCs w:val="20"/>
              </w:rPr>
              <w:t>300x300mm</w:t>
            </w:r>
            <w:proofErr w:type="spellEnd"/>
            <w:r w:rsidRPr="002E6B33">
              <w:rPr>
                <w:rFonts w:ascii="Calibri" w:eastAsia="Times New Roman" w:hAnsi="Calibri" w:cs="Calibri"/>
                <w:sz w:val="20"/>
                <w:szCs w:val="20"/>
              </w:rPr>
              <w:t xml:space="preserve">, pintada na cor preta - registros de gás com manípulos expostos de fácil manuseio - volume do forno 55 litros - porta do forno com serigrafia na cor branca - puxador ergonômico na porta do forno - travamento mecânico na porta do forno - prateleira removível e regulável no forno - pés fixo - mesa, bandeja e corpo do produto em pintura </w:t>
            </w:r>
            <w:proofErr w:type="spellStart"/>
            <w:r w:rsidRPr="002E6B33">
              <w:rPr>
                <w:rFonts w:ascii="Calibri" w:eastAsia="Times New Roman" w:hAnsi="Calibri" w:cs="Calibri"/>
                <w:sz w:val="20"/>
                <w:szCs w:val="20"/>
              </w:rPr>
              <w:t>epoxi</w:t>
            </w:r>
            <w:proofErr w:type="spellEnd"/>
            <w:r w:rsidRPr="002E6B33">
              <w:rPr>
                <w:rFonts w:ascii="Calibri" w:eastAsia="Times New Roman" w:hAnsi="Calibri" w:cs="Calibri"/>
                <w:sz w:val="20"/>
                <w:szCs w:val="20"/>
              </w:rPr>
              <w:t xml:space="preserve"> - baixa pressão. opção da troca do lado do gás.</w:t>
            </w:r>
          </w:p>
          <w:p w14:paraId="766C37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c>
        <w:tc>
          <w:tcPr>
            <w:tcW w:w="0" w:type="auto"/>
          </w:tcPr>
          <w:p w14:paraId="308E69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26319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EC43B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R$ 2.703,14</w:t>
            </w:r>
          </w:p>
        </w:tc>
        <w:tc>
          <w:tcPr>
            <w:tcW w:w="0" w:type="auto"/>
          </w:tcPr>
          <w:p w14:paraId="191DE2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R$ 10.812,56</w:t>
            </w:r>
          </w:p>
        </w:tc>
      </w:tr>
    </w:tbl>
    <w:p w14:paraId="7CDA51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E64E6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44</w:t>
      </w:r>
    </w:p>
    <w:p w14:paraId="5FF410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R$ 10.934,16 (dez mil, novecentos e trinta e quatro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88"/>
        <w:gridCol w:w="901"/>
        <w:gridCol w:w="724"/>
        <w:gridCol w:w="1017"/>
        <w:gridCol w:w="1110"/>
      </w:tblGrid>
      <w:tr w:rsidR="002E6B33" w:rsidRPr="002E6B33" w14:paraId="62589A41" w14:textId="77777777" w:rsidTr="00795701">
        <w:tc>
          <w:tcPr>
            <w:tcW w:w="0" w:type="auto"/>
          </w:tcPr>
          <w:p w14:paraId="3120B8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F3FB3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9E113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AB2AA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50D2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E97DF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37248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DAC5D4E" w14:textId="77777777" w:rsidTr="00795701">
        <w:tc>
          <w:tcPr>
            <w:tcW w:w="0" w:type="auto"/>
          </w:tcPr>
          <w:p w14:paraId="7C22AD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38596</w:t>
            </w:r>
          </w:p>
        </w:tc>
        <w:tc>
          <w:tcPr>
            <w:tcW w:w="0" w:type="auto"/>
          </w:tcPr>
          <w:p w14:paraId="59555B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A9F97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FORNO DE LASTRO profissional a gás inox; termômetro na lateral do forno; </w:t>
            </w:r>
            <w:proofErr w:type="gramStart"/>
            <w:r w:rsidRPr="002E6B33">
              <w:rPr>
                <w:rFonts w:ascii="Calibri" w:eastAsia="Times New Roman" w:hAnsi="Calibri" w:cs="Calibri"/>
                <w:sz w:val="20"/>
                <w:szCs w:val="20"/>
              </w:rPr>
              <w:t>câmara</w:t>
            </w:r>
            <w:proofErr w:type="gramEnd"/>
            <w:r w:rsidRPr="002E6B33">
              <w:rPr>
                <w:rFonts w:ascii="Calibri" w:eastAsia="Times New Roman" w:hAnsi="Calibri" w:cs="Calibri"/>
                <w:sz w:val="20"/>
                <w:szCs w:val="20"/>
              </w:rPr>
              <w:t xml:space="preserve"> com três trilhos de apoio para regulagem de altura nas grelhas; pedra refrataria que armazena o calor obtendo maior uniformidade no assado. modelo: </w:t>
            </w:r>
            <w:proofErr w:type="spellStart"/>
            <w:r w:rsidRPr="002E6B33">
              <w:rPr>
                <w:rFonts w:ascii="Calibri" w:eastAsia="Times New Roman" w:hAnsi="Calibri" w:cs="Calibri"/>
                <w:sz w:val="20"/>
                <w:szCs w:val="20"/>
              </w:rPr>
              <w:t>firi90</w:t>
            </w:r>
            <w:proofErr w:type="spellEnd"/>
            <w:r w:rsidRPr="002E6B33">
              <w:rPr>
                <w:rFonts w:ascii="Calibri" w:eastAsia="Times New Roman" w:hAnsi="Calibri" w:cs="Calibri"/>
                <w:sz w:val="20"/>
                <w:szCs w:val="20"/>
              </w:rPr>
              <w:t>; cor: prata; material estrutura: aço inox; material cavalete: aço carbono; revestimento: aço galvanizado; acabamento: pintura pó eletrostática com base fosforizada; isolamento: lã de rocha; alimentação: à gás, gás: baixa pressão; consumo de gás: 0,957 kg/h; potência: 10,910 kcal/h; queimadores: com sistema de gaveta; sistema para abertura do vidro: tipo guilhotina; bandeja coletora de resíduos: chapa galvanizada; regulador de entrada de ar: sim; dimensões internas da câmara: 27,5 x 79 x 62,5 (a x l x p); conteúdo da embalagem: 1 forno, 1 grelha, 2 pedras; dimensões aproximadas do produto: 125 x 92 x 65 cm (a x l x p); dimensões aproximadas da embalagem: 69 x 87 x 77 cm (a x l x p); peso aproximado do produto: 83 kg; peso aproximado da embalagem: 89,6 kg. garantia 01 ano.</w:t>
            </w:r>
          </w:p>
        </w:tc>
        <w:tc>
          <w:tcPr>
            <w:tcW w:w="0" w:type="auto"/>
          </w:tcPr>
          <w:p w14:paraId="17743B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10A38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6028DA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R$ 1.822,36</w:t>
            </w:r>
          </w:p>
        </w:tc>
        <w:tc>
          <w:tcPr>
            <w:tcW w:w="0" w:type="auto"/>
          </w:tcPr>
          <w:p w14:paraId="1A4615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R$ 10.934,16</w:t>
            </w:r>
          </w:p>
        </w:tc>
      </w:tr>
    </w:tbl>
    <w:p w14:paraId="288438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37865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45</w:t>
      </w:r>
    </w:p>
    <w:p w14:paraId="6CC9D321" w14:textId="25628F0A"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w:t>
      </w:r>
      <w:r w:rsidR="00FD0D44">
        <w:rPr>
          <w:rFonts w:ascii="Calibri" w:eastAsia="Times New Roman" w:hAnsi="Calibri" w:cs="Calibri"/>
          <w:sz w:val="20"/>
          <w:szCs w:val="20"/>
        </w:rPr>
        <w:t>9</w:t>
      </w:r>
      <w:r w:rsidRPr="002E6B33">
        <w:rPr>
          <w:rFonts w:ascii="Calibri" w:eastAsia="Times New Roman" w:hAnsi="Calibri" w:cs="Calibri"/>
          <w:sz w:val="20"/>
          <w:szCs w:val="20"/>
        </w:rPr>
        <w:t>8,15 (sessenta e oito reais e quinze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99"/>
        <w:gridCol w:w="901"/>
        <w:gridCol w:w="724"/>
        <w:gridCol w:w="907"/>
        <w:gridCol w:w="909"/>
      </w:tblGrid>
      <w:tr w:rsidR="002E6B33" w:rsidRPr="002E6B33" w14:paraId="42E179D6" w14:textId="77777777" w:rsidTr="00795701">
        <w:tc>
          <w:tcPr>
            <w:tcW w:w="0" w:type="auto"/>
          </w:tcPr>
          <w:p w14:paraId="15B57B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6E4AB2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29C40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6C3A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61692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AED96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7A513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3B7C718" w14:textId="77777777" w:rsidTr="00795701">
        <w:tc>
          <w:tcPr>
            <w:tcW w:w="0" w:type="auto"/>
          </w:tcPr>
          <w:p w14:paraId="5F0BE7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36031</w:t>
            </w:r>
          </w:p>
        </w:tc>
        <w:tc>
          <w:tcPr>
            <w:tcW w:w="0" w:type="auto"/>
          </w:tcPr>
          <w:p w14:paraId="66CD39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A156C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FORNO MICRO-</w:t>
            </w:r>
            <w:proofErr w:type="gramStart"/>
            <w:r w:rsidRPr="002E6B33">
              <w:rPr>
                <w:rFonts w:ascii="Calibri" w:eastAsia="Times New Roman" w:hAnsi="Calibri" w:cs="Calibri"/>
                <w:sz w:val="20"/>
                <w:szCs w:val="20"/>
              </w:rPr>
              <w:t>ONDAS ,</w:t>
            </w:r>
            <w:proofErr w:type="gramEnd"/>
            <w:r w:rsidRPr="002E6B33">
              <w:rPr>
                <w:rFonts w:ascii="Calibri" w:eastAsia="Times New Roman" w:hAnsi="Calibri" w:cs="Calibri"/>
                <w:sz w:val="20"/>
                <w:szCs w:val="20"/>
              </w:rPr>
              <w:t xml:space="preserve"> com funcionamento elétrico, gabinete em metal, na cor branca, capacidade mínima de 38 litros, com funções pré-programadas, prato giratório, potência mínima de </w:t>
            </w:r>
            <w:proofErr w:type="spellStart"/>
            <w:r w:rsidRPr="002E6B33">
              <w:rPr>
                <w:rFonts w:ascii="Calibri" w:eastAsia="Times New Roman" w:hAnsi="Calibri" w:cs="Calibri"/>
                <w:sz w:val="20"/>
                <w:szCs w:val="20"/>
              </w:rPr>
              <w:t>800w</w:t>
            </w:r>
            <w:proofErr w:type="spellEnd"/>
            <w:r w:rsidRPr="002E6B33">
              <w:rPr>
                <w:rFonts w:ascii="Calibri" w:eastAsia="Times New Roman" w:hAnsi="Calibri" w:cs="Calibri"/>
                <w:sz w:val="20"/>
                <w:szCs w:val="20"/>
              </w:rPr>
              <w:t>, com pés antiderrapante, alimentação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plug com 03 pinos (</w:t>
            </w:r>
            <w:proofErr w:type="spellStart"/>
            <w:r w:rsidRPr="002E6B33">
              <w:rPr>
                <w:rFonts w:ascii="Calibri" w:eastAsia="Times New Roman" w:hAnsi="Calibri" w:cs="Calibri"/>
                <w:sz w:val="20"/>
                <w:szCs w:val="20"/>
              </w:rPr>
              <w:t>NBR14136</w:t>
            </w:r>
            <w:proofErr w:type="spellEnd"/>
            <w:r w:rsidRPr="002E6B33">
              <w:rPr>
                <w:rFonts w:ascii="Calibri" w:eastAsia="Times New Roman" w:hAnsi="Calibri" w:cs="Calibri"/>
                <w:sz w:val="20"/>
                <w:szCs w:val="20"/>
              </w:rPr>
              <w:t>), manual em português, garantia mínima de 12 meses.</w:t>
            </w:r>
          </w:p>
        </w:tc>
        <w:tc>
          <w:tcPr>
            <w:tcW w:w="0" w:type="auto"/>
          </w:tcPr>
          <w:p w14:paraId="52E2BA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F150D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5B3E7C7" w14:textId="04F2D6DC"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w:t>
            </w:r>
            <w:r w:rsidR="00B04A76">
              <w:rPr>
                <w:rFonts w:ascii="Calibri" w:eastAsia="Times New Roman" w:hAnsi="Calibri" w:cs="Calibri"/>
                <w:sz w:val="20"/>
                <w:szCs w:val="20"/>
              </w:rPr>
              <w:t>9</w:t>
            </w:r>
            <w:r w:rsidRPr="002E6B33">
              <w:rPr>
                <w:rFonts w:ascii="Calibri" w:eastAsia="Times New Roman" w:hAnsi="Calibri" w:cs="Calibri"/>
                <w:sz w:val="20"/>
                <w:szCs w:val="20"/>
              </w:rPr>
              <w:t>8,15</w:t>
            </w:r>
          </w:p>
        </w:tc>
        <w:tc>
          <w:tcPr>
            <w:tcW w:w="0" w:type="auto"/>
          </w:tcPr>
          <w:p w14:paraId="21CF95EF" w14:textId="73295F94"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w:t>
            </w:r>
            <w:r w:rsidR="00B04A76">
              <w:rPr>
                <w:rFonts w:ascii="Calibri" w:eastAsia="Times New Roman" w:hAnsi="Calibri" w:cs="Calibri"/>
                <w:sz w:val="20"/>
                <w:szCs w:val="20"/>
              </w:rPr>
              <w:t>9</w:t>
            </w:r>
            <w:r w:rsidRPr="002E6B33">
              <w:rPr>
                <w:rFonts w:ascii="Calibri" w:eastAsia="Times New Roman" w:hAnsi="Calibri" w:cs="Calibri"/>
                <w:sz w:val="20"/>
                <w:szCs w:val="20"/>
              </w:rPr>
              <w:t>8,15</w:t>
            </w:r>
          </w:p>
        </w:tc>
      </w:tr>
    </w:tbl>
    <w:p w14:paraId="2C5DB2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18EBC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46</w:t>
      </w:r>
    </w:p>
    <w:p w14:paraId="7BCFE9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R$ 2.291,28 (dois mil, duzentos e noventa e um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2"/>
        <w:gridCol w:w="901"/>
        <w:gridCol w:w="724"/>
        <w:gridCol w:w="1016"/>
        <w:gridCol w:w="1018"/>
      </w:tblGrid>
      <w:tr w:rsidR="002E6B33" w:rsidRPr="002E6B33" w14:paraId="7E7BAD0D" w14:textId="77777777" w:rsidTr="00795701">
        <w:tc>
          <w:tcPr>
            <w:tcW w:w="0" w:type="auto"/>
          </w:tcPr>
          <w:p w14:paraId="723FA8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F4268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1A602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8B0D7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34F92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EC608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3125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01ADAA8" w14:textId="77777777" w:rsidTr="00795701">
        <w:tc>
          <w:tcPr>
            <w:tcW w:w="0" w:type="auto"/>
          </w:tcPr>
          <w:p w14:paraId="69AAC9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47136</w:t>
            </w:r>
          </w:p>
        </w:tc>
        <w:tc>
          <w:tcPr>
            <w:tcW w:w="0" w:type="auto"/>
          </w:tcPr>
          <w:p w14:paraId="57FF39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541BC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 Fragmentadora de Papel  Tamanho do Corte: 6 mm Capacidade de Folhas: Até 10 folhas de 75 g/m² por vez Velocidade de Fragmentação: 2,5 metros por minuto Largura de Entrada de Papel: 220 mm Capacidade do Cesto: 16 litros Nível de Segurança: P-2 (conforme DIN 66399) Tempo de Funcionamento Contínuo: 2 minutos Tempo de Resfriamento: 30 minutos Funções: Auto start/stop, reversão manual Nível de Ruído: 65 dB Dimensões: 330 mm (altura) x 320 mm (largura) x 160 mm (profundidade) Peso: 3,5 kg Voltagem: </w:t>
            </w:r>
            <w:proofErr w:type="spellStart"/>
            <w:r w:rsidRPr="002E6B33">
              <w:rPr>
                <w:rFonts w:ascii="Calibri" w:eastAsia="Times New Roman" w:hAnsi="Calibri" w:cs="Calibri"/>
                <w:sz w:val="20"/>
                <w:szCs w:val="20"/>
              </w:rPr>
              <w:t>110V</w:t>
            </w:r>
            <w:proofErr w:type="spellEnd"/>
          </w:p>
        </w:tc>
        <w:tc>
          <w:tcPr>
            <w:tcW w:w="0" w:type="auto"/>
          </w:tcPr>
          <w:p w14:paraId="75E1DC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4CE03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E68BA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R$ 1.145,64</w:t>
            </w:r>
          </w:p>
        </w:tc>
        <w:tc>
          <w:tcPr>
            <w:tcW w:w="0" w:type="auto"/>
          </w:tcPr>
          <w:p w14:paraId="32BB8C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R$ 2.291,28</w:t>
            </w:r>
          </w:p>
        </w:tc>
      </w:tr>
    </w:tbl>
    <w:p w14:paraId="014348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D3F79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47</w:t>
      </w:r>
    </w:p>
    <w:p w14:paraId="572FE0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R$ 6.554,97 (seis mil, quinhentos e cinquenta e quatro reais e noventa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95"/>
        <w:gridCol w:w="901"/>
        <w:gridCol w:w="724"/>
        <w:gridCol w:w="1010"/>
        <w:gridCol w:w="1011"/>
      </w:tblGrid>
      <w:tr w:rsidR="002E6B33" w:rsidRPr="002E6B33" w14:paraId="3BAD6C33" w14:textId="77777777" w:rsidTr="00795701">
        <w:tc>
          <w:tcPr>
            <w:tcW w:w="0" w:type="auto"/>
          </w:tcPr>
          <w:p w14:paraId="62B9C5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BDFAE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F3ACA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D6EC8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E0823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95019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0DEBA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A648918" w14:textId="77777777" w:rsidTr="00795701">
        <w:tc>
          <w:tcPr>
            <w:tcW w:w="0" w:type="auto"/>
          </w:tcPr>
          <w:p w14:paraId="071CAE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38485</w:t>
            </w:r>
          </w:p>
        </w:tc>
        <w:tc>
          <w:tcPr>
            <w:tcW w:w="0" w:type="auto"/>
          </w:tcPr>
          <w:p w14:paraId="724F0F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E0070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Fragmentadora de Papel 300 Folhas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Automática </w:t>
            </w:r>
            <w:proofErr w:type="spellStart"/>
            <w:r w:rsidRPr="002E6B33">
              <w:rPr>
                <w:rFonts w:ascii="Calibri" w:eastAsia="Times New Roman" w:hAnsi="Calibri" w:cs="Calibri"/>
                <w:sz w:val="20"/>
                <w:szCs w:val="20"/>
              </w:rPr>
              <w:t>Supercorte</w:t>
            </w:r>
            <w:proofErr w:type="spellEnd"/>
            <w:r w:rsidRPr="002E6B33">
              <w:rPr>
                <w:rFonts w:ascii="Calibri" w:eastAsia="Times New Roman" w:hAnsi="Calibri" w:cs="Calibri"/>
                <w:sz w:val="20"/>
                <w:szCs w:val="20"/>
              </w:rPr>
              <w:t xml:space="preserve">-Partículas </w:t>
            </w:r>
            <w:proofErr w:type="spellStart"/>
            <w:r w:rsidRPr="002E6B33">
              <w:rPr>
                <w:rFonts w:ascii="Calibri" w:eastAsia="Times New Roman" w:hAnsi="Calibri" w:cs="Calibri"/>
                <w:sz w:val="20"/>
                <w:szCs w:val="20"/>
              </w:rPr>
              <w:t>300X</w:t>
            </w:r>
            <w:proofErr w:type="spellEnd"/>
            <w:r w:rsidRPr="002E6B33">
              <w:rPr>
                <w:rFonts w:ascii="Calibri" w:eastAsia="Times New Roman" w:hAnsi="Calibri" w:cs="Calibri"/>
                <w:sz w:val="20"/>
                <w:szCs w:val="20"/>
              </w:rPr>
              <w:t xml:space="preserve"> Descrição do </w:t>
            </w:r>
            <w:proofErr w:type="gramStart"/>
            <w:r w:rsidRPr="002E6B33">
              <w:rPr>
                <w:rFonts w:ascii="Calibri" w:eastAsia="Times New Roman" w:hAnsi="Calibri" w:cs="Calibri"/>
                <w:sz w:val="20"/>
                <w:szCs w:val="20"/>
              </w:rPr>
              <w:t>produto  -</w:t>
            </w:r>
            <w:proofErr w:type="gramEnd"/>
            <w:r w:rsidRPr="002E6B33">
              <w:rPr>
                <w:rFonts w:ascii="Calibri" w:eastAsia="Times New Roman" w:hAnsi="Calibri" w:cs="Calibri"/>
                <w:sz w:val="20"/>
                <w:szCs w:val="20"/>
              </w:rPr>
              <w:t xml:space="preserve"> Bloqueio programável por senha de 4 </w:t>
            </w:r>
            <w:proofErr w:type="gramStart"/>
            <w:r w:rsidRPr="002E6B33">
              <w:rPr>
                <w:rFonts w:ascii="Calibri" w:eastAsia="Times New Roman" w:hAnsi="Calibri" w:cs="Calibri"/>
                <w:sz w:val="20"/>
                <w:szCs w:val="20"/>
              </w:rPr>
              <w:t>dígitos  -</w:t>
            </w:r>
            <w:proofErr w:type="gramEnd"/>
            <w:r w:rsidRPr="002E6B33">
              <w:rPr>
                <w:rFonts w:ascii="Calibri" w:eastAsia="Times New Roman" w:hAnsi="Calibri" w:cs="Calibri"/>
                <w:sz w:val="20"/>
                <w:szCs w:val="20"/>
              </w:rPr>
              <w:t xml:space="preserve"> Os rolos levam automaticamente o papel para os cortadores sem a sua </w:t>
            </w:r>
            <w:proofErr w:type="gramStart"/>
            <w:r w:rsidRPr="002E6B33">
              <w:rPr>
                <w:rFonts w:ascii="Calibri" w:eastAsia="Times New Roman" w:hAnsi="Calibri" w:cs="Calibri"/>
                <w:sz w:val="20"/>
                <w:szCs w:val="20"/>
              </w:rPr>
              <w:t>intervenção  -</w:t>
            </w:r>
            <w:proofErr w:type="gramEnd"/>
            <w:r w:rsidRPr="002E6B33">
              <w:rPr>
                <w:rFonts w:ascii="Calibri" w:eastAsia="Times New Roman" w:hAnsi="Calibri" w:cs="Calibri"/>
                <w:sz w:val="20"/>
                <w:szCs w:val="20"/>
              </w:rPr>
              <w:t xml:space="preserve"> Formato: (L)</w:t>
            </w:r>
            <w:proofErr w:type="spellStart"/>
            <w:r w:rsidRPr="002E6B33">
              <w:rPr>
                <w:rFonts w:ascii="Calibri" w:eastAsia="Times New Roman" w:hAnsi="Calibri" w:cs="Calibri"/>
                <w:sz w:val="20"/>
                <w:szCs w:val="20"/>
              </w:rPr>
              <w:t>465mm</w:t>
            </w:r>
            <w:proofErr w:type="spellEnd"/>
            <w:r w:rsidRPr="002E6B33">
              <w:rPr>
                <w:rFonts w:ascii="Calibri" w:eastAsia="Times New Roman" w:hAnsi="Calibri" w:cs="Calibri"/>
                <w:sz w:val="20"/>
                <w:szCs w:val="20"/>
              </w:rPr>
              <w:t xml:space="preserve"> x (A)</w:t>
            </w:r>
            <w:proofErr w:type="spellStart"/>
            <w:r w:rsidRPr="002E6B33">
              <w:rPr>
                <w:rFonts w:ascii="Calibri" w:eastAsia="Times New Roman" w:hAnsi="Calibri" w:cs="Calibri"/>
                <w:sz w:val="20"/>
                <w:szCs w:val="20"/>
              </w:rPr>
              <w:t>775mm</w:t>
            </w:r>
            <w:proofErr w:type="spellEnd"/>
            <w:r w:rsidRPr="002E6B33">
              <w:rPr>
                <w:rFonts w:ascii="Calibri" w:eastAsia="Times New Roman" w:hAnsi="Calibri" w:cs="Calibri"/>
                <w:sz w:val="20"/>
                <w:szCs w:val="20"/>
              </w:rPr>
              <w:t xml:space="preserve"> x (P)41 </w:t>
            </w:r>
            <w:proofErr w:type="gramStart"/>
            <w:r w:rsidRPr="002E6B33">
              <w:rPr>
                <w:rFonts w:ascii="Calibri" w:eastAsia="Times New Roman" w:hAnsi="Calibri" w:cs="Calibri"/>
                <w:sz w:val="20"/>
                <w:szCs w:val="20"/>
              </w:rPr>
              <w:t>ATRIBUTOS .</w:t>
            </w:r>
            <w:proofErr w:type="gramEnd"/>
            <w:r w:rsidRPr="002E6B33">
              <w:rPr>
                <w:rFonts w:ascii="Calibri" w:eastAsia="Times New Roman" w:hAnsi="Calibri" w:cs="Calibri"/>
                <w:sz w:val="20"/>
                <w:szCs w:val="20"/>
              </w:rPr>
              <w:t xml:space="preserve"> Fragmenta automaticamente até 300 </w:t>
            </w:r>
            <w:proofErr w:type="gramStart"/>
            <w:r w:rsidRPr="002E6B33">
              <w:rPr>
                <w:rFonts w:ascii="Calibri" w:eastAsia="Times New Roman" w:hAnsi="Calibri" w:cs="Calibri"/>
                <w:sz w:val="20"/>
                <w:szCs w:val="20"/>
              </w:rPr>
              <w:t>folhas .</w:t>
            </w:r>
            <w:proofErr w:type="gramEnd"/>
            <w:r w:rsidRPr="002E6B33">
              <w:rPr>
                <w:rFonts w:ascii="Calibri" w:eastAsia="Times New Roman" w:hAnsi="Calibri" w:cs="Calibri"/>
                <w:sz w:val="20"/>
                <w:szCs w:val="20"/>
              </w:rPr>
              <w:t xml:space="preserve"> Fragmenta até 10 folhas no compartimento </w:t>
            </w:r>
            <w:proofErr w:type="gramStart"/>
            <w:r w:rsidRPr="002E6B33">
              <w:rPr>
                <w:rFonts w:ascii="Calibri" w:eastAsia="Times New Roman" w:hAnsi="Calibri" w:cs="Calibri"/>
                <w:sz w:val="20"/>
                <w:szCs w:val="20"/>
              </w:rPr>
              <w:t>manual .</w:t>
            </w:r>
            <w:proofErr w:type="gramEnd"/>
            <w:r w:rsidRPr="002E6B33">
              <w:rPr>
                <w:rFonts w:ascii="Calibri" w:eastAsia="Times New Roman" w:hAnsi="Calibri" w:cs="Calibri"/>
                <w:sz w:val="20"/>
                <w:szCs w:val="20"/>
              </w:rPr>
              <w:t xml:space="preserve"> Nível de segurança (DIN): P-</w:t>
            </w:r>
            <w:proofErr w:type="gramStart"/>
            <w:r w:rsidRPr="002E6B33">
              <w:rPr>
                <w:rFonts w:ascii="Calibri" w:eastAsia="Times New Roman" w:hAnsi="Calibri" w:cs="Calibri"/>
                <w:sz w:val="20"/>
                <w:szCs w:val="20"/>
              </w:rPr>
              <w:t>4 .</w:t>
            </w:r>
            <w:proofErr w:type="gramEnd"/>
            <w:r w:rsidRPr="002E6B33">
              <w:rPr>
                <w:rFonts w:ascii="Calibri" w:eastAsia="Times New Roman" w:hAnsi="Calibri" w:cs="Calibri"/>
                <w:sz w:val="20"/>
                <w:szCs w:val="20"/>
              </w:rPr>
              <w:t xml:space="preserve"> Destrói clipes e grampos pequenos fixados em </w:t>
            </w:r>
            <w:proofErr w:type="gramStart"/>
            <w:r w:rsidRPr="002E6B33">
              <w:rPr>
                <w:rFonts w:ascii="Calibri" w:eastAsia="Times New Roman" w:hAnsi="Calibri" w:cs="Calibri"/>
                <w:sz w:val="20"/>
                <w:szCs w:val="20"/>
              </w:rPr>
              <w:t>papéis .</w:t>
            </w:r>
            <w:proofErr w:type="gramEnd"/>
            <w:r w:rsidRPr="002E6B33">
              <w:rPr>
                <w:rFonts w:ascii="Calibri" w:eastAsia="Times New Roman" w:hAnsi="Calibri" w:cs="Calibri"/>
                <w:sz w:val="20"/>
                <w:szCs w:val="20"/>
              </w:rPr>
              <w:t xml:space="preserve"> Tritura cartões </w:t>
            </w:r>
            <w:proofErr w:type="gramStart"/>
            <w:r w:rsidRPr="002E6B33">
              <w:rPr>
                <w:rFonts w:ascii="Calibri" w:eastAsia="Times New Roman" w:hAnsi="Calibri" w:cs="Calibri"/>
                <w:sz w:val="20"/>
                <w:szCs w:val="20"/>
              </w:rPr>
              <w:t>magnéticos .</w:t>
            </w:r>
            <w:proofErr w:type="gramEnd"/>
            <w:r w:rsidRPr="002E6B33">
              <w:rPr>
                <w:rFonts w:ascii="Calibri" w:eastAsia="Times New Roman" w:hAnsi="Calibri" w:cs="Calibri"/>
                <w:sz w:val="20"/>
                <w:szCs w:val="20"/>
              </w:rPr>
              <w:t xml:space="preserve"> Possui cesto com capacidade de 60 </w:t>
            </w:r>
            <w:proofErr w:type="gramStart"/>
            <w:r w:rsidRPr="002E6B33">
              <w:rPr>
                <w:rFonts w:ascii="Calibri" w:eastAsia="Times New Roman" w:hAnsi="Calibri" w:cs="Calibri"/>
                <w:sz w:val="20"/>
                <w:szCs w:val="20"/>
              </w:rPr>
              <w:t>litros .</w:t>
            </w:r>
            <w:proofErr w:type="gramEnd"/>
            <w:r w:rsidRPr="002E6B33">
              <w:rPr>
                <w:rFonts w:ascii="Calibri" w:eastAsia="Times New Roman" w:hAnsi="Calibri" w:cs="Calibri"/>
                <w:sz w:val="20"/>
                <w:szCs w:val="20"/>
              </w:rPr>
              <w:t xml:space="preserve"> Tem recurso de economia de </w:t>
            </w:r>
            <w:proofErr w:type="gramStart"/>
            <w:r w:rsidRPr="002E6B33">
              <w:rPr>
                <w:rFonts w:ascii="Calibri" w:eastAsia="Times New Roman" w:hAnsi="Calibri" w:cs="Calibri"/>
                <w:sz w:val="20"/>
                <w:szCs w:val="20"/>
              </w:rPr>
              <w:t>energia .</w:t>
            </w:r>
            <w:proofErr w:type="gramEnd"/>
            <w:r w:rsidRPr="002E6B33">
              <w:rPr>
                <w:rFonts w:ascii="Calibri" w:eastAsia="Times New Roman" w:hAnsi="Calibri" w:cs="Calibri"/>
                <w:sz w:val="20"/>
                <w:szCs w:val="20"/>
              </w:rPr>
              <w:t xml:space="preserve"> É silenciosa, com nível de ruído de </w:t>
            </w:r>
            <w:proofErr w:type="spellStart"/>
            <w:r w:rsidRPr="002E6B33">
              <w:rPr>
                <w:rFonts w:ascii="Calibri" w:eastAsia="Times New Roman" w:hAnsi="Calibri" w:cs="Calibri"/>
                <w:sz w:val="20"/>
                <w:szCs w:val="20"/>
              </w:rPr>
              <w:t>55</w:t>
            </w:r>
            <w:proofErr w:type="gramStart"/>
            <w:r w:rsidRPr="002E6B33">
              <w:rPr>
                <w:rFonts w:ascii="Calibri" w:eastAsia="Times New Roman" w:hAnsi="Calibri" w:cs="Calibri"/>
                <w:sz w:val="20"/>
                <w:szCs w:val="20"/>
              </w:rPr>
              <w:t>dB</w:t>
            </w:r>
            <w:proofErr w:type="spellEnd"/>
            <w:r w:rsidRPr="002E6B33">
              <w:rPr>
                <w:rFonts w:ascii="Calibri" w:eastAsia="Times New Roman" w:hAnsi="Calibri" w:cs="Calibri"/>
                <w:sz w:val="20"/>
                <w:szCs w:val="20"/>
              </w:rPr>
              <w:t xml:space="preserve"> .</w:t>
            </w:r>
            <w:proofErr w:type="gramEnd"/>
            <w:r w:rsidRPr="002E6B33">
              <w:rPr>
                <w:rFonts w:ascii="Calibri" w:eastAsia="Times New Roman" w:hAnsi="Calibri" w:cs="Calibri"/>
                <w:sz w:val="20"/>
                <w:szCs w:val="20"/>
              </w:rPr>
              <w:t xml:space="preserve"> Garantia de 2 anos contra defeitos de fabricação Automática: Sim Capacidade de Fragmentação: 300 folhas (automático) Capacidade do cesto: 60 litros Corrente: 1.6 A Corte: </w:t>
            </w:r>
            <w:proofErr w:type="spellStart"/>
            <w:r w:rsidRPr="002E6B33">
              <w:rPr>
                <w:rFonts w:ascii="Calibri" w:eastAsia="Times New Roman" w:hAnsi="Calibri" w:cs="Calibri"/>
                <w:sz w:val="20"/>
                <w:szCs w:val="20"/>
              </w:rPr>
              <w:t>Supercorte</w:t>
            </w:r>
            <w:proofErr w:type="spellEnd"/>
            <w:r w:rsidRPr="002E6B33">
              <w:rPr>
                <w:rFonts w:ascii="Calibri" w:eastAsia="Times New Roman" w:hAnsi="Calibri" w:cs="Calibri"/>
                <w:sz w:val="20"/>
                <w:szCs w:val="20"/>
              </w:rPr>
              <w:t xml:space="preserve"> em partículas Fragmenta </w:t>
            </w:r>
            <w:r w:rsidRPr="002E6B33">
              <w:rPr>
                <w:rFonts w:ascii="Calibri" w:eastAsia="Times New Roman" w:hAnsi="Calibri" w:cs="Calibri"/>
                <w:sz w:val="20"/>
                <w:szCs w:val="20"/>
              </w:rPr>
              <w:lastRenderedPageBreak/>
              <w:t xml:space="preserve">automaticamente: 300 folhas Fragmenta manualmente: 10 folhas Fragmenta também: clipes, grampos no papel e cartão Indicador de resfriamento: Sim Nível de ruído: 55 dB Nível de Segurança: P-4 Número de Usuários: 5-10 Potência: </w:t>
            </w:r>
            <w:proofErr w:type="spellStart"/>
            <w:r w:rsidRPr="002E6B33">
              <w:rPr>
                <w:rFonts w:ascii="Calibri" w:eastAsia="Times New Roman" w:hAnsi="Calibri" w:cs="Calibri"/>
                <w:sz w:val="20"/>
                <w:szCs w:val="20"/>
              </w:rPr>
              <w:t>352W</w:t>
            </w:r>
            <w:proofErr w:type="spellEnd"/>
            <w:r w:rsidRPr="002E6B33">
              <w:rPr>
                <w:rFonts w:ascii="Calibri" w:eastAsia="Times New Roman" w:hAnsi="Calibri" w:cs="Calibri"/>
                <w:sz w:val="20"/>
                <w:szCs w:val="20"/>
              </w:rPr>
              <w:t xml:space="preserve"> Tecnologia de economia de energia: Sim Tempo de funcionamento: 60 minutos Tempo de repouso: 60 minutos Voltagem: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Garantia: Garantia de 2 anos contra defeitos de fabricação.</w:t>
            </w:r>
          </w:p>
        </w:tc>
        <w:tc>
          <w:tcPr>
            <w:tcW w:w="0" w:type="auto"/>
          </w:tcPr>
          <w:p w14:paraId="51ECEE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097D2E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27913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R$ 6.554,97</w:t>
            </w:r>
          </w:p>
        </w:tc>
        <w:tc>
          <w:tcPr>
            <w:tcW w:w="0" w:type="auto"/>
          </w:tcPr>
          <w:p w14:paraId="19E4D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R$ 6.554,97</w:t>
            </w:r>
          </w:p>
        </w:tc>
      </w:tr>
    </w:tbl>
    <w:p w14:paraId="7DEC55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E9CE6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48</w:t>
      </w:r>
    </w:p>
    <w:p w14:paraId="144D9D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R$ 198,00 (cento e noventa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33"/>
        <w:gridCol w:w="901"/>
        <w:gridCol w:w="724"/>
        <w:gridCol w:w="950"/>
        <w:gridCol w:w="1032"/>
      </w:tblGrid>
      <w:tr w:rsidR="002E6B33" w:rsidRPr="002E6B33" w14:paraId="32268721" w14:textId="77777777" w:rsidTr="00795701">
        <w:tc>
          <w:tcPr>
            <w:tcW w:w="0" w:type="auto"/>
          </w:tcPr>
          <w:p w14:paraId="009B8A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A22D8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5CBEF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BC1D6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642A1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5459E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AE304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409E99D" w14:textId="77777777" w:rsidTr="00795701">
        <w:tc>
          <w:tcPr>
            <w:tcW w:w="0" w:type="auto"/>
          </w:tcPr>
          <w:p w14:paraId="0B1AD7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38617</w:t>
            </w:r>
          </w:p>
        </w:tc>
        <w:tc>
          <w:tcPr>
            <w:tcW w:w="0" w:type="auto"/>
          </w:tcPr>
          <w:p w14:paraId="1FBEB4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20DCE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FRALDÁRIO/ TROCADOR: fraldário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revestido em laminado melamínico com colchonete, medidas </w:t>
            </w:r>
            <w:proofErr w:type="spellStart"/>
            <w:r w:rsidRPr="002E6B33">
              <w:rPr>
                <w:rFonts w:ascii="Calibri" w:eastAsia="Times New Roman" w:hAnsi="Calibri" w:cs="Calibri"/>
                <w:sz w:val="20"/>
                <w:szCs w:val="20"/>
              </w:rPr>
              <w:t>1240600x930mm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lxpxa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mb-3023.cor</w:t>
            </w:r>
            <w:proofErr w:type="spellEnd"/>
            <w:r w:rsidRPr="002E6B33">
              <w:rPr>
                <w:rFonts w:ascii="Calibri" w:eastAsia="Times New Roman" w:hAnsi="Calibri" w:cs="Calibri"/>
                <w:sz w:val="20"/>
                <w:szCs w:val="20"/>
              </w:rPr>
              <w:t xml:space="preserve"> beje, cinza ou </w:t>
            </w:r>
            <w:proofErr w:type="spellStart"/>
            <w:r w:rsidRPr="002E6B33">
              <w:rPr>
                <w:rFonts w:ascii="Calibri" w:eastAsia="Times New Roman" w:hAnsi="Calibri" w:cs="Calibri"/>
                <w:sz w:val="20"/>
                <w:szCs w:val="20"/>
              </w:rPr>
              <w:t>brano</w:t>
            </w:r>
            <w:proofErr w:type="spellEnd"/>
            <w:r w:rsidRPr="002E6B33">
              <w:rPr>
                <w:rFonts w:ascii="Calibri" w:eastAsia="Times New Roman" w:hAnsi="Calibri" w:cs="Calibri"/>
                <w:sz w:val="20"/>
                <w:szCs w:val="20"/>
              </w:rPr>
              <w:t>.</w:t>
            </w:r>
          </w:p>
        </w:tc>
        <w:tc>
          <w:tcPr>
            <w:tcW w:w="0" w:type="auto"/>
          </w:tcPr>
          <w:p w14:paraId="16C29E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35132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D12B5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R$ 99,00</w:t>
            </w:r>
          </w:p>
        </w:tc>
        <w:tc>
          <w:tcPr>
            <w:tcW w:w="0" w:type="auto"/>
          </w:tcPr>
          <w:p w14:paraId="71D06D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R$ 198,00</w:t>
            </w:r>
          </w:p>
        </w:tc>
      </w:tr>
    </w:tbl>
    <w:p w14:paraId="6B5414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39A1B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49</w:t>
      </w:r>
    </w:p>
    <w:p w14:paraId="1A12F4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R$ 10.107,48 (dez mil, cento e sete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0"/>
        <w:gridCol w:w="901"/>
        <w:gridCol w:w="724"/>
        <w:gridCol w:w="1048"/>
        <w:gridCol w:w="1138"/>
      </w:tblGrid>
      <w:tr w:rsidR="002E6B33" w:rsidRPr="002E6B33" w14:paraId="57E9E07C" w14:textId="77777777" w:rsidTr="00795701">
        <w:tc>
          <w:tcPr>
            <w:tcW w:w="0" w:type="auto"/>
          </w:tcPr>
          <w:p w14:paraId="644A3F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F7895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000B3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5FF67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232FF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98D4F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D3AE8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11D5E19" w14:textId="77777777" w:rsidTr="00795701">
        <w:tc>
          <w:tcPr>
            <w:tcW w:w="0" w:type="auto"/>
          </w:tcPr>
          <w:p w14:paraId="4255E2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36456</w:t>
            </w:r>
          </w:p>
        </w:tc>
        <w:tc>
          <w:tcPr>
            <w:tcW w:w="0" w:type="auto"/>
          </w:tcPr>
          <w:p w14:paraId="73E589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7EBC7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Freezer Horizontal 2 portas </w:t>
            </w:r>
            <w:proofErr w:type="spellStart"/>
            <w:r w:rsidRPr="002E6B33">
              <w:rPr>
                <w:rFonts w:ascii="Calibri" w:eastAsia="Times New Roman" w:hAnsi="Calibri" w:cs="Calibri"/>
                <w:sz w:val="20"/>
                <w:szCs w:val="20"/>
              </w:rPr>
              <w:t>534</w:t>
            </w:r>
            <w:proofErr w:type="gramStart"/>
            <w:r w:rsidRPr="002E6B33">
              <w:rPr>
                <w:rFonts w:ascii="Calibri" w:eastAsia="Times New Roman" w:hAnsi="Calibri" w:cs="Calibri"/>
                <w:sz w:val="20"/>
                <w:szCs w:val="20"/>
              </w:rPr>
              <w:t>L</w:t>
            </w:r>
            <w:proofErr w:type="spellEnd"/>
            <w:r w:rsidRPr="002E6B33">
              <w:rPr>
                <w:rFonts w:ascii="Calibri" w:eastAsia="Times New Roman" w:hAnsi="Calibri" w:cs="Calibri"/>
                <w:sz w:val="20"/>
                <w:szCs w:val="20"/>
              </w:rPr>
              <w:t xml:space="preserve">  Largura</w:t>
            </w:r>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147.3cm</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96cm</w:t>
            </w:r>
            <w:proofErr w:type="spellEnd"/>
            <w:r w:rsidRPr="002E6B33">
              <w:rPr>
                <w:rFonts w:ascii="Calibri" w:eastAsia="Times New Roman" w:hAnsi="Calibri" w:cs="Calibri"/>
                <w:sz w:val="20"/>
                <w:szCs w:val="20"/>
              </w:rPr>
              <w:t xml:space="preserve"> Profundidade: </w:t>
            </w:r>
            <w:proofErr w:type="spellStart"/>
            <w:r w:rsidRPr="002E6B33">
              <w:rPr>
                <w:rFonts w:ascii="Calibri" w:eastAsia="Times New Roman" w:hAnsi="Calibri" w:cs="Calibri"/>
                <w:sz w:val="20"/>
                <w:szCs w:val="20"/>
              </w:rPr>
              <w:t>78cm</w:t>
            </w:r>
            <w:proofErr w:type="spellEnd"/>
            <w:r w:rsidRPr="002E6B33">
              <w:rPr>
                <w:rFonts w:ascii="Calibri" w:eastAsia="Times New Roman" w:hAnsi="Calibri" w:cs="Calibri"/>
                <w:sz w:val="20"/>
                <w:szCs w:val="20"/>
              </w:rPr>
              <w:t xml:space="preserve"> Peso: </w:t>
            </w:r>
            <w:proofErr w:type="spellStart"/>
            <w:r w:rsidRPr="002E6B33">
              <w:rPr>
                <w:rFonts w:ascii="Calibri" w:eastAsia="Times New Roman" w:hAnsi="Calibri" w:cs="Calibri"/>
                <w:sz w:val="20"/>
                <w:szCs w:val="20"/>
              </w:rPr>
              <w:t>68kg</w:t>
            </w:r>
            <w:proofErr w:type="spellEnd"/>
            <w:r w:rsidRPr="002E6B33">
              <w:rPr>
                <w:rFonts w:ascii="Calibri" w:eastAsia="Times New Roman" w:hAnsi="Calibri" w:cs="Calibri"/>
                <w:sz w:val="20"/>
                <w:szCs w:val="20"/>
              </w:rPr>
              <w:t xml:space="preserve"> Tipo: Horizontal Potência (W) -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160</w:t>
            </w:r>
            <w:proofErr w:type="gramStart"/>
            <w:r w:rsidRPr="002E6B33">
              <w:rPr>
                <w:rFonts w:ascii="Calibri" w:eastAsia="Times New Roman" w:hAnsi="Calibri" w:cs="Calibri"/>
                <w:sz w:val="20"/>
                <w:szCs w:val="20"/>
              </w:rPr>
              <w:t>W</w:t>
            </w:r>
            <w:proofErr w:type="spellEnd"/>
            <w:r w:rsidRPr="002E6B33">
              <w:rPr>
                <w:rFonts w:ascii="Calibri" w:eastAsia="Times New Roman" w:hAnsi="Calibri" w:cs="Calibri"/>
                <w:sz w:val="20"/>
                <w:szCs w:val="20"/>
              </w:rPr>
              <w:t xml:space="preserve">  -</w:t>
            </w:r>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150W</w:t>
            </w:r>
            <w:proofErr w:type="spellEnd"/>
            <w:r w:rsidRPr="002E6B33">
              <w:rPr>
                <w:rFonts w:ascii="Calibri" w:eastAsia="Times New Roman" w:hAnsi="Calibri" w:cs="Calibri"/>
                <w:sz w:val="20"/>
                <w:szCs w:val="20"/>
              </w:rPr>
              <w:t xml:space="preserve"> Congelamento rápido Dreno de degelo Função refrigerador Controle de temperatura Garantia 12 meses Cor: Branco Eficiência: A</w:t>
            </w:r>
          </w:p>
        </w:tc>
        <w:tc>
          <w:tcPr>
            <w:tcW w:w="0" w:type="auto"/>
          </w:tcPr>
          <w:p w14:paraId="3B4753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A6084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23C09A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R$ 3.369,16</w:t>
            </w:r>
          </w:p>
        </w:tc>
        <w:tc>
          <w:tcPr>
            <w:tcW w:w="0" w:type="auto"/>
          </w:tcPr>
          <w:p w14:paraId="2EEE25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R$ 10.107,48</w:t>
            </w:r>
          </w:p>
        </w:tc>
      </w:tr>
    </w:tbl>
    <w:p w14:paraId="5EAFA6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39BBF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50</w:t>
      </w:r>
    </w:p>
    <w:p w14:paraId="590220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R$ 6.516,97 (seis mil, quinhentos e dezesseis reais e noventa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24"/>
        <w:gridCol w:w="1019"/>
        <w:gridCol w:w="1020"/>
      </w:tblGrid>
      <w:tr w:rsidR="002E6B33" w:rsidRPr="002E6B33" w14:paraId="2ECEA7B8" w14:textId="77777777" w:rsidTr="00795701">
        <w:tc>
          <w:tcPr>
            <w:tcW w:w="0" w:type="auto"/>
          </w:tcPr>
          <w:p w14:paraId="41B6F0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245AE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64289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1AAB2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C9C79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9E5DD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27A09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1DE9445" w14:textId="77777777" w:rsidTr="00795701">
        <w:tc>
          <w:tcPr>
            <w:tcW w:w="0" w:type="auto"/>
          </w:tcPr>
          <w:p w14:paraId="49050A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46064</w:t>
            </w:r>
          </w:p>
        </w:tc>
        <w:tc>
          <w:tcPr>
            <w:tcW w:w="0" w:type="auto"/>
          </w:tcPr>
          <w:p w14:paraId="61791C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E4BC9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Freezer Vertical 509 Litros, tripla ação, Branco.  Especificações Altura:</w:t>
            </w:r>
            <w:r w:rsidRPr="002E6B33">
              <w:rPr>
                <w:rFonts w:ascii="Calibri" w:eastAsia="Times New Roman" w:hAnsi="Calibri" w:cs="Calibri"/>
                <w:sz w:val="20"/>
                <w:szCs w:val="20"/>
              </w:rPr>
              <w:tab/>
              <w:t>186 cm Largura: 67,5 cm Comprimento: 80,05 cm Peso:</w:t>
            </w:r>
            <w:r w:rsidRPr="002E6B33">
              <w:rPr>
                <w:rFonts w:ascii="Calibri" w:eastAsia="Times New Roman" w:hAnsi="Calibri" w:cs="Calibri"/>
                <w:sz w:val="20"/>
                <w:szCs w:val="20"/>
              </w:rPr>
              <w:tab/>
              <w:t>94,95 Kg Quantidade de portas:</w:t>
            </w:r>
            <w:r w:rsidRPr="002E6B33">
              <w:rPr>
                <w:rFonts w:ascii="Calibri" w:eastAsia="Times New Roman" w:hAnsi="Calibri" w:cs="Calibri"/>
                <w:sz w:val="20"/>
                <w:szCs w:val="20"/>
              </w:rPr>
              <w:tab/>
              <w:t xml:space="preserve">1 Porta Termostato Frontal </w:t>
            </w:r>
            <w:proofErr w:type="spellStart"/>
            <w:r w:rsidRPr="002E6B33">
              <w:rPr>
                <w:rFonts w:ascii="Calibri" w:eastAsia="Times New Roman" w:hAnsi="Calibri" w:cs="Calibri"/>
                <w:sz w:val="20"/>
                <w:szCs w:val="20"/>
              </w:rPr>
              <w:t>Frost</w:t>
            </w:r>
            <w:proofErr w:type="spellEnd"/>
            <w:r w:rsidRPr="002E6B33">
              <w:rPr>
                <w:rFonts w:ascii="Calibri" w:eastAsia="Times New Roman" w:hAnsi="Calibri" w:cs="Calibri"/>
                <w:sz w:val="20"/>
                <w:szCs w:val="20"/>
              </w:rPr>
              <w:t xml:space="preserve"> Free: Não Capacidade Total Líquida: 509 Litros Alimentação: Disponível em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Cor: Branco Tipo de Refrigerador: Vertical Capacidade do Freezer: 409 Litros Capacidade Total Líquida: 509 Litros </w:t>
            </w:r>
            <w:proofErr w:type="spellStart"/>
            <w:r w:rsidRPr="002E6B33">
              <w:rPr>
                <w:rFonts w:ascii="Calibri" w:eastAsia="Times New Roman" w:hAnsi="Calibri" w:cs="Calibri"/>
                <w:sz w:val="20"/>
                <w:szCs w:val="20"/>
              </w:rPr>
              <w:t>Frost</w:t>
            </w:r>
            <w:proofErr w:type="spellEnd"/>
            <w:r w:rsidRPr="002E6B33">
              <w:rPr>
                <w:rFonts w:ascii="Calibri" w:eastAsia="Times New Roman" w:hAnsi="Calibri" w:cs="Calibri"/>
                <w:sz w:val="20"/>
                <w:szCs w:val="20"/>
              </w:rPr>
              <w:t xml:space="preserve"> Free: Não Quantidade de Portas: 1 porta Tipo do Evaporador: Cold Wall Faixas de Temperatura: Refrigerador: +</w:t>
            </w:r>
            <w:proofErr w:type="spellStart"/>
            <w:r w:rsidRPr="002E6B33">
              <w:rPr>
                <w:rFonts w:ascii="Calibri" w:eastAsia="Times New Roman" w:hAnsi="Calibri" w:cs="Calibri"/>
                <w:sz w:val="20"/>
                <w:szCs w:val="20"/>
              </w:rPr>
              <w:t>2°C</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8°C</w:t>
            </w:r>
            <w:proofErr w:type="spellEnd"/>
            <w:r w:rsidRPr="002E6B33">
              <w:rPr>
                <w:rFonts w:ascii="Calibri" w:eastAsia="Times New Roman" w:hAnsi="Calibri" w:cs="Calibri"/>
                <w:sz w:val="20"/>
                <w:szCs w:val="20"/>
              </w:rPr>
              <w:t xml:space="preserve"> / Conservador: -</w:t>
            </w:r>
            <w:proofErr w:type="spellStart"/>
            <w:r w:rsidRPr="002E6B33">
              <w:rPr>
                <w:rFonts w:ascii="Calibri" w:eastAsia="Times New Roman" w:hAnsi="Calibri" w:cs="Calibri"/>
                <w:sz w:val="20"/>
                <w:szCs w:val="20"/>
              </w:rPr>
              <w:t>10°C</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lastRenderedPageBreak/>
              <w:t>16°C</w:t>
            </w:r>
            <w:proofErr w:type="spellEnd"/>
            <w:r w:rsidRPr="002E6B33">
              <w:rPr>
                <w:rFonts w:ascii="Calibri" w:eastAsia="Times New Roman" w:hAnsi="Calibri" w:cs="Calibri"/>
                <w:sz w:val="20"/>
                <w:szCs w:val="20"/>
              </w:rPr>
              <w:t xml:space="preserve"> Freezer: -</w:t>
            </w:r>
            <w:proofErr w:type="spellStart"/>
            <w:r w:rsidRPr="002E6B33">
              <w:rPr>
                <w:rFonts w:ascii="Calibri" w:eastAsia="Times New Roman" w:hAnsi="Calibri" w:cs="Calibri"/>
                <w:sz w:val="20"/>
                <w:szCs w:val="20"/>
              </w:rPr>
              <w:t>18°C</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22°C</w:t>
            </w:r>
            <w:proofErr w:type="spellEnd"/>
            <w:r w:rsidRPr="002E6B33">
              <w:rPr>
                <w:rFonts w:ascii="Calibri" w:eastAsia="Times New Roman" w:hAnsi="Calibri" w:cs="Calibri"/>
                <w:sz w:val="20"/>
                <w:szCs w:val="20"/>
              </w:rPr>
              <w:t xml:space="preserve"> Prateleiras: 3 suspensas e reguláveis Dimensões do Produto: Garantia: 1 ano</w:t>
            </w:r>
          </w:p>
        </w:tc>
        <w:tc>
          <w:tcPr>
            <w:tcW w:w="0" w:type="auto"/>
          </w:tcPr>
          <w:p w14:paraId="3C7236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04B282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F510F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R$ 6.516,97</w:t>
            </w:r>
          </w:p>
        </w:tc>
        <w:tc>
          <w:tcPr>
            <w:tcW w:w="0" w:type="auto"/>
          </w:tcPr>
          <w:p w14:paraId="73BC17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R$ 6.516,97</w:t>
            </w:r>
          </w:p>
        </w:tc>
      </w:tr>
    </w:tbl>
    <w:p w14:paraId="22EADD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74CE1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51</w:t>
      </w:r>
    </w:p>
    <w:p w14:paraId="4B7EB8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R$ 5.489,22 (cinco mil, quatrocentos e oitenta e nove reais e vinte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5"/>
        <w:gridCol w:w="901"/>
        <w:gridCol w:w="724"/>
        <w:gridCol w:w="1015"/>
        <w:gridCol w:w="1016"/>
      </w:tblGrid>
      <w:tr w:rsidR="002E6B33" w:rsidRPr="002E6B33" w14:paraId="45692AAC" w14:textId="77777777" w:rsidTr="00795701">
        <w:tc>
          <w:tcPr>
            <w:tcW w:w="0" w:type="auto"/>
          </w:tcPr>
          <w:p w14:paraId="5780C5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22C7A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F6290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35243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5EDE7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2C888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238BA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FEAA208" w14:textId="77777777" w:rsidTr="00795701">
        <w:tc>
          <w:tcPr>
            <w:tcW w:w="0" w:type="auto"/>
          </w:tcPr>
          <w:p w14:paraId="6E96EC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47147</w:t>
            </w:r>
          </w:p>
        </w:tc>
        <w:tc>
          <w:tcPr>
            <w:tcW w:w="0" w:type="auto"/>
          </w:tcPr>
          <w:p w14:paraId="2F009A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523D7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Gabinete de cozinha com pia em granito, medidas de 1,80 m de largura, fabricado em material resistente e de fácil limpeza, estrutura reforçada, acabamento durável, resistente à umidade e ao desgaste do uso diário. Confecção em granito natural u material equivalente, resistente a impactos, calor e produtos de limpeza comum. O conjunto deverá conter gavetas e portas com puxadores ergonômicos e dobradiças de boa qualidade, permitindo abertura e fechamento suaves. Design funcional, com espaço interno otimizado para armazenamento e acabamento em cores neutras ou madeira. O produto deverá ser entregue montado, garantia de 12 meses contra defeitos de fabricação.</w:t>
            </w:r>
          </w:p>
        </w:tc>
        <w:tc>
          <w:tcPr>
            <w:tcW w:w="0" w:type="auto"/>
          </w:tcPr>
          <w:p w14:paraId="0AFF87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80922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61806B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R$ 2.744,61</w:t>
            </w:r>
          </w:p>
        </w:tc>
        <w:tc>
          <w:tcPr>
            <w:tcW w:w="0" w:type="auto"/>
          </w:tcPr>
          <w:p w14:paraId="16AB97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R$ 5.489,22</w:t>
            </w:r>
          </w:p>
        </w:tc>
      </w:tr>
    </w:tbl>
    <w:p w14:paraId="7756E6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BD93F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52</w:t>
      </w:r>
    </w:p>
    <w:p w14:paraId="385EE8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R$ 795,20 (setecentos e noventa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4"/>
        <w:gridCol w:w="901"/>
        <w:gridCol w:w="724"/>
        <w:gridCol w:w="950"/>
        <w:gridCol w:w="952"/>
      </w:tblGrid>
      <w:tr w:rsidR="002E6B33" w:rsidRPr="002E6B33" w14:paraId="0B9CDA72" w14:textId="77777777" w:rsidTr="00795701">
        <w:tc>
          <w:tcPr>
            <w:tcW w:w="0" w:type="auto"/>
          </w:tcPr>
          <w:p w14:paraId="2BF954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73BDA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4414" w:type="dxa"/>
          </w:tcPr>
          <w:p w14:paraId="6E4952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901" w:type="dxa"/>
          </w:tcPr>
          <w:p w14:paraId="0DDC40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5A6B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7131E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39238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D4C2F59" w14:textId="77777777" w:rsidTr="00795701">
        <w:tc>
          <w:tcPr>
            <w:tcW w:w="0" w:type="auto"/>
          </w:tcPr>
          <w:p w14:paraId="1B74FE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37980</w:t>
            </w:r>
          </w:p>
        </w:tc>
        <w:tc>
          <w:tcPr>
            <w:tcW w:w="0" w:type="auto"/>
          </w:tcPr>
          <w:p w14:paraId="7256A8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4414" w:type="dxa"/>
          </w:tcPr>
          <w:p w14:paraId="017E22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Gabinete produzido em chapa de aço, com tampa de formica, 3 portas e 1 gaveta com corrediça </w:t>
            </w:r>
            <w:proofErr w:type="spellStart"/>
            <w:r w:rsidRPr="002E6B33">
              <w:rPr>
                <w:rFonts w:ascii="Calibri" w:eastAsia="Times New Roman" w:hAnsi="Calibri" w:cs="Calibri"/>
                <w:sz w:val="20"/>
                <w:szCs w:val="20"/>
              </w:rPr>
              <w:t>telescópia</w:t>
            </w:r>
            <w:proofErr w:type="spellEnd"/>
            <w:r w:rsidRPr="002E6B33">
              <w:rPr>
                <w:rFonts w:ascii="Calibri" w:eastAsia="Times New Roman" w:hAnsi="Calibri" w:cs="Calibri"/>
                <w:sz w:val="20"/>
                <w:szCs w:val="20"/>
              </w:rPr>
              <w:t xml:space="preserve">; altura 90,00 cm, </w:t>
            </w:r>
            <w:proofErr w:type="spellStart"/>
            <w:r w:rsidRPr="002E6B33">
              <w:rPr>
                <w:rFonts w:ascii="Calibri" w:eastAsia="Times New Roman" w:hAnsi="Calibri" w:cs="Calibri"/>
                <w:sz w:val="20"/>
                <w:szCs w:val="20"/>
              </w:rPr>
              <w:t>Largura:1,20</w:t>
            </w:r>
            <w:proofErr w:type="spellEnd"/>
            <w:r w:rsidRPr="002E6B33">
              <w:rPr>
                <w:rFonts w:ascii="Calibri" w:eastAsia="Times New Roman" w:hAnsi="Calibri" w:cs="Calibri"/>
                <w:sz w:val="20"/>
                <w:szCs w:val="20"/>
              </w:rPr>
              <w:t xml:space="preserve"> m, </w:t>
            </w:r>
            <w:proofErr w:type="spellStart"/>
            <w:r w:rsidRPr="002E6B33">
              <w:rPr>
                <w:rFonts w:ascii="Calibri" w:eastAsia="Times New Roman" w:hAnsi="Calibri" w:cs="Calibri"/>
                <w:sz w:val="20"/>
                <w:szCs w:val="20"/>
              </w:rPr>
              <w:t>Profundidade:45,5</w:t>
            </w:r>
            <w:proofErr w:type="spellEnd"/>
            <w:r w:rsidRPr="002E6B33">
              <w:rPr>
                <w:rFonts w:ascii="Calibri" w:eastAsia="Times New Roman" w:hAnsi="Calibri" w:cs="Calibri"/>
                <w:sz w:val="20"/>
                <w:szCs w:val="20"/>
              </w:rPr>
              <w:t xml:space="preserve"> cm</w:t>
            </w:r>
          </w:p>
        </w:tc>
        <w:tc>
          <w:tcPr>
            <w:tcW w:w="901" w:type="dxa"/>
          </w:tcPr>
          <w:p w14:paraId="5EFF9C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F15D7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53FF57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R$ 397,60</w:t>
            </w:r>
          </w:p>
        </w:tc>
        <w:tc>
          <w:tcPr>
            <w:tcW w:w="0" w:type="auto"/>
          </w:tcPr>
          <w:p w14:paraId="05D5FC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R$ 795,20</w:t>
            </w:r>
          </w:p>
        </w:tc>
      </w:tr>
    </w:tbl>
    <w:p w14:paraId="6EC15E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B5C91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53</w:t>
      </w:r>
    </w:p>
    <w:p w14:paraId="7938DE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R$ 900,90 (novecentos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783"/>
        <w:gridCol w:w="4460"/>
        <w:gridCol w:w="693"/>
        <w:gridCol w:w="724"/>
        <w:gridCol w:w="1080"/>
        <w:gridCol w:w="1153"/>
      </w:tblGrid>
      <w:tr w:rsidR="002E6B33" w:rsidRPr="002E6B33" w14:paraId="1EFCC0BA" w14:textId="77777777" w:rsidTr="00795701">
        <w:tc>
          <w:tcPr>
            <w:tcW w:w="961" w:type="dxa"/>
          </w:tcPr>
          <w:p w14:paraId="15AE7F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783" w:type="dxa"/>
          </w:tcPr>
          <w:p w14:paraId="626B2B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4460" w:type="dxa"/>
          </w:tcPr>
          <w:p w14:paraId="447689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693" w:type="dxa"/>
          </w:tcPr>
          <w:p w14:paraId="128A7E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724" w:type="dxa"/>
          </w:tcPr>
          <w:p w14:paraId="66217B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1080" w:type="dxa"/>
          </w:tcPr>
          <w:p w14:paraId="2D7F948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1153" w:type="dxa"/>
          </w:tcPr>
          <w:p w14:paraId="127148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1E8DBDC" w14:textId="77777777" w:rsidTr="00795701">
        <w:trPr>
          <w:trHeight w:val="357"/>
        </w:trPr>
        <w:tc>
          <w:tcPr>
            <w:tcW w:w="961" w:type="dxa"/>
          </w:tcPr>
          <w:p w14:paraId="617A70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250</w:t>
            </w:r>
          </w:p>
        </w:tc>
        <w:tc>
          <w:tcPr>
            <w:tcW w:w="783" w:type="dxa"/>
          </w:tcPr>
          <w:p w14:paraId="3145F1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4460" w:type="dxa"/>
          </w:tcPr>
          <w:p w14:paraId="6355D3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GARRAFA DE CAFÉ térmica inox: </w:t>
            </w:r>
            <w:proofErr w:type="spellStart"/>
            <w:r w:rsidRPr="002E6B33">
              <w:rPr>
                <w:rFonts w:ascii="Calibri" w:eastAsia="Times New Roman" w:hAnsi="Calibri" w:cs="Calibri"/>
                <w:sz w:val="20"/>
                <w:szCs w:val="20"/>
              </w:rPr>
              <w:t>1,8l</w:t>
            </w:r>
            <w:proofErr w:type="spellEnd"/>
            <w:r w:rsidRPr="002E6B33">
              <w:rPr>
                <w:rFonts w:ascii="Calibri" w:eastAsia="Times New Roman" w:hAnsi="Calibri" w:cs="Calibri"/>
                <w:sz w:val="20"/>
                <w:szCs w:val="20"/>
              </w:rPr>
              <w:t xml:space="preserve">, peso: </w:t>
            </w:r>
            <w:proofErr w:type="spellStart"/>
            <w:r w:rsidRPr="002E6B33">
              <w:rPr>
                <w:rFonts w:ascii="Calibri" w:eastAsia="Times New Roman" w:hAnsi="Calibri" w:cs="Calibri"/>
                <w:sz w:val="20"/>
                <w:szCs w:val="20"/>
              </w:rPr>
              <w:t>0,981kg</w:t>
            </w:r>
            <w:proofErr w:type="spellEnd"/>
            <w:r w:rsidRPr="002E6B33">
              <w:rPr>
                <w:rFonts w:ascii="Calibri" w:eastAsia="Times New Roman" w:hAnsi="Calibri" w:cs="Calibri"/>
                <w:sz w:val="20"/>
                <w:szCs w:val="20"/>
              </w:rPr>
              <w:t xml:space="preserve">, comprimento: </w:t>
            </w:r>
            <w:proofErr w:type="spellStart"/>
            <w:r w:rsidRPr="002E6B33">
              <w:rPr>
                <w:rFonts w:ascii="Calibri" w:eastAsia="Times New Roman" w:hAnsi="Calibri" w:cs="Calibri"/>
                <w:sz w:val="20"/>
                <w:szCs w:val="20"/>
              </w:rPr>
              <w:t>14,3cm</w:t>
            </w:r>
            <w:proofErr w:type="spellEnd"/>
            <w:r w:rsidRPr="002E6B33">
              <w:rPr>
                <w:rFonts w:ascii="Calibri" w:eastAsia="Times New Roman" w:hAnsi="Calibri" w:cs="Calibri"/>
                <w:sz w:val="20"/>
                <w:szCs w:val="20"/>
              </w:rPr>
              <w:t xml:space="preserve">, largura: </w:t>
            </w:r>
            <w:proofErr w:type="spellStart"/>
            <w:r w:rsidRPr="002E6B33">
              <w:rPr>
                <w:rFonts w:ascii="Calibri" w:eastAsia="Times New Roman" w:hAnsi="Calibri" w:cs="Calibri"/>
                <w:sz w:val="20"/>
                <w:szCs w:val="20"/>
              </w:rPr>
              <w:t>18,7cm</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34cm</w:t>
            </w:r>
            <w:proofErr w:type="spellEnd"/>
          </w:p>
        </w:tc>
        <w:tc>
          <w:tcPr>
            <w:tcW w:w="693" w:type="dxa"/>
          </w:tcPr>
          <w:p w14:paraId="6EAE9B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724" w:type="dxa"/>
          </w:tcPr>
          <w:p w14:paraId="3B89EC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1080" w:type="dxa"/>
          </w:tcPr>
          <w:p w14:paraId="355568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R$ 90,09</w:t>
            </w:r>
          </w:p>
        </w:tc>
        <w:tc>
          <w:tcPr>
            <w:tcW w:w="1153" w:type="dxa"/>
          </w:tcPr>
          <w:p w14:paraId="28A8E1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R$ 900,90</w:t>
            </w:r>
          </w:p>
        </w:tc>
      </w:tr>
    </w:tbl>
    <w:p w14:paraId="0D477C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A881A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54</w:t>
      </w:r>
    </w:p>
    <w:p w14:paraId="2264C6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R$ 19.593,34 (dezenove mil, quinhentos e noventa e três reais e trinta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5"/>
        <w:gridCol w:w="901"/>
        <w:gridCol w:w="724"/>
        <w:gridCol w:w="925"/>
        <w:gridCol w:w="1026"/>
      </w:tblGrid>
      <w:tr w:rsidR="002E6B33" w:rsidRPr="002E6B33" w14:paraId="74A50CDE" w14:textId="77777777" w:rsidTr="00795701">
        <w:tc>
          <w:tcPr>
            <w:tcW w:w="0" w:type="auto"/>
          </w:tcPr>
          <w:p w14:paraId="0F1453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9C28F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4460" w:type="dxa"/>
          </w:tcPr>
          <w:p w14:paraId="580939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797" w:type="dxa"/>
          </w:tcPr>
          <w:p w14:paraId="74F4E4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1FE3E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1B8F9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05129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CF46FBA" w14:textId="77777777" w:rsidTr="00795701">
        <w:tc>
          <w:tcPr>
            <w:tcW w:w="0" w:type="auto"/>
          </w:tcPr>
          <w:p w14:paraId="7AEB8D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47141</w:t>
            </w:r>
          </w:p>
        </w:tc>
        <w:tc>
          <w:tcPr>
            <w:tcW w:w="0" w:type="auto"/>
          </w:tcPr>
          <w:p w14:paraId="39B23D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4460" w:type="dxa"/>
          </w:tcPr>
          <w:p w14:paraId="05EF6D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Geladeira </w:t>
            </w:r>
            <w:proofErr w:type="gramStart"/>
            <w:r w:rsidRPr="002E6B33">
              <w:rPr>
                <w:rFonts w:ascii="Calibri" w:eastAsia="Times New Roman" w:hAnsi="Calibri" w:cs="Calibri"/>
                <w:sz w:val="20"/>
                <w:szCs w:val="20"/>
              </w:rPr>
              <w:t>Comercial  6</w:t>
            </w:r>
            <w:proofErr w:type="gramEnd"/>
            <w:r w:rsidRPr="002E6B33">
              <w:rPr>
                <w:rFonts w:ascii="Calibri" w:eastAsia="Times New Roman" w:hAnsi="Calibri" w:cs="Calibri"/>
                <w:sz w:val="20"/>
                <w:szCs w:val="20"/>
              </w:rPr>
              <w:t xml:space="preserve"> Portas Refrigeração: Sistema de ar forçado com evaporador aletado, garantindo </w:t>
            </w:r>
            <w:r w:rsidRPr="002E6B33">
              <w:rPr>
                <w:rFonts w:ascii="Calibri" w:eastAsia="Times New Roman" w:hAnsi="Calibri" w:cs="Calibri"/>
                <w:sz w:val="20"/>
                <w:szCs w:val="20"/>
              </w:rPr>
              <w:lastRenderedPageBreak/>
              <w:t xml:space="preserve">temperatura uniforme entre </w:t>
            </w:r>
            <w:proofErr w:type="spellStart"/>
            <w:r w:rsidRPr="002E6B33">
              <w:rPr>
                <w:rFonts w:ascii="Calibri" w:eastAsia="Times New Roman" w:hAnsi="Calibri" w:cs="Calibri"/>
                <w:sz w:val="20"/>
                <w:szCs w:val="20"/>
              </w:rPr>
              <w:t>0°C</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7°C</w:t>
            </w:r>
            <w:proofErr w:type="spellEnd"/>
            <w:r w:rsidRPr="002E6B33">
              <w:rPr>
                <w:rFonts w:ascii="Calibri" w:eastAsia="Times New Roman" w:hAnsi="Calibri" w:cs="Calibri"/>
                <w:sz w:val="20"/>
                <w:szCs w:val="20"/>
              </w:rPr>
              <w:t xml:space="preserve">. Degelo: Manual. Controlador eletrônico: Equipado com indicador digital de temperatura para monitoramento preciso. Revestimento interno: Aço galvanizado, proporcionando durabilidade e resistência à corrosão. Revestimento externo: Aço inox 430, conferindo acabamento higiênico e fácil de limpar. Prateleiras: Quatro níveis de prateleiras aramadas e reguláveis, permitindo flexibilidade na organização dos produtos. Pés niveladores: Ajustáveis para garantir estabilidade em diferentes superfícies. Construção do gabinete: Monobloco, assegurando robustez e eficiência térmica. Resistência no quadro de portas: Previne a condensação e mantém a eficiência energética. Consumo energético: 4,42 kWh/dia. Certificação: Equipamento certificado conforme Portaria Inmetro nº 371/2009. Especificações Técnicas: Capacidade Total: 1.553 litros Dimensões (Largura x Altura x Profundidade): 173,2 cm x 202,4 cm x 67,2 cm Peso: 168 kg Consumo de Energia: 4,42 kWh/dia Faixa de Temperatura: </w:t>
            </w:r>
            <w:proofErr w:type="spellStart"/>
            <w:r w:rsidRPr="002E6B33">
              <w:rPr>
                <w:rFonts w:ascii="Calibri" w:eastAsia="Times New Roman" w:hAnsi="Calibri" w:cs="Calibri"/>
                <w:sz w:val="20"/>
                <w:szCs w:val="20"/>
              </w:rPr>
              <w:t>0°C</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7°C</w:t>
            </w:r>
            <w:proofErr w:type="spellEnd"/>
            <w:r w:rsidRPr="002E6B33">
              <w:rPr>
                <w:rFonts w:ascii="Calibri" w:eastAsia="Times New Roman" w:hAnsi="Calibri" w:cs="Calibri"/>
                <w:sz w:val="20"/>
                <w:szCs w:val="20"/>
              </w:rPr>
              <w:t xml:space="preserve"> Degelo: Manual Alimentação: </w:t>
            </w:r>
            <w:proofErr w:type="spellStart"/>
            <w:r w:rsidRPr="002E6B33">
              <w:rPr>
                <w:rFonts w:ascii="Calibri" w:eastAsia="Times New Roman" w:hAnsi="Calibri" w:cs="Calibri"/>
                <w:sz w:val="20"/>
                <w:szCs w:val="20"/>
              </w:rPr>
              <w:t>110V</w:t>
            </w:r>
            <w:proofErr w:type="spellEnd"/>
          </w:p>
        </w:tc>
        <w:tc>
          <w:tcPr>
            <w:tcW w:w="797" w:type="dxa"/>
          </w:tcPr>
          <w:p w14:paraId="4D4A06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UND</w:t>
            </w:r>
            <w:proofErr w:type="spellEnd"/>
          </w:p>
        </w:tc>
        <w:tc>
          <w:tcPr>
            <w:tcW w:w="0" w:type="auto"/>
          </w:tcPr>
          <w:p w14:paraId="2BE90F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270F41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R$ 9.796,67</w:t>
            </w:r>
          </w:p>
        </w:tc>
        <w:tc>
          <w:tcPr>
            <w:tcW w:w="0" w:type="auto"/>
          </w:tcPr>
          <w:p w14:paraId="0F62D0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R$ 19.593,34</w:t>
            </w:r>
          </w:p>
        </w:tc>
      </w:tr>
    </w:tbl>
    <w:p w14:paraId="286F15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89A9A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55</w:t>
      </w:r>
    </w:p>
    <w:p w14:paraId="6E1446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R$ 178,00 (cento e setenta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01"/>
        <w:gridCol w:w="1079"/>
        <w:gridCol w:w="724"/>
        <w:gridCol w:w="720"/>
        <w:gridCol w:w="817"/>
      </w:tblGrid>
      <w:tr w:rsidR="002E6B33" w:rsidRPr="002E6B33" w14:paraId="5E83B20E" w14:textId="77777777" w:rsidTr="00795701">
        <w:tc>
          <w:tcPr>
            <w:tcW w:w="0" w:type="auto"/>
          </w:tcPr>
          <w:p w14:paraId="1AF3BA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34252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4601" w:type="dxa"/>
          </w:tcPr>
          <w:p w14:paraId="726730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1079" w:type="dxa"/>
          </w:tcPr>
          <w:p w14:paraId="7BBDF5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171A2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F653C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9CDFD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805B6CD" w14:textId="77777777" w:rsidTr="00795701">
        <w:tc>
          <w:tcPr>
            <w:tcW w:w="0" w:type="auto"/>
          </w:tcPr>
          <w:p w14:paraId="7D529B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47229</w:t>
            </w:r>
          </w:p>
        </w:tc>
        <w:tc>
          <w:tcPr>
            <w:tcW w:w="0" w:type="auto"/>
          </w:tcPr>
          <w:p w14:paraId="652A23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4601" w:type="dxa"/>
          </w:tcPr>
          <w:p w14:paraId="1CB2B3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Kit 2 Microfone de Lapela </w:t>
            </w:r>
            <w:proofErr w:type="gramStart"/>
            <w:r w:rsidRPr="002E6B33">
              <w:rPr>
                <w:rFonts w:ascii="Calibri" w:eastAsia="Times New Roman" w:hAnsi="Calibri" w:cs="Calibri"/>
                <w:sz w:val="20"/>
                <w:szCs w:val="20"/>
              </w:rPr>
              <w:t>omnidirecional,  Sem</w:t>
            </w:r>
            <w:proofErr w:type="gramEnd"/>
            <w:r w:rsidRPr="002E6B33">
              <w:rPr>
                <w:rFonts w:ascii="Calibri" w:eastAsia="Times New Roman" w:hAnsi="Calibri" w:cs="Calibri"/>
                <w:sz w:val="20"/>
                <w:szCs w:val="20"/>
              </w:rPr>
              <w:t xml:space="preserve"> Fio, conexão Wireless, sistema antirruído, um Receptor Profissional Alcance mínimo de 20 Metros Tipo C Android Presilha para Camisa Transmissão Reunião Palestra Gravação de Vídeo YouTube TikTok, baterias de </w:t>
            </w:r>
            <w:proofErr w:type="gramStart"/>
            <w:r w:rsidRPr="002E6B33">
              <w:rPr>
                <w:rFonts w:ascii="Calibri" w:eastAsia="Times New Roman" w:hAnsi="Calibri" w:cs="Calibri"/>
                <w:sz w:val="20"/>
                <w:szCs w:val="20"/>
              </w:rPr>
              <w:t>lítio  recarregável</w:t>
            </w:r>
            <w:proofErr w:type="gramEnd"/>
            <w:r w:rsidRPr="002E6B33">
              <w:rPr>
                <w:rFonts w:ascii="Calibri" w:eastAsia="Times New Roman" w:hAnsi="Calibri" w:cs="Calibri"/>
                <w:sz w:val="20"/>
                <w:szCs w:val="20"/>
              </w:rPr>
              <w:t xml:space="preserve"> incluso, certificado pela ANATEL, compatível com sistema operacional </w:t>
            </w:r>
            <w:proofErr w:type="spellStart"/>
            <w:r w:rsidRPr="002E6B33">
              <w:rPr>
                <w:rFonts w:ascii="Calibri" w:eastAsia="Times New Roman" w:hAnsi="Calibri" w:cs="Calibri"/>
                <w:sz w:val="20"/>
                <w:szCs w:val="20"/>
              </w:rPr>
              <w:t>android</w:t>
            </w:r>
            <w:proofErr w:type="spellEnd"/>
            <w:r w:rsidRPr="002E6B33">
              <w:rPr>
                <w:rFonts w:ascii="Calibri" w:eastAsia="Times New Roman" w:hAnsi="Calibri" w:cs="Calibri"/>
                <w:sz w:val="20"/>
                <w:szCs w:val="20"/>
              </w:rPr>
              <w:t xml:space="preserve"> e IOS, conteúdo: 2 Microfones de lapela sem fio recarregável, Receptor, Cabo usb x tipo C para carregamento.</w:t>
            </w:r>
          </w:p>
        </w:tc>
        <w:tc>
          <w:tcPr>
            <w:tcW w:w="1079" w:type="dxa"/>
          </w:tcPr>
          <w:p w14:paraId="0EAC00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7A1E3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8AD27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R$ 89,00</w:t>
            </w:r>
          </w:p>
        </w:tc>
        <w:tc>
          <w:tcPr>
            <w:tcW w:w="0" w:type="auto"/>
          </w:tcPr>
          <w:p w14:paraId="45C600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R$ 178,00</w:t>
            </w:r>
          </w:p>
        </w:tc>
      </w:tr>
    </w:tbl>
    <w:p w14:paraId="6E42BE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1A065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56</w:t>
      </w:r>
    </w:p>
    <w:p w14:paraId="51684A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R$ 10.347,00 (dez mil, trezentos e quarenta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4"/>
        <w:gridCol w:w="901"/>
        <w:gridCol w:w="724"/>
        <w:gridCol w:w="1009"/>
        <w:gridCol w:w="1103"/>
      </w:tblGrid>
      <w:tr w:rsidR="002E6B33" w:rsidRPr="002E6B33" w14:paraId="7B0F4F1D" w14:textId="77777777" w:rsidTr="00795701">
        <w:tc>
          <w:tcPr>
            <w:tcW w:w="0" w:type="auto"/>
          </w:tcPr>
          <w:p w14:paraId="28FDF4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199A5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E72A2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EE0DE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3B25F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CF82B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7A549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5AC4DAE" w14:textId="77777777" w:rsidTr="00795701">
        <w:tc>
          <w:tcPr>
            <w:tcW w:w="0" w:type="auto"/>
          </w:tcPr>
          <w:p w14:paraId="155B15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36459</w:t>
            </w:r>
          </w:p>
        </w:tc>
        <w:tc>
          <w:tcPr>
            <w:tcW w:w="0" w:type="auto"/>
          </w:tcPr>
          <w:p w14:paraId="625C72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F9350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Lavadora de Alta Pressão profissional </w:t>
            </w:r>
            <w:proofErr w:type="spellStart"/>
            <w:r w:rsidRPr="002E6B33">
              <w:rPr>
                <w:rFonts w:ascii="Calibri" w:eastAsia="Times New Roman" w:hAnsi="Calibri" w:cs="Calibri"/>
                <w:sz w:val="20"/>
                <w:szCs w:val="20"/>
              </w:rPr>
              <w:t>2100psi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1700w</w:t>
            </w:r>
            <w:proofErr w:type="spellEnd"/>
            <w:r w:rsidRPr="002E6B33">
              <w:rPr>
                <w:rFonts w:ascii="Calibri" w:eastAsia="Times New Roman" w:hAnsi="Calibri" w:cs="Calibri"/>
                <w:sz w:val="20"/>
                <w:szCs w:val="20"/>
              </w:rPr>
              <w:t xml:space="preserve">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equipada com alça e rodas que </w:t>
            </w:r>
            <w:proofErr w:type="spellStart"/>
            <w:r w:rsidRPr="002E6B33">
              <w:rPr>
                <w:rFonts w:ascii="Calibri" w:eastAsia="Times New Roman" w:hAnsi="Calibri" w:cs="Calibri"/>
                <w:sz w:val="20"/>
                <w:szCs w:val="20"/>
              </w:rPr>
              <w:t>fácilitam</w:t>
            </w:r>
            <w:proofErr w:type="spellEnd"/>
            <w:r w:rsidRPr="002E6B33">
              <w:rPr>
                <w:rFonts w:ascii="Calibri" w:eastAsia="Times New Roman" w:hAnsi="Calibri" w:cs="Calibri"/>
                <w:sz w:val="20"/>
                <w:szCs w:val="20"/>
              </w:rPr>
              <w:t xml:space="preserve"> o transporte, cabo elétrico de 5 metros, mangueira de alta pressão de 5 metros, trava de segurança da pistola, bico regulável (leque ou concentrado) e aplicador de detergente, bico turbo, porta-acessórios que acomoda pistola, </w:t>
            </w:r>
            <w:r w:rsidRPr="002E6B33">
              <w:rPr>
                <w:rFonts w:ascii="Calibri" w:eastAsia="Times New Roman" w:hAnsi="Calibri" w:cs="Calibri"/>
                <w:sz w:val="20"/>
                <w:szCs w:val="20"/>
              </w:rPr>
              <w:lastRenderedPageBreak/>
              <w:t>baioneta e lança, engate rápido e filtro, para você montar e desmontar a mangueira em um clique, sem a necessidade de usar ferramentas. tensão/voltagem: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 vazão: 360 l/h - pressão máxima: 2100 </w:t>
            </w:r>
            <w:proofErr w:type="spellStart"/>
            <w:r w:rsidRPr="002E6B33">
              <w:rPr>
                <w:rFonts w:ascii="Calibri" w:eastAsia="Times New Roman" w:hAnsi="Calibri" w:cs="Calibri"/>
                <w:sz w:val="20"/>
                <w:szCs w:val="20"/>
              </w:rPr>
              <w:t>psi</w:t>
            </w:r>
            <w:proofErr w:type="spellEnd"/>
            <w:r w:rsidRPr="002E6B33">
              <w:rPr>
                <w:rFonts w:ascii="Calibri" w:eastAsia="Times New Roman" w:hAnsi="Calibri" w:cs="Calibri"/>
                <w:sz w:val="20"/>
                <w:szCs w:val="20"/>
              </w:rPr>
              <w:t xml:space="preserve"> - potência: </w:t>
            </w:r>
            <w:proofErr w:type="spellStart"/>
            <w:r w:rsidRPr="002E6B33">
              <w:rPr>
                <w:rFonts w:ascii="Calibri" w:eastAsia="Times New Roman" w:hAnsi="Calibri" w:cs="Calibri"/>
                <w:sz w:val="20"/>
                <w:szCs w:val="20"/>
              </w:rPr>
              <w:t>1700w</w:t>
            </w:r>
            <w:proofErr w:type="spellEnd"/>
            <w:r w:rsidRPr="002E6B33">
              <w:rPr>
                <w:rFonts w:ascii="Calibri" w:eastAsia="Times New Roman" w:hAnsi="Calibri" w:cs="Calibri"/>
                <w:sz w:val="20"/>
                <w:szCs w:val="20"/>
              </w:rPr>
              <w:t xml:space="preserve"> - motor: indução - classe de isolação: 1 - cor: amarelo com preto - frequência: </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 dimensões da embalagem </w:t>
            </w:r>
            <w:proofErr w:type="spellStart"/>
            <w:r w:rsidRPr="002E6B33">
              <w:rPr>
                <w:rFonts w:ascii="Calibri" w:eastAsia="Times New Roman" w:hAnsi="Calibri" w:cs="Calibri"/>
                <w:sz w:val="20"/>
                <w:szCs w:val="20"/>
              </w:rPr>
              <w:t>cxlxa</w:t>
            </w:r>
            <w:proofErr w:type="spellEnd"/>
            <w:r w:rsidRPr="002E6B33">
              <w:rPr>
                <w:rFonts w:ascii="Calibri" w:eastAsia="Times New Roman" w:hAnsi="Calibri" w:cs="Calibri"/>
                <w:sz w:val="20"/>
                <w:szCs w:val="20"/>
              </w:rPr>
              <w:t xml:space="preserve">: 30, 5 x 28, 5 x </w:t>
            </w:r>
            <w:proofErr w:type="spellStart"/>
            <w:r w:rsidRPr="002E6B33">
              <w:rPr>
                <w:rFonts w:ascii="Calibri" w:eastAsia="Times New Roman" w:hAnsi="Calibri" w:cs="Calibri"/>
                <w:sz w:val="20"/>
                <w:szCs w:val="20"/>
              </w:rPr>
              <w:t>43cm</w:t>
            </w:r>
            <w:proofErr w:type="spellEnd"/>
            <w:r w:rsidRPr="002E6B33">
              <w:rPr>
                <w:rFonts w:ascii="Calibri" w:eastAsia="Times New Roman" w:hAnsi="Calibri" w:cs="Calibri"/>
                <w:sz w:val="20"/>
                <w:szCs w:val="20"/>
              </w:rPr>
              <w:t xml:space="preserve"> - peso líquido: 10, 8 kg acessórios inclusos - 01 pistola de alta pressão com conexão rápida - 01 lança com conexão rápida - 01 bico regulável (concentrado e leque) - 01 bico turbo com conexão rápida - 01 mangueira de alta pressão com 5 metros de nylon - 01 aplicador de detergente com conexão rápida.</w:t>
            </w:r>
          </w:p>
        </w:tc>
        <w:tc>
          <w:tcPr>
            <w:tcW w:w="0" w:type="auto"/>
          </w:tcPr>
          <w:p w14:paraId="218CC9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3111D3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13DB61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R$ 1.724,50</w:t>
            </w:r>
          </w:p>
        </w:tc>
        <w:tc>
          <w:tcPr>
            <w:tcW w:w="0" w:type="auto"/>
          </w:tcPr>
          <w:p w14:paraId="623992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R$ 10.347,00</w:t>
            </w:r>
          </w:p>
        </w:tc>
      </w:tr>
    </w:tbl>
    <w:p w14:paraId="4E2D01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F9B83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57</w:t>
      </w:r>
    </w:p>
    <w:p w14:paraId="7C04C0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R$ 1.385,94 (um mil, trezentos e oitenta e cinco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46"/>
        <w:gridCol w:w="901"/>
        <w:gridCol w:w="724"/>
        <w:gridCol w:w="864"/>
        <w:gridCol w:w="1005"/>
      </w:tblGrid>
      <w:tr w:rsidR="002E6B33" w:rsidRPr="002E6B33" w14:paraId="4D6EA490" w14:textId="77777777" w:rsidTr="00795701">
        <w:tc>
          <w:tcPr>
            <w:tcW w:w="0" w:type="auto"/>
          </w:tcPr>
          <w:p w14:paraId="5D4D3B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6FE6C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984BF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4BD71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2C2EC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AFBE6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CBA2D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D544481" w14:textId="77777777" w:rsidTr="00795701">
        <w:tc>
          <w:tcPr>
            <w:tcW w:w="0" w:type="auto"/>
          </w:tcPr>
          <w:p w14:paraId="28AC17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36442</w:t>
            </w:r>
          </w:p>
        </w:tc>
        <w:tc>
          <w:tcPr>
            <w:tcW w:w="0" w:type="auto"/>
          </w:tcPr>
          <w:p w14:paraId="6D1FDE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A9C66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Lavadora de Roupas </w:t>
            </w:r>
            <w:proofErr w:type="spellStart"/>
            <w:r w:rsidRPr="002E6B33">
              <w:rPr>
                <w:rFonts w:ascii="Calibri" w:eastAsia="Times New Roman" w:hAnsi="Calibri" w:cs="Calibri"/>
                <w:sz w:val="20"/>
                <w:szCs w:val="20"/>
              </w:rPr>
              <w:t>4.5kg</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Semi-automatica</w:t>
            </w:r>
            <w:proofErr w:type="spellEnd"/>
            <w:r w:rsidRPr="002E6B33">
              <w:rPr>
                <w:rFonts w:ascii="Calibri" w:eastAsia="Times New Roman" w:hAnsi="Calibri" w:cs="Calibri"/>
                <w:sz w:val="20"/>
                <w:szCs w:val="20"/>
              </w:rPr>
              <w:t xml:space="preserve"> com 3 Programas Características Gerais - Lavagem por agitação “zigue-zague” - Timer com três programas - Peneira para pequenos objetos - Mangueira de entrada d`água - Tampa Transparente - Agitador eficiente - Força e durabilidade Especificações Técnicas Controles Mecânicos Tensão/</w:t>
            </w:r>
            <w:proofErr w:type="spellStart"/>
            <w:r w:rsidRPr="002E6B33">
              <w:rPr>
                <w:rFonts w:ascii="Calibri" w:eastAsia="Times New Roman" w:hAnsi="Calibri" w:cs="Calibri"/>
                <w:sz w:val="20"/>
                <w:szCs w:val="20"/>
              </w:rPr>
              <w:t>Voltagem110V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Consumo de Energia A (menos 25% de consumo) Eficiência Energética A </w:t>
            </w:r>
            <w:proofErr w:type="spellStart"/>
            <w:r w:rsidRPr="002E6B33">
              <w:rPr>
                <w:rFonts w:ascii="Calibri" w:eastAsia="Times New Roman" w:hAnsi="Calibri" w:cs="Calibri"/>
                <w:sz w:val="20"/>
                <w:szCs w:val="20"/>
              </w:rPr>
              <w:t>Garantia12</w:t>
            </w:r>
            <w:proofErr w:type="spellEnd"/>
            <w:r w:rsidRPr="002E6B33">
              <w:rPr>
                <w:rFonts w:ascii="Calibri" w:eastAsia="Times New Roman" w:hAnsi="Calibri" w:cs="Calibri"/>
                <w:sz w:val="20"/>
                <w:szCs w:val="20"/>
              </w:rPr>
              <w:t xml:space="preserve"> meses  Altura: 75,20 Centímetros Largura: 60,00 Centímetros Profundidade: 60,00 Centímetros Peso: 15,00 Quilos</w:t>
            </w:r>
          </w:p>
        </w:tc>
        <w:tc>
          <w:tcPr>
            <w:tcW w:w="0" w:type="auto"/>
          </w:tcPr>
          <w:p w14:paraId="5D1BE9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2D491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7FF184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R$ 692,97</w:t>
            </w:r>
          </w:p>
        </w:tc>
        <w:tc>
          <w:tcPr>
            <w:tcW w:w="0" w:type="auto"/>
          </w:tcPr>
          <w:p w14:paraId="6F7EC4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R$ 1.385,94</w:t>
            </w:r>
          </w:p>
        </w:tc>
      </w:tr>
    </w:tbl>
    <w:p w14:paraId="54D4F5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8D884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58</w:t>
      </w:r>
    </w:p>
    <w:p w14:paraId="756BB8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R$ 1.810,60 (um mil, oitocentos e dez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76"/>
        <w:gridCol w:w="901"/>
        <w:gridCol w:w="724"/>
        <w:gridCol w:w="1019"/>
        <w:gridCol w:w="1020"/>
      </w:tblGrid>
      <w:tr w:rsidR="002E6B33" w:rsidRPr="002E6B33" w14:paraId="691D7AB3" w14:textId="77777777" w:rsidTr="00795701">
        <w:tc>
          <w:tcPr>
            <w:tcW w:w="0" w:type="auto"/>
          </w:tcPr>
          <w:p w14:paraId="409B05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63672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1C713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D43BF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B0C41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03225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D0BE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12887A0" w14:textId="77777777" w:rsidTr="00795701">
        <w:tc>
          <w:tcPr>
            <w:tcW w:w="0" w:type="auto"/>
          </w:tcPr>
          <w:p w14:paraId="2AF90C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60054</w:t>
            </w:r>
          </w:p>
        </w:tc>
        <w:tc>
          <w:tcPr>
            <w:tcW w:w="0" w:type="auto"/>
          </w:tcPr>
          <w:p w14:paraId="2F6184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B2FD7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LAVADORA DE ROUPAS AUTOMÁTICA, capacidade mínima de lavagem de 11 kg, abertura superior (Top </w:t>
            </w:r>
            <w:proofErr w:type="spellStart"/>
            <w:r w:rsidRPr="002E6B33">
              <w:rPr>
                <w:rFonts w:ascii="Calibri" w:eastAsia="Times New Roman" w:hAnsi="Calibri" w:cs="Calibri"/>
                <w:sz w:val="20"/>
                <w:szCs w:val="20"/>
              </w:rPr>
              <w:t>Load</w:t>
            </w:r>
            <w:proofErr w:type="spellEnd"/>
            <w:r w:rsidRPr="002E6B33">
              <w:rPr>
                <w:rFonts w:ascii="Calibri" w:eastAsia="Times New Roman" w:hAnsi="Calibri" w:cs="Calibri"/>
                <w:sz w:val="20"/>
                <w:szCs w:val="20"/>
              </w:rPr>
              <w:t xml:space="preserve">), cesto em aço inox ou polipropileno de alta resistência, múltiplos programas de lavagem, ciclos de enxágue e centrifugação, filtro pega-fiapos, painel de controle intuitivo, classificação de eficiência energética Selo Procel "A", tensão elétrica de [inserir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conforme o prédio], cor branca ou cinza, acompanhada de mangueiras de entrada e saída de água, com garantia técnica mínima de 12 meses.</w:t>
            </w:r>
          </w:p>
        </w:tc>
        <w:tc>
          <w:tcPr>
            <w:tcW w:w="0" w:type="auto"/>
          </w:tcPr>
          <w:p w14:paraId="0562AA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3540D1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2A281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R$ 1.810,60</w:t>
            </w:r>
          </w:p>
        </w:tc>
        <w:tc>
          <w:tcPr>
            <w:tcW w:w="0" w:type="auto"/>
          </w:tcPr>
          <w:p w14:paraId="7F4EE8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R$ 1.810,60</w:t>
            </w:r>
          </w:p>
        </w:tc>
      </w:tr>
    </w:tbl>
    <w:p w14:paraId="5AE7BD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759B5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59</w:t>
      </w:r>
    </w:p>
    <w:p w14:paraId="178EA8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Máximo do Lote: R$ 4.600,00 (quatro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69"/>
        <w:gridCol w:w="901"/>
        <w:gridCol w:w="724"/>
        <w:gridCol w:w="1023"/>
        <w:gridCol w:w="1024"/>
      </w:tblGrid>
      <w:tr w:rsidR="002E6B33" w:rsidRPr="002E6B33" w14:paraId="182E7065" w14:textId="77777777" w:rsidTr="00795701">
        <w:tc>
          <w:tcPr>
            <w:tcW w:w="0" w:type="auto"/>
          </w:tcPr>
          <w:p w14:paraId="56EE33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B3DD2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DAFAD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7A339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BD513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84B40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9F006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B154D24" w14:textId="77777777" w:rsidTr="00795701">
        <w:tc>
          <w:tcPr>
            <w:tcW w:w="0" w:type="auto"/>
          </w:tcPr>
          <w:p w14:paraId="489AA3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38597</w:t>
            </w:r>
          </w:p>
        </w:tc>
        <w:tc>
          <w:tcPr>
            <w:tcW w:w="0" w:type="auto"/>
          </w:tcPr>
          <w:p w14:paraId="6F8F1D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07CDA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LAVADORA DE ROUPAS capacidade 15 quilos, com função enxague e centrifugação, </w:t>
            </w:r>
            <w:proofErr w:type="spellStart"/>
            <w:r w:rsidRPr="002E6B33">
              <w:rPr>
                <w:rFonts w:ascii="Calibri" w:eastAsia="Times New Roman" w:hAnsi="Calibri" w:cs="Calibri"/>
                <w:sz w:val="20"/>
                <w:szCs w:val="20"/>
              </w:rPr>
              <w:t>dispenser</w:t>
            </w:r>
            <w:proofErr w:type="spellEnd"/>
            <w:r w:rsidRPr="002E6B33">
              <w:rPr>
                <w:rFonts w:ascii="Calibri" w:eastAsia="Times New Roman" w:hAnsi="Calibri" w:cs="Calibri"/>
                <w:sz w:val="20"/>
                <w:szCs w:val="20"/>
              </w:rPr>
              <w:t xml:space="preserve"> para sabão, </w:t>
            </w:r>
            <w:proofErr w:type="spellStart"/>
            <w:r w:rsidRPr="002E6B33">
              <w:rPr>
                <w:rFonts w:ascii="Calibri" w:eastAsia="Times New Roman" w:hAnsi="Calibri" w:cs="Calibri"/>
                <w:sz w:val="20"/>
                <w:szCs w:val="20"/>
              </w:rPr>
              <w:t>dispenser</w:t>
            </w:r>
            <w:proofErr w:type="spellEnd"/>
            <w:r w:rsidRPr="002E6B33">
              <w:rPr>
                <w:rFonts w:ascii="Calibri" w:eastAsia="Times New Roman" w:hAnsi="Calibri" w:cs="Calibri"/>
                <w:sz w:val="20"/>
                <w:szCs w:val="20"/>
              </w:rPr>
              <w:t xml:space="preserve"> para alvejante, </w:t>
            </w:r>
            <w:proofErr w:type="spellStart"/>
            <w:r w:rsidRPr="002E6B33">
              <w:rPr>
                <w:rFonts w:ascii="Calibri" w:eastAsia="Times New Roman" w:hAnsi="Calibri" w:cs="Calibri"/>
                <w:sz w:val="20"/>
                <w:szCs w:val="20"/>
              </w:rPr>
              <w:t>dispenser</w:t>
            </w:r>
            <w:proofErr w:type="spellEnd"/>
            <w:r w:rsidRPr="002E6B33">
              <w:rPr>
                <w:rFonts w:ascii="Calibri" w:eastAsia="Times New Roman" w:hAnsi="Calibri" w:cs="Calibri"/>
                <w:sz w:val="20"/>
                <w:szCs w:val="20"/>
              </w:rPr>
              <w:t xml:space="preserve"> para amaciante, níveis de água: extra baixo, baixo, médio, alto, filtro para fiapos, mínimo de 12 programas de lavagem e programa lava tênis, eficiência energética “a”, consumo de água </w:t>
            </w:r>
            <w:proofErr w:type="spellStart"/>
            <w:r w:rsidRPr="002E6B33">
              <w:rPr>
                <w:rFonts w:ascii="Calibri" w:eastAsia="Times New Roman" w:hAnsi="Calibri" w:cs="Calibri"/>
                <w:sz w:val="20"/>
                <w:szCs w:val="20"/>
              </w:rPr>
              <w:t>12,5l</w:t>
            </w:r>
            <w:proofErr w:type="spellEnd"/>
            <w:r w:rsidRPr="002E6B33">
              <w:rPr>
                <w:rFonts w:ascii="Calibri" w:eastAsia="Times New Roman" w:hAnsi="Calibri" w:cs="Calibri"/>
                <w:sz w:val="20"/>
                <w:szCs w:val="20"/>
              </w:rPr>
              <w:t xml:space="preserve"> (ciclo/kg), voltagem 110. garantia 01 ano</w:t>
            </w:r>
          </w:p>
        </w:tc>
        <w:tc>
          <w:tcPr>
            <w:tcW w:w="0" w:type="auto"/>
          </w:tcPr>
          <w:p w14:paraId="30CCD3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CCAE2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4E4E54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R$ 2.300,00</w:t>
            </w:r>
          </w:p>
        </w:tc>
        <w:tc>
          <w:tcPr>
            <w:tcW w:w="0" w:type="auto"/>
          </w:tcPr>
          <w:p w14:paraId="2E0AB0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R$ 4.600,00</w:t>
            </w:r>
          </w:p>
        </w:tc>
      </w:tr>
    </w:tbl>
    <w:p w14:paraId="2B3D51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A59F8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60</w:t>
      </w:r>
    </w:p>
    <w:p w14:paraId="18AD44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R$ 2.290,00 (dois mil, duzentos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1"/>
        <w:gridCol w:w="901"/>
        <w:gridCol w:w="724"/>
        <w:gridCol w:w="883"/>
        <w:gridCol w:w="1022"/>
      </w:tblGrid>
      <w:tr w:rsidR="002E6B33" w:rsidRPr="002E6B33" w14:paraId="79445D3A" w14:textId="77777777" w:rsidTr="00795701">
        <w:tc>
          <w:tcPr>
            <w:tcW w:w="0" w:type="auto"/>
          </w:tcPr>
          <w:p w14:paraId="4A29B2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CC0F7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1E689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44767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26412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41C47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BE989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FD670D0" w14:textId="77777777" w:rsidTr="00795701">
        <w:tc>
          <w:tcPr>
            <w:tcW w:w="0" w:type="auto"/>
          </w:tcPr>
          <w:p w14:paraId="4EB984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36460</w:t>
            </w:r>
          </w:p>
        </w:tc>
        <w:tc>
          <w:tcPr>
            <w:tcW w:w="0" w:type="auto"/>
          </w:tcPr>
          <w:p w14:paraId="3E270F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B7A04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Liquidificador </w:t>
            </w:r>
            <w:proofErr w:type="spellStart"/>
            <w:r w:rsidRPr="002E6B33">
              <w:rPr>
                <w:rFonts w:ascii="Calibri" w:eastAsia="Times New Roman" w:hAnsi="Calibri" w:cs="Calibri"/>
                <w:sz w:val="20"/>
                <w:szCs w:val="20"/>
              </w:rPr>
              <w:t>2,7L</w:t>
            </w:r>
            <w:proofErr w:type="spellEnd"/>
            <w:r w:rsidRPr="002E6B33">
              <w:rPr>
                <w:rFonts w:ascii="Calibri" w:eastAsia="Times New Roman" w:hAnsi="Calibri" w:cs="Calibri"/>
                <w:sz w:val="20"/>
                <w:szCs w:val="20"/>
              </w:rPr>
              <w:t xml:space="preserve"> Preto - com Filtro 4 Velocidades </w:t>
            </w:r>
            <w:proofErr w:type="spellStart"/>
            <w:r w:rsidRPr="002E6B33">
              <w:rPr>
                <w:rFonts w:ascii="Calibri" w:eastAsia="Times New Roman" w:hAnsi="Calibri" w:cs="Calibri"/>
                <w:sz w:val="20"/>
                <w:szCs w:val="20"/>
              </w:rPr>
              <w:t>900W</w:t>
            </w:r>
            <w:proofErr w:type="spellEnd"/>
            <w:r w:rsidRPr="002E6B33">
              <w:rPr>
                <w:rFonts w:ascii="Calibri" w:eastAsia="Times New Roman" w:hAnsi="Calibri" w:cs="Calibri"/>
                <w:sz w:val="20"/>
                <w:szCs w:val="20"/>
              </w:rPr>
              <w:t xml:space="preserve"> Material do copo: Acrílico Capacidade total do copo: </w:t>
            </w:r>
            <w:proofErr w:type="spellStart"/>
            <w:r w:rsidRPr="002E6B33">
              <w:rPr>
                <w:rFonts w:ascii="Calibri" w:eastAsia="Times New Roman" w:hAnsi="Calibri" w:cs="Calibri"/>
                <w:sz w:val="20"/>
                <w:szCs w:val="20"/>
              </w:rPr>
              <w:t>2,7L</w:t>
            </w:r>
            <w:proofErr w:type="spellEnd"/>
            <w:r w:rsidRPr="002E6B33">
              <w:rPr>
                <w:rFonts w:ascii="Calibri" w:eastAsia="Times New Roman" w:hAnsi="Calibri" w:cs="Calibri"/>
                <w:sz w:val="20"/>
                <w:szCs w:val="20"/>
              </w:rPr>
              <w:t xml:space="preserve"> Cor: Preto Material da base: Plástico Velocidades - 04 velocidades - Pulsar Potência: </w:t>
            </w:r>
            <w:proofErr w:type="spellStart"/>
            <w:r w:rsidRPr="002E6B33">
              <w:rPr>
                <w:rFonts w:ascii="Calibri" w:eastAsia="Times New Roman" w:hAnsi="Calibri" w:cs="Calibri"/>
                <w:sz w:val="20"/>
                <w:szCs w:val="20"/>
              </w:rPr>
              <w:t>900W</w:t>
            </w:r>
            <w:proofErr w:type="spellEnd"/>
            <w:r w:rsidRPr="002E6B33">
              <w:rPr>
                <w:rFonts w:ascii="Calibri" w:eastAsia="Times New Roman" w:hAnsi="Calibri" w:cs="Calibri"/>
                <w:sz w:val="20"/>
                <w:szCs w:val="20"/>
              </w:rPr>
              <w:t xml:space="preserve"> Painel: Analógico Lâminas: 04 lâminas serrilhadas Voltagem: 110 Volts Tipo de tomada: </w:t>
            </w:r>
            <w:proofErr w:type="spellStart"/>
            <w:r w:rsidRPr="002E6B33">
              <w:rPr>
                <w:rFonts w:ascii="Calibri" w:eastAsia="Times New Roman" w:hAnsi="Calibri" w:cs="Calibri"/>
                <w:sz w:val="20"/>
                <w:szCs w:val="20"/>
              </w:rPr>
              <w:t>10A</w:t>
            </w:r>
            <w:proofErr w:type="spellEnd"/>
            <w:r w:rsidRPr="002E6B33">
              <w:rPr>
                <w:rFonts w:ascii="Calibri" w:eastAsia="Times New Roman" w:hAnsi="Calibri" w:cs="Calibri"/>
                <w:sz w:val="20"/>
                <w:szCs w:val="20"/>
              </w:rPr>
              <w:t xml:space="preserve"> Consumo aproximado de energia: </w:t>
            </w:r>
            <w:proofErr w:type="spellStart"/>
            <w:r w:rsidRPr="002E6B33">
              <w:rPr>
                <w:rFonts w:ascii="Calibri" w:eastAsia="Times New Roman" w:hAnsi="Calibri" w:cs="Calibri"/>
                <w:sz w:val="20"/>
                <w:szCs w:val="20"/>
              </w:rPr>
              <w:t>0,9kW</w:t>
            </w:r>
            <w:proofErr w:type="spellEnd"/>
            <w:r w:rsidRPr="002E6B33">
              <w:rPr>
                <w:rFonts w:ascii="Calibri" w:eastAsia="Times New Roman" w:hAnsi="Calibri" w:cs="Calibri"/>
                <w:sz w:val="20"/>
                <w:szCs w:val="20"/>
              </w:rPr>
              <w:t xml:space="preserve">/h Função Ice: Sim Botão pulsar: Sim Sistema de autolimpeza: Sim Base antiderrapante: Sim Porta-fio: Sim Acessórios: Filtro Tampa: Sim SELO INMETRO GARANTIA DE 1 ANO Peso aproximado  Peso do produto: </w:t>
            </w:r>
            <w:proofErr w:type="spellStart"/>
            <w:r w:rsidRPr="002E6B33">
              <w:rPr>
                <w:rFonts w:ascii="Calibri" w:eastAsia="Times New Roman" w:hAnsi="Calibri" w:cs="Calibri"/>
                <w:sz w:val="20"/>
                <w:szCs w:val="20"/>
              </w:rPr>
              <w:t>1,887kg</w:t>
            </w:r>
            <w:proofErr w:type="spellEnd"/>
            <w:r w:rsidRPr="002E6B33">
              <w:rPr>
                <w:rFonts w:ascii="Calibri" w:eastAsia="Times New Roman" w:hAnsi="Calibri" w:cs="Calibri"/>
                <w:sz w:val="20"/>
                <w:szCs w:val="20"/>
              </w:rPr>
              <w:t xml:space="preserve"> Dimensões do produto  Largura: </w:t>
            </w:r>
            <w:proofErr w:type="spellStart"/>
            <w:r w:rsidRPr="002E6B33">
              <w:rPr>
                <w:rFonts w:ascii="Calibri" w:eastAsia="Times New Roman" w:hAnsi="Calibri" w:cs="Calibri"/>
                <w:sz w:val="20"/>
                <w:szCs w:val="20"/>
              </w:rPr>
              <w:t>20cm</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42,5cm</w:t>
            </w:r>
            <w:proofErr w:type="spellEnd"/>
            <w:r w:rsidRPr="002E6B33">
              <w:rPr>
                <w:rFonts w:ascii="Calibri" w:eastAsia="Times New Roman" w:hAnsi="Calibri" w:cs="Calibri"/>
                <w:sz w:val="20"/>
                <w:szCs w:val="20"/>
              </w:rPr>
              <w:t xml:space="preserve">  Profundidade:</w:t>
            </w:r>
            <w:r w:rsidRPr="002E6B33">
              <w:rPr>
                <w:rFonts w:ascii="Calibri" w:eastAsia="Times New Roman" w:hAnsi="Calibri" w:cs="Calibri"/>
                <w:sz w:val="20"/>
                <w:szCs w:val="20"/>
              </w:rPr>
              <w:tab/>
            </w:r>
            <w:proofErr w:type="spellStart"/>
            <w:r w:rsidRPr="002E6B33">
              <w:rPr>
                <w:rFonts w:ascii="Calibri" w:eastAsia="Times New Roman" w:hAnsi="Calibri" w:cs="Calibri"/>
                <w:sz w:val="20"/>
                <w:szCs w:val="20"/>
              </w:rPr>
              <w:t>17,5cm</w:t>
            </w:r>
            <w:proofErr w:type="spellEnd"/>
          </w:p>
        </w:tc>
        <w:tc>
          <w:tcPr>
            <w:tcW w:w="0" w:type="auto"/>
          </w:tcPr>
          <w:p w14:paraId="130795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4F563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7501DD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R$ 229,00</w:t>
            </w:r>
          </w:p>
        </w:tc>
        <w:tc>
          <w:tcPr>
            <w:tcW w:w="0" w:type="auto"/>
          </w:tcPr>
          <w:p w14:paraId="63AC9B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R$ 2.290,00</w:t>
            </w:r>
          </w:p>
        </w:tc>
      </w:tr>
    </w:tbl>
    <w:p w14:paraId="10B2CA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607FE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61</w:t>
      </w:r>
    </w:p>
    <w:p w14:paraId="6BAE2C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R$ 2.512,40 (dois mil, quinhentos e doze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8"/>
        <w:gridCol w:w="901"/>
        <w:gridCol w:w="724"/>
        <w:gridCol w:w="885"/>
        <w:gridCol w:w="1023"/>
      </w:tblGrid>
      <w:tr w:rsidR="002E6B33" w:rsidRPr="002E6B33" w14:paraId="1B9D8B26" w14:textId="77777777" w:rsidTr="00795701">
        <w:tc>
          <w:tcPr>
            <w:tcW w:w="0" w:type="auto"/>
          </w:tcPr>
          <w:p w14:paraId="14007A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17A31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7BF02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5DDCA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89F1D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B4E44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4B840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878A88B" w14:textId="77777777" w:rsidTr="00795701">
        <w:tc>
          <w:tcPr>
            <w:tcW w:w="0" w:type="auto"/>
          </w:tcPr>
          <w:p w14:paraId="05EFE6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47117</w:t>
            </w:r>
          </w:p>
        </w:tc>
        <w:tc>
          <w:tcPr>
            <w:tcW w:w="0" w:type="auto"/>
          </w:tcPr>
          <w:p w14:paraId="5F578C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CC374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Liquidificador Industrial </w:t>
            </w:r>
            <w:proofErr w:type="gramStart"/>
            <w:r w:rsidRPr="002E6B33">
              <w:rPr>
                <w:rFonts w:ascii="Calibri" w:eastAsia="Times New Roman" w:hAnsi="Calibri" w:cs="Calibri"/>
                <w:sz w:val="20"/>
                <w:szCs w:val="20"/>
              </w:rPr>
              <w:t>Basculante  Especificações</w:t>
            </w:r>
            <w:proofErr w:type="gramEnd"/>
            <w:r w:rsidRPr="002E6B33">
              <w:rPr>
                <w:rFonts w:ascii="Calibri" w:eastAsia="Times New Roman" w:hAnsi="Calibri" w:cs="Calibri"/>
                <w:sz w:val="20"/>
                <w:szCs w:val="20"/>
              </w:rPr>
              <w:t xml:space="preserve"> Técnicas: Capacidade: 25 litros Potência do Motor: 1,5 CV Rotação: 3.400 RPM Consumo de Energia: 1,1 kW/h Voltagem: Disponível em </w:t>
            </w:r>
            <w:proofErr w:type="spellStart"/>
            <w:r w:rsidRPr="002E6B33">
              <w:rPr>
                <w:rFonts w:ascii="Calibri" w:eastAsia="Times New Roman" w:hAnsi="Calibri" w:cs="Calibri"/>
                <w:sz w:val="20"/>
                <w:szCs w:val="20"/>
              </w:rPr>
              <w:t>127V</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Dimensões: Altura: 1.190 mm Comprimento: 525 mm Largura: 341 mm Peso: Líquido: 22 kg Bruto: 37 kg Características: Copo em Aço Inox:  Tampa Plástica com Visor:  Sistema Basculante: Cavalete em Aço Carbono com Pintura Epóxi</w:t>
            </w:r>
          </w:p>
        </w:tc>
        <w:tc>
          <w:tcPr>
            <w:tcW w:w="0" w:type="auto"/>
          </w:tcPr>
          <w:p w14:paraId="316825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379FE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7A372E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R$ 628,10</w:t>
            </w:r>
          </w:p>
        </w:tc>
        <w:tc>
          <w:tcPr>
            <w:tcW w:w="0" w:type="auto"/>
          </w:tcPr>
          <w:p w14:paraId="320016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R$ 2.512,40</w:t>
            </w:r>
          </w:p>
        </w:tc>
      </w:tr>
    </w:tbl>
    <w:p w14:paraId="57E6BB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9A2EA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62</w:t>
      </w:r>
    </w:p>
    <w:p w14:paraId="0A1543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R$ 7.131,00 (sete mil, cento e trinta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5"/>
        <w:gridCol w:w="901"/>
        <w:gridCol w:w="724"/>
        <w:gridCol w:w="1015"/>
        <w:gridCol w:w="1016"/>
      </w:tblGrid>
      <w:tr w:rsidR="002E6B33" w:rsidRPr="002E6B33" w14:paraId="5CD7234F" w14:textId="77777777" w:rsidTr="00795701">
        <w:tc>
          <w:tcPr>
            <w:tcW w:w="0" w:type="auto"/>
          </w:tcPr>
          <w:p w14:paraId="6CCBB8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5E60C5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17861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24FC0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88A0E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3572E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2936D5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2551F41" w14:textId="77777777" w:rsidTr="00795701">
        <w:tc>
          <w:tcPr>
            <w:tcW w:w="0" w:type="auto"/>
          </w:tcPr>
          <w:p w14:paraId="447273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36444</w:t>
            </w:r>
          </w:p>
        </w:tc>
        <w:tc>
          <w:tcPr>
            <w:tcW w:w="0" w:type="auto"/>
          </w:tcPr>
          <w:p w14:paraId="75B596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26A6D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w:t>
            </w:r>
            <w:proofErr w:type="spellStart"/>
            <w:r w:rsidRPr="002E6B33">
              <w:rPr>
                <w:rFonts w:ascii="Calibri" w:eastAsia="Times New Roman" w:hAnsi="Calibri" w:cs="Calibri"/>
                <w:sz w:val="20"/>
                <w:szCs w:val="20"/>
              </w:rPr>
              <w:t>1.80x1.40</w:t>
            </w:r>
            <w:proofErr w:type="spellEnd"/>
            <w:r w:rsidRPr="002E6B33">
              <w:rPr>
                <w:rFonts w:ascii="Calibri" w:eastAsia="Times New Roman" w:hAnsi="Calibri" w:cs="Calibri"/>
                <w:sz w:val="20"/>
                <w:szCs w:val="20"/>
              </w:rPr>
              <w:t xml:space="preserve"> Em L Para Escritório ESPECIFICAÇÕES   •</w:t>
            </w:r>
            <w:proofErr w:type="gramStart"/>
            <w:r w:rsidRPr="002E6B33">
              <w:rPr>
                <w:rFonts w:ascii="Calibri" w:eastAsia="Times New Roman" w:hAnsi="Calibri" w:cs="Calibri"/>
                <w:sz w:val="20"/>
                <w:szCs w:val="20"/>
              </w:rPr>
              <w:t>Mesa  (</w:t>
            </w:r>
            <w:proofErr w:type="gramEnd"/>
            <w:r w:rsidRPr="002E6B33">
              <w:rPr>
                <w:rFonts w:ascii="Calibri" w:eastAsia="Times New Roman" w:hAnsi="Calibri" w:cs="Calibri"/>
                <w:sz w:val="20"/>
                <w:szCs w:val="20"/>
              </w:rPr>
              <w:t xml:space="preserve">A) lado direito medindo: L </w:t>
            </w:r>
            <w:proofErr w:type="spellStart"/>
            <w:r w:rsidRPr="002E6B33">
              <w:rPr>
                <w:rFonts w:ascii="Calibri" w:eastAsia="Times New Roman" w:hAnsi="Calibri" w:cs="Calibri"/>
                <w:sz w:val="20"/>
                <w:szCs w:val="20"/>
              </w:rPr>
              <w:t>1.20x</w:t>
            </w:r>
            <w:proofErr w:type="spellEnd"/>
            <w:r w:rsidRPr="002E6B33">
              <w:rPr>
                <w:rFonts w:ascii="Calibri" w:eastAsia="Times New Roman" w:hAnsi="Calibri" w:cs="Calibri"/>
                <w:sz w:val="20"/>
                <w:szCs w:val="20"/>
              </w:rPr>
              <w:t xml:space="preserve"> P </w:t>
            </w:r>
            <w:proofErr w:type="spellStart"/>
            <w:r w:rsidRPr="002E6B33">
              <w:rPr>
                <w:rFonts w:ascii="Calibri" w:eastAsia="Times New Roman" w:hAnsi="Calibri" w:cs="Calibri"/>
                <w:sz w:val="20"/>
                <w:szCs w:val="20"/>
              </w:rPr>
              <w:t>60x</w:t>
            </w:r>
            <w:proofErr w:type="spellEnd"/>
            <w:r w:rsidRPr="002E6B33">
              <w:rPr>
                <w:rFonts w:ascii="Calibri" w:eastAsia="Times New Roman" w:hAnsi="Calibri" w:cs="Calibri"/>
                <w:sz w:val="20"/>
                <w:szCs w:val="20"/>
              </w:rPr>
              <w:t xml:space="preserve"> A 74    •</w:t>
            </w:r>
            <w:proofErr w:type="gramStart"/>
            <w:r w:rsidRPr="002E6B33">
              <w:rPr>
                <w:rFonts w:ascii="Calibri" w:eastAsia="Times New Roman" w:hAnsi="Calibri" w:cs="Calibri"/>
                <w:sz w:val="20"/>
                <w:szCs w:val="20"/>
              </w:rPr>
              <w:t>Mesa  (</w:t>
            </w:r>
            <w:proofErr w:type="gramEnd"/>
            <w:r w:rsidRPr="002E6B33">
              <w:rPr>
                <w:rFonts w:ascii="Calibri" w:eastAsia="Times New Roman" w:hAnsi="Calibri" w:cs="Calibri"/>
                <w:sz w:val="20"/>
                <w:szCs w:val="20"/>
              </w:rPr>
              <w:t xml:space="preserve">B) lado esquerdo medindo: L 80 x P 60 x A 74    •Conexão </w:t>
            </w:r>
            <w:proofErr w:type="gramStart"/>
            <w:r w:rsidRPr="002E6B33">
              <w:rPr>
                <w:rFonts w:ascii="Calibri" w:eastAsia="Times New Roman" w:hAnsi="Calibri" w:cs="Calibri"/>
                <w:sz w:val="20"/>
                <w:szCs w:val="20"/>
              </w:rPr>
              <w:t>leque  (</w:t>
            </w:r>
            <w:proofErr w:type="gramEnd"/>
            <w:r w:rsidRPr="002E6B33">
              <w:rPr>
                <w:rFonts w:ascii="Calibri" w:eastAsia="Times New Roman" w:hAnsi="Calibri" w:cs="Calibri"/>
                <w:sz w:val="20"/>
                <w:szCs w:val="20"/>
              </w:rPr>
              <w:t xml:space="preserve">C) medindo: L 60 x P 60   •Saia "painel de travamento" em aço de apoio para conexão.   •Gaveteiro de 2 gavetas, com corrediças </w:t>
            </w:r>
            <w:proofErr w:type="gramStart"/>
            <w:r w:rsidRPr="002E6B33">
              <w:rPr>
                <w:rFonts w:ascii="Calibri" w:eastAsia="Times New Roman" w:hAnsi="Calibri" w:cs="Calibri"/>
                <w:sz w:val="20"/>
                <w:szCs w:val="20"/>
              </w:rPr>
              <w:t>metálicas,  tranca</w:t>
            </w:r>
            <w:proofErr w:type="gramEnd"/>
            <w:r w:rsidRPr="002E6B33">
              <w:rPr>
                <w:rFonts w:ascii="Calibri" w:eastAsia="Times New Roman" w:hAnsi="Calibri" w:cs="Calibri"/>
                <w:sz w:val="20"/>
                <w:szCs w:val="20"/>
              </w:rPr>
              <w:t xml:space="preserve"> somente a </w:t>
            </w:r>
            <w:proofErr w:type="spellStart"/>
            <w:r w:rsidRPr="002E6B33">
              <w:rPr>
                <w:rFonts w:ascii="Calibri" w:eastAsia="Times New Roman" w:hAnsi="Calibri" w:cs="Calibri"/>
                <w:sz w:val="20"/>
                <w:szCs w:val="20"/>
              </w:rPr>
              <w:t>1a</w:t>
            </w:r>
            <w:proofErr w:type="spellEnd"/>
            <w:r w:rsidRPr="002E6B33">
              <w:rPr>
                <w:rFonts w:ascii="Calibri" w:eastAsia="Times New Roman" w:hAnsi="Calibri" w:cs="Calibri"/>
                <w:sz w:val="20"/>
                <w:szCs w:val="20"/>
              </w:rPr>
              <w:t xml:space="preserve">. gaveta.    •Tampos: produzidos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15mm</w:t>
            </w:r>
            <w:proofErr w:type="spellEnd"/>
            <w:r w:rsidRPr="002E6B33">
              <w:rPr>
                <w:rFonts w:ascii="Calibri" w:eastAsia="Times New Roman" w:hAnsi="Calibri" w:cs="Calibri"/>
                <w:sz w:val="20"/>
                <w:szCs w:val="20"/>
              </w:rPr>
              <w:t>. •Pés duplo com detalhe em aço entre as colunas.</w:t>
            </w:r>
          </w:p>
        </w:tc>
        <w:tc>
          <w:tcPr>
            <w:tcW w:w="0" w:type="auto"/>
          </w:tcPr>
          <w:p w14:paraId="57F350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C67CB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24E5D1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R$ 1.188,50</w:t>
            </w:r>
          </w:p>
        </w:tc>
        <w:tc>
          <w:tcPr>
            <w:tcW w:w="0" w:type="auto"/>
          </w:tcPr>
          <w:p w14:paraId="1F992C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R$ 7.131,00</w:t>
            </w:r>
          </w:p>
        </w:tc>
      </w:tr>
    </w:tbl>
    <w:p w14:paraId="269CD1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93094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63</w:t>
      </w:r>
    </w:p>
    <w:p w14:paraId="07BAF8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R$ 4.295,00 (quatro mil, duzentos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57"/>
        <w:gridCol w:w="901"/>
        <w:gridCol w:w="724"/>
        <w:gridCol w:w="965"/>
        <w:gridCol w:w="1094"/>
      </w:tblGrid>
      <w:tr w:rsidR="002E6B33" w:rsidRPr="002E6B33" w14:paraId="57D1209C" w14:textId="77777777" w:rsidTr="00795701">
        <w:tc>
          <w:tcPr>
            <w:tcW w:w="0" w:type="auto"/>
          </w:tcPr>
          <w:p w14:paraId="2AD4B8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DC842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6B3D9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CBDCC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84C90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C5498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4637D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A7A6CB2" w14:textId="77777777" w:rsidTr="00795701">
        <w:tc>
          <w:tcPr>
            <w:tcW w:w="0" w:type="auto"/>
          </w:tcPr>
          <w:p w14:paraId="0CDCED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38608</w:t>
            </w:r>
          </w:p>
        </w:tc>
        <w:tc>
          <w:tcPr>
            <w:tcW w:w="0" w:type="auto"/>
          </w:tcPr>
          <w:p w14:paraId="128EE4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EE27B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COM TAMPO E SAIA </w:t>
            </w:r>
            <w:proofErr w:type="spellStart"/>
            <w:r w:rsidRPr="002E6B33">
              <w:rPr>
                <w:rFonts w:ascii="Calibri" w:eastAsia="Times New Roman" w:hAnsi="Calibri" w:cs="Calibri"/>
                <w:sz w:val="20"/>
                <w:szCs w:val="20"/>
              </w:rPr>
              <w:t>FRONTAL:conjunto</w:t>
            </w:r>
            <w:proofErr w:type="spellEnd"/>
            <w:r w:rsidRPr="002E6B33">
              <w:rPr>
                <w:rFonts w:ascii="Calibri" w:eastAsia="Times New Roman" w:hAnsi="Calibri" w:cs="Calibri"/>
                <w:sz w:val="20"/>
                <w:szCs w:val="20"/>
              </w:rPr>
              <w:t xml:space="preserve"> professor,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revestido em </w:t>
            </w:r>
            <w:proofErr w:type="spellStart"/>
            <w:r w:rsidRPr="002E6B33">
              <w:rPr>
                <w:rFonts w:ascii="Calibri" w:eastAsia="Times New Roman" w:hAnsi="Calibri" w:cs="Calibri"/>
                <w:sz w:val="20"/>
                <w:szCs w:val="20"/>
              </w:rPr>
              <w:t>lminado</w:t>
            </w:r>
            <w:proofErr w:type="spellEnd"/>
            <w:r w:rsidRPr="002E6B33">
              <w:rPr>
                <w:rFonts w:ascii="Calibri" w:eastAsia="Times New Roman" w:hAnsi="Calibri" w:cs="Calibri"/>
                <w:sz w:val="20"/>
                <w:szCs w:val="20"/>
              </w:rPr>
              <w:t xml:space="preserve"> melamínico mesa: tampo </w:t>
            </w:r>
            <w:proofErr w:type="spellStart"/>
            <w:r w:rsidRPr="002E6B33">
              <w:rPr>
                <w:rFonts w:ascii="Calibri" w:eastAsia="Times New Roman" w:hAnsi="Calibri" w:cs="Calibri"/>
                <w:sz w:val="20"/>
                <w:szCs w:val="20"/>
              </w:rPr>
              <w:t>1200x650mm</w:t>
            </w:r>
            <w:proofErr w:type="spellEnd"/>
            <w:r w:rsidRPr="002E6B33">
              <w:rPr>
                <w:rFonts w:ascii="Calibri" w:eastAsia="Times New Roman" w:hAnsi="Calibri" w:cs="Calibri"/>
                <w:sz w:val="20"/>
                <w:szCs w:val="20"/>
              </w:rPr>
              <w:t xml:space="preserve"> (</w:t>
            </w:r>
            <w:proofErr w:type="spellStart"/>
            <w:proofErr w:type="gramStart"/>
            <w:r w:rsidRPr="002E6B33">
              <w:rPr>
                <w:rFonts w:ascii="Calibri" w:eastAsia="Times New Roman" w:hAnsi="Calibri" w:cs="Calibri"/>
                <w:sz w:val="20"/>
                <w:szCs w:val="20"/>
              </w:rPr>
              <w:t>lp</w:t>
            </w:r>
            <w:proofErr w:type="spellEnd"/>
            <w:r w:rsidRPr="002E6B33">
              <w:rPr>
                <w:rFonts w:ascii="Calibri" w:eastAsia="Times New Roman" w:hAnsi="Calibri" w:cs="Calibri"/>
                <w:sz w:val="20"/>
                <w:szCs w:val="20"/>
              </w:rPr>
              <w:t>)  altura</w:t>
            </w:r>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760mm</w:t>
            </w:r>
            <w:proofErr w:type="spellEnd"/>
            <w:r w:rsidRPr="002E6B33">
              <w:rPr>
                <w:rFonts w:ascii="Calibri" w:eastAsia="Times New Roman" w:hAnsi="Calibri" w:cs="Calibri"/>
                <w:sz w:val="20"/>
                <w:szCs w:val="20"/>
              </w:rPr>
              <w:t xml:space="preserve">. cadeira: altura do acento do </w:t>
            </w:r>
            <w:proofErr w:type="spellStart"/>
            <w:r w:rsidRPr="002E6B33">
              <w:rPr>
                <w:rFonts w:ascii="Calibri" w:eastAsia="Times New Roman" w:hAnsi="Calibri" w:cs="Calibri"/>
                <w:sz w:val="20"/>
                <w:szCs w:val="20"/>
              </w:rPr>
              <w:t>cho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460mm</w:t>
            </w:r>
            <w:proofErr w:type="spellEnd"/>
            <w:r w:rsidRPr="002E6B33">
              <w:rPr>
                <w:rFonts w:ascii="Calibri" w:eastAsia="Times New Roman" w:hAnsi="Calibri" w:cs="Calibri"/>
                <w:sz w:val="20"/>
                <w:szCs w:val="20"/>
              </w:rPr>
              <w:t>., cor variada</w:t>
            </w:r>
          </w:p>
        </w:tc>
        <w:tc>
          <w:tcPr>
            <w:tcW w:w="0" w:type="auto"/>
          </w:tcPr>
          <w:p w14:paraId="21981B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36241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4B6493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R$ 859,00</w:t>
            </w:r>
          </w:p>
        </w:tc>
        <w:tc>
          <w:tcPr>
            <w:tcW w:w="0" w:type="auto"/>
          </w:tcPr>
          <w:p w14:paraId="6C7FB6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R$ 4.295,00</w:t>
            </w:r>
          </w:p>
        </w:tc>
      </w:tr>
    </w:tbl>
    <w:p w14:paraId="45A8D3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8CFC2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64</w:t>
      </w:r>
    </w:p>
    <w:p w14:paraId="557383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R$ 29.475,00 (vinte e nove mil, quatrocentos e setenta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92"/>
        <w:gridCol w:w="901"/>
        <w:gridCol w:w="724"/>
        <w:gridCol w:w="1120"/>
        <w:gridCol w:w="1204"/>
      </w:tblGrid>
      <w:tr w:rsidR="002E6B33" w:rsidRPr="002E6B33" w14:paraId="2F170861" w14:textId="77777777" w:rsidTr="00795701">
        <w:tc>
          <w:tcPr>
            <w:tcW w:w="0" w:type="auto"/>
          </w:tcPr>
          <w:p w14:paraId="4B9748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5CAD0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09DB6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D66BD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9780D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DA911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A2380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A7A047B" w14:textId="77777777" w:rsidTr="00795701">
        <w:tc>
          <w:tcPr>
            <w:tcW w:w="0" w:type="auto"/>
          </w:tcPr>
          <w:p w14:paraId="21A92E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38609</w:t>
            </w:r>
          </w:p>
        </w:tc>
        <w:tc>
          <w:tcPr>
            <w:tcW w:w="0" w:type="auto"/>
          </w:tcPr>
          <w:p w14:paraId="727380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421E8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COM TAMPO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conjunto </w:t>
            </w:r>
            <w:proofErr w:type="spellStart"/>
            <w:r w:rsidRPr="002E6B33">
              <w:rPr>
                <w:rFonts w:ascii="Calibri" w:eastAsia="Times New Roman" w:hAnsi="Calibri" w:cs="Calibri"/>
                <w:sz w:val="20"/>
                <w:szCs w:val="20"/>
              </w:rPr>
              <w:t>refeitorio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rvestido</w:t>
            </w:r>
            <w:proofErr w:type="spellEnd"/>
            <w:r w:rsidRPr="002E6B33">
              <w:rPr>
                <w:rFonts w:ascii="Calibri" w:eastAsia="Times New Roman" w:hAnsi="Calibri" w:cs="Calibri"/>
                <w:sz w:val="20"/>
                <w:szCs w:val="20"/>
              </w:rPr>
              <w:t xml:space="preserve"> em laminado melamínico, mesa: </w:t>
            </w:r>
            <w:proofErr w:type="spellStart"/>
            <w:r w:rsidRPr="002E6B33">
              <w:rPr>
                <w:rFonts w:ascii="Calibri" w:eastAsia="Times New Roman" w:hAnsi="Calibri" w:cs="Calibri"/>
                <w:sz w:val="20"/>
                <w:szCs w:val="20"/>
              </w:rPr>
              <w:t>1500x840mm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cxl</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755mm</w:t>
            </w:r>
            <w:proofErr w:type="spellEnd"/>
            <w:r w:rsidRPr="002E6B33">
              <w:rPr>
                <w:rFonts w:ascii="Calibri" w:eastAsia="Times New Roman" w:hAnsi="Calibri" w:cs="Calibri"/>
                <w:sz w:val="20"/>
                <w:szCs w:val="20"/>
              </w:rPr>
              <w:t xml:space="preserve">, banco: </w:t>
            </w:r>
            <w:proofErr w:type="spellStart"/>
            <w:r w:rsidRPr="002E6B33">
              <w:rPr>
                <w:rFonts w:ascii="Calibri" w:eastAsia="Times New Roman" w:hAnsi="Calibri" w:cs="Calibri"/>
                <w:sz w:val="20"/>
                <w:szCs w:val="20"/>
              </w:rPr>
              <w:t>1350x350mm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cxl</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460mm</w:t>
            </w:r>
            <w:proofErr w:type="spellEnd"/>
            <w:r w:rsidRPr="002E6B33">
              <w:rPr>
                <w:rFonts w:ascii="Calibri" w:eastAsia="Times New Roman" w:hAnsi="Calibri" w:cs="Calibri"/>
                <w:sz w:val="20"/>
                <w:szCs w:val="20"/>
              </w:rPr>
              <w:t>, cor variada.</w:t>
            </w:r>
          </w:p>
        </w:tc>
        <w:tc>
          <w:tcPr>
            <w:tcW w:w="0" w:type="auto"/>
          </w:tcPr>
          <w:p w14:paraId="33F0E6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BC484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15</w:t>
            </w:r>
          </w:p>
        </w:tc>
        <w:tc>
          <w:tcPr>
            <w:tcW w:w="0" w:type="auto"/>
          </w:tcPr>
          <w:p w14:paraId="7D18C5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R$ 1.965,00</w:t>
            </w:r>
          </w:p>
        </w:tc>
        <w:tc>
          <w:tcPr>
            <w:tcW w:w="0" w:type="auto"/>
          </w:tcPr>
          <w:p w14:paraId="3A6833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R$ 29.475,00</w:t>
            </w:r>
          </w:p>
        </w:tc>
      </w:tr>
    </w:tbl>
    <w:p w14:paraId="460ACF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7C0B1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65</w:t>
      </w:r>
    </w:p>
    <w:p w14:paraId="267552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R$ 18.000,00 (dezoito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04"/>
        <w:gridCol w:w="901"/>
        <w:gridCol w:w="724"/>
        <w:gridCol w:w="1114"/>
        <w:gridCol w:w="1198"/>
      </w:tblGrid>
      <w:tr w:rsidR="002E6B33" w:rsidRPr="002E6B33" w14:paraId="01B29A28" w14:textId="77777777" w:rsidTr="00795701">
        <w:tc>
          <w:tcPr>
            <w:tcW w:w="0" w:type="auto"/>
          </w:tcPr>
          <w:p w14:paraId="7DF03D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4654B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D167E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30877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6EA5D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820545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B511C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8BF4E75" w14:textId="77777777" w:rsidTr="00795701">
        <w:tc>
          <w:tcPr>
            <w:tcW w:w="0" w:type="auto"/>
          </w:tcPr>
          <w:p w14:paraId="3BD09F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38611</w:t>
            </w:r>
          </w:p>
        </w:tc>
        <w:tc>
          <w:tcPr>
            <w:tcW w:w="0" w:type="auto"/>
          </w:tcPr>
          <w:p w14:paraId="4D89F9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144E5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COM TAMPO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conjunto </w:t>
            </w:r>
            <w:proofErr w:type="spellStart"/>
            <w:r w:rsidRPr="002E6B33">
              <w:rPr>
                <w:rFonts w:ascii="Calibri" w:eastAsia="Times New Roman" w:hAnsi="Calibri" w:cs="Calibri"/>
                <w:sz w:val="20"/>
                <w:szCs w:val="20"/>
              </w:rPr>
              <w:t>refeitorio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rvestido</w:t>
            </w:r>
            <w:proofErr w:type="spellEnd"/>
            <w:r w:rsidRPr="002E6B33">
              <w:rPr>
                <w:rFonts w:ascii="Calibri" w:eastAsia="Times New Roman" w:hAnsi="Calibri" w:cs="Calibri"/>
                <w:sz w:val="20"/>
                <w:szCs w:val="20"/>
              </w:rPr>
              <w:t xml:space="preserve"> em laminado melamínico, mesa: tampo </w:t>
            </w:r>
            <w:proofErr w:type="spellStart"/>
            <w:r w:rsidRPr="002E6B33">
              <w:rPr>
                <w:rFonts w:ascii="Calibri" w:eastAsia="Times New Roman" w:hAnsi="Calibri" w:cs="Calibri"/>
                <w:sz w:val="20"/>
                <w:szCs w:val="20"/>
              </w:rPr>
              <w:t>1500x700mm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cxl</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640mm</w:t>
            </w:r>
            <w:proofErr w:type="spellEnd"/>
            <w:r w:rsidRPr="002E6B33">
              <w:rPr>
                <w:rFonts w:ascii="Calibri" w:eastAsia="Times New Roman" w:hAnsi="Calibri" w:cs="Calibri"/>
                <w:sz w:val="20"/>
                <w:szCs w:val="20"/>
              </w:rPr>
              <w:t xml:space="preserve">, banco: </w:t>
            </w:r>
            <w:proofErr w:type="spellStart"/>
            <w:r w:rsidRPr="002E6B33">
              <w:rPr>
                <w:rFonts w:ascii="Calibri" w:eastAsia="Times New Roman" w:hAnsi="Calibri" w:cs="Calibri"/>
                <w:sz w:val="20"/>
                <w:szCs w:val="20"/>
              </w:rPr>
              <w:t>1350x350mm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cxl</w:t>
            </w:r>
            <w:proofErr w:type="spellEnd"/>
            <w:r w:rsidRPr="002E6B33">
              <w:rPr>
                <w:rFonts w:ascii="Calibri" w:eastAsia="Times New Roman" w:hAnsi="Calibri" w:cs="Calibri"/>
                <w:sz w:val="20"/>
                <w:szCs w:val="20"/>
              </w:rPr>
              <w:t xml:space="preserve">) altura </w:t>
            </w:r>
            <w:proofErr w:type="spellStart"/>
            <w:r w:rsidRPr="002E6B33">
              <w:rPr>
                <w:rFonts w:ascii="Calibri" w:eastAsia="Times New Roman" w:hAnsi="Calibri" w:cs="Calibri"/>
                <w:sz w:val="20"/>
                <w:szCs w:val="20"/>
              </w:rPr>
              <w:t>380mm</w:t>
            </w:r>
            <w:proofErr w:type="spellEnd"/>
            <w:r w:rsidRPr="002E6B33">
              <w:rPr>
                <w:rFonts w:ascii="Calibri" w:eastAsia="Times New Roman" w:hAnsi="Calibri" w:cs="Calibri"/>
                <w:sz w:val="20"/>
                <w:szCs w:val="20"/>
              </w:rPr>
              <w:t>, cor variada</w:t>
            </w:r>
          </w:p>
        </w:tc>
        <w:tc>
          <w:tcPr>
            <w:tcW w:w="0" w:type="auto"/>
          </w:tcPr>
          <w:p w14:paraId="0B304C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6E733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7EAA48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R$ 1.800,00</w:t>
            </w:r>
          </w:p>
        </w:tc>
        <w:tc>
          <w:tcPr>
            <w:tcW w:w="0" w:type="auto"/>
          </w:tcPr>
          <w:p w14:paraId="65AD69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R$ 18.000,00</w:t>
            </w:r>
          </w:p>
        </w:tc>
      </w:tr>
    </w:tbl>
    <w:p w14:paraId="6E31B8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48279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66</w:t>
      </w:r>
    </w:p>
    <w:p w14:paraId="1C727F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R$ 24.400,00 (vinte e quatro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11"/>
        <w:gridCol w:w="901"/>
        <w:gridCol w:w="724"/>
        <w:gridCol w:w="1005"/>
        <w:gridCol w:w="1099"/>
      </w:tblGrid>
      <w:tr w:rsidR="002E6B33" w:rsidRPr="003C1A5B" w14:paraId="73A0A2A6" w14:textId="77777777" w:rsidTr="00795701">
        <w:tc>
          <w:tcPr>
            <w:tcW w:w="0" w:type="auto"/>
          </w:tcPr>
          <w:p w14:paraId="6F9A65CC"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3C1A5B">
              <w:rPr>
                <w:rFonts w:ascii="Calibri" w:eastAsia="Times New Roman" w:hAnsi="Calibri" w:cs="Calibri"/>
                <w:color w:val="EE0000"/>
                <w:sz w:val="20"/>
                <w:szCs w:val="20"/>
              </w:rPr>
              <w:t>Cód.Item</w:t>
            </w:r>
            <w:proofErr w:type="spellEnd"/>
          </w:p>
        </w:tc>
        <w:tc>
          <w:tcPr>
            <w:tcW w:w="0" w:type="auto"/>
          </w:tcPr>
          <w:p w14:paraId="1140268B"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Ordem</w:t>
            </w:r>
          </w:p>
        </w:tc>
        <w:tc>
          <w:tcPr>
            <w:tcW w:w="0" w:type="auto"/>
          </w:tcPr>
          <w:p w14:paraId="65135778"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Especificação</w:t>
            </w:r>
          </w:p>
        </w:tc>
        <w:tc>
          <w:tcPr>
            <w:tcW w:w="0" w:type="auto"/>
          </w:tcPr>
          <w:p w14:paraId="320F808B"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Unidade</w:t>
            </w:r>
          </w:p>
        </w:tc>
        <w:tc>
          <w:tcPr>
            <w:tcW w:w="0" w:type="auto"/>
          </w:tcPr>
          <w:p w14:paraId="17C32832"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Quant</w:t>
            </w:r>
          </w:p>
        </w:tc>
        <w:tc>
          <w:tcPr>
            <w:tcW w:w="0" w:type="auto"/>
          </w:tcPr>
          <w:p w14:paraId="34E9B585"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Valor Máx. Unit. (R$)</w:t>
            </w:r>
          </w:p>
        </w:tc>
        <w:tc>
          <w:tcPr>
            <w:tcW w:w="0" w:type="auto"/>
          </w:tcPr>
          <w:p w14:paraId="04E5815E"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Valor Máx. Total (R$)</w:t>
            </w:r>
          </w:p>
        </w:tc>
      </w:tr>
      <w:tr w:rsidR="002E6B33" w:rsidRPr="003C1A5B" w14:paraId="3889FED3" w14:textId="77777777" w:rsidTr="00795701">
        <w:tc>
          <w:tcPr>
            <w:tcW w:w="0" w:type="auto"/>
          </w:tcPr>
          <w:p w14:paraId="748CC0A6"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lastRenderedPageBreak/>
              <w:t>59964</w:t>
            </w:r>
          </w:p>
        </w:tc>
        <w:tc>
          <w:tcPr>
            <w:tcW w:w="0" w:type="auto"/>
          </w:tcPr>
          <w:p w14:paraId="56C7945E"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1</w:t>
            </w:r>
          </w:p>
        </w:tc>
        <w:tc>
          <w:tcPr>
            <w:tcW w:w="0" w:type="auto"/>
          </w:tcPr>
          <w:p w14:paraId="4193C1ED" w14:textId="7473C02E"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 xml:space="preserve">MESA DE REFEIÇÃO maternal 05 lugares – conjunto para alimentação infantil com 01 (uma) mesa e 05 (cinco) assentos integrados, indicado para crianças de 06 meses a 02 anos – tampo confeccionado em </w:t>
            </w:r>
            <w:proofErr w:type="spellStart"/>
            <w:r w:rsidRPr="003C1A5B">
              <w:rPr>
                <w:rFonts w:ascii="Calibri" w:eastAsia="Times New Roman" w:hAnsi="Calibri" w:cs="Calibri"/>
                <w:color w:val="EE0000"/>
                <w:sz w:val="20"/>
                <w:szCs w:val="20"/>
              </w:rPr>
              <w:t>mdf</w:t>
            </w:r>
            <w:proofErr w:type="spellEnd"/>
            <w:r w:rsidRPr="003C1A5B">
              <w:rPr>
                <w:rFonts w:ascii="Calibri" w:eastAsia="Times New Roman" w:hAnsi="Calibri" w:cs="Calibri"/>
                <w:color w:val="EE0000"/>
                <w:sz w:val="20"/>
                <w:szCs w:val="20"/>
              </w:rPr>
              <w:t xml:space="preserve"> </w:t>
            </w:r>
            <w:proofErr w:type="spellStart"/>
            <w:r w:rsidRPr="003C1A5B">
              <w:rPr>
                <w:rFonts w:ascii="Calibri" w:eastAsia="Times New Roman" w:hAnsi="Calibri" w:cs="Calibri"/>
                <w:color w:val="EE0000"/>
                <w:sz w:val="20"/>
                <w:szCs w:val="20"/>
              </w:rPr>
              <w:t>multilaminado</w:t>
            </w:r>
            <w:proofErr w:type="spellEnd"/>
            <w:r w:rsidRPr="003C1A5B">
              <w:rPr>
                <w:rFonts w:ascii="Calibri" w:eastAsia="Times New Roman" w:hAnsi="Calibri" w:cs="Calibri"/>
                <w:color w:val="EE0000"/>
                <w:sz w:val="20"/>
                <w:szCs w:val="20"/>
              </w:rPr>
              <w:t xml:space="preserve"> com espessura mínima de 18 mm, revestido na face superior com laminado melamínico de baixa pressão na cor casca de ovo/bege, com acabamento das bordas em perfil de </w:t>
            </w:r>
            <w:proofErr w:type="spellStart"/>
            <w:r w:rsidRPr="003C1A5B">
              <w:rPr>
                <w:rFonts w:ascii="Calibri" w:eastAsia="Times New Roman" w:hAnsi="Calibri" w:cs="Calibri"/>
                <w:color w:val="EE0000"/>
                <w:sz w:val="20"/>
                <w:szCs w:val="20"/>
              </w:rPr>
              <w:t>pvc</w:t>
            </w:r>
            <w:proofErr w:type="spellEnd"/>
            <w:r w:rsidRPr="003C1A5B">
              <w:rPr>
                <w:rFonts w:ascii="Calibri" w:eastAsia="Times New Roman" w:hAnsi="Calibri" w:cs="Calibri"/>
                <w:color w:val="EE0000"/>
                <w:sz w:val="20"/>
                <w:szCs w:val="20"/>
              </w:rPr>
              <w:t xml:space="preserve"> flexível tipo post-</w:t>
            </w:r>
            <w:proofErr w:type="spellStart"/>
            <w:r w:rsidRPr="003C1A5B">
              <w:rPr>
                <w:rFonts w:ascii="Calibri" w:eastAsia="Times New Roman" w:hAnsi="Calibri" w:cs="Calibri"/>
                <w:color w:val="EE0000"/>
                <w:sz w:val="20"/>
                <w:szCs w:val="20"/>
              </w:rPr>
              <w:t>forming</w:t>
            </w:r>
            <w:proofErr w:type="spellEnd"/>
            <w:r w:rsidRPr="003C1A5B">
              <w:rPr>
                <w:rFonts w:ascii="Calibri" w:eastAsia="Times New Roman" w:hAnsi="Calibri" w:cs="Calibri"/>
                <w:color w:val="EE0000"/>
                <w:sz w:val="20"/>
                <w:szCs w:val="20"/>
              </w:rPr>
              <w:t xml:space="preserve">, com cantos arredondados e sem arestas cortantes – tampo em formato arredondado, com dimensões aproximadas de 1.350 x 1.840 mm, com curvatura interna frontal para melhor aproximação do usuário/professor – estrutura metálica confeccionada em tubo de aço industrial, com tratamento </w:t>
            </w:r>
            <w:proofErr w:type="spellStart"/>
            <w:r w:rsidRPr="003C1A5B">
              <w:rPr>
                <w:rFonts w:ascii="Calibri" w:eastAsia="Times New Roman" w:hAnsi="Calibri" w:cs="Calibri"/>
                <w:color w:val="EE0000"/>
                <w:sz w:val="20"/>
                <w:szCs w:val="20"/>
              </w:rPr>
              <w:t>antiferruginoso</w:t>
            </w:r>
            <w:proofErr w:type="spellEnd"/>
            <w:r w:rsidRPr="003C1A5B">
              <w:rPr>
                <w:rFonts w:ascii="Calibri" w:eastAsia="Times New Roman" w:hAnsi="Calibri" w:cs="Calibri"/>
                <w:color w:val="EE0000"/>
                <w:sz w:val="20"/>
                <w:szCs w:val="20"/>
              </w:rPr>
              <w:t xml:space="preserve"> e pintura eletrostática a pó (epóxi), garantindo maior resistência e durabilidade – assentos e encostos confeccionados em resina termoplástica </w:t>
            </w:r>
            <w:proofErr w:type="spellStart"/>
            <w:r w:rsidRPr="003C1A5B">
              <w:rPr>
                <w:rFonts w:ascii="Calibri" w:eastAsia="Times New Roman" w:hAnsi="Calibri" w:cs="Calibri"/>
                <w:color w:val="EE0000"/>
                <w:sz w:val="20"/>
                <w:szCs w:val="20"/>
              </w:rPr>
              <w:t>copolímera</w:t>
            </w:r>
            <w:proofErr w:type="spellEnd"/>
            <w:r w:rsidRPr="003C1A5B">
              <w:rPr>
                <w:rFonts w:ascii="Calibri" w:eastAsia="Times New Roman" w:hAnsi="Calibri" w:cs="Calibri"/>
                <w:color w:val="EE0000"/>
                <w:sz w:val="20"/>
                <w:szCs w:val="20"/>
              </w:rPr>
              <w:t xml:space="preserve"> virgem, injetada sob pressão, com aditivo antibacteriano, dupla anatomia, nervuras de reforço e superfície antiderrapante – assentos com dimensões mínimas de 35 x 27 cm e encostos com dimensões mínimas de 35 x 20 cm – cada assento deverá possuir cinto de segurança de 05 (cinco) pontas, confeccionado em nylon, removível para facilitar a higienização, proporcionando maior segurança à criança durante a utilização – estrutura dos assentos fixada à mesa por sistema resistente, com soldagem </w:t>
            </w:r>
            <w:proofErr w:type="spellStart"/>
            <w:r w:rsidRPr="003C1A5B">
              <w:rPr>
                <w:rFonts w:ascii="Calibri" w:eastAsia="Times New Roman" w:hAnsi="Calibri" w:cs="Calibri"/>
                <w:color w:val="EE0000"/>
                <w:sz w:val="20"/>
                <w:szCs w:val="20"/>
              </w:rPr>
              <w:t>mig</w:t>
            </w:r>
            <w:proofErr w:type="spellEnd"/>
            <w:r w:rsidRPr="003C1A5B">
              <w:rPr>
                <w:rFonts w:ascii="Calibri" w:eastAsia="Times New Roman" w:hAnsi="Calibri" w:cs="Calibri"/>
                <w:color w:val="EE0000"/>
                <w:sz w:val="20"/>
                <w:szCs w:val="20"/>
              </w:rPr>
              <w:t xml:space="preserve"> e acabamento com ponteiras de proteção – dimensões aproximadas do conjunto montado: 184 x 135 cm – cores dos assentos diversificadas (amarelo, verde, vermelho, azul e laranja) – destinada ao uso em </w:t>
            </w:r>
            <w:proofErr w:type="spellStart"/>
            <w:r w:rsidRPr="003C1A5B">
              <w:rPr>
                <w:rFonts w:ascii="Calibri" w:eastAsia="Times New Roman" w:hAnsi="Calibri" w:cs="Calibri"/>
                <w:color w:val="EE0000"/>
                <w:sz w:val="20"/>
                <w:szCs w:val="20"/>
              </w:rPr>
              <w:t>cmeis</w:t>
            </w:r>
            <w:proofErr w:type="spellEnd"/>
            <w:r w:rsidRPr="003C1A5B">
              <w:rPr>
                <w:rFonts w:ascii="Calibri" w:eastAsia="Times New Roman" w:hAnsi="Calibri" w:cs="Calibri"/>
                <w:color w:val="EE0000"/>
                <w:sz w:val="20"/>
                <w:szCs w:val="20"/>
              </w:rPr>
              <w:t>, creches e instituições de educação infantil – garantia mínima de 12 (doze) meses</w:t>
            </w:r>
            <w:r w:rsidR="003C1A5B" w:rsidRPr="003C1A5B">
              <w:rPr>
                <w:rFonts w:ascii="Calibri" w:eastAsia="Times New Roman" w:hAnsi="Calibri" w:cs="Calibri"/>
                <w:color w:val="EE0000"/>
                <w:sz w:val="20"/>
                <w:szCs w:val="20"/>
              </w:rPr>
              <w:t>, CERTIFICADO</w:t>
            </w:r>
            <w:r w:rsidR="003C1A5B">
              <w:rPr>
                <w:rFonts w:ascii="Calibri" w:eastAsia="Times New Roman" w:hAnsi="Calibri" w:cs="Calibri"/>
                <w:color w:val="EE0000"/>
                <w:sz w:val="20"/>
                <w:szCs w:val="20"/>
              </w:rPr>
              <w:t>/SELO</w:t>
            </w:r>
            <w:r w:rsidR="003C1A5B" w:rsidRPr="003C1A5B">
              <w:rPr>
                <w:rFonts w:ascii="Calibri" w:eastAsia="Times New Roman" w:hAnsi="Calibri" w:cs="Calibri"/>
                <w:color w:val="EE0000"/>
                <w:sz w:val="20"/>
                <w:szCs w:val="20"/>
              </w:rPr>
              <w:t xml:space="preserve"> INMETRO</w:t>
            </w:r>
          </w:p>
        </w:tc>
        <w:tc>
          <w:tcPr>
            <w:tcW w:w="0" w:type="auto"/>
          </w:tcPr>
          <w:p w14:paraId="5C836A87"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UN</w:t>
            </w:r>
          </w:p>
        </w:tc>
        <w:tc>
          <w:tcPr>
            <w:tcW w:w="0" w:type="auto"/>
          </w:tcPr>
          <w:p w14:paraId="389A972F"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4</w:t>
            </w:r>
          </w:p>
        </w:tc>
        <w:tc>
          <w:tcPr>
            <w:tcW w:w="0" w:type="auto"/>
          </w:tcPr>
          <w:p w14:paraId="1DA6AD42"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R$ 6.100,00</w:t>
            </w:r>
          </w:p>
        </w:tc>
        <w:tc>
          <w:tcPr>
            <w:tcW w:w="0" w:type="auto"/>
          </w:tcPr>
          <w:p w14:paraId="1E5185E2"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R$ 24.400,00</w:t>
            </w:r>
          </w:p>
        </w:tc>
      </w:tr>
    </w:tbl>
    <w:p w14:paraId="2101C8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C7CA7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67</w:t>
      </w:r>
    </w:p>
    <w:p w14:paraId="354064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R$ 15.200,00 (quinze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11"/>
        <w:gridCol w:w="901"/>
        <w:gridCol w:w="724"/>
        <w:gridCol w:w="1005"/>
        <w:gridCol w:w="1099"/>
      </w:tblGrid>
      <w:tr w:rsidR="002E6B33" w:rsidRPr="003C1A5B" w14:paraId="012595A3" w14:textId="77777777" w:rsidTr="00795701">
        <w:tc>
          <w:tcPr>
            <w:tcW w:w="0" w:type="auto"/>
          </w:tcPr>
          <w:p w14:paraId="026CFFA4"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3C1A5B">
              <w:rPr>
                <w:rFonts w:ascii="Calibri" w:eastAsia="Times New Roman" w:hAnsi="Calibri" w:cs="Calibri"/>
                <w:color w:val="EE0000"/>
                <w:sz w:val="20"/>
                <w:szCs w:val="20"/>
              </w:rPr>
              <w:t>Cód.Item</w:t>
            </w:r>
            <w:proofErr w:type="spellEnd"/>
          </w:p>
        </w:tc>
        <w:tc>
          <w:tcPr>
            <w:tcW w:w="0" w:type="auto"/>
          </w:tcPr>
          <w:p w14:paraId="2A97EFC0"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Ordem</w:t>
            </w:r>
          </w:p>
        </w:tc>
        <w:tc>
          <w:tcPr>
            <w:tcW w:w="0" w:type="auto"/>
          </w:tcPr>
          <w:p w14:paraId="21D562EF"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Especificação</w:t>
            </w:r>
          </w:p>
        </w:tc>
        <w:tc>
          <w:tcPr>
            <w:tcW w:w="0" w:type="auto"/>
          </w:tcPr>
          <w:p w14:paraId="12412E90"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Unidade</w:t>
            </w:r>
          </w:p>
        </w:tc>
        <w:tc>
          <w:tcPr>
            <w:tcW w:w="0" w:type="auto"/>
          </w:tcPr>
          <w:p w14:paraId="69A40594"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Quant</w:t>
            </w:r>
          </w:p>
        </w:tc>
        <w:tc>
          <w:tcPr>
            <w:tcW w:w="0" w:type="auto"/>
          </w:tcPr>
          <w:p w14:paraId="5476F29B"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Valor Máx. Unit. (R$)</w:t>
            </w:r>
          </w:p>
        </w:tc>
        <w:tc>
          <w:tcPr>
            <w:tcW w:w="0" w:type="auto"/>
          </w:tcPr>
          <w:p w14:paraId="7245F71A"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Valor Máx. Total (R$)</w:t>
            </w:r>
          </w:p>
        </w:tc>
      </w:tr>
      <w:tr w:rsidR="002E6B33" w:rsidRPr="003C1A5B" w14:paraId="4946321B" w14:textId="77777777" w:rsidTr="00795701">
        <w:tc>
          <w:tcPr>
            <w:tcW w:w="0" w:type="auto"/>
          </w:tcPr>
          <w:p w14:paraId="19EA44FD"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60115</w:t>
            </w:r>
          </w:p>
        </w:tc>
        <w:tc>
          <w:tcPr>
            <w:tcW w:w="0" w:type="auto"/>
          </w:tcPr>
          <w:p w14:paraId="4B656F48"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1</w:t>
            </w:r>
          </w:p>
        </w:tc>
        <w:tc>
          <w:tcPr>
            <w:tcW w:w="0" w:type="auto"/>
          </w:tcPr>
          <w:p w14:paraId="0D6B0C8A" w14:textId="33B221E4"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 xml:space="preserve">Mesa de refeição maternal 05 lugares  conjunto para alimentação infantil com 01 (uma) mesa e 05 (cinco) assentos integrados, indicado para crianças de 06 meses a 02 anos  tampo confeccionado em </w:t>
            </w:r>
            <w:proofErr w:type="spellStart"/>
            <w:r w:rsidRPr="003C1A5B">
              <w:rPr>
                <w:rFonts w:ascii="Calibri" w:eastAsia="Times New Roman" w:hAnsi="Calibri" w:cs="Calibri"/>
                <w:color w:val="EE0000"/>
                <w:sz w:val="20"/>
                <w:szCs w:val="20"/>
              </w:rPr>
              <w:t>mdf</w:t>
            </w:r>
            <w:proofErr w:type="spellEnd"/>
            <w:r w:rsidRPr="003C1A5B">
              <w:rPr>
                <w:rFonts w:ascii="Calibri" w:eastAsia="Times New Roman" w:hAnsi="Calibri" w:cs="Calibri"/>
                <w:color w:val="EE0000"/>
                <w:sz w:val="20"/>
                <w:szCs w:val="20"/>
              </w:rPr>
              <w:t xml:space="preserve"> </w:t>
            </w:r>
            <w:proofErr w:type="spellStart"/>
            <w:r w:rsidRPr="003C1A5B">
              <w:rPr>
                <w:rFonts w:ascii="Calibri" w:eastAsia="Times New Roman" w:hAnsi="Calibri" w:cs="Calibri"/>
                <w:color w:val="EE0000"/>
                <w:sz w:val="20"/>
                <w:szCs w:val="20"/>
              </w:rPr>
              <w:t>multilaminado</w:t>
            </w:r>
            <w:proofErr w:type="spellEnd"/>
            <w:r w:rsidRPr="003C1A5B">
              <w:rPr>
                <w:rFonts w:ascii="Calibri" w:eastAsia="Times New Roman" w:hAnsi="Calibri" w:cs="Calibri"/>
                <w:color w:val="EE0000"/>
                <w:sz w:val="20"/>
                <w:szCs w:val="20"/>
              </w:rPr>
              <w:t xml:space="preserve"> com espessura mínima de 18 mm, revestido na face superior com laminado melamínico de baixa pressão na cor casca de ovo/bege, com acabamento das bordas em perfil de </w:t>
            </w:r>
            <w:proofErr w:type="spellStart"/>
            <w:r w:rsidRPr="003C1A5B">
              <w:rPr>
                <w:rFonts w:ascii="Calibri" w:eastAsia="Times New Roman" w:hAnsi="Calibri" w:cs="Calibri"/>
                <w:color w:val="EE0000"/>
                <w:sz w:val="20"/>
                <w:szCs w:val="20"/>
              </w:rPr>
              <w:t>pvc</w:t>
            </w:r>
            <w:proofErr w:type="spellEnd"/>
            <w:r w:rsidRPr="003C1A5B">
              <w:rPr>
                <w:rFonts w:ascii="Calibri" w:eastAsia="Times New Roman" w:hAnsi="Calibri" w:cs="Calibri"/>
                <w:color w:val="EE0000"/>
                <w:sz w:val="20"/>
                <w:szCs w:val="20"/>
              </w:rPr>
              <w:t xml:space="preserve"> flexível </w:t>
            </w:r>
            <w:r w:rsidRPr="003C1A5B">
              <w:rPr>
                <w:rFonts w:ascii="Calibri" w:eastAsia="Times New Roman" w:hAnsi="Calibri" w:cs="Calibri"/>
                <w:color w:val="EE0000"/>
                <w:sz w:val="20"/>
                <w:szCs w:val="20"/>
              </w:rPr>
              <w:lastRenderedPageBreak/>
              <w:t>tipo post-</w:t>
            </w:r>
            <w:proofErr w:type="spellStart"/>
            <w:r w:rsidRPr="003C1A5B">
              <w:rPr>
                <w:rFonts w:ascii="Calibri" w:eastAsia="Times New Roman" w:hAnsi="Calibri" w:cs="Calibri"/>
                <w:color w:val="EE0000"/>
                <w:sz w:val="20"/>
                <w:szCs w:val="20"/>
              </w:rPr>
              <w:t>forming</w:t>
            </w:r>
            <w:proofErr w:type="spellEnd"/>
            <w:r w:rsidRPr="003C1A5B">
              <w:rPr>
                <w:rFonts w:ascii="Calibri" w:eastAsia="Times New Roman" w:hAnsi="Calibri" w:cs="Calibri"/>
                <w:color w:val="EE0000"/>
                <w:sz w:val="20"/>
                <w:szCs w:val="20"/>
              </w:rPr>
              <w:t xml:space="preserve">, com cantos arredondados e sem arestas cortantes  tampo em formato arredondado, com dimensões aproximadas de 1.350 x 1.840 mm, com curvatura interna frontal para melhor aproximação do usuário/professor estrutura metálica confeccionada em tubo de aço industrial, com tratamento </w:t>
            </w:r>
            <w:proofErr w:type="spellStart"/>
            <w:r w:rsidRPr="003C1A5B">
              <w:rPr>
                <w:rFonts w:ascii="Calibri" w:eastAsia="Times New Roman" w:hAnsi="Calibri" w:cs="Calibri"/>
                <w:color w:val="EE0000"/>
                <w:sz w:val="20"/>
                <w:szCs w:val="20"/>
              </w:rPr>
              <w:t>antiferruginoso</w:t>
            </w:r>
            <w:proofErr w:type="spellEnd"/>
            <w:r w:rsidRPr="003C1A5B">
              <w:rPr>
                <w:rFonts w:ascii="Calibri" w:eastAsia="Times New Roman" w:hAnsi="Calibri" w:cs="Calibri"/>
                <w:color w:val="EE0000"/>
                <w:sz w:val="20"/>
                <w:szCs w:val="20"/>
              </w:rPr>
              <w:t xml:space="preserve"> e pintura eletrostática a pó (epóxi), garantindo maior resistência e durabilidade  assentos e encostos confeccionados em resina termoplástica </w:t>
            </w:r>
            <w:proofErr w:type="spellStart"/>
            <w:r w:rsidRPr="003C1A5B">
              <w:rPr>
                <w:rFonts w:ascii="Calibri" w:eastAsia="Times New Roman" w:hAnsi="Calibri" w:cs="Calibri"/>
                <w:color w:val="EE0000"/>
                <w:sz w:val="20"/>
                <w:szCs w:val="20"/>
              </w:rPr>
              <w:t>copolímera</w:t>
            </w:r>
            <w:proofErr w:type="spellEnd"/>
            <w:r w:rsidRPr="003C1A5B">
              <w:rPr>
                <w:rFonts w:ascii="Calibri" w:eastAsia="Times New Roman" w:hAnsi="Calibri" w:cs="Calibri"/>
                <w:color w:val="EE0000"/>
                <w:sz w:val="20"/>
                <w:szCs w:val="20"/>
              </w:rPr>
              <w:t xml:space="preserve"> virgem, injetada sob pressão, com aditivo antibacteriano, dupla anatomia, nervuras de reforço e superfície antiderrapante assentos com dimensões mínimas de 35 x 27 cm e encostos com dimensões mínimas de 35 x 20 cm  cada assento deverá possuir cinto de segurança de 05 (cinco) pontas, confeccionado em nylon, removível para facilitar a higienização, proporcionando maior segurança à criança durante a utilização estrutura dos assentos fixada à mesa por sistema resistente, com soldagem </w:t>
            </w:r>
            <w:proofErr w:type="spellStart"/>
            <w:r w:rsidRPr="003C1A5B">
              <w:rPr>
                <w:rFonts w:ascii="Calibri" w:eastAsia="Times New Roman" w:hAnsi="Calibri" w:cs="Calibri"/>
                <w:color w:val="EE0000"/>
                <w:sz w:val="20"/>
                <w:szCs w:val="20"/>
              </w:rPr>
              <w:t>mig</w:t>
            </w:r>
            <w:proofErr w:type="spellEnd"/>
            <w:r w:rsidRPr="003C1A5B">
              <w:rPr>
                <w:rFonts w:ascii="Calibri" w:eastAsia="Times New Roman" w:hAnsi="Calibri" w:cs="Calibri"/>
                <w:color w:val="EE0000"/>
                <w:sz w:val="20"/>
                <w:szCs w:val="20"/>
              </w:rPr>
              <w:t xml:space="preserve"> e acabamento com ponteiras de proteção  dimensões aproximadas do conjunto montado: 184 x 135 cm  cores dos assentos diversificadas (amarelo, verde, vermelho, azul e laranja)  destinada ao uso em </w:t>
            </w:r>
            <w:proofErr w:type="spellStart"/>
            <w:r w:rsidRPr="003C1A5B">
              <w:rPr>
                <w:rFonts w:ascii="Calibri" w:eastAsia="Times New Roman" w:hAnsi="Calibri" w:cs="Calibri"/>
                <w:color w:val="EE0000"/>
                <w:sz w:val="20"/>
                <w:szCs w:val="20"/>
              </w:rPr>
              <w:t>cmeis</w:t>
            </w:r>
            <w:proofErr w:type="spellEnd"/>
            <w:r w:rsidRPr="003C1A5B">
              <w:rPr>
                <w:rFonts w:ascii="Calibri" w:eastAsia="Times New Roman" w:hAnsi="Calibri" w:cs="Calibri"/>
                <w:color w:val="EE0000"/>
                <w:sz w:val="20"/>
                <w:szCs w:val="20"/>
              </w:rPr>
              <w:t>, creches e instituições de educação infantil  garantia mínima de 12 (doze) meses</w:t>
            </w:r>
            <w:r w:rsidR="003C1A5B" w:rsidRPr="003C1A5B">
              <w:rPr>
                <w:rFonts w:ascii="Calibri" w:eastAsia="Times New Roman" w:hAnsi="Calibri" w:cs="Calibri"/>
                <w:color w:val="EE0000"/>
                <w:sz w:val="20"/>
                <w:szCs w:val="20"/>
              </w:rPr>
              <w:t>, CERTIFICADO</w:t>
            </w:r>
            <w:r w:rsidR="003C1A5B">
              <w:rPr>
                <w:rFonts w:ascii="Calibri" w:eastAsia="Times New Roman" w:hAnsi="Calibri" w:cs="Calibri"/>
                <w:color w:val="EE0000"/>
                <w:sz w:val="20"/>
                <w:szCs w:val="20"/>
              </w:rPr>
              <w:t>/SELO</w:t>
            </w:r>
            <w:r w:rsidR="003C1A5B" w:rsidRPr="003C1A5B">
              <w:rPr>
                <w:rFonts w:ascii="Calibri" w:eastAsia="Times New Roman" w:hAnsi="Calibri" w:cs="Calibri"/>
                <w:color w:val="EE0000"/>
                <w:sz w:val="20"/>
                <w:szCs w:val="20"/>
              </w:rPr>
              <w:t xml:space="preserve"> INMETRO</w:t>
            </w:r>
          </w:p>
        </w:tc>
        <w:tc>
          <w:tcPr>
            <w:tcW w:w="0" w:type="auto"/>
          </w:tcPr>
          <w:p w14:paraId="5ECCD12A"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lastRenderedPageBreak/>
              <w:t>UN</w:t>
            </w:r>
          </w:p>
        </w:tc>
        <w:tc>
          <w:tcPr>
            <w:tcW w:w="0" w:type="auto"/>
          </w:tcPr>
          <w:p w14:paraId="72811996"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4</w:t>
            </w:r>
          </w:p>
        </w:tc>
        <w:tc>
          <w:tcPr>
            <w:tcW w:w="0" w:type="auto"/>
          </w:tcPr>
          <w:p w14:paraId="5DBF8DD2"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R$ 3.800,00</w:t>
            </w:r>
          </w:p>
        </w:tc>
        <w:tc>
          <w:tcPr>
            <w:tcW w:w="0" w:type="auto"/>
          </w:tcPr>
          <w:p w14:paraId="18B094B9" w14:textId="77777777" w:rsidR="002E6B33" w:rsidRPr="003C1A5B" w:rsidRDefault="002E6B33" w:rsidP="002E6B33">
            <w:pPr>
              <w:autoSpaceDE w:val="0"/>
              <w:autoSpaceDN w:val="0"/>
              <w:adjustRightInd w:val="0"/>
              <w:jc w:val="both"/>
              <w:rPr>
                <w:rFonts w:ascii="Calibri" w:eastAsia="Times New Roman" w:hAnsi="Calibri" w:cs="Calibri"/>
                <w:color w:val="EE0000"/>
                <w:sz w:val="20"/>
                <w:szCs w:val="20"/>
              </w:rPr>
            </w:pPr>
            <w:r w:rsidRPr="003C1A5B">
              <w:rPr>
                <w:rFonts w:ascii="Calibri" w:eastAsia="Times New Roman" w:hAnsi="Calibri" w:cs="Calibri"/>
                <w:color w:val="EE0000"/>
                <w:sz w:val="20"/>
                <w:szCs w:val="20"/>
              </w:rPr>
              <w:t>R$ 15.200,00</w:t>
            </w:r>
          </w:p>
        </w:tc>
      </w:tr>
    </w:tbl>
    <w:p w14:paraId="24FD18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CACD5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68</w:t>
      </w:r>
    </w:p>
    <w:p w14:paraId="2D7BDA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R$ 1.195,00 (um mil, cento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6"/>
        <w:gridCol w:w="901"/>
        <w:gridCol w:w="724"/>
        <w:gridCol w:w="1014"/>
        <w:gridCol w:w="1016"/>
      </w:tblGrid>
      <w:tr w:rsidR="002E6B33" w:rsidRPr="002E6B33" w14:paraId="3DDE8674" w14:textId="77777777" w:rsidTr="00795701">
        <w:tc>
          <w:tcPr>
            <w:tcW w:w="0" w:type="auto"/>
          </w:tcPr>
          <w:p w14:paraId="038872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4A082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CB13C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66202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8FF18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D612F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460BA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611C689" w14:textId="77777777" w:rsidTr="00795701">
        <w:tc>
          <w:tcPr>
            <w:tcW w:w="0" w:type="auto"/>
          </w:tcPr>
          <w:p w14:paraId="1CD8E9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38636</w:t>
            </w:r>
          </w:p>
        </w:tc>
        <w:tc>
          <w:tcPr>
            <w:tcW w:w="0" w:type="auto"/>
          </w:tcPr>
          <w:p w14:paraId="4883D4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48116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de Reunião Bote </w:t>
            </w:r>
            <w:proofErr w:type="spellStart"/>
            <w:r w:rsidRPr="002E6B33">
              <w:rPr>
                <w:rFonts w:ascii="Calibri" w:eastAsia="Times New Roman" w:hAnsi="Calibri" w:cs="Calibri"/>
                <w:sz w:val="20"/>
                <w:szCs w:val="20"/>
              </w:rPr>
              <w:t>2,70m</w:t>
            </w:r>
            <w:proofErr w:type="spellEnd"/>
            <w:r w:rsidRPr="002E6B33">
              <w:rPr>
                <w:rFonts w:ascii="Calibri" w:eastAsia="Times New Roman" w:hAnsi="Calibri" w:cs="Calibri"/>
                <w:sz w:val="20"/>
                <w:szCs w:val="20"/>
              </w:rPr>
              <w:t xml:space="preserve"> com caixa de Tomadas em </w:t>
            </w:r>
            <w:proofErr w:type="spellStart"/>
            <w:r w:rsidRPr="002E6B33">
              <w:rPr>
                <w:rFonts w:ascii="Calibri" w:eastAsia="Times New Roman" w:hAnsi="Calibri" w:cs="Calibri"/>
                <w:sz w:val="20"/>
                <w:szCs w:val="20"/>
              </w:rPr>
              <w:t>ABS</w:t>
            </w:r>
            <w:proofErr w:type="spellEnd"/>
            <w:r w:rsidRPr="002E6B33">
              <w:rPr>
                <w:rFonts w:ascii="Calibri" w:eastAsia="Times New Roman" w:hAnsi="Calibri" w:cs="Calibri"/>
                <w:sz w:val="20"/>
                <w:szCs w:val="20"/>
              </w:rPr>
              <w:t xml:space="preserve"> Pé Metálico Características da Mesa: Tampo confeccionado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com 25 mm de espessura. Encabeçamento em todos os topos com fita borda PVC 2 mm de espessura. Os pés metálicos são compostos por base em chapa de aço </w:t>
            </w:r>
            <w:proofErr w:type="spellStart"/>
            <w:r w:rsidRPr="002E6B33">
              <w:rPr>
                <w:rFonts w:ascii="Calibri" w:eastAsia="Times New Roman" w:hAnsi="Calibri" w:cs="Calibri"/>
                <w:sz w:val="20"/>
                <w:szCs w:val="20"/>
              </w:rPr>
              <w:t>1.2mm</w:t>
            </w:r>
            <w:proofErr w:type="spellEnd"/>
            <w:r w:rsidRPr="002E6B33">
              <w:rPr>
                <w:rFonts w:ascii="Calibri" w:eastAsia="Times New Roman" w:hAnsi="Calibri" w:cs="Calibri"/>
                <w:sz w:val="20"/>
                <w:szCs w:val="20"/>
              </w:rPr>
              <w:t xml:space="preserve"> dobrada com conformação em ângulo nas extremidades, sendo assim sem necessidades de uso de ponteira plástica. Coluna dobrada em chapa de aço </w:t>
            </w:r>
            <w:proofErr w:type="spellStart"/>
            <w:r w:rsidRPr="002E6B33">
              <w:rPr>
                <w:rFonts w:ascii="Calibri" w:eastAsia="Times New Roman" w:hAnsi="Calibri" w:cs="Calibri"/>
                <w:sz w:val="20"/>
                <w:szCs w:val="20"/>
              </w:rPr>
              <w:t>1.2mm</w:t>
            </w:r>
            <w:proofErr w:type="spellEnd"/>
            <w:r w:rsidRPr="002E6B33">
              <w:rPr>
                <w:rFonts w:ascii="Calibri" w:eastAsia="Times New Roman" w:hAnsi="Calibri" w:cs="Calibri"/>
                <w:sz w:val="20"/>
                <w:szCs w:val="20"/>
              </w:rPr>
              <w:t xml:space="preserve"> sendo em seu comprimento dobrada de forma sextavada, com abertura interna para passagem de cabeamento, assim será usada uma tampa plástica para fechamento em PVC rígido extrusado.  Possui </w:t>
            </w:r>
            <w:proofErr w:type="gramStart"/>
            <w:r w:rsidRPr="002E6B33">
              <w:rPr>
                <w:rFonts w:ascii="Calibri" w:eastAsia="Times New Roman" w:hAnsi="Calibri" w:cs="Calibri"/>
                <w:sz w:val="20"/>
                <w:szCs w:val="20"/>
              </w:rPr>
              <w:t>02 tampa</w:t>
            </w:r>
            <w:proofErr w:type="gramEnd"/>
            <w:r w:rsidRPr="002E6B33">
              <w:rPr>
                <w:rFonts w:ascii="Calibri" w:eastAsia="Times New Roman" w:hAnsi="Calibri" w:cs="Calibri"/>
                <w:sz w:val="20"/>
                <w:szCs w:val="20"/>
              </w:rPr>
              <w:t xml:space="preserve"> basculante. </w:t>
            </w:r>
            <w:proofErr w:type="gramStart"/>
            <w:r w:rsidRPr="002E6B33">
              <w:rPr>
                <w:rFonts w:ascii="Calibri" w:eastAsia="Times New Roman" w:hAnsi="Calibri" w:cs="Calibri"/>
                <w:sz w:val="20"/>
                <w:szCs w:val="20"/>
              </w:rPr>
              <w:t>As caixas contém</w:t>
            </w:r>
            <w:proofErr w:type="gramEnd"/>
            <w:r w:rsidRPr="002E6B33">
              <w:rPr>
                <w:rFonts w:ascii="Calibri" w:eastAsia="Times New Roman" w:hAnsi="Calibri" w:cs="Calibri"/>
                <w:sz w:val="20"/>
                <w:szCs w:val="20"/>
              </w:rPr>
              <w:t xml:space="preserve"> 04 pontos para rede elétrica, 03 pontos com suportes para </w:t>
            </w:r>
            <w:proofErr w:type="spellStart"/>
            <w:r w:rsidRPr="002E6B33">
              <w:rPr>
                <w:rFonts w:ascii="Calibri" w:eastAsia="Times New Roman" w:hAnsi="Calibri" w:cs="Calibri"/>
                <w:sz w:val="20"/>
                <w:szCs w:val="20"/>
              </w:rPr>
              <w:t>RJ45</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RJ11</w:t>
            </w:r>
            <w:proofErr w:type="spellEnd"/>
            <w:r w:rsidRPr="002E6B33">
              <w:rPr>
                <w:rFonts w:ascii="Calibri" w:eastAsia="Times New Roman" w:hAnsi="Calibri" w:cs="Calibri"/>
                <w:sz w:val="20"/>
                <w:szCs w:val="20"/>
              </w:rPr>
              <w:t xml:space="preserve">, 02 pontos para HDMI ou USB, todos os pontos sem conectores. Cores: Verena/Branco, Marsala/Branco, Ameixa/Branco, </w:t>
            </w:r>
            <w:proofErr w:type="spellStart"/>
            <w:r w:rsidRPr="002E6B33">
              <w:rPr>
                <w:rFonts w:ascii="Calibri" w:eastAsia="Times New Roman" w:hAnsi="Calibri" w:cs="Calibri"/>
                <w:sz w:val="20"/>
                <w:szCs w:val="20"/>
              </w:rPr>
              <w:t>Nogal</w:t>
            </w:r>
            <w:proofErr w:type="spellEnd"/>
            <w:r w:rsidRPr="002E6B33">
              <w:rPr>
                <w:rFonts w:ascii="Calibri" w:eastAsia="Times New Roman" w:hAnsi="Calibri" w:cs="Calibri"/>
                <w:sz w:val="20"/>
                <w:szCs w:val="20"/>
              </w:rPr>
              <w:t xml:space="preserve">/Branco, </w:t>
            </w:r>
            <w:r w:rsidRPr="002E6B33">
              <w:rPr>
                <w:rFonts w:ascii="Calibri" w:eastAsia="Times New Roman" w:hAnsi="Calibri" w:cs="Calibri"/>
                <w:sz w:val="20"/>
                <w:szCs w:val="20"/>
              </w:rPr>
              <w:lastRenderedPageBreak/>
              <w:t>Calvi/Branco, Carvalho Claro/Branco, Cinza, Preto e Branco Altura: 74 cm Opções de Largura: 270 cm Profundidade: 110 cm Peso: 57 Kg</w:t>
            </w:r>
          </w:p>
        </w:tc>
        <w:tc>
          <w:tcPr>
            <w:tcW w:w="0" w:type="auto"/>
          </w:tcPr>
          <w:p w14:paraId="674D04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10AA45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F3554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R$ 1.195,00</w:t>
            </w:r>
          </w:p>
        </w:tc>
        <w:tc>
          <w:tcPr>
            <w:tcW w:w="0" w:type="auto"/>
          </w:tcPr>
          <w:p w14:paraId="6C0850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R$ 1.195,00</w:t>
            </w:r>
          </w:p>
        </w:tc>
      </w:tr>
    </w:tbl>
    <w:p w14:paraId="42FA30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3211B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69</w:t>
      </w:r>
    </w:p>
    <w:p w14:paraId="781B27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R$ 1.620,60 (um mil, seiscentos e vinte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79"/>
        <w:gridCol w:w="901"/>
        <w:gridCol w:w="724"/>
        <w:gridCol w:w="900"/>
        <w:gridCol w:w="1037"/>
      </w:tblGrid>
      <w:tr w:rsidR="002E6B33" w:rsidRPr="002E6B33" w14:paraId="040E6345" w14:textId="77777777" w:rsidTr="00795701">
        <w:tc>
          <w:tcPr>
            <w:tcW w:w="0" w:type="auto"/>
          </w:tcPr>
          <w:p w14:paraId="44D455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0D917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3697F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1474E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790D9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AE909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9238E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836E88E" w14:textId="77777777" w:rsidTr="00795701">
        <w:tc>
          <w:tcPr>
            <w:tcW w:w="0" w:type="auto"/>
          </w:tcPr>
          <w:p w14:paraId="370304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36443</w:t>
            </w:r>
          </w:p>
        </w:tc>
        <w:tc>
          <w:tcPr>
            <w:tcW w:w="0" w:type="auto"/>
          </w:tcPr>
          <w:p w14:paraId="09E05D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F69FF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para Computador com Rodízios: Características Altura (cm)78 Largura (cm)88 Profundidade (cm)46 Características Gerais - Prateleira para teclado - Prateleira para impressora - Corrediças metálicas - Porta-revistas lateral - Pés com rodízios - Compartimento para CPU - Material de alta qualidade e resistência </w:t>
            </w:r>
            <w:proofErr w:type="spellStart"/>
            <w:r w:rsidRPr="002E6B33">
              <w:rPr>
                <w:rFonts w:ascii="Calibri" w:eastAsia="Times New Roman" w:hAnsi="Calibri" w:cs="Calibri"/>
                <w:sz w:val="20"/>
                <w:szCs w:val="20"/>
              </w:rPr>
              <w:t>MaterialMDF</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MDP</w:t>
            </w:r>
            <w:proofErr w:type="spellEnd"/>
          </w:p>
        </w:tc>
        <w:tc>
          <w:tcPr>
            <w:tcW w:w="0" w:type="auto"/>
          </w:tcPr>
          <w:p w14:paraId="206BF4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88D59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1BD19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R$ 810,30</w:t>
            </w:r>
          </w:p>
        </w:tc>
        <w:tc>
          <w:tcPr>
            <w:tcW w:w="0" w:type="auto"/>
          </w:tcPr>
          <w:p w14:paraId="1E824F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R$ 1.620,60</w:t>
            </w:r>
          </w:p>
        </w:tc>
      </w:tr>
    </w:tbl>
    <w:p w14:paraId="3D8441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5C2D1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70</w:t>
      </w:r>
    </w:p>
    <w:p w14:paraId="6DF943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R$ 4.860,00 (quatro mil, oitocentos e sessenta reais).</w:t>
      </w:r>
    </w:p>
    <w:p w14:paraId="0E96E5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6"/>
        <w:gridCol w:w="901"/>
        <w:gridCol w:w="724"/>
        <w:gridCol w:w="1019"/>
        <w:gridCol w:w="1021"/>
      </w:tblGrid>
      <w:tr w:rsidR="002E6B33" w:rsidRPr="002E6B33" w14:paraId="19204C43" w14:textId="77777777" w:rsidTr="00795701">
        <w:tc>
          <w:tcPr>
            <w:tcW w:w="0" w:type="auto"/>
          </w:tcPr>
          <w:p w14:paraId="4DF49F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C90BE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7FBE4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57CAE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B30C9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9AE54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FFD72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322B468" w14:textId="77777777" w:rsidTr="00795701">
        <w:tc>
          <w:tcPr>
            <w:tcW w:w="0" w:type="auto"/>
          </w:tcPr>
          <w:p w14:paraId="071A73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36047</w:t>
            </w:r>
          </w:p>
        </w:tc>
        <w:tc>
          <w:tcPr>
            <w:tcW w:w="0" w:type="auto"/>
          </w:tcPr>
          <w:p w14:paraId="1CC5CC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B4801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PARA ESCRITÓRIO Medidas aproximadas 1,50 x </w:t>
            </w:r>
            <w:proofErr w:type="spellStart"/>
            <w:r w:rsidRPr="002E6B33">
              <w:rPr>
                <w:rFonts w:ascii="Calibri" w:eastAsia="Times New Roman" w:hAnsi="Calibri" w:cs="Calibri"/>
                <w:sz w:val="20"/>
                <w:szCs w:val="20"/>
              </w:rPr>
              <w:t>0,67m</w:t>
            </w:r>
            <w:proofErr w:type="spellEnd"/>
            <w:r w:rsidRPr="002E6B33">
              <w:rPr>
                <w:rFonts w:ascii="Calibri" w:eastAsia="Times New Roman" w:hAnsi="Calibri" w:cs="Calibri"/>
                <w:sz w:val="20"/>
                <w:szCs w:val="20"/>
              </w:rPr>
              <w:t xml:space="preserve"> x 0,75 de altura. Gaveteiro fixo 3 gavetas com chave. Tampo em chapa de madeira aglomerada maciça de 28 mm espessura, revestimento laminado melamínico 15 mm. Frente da mesa, confeccionada de madeira aglomerada de </w:t>
            </w:r>
            <w:proofErr w:type="spellStart"/>
            <w:r w:rsidRPr="002E6B33">
              <w:rPr>
                <w:rFonts w:ascii="Calibri" w:eastAsia="Times New Roman" w:hAnsi="Calibri" w:cs="Calibri"/>
                <w:sz w:val="20"/>
                <w:szCs w:val="20"/>
              </w:rPr>
              <w:t>15mm</w:t>
            </w:r>
            <w:proofErr w:type="spellEnd"/>
            <w:r w:rsidRPr="002E6B33">
              <w:rPr>
                <w:rFonts w:ascii="Calibri" w:eastAsia="Times New Roman" w:hAnsi="Calibri" w:cs="Calibri"/>
                <w:sz w:val="20"/>
                <w:szCs w:val="20"/>
              </w:rPr>
              <w:t xml:space="preserve"> e revestimento laminado melamínico 15 mm e altura de 39 cm. Pés metálicos, verticais e oblongas (pé reto) de no mínimo </w:t>
            </w:r>
            <w:proofErr w:type="spellStart"/>
            <w:r w:rsidRPr="002E6B33">
              <w:rPr>
                <w:rFonts w:ascii="Calibri" w:eastAsia="Times New Roman" w:hAnsi="Calibri" w:cs="Calibri"/>
                <w:sz w:val="20"/>
                <w:szCs w:val="20"/>
              </w:rPr>
              <w:t>20cm</w:t>
            </w:r>
            <w:proofErr w:type="spellEnd"/>
            <w:r w:rsidRPr="002E6B33">
              <w:rPr>
                <w:rFonts w:ascii="Calibri" w:eastAsia="Times New Roman" w:hAnsi="Calibri" w:cs="Calibri"/>
                <w:sz w:val="20"/>
                <w:szCs w:val="20"/>
              </w:rPr>
              <w:t xml:space="preserve"> abaulada, pintura eletrostática e tratamento antiferrugem. Passagem para fiação e ranhuras frisas com relevo de no mínimo </w:t>
            </w:r>
            <w:proofErr w:type="spellStart"/>
            <w:r w:rsidRPr="002E6B33">
              <w:rPr>
                <w:rFonts w:ascii="Calibri" w:eastAsia="Times New Roman" w:hAnsi="Calibri" w:cs="Calibri"/>
                <w:sz w:val="20"/>
                <w:szCs w:val="20"/>
              </w:rPr>
              <w:t>5mm</w:t>
            </w:r>
            <w:proofErr w:type="spellEnd"/>
            <w:r w:rsidRPr="002E6B33">
              <w:rPr>
                <w:rFonts w:ascii="Calibri" w:eastAsia="Times New Roman" w:hAnsi="Calibri" w:cs="Calibri"/>
                <w:sz w:val="20"/>
                <w:szCs w:val="20"/>
              </w:rPr>
              <w:t>. Ponteiras das estruturas, injetadas em PVC com sapatas niveladoras para apoio total da superfície de trabalho. Cor cinza.</w:t>
            </w:r>
          </w:p>
        </w:tc>
        <w:tc>
          <w:tcPr>
            <w:tcW w:w="0" w:type="auto"/>
          </w:tcPr>
          <w:p w14:paraId="4479C9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F38C2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F9573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R$ 1.215,00</w:t>
            </w:r>
          </w:p>
        </w:tc>
        <w:tc>
          <w:tcPr>
            <w:tcW w:w="0" w:type="auto"/>
          </w:tcPr>
          <w:p w14:paraId="7383D2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R$ 4.860,00</w:t>
            </w:r>
          </w:p>
        </w:tc>
      </w:tr>
    </w:tbl>
    <w:p w14:paraId="056FCC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CF6D9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71</w:t>
      </w:r>
    </w:p>
    <w:p w14:paraId="14FDBA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R$ 3.096,00 (três mil e noventa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73"/>
        <w:gridCol w:w="901"/>
        <w:gridCol w:w="724"/>
        <w:gridCol w:w="903"/>
        <w:gridCol w:w="1039"/>
      </w:tblGrid>
      <w:tr w:rsidR="002E6B33" w:rsidRPr="002E6B33" w14:paraId="40068FA5" w14:textId="77777777" w:rsidTr="00795701">
        <w:tc>
          <w:tcPr>
            <w:tcW w:w="0" w:type="auto"/>
          </w:tcPr>
          <w:p w14:paraId="64EE41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350EB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26B80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12FD3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2CB0E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2ED1F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DDE9B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B291D48" w14:textId="77777777" w:rsidTr="00795701">
        <w:tc>
          <w:tcPr>
            <w:tcW w:w="0" w:type="auto"/>
          </w:tcPr>
          <w:p w14:paraId="56C170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36445</w:t>
            </w:r>
          </w:p>
        </w:tc>
        <w:tc>
          <w:tcPr>
            <w:tcW w:w="0" w:type="auto"/>
          </w:tcPr>
          <w:p w14:paraId="5617FD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176A9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Para Escritório Reta Com 2 Gavetas 120 X 60 Pés Metal Cor cinza Tampo: 15 mm Espessura do tampo: 15 mm Costa, laterais, frente, porta e gaveta: </w:t>
            </w:r>
            <w:proofErr w:type="spellStart"/>
            <w:r w:rsidRPr="002E6B33">
              <w:rPr>
                <w:rFonts w:ascii="Calibri" w:eastAsia="Times New Roman" w:hAnsi="Calibri" w:cs="Calibri"/>
                <w:sz w:val="20"/>
                <w:szCs w:val="20"/>
              </w:rPr>
              <w:t>15mm</w:t>
            </w:r>
            <w:proofErr w:type="spellEnd"/>
            <w:r w:rsidRPr="002E6B33">
              <w:rPr>
                <w:rFonts w:ascii="Calibri" w:eastAsia="Times New Roman" w:hAnsi="Calibri" w:cs="Calibri"/>
                <w:sz w:val="20"/>
                <w:szCs w:val="20"/>
              </w:rPr>
              <w:t xml:space="preserve"> Fundo de gaveta: chapa dura de </w:t>
            </w:r>
            <w:proofErr w:type="spellStart"/>
            <w:r w:rsidRPr="002E6B33">
              <w:rPr>
                <w:rFonts w:ascii="Calibri" w:eastAsia="Times New Roman" w:hAnsi="Calibri" w:cs="Calibri"/>
                <w:sz w:val="20"/>
                <w:szCs w:val="20"/>
              </w:rPr>
              <w:t>3mm</w:t>
            </w:r>
            <w:proofErr w:type="spellEnd"/>
            <w:r w:rsidRPr="002E6B33">
              <w:rPr>
                <w:rFonts w:ascii="Calibri" w:eastAsia="Times New Roman" w:hAnsi="Calibri" w:cs="Calibri"/>
                <w:sz w:val="20"/>
                <w:szCs w:val="20"/>
              </w:rPr>
              <w:t xml:space="preserve"> Características Especiais: Gavetas trilho </w:t>
            </w:r>
            <w:r w:rsidRPr="002E6B33">
              <w:rPr>
                <w:rFonts w:ascii="Calibri" w:eastAsia="Times New Roman" w:hAnsi="Calibri" w:cs="Calibri"/>
                <w:sz w:val="20"/>
                <w:szCs w:val="20"/>
              </w:rPr>
              <w:lastRenderedPageBreak/>
              <w:t>Metálico Pés: Pés de Aço Tubular retangular Altura: 75 cm Largura :120 cm Profundidade: 60 cm</w:t>
            </w:r>
          </w:p>
        </w:tc>
        <w:tc>
          <w:tcPr>
            <w:tcW w:w="0" w:type="auto"/>
          </w:tcPr>
          <w:p w14:paraId="7059F2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45B8FF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65356E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R$ 619,20</w:t>
            </w:r>
          </w:p>
        </w:tc>
        <w:tc>
          <w:tcPr>
            <w:tcW w:w="0" w:type="auto"/>
          </w:tcPr>
          <w:p w14:paraId="4DD68E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R$ 3.096,00</w:t>
            </w:r>
          </w:p>
        </w:tc>
      </w:tr>
    </w:tbl>
    <w:p w14:paraId="335538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76990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72</w:t>
      </w:r>
    </w:p>
    <w:p w14:paraId="57D041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R$ 870,20 (oitocentos e setenta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51"/>
        <w:gridCol w:w="901"/>
        <w:gridCol w:w="724"/>
        <w:gridCol w:w="882"/>
        <w:gridCol w:w="883"/>
      </w:tblGrid>
      <w:tr w:rsidR="002E6B33" w:rsidRPr="002E6B33" w14:paraId="7FDD7FF3" w14:textId="77777777" w:rsidTr="00795701">
        <w:tc>
          <w:tcPr>
            <w:tcW w:w="0" w:type="auto"/>
          </w:tcPr>
          <w:p w14:paraId="6B5FE4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8BB0A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A7E63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DC4B4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E5A16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111FB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9FB11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2A1C62B" w14:textId="77777777" w:rsidTr="00795701">
        <w:tc>
          <w:tcPr>
            <w:tcW w:w="0" w:type="auto"/>
          </w:tcPr>
          <w:p w14:paraId="6F8287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60058</w:t>
            </w:r>
          </w:p>
        </w:tc>
        <w:tc>
          <w:tcPr>
            <w:tcW w:w="0" w:type="auto"/>
          </w:tcPr>
          <w:p w14:paraId="7DA003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EA9E1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MICROFONE DE </w:t>
            </w:r>
            <w:proofErr w:type="gramStart"/>
            <w:r w:rsidRPr="002E6B33">
              <w:rPr>
                <w:rFonts w:ascii="Calibri" w:eastAsia="Times New Roman" w:hAnsi="Calibri" w:cs="Calibri"/>
                <w:sz w:val="20"/>
                <w:szCs w:val="20"/>
              </w:rPr>
              <w:t>LAPELA ,</w:t>
            </w:r>
            <w:proofErr w:type="gramEnd"/>
            <w:r w:rsidRPr="002E6B33">
              <w:rPr>
                <w:rFonts w:ascii="Calibri" w:eastAsia="Times New Roman" w:hAnsi="Calibri" w:cs="Calibri"/>
                <w:sz w:val="20"/>
                <w:szCs w:val="20"/>
              </w:rPr>
              <w:t xml:space="preserve"> novo e de primeiro uso, composto por 02 (dois) transmissores de lapela (TX) e 01 (um) receptor plug-</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-play (RX) com conector digital nativo no padrão USB Tipo-C (compatível com smartphones, tablets, notebooks e computadores).</w:t>
            </w:r>
          </w:p>
          <w:p w14:paraId="564491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Transmissores de padrão omnidirecional com elemento condensador de eletreto de alta sensibilidade (sensibilidade mínima de -42 dB e resposta de frequência cobrindo a faixa de 20 Hz a 16 kHz), adequados para captação limpa de voz em transmissões, videoconferências e gravações de áudio/vídeo. Transmissores ultraleves com presilha para fixação em vestuário e indicador luminoso/LED de funcionamento, emparelhamento e status de bateria.</w:t>
            </w:r>
          </w:p>
          <w:p w14:paraId="1F8BF7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Conexão sem fio de alta estabilidade e baixa latência (operando na faixa de 2.4 GHz). Alimentação por meio de baterias internas recarregáveis de lítio nos transmissores, com autonomia contínua. Receptor com alimentação direta fornecida pela porta USB-C do dispositivo conectado e porta </w:t>
            </w:r>
            <w:proofErr w:type="spellStart"/>
            <w:r w:rsidRPr="002E6B33">
              <w:rPr>
                <w:rFonts w:ascii="Calibri" w:eastAsia="Times New Roman" w:hAnsi="Calibri" w:cs="Calibri"/>
                <w:sz w:val="20"/>
                <w:szCs w:val="20"/>
              </w:rPr>
              <w:t>pass-through</w:t>
            </w:r>
            <w:proofErr w:type="spellEnd"/>
            <w:r w:rsidRPr="002E6B33">
              <w:rPr>
                <w:rFonts w:ascii="Calibri" w:eastAsia="Times New Roman" w:hAnsi="Calibri" w:cs="Calibri"/>
                <w:sz w:val="20"/>
                <w:szCs w:val="20"/>
              </w:rPr>
              <w:t xml:space="preserve"> USB-C para permitindo recarga do dispositivo durante o uso. Acompanha protetores de vento em espuma (</w:t>
            </w:r>
            <w:proofErr w:type="spellStart"/>
            <w:r w:rsidRPr="002E6B33">
              <w:rPr>
                <w:rFonts w:ascii="Calibri" w:eastAsia="Times New Roman" w:hAnsi="Calibri" w:cs="Calibri"/>
                <w:sz w:val="20"/>
                <w:szCs w:val="20"/>
              </w:rPr>
              <w:t>windscreens</w:t>
            </w:r>
            <w:proofErr w:type="spellEnd"/>
            <w:r w:rsidRPr="002E6B33">
              <w:rPr>
                <w:rFonts w:ascii="Calibri" w:eastAsia="Times New Roman" w:hAnsi="Calibri" w:cs="Calibri"/>
                <w:sz w:val="20"/>
                <w:szCs w:val="20"/>
              </w:rPr>
              <w:t>), cabos de recarga USB-C, manual de instruções em português e garantia de fabricação mínima de 12 meses.</w:t>
            </w:r>
          </w:p>
          <w:p w14:paraId="5793D8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c>
        <w:tc>
          <w:tcPr>
            <w:tcW w:w="0" w:type="auto"/>
          </w:tcPr>
          <w:p w14:paraId="5DDE91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3E8F91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24DFD5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R$ 217,55</w:t>
            </w:r>
          </w:p>
        </w:tc>
        <w:tc>
          <w:tcPr>
            <w:tcW w:w="0" w:type="auto"/>
          </w:tcPr>
          <w:p w14:paraId="3A0E53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R$ 870,20</w:t>
            </w:r>
          </w:p>
        </w:tc>
      </w:tr>
    </w:tbl>
    <w:p w14:paraId="233C4B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B1E76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73</w:t>
      </w:r>
    </w:p>
    <w:p w14:paraId="3AC3D0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R$ 4.513,80 (quatro mil, quinhentos e treze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24"/>
        <w:gridCol w:w="917"/>
        <w:gridCol w:w="1052"/>
      </w:tblGrid>
      <w:tr w:rsidR="002E6B33" w:rsidRPr="002E6B33" w14:paraId="3D7B44B1" w14:textId="77777777" w:rsidTr="00795701">
        <w:tc>
          <w:tcPr>
            <w:tcW w:w="0" w:type="auto"/>
          </w:tcPr>
          <w:p w14:paraId="0526CA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C4514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12FC0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FE869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21F64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96D35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DB2BF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3C0EF1F" w14:textId="77777777" w:rsidTr="00795701">
        <w:tc>
          <w:tcPr>
            <w:tcW w:w="0" w:type="auto"/>
          </w:tcPr>
          <w:p w14:paraId="3D070B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46056</w:t>
            </w:r>
          </w:p>
        </w:tc>
        <w:tc>
          <w:tcPr>
            <w:tcW w:w="0" w:type="auto"/>
          </w:tcPr>
          <w:p w14:paraId="5254C9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9C2C9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PALETS</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PLASTICO</w:t>
            </w:r>
            <w:proofErr w:type="spellEnd"/>
            <w:r w:rsidRPr="002E6B33">
              <w:rPr>
                <w:rFonts w:ascii="Calibri" w:eastAsia="Times New Roman" w:hAnsi="Calibri" w:cs="Calibri"/>
                <w:sz w:val="20"/>
                <w:szCs w:val="20"/>
              </w:rPr>
              <w:t xml:space="preserve">: Pallet fabricado em Polietileno de Alta Densidade (PEAD) ou Polipropileno (PP), garantindo alta qualidade, resistência e durabilidade feito para suportar grandes cargas, leve e atóxico, dimensões </w:t>
            </w:r>
            <w:proofErr w:type="spellStart"/>
            <w:r w:rsidRPr="002E6B33">
              <w:rPr>
                <w:rFonts w:ascii="Calibri" w:eastAsia="Times New Roman" w:hAnsi="Calibri" w:cs="Calibri"/>
                <w:sz w:val="20"/>
                <w:szCs w:val="20"/>
              </w:rPr>
              <w:t>1,0m</w:t>
            </w:r>
            <w:proofErr w:type="spellEnd"/>
            <w:r w:rsidRPr="002E6B33">
              <w:rPr>
                <w:rFonts w:ascii="Calibri" w:eastAsia="Times New Roman" w:hAnsi="Calibri" w:cs="Calibri"/>
                <w:sz w:val="20"/>
                <w:szCs w:val="20"/>
              </w:rPr>
              <w:t xml:space="preserve"> x </w:t>
            </w:r>
            <w:proofErr w:type="spellStart"/>
            <w:r w:rsidRPr="002E6B33">
              <w:rPr>
                <w:rFonts w:ascii="Calibri" w:eastAsia="Times New Roman" w:hAnsi="Calibri" w:cs="Calibri"/>
                <w:sz w:val="20"/>
                <w:szCs w:val="20"/>
              </w:rPr>
              <w:t>1,2m</w:t>
            </w:r>
            <w:proofErr w:type="spellEnd"/>
            <w:r w:rsidRPr="002E6B33">
              <w:rPr>
                <w:rFonts w:ascii="Calibri" w:eastAsia="Times New Roman" w:hAnsi="Calibri" w:cs="Calibri"/>
                <w:sz w:val="20"/>
                <w:szCs w:val="20"/>
              </w:rPr>
              <w:t>. De fácil higienização e resistente diante de ácidos, gorduras, solventes e odores.</w:t>
            </w:r>
          </w:p>
        </w:tc>
        <w:tc>
          <w:tcPr>
            <w:tcW w:w="0" w:type="auto"/>
          </w:tcPr>
          <w:p w14:paraId="60BD09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F1654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26A23F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R$ 225,69</w:t>
            </w:r>
          </w:p>
        </w:tc>
        <w:tc>
          <w:tcPr>
            <w:tcW w:w="0" w:type="auto"/>
          </w:tcPr>
          <w:p w14:paraId="3957AE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R$ 4.513,80</w:t>
            </w:r>
          </w:p>
        </w:tc>
      </w:tr>
    </w:tbl>
    <w:p w14:paraId="4BA27A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3337C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74</w:t>
      </w:r>
    </w:p>
    <w:p w14:paraId="592DF6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R$ 538,14 (quinhentos e trinta e oito reais e quatorze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1"/>
        <w:gridCol w:w="901"/>
        <w:gridCol w:w="724"/>
        <w:gridCol w:w="951"/>
        <w:gridCol w:w="954"/>
      </w:tblGrid>
      <w:tr w:rsidR="002E6B33" w:rsidRPr="002E6B33" w14:paraId="348D1B42" w14:textId="77777777" w:rsidTr="00795701">
        <w:tc>
          <w:tcPr>
            <w:tcW w:w="0" w:type="auto"/>
          </w:tcPr>
          <w:p w14:paraId="5360DC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45EF5B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A8976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69342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A5E64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2475B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69747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2036364" w14:textId="77777777" w:rsidTr="00795701">
        <w:tc>
          <w:tcPr>
            <w:tcW w:w="0" w:type="auto"/>
          </w:tcPr>
          <w:p w14:paraId="245B77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38604</w:t>
            </w:r>
          </w:p>
        </w:tc>
        <w:tc>
          <w:tcPr>
            <w:tcW w:w="0" w:type="auto"/>
          </w:tcPr>
          <w:p w14:paraId="6405A4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77DF1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PANELA INDUSTRIAL: capacidade em volume 10 litros, altura x largura: 15 cm x 30 cm, diâmetro: 30 cm, tipo: caçarola industrial, material alumínio, acompanha tampa: sim, material da tampa: alumínio, super resistentes, excelente durabilidade, não enferruja.</w:t>
            </w:r>
          </w:p>
        </w:tc>
        <w:tc>
          <w:tcPr>
            <w:tcW w:w="0" w:type="auto"/>
          </w:tcPr>
          <w:p w14:paraId="45944A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4EB6F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372295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R$ 179,38</w:t>
            </w:r>
          </w:p>
        </w:tc>
        <w:tc>
          <w:tcPr>
            <w:tcW w:w="0" w:type="auto"/>
          </w:tcPr>
          <w:p w14:paraId="44BD6C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R$ 538,14</w:t>
            </w:r>
          </w:p>
        </w:tc>
      </w:tr>
    </w:tbl>
    <w:p w14:paraId="4708BD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55257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75</w:t>
      </w:r>
    </w:p>
    <w:p w14:paraId="32FBB1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R$ 270,72 (duzentos e setenta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4"/>
        <w:gridCol w:w="901"/>
        <w:gridCol w:w="724"/>
        <w:gridCol w:w="862"/>
        <w:gridCol w:w="950"/>
      </w:tblGrid>
      <w:tr w:rsidR="002E6B33" w:rsidRPr="002E6B33" w14:paraId="604125A0" w14:textId="77777777" w:rsidTr="00795701">
        <w:tc>
          <w:tcPr>
            <w:tcW w:w="0" w:type="auto"/>
          </w:tcPr>
          <w:p w14:paraId="7CE16A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EBDC1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0B811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08CC0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2C75D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5478C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4F619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F2BEEB7" w14:textId="77777777" w:rsidTr="00795701">
        <w:tc>
          <w:tcPr>
            <w:tcW w:w="0" w:type="auto"/>
          </w:tcPr>
          <w:p w14:paraId="3E4D4E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38605</w:t>
            </w:r>
          </w:p>
        </w:tc>
        <w:tc>
          <w:tcPr>
            <w:tcW w:w="0" w:type="auto"/>
          </w:tcPr>
          <w:p w14:paraId="36CB78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6E7FF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PANELA INDUSTRIAL: capacidade em volume 8 litros, altura x largura: 14 cm x 28 cm, diâmetro: 28 cm, peso: 0.5 kg, - tipo: caçarola industrial, material alumínio, acompanha tampa: sim, material da tampa: alumínio, super resistentes, excelente durabilidade, não enferruja.</w:t>
            </w:r>
          </w:p>
        </w:tc>
        <w:tc>
          <w:tcPr>
            <w:tcW w:w="0" w:type="auto"/>
          </w:tcPr>
          <w:p w14:paraId="7D4DA6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6F4AC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138DA5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R$ 90,24</w:t>
            </w:r>
          </w:p>
        </w:tc>
        <w:tc>
          <w:tcPr>
            <w:tcW w:w="0" w:type="auto"/>
          </w:tcPr>
          <w:p w14:paraId="3C1D68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R$ 270,72</w:t>
            </w:r>
          </w:p>
        </w:tc>
      </w:tr>
    </w:tbl>
    <w:p w14:paraId="6371C2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E2FBD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76</w:t>
      </w:r>
    </w:p>
    <w:p w14:paraId="2885CC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R$ 3.551,82 (três mil, quinhentos e cinquenta e um reais e oitenta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01"/>
        <w:gridCol w:w="901"/>
        <w:gridCol w:w="724"/>
        <w:gridCol w:w="888"/>
        <w:gridCol w:w="1026"/>
      </w:tblGrid>
      <w:tr w:rsidR="002E6B33" w:rsidRPr="002E6B33" w14:paraId="385DAEF7" w14:textId="77777777" w:rsidTr="00795701">
        <w:tc>
          <w:tcPr>
            <w:tcW w:w="0" w:type="auto"/>
          </w:tcPr>
          <w:p w14:paraId="301018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494D3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C71A4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EC8D8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A1BD1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830EC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7EC89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C45FC9C" w14:textId="77777777" w:rsidTr="00795701">
        <w:tc>
          <w:tcPr>
            <w:tcW w:w="0" w:type="auto"/>
          </w:tcPr>
          <w:p w14:paraId="7D0E03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46066</w:t>
            </w:r>
          </w:p>
        </w:tc>
        <w:tc>
          <w:tcPr>
            <w:tcW w:w="0" w:type="auto"/>
          </w:tcPr>
          <w:p w14:paraId="1DB5F4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87FD7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Panela Linha Industrial </w:t>
            </w:r>
            <w:proofErr w:type="spellStart"/>
            <w:r w:rsidRPr="002E6B33">
              <w:rPr>
                <w:rFonts w:ascii="Calibri" w:eastAsia="Times New Roman" w:hAnsi="Calibri" w:cs="Calibri"/>
                <w:sz w:val="20"/>
                <w:szCs w:val="20"/>
              </w:rPr>
              <w:t>Nº55</w:t>
            </w:r>
            <w:proofErr w:type="spellEnd"/>
            <w:r w:rsidRPr="002E6B33">
              <w:rPr>
                <w:rFonts w:ascii="Calibri" w:eastAsia="Times New Roman" w:hAnsi="Calibri" w:cs="Calibri"/>
                <w:sz w:val="20"/>
                <w:szCs w:val="20"/>
              </w:rPr>
              <w:t xml:space="preserve"> - 50 Litros </w:t>
            </w:r>
            <w:proofErr w:type="gramStart"/>
            <w:r w:rsidRPr="002E6B33">
              <w:rPr>
                <w:rFonts w:ascii="Calibri" w:eastAsia="Times New Roman" w:hAnsi="Calibri" w:cs="Calibri"/>
                <w:sz w:val="20"/>
                <w:szCs w:val="20"/>
              </w:rPr>
              <w:t>–  Tipo</w:t>
            </w:r>
            <w:proofErr w:type="gramEnd"/>
            <w:r w:rsidRPr="002E6B33">
              <w:rPr>
                <w:rFonts w:ascii="Calibri" w:eastAsia="Times New Roman" w:hAnsi="Calibri" w:cs="Calibri"/>
                <w:sz w:val="20"/>
                <w:szCs w:val="20"/>
              </w:rPr>
              <w:t xml:space="preserve"> de panela: Caçarola Capacidade em volume: 50 L Cor: Prateado Altura x Largura: 23 cm x 55 cm Diâmetro: 55 cm Espessura: 2,3 cm Peso: 6 kg Tipos de fogões compatíveis: convencional, industrial. Tipo de revestimento exterior: alumínio Tipo de revestimento interior: alumínio Material da panela: Alumínio Inteira em alumínio polido Estrutura mais </w:t>
            </w:r>
            <w:proofErr w:type="gramStart"/>
            <w:r w:rsidRPr="002E6B33">
              <w:rPr>
                <w:rFonts w:ascii="Calibri" w:eastAsia="Times New Roman" w:hAnsi="Calibri" w:cs="Calibri"/>
                <w:sz w:val="20"/>
                <w:szCs w:val="20"/>
              </w:rPr>
              <w:t>espessa Incluso</w:t>
            </w:r>
            <w:proofErr w:type="gramEnd"/>
            <w:r w:rsidRPr="002E6B33">
              <w:rPr>
                <w:rFonts w:ascii="Calibri" w:eastAsia="Times New Roman" w:hAnsi="Calibri" w:cs="Calibri"/>
                <w:sz w:val="20"/>
                <w:szCs w:val="20"/>
              </w:rPr>
              <w:t xml:space="preserve"> tampa</w:t>
            </w:r>
          </w:p>
        </w:tc>
        <w:tc>
          <w:tcPr>
            <w:tcW w:w="0" w:type="auto"/>
          </w:tcPr>
          <w:p w14:paraId="0B79E2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E015B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751C68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R$ 591,97</w:t>
            </w:r>
          </w:p>
        </w:tc>
        <w:tc>
          <w:tcPr>
            <w:tcW w:w="0" w:type="auto"/>
          </w:tcPr>
          <w:p w14:paraId="5DEDF1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R$ 3.551,82</w:t>
            </w:r>
          </w:p>
        </w:tc>
      </w:tr>
    </w:tbl>
    <w:p w14:paraId="73F8A1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45B41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77</w:t>
      </w:r>
    </w:p>
    <w:p w14:paraId="5BDA34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R$ 2.480,00 (dois mil,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27"/>
        <w:gridCol w:w="901"/>
        <w:gridCol w:w="724"/>
        <w:gridCol w:w="1043"/>
        <w:gridCol w:w="1045"/>
      </w:tblGrid>
      <w:tr w:rsidR="002E6B33" w:rsidRPr="002E6B33" w14:paraId="2F5D8D57" w14:textId="77777777" w:rsidTr="00795701">
        <w:tc>
          <w:tcPr>
            <w:tcW w:w="0" w:type="auto"/>
          </w:tcPr>
          <w:p w14:paraId="5D24E0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AB4BD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2DB67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622A6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A5122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5B75A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61CF1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6D09EB4" w14:textId="77777777" w:rsidTr="00795701">
        <w:tc>
          <w:tcPr>
            <w:tcW w:w="0" w:type="auto"/>
          </w:tcPr>
          <w:p w14:paraId="330400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37979</w:t>
            </w:r>
          </w:p>
        </w:tc>
        <w:tc>
          <w:tcPr>
            <w:tcW w:w="0" w:type="auto"/>
          </w:tcPr>
          <w:p w14:paraId="3B8E23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6F7EF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Paneleiro com 6 portas, produzido em aço com pintura eletrostática a pó de alto brilho e resistente. Conta com dobradiças metálicas de pressão, puxadores em </w:t>
            </w:r>
            <w:proofErr w:type="spellStart"/>
            <w:r w:rsidRPr="002E6B33">
              <w:rPr>
                <w:rFonts w:ascii="Calibri" w:eastAsia="Times New Roman" w:hAnsi="Calibri" w:cs="Calibri"/>
                <w:sz w:val="20"/>
                <w:szCs w:val="20"/>
              </w:rPr>
              <w:t>ABS</w:t>
            </w:r>
            <w:proofErr w:type="spellEnd"/>
            <w:r w:rsidRPr="002E6B33">
              <w:rPr>
                <w:rFonts w:ascii="Calibri" w:eastAsia="Times New Roman" w:hAnsi="Calibri" w:cs="Calibri"/>
                <w:sz w:val="20"/>
                <w:szCs w:val="20"/>
              </w:rPr>
              <w:t xml:space="preserve"> metalizados com verniz UV de alto brilho e resistente. Altura: 1,915 metros, largura: 80,00 centímetros, </w:t>
            </w:r>
            <w:proofErr w:type="spellStart"/>
            <w:r w:rsidRPr="002E6B33">
              <w:rPr>
                <w:rFonts w:ascii="Calibri" w:eastAsia="Times New Roman" w:hAnsi="Calibri" w:cs="Calibri"/>
                <w:sz w:val="20"/>
                <w:szCs w:val="20"/>
              </w:rPr>
              <w:t>profundidade:25</w:t>
            </w:r>
            <w:proofErr w:type="spellEnd"/>
            <w:r w:rsidRPr="002E6B33">
              <w:rPr>
                <w:rFonts w:ascii="Calibri" w:eastAsia="Times New Roman" w:hAnsi="Calibri" w:cs="Calibri"/>
                <w:sz w:val="20"/>
                <w:szCs w:val="20"/>
              </w:rPr>
              <w:t xml:space="preserve"> cm</w:t>
            </w:r>
          </w:p>
        </w:tc>
        <w:tc>
          <w:tcPr>
            <w:tcW w:w="0" w:type="auto"/>
          </w:tcPr>
          <w:p w14:paraId="00A75D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FC5EA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56BE00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R$ 1.240,00</w:t>
            </w:r>
          </w:p>
        </w:tc>
        <w:tc>
          <w:tcPr>
            <w:tcW w:w="0" w:type="auto"/>
          </w:tcPr>
          <w:p w14:paraId="522B00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R$ 2.480,00</w:t>
            </w:r>
          </w:p>
        </w:tc>
      </w:tr>
    </w:tbl>
    <w:p w14:paraId="1C6548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49044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78</w:t>
      </w:r>
    </w:p>
    <w:p w14:paraId="5D96C5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R$ 537,99 (quinhentos e trinta e sete reais e noventa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33"/>
        <w:gridCol w:w="901"/>
        <w:gridCol w:w="724"/>
        <w:gridCol w:w="891"/>
        <w:gridCol w:w="892"/>
      </w:tblGrid>
      <w:tr w:rsidR="002E6B33" w:rsidRPr="002E6B33" w14:paraId="2AAFFB30" w14:textId="77777777" w:rsidTr="00795701">
        <w:tc>
          <w:tcPr>
            <w:tcW w:w="0" w:type="auto"/>
          </w:tcPr>
          <w:p w14:paraId="7C1D1A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389E6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C5DF3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B5EFE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64704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D7A55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91BCD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B727F77" w14:textId="77777777" w:rsidTr="00795701">
        <w:tc>
          <w:tcPr>
            <w:tcW w:w="0" w:type="auto"/>
          </w:tcPr>
          <w:p w14:paraId="3C4437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38631</w:t>
            </w:r>
          </w:p>
        </w:tc>
        <w:tc>
          <w:tcPr>
            <w:tcW w:w="0" w:type="auto"/>
          </w:tcPr>
          <w:p w14:paraId="2003CC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CD85A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Picador de legumes Profissional:  Cor: Cinza Tipo: Cortador Manual Aplicação: Uso Comercial e Doméstico Pintura: Eletrostática Material do corpo: Alumínio Fundido Material do cabo: Alumínio Fundido Material do basculante: Alumínio Fundido Material das facas: Aço Inox Padrão </w:t>
            </w:r>
            <w:proofErr w:type="spellStart"/>
            <w:r w:rsidRPr="002E6B33">
              <w:rPr>
                <w:rFonts w:ascii="Calibri" w:eastAsia="Times New Roman" w:hAnsi="Calibri" w:cs="Calibri"/>
                <w:sz w:val="20"/>
                <w:szCs w:val="20"/>
              </w:rPr>
              <w:t>10mm</w:t>
            </w:r>
            <w:proofErr w:type="spellEnd"/>
            <w:r w:rsidRPr="002E6B33">
              <w:rPr>
                <w:rFonts w:ascii="Calibri" w:eastAsia="Times New Roman" w:hAnsi="Calibri" w:cs="Calibri"/>
                <w:sz w:val="20"/>
                <w:szCs w:val="20"/>
              </w:rPr>
              <w:t xml:space="preserve"> Colunas: Tubo de Aço 5/8´´ Fixação/apoio: Pés Tripé - Tubo de Aço 5/8´´ Cromado Base </w:t>
            </w:r>
            <w:proofErr w:type="spellStart"/>
            <w:r w:rsidRPr="002E6B33">
              <w:rPr>
                <w:rFonts w:ascii="Calibri" w:eastAsia="Times New Roman" w:hAnsi="Calibri" w:cs="Calibri"/>
                <w:sz w:val="20"/>
                <w:szCs w:val="20"/>
              </w:rPr>
              <w:t>anti</w:t>
            </w:r>
            <w:proofErr w:type="spellEnd"/>
            <w:r w:rsidRPr="002E6B33">
              <w:rPr>
                <w:rFonts w:ascii="Calibri" w:eastAsia="Times New Roman" w:hAnsi="Calibri" w:cs="Calibri"/>
                <w:sz w:val="20"/>
                <w:szCs w:val="20"/>
              </w:rPr>
              <w:t xml:space="preserve"> derrapante: Sim Faca de corte (grade) removível: Sim Especificações - Fácil manuseio - Prático e simples de limpar - Leve Pesos e medidas (aproximados ) Medidas do produto: 51 x 26 x 38 cm ( altura x largura x comprimento) Medidas de corte: 8,8 x 8,8 cm (largura x comprimento) Altura livre para corte: 10,3 cm Altura livre inferior: 14 cm Medidas da embalagem: 19 x 22 x 39 cm (altura x largura x comprimento) Peso bruto: 2,10 Kg Itens inclusos: 1 Cortador de Legumes, 3 Pé de Apoio, 3 Borracha do Pé de Apoio, 3 Porca Garantia de fábrica: 6 </w:t>
            </w:r>
            <w:proofErr w:type="spellStart"/>
            <w:r w:rsidRPr="002E6B33">
              <w:rPr>
                <w:rFonts w:ascii="Calibri" w:eastAsia="Times New Roman" w:hAnsi="Calibri" w:cs="Calibri"/>
                <w:sz w:val="20"/>
                <w:szCs w:val="20"/>
              </w:rPr>
              <w:t>mese</w:t>
            </w:r>
            <w:proofErr w:type="spellEnd"/>
          </w:p>
        </w:tc>
        <w:tc>
          <w:tcPr>
            <w:tcW w:w="0" w:type="auto"/>
          </w:tcPr>
          <w:p w14:paraId="2309AE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5771E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05CD12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R$ 179,33</w:t>
            </w:r>
          </w:p>
        </w:tc>
        <w:tc>
          <w:tcPr>
            <w:tcW w:w="0" w:type="auto"/>
          </w:tcPr>
          <w:p w14:paraId="2751E2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R$ 537,99</w:t>
            </w:r>
          </w:p>
        </w:tc>
      </w:tr>
    </w:tbl>
    <w:p w14:paraId="42909F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14665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79</w:t>
      </w:r>
    </w:p>
    <w:p w14:paraId="44ABFC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R$ 8.086,80 (oito mil e oitenta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3"/>
        <w:gridCol w:w="901"/>
        <w:gridCol w:w="724"/>
        <w:gridCol w:w="941"/>
        <w:gridCol w:w="1072"/>
      </w:tblGrid>
      <w:tr w:rsidR="002E6B33" w:rsidRPr="002E6B33" w14:paraId="04F03415" w14:textId="77777777" w:rsidTr="00795701">
        <w:tc>
          <w:tcPr>
            <w:tcW w:w="0" w:type="auto"/>
          </w:tcPr>
          <w:p w14:paraId="150A3D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4DE06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4B380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55E43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C5FB0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E0B0E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9253F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093722B" w14:textId="77777777" w:rsidTr="00795701">
        <w:tc>
          <w:tcPr>
            <w:tcW w:w="0" w:type="auto"/>
          </w:tcPr>
          <w:p w14:paraId="0E0ACE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36049</w:t>
            </w:r>
          </w:p>
        </w:tc>
        <w:tc>
          <w:tcPr>
            <w:tcW w:w="0" w:type="auto"/>
          </w:tcPr>
          <w:p w14:paraId="4F9209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074DB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PRATELEIRA / ESTANTE EM AÇO em aço com 6 divisórias com reforço sobrepostas, com opção de regulagem de altura, sapatas de proteção ao piso e fixação na parede, capacidade por prateleira </w:t>
            </w:r>
            <w:proofErr w:type="spellStart"/>
            <w:r w:rsidRPr="002E6B33">
              <w:rPr>
                <w:rFonts w:ascii="Calibri" w:eastAsia="Times New Roman" w:hAnsi="Calibri" w:cs="Calibri"/>
                <w:sz w:val="20"/>
                <w:szCs w:val="20"/>
              </w:rPr>
              <w:t>25kg</w:t>
            </w:r>
            <w:proofErr w:type="spellEnd"/>
            <w:r w:rsidRPr="002E6B33">
              <w:rPr>
                <w:rFonts w:ascii="Calibri" w:eastAsia="Times New Roman" w:hAnsi="Calibri" w:cs="Calibri"/>
                <w:sz w:val="20"/>
                <w:szCs w:val="20"/>
              </w:rPr>
              <w:t xml:space="preserve">. Pintura em pó eletroestático Medidas: </w:t>
            </w:r>
            <w:proofErr w:type="spellStart"/>
            <w:r w:rsidRPr="002E6B33">
              <w:rPr>
                <w:rFonts w:ascii="Calibri" w:eastAsia="Times New Roman" w:hAnsi="Calibri" w:cs="Calibri"/>
                <w:sz w:val="20"/>
                <w:szCs w:val="20"/>
              </w:rPr>
              <w:t>200x92x30cm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AxLxP</w:t>
            </w:r>
            <w:proofErr w:type="spellEnd"/>
            <w:r w:rsidRPr="002E6B33">
              <w:rPr>
                <w:rFonts w:ascii="Calibri" w:eastAsia="Times New Roman" w:hAnsi="Calibri" w:cs="Calibri"/>
                <w:sz w:val="20"/>
                <w:szCs w:val="20"/>
              </w:rPr>
              <w:t>).</w:t>
            </w:r>
          </w:p>
        </w:tc>
        <w:tc>
          <w:tcPr>
            <w:tcW w:w="0" w:type="auto"/>
          </w:tcPr>
          <w:p w14:paraId="0E0C23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2AD878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56342E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R$ 404,34</w:t>
            </w:r>
          </w:p>
        </w:tc>
        <w:tc>
          <w:tcPr>
            <w:tcW w:w="0" w:type="auto"/>
          </w:tcPr>
          <w:p w14:paraId="2AF2D2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R$ 8.086,80</w:t>
            </w:r>
          </w:p>
        </w:tc>
      </w:tr>
    </w:tbl>
    <w:p w14:paraId="738FB6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B64FF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80</w:t>
      </w:r>
    </w:p>
    <w:p w14:paraId="1C9F96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R$ 5.300,00 (cinco mil e trezentos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24"/>
        <w:gridCol w:w="954"/>
        <w:gridCol w:w="1085"/>
      </w:tblGrid>
      <w:tr w:rsidR="002E6B33" w:rsidRPr="002E6B33" w14:paraId="508FA945" w14:textId="77777777" w:rsidTr="00795701">
        <w:tc>
          <w:tcPr>
            <w:tcW w:w="0" w:type="auto"/>
          </w:tcPr>
          <w:p w14:paraId="315F9A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BBBF2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454B9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15B73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C747A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B7BDE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A2320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98702AA" w14:textId="77777777" w:rsidTr="00795701">
        <w:tc>
          <w:tcPr>
            <w:tcW w:w="0" w:type="auto"/>
          </w:tcPr>
          <w:p w14:paraId="325D8C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46063</w:t>
            </w:r>
          </w:p>
        </w:tc>
        <w:tc>
          <w:tcPr>
            <w:tcW w:w="0" w:type="auto"/>
          </w:tcPr>
          <w:p w14:paraId="49F3C6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811E5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Prateleira Aérea Aço Inox com Mão Francesa </w:t>
            </w:r>
            <w:proofErr w:type="spellStart"/>
            <w:r w:rsidRPr="002E6B33">
              <w:rPr>
                <w:rFonts w:ascii="Calibri" w:eastAsia="Times New Roman" w:hAnsi="Calibri" w:cs="Calibri"/>
                <w:sz w:val="20"/>
                <w:szCs w:val="20"/>
              </w:rPr>
              <w:t>100x40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cmTamanho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100x40</w:t>
            </w:r>
            <w:proofErr w:type="spellEnd"/>
            <w:r w:rsidRPr="002E6B33">
              <w:rPr>
                <w:rFonts w:ascii="Calibri" w:eastAsia="Times New Roman" w:hAnsi="Calibri" w:cs="Calibri"/>
                <w:sz w:val="20"/>
                <w:szCs w:val="20"/>
              </w:rPr>
              <w:t xml:space="preserve"> cm -Chapa #22 (</w:t>
            </w:r>
            <w:proofErr w:type="spellStart"/>
            <w:r w:rsidRPr="002E6B33">
              <w:rPr>
                <w:rFonts w:ascii="Calibri" w:eastAsia="Times New Roman" w:hAnsi="Calibri" w:cs="Calibri"/>
                <w:sz w:val="20"/>
                <w:szCs w:val="20"/>
              </w:rPr>
              <w:t>0,8mm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AISI</w:t>
            </w:r>
            <w:proofErr w:type="spellEnd"/>
            <w:r w:rsidRPr="002E6B33">
              <w:rPr>
                <w:rFonts w:ascii="Calibri" w:eastAsia="Times New Roman" w:hAnsi="Calibri" w:cs="Calibri"/>
                <w:sz w:val="20"/>
                <w:szCs w:val="20"/>
              </w:rPr>
              <w:t xml:space="preserve"> 430 -Acabamento: Escovado -Capacidade de </w:t>
            </w:r>
            <w:proofErr w:type="spellStart"/>
            <w:r w:rsidRPr="002E6B33">
              <w:rPr>
                <w:rFonts w:ascii="Calibri" w:eastAsia="Times New Roman" w:hAnsi="Calibri" w:cs="Calibri"/>
                <w:sz w:val="20"/>
                <w:szCs w:val="20"/>
              </w:rPr>
              <w:t>50kg</w:t>
            </w:r>
            <w:proofErr w:type="spellEnd"/>
            <w:r w:rsidRPr="002E6B33">
              <w:rPr>
                <w:rFonts w:ascii="Calibri" w:eastAsia="Times New Roman" w:hAnsi="Calibri" w:cs="Calibri"/>
                <w:sz w:val="20"/>
                <w:szCs w:val="20"/>
              </w:rPr>
              <w:t xml:space="preserve"> distribuídos -Fixação: em parede com mão francesa -Produto todo em Aço Inox -Peso: </w:t>
            </w:r>
            <w:proofErr w:type="spellStart"/>
            <w:r w:rsidRPr="002E6B33">
              <w:rPr>
                <w:rFonts w:ascii="Calibri" w:eastAsia="Times New Roman" w:hAnsi="Calibri" w:cs="Calibri"/>
                <w:sz w:val="20"/>
                <w:szCs w:val="20"/>
              </w:rPr>
              <w:t>5kg</w:t>
            </w:r>
            <w:proofErr w:type="spellEnd"/>
          </w:p>
        </w:tc>
        <w:tc>
          <w:tcPr>
            <w:tcW w:w="0" w:type="auto"/>
          </w:tcPr>
          <w:p w14:paraId="5190D0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BA714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13D6C0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R$ 530,00</w:t>
            </w:r>
          </w:p>
        </w:tc>
        <w:tc>
          <w:tcPr>
            <w:tcW w:w="0" w:type="auto"/>
          </w:tcPr>
          <w:p w14:paraId="309119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R$ 5.300,00</w:t>
            </w:r>
          </w:p>
        </w:tc>
      </w:tr>
    </w:tbl>
    <w:p w14:paraId="5B7E13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EC26D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81</w:t>
      </w:r>
    </w:p>
    <w:p w14:paraId="53FF46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R$ 1.613,10 (um mil, seiscentos e treze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8"/>
        <w:gridCol w:w="901"/>
        <w:gridCol w:w="1175"/>
        <w:gridCol w:w="916"/>
        <w:gridCol w:w="1051"/>
      </w:tblGrid>
      <w:tr w:rsidR="002E6B33" w:rsidRPr="002E6B33" w14:paraId="35A607BC" w14:textId="77777777" w:rsidTr="00795701">
        <w:tc>
          <w:tcPr>
            <w:tcW w:w="0" w:type="auto"/>
          </w:tcPr>
          <w:p w14:paraId="033717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39945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9FDD0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927CF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754E3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Quantidade</w:t>
            </w:r>
          </w:p>
        </w:tc>
        <w:tc>
          <w:tcPr>
            <w:tcW w:w="0" w:type="auto"/>
          </w:tcPr>
          <w:p w14:paraId="5EBA9F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89134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4A9519F" w14:textId="77777777" w:rsidTr="00795701">
        <w:tc>
          <w:tcPr>
            <w:tcW w:w="0" w:type="auto"/>
          </w:tcPr>
          <w:p w14:paraId="3D837E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38623</w:t>
            </w:r>
          </w:p>
        </w:tc>
        <w:tc>
          <w:tcPr>
            <w:tcW w:w="0" w:type="auto"/>
          </w:tcPr>
          <w:p w14:paraId="7886BE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441DE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PURIFICADOR DE ÁGUA: gelada, fria e natural, bivolt – bivolt, altura 33 cm, largura 25 cm, profundidade 28,4 cm, peso bruto 5,7 kg, peso do produto 4,7 kg, altura do produto embalado 46 cm, largura do produto embalado 33,5 cm, peso do produto embalado 5,7 kg.</w:t>
            </w:r>
          </w:p>
        </w:tc>
        <w:tc>
          <w:tcPr>
            <w:tcW w:w="0" w:type="auto"/>
          </w:tcPr>
          <w:p w14:paraId="4DF785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BD219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363935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R$ 806,55</w:t>
            </w:r>
          </w:p>
        </w:tc>
        <w:tc>
          <w:tcPr>
            <w:tcW w:w="0" w:type="auto"/>
          </w:tcPr>
          <w:p w14:paraId="4BB4DD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R$ 1.613,10</w:t>
            </w:r>
          </w:p>
        </w:tc>
      </w:tr>
    </w:tbl>
    <w:p w14:paraId="1EAD32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582CD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82</w:t>
      </w:r>
    </w:p>
    <w:p w14:paraId="36257C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R$ 6.598,70 (seis mil, quinhentos e noventa e oito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98"/>
        <w:gridCol w:w="901"/>
        <w:gridCol w:w="724"/>
        <w:gridCol w:w="1008"/>
        <w:gridCol w:w="1009"/>
      </w:tblGrid>
      <w:tr w:rsidR="002E6B33" w:rsidRPr="002E6B33" w14:paraId="76F96185" w14:textId="77777777" w:rsidTr="00795701">
        <w:tc>
          <w:tcPr>
            <w:tcW w:w="0" w:type="auto"/>
          </w:tcPr>
          <w:p w14:paraId="571B16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52918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4A79A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CED59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88B3F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1063F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7C40B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DC00BB3" w14:textId="77777777" w:rsidTr="00795701">
        <w:tc>
          <w:tcPr>
            <w:tcW w:w="0" w:type="auto"/>
          </w:tcPr>
          <w:p w14:paraId="581F24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60116</w:t>
            </w:r>
          </w:p>
        </w:tc>
        <w:tc>
          <w:tcPr>
            <w:tcW w:w="0" w:type="auto"/>
          </w:tcPr>
          <w:p w14:paraId="3DC72B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CD1E773" w14:textId="125556C6"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Refrigerador doméstico </w:t>
            </w:r>
            <w:proofErr w:type="spellStart"/>
            <w:r w:rsidRPr="002E6B33">
              <w:rPr>
                <w:rFonts w:ascii="Calibri" w:eastAsia="Times New Roman" w:hAnsi="Calibri" w:cs="Calibri"/>
                <w:sz w:val="20"/>
                <w:szCs w:val="20"/>
              </w:rPr>
              <w:t>frost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free</w:t>
            </w:r>
            <w:proofErr w:type="spellEnd"/>
            <w:r w:rsidRPr="002E6B33">
              <w:rPr>
                <w:rFonts w:ascii="Calibri" w:eastAsia="Times New Roman" w:hAnsi="Calibri" w:cs="Calibri"/>
                <w:sz w:val="20"/>
                <w:szCs w:val="20"/>
              </w:rPr>
              <w:t xml:space="preserve"> duplex – capacidade mínima de 450 litros, com duas portas independentes, sendo compartimento refrigerador e congelador/freezer separados. Sistema de degelo automático </w:t>
            </w:r>
            <w:proofErr w:type="spellStart"/>
            <w:r w:rsidRPr="002E6B33">
              <w:rPr>
                <w:rFonts w:ascii="Calibri" w:eastAsia="Times New Roman" w:hAnsi="Calibri" w:cs="Calibri"/>
                <w:sz w:val="20"/>
                <w:szCs w:val="20"/>
              </w:rPr>
              <w:t>frost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free</w:t>
            </w:r>
            <w:proofErr w:type="spellEnd"/>
            <w:r w:rsidRPr="002E6B33">
              <w:rPr>
                <w:rFonts w:ascii="Calibri" w:eastAsia="Times New Roman" w:hAnsi="Calibri" w:cs="Calibri"/>
                <w:sz w:val="20"/>
                <w:szCs w:val="20"/>
              </w:rPr>
              <w:t xml:space="preserve">, com controle eletrônico ou digital de temperatura, prateleiras internas removíveis em vidro temperado ou material de resistência equivalente, gavetão para armazenamento de frutas e legumes, porta ovos, compartimentos internos na porta para organização de alimentos e bebidas, iluminação interna em led ou tecnologia superior, alarme de porta aberta, pés niveladores ou rodízios para movimentação, classificação de eficiência energética classe </w:t>
            </w:r>
            <w:proofErr w:type="spellStart"/>
            <w:r w:rsidR="00C214F8">
              <w:rPr>
                <w:rFonts w:ascii="Calibri" w:eastAsia="Times New Roman" w:hAnsi="Calibri" w:cs="Calibri"/>
                <w:sz w:val="20"/>
                <w:szCs w:val="20"/>
              </w:rPr>
              <w:t>a</w:t>
            </w:r>
            <w:proofErr w:type="spellEnd"/>
            <w:r w:rsidRPr="002E6B33">
              <w:rPr>
                <w:rFonts w:ascii="Calibri" w:eastAsia="Times New Roman" w:hAnsi="Calibri" w:cs="Calibri"/>
                <w:sz w:val="20"/>
                <w:szCs w:val="20"/>
              </w:rPr>
              <w:t xml:space="preserve"> pelo </w:t>
            </w:r>
            <w:proofErr w:type="spellStart"/>
            <w:r w:rsidRPr="002E6B33">
              <w:rPr>
                <w:rFonts w:ascii="Calibri" w:eastAsia="Times New Roman" w:hAnsi="Calibri" w:cs="Calibri"/>
                <w:sz w:val="20"/>
                <w:szCs w:val="20"/>
              </w:rPr>
              <w:t>inmetro</w:t>
            </w:r>
            <w:proofErr w:type="spellEnd"/>
            <w:r w:rsidRPr="002E6B33">
              <w:rPr>
                <w:rFonts w:ascii="Calibri" w:eastAsia="Times New Roman" w:hAnsi="Calibri" w:cs="Calibri"/>
                <w:sz w:val="20"/>
                <w:szCs w:val="20"/>
              </w:rPr>
              <w:t xml:space="preserve">, tensão de alimentação 110/127 volts, consumo eficiente de energia, utilização de gás refrigerante ecológico </w:t>
            </w:r>
            <w:proofErr w:type="spellStart"/>
            <w:r w:rsidRPr="002E6B33">
              <w:rPr>
                <w:rFonts w:ascii="Calibri" w:eastAsia="Times New Roman" w:hAnsi="Calibri" w:cs="Calibri"/>
                <w:sz w:val="20"/>
                <w:szCs w:val="20"/>
              </w:rPr>
              <w:t>r600a</w:t>
            </w:r>
            <w:proofErr w:type="spellEnd"/>
            <w:r w:rsidRPr="002E6B33">
              <w:rPr>
                <w:rFonts w:ascii="Calibri" w:eastAsia="Times New Roman" w:hAnsi="Calibri" w:cs="Calibri"/>
                <w:sz w:val="20"/>
                <w:szCs w:val="20"/>
              </w:rPr>
              <w:t xml:space="preserve"> ou tecnologia superior, cor branca, com garantia mínima de 12 (doze) meses contra defeitos de fabricação.</w:t>
            </w:r>
          </w:p>
        </w:tc>
        <w:tc>
          <w:tcPr>
            <w:tcW w:w="0" w:type="auto"/>
          </w:tcPr>
          <w:p w14:paraId="3BA8F4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5BA694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20A731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R$ 3.299,35</w:t>
            </w:r>
          </w:p>
        </w:tc>
        <w:tc>
          <w:tcPr>
            <w:tcW w:w="0" w:type="auto"/>
          </w:tcPr>
          <w:p w14:paraId="491B0C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R$ 6.598,70</w:t>
            </w:r>
          </w:p>
        </w:tc>
      </w:tr>
    </w:tbl>
    <w:p w14:paraId="3B8DA6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44C5D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83</w:t>
      </w:r>
    </w:p>
    <w:p w14:paraId="40B481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R$ 12.237,00 (doze mil, duzentos e trinta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10"/>
        <w:gridCol w:w="901"/>
        <w:gridCol w:w="724"/>
        <w:gridCol w:w="1006"/>
        <w:gridCol w:w="1100"/>
      </w:tblGrid>
      <w:tr w:rsidR="002E6B33" w:rsidRPr="002E6B33" w14:paraId="0DA8E97F" w14:textId="77777777" w:rsidTr="00795701">
        <w:tc>
          <w:tcPr>
            <w:tcW w:w="0" w:type="auto"/>
          </w:tcPr>
          <w:p w14:paraId="67D0A9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B0D41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6A81C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A5E66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29DE0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DBED2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C9225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BEE0E71" w14:textId="77777777" w:rsidTr="00795701">
        <w:tc>
          <w:tcPr>
            <w:tcW w:w="0" w:type="auto"/>
          </w:tcPr>
          <w:p w14:paraId="24125E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47115</w:t>
            </w:r>
          </w:p>
        </w:tc>
        <w:tc>
          <w:tcPr>
            <w:tcW w:w="0" w:type="auto"/>
          </w:tcPr>
          <w:p w14:paraId="6FCC3B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91F63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Roçadeira a gasolina  Especificações Técnicas: Cilindrada: 45,6 cm³ Potência: 2,2 kW (3,0 CV) Peso: 8,8 kg (sem combustível e ferramenta de corte) Capacidade do tanque de combustível: 750 ml Ferramenta de corte padrão: </w:t>
            </w:r>
            <w:proofErr w:type="spellStart"/>
            <w:r w:rsidRPr="002E6B33">
              <w:rPr>
                <w:rFonts w:ascii="Calibri" w:eastAsia="Times New Roman" w:hAnsi="Calibri" w:cs="Calibri"/>
                <w:sz w:val="20"/>
                <w:szCs w:val="20"/>
              </w:rPr>
              <w:t>TrimCut</w:t>
            </w:r>
            <w:proofErr w:type="spellEnd"/>
            <w:r w:rsidRPr="002E6B33">
              <w:rPr>
                <w:rFonts w:ascii="Calibri" w:eastAsia="Times New Roman" w:hAnsi="Calibri" w:cs="Calibri"/>
                <w:sz w:val="20"/>
                <w:szCs w:val="20"/>
              </w:rPr>
              <w:t xml:space="preserve"> C 42-2 / Lâmina de 3 facas, Ø 300 mm Diâmetro máximo da ferramenta de corte: 420 mm Comprimento total (sem ferramenta de corte): 185 cm Nível de </w:t>
            </w:r>
            <w:r w:rsidRPr="002E6B33">
              <w:rPr>
                <w:rFonts w:ascii="Calibri" w:eastAsia="Times New Roman" w:hAnsi="Calibri" w:cs="Calibri"/>
                <w:sz w:val="20"/>
                <w:szCs w:val="20"/>
              </w:rPr>
              <w:lastRenderedPageBreak/>
              <w:t>pressão sonora: 100 dB(A) (com fio de nylon) / 102 dB(A) (com lâmina) Nível de potência sonora: 111 dB(A) (com fio de nylon) / 112 dB(A) (com lâmina) Nível de vibração (esquerda/direita): 2,5 - 2,6 m/</w:t>
            </w:r>
            <w:proofErr w:type="spellStart"/>
            <w:r w:rsidRPr="002E6B33">
              <w:rPr>
                <w:rFonts w:ascii="Calibri" w:eastAsia="Times New Roman" w:hAnsi="Calibri" w:cs="Calibri"/>
                <w:sz w:val="20"/>
                <w:szCs w:val="20"/>
              </w:rPr>
              <w:t>s²</w:t>
            </w:r>
            <w:proofErr w:type="spellEnd"/>
            <w:r w:rsidRPr="002E6B33">
              <w:rPr>
                <w:rFonts w:ascii="Calibri" w:eastAsia="Times New Roman" w:hAnsi="Calibri" w:cs="Calibri"/>
                <w:sz w:val="20"/>
                <w:szCs w:val="20"/>
              </w:rPr>
              <w:t xml:space="preserve"> (com fio de nylon) / 2,6 - 2,9 m/</w:t>
            </w:r>
            <w:proofErr w:type="spellStart"/>
            <w:r w:rsidRPr="002E6B33">
              <w:rPr>
                <w:rFonts w:ascii="Calibri" w:eastAsia="Times New Roman" w:hAnsi="Calibri" w:cs="Calibri"/>
                <w:sz w:val="20"/>
                <w:szCs w:val="20"/>
              </w:rPr>
              <w:t>s²</w:t>
            </w:r>
            <w:proofErr w:type="spellEnd"/>
            <w:r w:rsidRPr="002E6B33">
              <w:rPr>
                <w:rFonts w:ascii="Calibri" w:eastAsia="Times New Roman" w:hAnsi="Calibri" w:cs="Calibri"/>
                <w:sz w:val="20"/>
                <w:szCs w:val="20"/>
              </w:rPr>
              <w:t xml:space="preserve"> (com lâmina) Tipo de motor: </w:t>
            </w:r>
            <w:proofErr w:type="spellStart"/>
            <w:r w:rsidRPr="002E6B33">
              <w:rPr>
                <w:rFonts w:ascii="Calibri" w:eastAsia="Times New Roman" w:hAnsi="Calibri" w:cs="Calibri"/>
                <w:sz w:val="20"/>
                <w:szCs w:val="20"/>
              </w:rPr>
              <w:t>2-MIX</w:t>
            </w:r>
            <w:proofErr w:type="spellEnd"/>
            <w:r w:rsidRPr="002E6B33">
              <w:rPr>
                <w:rFonts w:ascii="Calibri" w:eastAsia="Times New Roman" w:hAnsi="Calibri" w:cs="Calibri"/>
                <w:sz w:val="20"/>
                <w:szCs w:val="20"/>
              </w:rPr>
              <w:t xml:space="preserve"> Características Adicionais: Sistema </w:t>
            </w:r>
            <w:proofErr w:type="spellStart"/>
            <w:r w:rsidRPr="002E6B33">
              <w:rPr>
                <w:rFonts w:ascii="Calibri" w:eastAsia="Times New Roman" w:hAnsi="Calibri" w:cs="Calibri"/>
                <w:sz w:val="20"/>
                <w:szCs w:val="20"/>
              </w:rPr>
              <w:t>Antivibratório</w:t>
            </w:r>
            <w:proofErr w:type="spellEnd"/>
            <w:r w:rsidRPr="002E6B33">
              <w:rPr>
                <w:rFonts w:ascii="Calibri" w:eastAsia="Times New Roman" w:hAnsi="Calibri" w:cs="Calibri"/>
                <w:sz w:val="20"/>
                <w:szCs w:val="20"/>
              </w:rPr>
              <w:t xml:space="preserve"> de Quatro Pontos: Reduz as vibrações geradas pelo motor e pela ferramenta de corte, proporcionando maior conforto durante a operação prolongada. Cabo Multifuncional: Todos os elementos de controle do motor estão integrados no cabo, permitindo um manuseio simples e seguro. Motor </w:t>
            </w:r>
            <w:proofErr w:type="spellStart"/>
            <w:r w:rsidRPr="002E6B33">
              <w:rPr>
                <w:rFonts w:ascii="Calibri" w:eastAsia="Times New Roman" w:hAnsi="Calibri" w:cs="Calibri"/>
                <w:sz w:val="20"/>
                <w:szCs w:val="20"/>
              </w:rPr>
              <w:t>2-MIX</w:t>
            </w:r>
            <w:proofErr w:type="spellEnd"/>
            <w:r w:rsidRPr="002E6B33">
              <w:rPr>
                <w:rFonts w:ascii="Calibri" w:eastAsia="Times New Roman" w:hAnsi="Calibri" w:cs="Calibri"/>
                <w:sz w:val="20"/>
                <w:szCs w:val="20"/>
              </w:rPr>
              <w:t>: Combina potência com responsabilidade ambiental, oferecendo alto desempenho com menor emissão de gases e economia de combustível. Sistema de Filtro de Ar de Longa Vida Útil: Com separação preliminar em forma de ciclone, permite intervalos de manutenção mais longos, reduzindo os custos operacionais. Bomba de Combustível Manual (</w:t>
            </w:r>
            <w:proofErr w:type="spellStart"/>
            <w:r w:rsidRPr="002E6B33">
              <w:rPr>
                <w:rFonts w:ascii="Calibri" w:eastAsia="Times New Roman" w:hAnsi="Calibri" w:cs="Calibri"/>
                <w:sz w:val="20"/>
                <w:szCs w:val="20"/>
              </w:rPr>
              <w:t>Purger</w:t>
            </w:r>
            <w:proofErr w:type="spellEnd"/>
            <w:r w:rsidRPr="002E6B33">
              <w:rPr>
                <w:rFonts w:ascii="Calibri" w:eastAsia="Times New Roman" w:hAnsi="Calibri" w:cs="Calibri"/>
                <w:sz w:val="20"/>
                <w:szCs w:val="20"/>
              </w:rPr>
              <w:t>): Facilita o arranque, diminuindo a quantidade de puxadas necessárias. Compensador: Dispositivo que realiza a compensação de entrada de ar limpo, permitindo aumentar os intervalos de limpeza do filtro de ar sem perda de potência e sem aumento do consumo de combustível.</w:t>
            </w:r>
          </w:p>
        </w:tc>
        <w:tc>
          <w:tcPr>
            <w:tcW w:w="0" w:type="auto"/>
          </w:tcPr>
          <w:p w14:paraId="144341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734308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6DB8D6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R$ 4.079,00</w:t>
            </w:r>
          </w:p>
        </w:tc>
        <w:tc>
          <w:tcPr>
            <w:tcW w:w="0" w:type="auto"/>
          </w:tcPr>
          <w:p w14:paraId="670954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R$ 12.237,00</w:t>
            </w:r>
          </w:p>
        </w:tc>
      </w:tr>
    </w:tbl>
    <w:p w14:paraId="26AD00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60008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84</w:t>
      </w:r>
    </w:p>
    <w:p w14:paraId="5A4C2E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R$ 3.117,43 (três mil, cento e dezessete reais e quarenta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8"/>
        <w:gridCol w:w="901"/>
        <w:gridCol w:w="724"/>
        <w:gridCol w:w="1018"/>
        <w:gridCol w:w="1020"/>
      </w:tblGrid>
      <w:tr w:rsidR="002E6B33" w:rsidRPr="002E6B33" w14:paraId="7BAA8912" w14:textId="77777777" w:rsidTr="00795701">
        <w:tc>
          <w:tcPr>
            <w:tcW w:w="0" w:type="auto"/>
          </w:tcPr>
          <w:p w14:paraId="3799D5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3980E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B774B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A9D17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7ADF6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7DF82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49D90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C19559F" w14:textId="77777777" w:rsidTr="00795701">
        <w:tc>
          <w:tcPr>
            <w:tcW w:w="0" w:type="auto"/>
          </w:tcPr>
          <w:p w14:paraId="58596A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60059</w:t>
            </w:r>
          </w:p>
        </w:tc>
        <w:tc>
          <w:tcPr>
            <w:tcW w:w="0" w:type="auto"/>
          </w:tcPr>
          <w:p w14:paraId="7953DC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14A16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60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Tamanho da tela: 60 polegadas, Resolução: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Ultra HD (3840 x 2160)</w:t>
            </w:r>
          </w:p>
          <w:p w14:paraId="3249A8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Tecnologia de imagem: </w:t>
            </w:r>
            <w:proofErr w:type="spellStart"/>
            <w:r w:rsidRPr="002E6B33">
              <w:rPr>
                <w:rFonts w:ascii="Calibri" w:eastAsia="Times New Roman" w:hAnsi="Calibri" w:cs="Calibri"/>
                <w:sz w:val="20"/>
                <w:szCs w:val="20"/>
              </w:rPr>
              <w:t>HDR10</w:t>
            </w:r>
            <w:proofErr w:type="spellEnd"/>
            <w:r w:rsidRPr="002E6B33">
              <w:rPr>
                <w:rFonts w:ascii="Calibri" w:eastAsia="Times New Roman" w:hAnsi="Calibri" w:cs="Calibri"/>
                <w:sz w:val="20"/>
                <w:szCs w:val="20"/>
              </w:rPr>
              <w:t xml:space="preserve">, Dolby Vision, LED/LCD ou </w:t>
            </w:r>
            <w:proofErr w:type="spellStart"/>
            <w:r w:rsidRPr="002E6B33">
              <w:rPr>
                <w:rFonts w:ascii="Calibri" w:eastAsia="Times New Roman" w:hAnsi="Calibri" w:cs="Calibri"/>
                <w:sz w:val="20"/>
                <w:szCs w:val="20"/>
              </w:rPr>
              <w:t>QLED</w:t>
            </w:r>
            <w:proofErr w:type="spellEnd"/>
            <w:r w:rsidRPr="002E6B33">
              <w:rPr>
                <w:rFonts w:ascii="Calibri" w:eastAsia="Times New Roman" w:hAnsi="Calibri" w:cs="Calibri"/>
                <w:sz w:val="20"/>
                <w:szCs w:val="20"/>
              </w:rPr>
              <w:t xml:space="preserve"> (varia conforme o modelo)</w:t>
            </w:r>
          </w:p>
          <w:p w14:paraId="4EC313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Sistema operacional (Android TV, </w:t>
            </w:r>
            <w:proofErr w:type="spellStart"/>
            <w:r w:rsidRPr="002E6B33">
              <w:rPr>
                <w:rFonts w:ascii="Calibri" w:eastAsia="Times New Roman" w:hAnsi="Calibri" w:cs="Calibri"/>
                <w:sz w:val="20"/>
                <w:szCs w:val="20"/>
              </w:rPr>
              <w:t>Tizen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WebOS</w:t>
            </w:r>
            <w:proofErr w:type="spellEnd"/>
            <w:r w:rsidRPr="002E6B33">
              <w:rPr>
                <w:rFonts w:ascii="Calibri" w:eastAsia="Times New Roman" w:hAnsi="Calibri" w:cs="Calibri"/>
                <w:sz w:val="20"/>
                <w:szCs w:val="20"/>
              </w:rPr>
              <w:t xml:space="preserve">, etc.), acesso a apps como Netflix, YouTube e Prime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Áudio: Dolby </w:t>
            </w:r>
            <w:proofErr w:type="spellStart"/>
            <w:r w:rsidRPr="002E6B33">
              <w:rPr>
                <w:rFonts w:ascii="Calibri" w:eastAsia="Times New Roman" w:hAnsi="Calibri" w:cs="Calibri"/>
                <w:sz w:val="20"/>
                <w:szCs w:val="20"/>
              </w:rPr>
              <w:t>Audio</w:t>
            </w:r>
            <w:proofErr w:type="spellEnd"/>
            <w:r w:rsidRPr="002E6B33">
              <w:rPr>
                <w:rFonts w:ascii="Calibri" w:eastAsia="Times New Roman" w:hAnsi="Calibri" w:cs="Calibri"/>
                <w:sz w:val="20"/>
                <w:szCs w:val="20"/>
              </w:rPr>
              <w:t xml:space="preserve">, DTS </w:t>
            </w:r>
            <w:proofErr w:type="spellStart"/>
            <w:r w:rsidRPr="002E6B33">
              <w:rPr>
                <w:rFonts w:ascii="Calibri" w:eastAsia="Times New Roman" w:hAnsi="Calibri" w:cs="Calibri"/>
                <w:sz w:val="20"/>
                <w:szCs w:val="20"/>
              </w:rPr>
              <w:t>Virtual:X</w:t>
            </w:r>
            <w:proofErr w:type="spellEnd"/>
            <w:r w:rsidRPr="002E6B33">
              <w:rPr>
                <w:rFonts w:ascii="Calibri" w:eastAsia="Times New Roman" w:hAnsi="Calibri" w:cs="Calibri"/>
                <w:sz w:val="20"/>
                <w:szCs w:val="20"/>
              </w:rPr>
              <w:t xml:space="preserve">, potência variando entre </w:t>
            </w:r>
            <w:proofErr w:type="spellStart"/>
            <w:r w:rsidRPr="002E6B33">
              <w:rPr>
                <w:rFonts w:ascii="Calibri" w:eastAsia="Times New Roman" w:hAnsi="Calibri" w:cs="Calibri"/>
                <w:sz w:val="20"/>
                <w:szCs w:val="20"/>
              </w:rPr>
              <w:t>20W</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40W</w:t>
            </w:r>
            <w:proofErr w:type="spellEnd"/>
            <w:r w:rsidRPr="002E6B33">
              <w:rPr>
                <w:rFonts w:ascii="Calibri" w:eastAsia="Times New Roman" w:hAnsi="Calibri" w:cs="Calibri"/>
                <w:sz w:val="20"/>
                <w:szCs w:val="20"/>
              </w:rPr>
              <w:t xml:space="preserve"> Conectividade: Wi-Fi, Bluetooth, entradas HDMI e USB, Funções adicionais: Controle por voz (Google Assistente ou Alexa), modo game, espelhamento de tela.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w:t>
            </w:r>
            <w:proofErr w:type="spellStart"/>
            <w:r w:rsidRPr="002E6B33">
              <w:rPr>
                <w:rFonts w:ascii="Calibri" w:eastAsia="Times New Roman" w:hAnsi="Calibri" w:cs="Calibri"/>
                <w:sz w:val="20"/>
                <w:szCs w:val="20"/>
              </w:rPr>
              <w:t>60”4K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Tamanho da tela: 60 polegadas Resolução: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Ultra HD (3840 x 2160) Tecnologia de imagem: </w:t>
            </w:r>
            <w:proofErr w:type="spellStart"/>
            <w:r w:rsidRPr="002E6B33">
              <w:rPr>
                <w:rFonts w:ascii="Calibri" w:eastAsia="Times New Roman" w:hAnsi="Calibri" w:cs="Calibri"/>
                <w:sz w:val="20"/>
                <w:szCs w:val="20"/>
              </w:rPr>
              <w:t>HDR10</w:t>
            </w:r>
            <w:proofErr w:type="spellEnd"/>
            <w:r w:rsidRPr="002E6B33">
              <w:rPr>
                <w:rFonts w:ascii="Calibri" w:eastAsia="Times New Roman" w:hAnsi="Calibri" w:cs="Calibri"/>
                <w:sz w:val="20"/>
                <w:szCs w:val="20"/>
              </w:rPr>
              <w:t xml:space="preserve">, Dolby Vision, LED/LCD ou </w:t>
            </w:r>
            <w:proofErr w:type="spellStart"/>
            <w:r w:rsidRPr="002E6B33">
              <w:rPr>
                <w:rFonts w:ascii="Calibri" w:eastAsia="Times New Roman" w:hAnsi="Calibri" w:cs="Calibri"/>
                <w:sz w:val="20"/>
                <w:szCs w:val="20"/>
              </w:rPr>
              <w:t>QLED</w:t>
            </w:r>
            <w:proofErr w:type="spellEnd"/>
            <w:r w:rsidRPr="002E6B33">
              <w:rPr>
                <w:rFonts w:ascii="Calibri" w:eastAsia="Times New Roman" w:hAnsi="Calibri" w:cs="Calibri"/>
                <w:sz w:val="20"/>
                <w:szCs w:val="20"/>
              </w:rPr>
              <w:t xml:space="preserve"> (varia conforme o modelo)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Sistema operacional (Android TV, </w:t>
            </w:r>
            <w:proofErr w:type="spellStart"/>
            <w:r w:rsidRPr="002E6B33">
              <w:rPr>
                <w:rFonts w:ascii="Calibri" w:eastAsia="Times New Roman" w:hAnsi="Calibri" w:cs="Calibri"/>
                <w:sz w:val="20"/>
                <w:szCs w:val="20"/>
              </w:rPr>
              <w:t>Tizen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WebOS</w:t>
            </w:r>
            <w:proofErr w:type="spellEnd"/>
            <w:r w:rsidRPr="002E6B33">
              <w:rPr>
                <w:rFonts w:ascii="Calibri" w:eastAsia="Times New Roman" w:hAnsi="Calibri" w:cs="Calibri"/>
                <w:sz w:val="20"/>
                <w:szCs w:val="20"/>
              </w:rPr>
              <w:t xml:space="preserve">, etc.), acesso a apps como Netflix, YouTube e Prime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Áudio: Dolby </w:t>
            </w:r>
            <w:proofErr w:type="spellStart"/>
            <w:r w:rsidRPr="002E6B33">
              <w:rPr>
                <w:rFonts w:ascii="Calibri" w:eastAsia="Times New Roman" w:hAnsi="Calibri" w:cs="Calibri"/>
                <w:sz w:val="20"/>
                <w:szCs w:val="20"/>
              </w:rPr>
              <w:t>Audio</w:t>
            </w:r>
            <w:proofErr w:type="spellEnd"/>
            <w:r w:rsidRPr="002E6B33">
              <w:rPr>
                <w:rFonts w:ascii="Calibri" w:eastAsia="Times New Roman" w:hAnsi="Calibri" w:cs="Calibri"/>
                <w:sz w:val="20"/>
                <w:szCs w:val="20"/>
              </w:rPr>
              <w:t xml:space="preserve">, DTS </w:t>
            </w:r>
            <w:proofErr w:type="spellStart"/>
            <w:r w:rsidRPr="002E6B33">
              <w:rPr>
                <w:rFonts w:ascii="Calibri" w:eastAsia="Times New Roman" w:hAnsi="Calibri" w:cs="Calibri"/>
                <w:sz w:val="20"/>
                <w:szCs w:val="20"/>
              </w:rPr>
              <w:t>Virtual:X</w:t>
            </w:r>
            <w:proofErr w:type="spellEnd"/>
            <w:r w:rsidRPr="002E6B33">
              <w:rPr>
                <w:rFonts w:ascii="Calibri" w:eastAsia="Times New Roman" w:hAnsi="Calibri" w:cs="Calibri"/>
                <w:sz w:val="20"/>
                <w:szCs w:val="20"/>
              </w:rPr>
              <w:t xml:space="preserve">, potência variando entre </w:t>
            </w:r>
            <w:proofErr w:type="spellStart"/>
            <w:r w:rsidRPr="002E6B33">
              <w:rPr>
                <w:rFonts w:ascii="Calibri" w:eastAsia="Times New Roman" w:hAnsi="Calibri" w:cs="Calibri"/>
                <w:sz w:val="20"/>
                <w:szCs w:val="20"/>
              </w:rPr>
              <w:t>20W</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40W</w:t>
            </w:r>
            <w:proofErr w:type="spellEnd"/>
            <w:r w:rsidRPr="002E6B33">
              <w:rPr>
                <w:rFonts w:ascii="Calibri" w:eastAsia="Times New Roman" w:hAnsi="Calibri" w:cs="Calibri"/>
                <w:sz w:val="20"/>
                <w:szCs w:val="20"/>
              </w:rPr>
              <w:t xml:space="preserve"> Conectividade: Wi-Fi, Bluetooth, entradas HDMI e </w:t>
            </w:r>
            <w:r w:rsidRPr="002E6B33">
              <w:rPr>
                <w:rFonts w:ascii="Calibri" w:eastAsia="Times New Roman" w:hAnsi="Calibri" w:cs="Calibri"/>
                <w:sz w:val="20"/>
                <w:szCs w:val="20"/>
              </w:rPr>
              <w:lastRenderedPageBreak/>
              <w:t>USB Funções adicionais: Controle por voz (Google Assistente ou Alexa), modo game, espelhamento de tela.</w:t>
            </w:r>
          </w:p>
        </w:tc>
        <w:tc>
          <w:tcPr>
            <w:tcW w:w="0" w:type="auto"/>
          </w:tcPr>
          <w:p w14:paraId="2CC9A9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4F88C1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C6925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R$ 3.117,43</w:t>
            </w:r>
          </w:p>
        </w:tc>
        <w:tc>
          <w:tcPr>
            <w:tcW w:w="0" w:type="auto"/>
          </w:tcPr>
          <w:p w14:paraId="78DD47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R$ 3.117,43</w:t>
            </w:r>
          </w:p>
        </w:tc>
      </w:tr>
    </w:tbl>
    <w:p w14:paraId="52F6AB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C138A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85</w:t>
      </w:r>
    </w:p>
    <w:p w14:paraId="74AA38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R$ 5.921,12 (cinco mil, novecentos e vinte e um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5"/>
        <w:gridCol w:w="901"/>
        <w:gridCol w:w="724"/>
        <w:gridCol w:w="1020"/>
        <w:gridCol w:w="1021"/>
      </w:tblGrid>
      <w:tr w:rsidR="002E6B33" w:rsidRPr="002E6B33" w14:paraId="0622DECD" w14:textId="77777777" w:rsidTr="00795701">
        <w:tc>
          <w:tcPr>
            <w:tcW w:w="0" w:type="auto"/>
          </w:tcPr>
          <w:p w14:paraId="413402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3400F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BA0A7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D49A4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D2826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84971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486E5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3F767C6" w14:textId="77777777" w:rsidTr="00795701">
        <w:tc>
          <w:tcPr>
            <w:tcW w:w="0" w:type="auto"/>
          </w:tcPr>
          <w:p w14:paraId="02CA05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59963</w:t>
            </w:r>
          </w:p>
        </w:tc>
        <w:tc>
          <w:tcPr>
            <w:tcW w:w="0" w:type="auto"/>
          </w:tcPr>
          <w:p w14:paraId="1B33DF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00150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SOPRADOR DE FOLHAS a gasolina portátil – motor 2 tempos, cilindrada mínima de 27,2 cm³, potência compatível com a aplicação, volume de ar mínimo de 700 m³/h, rotação em marcha lenta mínima de 2.800 rpm e rotação máxima do motor de até 8.000 rpm – sistema de partida manual com bomba de combustível auxiliar para partida a frio – sistema de controle de aceleração com trava para manutenção da velocidade de operação – equipado com tubo soprador direcionador de ar – nível de ruído máximo de 110 </w:t>
            </w:r>
            <w:proofErr w:type="spellStart"/>
            <w:r w:rsidRPr="002E6B33">
              <w:rPr>
                <w:rFonts w:ascii="Calibri" w:eastAsia="Times New Roman" w:hAnsi="Calibri" w:cs="Calibri"/>
                <w:sz w:val="20"/>
                <w:szCs w:val="20"/>
              </w:rPr>
              <w:t>db</w:t>
            </w:r>
            <w:proofErr w:type="spellEnd"/>
            <w:r w:rsidRPr="002E6B33">
              <w:rPr>
                <w:rFonts w:ascii="Calibri" w:eastAsia="Times New Roman" w:hAnsi="Calibri" w:cs="Calibri"/>
                <w:sz w:val="20"/>
                <w:szCs w:val="20"/>
              </w:rPr>
              <w:t>(a) – peso máximo de 6 kg (sem combustível) – empunhadura ergonômica para maior conforto e controle durante a operação – equipamento destinado à limpeza de áreas externas, jardins, vias públicas, parques e demais ambientes – garantia mínima de 12 (doze) meses.</w:t>
            </w:r>
          </w:p>
        </w:tc>
        <w:tc>
          <w:tcPr>
            <w:tcW w:w="0" w:type="auto"/>
          </w:tcPr>
          <w:p w14:paraId="3D74F1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A6857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1FE952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R$ 1.480,28</w:t>
            </w:r>
          </w:p>
        </w:tc>
        <w:tc>
          <w:tcPr>
            <w:tcW w:w="0" w:type="auto"/>
          </w:tcPr>
          <w:p w14:paraId="550B0C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R$ 5.921,12</w:t>
            </w:r>
          </w:p>
        </w:tc>
      </w:tr>
    </w:tbl>
    <w:p w14:paraId="6554D3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2333A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86</w:t>
      </w:r>
    </w:p>
    <w:p w14:paraId="02563B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R$ 489,30 (quatrocentos e oitenta e nove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14"/>
        <w:gridCol w:w="901"/>
        <w:gridCol w:w="724"/>
        <w:gridCol w:w="805"/>
        <w:gridCol w:w="897"/>
      </w:tblGrid>
      <w:tr w:rsidR="002E6B33" w:rsidRPr="002E6B33" w14:paraId="1473BCF6" w14:textId="77777777" w:rsidTr="00795701">
        <w:tc>
          <w:tcPr>
            <w:tcW w:w="0" w:type="auto"/>
          </w:tcPr>
          <w:p w14:paraId="4142C7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9DF13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DF852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A8A6A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B1770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D3FDA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5A420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DA31C3B" w14:textId="77777777" w:rsidTr="00795701">
        <w:tc>
          <w:tcPr>
            <w:tcW w:w="0" w:type="auto"/>
          </w:tcPr>
          <w:p w14:paraId="3724F5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36450</w:t>
            </w:r>
          </w:p>
        </w:tc>
        <w:tc>
          <w:tcPr>
            <w:tcW w:w="0" w:type="auto"/>
          </w:tcPr>
          <w:p w14:paraId="1FFC10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41DFB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Suporte Articulado Para Tv 10-55" para TVs </w:t>
            </w:r>
            <w:proofErr w:type="spellStart"/>
            <w:r w:rsidRPr="002E6B33">
              <w:rPr>
                <w:rFonts w:ascii="Calibri" w:eastAsia="Times New Roman" w:hAnsi="Calibri" w:cs="Calibri"/>
                <w:sz w:val="20"/>
                <w:szCs w:val="20"/>
              </w:rPr>
              <w:t>Lcd</w:t>
            </w:r>
            <w:proofErr w:type="spellEnd"/>
            <w:r w:rsidRPr="002E6B33">
              <w:rPr>
                <w:rFonts w:ascii="Calibri" w:eastAsia="Times New Roman" w:hAnsi="Calibri" w:cs="Calibri"/>
                <w:sz w:val="20"/>
                <w:szCs w:val="20"/>
              </w:rPr>
              <w:t xml:space="preserve">, Led, Plasma, 3D e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de 10 até 55 polegadas (com </w:t>
            </w:r>
            <w:proofErr w:type="spellStart"/>
            <w:r w:rsidRPr="002E6B33">
              <w:rPr>
                <w:rFonts w:ascii="Calibri" w:eastAsia="Times New Roman" w:hAnsi="Calibri" w:cs="Calibri"/>
                <w:sz w:val="20"/>
                <w:szCs w:val="20"/>
              </w:rPr>
              <w:t>Vesa</w:t>
            </w:r>
            <w:proofErr w:type="spellEnd"/>
            <w:r w:rsidRPr="002E6B33">
              <w:rPr>
                <w:rFonts w:ascii="Calibri" w:eastAsia="Times New Roman" w:hAnsi="Calibri" w:cs="Calibri"/>
                <w:sz w:val="20"/>
                <w:szCs w:val="20"/>
              </w:rPr>
              <w:t xml:space="preserve"> máximo de </w:t>
            </w:r>
            <w:proofErr w:type="spellStart"/>
            <w:r w:rsidRPr="002E6B33">
              <w:rPr>
                <w:rFonts w:ascii="Calibri" w:eastAsia="Times New Roman" w:hAnsi="Calibri" w:cs="Calibri"/>
                <w:sz w:val="20"/>
                <w:szCs w:val="20"/>
              </w:rPr>
              <w:t>400x400mm</w:t>
            </w:r>
            <w:proofErr w:type="spellEnd"/>
            <w:r w:rsidRPr="002E6B33">
              <w:rPr>
                <w:rFonts w:ascii="Calibri" w:eastAsia="Times New Roman" w:hAnsi="Calibri" w:cs="Calibri"/>
                <w:sz w:val="20"/>
                <w:szCs w:val="20"/>
              </w:rPr>
              <w:t xml:space="preserve">). Permite inclinação e rotação (4 movimentos). Permite Ajustar a Tv para assistir de vários ângulos Dimensões: Parafusos: </w:t>
            </w:r>
            <w:proofErr w:type="spellStart"/>
            <w:r w:rsidRPr="002E6B33">
              <w:rPr>
                <w:rFonts w:ascii="Calibri" w:eastAsia="Times New Roman" w:hAnsi="Calibri" w:cs="Calibri"/>
                <w:sz w:val="20"/>
                <w:szCs w:val="20"/>
              </w:rPr>
              <w:t>M4x16mm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M6x20mm</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M8x25mm</w:t>
            </w:r>
            <w:proofErr w:type="spellEnd"/>
            <w:r w:rsidRPr="002E6B33">
              <w:rPr>
                <w:rFonts w:ascii="Calibri" w:eastAsia="Times New Roman" w:hAnsi="Calibri" w:cs="Calibri"/>
                <w:sz w:val="20"/>
                <w:szCs w:val="20"/>
              </w:rPr>
              <w:t xml:space="preserve"> Cor: Preto Material: Aço carbono, tratamento anticorrosivo e pintura eletrostática - Furação </w:t>
            </w:r>
            <w:proofErr w:type="spellStart"/>
            <w:r w:rsidRPr="002E6B33">
              <w:rPr>
                <w:rFonts w:ascii="Calibri" w:eastAsia="Times New Roman" w:hAnsi="Calibri" w:cs="Calibri"/>
                <w:sz w:val="20"/>
                <w:szCs w:val="20"/>
              </w:rPr>
              <w:t>Vesa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50x50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75x75</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100x100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200x100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200x200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300x200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300x300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400x100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400x400mm</w:t>
            </w:r>
            <w:proofErr w:type="spellEnd"/>
            <w:r w:rsidRPr="002E6B33">
              <w:rPr>
                <w:rFonts w:ascii="Calibri" w:eastAsia="Times New Roman" w:hAnsi="Calibri" w:cs="Calibri"/>
                <w:sz w:val="20"/>
                <w:szCs w:val="20"/>
              </w:rPr>
              <w:t xml:space="preserve"> - 4 pontos de Fixação - Capacidade de Carga: </w:t>
            </w:r>
            <w:proofErr w:type="spellStart"/>
            <w:r w:rsidRPr="002E6B33">
              <w:rPr>
                <w:rFonts w:ascii="Calibri" w:eastAsia="Times New Roman" w:hAnsi="Calibri" w:cs="Calibri"/>
                <w:sz w:val="20"/>
                <w:szCs w:val="20"/>
              </w:rPr>
              <w:t>30kg</w:t>
            </w:r>
            <w:proofErr w:type="spellEnd"/>
            <w:r w:rsidRPr="002E6B33">
              <w:rPr>
                <w:rFonts w:ascii="Calibri" w:eastAsia="Times New Roman" w:hAnsi="Calibri" w:cs="Calibri"/>
                <w:sz w:val="20"/>
                <w:szCs w:val="20"/>
              </w:rPr>
              <w:t xml:space="preserve"> Dados do produto Garantia: 1800(dias) Dados de Embalagem Peso Total (Produto + Embalagem): 2940.00(</w:t>
            </w:r>
            <w:proofErr w:type="spellStart"/>
            <w:r w:rsidRPr="002E6B33">
              <w:rPr>
                <w:rFonts w:ascii="Calibri" w:eastAsia="Times New Roman" w:hAnsi="Calibri" w:cs="Calibri"/>
                <w:sz w:val="20"/>
                <w:szCs w:val="20"/>
              </w:rPr>
              <w:t>gr</w:t>
            </w:r>
            <w:proofErr w:type="spellEnd"/>
            <w:r w:rsidRPr="002E6B33">
              <w:rPr>
                <w:rFonts w:ascii="Calibri" w:eastAsia="Times New Roman" w:hAnsi="Calibri" w:cs="Calibri"/>
                <w:sz w:val="20"/>
                <w:szCs w:val="20"/>
              </w:rPr>
              <w:t>) Altura: 8.00(cm) Largura: 23.50(cm) Profundidade: 26.50(cm)</w:t>
            </w:r>
          </w:p>
        </w:tc>
        <w:tc>
          <w:tcPr>
            <w:tcW w:w="0" w:type="auto"/>
          </w:tcPr>
          <w:p w14:paraId="2D533F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DC157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2D4C96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R$ 69,90</w:t>
            </w:r>
          </w:p>
        </w:tc>
        <w:tc>
          <w:tcPr>
            <w:tcW w:w="0" w:type="auto"/>
          </w:tcPr>
          <w:p w14:paraId="6E3B8D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R$ 489,30</w:t>
            </w:r>
          </w:p>
        </w:tc>
      </w:tr>
    </w:tbl>
    <w:p w14:paraId="757F08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5734D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87</w:t>
      </w:r>
    </w:p>
    <w:p w14:paraId="537817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R$ 128,00 (cento e vinte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6"/>
        <w:gridCol w:w="901"/>
        <w:gridCol w:w="724"/>
        <w:gridCol w:w="1053"/>
        <w:gridCol w:w="1057"/>
      </w:tblGrid>
      <w:tr w:rsidR="002E6B33" w:rsidRPr="002E6B33" w14:paraId="5506745B" w14:textId="77777777" w:rsidTr="00795701">
        <w:tc>
          <w:tcPr>
            <w:tcW w:w="0" w:type="auto"/>
          </w:tcPr>
          <w:p w14:paraId="4135FC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F256D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9E5E8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414F7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6104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C0676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EEC946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0F2AFFB" w14:textId="77777777" w:rsidTr="00795701">
        <w:tc>
          <w:tcPr>
            <w:tcW w:w="0" w:type="auto"/>
          </w:tcPr>
          <w:p w14:paraId="73AABC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34672</w:t>
            </w:r>
          </w:p>
        </w:tc>
        <w:tc>
          <w:tcPr>
            <w:tcW w:w="0" w:type="auto"/>
          </w:tcPr>
          <w:p w14:paraId="7818B9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7828E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TELEFONE COM FIO</w:t>
            </w:r>
          </w:p>
          <w:p w14:paraId="16B25B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descrição: características gerais: 3 funções flash, </w:t>
            </w:r>
            <w:proofErr w:type="spellStart"/>
            <w:r w:rsidRPr="002E6B33">
              <w:rPr>
                <w:rFonts w:ascii="Calibri" w:eastAsia="Times New Roman" w:hAnsi="Calibri" w:cs="Calibri"/>
                <w:sz w:val="20"/>
                <w:szCs w:val="20"/>
              </w:rPr>
              <w:t>redial</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rediscar</w:t>
            </w:r>
            <w:proofErr w:type="spellEnd"/>
            <w:r w:rsidRPr="002E6B33">
              <w:rPr>
                <w:rFonts w:ascii="Calibri" w:eastAsia="Times New Roman" w:hAnsi="Calibri" w:cs="Calibri"/>
                <w:sz w:val="20"/>
                <w:szCs w:val="20"/>
              </w:rPr>
              <w:t xml:space="preserve"> e mute/mudo, 3 volumes de campainha; 2 timbres de campainha; posições mesa e parede.</w:t>
            </w:r>
          </w:p>
          <w:p w14:paraId="5366DD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c>
        <w:tc>
          <w:tcPr>
            <w:tcW w:w="0" w:type="auto"/>
          </w:tcPr>
          <w:p w14:paraId="2C4815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46AD7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1CAFE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R$ 128,00</w:t>
            </w:r>
          </w:p>
        </w:tc>
        <w:tc>
          <w:tcPr>
            <w:tcW w:w="0" w:type="auto"/>
          </w:tcPr>
          <w:p w14:paraId="139FB5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R$ 128,00</w:t>
            </w:r>
          </w:p>
        </w:tc>
      </w:tr>
    </w:tbl>
    <w:p w14:paraId="295629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98B43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88</w:t>
      </w:r>
    </w:p>
    <w:p w14:paraId="1EA191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R$ 318,07 (trezentos e dezoito reais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49"/>
        <w:gridCol w:w="901"/>
        <w:gridCol w:w="724"/>
        <w:gridCol w:w="883"/>
        <w:gridCol w:w="884"/>
      </w:tblGrid>
      <w:tr w:rsidR="002E6B33" w:rsidRPr="002E6B33" w14:paraId="4790C3D9" w14:textId="77777777" w:rsidTr="00795701">
        <w:tc>
          <w:tcPr>
            <w:tcW w:w="0" w:type="auto"/>
          </w:tcPr>
          <w:p w14:paraId="374777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BB765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5ADE0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A92E9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12714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35130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CBF7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4898D46" w14:textId="77777777" w:rsidTr="00795701">
        <w:tc>
          <w:tcPr>
            <w:tcW w:w="0" w:type="auto"/>
          </w:tcPr>
          <w:p w14:paraId="17B627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34719</w:t>
            </w:r>
          </w:p>
        </w:tc>
        <w:tc>
          <w:tcPr>
            <w:tcW w:w="0" w:type="auto"/>
          </w:tcPr>
          <w:p w14:paraId="4213B1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89615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TELEFONE SEM FIO VOLTAGEM: BIVOLT ANTENA: INTERNA </w:t>
            </w:r>
            <w:proofErr w:type="spellStart"/>
            <w:r w:rsidRPr="002E6B33">
              <w:rPr>
                <w:rFonts w:ascii="Calibri" w:eastAsia="Times New Roman" w:hAnsi="Calibri" w:cs="Calibri"/>
                <w:sz w:val="20"/>
                <w:szCs w:val="20"/>
              </w:rPr>
              <w:t>FREQUENCIA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DECT</w:t>
            </w:r>
            <w:proofErr w:type="spellEnd"/>
            <w:r w:rsidRPr="002E6B33">
              <w:rPr>
                <w:rFonts w:ascii="Calibri" w:eastAsia="Times New Roman" w:hAnsi="Calibri" w:cs="Calibri"/>
                <w:sz w:val="20"/>
                <w:szCs w:val="20"/>
              </w:rPr>
              <w:t xml:space="preserve"> 1,9 GHz TOQUES DE CAMPAINHA: 7 BATERIA: 2,4 </w:t>
            </w:r>
            <w:proofErr w:type="spellStart"/>
            <w:r w:rsidRPr="002E6B33">
              <w:rPr>
                <w:rFonts w:ascii="Calibri" w:eastAsia="Times New Roman" w:hAnsi="Calibri" w:cs="Calibri"/>
                <w:sz w:val="20"/>
                <w:szCs w:val="20"/>
              </w:rPr>
              <w:t>VDC</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600mAh</w:t>
            </w:r>
            <w:proofErr w:type="spellEnd"/>
            <w:r w:rsidRPr="002E6B33">
              <w:rPr>
                <w:rFonts w:ascii="Calibri" w:eastAsia="Times New Roman" w:hAnsi="Calibri" w:cs="Calibri"/>
                <w:sz w:val="20"/>
                <w:szCs w:val="20"/>
              </w:rPr>
              <w:t xml:space="preserve"> Tempo de conversão estimada: - Repouso: </w:t>
            </w:r>
            <w:proofErr w:type="spellStart"/>
            <w:r w:rsidRPr="002E6B33">
              <w:rPr>
                <w:rFonts w:ascii="Calibri" w:eastAsia="Times New Roman" w:hAnsi="Calibri" w:cs="Calibri"/>
                <w:sz w:val="20"/>
                <w:szCs w:val="20"/>
              </w:rPr>
              <w:t>96h</w:t>
            </w:r>
            <w:proofErr w:type="spellEnd"/>
            <w:r w:rsidRPr="002E6B33">
              <w:rPr>
                <w:rFonts w:ascii="Calibri" w:eastAsia="Times New Roman" w:hAnsi="Calibri" w:cs="Calibri"/>
                <w:sz w:val="20"/>
                <w:szCs w:val="20"/>
              </w:rPr>
              <w:t xml:space="preserve"> / Uso contínuo: </w:t>
            </w:r>
            <w:proofErr w:type="spellStart"/>
            <w:r w:rsidRPr="002E6B33">
              <w:rPr>
                <w:rFonts w:ascii="Calibri" w:eastAsia="Times New Roman" w:hAnsi="Calibri" w:cs="Calibri"/>
                <w:sz w:val="20"/>
                <w:szCs w:val="20"/>
              </w:rPr>
              <w:t>9h</w:t>
            </w:r>
            <w:proofErr w:type="spellEnd"/>
            <w:r w:rsidRPr="002E6B33">
              <w:rPr>
                <w:rFonts w:ascii="Calibri" w:eastAsia="Times New Roman" w:hAnsi="Calibri" w:cs="Calibri"/>
                <w:sz w:val="20"/>
                <w:szCs w:val="20"/>
              </w:rPr>
              <w:t xml:space="preserve">. Volumes: Campainha 5 níveis Recepção de áudio: 5 níveis (padrão de fábrica de 3) Discagem: Modo: Pulse, Tom Rápida: 10 registros Tecnologia digital </w:t>
            </w:r>
            <w:proofErr w:type="spellStart"/>
            <w:r w:rsidRPr="002E6B33">
              <w:rPr>
                <w:rFonts w:ascii="Calibri" w:eastAsia="Times New Roman" w:hAnsi="Calibri" w:cs="Calibri"/>
                <w:sz w:val="20"/>
                <w:szCs w:val="20"/>
              </w:rPr>
              <w:t>DECT</w:t>
            </w:r>
            <w:proofErr w:type="spellEnd"/>
            <w:r w:rsidRPr="002E6B33">
              <w:rPr>
                <w:rFonts w:ascii="Calibri" w:eastAsia="Times New Roman" w:hAnsi="Calibri" w:cs="Calibri"/>
                <w:sz w:val="20"/>
                <w:szCs w:val="20"/>
              </w:rPr>
              <w:t xml:space="preserve"> 6,0: maior alcance e livre de interferência Design premiado 02 teclas de discagem direta Discagem rápida para 10 números LED no fone para sinalização 7 tipos de toque com 5 opções de volume Tom tecla/teclado Autoatendimento Modo repouso automático ao colocar fone na base Flash programável (padrão de fábrica 300 </w:t>
            </w:r>
            <w:proofErr w:type="spellStart"/>
            <w:r w:rsidRPr="002E6B33">
              <w:rPr>
                <w:rFonts w:ascii="Calibri" w:eastAsia="Times New Roman" w:hAnsi="Calibri" w:cs="Calibri"/>
                <w:sz w:val="20"/>
                <w:szCs w:val="20"/>
              </w:rPr>
              <w:t>ms</w:t>
            </w:r>
            <w:proofErr w:type="spellEnd"/>
            <w:r w:rsidRPr="002E6B33">
              <w:rPr>
                <w:rFonts w:ascii="Calibri" w:eastAsia="Times New Roman" w:hAnsi="Calibri" w:cs="Calibri"/>
                <w:sz w:val="20"/>
                <w:szCs w:val="20"/>
              </w:rPr>
              <w:t xml:space="preserve">) Tecla mudo Aviso sonoro e visual de fora de alcance e sonoro de bateria baixa Localizador de fone Seleção pública/PABX para ajuste de áudio RECURSOS: Alarme, Localizador de monofone, modo silencioso, atendimento automático, mute, </w:t>
            </w:r>
            <w:proofErr w:type="spellStart"/>
            <w:r w:rsidRPr="002E6B33">
              <w:rPr>
                <w:rFonts w:ascii="Calibri" w:eastAsia="Times New Roman" w:hAnsi="Calibri" w:cs="Calibri"/>
                <w:sz w:val="20"/>
                <w:szCs w:val="20"/>
              </w:rPr>
              <w:t>rediscar</w:t>
            </w:r>
            <w:proofErr w:type="spellEnd"/>
            <w:r w:rsidRPr="002E6B33">
              <w:rPr>
                <w:rFonts w:ascii="Calibri" w:eastAsia="Times New Roman" w:hAnsi="Calibri" w:cs="Calibri"/>
                <w:sz w:val="20"/>
                <w:szCs w:val="20"/>
              </w:rPr>
              <w:t>, maiores informações: modo repouso automático ao colocar o fone na base; 2 registros de discagem direta, sem identificação de chamada.</w:t>
            </w:r>
          </w:p>
        </w:tc>
        <w:tc>
          <w:tcPr>
            <w:tcW w:w="0" w:type="auto"/>
          </w:tcPr>
          <w:p w14:paraId="00CB21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BCE7C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B784D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R$ 318,07</w:t>
            </w:r>
          </w:p>
        </w:tc>
        <w:tc>
          <w:tcPr>
            <w:tcW w:w="0" w:type="auto"/>
          </w:tcPr>
          <w:p w14:paraId="212F74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R$ 318,07</w:t>
            </w:r>
          </w:p>
        </w:tc>
      </w:tr>
    </w:tbl>
    <w:p w14:paraId="1BFD96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A78FE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89</w:t>
      </w:r>
    </w:p>
    <w:p w14:paraId="3EC6A65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R$ 15.378,00 (quinze mil, trezentos e setenta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2"/>
        <w:gridCol w:w="901"/>
        <w:gridCol w:w="724"/>
        <w:gridCol w:w="1015"/>
        <w:gridCol w:w="1109"/>
      </w:tblGrid>
      <w:tr w:rsidR="002E6B33" w:rsidRPr="002E6B33" w14:paraId="1586F097" w14:textId="77777777" w:rsidTr="00795701">
        <w:tc>
          <w:tcPr>
            <w:tcW w:w="0" w:type="auto"/>
          </w:tcPr>
          <w:p w14:paraId="65E8DD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1772B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3D82C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73F03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770ED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24636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A9A1E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19D395D" w14:textId="77777777" w:rsidTr="00795701">
        <w:tc>
          <w:tcPr>
            <w:tcW w:w="0" w:type="auto"/>
          </w:tcPr>
          <w:p w14:paraId="74C88F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47098</w:t>
            </w:r>
          </w:p>
        </w:tc>
        <w:tc>
          <w:tcPr>
            <w:tcW w:w="0" w:type="auto"/>
          </w:tcPr>
          <w:p w14:paraId="4D470E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A0451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TELEVISÃO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60 '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Tamanho da tela: 60 polegadas Resolução: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Ultra HD (3840 x 2160) Tecnologia de imagem: </w:t>
            </w:r>
            <w:proofErr w:type="spellStart"/>
            <w:r w:rsidRPr="002E6B33">
              <w:rPr>
                <w:rFonts w:ascii="Calibri" w:eastAsia="Times New Roman" w:hAnsi="Calibri" w:cs="Calibri"/>
                <w:sz w:val="20"/>
                <w:szCs w:val="20"/>
              </w:rPr>
              <w:t>HDR10</w:t>
            </w:r>
            <w:proofErr w:type="spellEnd"/>
            <w:r w:rsidRPr="002E6B33">
              <w:rPr>
                <w:rFonts w:ascii="Calibri" w:eastAsia="Times New Roman" w:hAnsi="Calibri" w:cs="Calibri"/>
                <w:sz w:val="20"/>
                <w:szCs w:val="20"/>
              </w:rPr>
              <w:t xml:space="preserve">, Dolby Vision, LED/LCD ou </w:t>
            </w:r>
            <w:proofErr w:type="spellStart"/>
            <w:r w:rsidRPr="002E6B33">
              <w:rPr>
                <w:rFonts w:ascii="Calibri" w:eastAsia="Times New Roman" w:hAnsi="Calibri" w:cs="Calibri"/>
                <w:sz w:val="20"/>
                <w:szCs w:val="20"/>
              </w:rPr>
              <w:t>QLED</w:t>
            </w:r>
            <w:proofErr w:type="spellEnd"/>
            <w:r w:rsidRPr="002E6B33">
              <w:rPr>
                <w:rFonts w:ascii="Calibri" w:eastAsia="Times New Roman" w:hAnsi="Calibri" w:cs="Calibri"/>
                <w:sz w:val="20"/>
                <w:szCs w:val="20"/>
              </w:rPr>
              <w:t xml:space="preserve"> (varia conforme o modelo)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Sistema operacional (Android TV, </w:t>
            </w:r>
            <w:proofErr w:type="spellStart"/>
            <w:r w:rsidRPr="002E6B33">
              <w:rPr>
                <w:rFonts w:ascii="Calibri" w:eastAsia="Times New Roman" w:hAnsi="Calibri" w:cs="Calibri"/>
                <w:sz w:val="20"/>
                <w:szCs w:val="20"/>
              </w:rPr>
              <w:t>Tizen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WebOS</w:t>
            </w:r>
            <w:proofErr w:type="spellEnd"/>
            <w:r w:rsidRPr="002E6B33">
              <w:rPr>
                <w:rFonts w:ascii="Calibri" w:eastAsia="Times New Roman" w:hAnsi="Calibri" w:cs="Calibri"/>
                <w:sz w:val="20"/>
                <w:szCs w:val="20"/>
              </w:rPr>
              <w:t xml:space="preserve">, etc.), acesso a apps como Netflix, YouTube e Prime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Áudio: Dolby </w:t>
            </w:r>
            <w:proofErr w:type="spellStart"/>
            <w:r w:rsidRPr="002E6B33">
              <w:rPr>
                <w:rFonts w:ascii="Calibri" w:eastAsia="Times New Roman" w:hAnsi="Calibri" w:cs="Calibri"/>
                <w:sz w:val="20"/>
                <w:szCs w:val="20"/>
              </w:rPr>
              <w:t>Audio</w:t>
            </w:r>
            <w:proofErr w:type="spellEnd"/>
            <w:r w:rsidRPr="002E6B33">
              <w:rPr>
                <w:rFonts w:ascii="Calibri" w:eastAsia="Times New Roman" w:hAnsi="Calibri" w:cs="Calibri"/>
                <w:sz w:val="20"/>
                <w:szCs w:val="20"/>
              </w:rPr>
              <w:t xml:space="preserve">, DTS </w:t>
            </w:r>
            <w:proofErr w:type="spellStart"/>
            <w:r w:rsidRPr="002E6B33">
              <w:rPr>
                <w:rFonts w:ascii="Calibri" w:eastAsia="Times New Roman" w:hAnsi="Calibri" w:cs="Calibri"/>
                <w:sz w:val="20"/>
                <w:szCs w:val="20"/>
              </w:rPr>
              <w:t>Virtual:X</w:t>
            </w:r>
            <w:proofErr w:type="spellEnd"/>
            <w:r w:rsidRPr="002E6B33">
              <w:rPr>
                <w:rFonts w:ascii="Calibri" w:eastAsia="Times New Roman" w:hAnsi="Calibri" w:cs="Calibri"/>
                <w:sz w:val="20"/>
                <w:szCs w:val="20"/>
              </w:rPr>
              <w:t xml:space="preserve">, potência variando entre </w:t>
            </w:r>
            <w:proofErr w:type="spellStart"/>
            <w:r w:rsidRPr="002E6B33">
              <w:rPr>
                <w:rFonts w:ascii="Calibri" w:eastAsia="Times New Roman" w:hAnsi="Calibri" w:cs="Calibri"/>
                <w:sz w:val="20"/>
                <w:szCs w:val="20"/>
              </w:rPr>
              <w:t>20W</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40W</w:t>
            </w:r>
            <w:proofErr w:type="spellEnd"/>
            <w:r w:rsidRPr="002E6B33">
              <w:rPr>
                <w:rFonts w:ascii="Calibri" w:eastAsia="Times New Roman" w:hAnsi="Calibri" w:cs="Calibri"/>
                <w:sz w:val="20"/>
                <w:szCs w:val="20"/>
              </w:rPr>
              <w:t xml:space="preserve"> Conectividade: Wi-Fi, Bluetooth, entradas HDMI e USB Funções adicionais: Controle por voz (Google Assistente ou Alexa), modo game, espelhamento de tela</w:t>
            </w:r>
          </w:p>
        </w:tc>
        <w:tc>
          <w:tcPr>
            <w:tcW w:w="0" w:type="auto"/>
          </w:tcPr>
          <w:p w14:paraId="52C0A8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40F5B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1C29B6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R$ 2.563,00</w:t>
            </w:r>
          </w:p>
        </w:tc>
        <w:tc>
          <w:tcPr>
            <w:tcW w:w="0" w:type="auto"/>
          </w:tcPr>
          <w:p w14:paraId="074733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R$ 15.378,00</w:t>
            </w:r>
          </w:p>
        </w:tc>
      </w:tr>
    </w:tbl>
    <w:p w14:paraId="17AE98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024E4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90</w:t>
      </w:r>
    </w:p>
    <w:p w14:paraId="426A0A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R$ 72,99 (setenta e dois reais e noventa e nove centavos).</w:t>
      </w:r>
    </w:p>
    <w:p w14:paraId="791FBB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5"/>
        <w:gridCol w:w="901"/>
        <w:gridCol w:w="1175"/>
        <w:gridCol w:w="779"/>
        <w:gridCol w:w="781"/>
      </w:tblGrid>
      <w:tr w:rsidR="002E6B33" w:rsidRPr="002E6B33" w14:paraId="7AB54B09" w14:textId="77777777" w:rsidTr="00795701">
        <w:tc>
          <w:tcPr>
            <w:tcW w:w="0" w:type="auto"/>
          </w:tcPr>
          <w:p w14:paraId="5160D3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AA7A2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C177B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BE96B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4D418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Quantidade</w:t>
            </w:r>
          </w:p>
        </w:tc>
        <w:tc>
          <w:tcPr>
            <w:tcW w:w="0" w:type="auto"/>
          </w:tcPr>
          <w:p w14:paraId="27CBF5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69A5B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6423ACB" w14:textId="77777777" w:rsidTr="00795701">
        <w:tc>
          <w:tcPr>
            <w:tcW w:w="0" w:type="auto"/>
          </w:tcPr>
          <w:p w14:paraId="180C9D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60055</w:t>
            </w:r>
          </w:p>
        </w:tc>
        <w:tc>
          <w:tcPr>
            <w:tcW w:w="0" w:type="auto"/>
          </w:tcPr>
          <w:p w14:paraId="36F183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A57D435" w14:textId="66234503" w:rsidR="000337E4" w:rsidRPr="002E6B33" w:rsidRDefault="002E6B33" w:rsidP="000337E4">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VARAL DE PAREDE SANFONADO, novo, com largura de aproximadamente 100 cm, confeccionado em alumínio, resistente e a corrosão e adequado para uso em áreas internas ou externas, estrutura articulada e retrátil, com aproximadamente 47 cm de comprimento quanto aberto e 8 cm quando fechado, composto por mínimo de 07 varetas para suporte das roupas, com capacidade de suporte até 6 kg por vareta, incluso kit de fixação para instalação</w:t>
            </w:r>
            <w:r w:rsidR="000337E4">
              <w:rPr>
                <w:rFonts w:ascii="Calibri" w:eastAsia="Times New Roman" w:hAnsi="Calibri" w:cs="Calibri"/>
                <w:sz w:val="20"/>
                <w:szCs w:val="20"/>
              </w:rPr>
              <w:t>.</w:t>
            </w:r>
          </w:p>
        </w:tc>
        <w:tc>
          <w:tcPr>
            <w:tcW w:w="0" w:type="auto"/>
          </w:tcPr>
          <w:p w14:paraId="4674DA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BE8C9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C99EA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R$ 72,99</w:t>
            </w:r>
          </w:p>
        </w:tc>
        <w:tc>
          <w:tcPr>
            <w:tcW w:w="0" w:type="auto"/>
          </w:tcPr>
          <w:p w14:paraId="37BF05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R$ 72,99</w:t>
            </w:r>
          </w:p>
        </w:tc>
      </w:tr>
    </w:tbl>
    <w:p w14:paraId="25D641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7AC2C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91</w:t>
      </w:r>
    </w:p>
    <w:p w14:paraId="133585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R$ 1.900,00 (um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29"/>
        <w:gridCol w:w="901"/>
        <w:gridCol w:w="724"/>
        <w:gridCol w:w="873"/>
        <w:gridCol w:w="1013"/>
      </w:tblGrid>
      <w:tr w:rsidR="002E6B33" w:rsidRPr="002E6B33" w14:paraId="50C91E96" w14:textId="77777777" w:rsidTr="00795701">
        <w:tc>
          <w:tcPr>
            <w:tcW w:w="0" w:type="auto"/>
          </w:tcPr>
          <w:p w14:paraId="074596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3BC08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F9FAA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B6C89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DDA6F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004FE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A9853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772D9D9" w14:textId="77777777" w:rsidTr="00795701">
        <w:tc>
          <w:tcPr>
            <w:tcW w:w="0" w:type="auto"/>
          </w:tcPr>
          <w:p w14:paraId="4EA731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60111</w:t>
            </w:r>
          </w:p>
        </w:tc>
        <w:tc>
          <w:tcPr>
            <w:tcW w:w="0" w:type="auto"/>
          </w:tcPr>
          <w:p w14:paraId="7F1CB0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A9B77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Ventilador de coluna, com hélice de 40 cm de diâmetro, composta por 08 pás aerodinâmicas em polipropileno (PP) ou material termoplástico de alta resistência. Potência nominal mínima de 140 W, alimentação em 127 V ou 220 V, conforme solicitação da Administração. Motor de alto desempenho com proteção térmica contra superaquecimento, adequado para funcionamento contínuo. Grade de proteção confeccionada em aço com pintura eletrostática ou material metálico de resistência equivalente, com diâmetro mínimo de 50 cm, atendendo aos requisitos de segurança vigentes. Sistema de oscilação horizontal automática com acionamento independente e inclinação vertical regulável. Mínimo de 03 velocidades de ventilação, com controle mecânico. Coluna telescópica com regulagem de altura, permitindo ajuste aproximado entre 1,20 m e 1,50 m. Base de sustentação de alta estabilidade, confeccionada em polipropileno de alto impacto, aço ou material de resistência equivalente. Vazão mínima de ar de 1,20 m³/s (aproximadamente 72 m³/min) ou desempenho equivalente, com baixo nível de vibração. Cabo de alimentação com comprimento mínimo de 1,50 m, equipado com plugue conforme o padrão brasileiro ABNT NBR 14136. Produto novo, de primeiro uso, certificado pelo INMETRO, acompanhado de manual de </w:t>
            </w:r>
            <w:r w:rsidRPr="002E6B33">
              <w:rPr>
                <w:rFonts w:ascii="Calibri" w:eastAsia="Times New Roman" w:hAnsi="Calibri" w:cs="Calibri"/>
                <w:sz w:val="20"/>
                <w:szCs w:val="20"/>
              </w:rPr>
              <w:lastRenderedPageBreak/>
              <w:t>instruções em português e com garantia mínima de 12 (doze) meses contra defeitos de fabricação.</w:t>
            </w:r>
          </w:p>
        </w:tc>
        <w:tc>
          <w:tcPr>
            <w:tcW w:w="0" w:type="auto"/>
          </w:tcPr>
          <w:p w14:paraId="094D2F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71110C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36206E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R$ 380,00</w:t>
            </w:r>
          </w:p>
        </w:tc>
        <w:tc>
          <w:tcPr>
            <w:tcW w:w="0" w:type="auto"/>
          </w:tcPr>
          <w:p w14:paraId="154808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R$ 1.900,00</w:t>
            </w:r>
          </w:p>
        </w:tc>
      </w:tr>
    </w:tbl>
    <w:p w14:paraId="5C1C20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E287F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92</w:t>
      </w:r>
    </w:p>
    <w:p w14:paraId="32AFB2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R$ 267,20 (duzentos e sessenta e sete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8"/>
        <w:gridCol w:w="901"/>
        <w:gridCol w:w="724"/>
        <w:gridCol w:w="860"/>
        <w:gridCol w:w="948"/>
      </w:tblGrid>
      <w:tr w:rsidR="002E6B33" w:rsidRPr="002E6B33" w14:paraId="4688250D" w14:textId="77777777" w:rsidTr="00795701">
        <w:tc>
          <w:tcPr>
            <w:tcW w:w="0" w:type="auto"/>
          </w:tcPr>
          <w:p w14:paraId="19564B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E925F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074C4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AA82D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0E39F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776DA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5966A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E451CBE" w14:textId="77777777" w:rsidTr="00795701">
        <w:tc>
          <w:tcPr>
            <w:tcW w:w="0" w:type="auto"/>
          </w:tcPr>
          <w:p w14:paraId="70023D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60071</w:t>
            </w:r>
          </w:p>
        </w:tc>
        <w:tc>
          <w:tcPr>
            <w:tcW w:w="0" w:type="auto"/>
          </w:tcPr>
          <w:p w14:paraId="20F50F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4608B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cones esportivos kits c/10 </w:t>
            </w:r>
            <w:proofErr w:type="spellStart"/>
            <w:r w:rsidRPr="002E6B33">
              <w:rPr>
                <w:rFonts w:ascii="Calibri" w:eastAsia="Times New Roman" w:hAnsi="Calibri" w:cs="Calibri"/>
                <w:sz w:val="20"/>
                <w:szCs w:val="20"/>
              </w:rPr>
              <w:t>und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18x11x11</w:t>
            </w:r>
            <w:proofErr w:type="spellEnd"/>
            <w:r w:rsidRPr="002E6B33">
              <w:rPr>
                <w:rFonts w:ascii="Calibri" w:eastAsia="Times New Roman" w:hAnsi="Calibri" w:cs="Calibri"/>
                <w:sz w:val="20"/>
                <w:szCs w:val="20"/>
              </w:rPr>
              <w:t xml:space="preserve"> cm quantidade: kit com 10 unidades dimensões de cada cone: 18 cm (altura) x 11 cm x 11 cm material: plástico resistente e flexível cores: sortidas (conforme disponibilidade) formato: cone esportivo tipo chapéu/chinês</w:t>
            </w:r>
          </w:p>
        </w:tc>
        <w:tc>
          <w:tcPr>
            <w:tcW w:w="0" w:type="auto"/>
          </w:tcPr>
          <w:p w14:paraId="36D56E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KIT</w:t>
            </w:r>
          </w:p>
        </w:tc>
        <w:tc>
          <w:tcPr>
            <w:tcW w:w="0" w:type="auto"/>
          </w:tcPr>
          <w:p w14:paraId="34F6F7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018A07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R$ 13,36</w:t>
            </w:r>
          </w:p>
        </w:tc>
        <w:tc>
          <w:tcPr>
            <w:tcW w:w="0" w:type="auto"/>
          </w:tcPr>
          <w:p w14:paraId="275B8D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R$ 267,20</w:t>
            </w:r>
          </w:p>
        </w:tc>
      </w:tr>
    </w:tbl>
    <w:p w14:paraId="3C6C9F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E29CE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93</w:t>
      </w:r>
    </w:p>
    <w:p w14:paraId="14D0F0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R$ 2.859,34 (dois mil, oitocentos e cinquenta e nove reais e trinta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8"/>
        <w:gridCol w:w="901"/>
        <w:gridCol w:w="724"/>
        <w:gridCol w:w="1013"/>
        <w:gridCol w:w="1015"/>
      </w:tblGrid>
      <w:tr w:rsidR="002E6B33" w:rsidRPr="002E6B33" w14:paraId="4D9CA5C3" w14:textId="77777777" w:rsidTr="00795701">
        <w:tc>
          <w:tcPr>
            <w:tcW w:w="0" w:type="auto"/>
          </w:tcPr>
          <w:p w14:paraId="2EB2CC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C61F6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54942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68CC3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1273B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91269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2756B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A58B692" w14:textId="77777777" w:rsidTr="00795701">
        <w:tc>
          <w:tcPr>
            <w:tcW w:w="0" w:type="auto"/>
          </w:tcPr>
          <w:p w14:paraId="0D9007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60072</w:t>
            </w:r>
          </w:p>
        </w:tc>
        <w:tc>
          <w:tcPr>
            <w:tcW w:w="0" w:type="auto"/>
          </w:tcPr>
          <w:p w14:paraId="697F75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9BE68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Mesa de Tênis de Mesa/Ping Pong, Tampo em </w:t>
            </w:r>
            <w:proofErr w:type="spellStart"/>
            <w:r w:rsidRPr="002E6B33">
              <w:rPr>
                <w:rFonts w:ascii="Calibri" w:eastAsia="Times New Roman" w:hAnsi="Calibri" w:cs="Calibri"/>
                <w:sz w:val="20"/>
                <w:szCs w:val="20"/>
              </w:rPr>
              <w:t>MDP</w:t>
            </w:r>
            <w:proofErr w:type="spellEnd"/>
            <w:r w:rsidRPr="002E6B33">
              <w:rPr>
                <w:rFonts w:ascii="Calibri" w:eastAsia="Times New Roman" w:hAnsi="Calibri" w:cs="Calibri"/>
                <w:sz w:val="20"/>
                <w:szCs w:val="20"/>
              </w:rPr>
              <w:t xml:space="preserve"> com espessura </w:t>
            </w:r>
            <w:proofErr w:type="spellStart"/>
            <w:r w:rsidRPr="002E6B33">
              <w:rPr>
                <w:rFonts w:ascii="Calibri" w:eastAsia="Times New Roman" w:hAnsi="Calibri" w:cs="Calibri"/>
                <w:sz w:val="20"/>
                <w:szCs w:val="20"/>
              </w:rPr>
              <w:t>minima</w:t>
            </w:r>
            <w:proofErr w:type="spellEnd"/>
            <w:r w:rsidRPr="002E6B33">
              <w:rPr>
                <w:rFonts w:ascii="Calibri" w:eastAsia="Times New Roman" w:hAnsi="Calibri" w:cs="Calibri"/>
                <w:sz w:val="20"/>
                <w:szCs w:val="20"/>
              </w:rPr>
              <w:t xml:space="preserve"> de 15 mm, com superfície plana, resistente e de fácil limpeza; Estrutura metálica reforçada, com acabamento anticorrosivo garantindo estabilidade durante o uso; sistema dobrável, que facilite o transporte e o armazenamento; Pés com niveladores, permitindo ajuste e estabilidade em superfícies irregulares; Bordas protegidas, para maior segurança e durabilidade; Acompanha kit de acessórios completo, contendo no mínimo 02 (duas) raquetes de tênis de mesa; 03 (três) bolinhas próprias para a modalidade;  01 (uma) rede; 01 (um) suporte para fixação da rede</w:t>
            </w:r>
          </w:p>
        </w:tc>
        <w:tc>
          <w:tcPr>
            <w:tcW w:w="0" w:type="auto"/>
          </w:tcPr>
          <w:p w14:paraId="78C788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9CE10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16CBC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R$ 1.429,67</w:t>
            </w:r>
          </w:p>
        </w:tc>
        <w:tc>
          <w:tcPr>
            <w:tcW w:w="0" w:type="auto"/>
          </w:tcPr>
          <w:p w14:paraId="1380AC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R$ 2.859,34</w:t>
            </w:r>
          </w:p>
        </w:tc>
      </w:tr>
    </w:tbl>
    <w:p w14:paraId="4860E2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7DFD0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94</w:t>
      </w:r>
    </w:p>
    <w:p w14:paraId="70574E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R$ 5.025,00 (cinco mil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90"/>
        <w:gridCol w:w="901"/>
        <w:gridCol w:w="724"/>
        <w:gridCol w:w="799"/>
        <w:gridCol w:w="1027"/>
      </w:tblGrid>
      <w:tr w:rsidR="002E6B33" w:rsidRPr="002E6B33" w14:paraId="52C94BF0" w14:textId="77777777" w:rsidTr="00795701">
        <w:tc>
          <w:tcPr>
            <w:tcW w:w="0" w:type="auto"/>
          </w:tcPr>
          <w:p w14:paraId="6068AA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A546C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3C290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A1F44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C81DA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C9AA5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3C11E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F8F26FC" w14:textId="77777777" w:rsidTr="00795701">
        <w:tc>
          <w:tcPr>
            <w:tcW w:w="0" w:type="auto"/>
          </w:tcPr>
          <w:p w14:paraId="0F731F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60073</w:t>
            </w:r>
          </w:p>
        </w:tc>
        <w:tc>
          <w:tcPr>
            <w:tcW w:w="0" w:type="auto"/>
          </w:tcPr>
          <w:p w14:paraId="4E9093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B7056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Colchonete para uso esportivo, funcional e recreativo, destinado a atividades físicas, exercícios de solo, alongamentos e práticas funcionais, confeccionado com núcleo em espuma de poliuretano (</w:t>
            </w:r>
            <w:proofErr w:type="spellStart"/>
            <w:r w:rsidRPr="002E6B33">
              <w:rPr>
                <w:rFonts w:ascii="Calibri" w:eastAsia="Times New Roman" w:hAnsi="Calibri" w:cs="Calibri"/>
                <w:sz w:val="20"/>
                <w:szCs w:val="20"/>
              </w:rPr>
              <w:t>pu</w:t>
            </w:r>
            <w:proofErr w:type="spellEnd"/>
            <w:r w:rsidRPr="002E6B33">
              <w:rPr>
                <w:rFonts w:ascii="Calibri" w:eastAsia="Times New Roman" w:hAnsi="Calibri" w:cs="Calibri"/>
                <w:sz w:val="20"/>
                <w:szCs w:val="20"/>
              </w:rPr>
              <w:t xml:space="preserve">) ou espuma equivalente, com densidade mínima </w:t>
            </w:r>
            <w:proofErr w:type="spellStart"/>
            <w:r w:rsidRPr="002E6B33">
              <w:rPr>
                <w:rFonts w:ascii="Calibri" w:eastAsia="Times New Roman" w:hAnsi="Calibri" w:cs="Calibri"/>
                <w:sz w:val="20"/>
                <w:szCs w:val="20"/>
              </w:rPr>
              <w:t>d23</w:t>
            </w:r>
            <w:proofErr w:type="spellEnd"/>
            <w:r w:rsidRPr="002E6B33">
              <w:rPr>
                <w:rFonts w:ascii="Calibri" w:eastAsia="Times New Roman" w:hAnsi="Calibri" w:cs="Calibri"/>
                <w:sz w:val="20"/>
                <w:szCs w:val="20"/>
              </w:rPr>
              <w:t xml:space="preserve">, garantindo conforto, absorção de impacto e resistência ao uso contínuo. revestimento externo impermeável, confeccionado em napa, </w:t>
            </w:r>
            <w:proofErr w:type="spellStart"/>
            <w:r w:rsidRPr="002E6B33">
              <w:rPr>
                <w:rFonts w:ascii="Calibri" w:eastAsia="Times New Roman" w:hAnsi="Calibri" w:cs="Calibri"/>
                <w:sz w:val="20"/>
                <w:szCs w:val="20"/>
              </w:rPr>
              <w:t>bagum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pvc</w:t>
            </w:r>
            <w:proofErr w:type="spellEnd"/>
            <w:r w:rsidRPr="002E6B33">
              <w:rPr>
                <w:rFonts w:ascii="Calibri" w:eastAsia="Times New Roman" w:hAnsi="Calibri" w:cs="Calibri"/>
                <w:sz w:val="20"/>
                <w:szCs w:val="20"/>
              </w:rPr>
              <w:t xml:space="preserve"> ou material equivalente, resistente, soldado ou costurado, permitindo </w:t>
            </w:r>
            <w:proofErr w:type="spellStart"/>
            <w:r w:rsidRPr="002E6B33">
              <w:rPr>
                <w:rFonts w:ascii="Calibri" w:eastAsia="Times New Roman" w:hAnsi="Calibri" w:cs="Calibri"/>
                <w:sz w:val="20"/>
                <w:szCs w:val="20"/>
              </w:rPr>
              <w:t>fácil</w:t>
            </w:r>
            <w:proofErr w:type="spellEnd"/>
            <w:r w:rsidRPr="002E6B33">
              <w:rPr>
                <w:rFonts w:ascii="Calibri" w:eastAsia="Times New Roman" w:hAnsi="Calibri" w:cs="Calibri"/>
                <w:sz w:val="20"/>
                <w:szCs w:val="20"/>
              </w:rPr>
              <w:t xml:space="preserve"> </w:t>
            </w:r>
            <w:r w:rsidRPr="002E6B33">
              <w:rPr>
                <w:rFonts w:ascii="Calibri" w:eastAsia="Times New Roman" w:hAnsi="Calibri" w:cs="Calibri"/>
                <w:sz w:val="20"/>
                <w:szCs w:val="20"/>
              </w:rPr>
              <w:lastRenderedPageBreak/>
              <w:t xml:space="preserve">higienização e evitando absorção de suor e umidade. estrutura inteiriça, dobrável ou </w:t>
            </w:r>
            <w:proofErr w:type="spellStart"/>
            <w:r w:rsidRPr="002E6B33">
              <w:rPr>
                <w:rFonts w:ascii="Calibri" w:eastAsia="Times New Roman" w:hAnsi="Calibri" w:cs="Calibri"/>
                <w:sz w:val="20"/>
                <w:szCs w:val="20"/>
              </w:rPr>
              <w:t>enrolável</w:t>
            </w:r>
            <w:proofErr w:type="spellEnd"/>
            <w:r w:rsidRPr="002E6B33">
              <w:rPr>
                <w:rFonts w:ascii="Calibri" w:eastAsia="Times New Roman" w:hAnsi="Calibri" w:cs="Calibri"/>
                <w:sz w:val="20"/>
                <w:szCs w:val="20"/>
              </w:rPr>
              <w:t>, podendo conter alças para transporte. dimensões mínimas aproximadas de 100 cm de comprimento x 50 cm de largura x 3 cm de espessura, ou equivalente para uso esportivo. /produto indicado para academias, escolas, projetos esportivos e atividades recreativas, não sendo aceitos colchonetes de espuma frágil ou sem revestimento impermeável. produto novo, com garantia mínima de 3 meses contra defeitos de fabricação, ou equivalente em qualidade, desempenho e durabilidade</w:t>
            </w:r>
          </w:p>
        </w:tc>
        <w:tc>
          <w:tcPr>
            <w:tcW w:w="0" w:type="auto"/>
          </w:tcPr>
          <w:p w14:paraId="3FB82D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17C632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w:t>
            </w:r>
          </w:p>
        </w:tc>
        <w:tc>
          <w:tcPr>
            <w:tcW w:w="0" w:type="auto"/>
          </w:tcPr>
          <w:p w14:paraId="297F4C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R$ 83,75</w:t>
            </w:r>
          </w:p>
        </w:tc>
        <w:tc>
          <w:tcPr>
            <w:tcW w:w="0" w:type="auto"/>
          </w:tcPr>
          <w:p w14:paraId="139469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R$ 5.025,00</w:t>
            </w:r>
          </w:p>
        </w:tc>
      </w:tr>
    </w:tbl>
    <w:p w14:paraId="71D776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1F472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95</w:t>
      </w:r>
    </w:p>
    <w:p w14:paraId="49EBD4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R$ 2.329,80 (dois mil, trezentos e vinte e nove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07"/>
        <w:gridCol w:w="901"/>
        <w:gridCol w:w="724"/>
        <w:gridCol w:w="1311"/>
        <w:gridCol w:w="1398"/>
      </w:tblGrid>
      <w:tr w:rsidR="002E6B33" w:rsidRPr="002E6B33" w14:paraId="6A68FE13" w14:textId="77777777" w:rsidTr="00795701">
        <w:tc>
          <w:tcPr>
            <w:tcW w:w="0" w:type="auto"/>
          </w:tcPr>
          <w:p w14:paraId="77360B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F5763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687D7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471CB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C8B46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62314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AD50D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FC9EEC1" w14:textId="77777777" w:rsidTr="00795701">
        <w:tc>
          <w:tcPr>
            <w:tcW w:w="0" w:type="auto"/>
          </w:tcPr>
          <w:p w14:paraId="58E80B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60074</w:t>
            </w:r>
          </w:p>
        </w:tc>
        <w:tc>
          <w:tcPr>
            <w:tcW w:w="0" w:type="auto"/>
          </w:tcPr>
          <w:p w14:paraId="591B61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A809A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Halteres armados, produto reforçado e de qualidade, pares de 02 kg cada</w:t>
            </w:r>
          </w:p>
        </w:tc>
        <w:tc>
          <w:tcPr>
            <w:tcW w:w="0" w:type="auto"/>
          </w:tcPr>
          <w:p w14:paraId="02A76B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BC15A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73C96A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R$ 116,49</w:t>
            </w:r>
          </w:p>
        </w:tc>
        <w:tc>
          <w:tcPr>
            <w:tcW w:w="0" w:type="auto"/>
          </w:tcPr>
          <w:p w14:paraId="10F631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R$ 2.329,80</w:t>
            </w:r>
          </w:p>
        </w:tc>
      </w:tr>
    </w:tbl>
    <w:p w14:paraId="10D946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A78DE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96</w:t>
      </w:r>
    </w:p>
    <w:p w14:paraId="0A08E9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R$ 4.121,32 (quatro mil, cento e vinte e um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6"/>
        <w:gridCol w:w="901"/>
        <w:gridCol w:w="724"/>
        <w:gridCol w:w="1019"/>
        <w:gridCol w:w="1021"/>
      </w:tblGrid>
      <w:tr w:rsidR="002E6B33" w:rsidRPr="002E6B33" w14:paraId="643435CB" w14:textId="77777777" w:rsidTr="00795701">
        <w:tc>
          <w:tcPr>
            <w:tcW w:w="0" w:type="auto"/>
          </w:tcPr>
          <w:p w14:paraId="12FED4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525BA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37705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81B79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103FC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0F7B5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A0CB2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6061A53" w14:textId="77777777" w:rsidTr="00795701">
        <w:tc>
          <w:tcPr>
            <w:tcW w:w="0" w:type="auto"/>
          </w:tcPr>
          <w:p w14:paraId="420085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60075</w:t>
            </w:r>
          </w:p>
        </w:tc>
        <w:tc>
          <w:tcPr>
            <w:tcW w:w="0" w:type="auto"/>
          </w:tcPr>
          <w:p w14:paraId="2920FB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151A7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Tabela com cesta de basquete ajustável: altura </w:t>
            </w:r>
            <w:proofErr w:type="spellStart"/>
            <w:r w:rsidRPr="002E6B33">
              <w:rPr>
                <w:rFonts w:ascii="Calibri" w:eastAsia="Times New Roman" w:hAnsi="Calibri" w:cs="Calibri"/>
                <w:sz w:val="20"/>
                <w:szCs w:val="20"/>
              </w:rPr>
              <w:t>3,05m</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3,10m</w:t>
            </w:r>
            <w:proofErr w:type="spellEnd"/>
            <w:r w:rsidRPr="002E6B33">
              <w:rPr>
                <w:rFonts w:ascii="Calibri" w:eastAsia="Times New Roman" w:hAnsi="Calibri" w:cs="Calibri"/>
                <w:sz w:val="20"/>
                <w:szCs w:val="20"/>
              </w:rPr>
              <w:t>. tamanho aro: 48 cm. moldura resistente (110 x 73 cm): feita em acrílico de 1,8 mm, durável e profissional. altura ajustável (2,30 m a 3,10 m): sistema telescópico com 6 níveis de ajuste. base reforçada: suporta 117 litros de água ou 170 kg de areia, garantindo estabilidade. poste robusto: diâmetro de 7,62 cm para maior segurança. mobilidade: rodas frontais para transporte fácil. especificações técnicas: aro: 48 cm. tabela: 110 x 73 cm (acrílico 1,8 mm). altura ajustável: 2,30 m a 3,10 m (intervalos de 10/15 cm)</w:t>
            </w:r>
          </w:p>
        </w:tc>
        <w:tc>
          <w:tcPr>
            <w:tcW w:w="0" w:type="auto"/>
          </w:tcPr>
          <w:p w14:paraId="64948A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31A1CE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27709E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R$ 2.060,66</w:t>
            </w:r>
          </w:p>
        </w:tc>
        <w:tc>
          <w:tcPr>
            <w:tcW w:w="0" w:type="auto"/>
          </w:tcPr>
          <w:p w14:paraId="26820B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R$ 4.121,32</w:t>
            </w:r>
          </w:p>
        </w:tc>
      </w:tr>
    </w:tbl>
    <w:p w14:paraId="132CCA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85CB8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97</w:t>
      </w:r>
    </w:p>
    <w:p w14:paraId="581018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R$ 8.630,00 (oito mil, seiscentos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8"/>
        <w:gridCol w:w="901"/>
        <w:gridCol w:w="724"/>
        <w:gridCol w:w="1033"/>
        <w:gridCol w:w="1035"/>
      </w:tblGrid>
      <w:tr w:rsidR="002E6B33" w:rsidRPr="002E6B33" w14:paraId="1027841B" w14:textId="77777777" w:rsidTr="00795701">
        <w:tc>
          <w:tcPr>
            <w:tcW w:w="0" w:type="auto"/>
          </w:tcPr>
          <w:p w14:paraId="7C817E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EDE81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92AB5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678C1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1A716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211F8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67922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1FDB4E1" w14:textId="77777777" w:rsidTr="00795701">
        <w:tc>
          <w:tcPr>
            <w:tcW w:w="0" w:type="auto"/>
          </w:tcPr>
          <w:p w14:paraId="5703B6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60076</w:t>
            </w:r>
          </w:p>
        </w:tc>
        <w:tc>
          <w:tcPr>
            <w:tcW w:w="0" w:type="auto"/>
          </w:tcPr>
          <w:p w14:paraId="446F04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203EE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Bicicleta ergométrica vertical. com resistência ajustável e um monitor de progresso integrado, tipo de alimentação: elétrica, sistema de resistência mecânica que é operado a partir do botão de ajuste. o assento é ajustável. o guidão se adapta às necessidades do usuário. possui rodas de transporte que facilitam o movimento. suporta até 150 kg.</w:t>
            </w:r>
          </w:p>
        </w:tc>
        <w:tc>
          <w:tcPr>
            <w:tcW w:w="0" w:type="auto"/>
          </w:tcPr>
          <w:p w14:paraId="1BCFAB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8FC04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474439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R$ 2.157,50</w:t>
            </w:r>
          </w:p>
        </w:tc>
        <w:tc>
          <w:tcPr>
            <w:tcW w:w="0" w:type="auto"/>
          </w:tcPr>
          <w:p w14:paraId="1F6934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R$ 8.630,00</w:t>
            </w:r>
          </w:p>
        </w:tc>
      </w:tr>
    </w:tbl>
    <w:p w14:paraId="1D10E8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CB017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98</w:t>
      </w:r>
    </w:p>
    <w:p w14:paraId="7A76D5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R$ 1.566,60 (um mil, quinhentos e sessenta e seis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7"/>
        <w:gridCol w:w="901"/>
        <w:gridCol w:w="724"/>
        <w:gridCol w:w="900"/>
        <w:gridCol w:w="1109"/>
      </w:tblGrid>
      <w:tr w:rsidR="002E6B33" w:rsidRPr="002E6B33" w14:paraId="1AD44E7A" w14:textId="77777777" w:rsidTr="00795701">
        <w:tc>
          <w:tcPr>
            <w:tcW w:w="0" w:type="auto"/>
          </w:tcPr>
          <w:p w14:paraId="3BE283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BE747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2B1FF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1A328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B5BDB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E0FCD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F5494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4993374" w14:textId="77777777" w:rsidTr="00795701">
        <w:tc>
          <w:tcPr>
            <w:tcW w:w="0" w:type="auto"/>
          </w:tcPr>
          <w:p w14:paraId="5DD363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60077</w:t>
            </w:r>
          </w:p>
        </w:tc>
        <w:tc>
          <w:tcPr>
            <w:tcW w:w="0" w:type="auto"/>
          </w:tcPr>
          <w:p w14:paraId="118AF3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A9A84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Par De Caneleira Profissional Emborrachada </w:t>
            </w:r>
            <w:proofErr w:type="spellStart"/>
            <w:r w:rsidRPr="002E6B33">
              <w:rPr>
                <w:rFonts w:ascii="Calibri" w:eastAsia="Times New Roman" w:hAnsi="Calibri" w:cs="Calibri"/>
                <w:sz w:val="20"/>
                <w:szCs w:val="20"/>
              </w:rPr>
              <w:t>1Kg</w:t>
            </w:r>
            <w:proofErr w:type="spellEnd"/>
            <w:r w:rsidRPr="002E6B33">
              <w:rPr>
                <w:rFonts w:ascii="Calibri" w:eastAsia="Times New Roman" w:hAnsi="Calibri" w:cs="Calibri"/>
                <w:sz w:val="20"/>
                <w:szCs w:val="20"/>
              </w:rPr>
              <w:t xml:space="preserve"> - Alta Qualidade, Tecido Emborrachado De Alta Resistência, Enchimento Com Grão De Ferro, Costuras Reforçadas, Com Regulagem E Fechamento Em Aderência</w:t>
            </w:r>
          </w:p>
        </w:tc>
        <w:tc>
          <w:tcPr>
            <w:tcW w:w="0" w:type="auto"/>
          </w:tcPr>
          <w:p w14:paraId="34E943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PAR</w:t>
            </w:r>
          </w:p>
        </w:tc>
        <w:tc>
          <w:tcPr>
            <w:tcW w:w="0" w:type="auto"/>
          </w:tcPr>
          <w:p w14:paraId="73C4A9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5A989B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R$ 78,33</w:t>
            </w:r>
          </w:p>
        </w:tc>
        <w:tc>
          <w:tcPr>
            <w:tcW w:w="0" w:type="auto"/>
          </w:tcPr>
          <w:p w14:paraId="2B8C68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R$ 1.566,60</w:t>
            </w:r>
          </w:p>
        </w:tc>
      </w:tr>
    </w:tbl>
    <w:p w14:paraId="4457CB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71C1A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99</w:t>
      </w:r>
    </w:p>
    <w:p w14:paraId="0C3672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R$ 5.951,96 (cinco mil, novecentos e cinquenta e um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1"/>
        <w:gridCol w:w="901"/>
        <w:gridCol w:w="724"/>
        <w:gridCol w:w="1022"/>
        <w:gridCol w:w="1023"/>
      </w:tblGrid>
      <w:tr w:rsidR="002E6B33" w:rsidRPr="002E6B33" w14:paraId="0E7F5EC3" w14:textId="77777777" w:rsidTr="00795701">
        <w:tc>
          <w:tcPr>
            <w:tcW w:w="0" w:type="auto"/>
          </w:tcPr>
          <w:p w14:paraId="1FE398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96CE5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19CF4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D6EE4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22EA5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29A96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F997D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5F36332" w14:textId="77777777" w:rsidTr="00795701">
        <w:tc>
          <w:tcPr>
            <w:tcW w:w="0" w:type="auto"/>
          </w:tcPr>
          <w:p w14:paraId="476304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60078</w:t>
            </w:r>
          </w:p>
        </w:tc>
        <w:tc>
          <w:tcPr>
            <w:tcW w:w="0" w:type="auto"/>
          </w:tcPr>
          <w:p w14:paraId="3CB196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3F69F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Caixa de som amplificada tipo torre </w:t>
            </w:r>
            <w:proofErr w:type="spellStart"/>
            <w:r w:rsidRPr="002E6B33">
              <w:rPr>
                <w:rFonts w:ascii="Calibri" w:eastAsia="Times New Roman" w:hAnsi="Calibri" w:cs="Calibri"/>
                <w:sz w:val="20"/>
                <w:szCs w:val="20"/>
              </w:rPr>
              <w:t>1500w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1woofer10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rgb</w:t>
            </w:r>
            <w:proofErr w:type="spellEnd"/>
            <w:r w:rsidRPr="002E6B33">
              <w:rPr>
                <w:rFonts w:ascii="Calibri" w:eastAsia="Times New Roman" w:hAnsi="Calibri" w:cs="Calibri"/>
                <w:sz w:val="20"/>
                <w:szCs w:val="20"/>
              </w:rPr>
              <w:t xml:space="preserve"> usb preta </w:t>
            </w:r>
            <w:proofErr w:type="spellStart"/>
            <w:r w:rsidRPr="002E6B33">
              <w:rPr>
                <w:rFonts w:ascii="Calibri" w:eastAsia="Times New Roman" w:hAnsi="Calibri" w:cs="Calibri"/>
                <w:sz w:val="20"/>
                <w:szCs w:val="20"/>
              </w:rPr>
              <w:t>t1w</w:t>
            </w:r>
            <w:proofErr w:type="spellEnd"/>
            <w:r w:rsidRPr="002E6B33">
              <w:rPr>
                <w:rFonts w:ascii="Calibri" w:eastAsia="Times New Roman" w:hAnsi="Calibri" w:cs="Calibri"/>
                <w:sz w:val="20"/>
                <w:szCs w:val="20"/>
              </w:rPr>
              <w:t xml:space="preserve">-01 - voltagem: bivolt - potência: igual ou superior a </w:t>
            </w:r>
            <w:proofErr w:type="spellStart"/>
            <w:r w:rsidRPr="002E6B33">
              <w:rPr>
                <w:rFonts w:ascii="Calibri" w:eastAsia="Times New Roman" w:hAnsi="Calibri" w:cs="Calibri"/>
                <w:sz w:val="20"/>
                <w:szCs w:val="20"/>
              </w:rPr>
              <w:t>1500w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 </w:t>
            </w:r>
            <w:proofErr w:type="gramStart"/>
            <w:r w:rsidRPr="002E6B33">
              <w:rPr>
                <w:rFonts w:ascii="Calibri" w:eastAsia="Times New Roman" w:hAnsi="Calibri" w:cs="Calibri"/>
                <w:sz w:val="20"/>
                <w:szCs w:val="20"/>
              </w:rPr>
              <w:t>iluminação</w:t>
            </w:r>
            <w:proofErr w:type="gramEnd"/>
            <w:r w:rsidRPr="002E6B33">
              <w:rPr>
                <w:rFonts w:ascii="Calibri" w:eastAsia="Times New Roman" w:hAnsi="Calibri" w:cs="Calibri"/>
                <w:sz w:val="20"/>
                <w:szCs w:val="20"/>
              </w:rPr>
              <w:t xml:space="preserve">: leds dinâmicos, com reprodução via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5.3 - entrada: usb e entrada auxiliar </w:t>
            </w:r>
            <w:proofErr w:type="spellStart"/>
            <w:r w:rsidRPr="002E6B33">
              <w:rPr>
                <w:rFonts w:ascii="Calibri" w:eastAsia="Times New Roman" w:hAnsi="Calibri" w:cs="Calibri"/>
                <w:sz w:val="20"/>
                <w:szCs w:val="20"/>
              </w:rPr>
              <w:t>p2</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3,5mm</w:t>
            </w:r>
            <w:proofErr w:type="spellEnd"/>
            <w:r w:rsidRPr="002E6B33">
              <w:rPr>
                <w:rFonts w:ascii="Calibri" w:eastAsia="Times New Roman" w:hAnsi="Calibri" w:cs="Calibri"/>
                <w:sz w:val="20"/>
                <w:szCs w:val="20"/>
              </w:rPr>
              <w:t xml:space="preserve">) com 2 entradas </w:t>
            </w:r>
            <w:proofErr w:type="spellStart"/>
            <w:r w:rsidRPr="002E6B33">
              <w:rPr>
                <w:rFonts w:ascii="Calibri" w:eastAsia="Times New Roman" w:hAnsi="Calibri" w:cs="Calibri"/>
                <w:sz w:val="20"/>
                <w:szCs w:val="20"/>
              </w:rPr>
              <w:t>p10</w:t>
            </w:r>
            <w:proofErr w:type="spellEnd"/>
            <w:r w:rsidRPr="002E6B33">
              <w:rPr>
                <w:rFonts w:ascii="Calibri" w:eastAsia="Times New Roman" w:hAnsi="Calibri" w:cs="Calibri"/>
                <w:sz w:val="20"/>
                <w:szCs w:val="20"/>
              </w:rPr>
              <w:t xml:space="preserve"> para microfone. - </w:t>
            </w:r>
            <w:proofErr w:type="gramStart"/>
            <w:r w:rsidRPr="002E6B33">
              <w:rPr>
                <w:rFonts w:ascii="Calibri" w:eastAsia="Times New Roman" w:hAnsi="Calibri" w:cs="Calibri"/>
                <w:sz w:val="20"/>
                <w:szCs w:val="20"/>
              </w:rPr>
              <w:t>distância</w:t>
            </w:r>
            <w:proofErr w:type="gramEnd"/>
            <w:r w:rsidRPr="002E6B33">
              <w:rPr>
                <w:rFonts w:ascii="Calibri" w:eastAsia="Times New Roman" w:hAnsi="Calibri" w:cs="Calibri"/>
                <w:sz w:val="20"/>
                <w:szCs w:val="20"/>
              </w:rPr>
              <w:t xml:space="preserve"> de conexão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até 10 metros - </w:t>
            </w:r>
            <w:proofErr w:type="spellStart"/>
            <w:r w:rsidRPr="002E6B33">
              <w:rPr>
                <w:rFonts w:ascii="Calibri" w:eastAsia="Times New Roman" w:hAnsi="Calibri" w:cs="Calibri"/>
                <w:sz w:val="20"/>
                <w:szCs w:val="20"/>
              </w:rPr>
              <w:t>tweeter</w:t>
            </w:r>
            <w:proofErr w:type="spellEnd"/>
            <w:r w:rsidRPr="002E6B33">
              <w:rPr>
                <w:rFonts w:ascii="Calibri" w:eastAsia="Times New Roman" w:hAnsi="Calibri" w:cs="Calibri"/>
                <w:sz w:val="20"/>
                <w:szCs w:val="20"/>
              </w:rPr>
              <w:t xml:space="preserve">: 2 de no mínimo 3´´ - </w:t>
            </w:r>
            <w:proofErr w:type="spellStart"/>
            <w:r w:rsidRPr="002E6B33">
              <w:rPr>
                <w:rFonts w:ascii="Calibri" w:eastAsia="Times New Roman" w:hAnsi="Calibri" w:cs="Calibri"/>
                <w:sz w:val="20"/>
                <w:szCs w:val="20"/>
              </w:rPr>
              <w:t>wooffer</w:t>
            </w:r>
            <w:proofErr w:type="spellEnd"/>
            <w:r w:rsidRPr="002E6B33">
              <w:rPr>
                <w:rFonts w:ascii="Calibri" w:eastAsia="Times New Roman" w:hAnsi="Calibri" w:cs="Calibri"/>
                <w:sz w:val="20"/>
                <w:szCs w:val="20"/>
              </w:rPr>
              <w:t xml:space="preserve">: 2 de no mínimo 10´´ - rádio </w:t>
            </w:r>
            <w:proofErr w:type="spellStart"/>
            <w:r w:rsidRPr="002E6B33">
              <w:rPr>
                <w:rFonts w:ascii="Calibri" w:eastAsia="Times New Roman" w:hAnsi="Calibri" w:cs="Calibri"/>
                <w:sz w:val="20"/>
                <w:szCs w:val="20"/>
              </w:rPr>
              <w:t>fm</w:t>
            </w:r>
            <w:proofErr w:type="spellEnd"/>
            <w:r w:rsidRPr="002E6B33">
              <w:rPr>
                <w:rFonts w:ascii="Calibri" w:eastAsia="Times New Roman" w:hAnsi="Calibri" w:cs="Calibri"/>
                <w:sz w:val="20"/>
                <w:szCs w:val="20"/>
              </w:rPr>
              <w:t>: sim - alimentação elétrica: bivolt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w:t>
            </w:r>
          </w:p>
        </w:tc>
        <w:tc>
          <w:tcPr>
            <w:tcW w:w="0" w:type="auto"/>
          </w:tcPr>
          <w:p w14:paraId="275539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B9A0D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30154F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R$ 1.487,99</w:t>
            </w:r>
          </w:p>
        </w:tc>
        <w:tc>
          <w:tcPr>
            <w:tcW w:w="0" w:type="auto"/>
          </w:tcPr>
          <w:p w14:paraId="3C8C85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R$ 5.951,96</w:t>
            </w:r>
          </w:p>
        </w:tc>
      </w:tr>
    </w:tbl>
    <w:p w14:paraId="153176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59E66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100</w:t>
      </w:r>
    </w:p>
    <w:p w14:paraId="48DB97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R$ 17.579,20 (dezessete mil, quinhentos e setenta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5"/>
        <w:gridCol w:w="901"/>
        <w:gridCol w:w="724"/>
        <w:gridCol w:w="1019"/>
        <w:gridCol w:w="1112"/>
      </w:tblGrid>
      <w:tr w:rsidR="002E6B33" w:rsidRPr="002E6B33" w14:paraId="03232C9E" w14:textId="77777777" w:rsidTr="00795701">
        <w:tc>
          <w:tcPr>
            <w:tcW w:w="0" w:type="auto"/>
          </w:tcPr>
          <w:p w14:paraId="2B5B63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C07B8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F3FAA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88C23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3493E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C0237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C2ADB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E50F018" w14:textId="77777777" w:rsidTr="00795701">
        <w:tc>
          <w:tcPr>
            <w:tcW w:w="0" w:type="auto"/>
          </w:tcPr>
          <w:p w14:paraId="77734C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60080</w:t>
            </w:r>
          </w:p>
        </w:tc>
        <w:tc>
          <w:tcPr>
            <w:tcW w:w="0" w:type="auto"/>
          </w:tcPr>
          <w:p w14:paraId="1D3DCB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6C3B2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Televisor tipo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75'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hdr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alexa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airplay</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inteligencia</w:t>
            </w:r>
            <w:proofErr w:type="spellEnd"/>
            <w:r w:rsidRPr="002E6B33">
              <w:rPr>
                <w:rFonts w:ascii="Calibri" w:eastAsia="Times New Roman" w:hAnsi="Calibri" w:cs="Calibri"/>
                <w:sz w:val="20"/>
                <w:szCs w:val="20"/>
              </w:rPr>
              <w:t xml:space="preserve"> conversor para tv digital integrado,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integrado, tela 75'; tecnologia da tela: led; </w:t>
            </w:r>
            <w:proofErr w:type="spellStart"/>
            <w:r w:rsidRPr="002E6B33">
              <w:rPr>
                <w:rFonts w:ascii="Calibri" w:eastAsia="Times New Roman" w:hAnsi="Calibri" w:cs="Calibri"/>
                <w:sz w:val="20"/>
                <w:szCs w:val="20"/>
              </w:rPr>
              <w:t>resolucao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formato da tela: plana; aplicativos </w:t>
            </w:r>
            <w:proofErr w:type="spellStart"/>
            <w:r w:rsidRPr="002E6B33">
              <w:rPr>
                <w:rFonts w:ascii="Calibri" w:eastAsia="Times New Roman" w:hAnsi="Calibri" w:cs="Calibri"/>
                <w:sz w:val="20"/>
                <w:szCs w:val="20"/>
              </w:rPr>
              <w:t>pre-instalados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netflix</w:t>
            </w:r>
            <w:proofErr w:type="spellEnd"/>
            <w:r w:rsidRPr="002E6B33">
              <w:rPr>
                <w:rFonts w:ascii="Calibri" w:eastAsia="Times New Roman" w:hAnsi="Calibri" w:cs="Calibri"/>
                <w:sz w:val="20"/>
                <w:szCs w:val="20"/>
              </w:rPr>
              <w:t xml:space="preserve"> / prime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youtube</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globoplay</w:t>
            </w:r>
            <w:proofErr w:type="spellEnd"/>
            <w:r w:rsidRPr="002E6B33">
              <w:rPr>
                <w:rFonts w:ascii="Calibri" w:eastAsia="Times New Roman" w:hAnsi="Calibri" w:cs="Calibri"/>
                <w:sz w:val="20"/>
                <w:szCs w:val="20"/>
              </w:rPr>
              <w:t xml:space="preserve"> / google play / telecine / </w:t>
            </w:r>
            <w:proofErr w:type="spellStart"/>
            <w:r w:rsidRPr="002E6B33">
              <w:rPr>
                <w:rFonts w:ascii="Calibri" w:eastAsia="Times New Roman" w:hAnsi="Calibri" w:cs="Calibri"/>
                <w:sz w:val="20"/>
                <w:szCs w:val="20"/>
              </w:rPr>
              <w:t>disney</w:t>
            </w:r>
            <w:proofErr w:type="spellEnd"/>
            <w:r w:rsidRPr="002E6B33">
              <w:rPr>
                <w:rFonts w:ascii="Calibri" w:eastAsia="Times New Roman" w:hAnsi="Calibri" w:cs="Calibri"/>
                <w:sz w:val="20"/>
                <w:szCs w:val="20"/>
              </w:rPr>
              <w:t xml:space="preserve">+; sistema operacional: </w:t>
            </w:r>
            <w:proofErr w:type="spellStart"/>
            <w:r w:rsidRPr="002E6B33">
              <w:rPr>
                <w:rFonts w:ascii="Calibri" w:eastAsia="Times New Roman" w:hAnsi="Calibri" w:cs="Calibri"/>
                <w:sz w:val="20"/>
                <w:szCs w:val="20"/>
              </w:rPr>
              <w:t>webos</w:t>
            </w:r>
            <w:proofErr w:type="spellEnd"/>
            <w:r w:rsidRPr="002E6B33">
              <w:rPr>
                <w:rFonts w:ascii="Calibri" w:eastAsia="Times New Roman" w:hAnsi="Calibri" w:cs="Calibri"/>
                <w:sz w:val="20"/>
                <w:szCs w:val="20"/>
              </w:rPr>
              <w:t xml:space="preserve">; 2 entradas usb; 3 entradas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1 </w:t>
            </w:r>
            <w:proofErr w:type="spellStart"/>
            <w:r w:rsidRPr="002E6B33">
              <w:rPr>
                <w:rFonts w:ascii="Calibri" w:eastAsia="Times New Roman" w:hAnsi="Calibri" w:cs="Calibri"/>
                <w:sz w:val="20"/>
                <w:szCs w:val="20"/>
              </w:rPr>
              <w:t>saida</w:t>
            </w:r>
            <w:proofErr w:type="spellEnd"/>
            <w:r w:rsidRPr="002E6B33">
              <w:rPr>
                <w:rFonts w:ascii="Calibri" w:eastAsia="Times New Roman" w:hAnsi="Calibri" w:cs="Calibri"/>
                <w:sz w:val="20"/>
                <w:szCs w:val="20"/>
              </w:rPr>
              <w:t xml:space="preserve"> digital </w:t>
            </w:r>
            <w:proofErr w:type="spellStart"/>
            <w:r w:rsidRPr="002E6B33">
              <w:rPr>
                <w:rFonts w:ascii="Calibri" w:eastAsia="Times New Roman" w:hAnsi="Calibri" w:cs="Calibri"/>
                <w:sz w:val="20"/>
                <w:szCs w:val="20"/>
              </w:rPr>
              <w:t>optica</w:t>
            </w:r>
            <w:proofErr w:type="spellEnd"/>
            <w:r w:rsidRPr="002E6B33">
              <w:rPr>
                <w:rFonts w:ascii="Calibri" w:eastAsia="Times New Roman" w:hAnsi="Calibri" w:cs="Calibri"/>
                <w:sz w:val="20"/>
                <w:szCs w:val="20"/>
              </w:rPr>
              <w:t xml:space="preserve">; 1 entrada </w:t>
            </w:r>
            <w:proofErr w:type="spellStart"/>
            <w:r w:rsidRPr="002E6B33">
              <w:rPr>
                <w:rFonts w:ascii="Calibri" w:eastAsia="Times New Roman" w:hAnsi="Calibri" w:cs="Calibri"/>
                <w:sz w:val="20"/>
                <w:szCs w:val="20"/>
              </w:rPr>
              <w:t>rf</w:t>
            </w:r>
            <w:proofErr w:type="spellEnd"/>
            <w:r w:rsidRPr="002E6B33">
              <w:rPr>
                <w:rFonts w:ascii="Calibri" w:eastAsia="Times New Roman" w:hAnsi="Calibri" w:cs="Calibri"/>
                <w:sz w:val="20"/>
                <w:szCs w:val="20"/>
              </w:rPr>
              <w:t xml:space="preserve">; 1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in/out; controle remoto; taxa de </w:t>
            </w:r>
            <w:proofErr w:type="spellStart"/>
            <w:r w:rsidRPr="002E6B33">
              <w:rPr>
                <w:rFonts w:ascii="Calibri" w:eastAsia="Times New Roman" w:hAnsi="Calibri" w:cs="Calibri"/>
                <w:sz w:val="20"/>
                <w:szCs w:val="20"/>
              </w:rPr>
              <w:t>atualizacao</w:t>
            </w:r>
            <w:proofErr w:type="spellEnd"/>
            <w:r w:rsidRPr="002E6B33">
              <w:rPr>
                <w:rFonts w:ascii="Calibri" w:eastAsia="Times New Roman" w:hAnsi="Calibri" w:cs="Calibri"/>
                <w:sz w:val="20"/>
                <w:szCs w:val="20"/>
              </w:rPr>
              <w:t xml:space="preserve">: 60 </w:t>
            </w:r>
            <w:proofErr w:type="spellStart"/>
            <w:r w:rsidRPr="002E6B33">
              <w:rPr>
                <w:rFonts w:ascii="Calibri" w:eastAsia="Times New Roman" w:hAnsi="Calibri" w:cs="Calibri"/>
                <w:sz w:val="20"/>
                <w:szCs w:val="20"/>
              </w:rPr>
              <w:t>hz.televisor</w:t>
            </w:r>
            <w:proofErr w:type="spellEnd"/>
            <w:r w:rsidRPr="002E6B33">
              <w:rPr>
                <w:rFonts w:ascii="Calibri" w:eastAsia="Times New Roman" w:hAnsi="Calibri" w:cs="Calibri"/>
                <w:sz w:val="20"/>
                <w:szCs w:val="20"/>
              </w:rPr>
              <w:t xml:space="preserve"> tipo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tv 75'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hdr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alexa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airplay</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inteligencia</w:t>
            </w:r>
            <w:proofErr w:type="spellEnd"/>
            <w:r w:rsidRPr="002E6B33">
              <w:rPr>
                <w:rFonts w:ascii="Calibri" w:eastAsia="Times New Roman" w:hAnsi="Calibri" w:cs="Calibri"/>
                <w:sz w:val="20"/>
                <w:szCs w:val="20"/>
              </w:rPr>
              <w:t xml:space="preserve"> conversor para tv digital integrado,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integrado, tela 75'; tecnologia da tela: led; </w:t>
            </w:r>
            <w:proofErr w:type="spellStart"/>
            <w:r w:rsidRPr="002E6B33">
              <w:rPr>
                <w:rFonts w:ascii="Calibri" w:eastAsia="Times New Roman" w:hAnsi="Calibri" w:cs="Calibri"/>
                <w:sz w:val="20"/>
                <w:szCs w:val="20"/>
              </w:rPr>
              <w:t>resolucao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formato da tela: plana; aplicativos </w:t>
            </w:r>
            <w:proofErr w:type="spellStart"/>
            <w:r w:rsidRPr="002E6B33">
              <w:rPr>
                <w:rFonts w:ascii="Calibri" w:eastAsia="Times New Roman" w:hAnsi="Calibri" w:cs="Calibri"/>
                <w:sz w:val="20"/>
                <w:szCs w:val="20"/>
              </w:rPr>
              <w:t>pre-instalados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netflix</w:t>
            </w:r>
            <w:proofErr w:type="spellEnd"/>
            <w:r w:rsidRPr="002E6B33">
              <w:rPr>
                <w:rFonts w:ascii="Calibri" w:eastAsia="Times New Roman" w:hAnsi="Calibri" w:cs="Calibri"/>
                <w:sz w:val="20"/>
                <w:szCs w:val="20"/>
              </w:rPr>
              <w:t xml:space="preserve"> / prime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youtube</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globoplay</w:t>
            </w:r>
            <w:proofErr w:type="spellEnd"/>
            <w:r w:rsidRPr="002E6B33">
              <w:rPr>
                <w:rFonts w:ascii="Calibri" w:eastAsia="Times New Roman" w:hAnsi="Calibri" w:cs="Calibri"/>
                <w:sz w:val="20"/>
                <w:szCs w:val="20"/>
              </w:rPr>
              <w:t xml:space="preserve"> / google play / telecine.</w:t>
            </w:r>
          </w:p>
        </w:tc>
        <w:tc>
          <w:tcPr>
            <w:tcW w:w="0" w:type="auto"/>
          </w:tcPr>
          <w:p w14:paraId="7C95A7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436A2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F0D56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R$ 4.394,80</w:t>
            </w:r>
          </w:p>
        </w:tc>
        <w:tc>
          <w:tcPr>
            <w:tcW w:w="0" w:type="auto"/>
          </w:tcPr>
          <w:p w14:paraId="0DBEDD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R$ 17.579,20</w:t>
            </w:r>
          </w:p>
        </w:tc>
      </w:tr>
    </w:tbl>
    <w:p w14:paraId="3217C0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42DC6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101</w:t>
      </w:r>
    </w:p>
    <w:p w14:paraId="7B3051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R$ 10.542,60 (dez mil, quinhentos e quarenta e dois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1"/>
        <w:gridCol w:w="901"/>
        <w:gridCol w:w="724"/>
        <w:gridCol w:w="905"/>
        <w:gridCol w:w="1130"/>
      </w:tblGrid>
      <w:tr w:rsidR="002E6B33" w:rsidRPr="002E6B33" w14:paraId="3E73180F" w14:textId="77777777" w:rsidTr="00795701">
        <w:tc>
          <w:tcPr>
            <w:tcW w:w="0" w:type="auto"/>
          </w:tcPr>
          <w:p w14:paraId="07A740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36522E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9D00D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DA27E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DE76B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20546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F65C6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01D51D4" w14:textId="77777777" w:rsidTr="00795701">
        <w:tc>
          <w:tcPr>
            <w:tcW w:w="0" w:type="auto"/>
          </w:tcPr>
          <w:p w14:paraId="606EC1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37974</w:t>
            </w:r>
          </w:p>
        </w:tc>
        <w:tc>
          <w:tcPr>
            <w:tcW w:w="0" w:type="auto"/>
          </w:tcPr>
          <w:p w14:paraId="140710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E140E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ACCESS POINT </w:t>
            </w:r>
            <w:proofErr w:type="spellStart"/>
            <w:r w:rsidRPr="002E6B33">
              <w:rPr>
                <w:rFonts w:ascii="Calibri" w:eastAsia="Times New Roman" w:hAnsi="Calibri" w:cs="Calibri"/>
                <w:sz w:val="20"/>
                <w:szCs w:val="20"/>
              </w:rPr>
              <w:t>UBIQUITI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1317 </w:t>
            </w:r>
            <w:proofErr w:type="gramStart"/>
            <w:r w:rsidRPr="002E6B33">
              <w:rPr>
                <w:rFonts w:ascii="Calibri" w:eastAsia="Times New Roman" w:hAnsi="Calibri" w:cs="Calibri"/>
                <w:sz w:val="20"/>
                <w:szCs w:val="20"/>
              </w:rPr>
              <w:t>MBPS  Dispositivo</w:t>
            </w:r>
            <w:proofErr w:type="gramEnd"/>
            <w:r w:rsidRPr="002E6B33">
              <w:rPr>
                <w:rFonts w:ascii="Calibri" w:eastAsia="Times New Roman" w:hAnsi="Calibri" w:cs="Calibri"/>
                <w:sz w:val="20"/>
                <w:szCs w:val="20"/>
              </w:rPr>
              <w:t xml:space="preserve"> de acesso, com operação simultânea Dual Band </w:t>
            </w:r>
            <w:proofErr w:type="gramStart"/>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w:t>
            </w:r>
            <w:proofErr w:type="gramEnd"/>
            <w:r w:rsidRPr="002E6B33">
              <w:rPr>
                <w:rFonts w:ascii="Calibri" w:eastAsia="Times New Roman" w:hAnsi="Calibri" w:cs="Calibri"/>
                <w:sz w:val="20"/>
                <w:szCs w:val="20"/>
              </w:rPr>
              <w:t>.4GHZ</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padrão IEEE </w:t>
            </w:r>
            <w:proofErr w:type="spellStart"/>
            <w:r w:rsidRPr="002E6B33">
              <w:rPr>
                <w:rFonts w:ascii="Calibri" w:eastAsia="Times New Roman" w:hAnsi="Calibri" w:cs="Calibri"/>
                <w:sz w:val="20"/>
                <w:szCs w:val="20"/>
              </w:rPr>
              <w:t>802.11ac</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ax</w:t>
            </w:r>
            <w:proofErr w:type="spellEnd"/>
            <w:r w:rsidRPr="002E6B33">
              <w:rPr>
                <w:rFonts w:ascii="Calibri" w:eastAsia="Times New Roman" w:hAnsi="Calibri" w:cs="Calibri"/>
                <w:sz w:val="20"/>
                <w:szCs w:val="20"/>
              </w:rPr>
              <w:t xml:space="preserve">, taxa de transferência combinada mínima de 1317 Mbps, suporte a alimentação </w:t>
            </w:r>
            <w:proofErr w:type="spellStart"/>
            <w:r w:rsidRPr="002E6B33">
              <w:rPr>
                <w:rFonts w:ascii="Calibri" w:eastAsia="Times New Roman" w:hAnsi="Calibri" w:cs="Calibri"/>
                <w:sz w:val="20"/>
                <w:szCs w:val="20"/>
              </w:rPr>
              <w:t>PoE</w:t>
            </w:r>
            <w:proofErr w:type="spellEnd"/>
            <w:r w:rsidRPr="002E6B33">
              <w:rPr>
                <w:rFonts w:ascii="Calibri" w:eastAsia="Times New Roman" w:hAnsi="Calibri" w:cs="Calibri"/>
                <w:sz w:val="20"/>
                <w:szCs w:val="20"/>
              </w:rPr>
              <w:t>, com antenas interna de alto ganho e software de gerenciamento centralizado</w:t>
            </w:r>
          </w:p>
        </w:tc>
        <w:tc>
          <w:tcPr>
            <w:tcW w:w="0" w:type="auto"/>
          </w:tcPr>
          <w:p w14:paraId="1289A7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5F21E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74784E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R$ 878,55</w:t>
            </w:r>
          </w:p>
        </w:tc>
        <w:tc>
          <w:tcPr>
            <w:tcW w:w="0" w:type="auto"/>
          </w:tcPr>
          <w:p w14:paraId="467922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R$ 10.542,60</w:t>
            </w:r>
          </w:p>
        </w:tc>
      </w:tr>
    </w:tbl>
    <w:p w14:paraId="6FD8EF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06733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102</w:t>
      </w:r>
    </w:p>
    <w:p w14:paraId="4225C6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R$ 2.848,76 (dois mil, oitocentos e quarenta e oito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63"/>
        <w:gridCol w:w="901"/>
        <w:gridCol w:w="724"/>
        <w:gridCol w:w="962"/>
        <w:gridCol w:w="1091"/>
      </w:tblGrid>
      <w:tr w:rsidR="002E6B33" w:rsidRPr="002E6B33" w14:paraId="22A03FF2" w14:textId="77777777" w:rsidTr="00795701">
        <w:tc>
          <w:tcPr>
            <w:tcW w:w="0" w:type="auto"/>
          </w:tcPr>
          <w:p w14:paraId="3E36B1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3568A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A086F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0A2CD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0B8D3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DA1CE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38BBB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FA861D7" w14:textId="77777777" w:rsidTr="00795701">
        <w:tc>
          <w:tcPr>
            <w:tcW w:w="0" w:type="auto"/>
          </w:tcPr>
          <w:p w14:paraId="78C1FA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60050</w:t>
            </w:r>
          </w:p>
        </w:tc>
        <w:tc>
          <w:tcPr>
            <w:tcW w:w="0" w:type="auto"/>
          </w:tcPr>
          <w:p w14:paraId="44A9A9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BC6A4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ACCESS POINT </w:t>
            </w:r>
            <w:proofErr w:type="spellStart"/>
            <w:r w:rsidRPr="002E6B33">
              <w:rPr>
                <w:rFonts w:ascii="Calibri" w:eastAsia="Times New Roman" w:hAnsi="Calibri" w:cs="Calibri"/>
                <w:sz w:val="20"/>
                <w:szCs w:val="20"/>
              </w:rPr>
              <w:t>UBIQUITI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UniFi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U7</w:t>
            </w:r>
            <w:proofErr w:type="spellEnd"/>
            <w:r w:rsidRPr="002E6B33">
              <w:rPr>
                <w:rFonts w:ascii="Calibri" w:eastAsia="Times New Roman" w:hAnsi="Calibri" w:cs="Calibri"/>
                <w:sz w:val="20"/>
                <w:szCs w:val="20"/>
              </w:rPr>
              <w:t xml:space="preserve"> Lite </w:t>
            </w:r>
            <w:proofErr w:type="spellStart"/>
            <w:r w:rsidRPr="002E6B33">
              <w:rPr>
                <w:rFonts w:ascii="Calibri" w:eastAsia="Times New Roman" w:hAnsi="Calibri" w:cs="Calibri"/>
                <w:sz w:val="20"/>
                <w:szCs w:val="20"/>
              </w:rPr>
              <w:t>tri-band</w:t>
            </w:r>
            <w:proofErr w:type="spellEnd"/>
            <w:r w:rsidRPr="002E6B33">
              <w:rPr>
                <w:rFonts w:ascii="Calibri" w:eastAsia="Times New Roman" w:hAnsi="Calibri" w:cs="Calibri"/>
                <w:sz w:val="20"/>
                <w:szCs w:val="20"/>
              </w:rPr>
              <w:t xml:space="preserve"> 9.3 </w:t>
            </w:r>
            <w:proofErr w:type="spellStart"/>
            <w:r w:rsidRPr="002E6B33">
              <w:rPr>
                <w:rFonts w:ascii="Calibri" w:eastAsia="Times New Roman" w:hAnsi="Calibri" w:cs="Calibri"/>
                <w:sz w:val="20"/>
                <w:szCs w:val="20"/>
              </w:rPr>
              <w:t>gbps</w:t>
            </w:r>
            <w:proofErr w:type="spellEnd"/>
            <w:r w:rsidRPr="002E6B33">
              <w:rPr>
                <w:rFonts w:ascii="Calibri" w:eastAsia="Times New Roman" w:hAnsi="Calibri" w:cs="Calibri"/>
                <w:sz w:val="20"/>
                <w:szCs w:val="20"/>
              </w:rPr>
              <w:t xml:space="preserve">, porta 2.5 </w:t>
            </w:r>
            <w:proofErr w:type="spellStart"/>
            <w:r w:rsidRPr="002E6B33">
              <w:rPr>
                <w:rFonts w:ascii="Calibri" w:eastAsia="Times New Roman" w:hAnsi="Calibri" w:cs="Calibri"/>
                <w:sz w:val="20"/>
                <w:szCs w:val="20"/>
              </w:rPr>
              <w:t>GbE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pnto</w:t>
            </w:r>
            <w:proofErr w:type="spellEnd"/>
            <w:r w:rsidRPr="002E6B33">
              <w:rPr>
                <w:rFonts w:ascii="Calibri" w:eastAsia="Times New Roman" w:hAnsi="Calibri" w:cs="Calibri"/>
                <w:sz w:val="20"/>
                <w:szCs w:val="20"/>
              </w:rPr>
              <w:t xml:space="preserve"> de Acesso Wi-Fi &amp; até 200 clientes cor branco, funções Ponto de acesso, sistema Wi-Fi </w:t>
            </w:r>
            <w:proofErr w:type="spellStart"/>
            <w:r w:rsidRPr="002E6B33">
              <w:rPr>
                <w:rFonts w:ascii="Calibri" w:eastAsia="Times New Roman" w:hAnsi="Calibri" w:cs="Calibri"/>
                <w:sz w:val="20"/>
                <w:szCs w:val="20"/>
              </w:rPr>
              <w:t>mesh</w:t>
            </w:r>
            <w:proofErr w:type="spellEnd"/>
            <w:r w:rsidRPr="002E6B33">
              <w:rPr>
                <w:rFonts w:ascii="Calibri" w:eastAsia="Times New Roman" w:hAnsi="Calibri" w:cs="Calibri"/>
                <w:sz w:val="20"/>
                <w:szCs w:val="20"/>
              </w:rPr>
              <w:t xml:space="preserve">, frequência 2.4 GHz, 5 GHz, 6 GHz, velocidade wireless 4.3. </w:t>
            </w:r>
            <w:proofErr w:type="spellStart"/>
            <w:r w:rsidRPr="002E6B33">
              <w:rPr>
                <w:rFonts w:ascii="Calibri" w:eastAsia="Times New Roman" w:hAnsi="Calibri" w:cs="Calibri"/>
                <w:sz w:val="20"/>
                <w:szCs w:val="20"/>
              </w:rPr>
              <w:t>MBps</w:t>
            </w:r>
            <w:proofErr w:type="spellEnd"/>
            <w:r w:rsidRPr="002E6B33">
              <w:rPr>
                <w:rFonts w:ascii="Calibri" w:eastAsia="Times New Roman" w:hAnsi="Calibri" w:cs="Calibri"/>
                <w:sz w:val="20"/>
                <w:szCs w:val="20"/>
              </w:rPr>
              <w:t>.</w:t>
            </w:r>
          </w:p>
        </w:tc>
        <w:tc>
          <w:tcPr>
            <w:tcW w:w="0" w:type="auto"/>
          </w:tcPr>
          <w:p w14:paraId="4EB4A5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341CC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E3DF7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R$ 712,19</w:t>
            </w:r>
          </w:p>
        </w:tc>
        <w:tc>
          <w:tcPr>
            <w:tcW w:w="0" w:type="auto"/>
          </w:tcPr>
          <w:p w14:paraId="7A3A75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R$ 2.848,76</w:t>
            </w:r>
          </w:p>
        </w:tc>
      </w:tr>
    </w:tbl>
    <w:p w14:paraId="69BE35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12756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103</w:t>
      </w:r>
    </w:p>
    <w:p w14:paraId="1D390B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R$ 18.137,00 (dezoito mil, cento e trinta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36"/>
        <w:gridCol w:w="901"/>
        <w:gridCol w:w="724"/>
        <w:gridCol w:w="874"/>
        <w:gridCol w:w="1106"/>
      </w:tblGrid>
      <w:tr w:rsidR="002E6B33" w:rsidRPr="002E6B33" w14:paraId="1953420C" w14:textId="77777777" w:rsidTr="00795701">
        <w:tc>
          <w:tcPr>
            <w:tcW w:w="0" w:type="auto"/>
          </w:tcPr>
          <w:p w14:paraId="307732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7DD23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99578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634AA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D75B8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844CA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20BCA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2F05FD8" w14:textId="77777777" w:rsidTr="00795701">
        <w:tc>
          <w:tcPr>
            <w:tcW w:w="0" w:type="auto"/>
          </w:tcPr>
          <w:p w14:paraId="2A197A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60082</w:t>
            </w:r>
          </w:p>
        </w:tc>
        <w:tc>
          <w:tcPr>
            <w:tcW w:w="0" w:type="auto"/>
          </w:tcPr>
          <w:p w14:paraId="2E780E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ED191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ACCESS POINT WI-FI 6 </w:t>
            </w:r>
            <w:proofErr w:type="spellStart"/>
            <w:r w:rsidRPr="002E6B33">
              <w:rPr>
                <w:rFonts w:ascii="Calibri" w:eastAsia="Times New Roman" w:hAnsi="Calibri" w:cs="Calibri"/>
                <w:sz w:val="20"/>
                <w:szCs w:val="20"/>
              </w:rPr>
              <w:t>AX1800</w:t>
            </w:r>
            <w:proofErr w:type="spellEnd"/>
            <w:r w:rsidRPr="002E6B33">
              <w:rPr>
                <w:rFonts w:ascii="Calibri" w:eastAsia="Times New Roman" w:hAnsi="Calibri" w:cs="Calibri"/>
                <w:sz w:val="20"/>
                <w:szCs w:val="20"/>
              </w:rPr>
              <w:t xml:space="preserve"> OU SUPERIOR COM POE - Access Point Wireless corporativo padrão Wi-Fi 6, destinado à ampliação da cobertura de rede sem fio em ambientes corporativos, educacionais e administrativos, com tecnologia IEEE </w:t>
            </w:r>
            <w:proofErr w:type="spellStart"/>
            <w:r w:rsidRPr="002E6B33">
              <w:rPr>
                <w:rFonts w:ascii="Calibri" w:eastAsia="Times New Roman" w:hAnsi="Calibri" w:cs="Calibri"/>
                <w:sz w:val="20"/>
                <w:szCs w:val="20"/>
              </w:rPr>
              <w:t>802.11ax</w:t>
            </w:r>
            <w:proofErr w:type="spellEnd"/>
            <w:r w:rsidRPr="002E6B33">
              <w:rPr>
                <w:rFonts w:ascii="Calibri" w:eastAsia="Times New Roman" w:hAnsi="Calibri" w:cs="Calibri"/>
                <w:sz w:val="20"/>
                <w:szCs w:val="20"/>
              </w:rPr>
              <w:t xml:space="preserve"> (Wi-Fi 6), compatível com padrões IEEE </w:t>
            </w:r>
            <w:proofErr w:type="spellStart"/>
            <w:r w:rsidRPr="002E6B33">
              <w:rPr>
                <w:rFonts w:ascii="Calibri" w:eastAsia="Times New Roman" w:hAnsi="Calibri" w:cs="Calibri"/>
                <w:sz w:val="20"/>
                <w:szCs w:val="20"/>
              </w:rPr>
              <w:t>802.11ac</w:t>
            </w:r>
            <w:proofErr w:type="spellEnd"/>
            <w:r w:rsidRPr="002E6B33">
              <w:rPr>
                <w:rFonts w:ascii="Calibri" w:eastAsia="Times New Roman" w:hAnsi="Calibri" w:cs="Calibri"/>
                <w:sz w:val="20"/>
                <w:szCs w:val="20"/>
              </w:rPr>
              <w:t xml:space="preserve">/n/a na frequência de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e IEEE </w:t>
            </w:r>
            <w:proofErr w:type="spellStart"/>
            <w:r w:rsidRPr="002E6B33">
              <w:rPr>
                <w:rFonts w:ascii="Calibri" w:eastAsia="Times New Roman" w:hAnsi="Calibri" w:cs="Calibri"/>
                <w:sz w:val="20"/>
                <w:szCs w:val="20"/>
              </w:rPr>
              <w:t>802.11n</w:t>
            </w:r>
            <w:proofErr w:type="spellEnd"/>
            <w:r w:rsidRPr="002E6B33">
              <w:rPr>
                <w:rFonts w:ascii="Calibri" w:eastAsia="Times New Roman" w:hAnsi="Calibri" w:cs="Calibri"/>
                <w:sz w:val="20"/>
                <w:szCs w:val="20"/>
              </w:rPr>
              <w:t xml:space="preserve">/b/g na frequência de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operação Dual Band simultânea, velocidade agregada mínima </w:t>
            </w:r>
            <w:proofErr w:type="spellStart"/>
            <w:r w:rsidRPr="002E6B33">
              <w:rPr>
                <w:rFonts w:ascii="Calibri" w:eastAsia="Times New Roman" w:hAnsi="Calibri" w:cs="Calibri"/>
                <w:sz w:val="20"/>
                <w:szCs w:val="20"/>
              </w:rPr>
              <w:t>AX1800</w:t>
            </w:r>
            <w:proofErr w:type="spellEnd"/>
            <w:r w:rsidRPr="002E6B33">
              <w:rPr>
                <w:rFonts w:ascii="Calibri" w:eastAsia="Times New Roman" w:hAnsi="Calibri" w:cs="Calibri"/>
                <w:sz w:val="20"/>
                <w:szCs w:val="20"/>
              </w:rPr>
              <w:t xml:space="preserve">, sendo no mínimo 574 Mbps em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e 1201 Mbps em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suporte às tecnologias MU-MIMO, </w:t>
            </w:r>
            <w:proofErr w:type="spellStart"/>
            <w:r w:rsidRPr="002E6B33">
              <w:rPr>
                <w:rFonts w:ascii="Calibri" w:eastAsia="Times New Roman" w:hAnsi="Calibri" w:cs="Calibri"/>
                <w:sz w:val="20"/>
                <w:szCs w:val="20"/>
              </w:rPr>
              <w:t>OFDMA</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Beamforming</w:t>
            </w:r>
            <w:proofErr w:type="spellEnd"/>
            <w:r w:rsidRPr="002E6B33">
              <w:rPr>
                <w:rFonts w:ascii="Calibri" w:eastAsia="Times New Roman" w:hAnsi="Calibri" w:cs="Calibri"/>
                <w:sz w:val="20"/>
                <w:szCs w:val="20"/>
              </w:rPr>
              <w:t xml:space="preserve">, capacidade para múltiplos usuários conectados simultaneamente, mínimo de 01 porta Ethernet Gigabit (10/100/1000 Mbps) com suporte à alimentação </w:t>
            </w:r>
            <w:proofErr w:type="spellStart"/>
            <w:r w:rsidRPr="002E6B33">
              <w:rPr>
                <w:rFonts w:ascii="Calibri" w:eastAsia="Times New Roman" w:hAnsi="Calibri" w:cs="Calibri"/>
                <w:sz w:val="20"/>
                <w:szCs w:val="20"/>
              </w:rPr>
              <w:t>PoE</w:t>
            </w:r>
            <w:proofErr w:type="spellEnd"/>
            <w:r w:rsidRPr="002E6B33">
              <w:rPr>
                <w:rFonts w:ascii="Calibri" w:eastAsia="Times New Roman" w:hAnsi="Calibri" w:cs="Calibri"/>
                <w:sz w:val="20"/>
                <w:szCs w:val="20"/>
              </w:rPr>
              <w:t xml:space="preserve"> conforme padrão IEEE </w:t>
            </w:r>
            <w:proofErr w:type="spellStart"/>
            <w:r w:rsidRPr="002E6B33">
              <w:rPr>
                <w:rFonts w:ascii="Calibri" w:eastAsia="Times New Roman" w:hAnsi="Calibri" w:cs="Calibri"/>
                <w:sz w:val="20"/>
                <w:szCs w:val="20"/>
              </w:rPr>
              <w:t>802.3af</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at</w:t>
            </w:r>
            <w:proofErr w:type="spellEnd"/>
            <w:r w:rsidRPr="002E6B33">
              <w:rPr>
                <w:rFonts w:ascii="Calibri" w:eastAsia="Times New Roman" w:hAnsi="Calibri" w:cs="Calibri"/>
                <w:sz w:val="20"/>
                <w:szCs w:val="20"/>
              </w:rPr>
              <w:t xml:space="preserve"> ou fonte de alimentação externa, suporte a múltiplos </w:t>
            </w:r>
            <w:proofErr w:type="spellStart"/>
            <w:r w:rsidRPr="002E6B33">
              <w:rPr>
                <w:rFonts w:ascii="Calibri" w:eastAsia="Times New Roman" w:hAnsi="Calibri" w:cs="Calibri"/>
                <w:sz w:val="20"/>
                <w:szCs w:val="20"/>
              </w:rPr>
              <w:t>SSIDs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VLAN</w:t>
            </w:r>
            <w:proofErr w:type="spellEnd"/>
            <w:r w:rsidRPr="002E6B33">
              <w:rPr>
                <w:rFonts w:ascii="Calibri" w:eastAsia="Times New Roman" w:hAnsi="Calibri" w:cs="Calibri"/>
                <w:sz w:val="20"/>
                <w:szCs w:val="20"/>
              </w:rPr>
              <w:t xml:space="preserve">, isolamento de clientes, rede para visitantes, </w:t>
            </w:r>
            <w:proofErr w:type="spellStart"/>
            <w:r w:rsidRPr="002E6B33">
              <w:rPr>
                <w:rFonts w:ascii="Calibri" w:eastAsia="Times New Roman" w:hAnsi="Calibri" w:cs="Calibri"/>
                <w:sz w:val="20"/>
                <w:szCs w:val="20"/>
              </w:rPr>
              <w:t>QoS</w:t>
            </w:r>
            <w:proofErr w:type="spellEnd"/>
            <w:r w:rsidRPr="002E6B33">
              <w:rPr>
                <w:rFonts w:ascii="Calibri" w:eastAsia="Times New Roman" w:hAnsi="Calibri" w:cs="Calibri"/>
                <w:sz w:val="20"/>
                <w:szCs w:val="20"/>
              </w:rPr>
              <w:t xml:space="preserve">, segurança </w:t>
            </w:r>
            <w:proofErr w:type="spellStart"/>
            <w:r w:rsidRPr="002E6B33">
              <w:rPr>
                <w:rFonts w:ascii="Calibri" w:eastAsia="Times New Roman" w:hAnsi="Calibri" w:cs="Calibri"/>
                <w:sz w:val="20"/>
                <w:szCs w:val="20"/>
              </w:rPr>
              <w:t>WPA2</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WPA3</w:t>
            </w:r>
            <w:proofErr w:type="spellEnd"/>
            <w:r w:rsidRPr="002E6B33">
              <w:rPr>
                <w:rFonts w:ascii="Calibri" w:eastAsia="Times New Roman" w:hAnsi="Calibri" w:cs="Calibri"/>
                <w:sz w:val="20"/>
                <w:szCs w:val="20"/>
              </w:rPr>
              <w:t xml:space="preserve">, gerenciamento local ou centralizado por controlador, software ou aplicativo, suporte a montagem em parede ou teto, indicado para escolas, salas de aula, auditórios e prédios públicos, acompanhado de acessórios necessários </w:t>
            </w:r>
            <w:r w:rsidRPr="002E6B33">
              <w:rPr>
                <w:rFonts w:ascii="Calibri" w:eastAsia="Times New Roman" w:hAnsi="Calibri" w:cs="Calibri"/>
                <w:sz w:val="20"/>
                <w:szCs w:val="20"/>
              </w:rPr>
              <w:lastRenderedPageBreak/>
              <w:t>ao funcionamento, produto novo, sem uso anterior.</w:t>
            </w:r>
          </w:p>
        </w:tc>
        <w:tc>
          <w:tcPr>
            <w:tcW w:w="0" w:type="auto"/>
          </w:tcPr>
          <w:p w14:paraId="58C4FA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17CFF2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1F8D02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R$ 906,85</w:t>
            </w:r>
          </w:p>
        </w:tc>
        <w:tc>
          <w:tcPr>
            <w:tcW w:w="0" w:type="auto"/>
          </w:tcPr>
          <w:p w14:paraId="7FAF4B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R$ 18.137,00</w:t>
            </w:r>
          </w:p>
        </w:tc>
      </w:tr>
    </w:tbl>
    <w:p w14:paraId="5A999C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207CD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104</w:t>
      </w:r>
    </w:p>
    <w:p w14:paraId="1056F5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R$ 796,36 (setecentos e noventa e seis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45"/>
        <w:gridCol w:w="901"/>
        <w:gridCol w:w="724"/>
        <w:gridCol w:w="934"/>
        <w:gridCol w:w="936"/>
      </w:tblGrid>
      <w:tr w:rsidR="002E6B33" w:rsidRPr="002E6B33" w14:paraId="3728926E" w14:textId="77777777" w:rsidTr="00795701">
        <w:tc>
          <w:tcPr>
            <w:tcW w:w="0" w:type="auto"/>
          </w:tcPr>
          <w:p w14:paraId="7310C0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4A606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045D6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24148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D8FFB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7C0DD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CEC7A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A903C07" w14:textId="77777777" w:rsidTr="00795701">
        <w:tc>
          <w:tcPr>
            <w:tcW w:w="0" w:type="auto"/>
          </w:tcPr>
          <w:p w14:paraId="2A8665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60083</w:t>
            </w:r>
          </w:p>
        </w:tc>
        <w:tc>
          <w:tcPr>
            <w:tcW w:w="0" w:type="auto"/>
          </w:tcPr>
          <w:p w14:paraId="00DF44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04412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ADAPTADOR USB WI-FI DUAL BAND - Adaptador de rede sem fio USB, compatível com padrão IEEE </w:t>
            </w:r>
            <w:proofErr w:type="spellStart"/>
            <w:r w:rsidRPr="002E6B33">
              <w:rPr>
                <w:rFonts w:ascii="Calibri" w:eastAsia="Times New Roman" w:hAnsi="Calibri" w:cs="Calibri"/>
                <w:sz w:val="20"/>
                <w:szCs w:val="20"/>
              </w:rPr>
              <w:t>802.11ac</w:t>
            </w:r>
            <w:proofErr w:type="spellEnd"/>
            <w:r w:rsidRPr="002E6B33">
              <w:rPr>
                <w:rFonts w:ascii="Calibri" w:eastAsia="Times New Roman" w:hAnsi="Calibri" w:cs="Calibri"/>
                <w:sz w:val="20"/>
                <w:szCs w:val="20"/>
              </w:rPr>
              <w:t xml:space="preserve"> ou superior, tecnologia Dual Band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velocidade mínima </w:t>
            </w:r>
            <w:proofErr w:type="spellStart"/>
            <w:r w:rsidRPr="002E6B33">
              <w:rPr>
                <w:rFonts w:ascii="Calibri" w:eastAsia="Times New Roman" w:hAnsi="Calibri" w:cs="Calibri"/>
                <w:sz w:val="20"/>
                <w:szCs w:val="20"/>
              </w:rPr>
              <w:t>AC600</w:t>
            </w:r>
            <w:proofErr w:type="spellEnd"/>
            <w:r w:rsidRPr="002E6B33">
              <w:rPr>
                <w:rFonts w:ascii="Calibri" w:eastAsia="Times New Roman" w:hAnsi="Calibri" w:cs="Calibri"/>
                <w:sz w:val="20"/>
                <w:szCs w:val="20"/>
              </w:rPr>
              <w:t>, interface USB 2.0 ou superior, compatível com sistemas operacionais Windows atuais, produto novo.</w:t>
            </w:r>
          </w:p>
        </w:tc>
        <w:tc>
          <w:tcPr>
            <w:tcW w:w="0" w:type="auto"/>
          </w:tcPr>
          <w:p w14:paraId="1E7A30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50AEEF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6222B9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R$ 199,09</w:t>
            </w:r>
          </w:p>
        </w:tc>
        <w:tc>
          <w:tcPr>
            <w:tcW w:w="0" w:type="auto"/>
          </w:tcPr>
          <w:p w14:paraId="692EFC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R$ 796,36</w:t>
            </w:r>
          </w:p>
        </w:tc>
      </w:tr>
    </w:tbl>
    <w:p w14:paraId="1A5BC0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CF0B3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105</w:t>
      </w:r>
    </w:p>
    <w:p w14:paraId="49134F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R$ 520,00 (quinhentos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50"/>
        <w:gridCol w:w="901"/>
        <w:gridCol w:w="724"/>
        <w:gridCol w:w="882"/>
        <w:gridCol w:w="884"/>
      </w:tblGrid>
      <w:tr w:rsidR="002E6B33" w:rsidRPr="002E6B33" w14:paraId="3F8AE912" w14:textId="77777777" w:rsidTr="00795701">
        <w:tc>
          <w:tcPr>
            <w:tcW w:w="0" w:type="auto"/>
          </w:tcPr>
          <w:p w14:paraId="04D8DD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EB3B0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E8EF1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CC970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6F55E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E2680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615DB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77FF485" w14:textId="77777777" w:rsidTr="00795701">
        <w:tc>
          <w:tcPr>
            <w:tcW w:w="0" w:type="auto"/>
          </w:tcPr>
          <w:p w14:paraId="4F1C38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47227</w:t>
            </w:r>
          </w:p>
        </w:tc>
        <w:tc>
          <w:tcPr>
            <w:tcW w:w="0" w:type="auto"/>
          </w:tcPr>
          <w:p w14:paraId="08A1DC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48C29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Apresentador multimídia sem fio, com três botões, laterais emborrachadas, possui conectividade sem fio através do receptor usb  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o receptor fica armazenado dentro do controle para praticidade e organização, com alcance de até 20 metros de distância, possui compatibilidade de sistema universal, sua personalização de botões é via aplicativo, além do laser pointer vermelho classe 1, fonte de alimentação: 1 x bateria </w:t>
            </w:r>
            <w:proofErr w:type="spellStart"/>
            <w:r w:rsidRPr="002E6B33">
              <w:rPr>
                <w:rFonts w:ascii="Calibri" w:eastAsia="Times New Roman" w:hAnsi="Calibri" w:cs="Calibri"/>
                <w:sz w:val="20"/>
                <w:szCs w:val="20"/>
              </w:rPr>
              <w:t>aaa</w:t>
            </w:r>
            <w:proofErr w:type="spellEnd"/>
            <w:r w:rsidRPr="002E6B33">
              <w:rPr>
                <w:rFonts w:ascii="Calibri" w:eastAsia="Times New Roman" w:hAnsi="Calibri" w:cs="Calibri"/>
                <w:sz w:val="20"/>
                <w:szCs w:val="20"/>
              </w:rPr>
              <w:t xml:space="preserve">, compatibilidade: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2000/</w:t>
            </w:r>
            <w:proofErr w:type="spellStart"/>
            <w:r w:rsidRPr="002E6B33">
              <w:rPr>
                <w:rFonts w:ascii="Calibri" w:eastAsia="Times New Roman" w:hAnsi="Calibri" w:cs="Calibri"/>
                <w:sz w:val="20"/>
                <w:szCs w:val="20"/>
              </w:rPr>
              <w:t>xp</w:t>
            </w:r>
            <w:proofErr w:type="spellEnd"/>
            <w:r w:rsidRPr="002E6B33">
              <w:rPr>
                <w:rFonts w:ascii="Calibri" w:eastAsia="Times New Roman" w:hAnsi="Calibri" w:cs="Calibri"/>
                <w:sz w:val="20"/>
                <w:szCs w:val="20"/>
              </w:rPr>
              <w:t xml:space="preserve">/vista/10, funciona com </w:t>
            </w:r>
            <w:proofErr w:type="spellStart"/>
            <w:r w:rsidRPr="002E6B33">
              <w:rPr>
                <w:rFonts w:ascii="Calibri" w:eastAsia="Times New Roman" w:hAnsi="Calibri" w:cs="Calibri"/>
                <w:sz w:val="20"/>
                <w:szCs w:val="20"/>
              </w:rPr>
              <w:t>ms</w:t>
            </w:r>
            <w:proofErr w:type="spellEnd"/>
            <w:r w:rsidRPr="002E6B33">
              <w:rPr>
                <w:rFonts w:ascii="Calibri" w:eastAsia="Times New Roman" w:hAnsi="Calibri" w:cs="Calibri"/>
                <w:sz w:val="20"/>
                <w:szCs w:val="20"/>
              </w:rPr>
              <w:t xml:space="preserve"> word, </w:t>
            </w:r>
            <w:proofErr w:type="spellStart"/>
            <w:r w:rsidRPr="002E6B33">
              <w:rPr>
                <w:rFonts w:ascii="Calibri" w:eastAsia="Times New Roman" w:hAnsi="Calibri" w:cs="Calibri"/>
                <w:sz w:val="20"/>
                <w:szCs w:val="20"/>
              </w:rPr>
              <w:t>excel</w:t>
            </w:r>
            <w:proofErr w:type="spellEnd"/>
            <w:r w:rsidRPr="002E6B33">
              <w:rPr>
                <w:rFonts w:ascii="Calibri" w:eastAsia="Times New Roman" w:hAnsi="Calibri" w:cs="Calibri"/>
                <w:sz w:val="20"/>
                <w:szCs w:val="20"/>
              </w:rPr>
              <w:t xml:space="preserve">, powerpoint, </w:t>
            </w:r>
            <w:proofErr w:type="spellStart"/>
            <w:r w:rsidRPr="002E6B33">
              <w:rPr>
                <w:rFonts w:ascii="Calibri" w:eastAsia="Times New Roman" w:hAnsi="Calibri" w:cs="Calibri"/>
                <w:sz w:val="20"/>
                <w:szCs w:val="20"/>
              </w:rPr>
              <w:t>acd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see</w:t>
            </w:r>
            <w:proofErr w:type="spellEnd"/>
            <w:r w:rsidRPr="002E6B33">
              <w:rPr>
                <w:rFonts w:ascii="Calibri" w:eastAsia="Times New Roman" w:hAnsi="Calibri" w:cs="Calibri"/>
                <w:sz w:val="20"/>
                <w:szCs w:val="20"/>
              </w:rPr>
              <w:t>, websites e mais.</w:t>
            </w:r>
          </w:p>
        </w:tc>
        <w:tc>
          <w:tcPr>
            <w:tcW w:w="0" w:type="auto"/>
          </w:tcPr>
          <w:p w14:paraId="50152C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7625D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739A6D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R$ 130,00</w:t>
            </w:r>
          </w:p>
        </w:tc>
        <w:tc>
          <w:tcPr>
            <w:tcW w:w="0" w:type="auto"/>
          </w:tcPr>
          <w:p w14:paraId="066338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R$ 520,00</w:t>
            </w:r>
          </w:p>
        </w:tc>
      </w:tr>
    </w:tbl>
    <w:p w14:paraId="72D454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6AB55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106</w:t>
      </w:r>
    </w:p>
    <w:p w14:paraId="060439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R$ 179,91 (cento e setenta e nove reais e noventa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13"/>
        <w:gridCol w:w="901"/>
        <w:gridCol w:w="724"/>
        <w:gridCol w:w="806"/>
        <w:gridCol w:w="897"/>
      </w:tblGrid>
      <w:tr w:rsidR="002E6B33" w:rsidRPr="002E6B33" w14:paraId="218E2CFA" w14:textId="77777777" w:rsidTr="00795701">
        <w:tc>
          <w:tcPr>
            <w:tcW w:w="0" w:type="auto"/>
          </w:tcPr>
          <w:p w14:paraId="6B1CE7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EDD0F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1B3E1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CD8DD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6C23D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4B174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6DC03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0C09A7B" w14:textId="77777777" w:rsidTr="00795701">
        <w:tc>
          <w:tcPr>
            <w:tcW w:w="0" w:type="auto"/>
          </w:tcPr>
          <w:p w14:paraId="666042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47125</w:t>
            </w:r>
          </w:p>
        </w:tc>
        <w:tc>
          <w:tcPr>
            <w:tcW w:w="0" w:type="auto"/>
          </w:tcPr>
          <w:p w14:paraId="15F411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F5EBC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 Adaptador Mini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Macho X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Macho 2.0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Tipo de cabo e adaptador Micro HDMI x HDMI Cor: Preto Comprimento do cabo: 1,5 m Tipo de produto Cabo adaptador Quantidade de conectores de entrada: 1 Quantidade de conectores de saída: 1 Conector de entrada: Mini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Conector de saída: HDMI Gênero do conector de entrada: Macho Gênero do conector de saída: Macho</w:t>
            </w:r>
          </w:p>
        </w:tc>
        <w:tc>
          <w:tcPr>
            <w:tcW w:w="0" w:type="auto"/>
          </w:tcPr>
          <w:p w14:paraId="007D08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7BD85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9</w:t>
            </w:r>
          </w:p>
        </w:tc>
        <w:tc>
          <w:tcPr>
            <w:tcW w:w="0" w:type="auto"/>
          </w:tcPr>
          <w:p w14:paraId="1CBF0F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R$ 19,99</w:t>
            </w:r>
          </w:p>
        </w:tc>
        <w:tc>
          <w:tcPr>
            <w:tcW w:w="0" w:type="auto"/>
          </w:tcPr>
          <w:p w14:paraId="68C74C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R$ 179,91</w:t>
            </w:r>
          </w:p>
        </w:tc>
      </w:tr>
    </w:tbl>
    <w:p w14:paraId="37F32A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6A934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107</w:t>
      </w:r>
    </w:p>
    <w:p w14:paraId="244CAB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R$ 195,00 (cento e noventa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89"/>
        <w:gridCol w:w="901"/>
        <w:gridCol w:w="724"/>
        <w:gridCol w:w="818"/>
        <w:gridCol w:w="909"/>
      </w:tblGrid>
      <w:tr w:rsidR="002E6B33" w:rsidRPr="002E6B33" w14:paraId="7EFD0B76" w14:textId="77777777" w:rsidTr="00795701">
        <w:tc>
          <w:tcPr>
            <w:tcW w:w="0" w:type="auto"/>
          </w:tcPr>
          <w:p w14:paraId="2C6814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2FDC71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6E8D4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D27BD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8A9C0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33AD8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39324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200F444" w14:textId="77777777" w:rsidTr="00795701">
        <w:tc>
          <w:tcPr>
            <w:tcW w:w="0" w:type="auto"/>
          </w:tcPr>
          <w:p w14:paraId="4CADAC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47123</w:t>
            </w:r>
          </w:p>
        </w:tc>
        <w:tc>
          <w:tcPr>
            <w:tcW w:w="0" w:type="auto"/>
          </w:tcPr>
          <w:p w14:paraId="3DCDBC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8BFC4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 De Força 2 Metros Bipolar Tv Monitor Tensão máxima suportada: até </w:t>
            </w:r>
            <w:proofErr w:type="spellStart"/>
            <w:r w:rsidRPr="002E6B33">
              <w:rPr>
                <w:rFonts w:ascii="Calibri" w:eastAsia="Times New Roman" w:hAnsi="Calibri" w:cs="Calibri"/>
                <w:sz w:val="20"/>
                <w:szCs w:val="20"/>
              </w:rPr>
              <w:t>250v</w:t>
            </w:r>
            <w:proofErr w:type="spellEnd"/>
            <w:r w:rsidRPr="002E6B33">
              <w:rPr>
                <w:rFonts w:ascii="Calibri" w:eastAsia="Times New Roman" w:hAnsi="Calibri" w:cs="Calibri"/>
                <w:sz w:val="20"/>
                <w:szCs w:val="20"/>
              </w:rPr>
              <w:t xml:space="preserve"> AC Cabo Redondo Flexível bipolar # </w:t>
            </w:r>
            <w:proofErr w:type="spellStart"/>
            <w:r w:rsidRPr="002E6B33">
              <w:rPr>
                <w:rFonts w:ascii="Calibri" w:eastAsia="Times New Roman" w:hAnsi="Calibri" w:cs="Calibri"/>
                <w:sz w:val="20"/>
                <w:szCs w:val="20"/>
              </w:rPr>
              <w:t>0,75mm2</w:t>
            </w:r>
            <w:proofErr w:type="spellEnd"/>
            <w:r w:rsidRPr="002E6B33">
              <w:rPr>
                <w:rFonts w:ascii="Calibri" w:eastAsia="Times New Roman" w:hAnsi="Calibri" w:cs="Calibri"/>
                <w:sz w:val="20"/>
                <w:szCs w:val="20"/>
              </w:rPr>
              <w:t xml:space="preserve"> - NBR 13249 Plugue Fêmea </w:t>
            </w:r>
            <w:proofErr w:type="spellStart"/>
            <w:r w:rsidRPr="002E6B33">
              <w:rPr>
                <w:rFonts w:ascii="Calibri" w:eastAsia="Times New Roman" w:hAnsi="Calibri" w:cs="Calibri"/>
                <w:sz w:val="20"/>
                <w:szCs w:val="20"/>
              </w:rPr>
              <w:t>oitinho</w:t>
            </w:r>
            <w:proofErr w:type="spellEnd"/>
            <w:r w:rsidRPr="002E6B33">
              <w:rPr>
                <w:rFonts w:ascii="Calibri" w:eastAsia="Times New Roman" w:hAnsi="Calibri" w:cs="Calibri"/>
                <w:sz w:val="20"/>
                <w:szCs w:val="20"/>
              </w:rPr>
              <w:t xml:space="preserve"> e Plug macho 2 pinos Comprimento do cabo: 2 metros Espessura do pino: Aprox. </w:t>
            </w:r>
            <w:proofErr w:type="spellStart"/>
            <w:r w:rsidRPr="002E6B33">
              <w:rPr>
                <w:rFonts w:ascii="Calibri" w:eastAsia="Times New Roman" w:hAnsi="Calibri" w:cs="Calibri"/>
                <w:sz w:val="20"/>
                <w:szCs w:val="20"/>
              </w:rPr>
              <w:t>4mm</w:t>
            </w:r>
            <w:proofErr w:type="spellEnd"/>
            <w:r w:rsidRPr="002E6B33">
              <w:rPr>
                <w:rFonts w:ascii="Calibri" w:eastAsia="Times New Roman" w:hAnsi="Calibri" w:cs="Calibri"/>
                <w:sz w:val="20"/>
                <w:szCs w:val="20"/>
              </w:rPr>
              <w:t xml:space="preserve"> Corrente Máxima suportada: </w:t>
            </w:r>
            <w:proofErr w:type="spellStart"/>
            <w:r w:rsidRPr="002E6B33">
              <w:rPr>
                <w:rFonts w:ascii="Calibri" w:eastAsia="Times New Roman" w:hAnsi="Calibri" w:cs="Calibri"/>
                <w:sz w:val="20"/>
                <w:szCs w:val="20"/>
              </w:rPr>
              <w:t>2,5A~10A</w:t>
            </w:r>
            <w:proofErr w:type="spellEnd"/>
            <w:r w:rsidRPr="002E6B33">
              <w:rPr>
                <w:rFonts w:ascii="Calibri" w:eastAsia="Times New Roman" w:hAnsi="Calibri" w:cs="Calibri"/>
                <w:sz w:val="20"/>
                <w:szCs w:val="20"/>
              </w:rPr>
              <w:t xml:space="preserve"> Composição: Termoplásticos, cobre, latão e níquel</w:t>
            </w:r>
          </w:p>
        </w:tc>
        <w:tc>
          <w:tcPr>
            <w:tcW w:w="0" w:type="auto"/>
          </w:tcPr>
          <w:p w14:paraId="0FE718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FA783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13</w:t>
            </w:r>
          </w:p>
        </w:tc>
        <w:tc>
          <w:tcPr>
            <w:tcW w:w="0" w:type="auto"/>
          </w:tcPr>
          <w:p w14:paraId="4873FC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R$ 15,00</w:t>
            </w:r>
          </w:p>
        </w:tc>
        <w:tc>
          <w:tcPr>
            <w:tcW w:w="0" w:type="auto"/>
          </w:tcPr>
          <w:p w14:paraId="24ABE8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R$ 195,00</w:t>
            </w:r>
          </w:p>
        </w:tc>
      </w:tr>
    </w:tbl>
    <w:p w14:paraId="29A7BD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32D21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108</w:t>
      </w:r>
    </w:p>
    <w:p w14:paraId="157102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R$ 407,52 (quatrocentos e sete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95"/>
        <w:gridCol w:w="901"/>
        <w:gridCol w:w="724"/>
        <w:gridCol w:w="867"/>
        <w:gridCol w:w="954"/>
      </w:tblGrid>
      <w:tr w:rsidR="002E6B33" w:rsidRPr="002E6B33" w14:paraId="759D2367" w14:textId="77777777" w:rsidTr="00795701">
        <w:tc>
          <w:tcPr>
            <w:tcW w:w="0" w:type="auto"/>
          </w:tcPr>
          <w:p w14:paraId="2B7D75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72031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92433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CD8E3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79BDD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18196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36C87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958365C" w14:textId="77777777" w:rsidTr="00795701">
        <w:tc>
          <w:tcPr>
            <w:tcW w:w="0" w:type="auto"/>
          </w:tcPr>
          <w:p w14:paraId="28640B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47122</w:t>
            </w:r>
          </w:p>
        </w:tc>
        <w:tc>
          <w:tcPr>
            <w:tcW w:w="0" w:type="auto"/>
          </w:tcPr>
          <w:p w14:paraId="211702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AC31C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Cabos De Força Energia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Tripolar Padrão </w:t>
            </w:r>
            <w:proofErr w:type="spellStart"/>
            <w:r w:rsidRPr="002E6B33">
              <w:rPr>
                <w:rFonts w:ascii="Calibri" w:eastAsia="Times New Roman" w:hAnsi="Calibri" w:cs="Calibri"/>
                <w:sz w:val="20"/>
                <w:szCs w:val="20"/>
              </w:rPr>
              <w:t>Pc</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110v</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Modelo: Fonte Computador </w:t>
            </w:r>
            <w:proofErr w:type="spellStart"/>
            <w:r w:rsidRPr="002E6B33">
              <w:rPr>
                <w:rFonts w:ascii="Calibri" w:eastAsia="Times New Roman" w:hAnsi="Calibri" w:cs="Calibri"/>
                <w:sz w:val="20"/>
                <w:szCs w:val="20"/>
              </w:rPr>
              <w:t>10a</w:t>
            </w:r>
            <w:proofErr w:type="spellEnd"/>
            <w:r w:rsidRPr="002E6B33">
              <w:rPr>
                <w:rFonts w:ascii="Calibri" w:eastAsia="Times New Roman" w:hAnsi="Calibri" w:cs="Calibri"/>
                <w:sz w:val="20"/>
                <w:szCs w:val="20"/>
              </w:rPr>
              <w:t xml:space="preserve"> 3 pinos Cor: Preto Voltagem: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Quantidade de </w:t>
            </w:r>
            <w:proofErr w:type="spellStart"/>
            <w:r w:rsidRPr="002E6B33">
              <w:rPr>
                <w:rFonts w:ascii="Calibri" w:eastAsia="Times New Roman" w:hAnsi="Calibri" w:cs="Calibri"/>
                <w:sz w:val="20"/>
                <w:szCs w:val="20"/>
              </w:rPr>
              <w:t>pinos:3</w:t>
            </w:r>
            <w:proofErr w:type="spellEnd"/>
            <w:r w:rsidRPr="002E6B33">
              <w:rPr>
                <w:rFonts w:ascii="Calibri" w:eastAsia="Times New Roman" w:hAnsi="Calibri" w:cs="Calibri"/>
                <w:sz w:val="20"/>
                <w:szCs w:val="20"/>
              </w:rPr>
              <w:t xml:space="preserve"> Largura: 150 cm Comprimento: 1,5 m Tipo de conector: Tripolar Amperagem: 10 A Tipo de uso: Diversos</w:t>
            </w:r>
          </w:p>
        </w:tc>
        <w:tc>
          <w:tcPr>
            <w:tcW w:w="0" w:type="auto"/>
          </w:tcPr>
          <w:p w14:paraId="7A257B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AF06C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24</w:t>
            </w:r>
          </w:p>
        </w:tc>
        <w:tc>
          <w:tcPr>
            <w:tcW w:w="0" w:type="auto"/>
          </w:tcPr>
          <w:p w14:paraId="44819B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R$ 16,98</w:t>
            </w:r>
          </w:p>
        </w:tc>
        <w:tc>
          <w:tcPr>
            <w:tcW w:w="0" w:type="auto"/>
          </w:tcPr>
          <w:p w14:paraId="3B2A85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R$ 407,52</w:t>
            </w:r>
          </w:p>
        </w:tc>
      </w:tr>
    </w:tbl>
    <w:p w14:paraId="782A5D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C5DA7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109</w:t>
      </w:r>
    </w:p>
    <w:p w14:paraId="7FF8D9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R$ 7.777,00 (sete mil, setecentos e setenta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7"/>
        <w:gridCol w:w="901"/>
        <w:gridCol w:w="724"/>
        <w:gridCol w:w="1019"/>
        <w:gridCol w:w="1020"/>
      </w:tblGrid>
      <w:tr w:rsidR="002E6B33" w:rsidRPr="002E6B33" w14:paraId="4CA485C3" w14:textId="77777777" w:rsidTr="00795701">
        <w:tc>
          <w:tcPr>
            <w:tcW w:w="0" w:type="auto"/>
          </w:tcPr>
          <w:p w14:paraId="08CC17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89C7D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67537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9D87D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15E73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F91C7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69C7E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CD2599D" w14:textId="77777777" w:rsidTr="00795701">
        <w:tc>
          <w:tcPr>
            <w:tcW w:w="0" w:type="auto"/>
          </w:tcPr>
          <w:p w14:paraId="5EAC77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47126</w:t>
            </w:r>
          </w:p>
        </w:tc>
        <w:tc>
          <w:tcPr>
            <w:tcW w:w="0" w:type="auto"/>
          </w:tcPr>
          <w:p w14:paraId="19671A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3623B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 de Rede 8 vias - Caixa </w:t>
            </w:r>
            <w:proofErr w:type="spellStart"/>
            <w:r w:rsidRPr="002E6B33">
              <w:rPr>
                <w:rFonts w:ascii="Calibri" w:eastAsia="Times New Roman" w:hAnsi="Calibri" w:cs="Calibri"/>
                <w:sz w:val="20"/>
                <w:szCs w:val="20"/>
              </w:rPr>
              <w:t>Fastbox</w:t>
            </w:r>
            <w:proofErr w:type="spellEnd"/>
            <w:r w:rsidRPr="002E6B33">
              <w:rPr>
                <w:rFonts w:ascii="Calibri" w:eastAsia="Times New Roman" w:hAnsi="Calibri" w:cs="Calibri"/>
                <w:sz w:val="20"/>
                <w:szCs w:val="20"/>
              </w:rPr>
              <w:t xml:space="preserve"> com 305 metros Características Gerais: Categoria: </w:t>
            </w:r>
            <w:proofErr w:type="spellStart"/>
            <w:r w:rsidRPr="002E6B33">
              <w:rPr>
                <w:rFonts w:ascii="Calibri" w:eastAsia="Times New Roman" w:hAnsi="Calibri" w:cs="Calibri"/>
                <w:sz w:val="20"/>
                <w:szCs w:val="20"/>
              </w:rPr>
              <w:t>Cat5e</w:t>
            </w:r>
            <w:proofErr w:type="spellEnd"/>
            <w:r w:rsidRPr="002E6B33">
              <w:rPr>
                <w:rFonts w:ascii="Calibri" w:eastAsia="Times New Roman" w:hAnsi="Calibri" w:cs="Calibri"/>
                <w:sz w:val="20"/>
                <w:szCs w:val="20"/>
              </w:rPr>
              <w:t xml:space="preserve"> Tipo de Cabo: U/UTP (Par Trançado Não Blindado) Condutores: 4 pares trançados compostos por condutores sólidos de cobre nu, 24 </w:t>
            </w:r>
            <w:proofErr w:type="spellStart"/>
            <w:r w:rsidRPr="002E6B33">
              <w:rPr>
                <w:rFonts w:ascii="Calibri" w:eastAsia="Times New Roman" w:hAnsi="Calibri" w:cs="Calibri"/>
                <w:sz w:val="20"/>
                <w:szCs w:val="20"/>
              </w:rPr>
              <w:t>AWG</w:t>
            </w:r>
            <w:proofErr w:type="spellEnd"/>
            <w:r w:rsidRPr="002E6B33">
              <w:rPr>
                <w:rFonts w:ascii="Calibri" w:eastAsia="Times New Roman" w:hAnsi="Calibri" w:cs="Calibri"/>
                <w:sz w:val="20"/>
                <w:szCs w:val="20"/>
              </w:rPr>
              <w:t xml:space="preserve"> Isolamento: Polietileno especial Capa Externa: PVC retardante à chama Classe de Flamabilidade: </w:t>
            </w:r>
            <w:proofErr w:type="spellStart"/>
            <w:r w:rsidRPr="002E6B33">
              <w:rPr>
                <w:rFonts w:ascii="Calibri" w:eastAsia="Times New Roman" w:hAnsi="Calibri" w:cs="Calibri"/>
                <w:sz w:val="20"/>
                <w:szCs w:val="20"/>
              </w:rPr>
              <w:t>CMX</w:t>
            </w:r>
            <w:proofErr w:type="spellEnd"/>
            <w:r w:rsidRPr="002E6B33">
              <w:rPr>
                <w:rFonts w:ascii="Calibri" w:eastAsia="Times New Roman" w:hAnsi="Calibri" w:cs="Calibri"/>
                <w:sz w:val="20"/>
                <w:szCs w:val="20"/>
              </w:rPr>
              <w:t xml:space="preserve"> conforme IEC 60332-1 e ABNT NBR 14705 Diâmetro Nominal do Cabo: 4,8 mm Velocidade Nominal de Propagação (</w:t>
            </w:r>
            <w:proofErr w:type="spellStart"/>
            <w:r w:rsidRPr="002E6B33">
              <w:rPr>
                <w:rFonts w:ascii="Calibri" w:eastAsia="Times New Roman" w:hAnsi="Calibri" w:cs="Calibri"/>
                <w:sz w:val="20"/>
                <w:szCs w:val="20"/>
              </w:rPr>
              <w:t>NVP</w:t>
            </w:r>
            <w:proofErr w:type="spellEnd"/>
            <w:r w:rsidRPr="002E6B33">
              <w:rPr>
                <w:rFonts w:ascii="Calibri" w:eastAsia="Times New Roman" w:hAnsi="Calibri" w:cs="Calibri"/>
                <w:sz w:val="20"/>
                <w:szCs w:val="20"/>
              </w:rPr>
              <w:t xml:space="preserve">): 68% Embalagem: Caixa </w:t>
            </w:r>
            <w:proofErr w:type="spellStart"/>
            <w:r w:rsidRPr="002E6B33">
              <w:rPr>
                <w:rFonts w:ascii="Calibri" w:eastAsia="Times New Roman" w:hAnsi="Calibri" w:cs="Calibri"/>
                <w:sz w:val="20"/>
                <w:szCs w:val="20"/>
              </w:rPr>
              <w:t>Fastbox</w:t>
            </w:r>
            <w:proofErr w:type="spellEnd"/>
            <w:r w:rsidRPr="002E6B33">
              <w:rPr>
                <w:rFonts w:ascii="Calibri" w:eastAsia="Times New Roman" w:hAnsi="Calibri" w:cs="Calibri"/>
                <w:sz w:val="20"/>
                <w:szCs w:val="20"/>
              </w:rPr>
              <w:t xml:space="preserve"> com 305 metros Marcação: Sequencial métrica decrescente (305 – 0 m), facilitando a visualização da quantidade restante na caixa e o cálculo dos lances para instalação Aplicações Suportadas: Gigabit Ethernet (IEEE </w:t>
            </w:r>
            <w:proofErr w:type="spellStart"/>
            <w:r w:rsidRPr="002E6B33">
              <w:rPr>
                <w:rFonts w:ascii="Calibri" w:eastAsia="Times New Roman" w:hAnsi="Calibri" w:cs="Calibri"/>
                <w:sz w:val="20"/>
                <w:szCs w:val="20"/>
              </w:rPr>
              <w:t>802.3z</w:t>
            </w:r>
            <w:proofErr w:type="spellEnd"/>
            <w:r w:rsidRPr="002E6B33">
              <w:rPr>
                <w:rFonts w:ascii="Calibri" w:eastAsia="Times New Roman" w:hAnsi="Calibri" w:cs="Calibri"/>
                <w:sz w:val="20"/>
                <w:szCs w:val="20"/>
              </w:rPr>
              <w:t xml:space="preserve">) – 1000 Mbps Fast Ethernet (IEEE </w:t>
            </w:r>
            <w:proofErr w:type="spellStart"/>
            <w:r w:rsidRPr="002E6B33">
              <w:rPr>
                <w:rFonts w:ascii="Calibri" w:eastAsia="Times New Roman" w:hAnsi="Calibri" w:cs="Calibri"/>
                <w:sz w:val="20"/>
                <w:szCs w:val="20"/>
              </w:rPr>
              <w:t>802.3u</w:t>
            </w:r>
            <w:proofErr w:type="spellEnd"/>
            <w:r w:rsidRPr="002E6B33">
              <w:rPr>
                <w:rFonts w:ascii="Calibri" w:eastAsia="Times New Roman" w:hAnsi="Calibri" w:cs="Calibri"/>
                <w:sz w:val="20"/>
                <w:szCs w:val="20"/>
              </w:rPr>
              <w:t xml:space="preserve">) – 100 Mbps Ethernet (IEEE 802.3) – 10 Mbps Token Ring (IEEE 802.5) – 4/16 Mbps </w:t>
            </w:r>
            <w:proofErr w:type="spellStart"/>
            <w:r w:rsidRPr="002E6B33">
              <w:rPr>
                <w:rFonts w:ascii="Calibri" w:eastAsia="Times New Roman" w:hAnsi="Calibri" w:cs="Calibri"/>
                <w:sz w:val="20"/>
                <w:szCs w:val="20"/>
              </w:rPr>
              <w:t>100BASE</w:t>
            </w:r>
            <w:proofErr w:type="spellEnd"/>
            <w:r w:rsidRPr="002E6B33">
              <w:rPr>
                <w:rFonts w:ascii="Calibri" w:eastAsia="Times New Roman" w:hAnsi="Calibri" w:cs="Calibri"/>
                <w:sz w:val="20"/>
                <w:szCs w:val="20"/>
              </w:rPr>
              <w:t xml:space="preserve">-TX, </w:t>
            </w:r>
            <w:proofErr w:type="spellStart"/>
            <w:r w:rsidRPr="002E6B33">
              <w:rPr>
                <w:rFonts w:ascii="Calibri" w:eastAsia="Times New Roman" w:hAnsi="Calibri" w:cs="Calibri"/>
                <w:sz w:val="20"/>
                <w:szCs w:val="20"/>
              </w:rPr>
              <w:t>100BASE-T4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100vg-AnyLAN</w:t>
            </w:r>
            <w:proofErr w:type="spellEnd"/>
            <w:r w:rsidRPr="002E6B33">
              <w:rPr>
                <w:rFonts w:ascii="Calibri" w:eastAsia="Times New Roman" w:hAnsi="Calibri" w:cs="Calibri"/>
                <w:sz w:val="20"/>
                <w:szCs w:val="20"/>
              </w:rPr>
              <w:t xml:space="preserve"> ATM 155 Mbps TP-PMD 100 Mbps </w:t>
            </w:r>
            <w:proofErr w:type="spellStart"/>
            <w:r w:rsidRPr="002E6B33">
              <w:rPr>
                <w:rFonts w:ascii="Calibri" w:eastAsia="Times New Roman" w:hAnsi="Calibri" w:cs="Calibri"/>
                <w:sz w:val="20"/>
                <w:szCs w:val="20"/>
              </w:rPr>
              <w:t>3X-AS400</w:t>
            </w:r>
            <w:proofErr w:type="spellEnd"/>
            <w:r w:rsidRPr="002E6B33">
              <w:rPr>
                <w:rFonts w:ascii="Calibri" w:eastAsia="Times New Roman" w:hAnsi="Calibri" w:cs="Calibri"/>
                <w:sz w:val="20"/>
                <w:szCs w:val="20"/>
              </w:rPr>
              <w:t xml:space="preserve"> IBM 10 Mbps Normas e Certificações: Atende aos requisitos das normas ANSI/TIA-568-</w:t>
            </w:r>
            <w:proofErr w:type="spellStart"/>
            <w:r w:rsidRPr="002E6B33">
              <w:rPr>
                <w:rFonts w:ascii="Calibri" w:eastAsia="Times New Roman" w:hAnsi="Calibri" w:cs="Calibri"/>
                <w:sz w:val="20"/>
                <w:szCs w:val="20"/>
              </w:rPr>
              <w:t>C.2</w:t>
            </w:r>
            <w:proofErr w:type="spellEnd"/>
            <w:r w:rsidRPr="002E6B33">
              <w:rPr>
                <w:rFonts w:ascii="Calibri" w:eastAsia="Times New Roman" w:hAnsi="Calibri" w:cs="Calibri"/>
                <w:sz w:val="20"/>
                <w:szCs w:val="20"/>
              </w:rPr>
              <w:t xml:space="preserve">, incluindo o adendo 5 (Categoria </w:t>
            </w:r>
            <w:proofErr w:type="spellStart"/>
            <w:r w:rsidRPr="002E6B33">
              <w:rPr>
                <w:rFonts w:ascii="Calibri" w:eastAsia="Times New Roman" w:hAnsi="Calibri" w:cs="Calibri"/>
                <w:sz w:val="20"/>
                <w:szCs w:val="20"/>
              </w:rPr>
              <w:t>5e</w:t>
            </w:r>
            <w:proofErr w:type="spellEnd"/>
            <w:r w:rsidRPr="002E6B33">
              <w:rPr>
                <w:rFonts w:ascii="Calibri" w:eastAsia="Times New Roman" w:hAnsi="Calibri" w:cs="Calibri"/>
                <w:sz w:val="20"/>
                <w:szCs w:val="20"/>
              </w:rPr>
              <w:t xml:space="preserve">) Certificações: Anatel e </w:t>
            </w:r>
            <w:proofErr w:type="spellStart"/>
            <w:r w:rsidRPr="002E6B33">
              <w:rPr>
                <w:rFonts w:ascii="Calibri" w:eastAsia="Times New Roman" w:hAnsi="Calibri" w:cs="Calibri"/>
                <w:sz w:val="20"/>
                <w:szCs w:val="20"/>
              </w:rPr>
              <w:t>RoHS</w:t>
            </w:r>
            <w:proofErr w:type="spellEnd"/>
            <w:r w:rsidRPr="002E6B33">
              <w:rPr>
                <w:rFonts w:ascii="Calibri" w:eastAsia="Times New Roman" w:hAnsi="Calibri" w:cs="Calibri"/>
                <w:sz w:val="20"/>
                <w:szCs w:val="20"/>
              </w:rPr>
              <w:t xml:space="preserve"> Considerações </w:t>
            </w:r>
            <w:r w:rsidRPr="002E6B33">
              <w:rPr>
                <w:rFonts w:ascii="Calibri" w:eastAsia="Times New Roman" w:hAnsi="Calibri" w:cs="Calibri"/>
                <w:sz w:val="20"/>
                <w:szCs w:val="20"/>
              </w:rPr>
              <w:lastRenderedPageBreak/>
              <w:t>Adicionais: Produto em conformidade com políticas de respeito ao meio ambiente</w:t>
            </w:r>
          </w:p>
        </w:tc>
        <w:tc>
          <w:tcPr>
            <w:tcW w:w="0" w:type="auto"/>
          </w:tcPr>
          <w:p w14:paraId="0AA2E2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CXA</w:t>
            </w:r>
            <w:proofErr w:type="spellEnd"/>
          </w:p>
        </w:tc>
        <w:tc>
          <w:tcPr>
            <w:tcW w:w="0" w:type="auto"/>
          </w:tcPr>
          <w:p w14:paraId="25E845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5AAE3B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R$ 1.111,00</w:t>
            </w:r>
          </w:p>
        </w:tc>
        <w:tc>
          <w:tcPr>
            <w:tcW w:w="0" w:type="auto"/>
          </w:tcPr>
          <w:p w14:paraId="69340C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R$ 7.777,00</w:t>
            </w:r>
          </w:p>
        </w:tc>
      </w:tr>
    </w:tbl>
    <w:p w14:paraId="7CC48E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B8BC8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110</w:t>
      </w:r>
    </w:p>
    <w:p w14:paraId="5CA015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R$ 23,70 (vinte e três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3"/>
        <w:gridCol w:w="901"/>
        <w:gridCol w:w="724"/>
        <w:gridCol w:w="895"/>
        <w:gridCol w:w="918"/>
      </w:tblGrid>
      <w:tr w:rsidR="002E6B33" w:rsidRPr="002E6B33" w14:paraId="27D0CB40" w14:textId="77777777" w:rsidTr="00795701">
        <w:tc>
          <w:tcPr>
            <w:tcW w:w="0" w:type="auto"/>
          </w:tcPr>
          <w:p w14:paraId="04744D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CC19B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A785E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6C510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115CD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C7A3F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8EEAF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9546DCA" w14:textId="77777777" w:rsidTr="00795701">
        <w:tc>
          <w:tcPr>
            <w:tcW w:w="0" w:type="auto"/>
          </w:tcPr>
          <w:p w14:paraId="10121D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34787</w:t>
            </w:r>
          </w:p>
        </w:tc>
        <w:tc>
          <w:tcPr>
            <w:tcW w:w="0" w:type="auto"/>
          </w:tcPr>
          <w:p w14:paraId="220B73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C62F2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CABO EXTENSOR USB Extensor de dados USB (macho/fêmea) versão 2.0 ou superior, comprimento de 1,8 metros com malha de blindagem interna para prevenção de perda de dados e interferência EMI/RFI</w:t>
            </w:r>
          </w:p>
        </w:tc>
        <w:tc>
          <w:tcPr>
            <w:tcW w:w="0" w:type="auto"/>
          </w:tcPr>
          <w:p w14:paraId="6B0662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EF8B5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564756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R$ 7,90</w:t>
            </w:r>
          </w:p>
        </w:tc>
        <w:tc>
          <w:tcPr>
            <w:tcW w:w="0" w:type="auto"/>
          </w:tcPr>
          <w:p w14:paraId="09C944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R$ 23,70</w:t>
            </w:r>
          </w:p>
        </w:tc>
      </w:tr>
    </w:tbl>
    <w:p w14:paraId="070488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3FDC6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111</w:t>
      </w:r>
    </w:p>
    <w:p w14:paraId="49B007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R$ 1.499,80 (um mil, quatrocentos e noventa e nove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4"/>
        <w:gridCol w:w="901"/>
        <w:gridCol w:w="724"/>
        <w:gridCol w:w="791"/>
        <w:gridCol w:w="1021"/>
      </w:tblGrid>
      <w:tr w:rsidR="002E6B33" w:rsidRPr="002E6B33" w14:paraId="3BF70AFE" w14:textId="77777777" w:rsidTr="00795701">
        <w:tc>
          <w:tcPr>
            <w:tcW w:w="0" w:type="auto"/>
          </w:tcPr>
          <w:p w14:paraId="012DBC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29844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680AB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1307F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C926C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847E5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944B5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F29B585" w14:textId="77777777" w:rsidTr="00795701">
        <w:tc>
          <w:tcPr>
            <w:tcW w:w="0" w:type="auto"/>
          </w:tcPr>
          <w:p w14:paraId="0F6D81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60084</w:t>
            </w:r>
          </w:p>
        </w:tc>
        <w:tc>
          <w:tcPr>
            <w:tcW w:w="0" w:type="auto"/>
          </w:tcPr>
          <w:p w14:paraId="7709F8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496D2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 HDMI macho x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macho para conexão entre computador, notebook, monitor, televisor, projetor e demais equipamentos compatíveis – interface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padrão a em ambas as extremidades – suporte à transmissão de áudio e vídeo digital em alta definição – compatível com resoluções mínimas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1920 x 1080 pixels e </w:t>
            </w:r>
            <w:proofErr w:type="spellStart"/>
            <w:r w:rsidRPr="002E6B33">
              <w:rPr>
                <w:rFonts w:ascii="Calibri" w:eastAsia="Times New Roman" w:hAnsi="Calibri" w:cs="Calibri"/>
                <w:sz w:val="20"/>
                <w:szCs w:val="20"/>
              </w:rPr>
              <w:t>4k</w:t>
            </w:r>
            <w:proofErr w:type="spellEnd"/>
            <w:r w:rsidRPr="002E6B33">
              <w:rPr>
                <w:rFonts w:ascii="Calibri" w:eastAsia="Times New Roman" w:hAnsi="Calibri" w:cs="Calibri"/>
                <w:sz w:val="20"/>
                <w:szCs w:val="20"/>
              </w:rPr>
              <w:t xml:space="preserve"> ultra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(3840 x 2160 pixels) – suporte a taxa de atualização de até 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 compatível com padrões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2.0 ou superior – suporte à transmissão de áudio digital multicanal – conectores com revestimento resistente à oxidação, com terminais banhados ou tecnologia equivalente – cabo com condutores internos de cobre e dupla blindagem contra interferências eletromagnéticas – plugues com encaixe firme e compatíveis com portas</w:t>
            </w:r>
          </w:p>
        </w:tc>
        <w:tc>
          <w:tcPr>
            <w:tcW w:w="0" w:type="auto"/>
          </w:tcPr>
          <w:p w14:paraId="390DD3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270CF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1CCF6C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R$ 74,99</w:t>
            </w:r>
          </w:p>
        </w:tc>
        <w:tc>
          <w:tcPr>
            <w:tcW w:w="0" w:type="auto"/>
          </w:tcPr>
          <w:p w14:paraId="5C6F91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R$ 1.499,80</w:t>
            </w:r>
          </w:p>
        </w:tc>
      </w:tr>
    </w:tbl>
    <w:p w14:paraId="3E2583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02E3F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112</w:t>
      </w:r>
    </w:p>
    <w:p w14:paraId="4939EB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R$ 77,94 (setenta e sete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96"/>
        <w:gridCol w:w="901"/>
        <w:gridCol w:w="724"/>
        <w:gridCol w:w="809"/>
        <w:gridCol w:w="811"/>
      </w:tblGrid>
      <w:tr w:rsidR="002E6B33" w:rsidRPr="002E6B33" w14:paraId="3F2B7603" w14:textId="77777777" w:rsidTr="00795701">
        <w:tc>
          <w:tcPr>
            <w:tcW w:w="0" w:type="auto"/>
          </w:tcPr>
          <w:p w14:paraId="4E1409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1C798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1432F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97821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0A3A2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09D12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4C9DC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101B70C" w14:textId="77777777" w:rsidTr="00795701">
        <w:tc>
          <w:tcPr>
            <w:tcW w:w="0" w:type="auto"/>
          </w:tcPr>
          <w:p w14:paraId="015B15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47124</w:t>
            </w:r>
          </w:p>
        </w:tc>
        <w:tc>
          <w:tcPr>
            <w:tcW w:w="0" w:type="auto"/>
          </w:tcPr>
          <w:p w14:paraId="1E54A3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002AB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Cabo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para PC Modelo: </w:t>
            </w:r>
            <w:proofErr w:type="spellStart"/>
            <w:r w:rsidRPr="002E6B33">
              <w:rPr>
                <w:rFonts w:ascii="Calibri" w:eastAsia="Times New Roman" w:hAnsi="Calibri" w:cs="Calibri"/>
                <w:sz w:val="20"/>
                <w:szCs w:val="20"/>
              </w:rPr>
              <w:t>VGA-VGA</w:t>
            </w:r>
            <w:proofErr w:type="spellEnd"/>
            <w:r w:rsidRPr="002E6B33">
              <w:rPr>
                <w:rFonts w:ascii="Calibri" w:eastAsia="Times New Roman" w:hAnsi="Calibri" w:cs="Calibri"/>
                <w:sz w:val="20"/>
                <w:szCs w:val="20"/>
              </w:rPr>
              <w:t xml:space="preserve"> Tipo de cabo e adaptador: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Cor: Azul Comprimento do cabo: 1,5 m Tipo de produto: Fio Diâmetro do cabo: 1,5 mm Tamanho </w:t>
            </w:r>
            <w:proofErr w:type="spellStart"/>
            <w:r w:rsidRPr="002E6B33">
              <w:rPr>
                <w:rFonts w:ascii="Calibri" w:eastAsia="Times New Roman" w:hAnsi="Calibri" w:cs="Calibri"/>
                <w:sz w:val="20"/>
                <w:szCs w:val="20"/>
              </w:rPr>
              <w:t>AWG</w:t>
            </w:r>
            <w:proofErr w:type="spellEnd"/>
            <w:r w:rsidRPr="002E6B33">
              <w:rPr>
                <w:rFonts w:ascii="Calibri" w:eastAsia="Times New Roman" w:hAnsi="Calibri" w:cs="Calibri"/>
                <w:sz w:val="20"/>
                <w:szCs w:val="20"/>
              </w:rPr>
              <w:t xml:space="preserve">: 1 Quantidade de conectores de entrada: 1 Quantidade de conectores de saída: 1 Conector de entrada: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Conector de saída: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Gênero do conector de entrada: Macho Gênero do conector de saída: Macho Material de revestimento do conector: BLINDADO</w:t>
            </w:r>
          </w:p>
        </w:tc>
        <w:tc>
          <w:tcPr>
            <w:tcW w:w="0" w:type="auto"/>
          </w:tcPr>
          <w:p w14:paraId="716773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8D0BD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6B073A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R$ 12,99</w:t>
            </w:r>
          </w:p>
        </w:tc>
        <w:tc>
          <w:tcPr>
            <w:tcW w:w="0" w:type="auto"/>
          </w:tcPr>
          <w:p w14:paraId="0F5954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R$ 77,94</w:t>
            </w:r>
          </w:p>
        </w:tc>
      </w:tr>
    </w:tbl>
    <w:p w14:paraId="69D830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5BA79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113</w:t>
      </w:r>
    </w:p>
    <w:p w14:paraId="7DD854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R$ 753,60 (setecentos e cinquenta e três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24"/>
        <w:gridCol w:w="901"/>
        <w:gridCol w:w="724"/>
        <w:gridCol w:w="1525"/>
        <w:gridCol w:w="1567"/>
      </w:tblGrid>
      <w:tr w:rsidR="002E6B33" w:rsidRPr="002E6B33" w14:paraId="1D311DFE" w14:textId="77777777" w:rsidTr="00795701">
        <w:tc>
          <w:tcPr>
            <w:tcW w:w="0" w:type="auto"/>
          </w:tcPr>
          <w:p w14:paraId="6F3DE5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4A2F9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B40B6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C9DE4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05549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2F8D0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6AAB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A7A0EC5" w14:textId="77777777" w:rsidTr="00795701">
        <w:tc>
          <w:tcPr>
            <w:tcW w:w="0" w:type="auto"/>
          </w:tcPr>
          <w:p w14:paraId="00584D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34748</w:t>
            </w:r>
          </w:p>
        </w:tc>
        <w:tc>
          <w:tcPr>
            <w:tcW w:w="0" w:type="auto"/>
          </w:tcPr>
          <w:p w14:paraId="56B331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3792D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CAIXA DE SOM 05 WATTS PARA COMPUTADOR</w:t>
            </w:r>
          </w:p>
        </w:tc>
        <w:tc>
          <w:tcPr>
            <w:tcW w:w="0" w:type="auto"/>
          </w:tcPr>
          <w:p w14:paraId="4AE1CC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38194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24</w:t>
            </w:r>
          </w:p>
        </w:tc>
        <w:tc>
          <w:tcPr>
            <w:tcW w:w="0" w:type="auto"/>
          </w:tcPr>
          <w:p w14:paraId="2D2B9C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R$ 31,40</w:t>
            </w:r>
          </w:p>
        </w:tc>
        <w:tc>
          <w:tcPr>
            <w:tcW w:w="0" w:type="auto"/>
          </w:tcPr>
          <w:p w14:paraId="7D16B0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R$ 753,60</w:t>
            </w:r>
          </w:p>
        </w:tc>
      </w:tr>
    </w:tbl>
    <w:p w14:paraId="679593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05AB3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114</w:t>
      </w:r>
    </w:p>
    <w:p w14:paraId="62AC46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R$ 290,95 (duzentos e noventa reais e noventa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851"/>
        <w:gridCol w:w="901"/>
        <w:gridCol w:w="724"/>
        <w:gridCol w:w="1200"/>
        <w:gridCol w:w="1264"/>
      </w:tblGrid>
      <w:tr w:rsidR="002E6B33" w:rsidRPr="002E6B33" w14:paraId="0A07B1ED" w14:textId="77777777" w:rsidTr="00795701">
        <w:tc>
          <w:tcPr>
            <w:tcW w:w="0" w:type="auto"/>
          </w:tcPr>
          <w:p w14:paraId="062999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4F01F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AE312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4368E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C0A56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3B5DB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2A90A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E92D6E6" w14:textId="77777777" w:rsidTr="00795701">
        <w:tc>
          <w:tcPr>
            <w:tcW w:w="0" w:type="auto"/>
          </w:tcPr>
          <w:p w14:paraId="644182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38639</w:t>
            </w:r>
          </w:p>
        </w:tc>
        <w:tc>
          <w:tcPr>
            <w:tcW w:w="0" w:type="auto"/>
          </w:tcPr>
          <w:p w14:paraId="403D10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1AC6A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CONVERSOR AC/DC para </w:t>
            </w:r>
            <w:proofErr w:type="spellStart"/>
            <w:r w:rsidRPr="002E6B33">
              <w:rPr>
                <w:rFonts w:ascii="Calibri" w:eastAsia="Times New Roman" w:hAnsi="Calibri" w:cs="Calibri"/>
                <w:sz w:val="20"/>
                <w:szCs w:val="20"/>
              </w:rPr>
              <w:t>relogio</w:t>
            </w:r>
            <w:proofErr w:type="spellEnd"/>
            <w:r w:rsidRPr="002E6B33">
              <w:rPr>
                <w:rFonts w:ascii="Calibri" w:eastAsia="Times New Roman" w:hAnsi="Calibri" w:cs="Calibri"/>
                <w:sz w:val="20"/>
                <w:szCs w:val="20"/>
              </w:rPr>
              <w:t xml:space="preserve"> ponto eletrônico, entrada 110/</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saída </w:t>
            </w:r>
            <w:proofErr w:type="spellStart"/>
            <w:r w:rsidRPr="002E6B33">
              <w:rPr>
                <w:rFonts w:ascii="Calibri" w:eastAsia="Times New Roman" w:hAnsi="Calibri" w:cs="Calibri"/>
                <w:sz w:val="20"/>
                <w:szCs w:val="20"/>
              </w:rPr>
              <w:t>9v</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3a</w:t>
            </w:r>
            <w:proofErr w:type="spellEnd"/>
          </w:p>
        </w:tc>
        <w:tc>
          <w:tcPr>
            <w:tcW w:w="0" w:type="auto"/>
          </w:tcPr>
          <w:p w14:paraId="4E7085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DB2D0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5FE6F0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R$ 58,19</w:t>
            </w:r>
          </w:p>
        </w:tc>
        <w:tc>
          <w:tcPr>
            <w:tcW w:w="0" w:type="auto"/>
          </w:tcPr>
          <w:p w14:paraId="39A65E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R$ 290,95</w:t>
            </w:r>
          </w:p>
        </w:tc>
      </w:tr>
    </w:tbl>
    <w:p w14:paraId="224B04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2F3DA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115</w:t>
      </w:r>
    </w:p>
    <w:p w14:paraId="500D66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R$ 71,67 (setenta e um reais e sessenta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96"/>
        <w:gridCol w:w="901"/>
        <w:gridCol w:w="724"/>
        <w:gridCol w:w="809"/>
        <w:gridCol w:w="811"/>
      </w:tblGrid>
      <w:tr w:rsidR="002E6B33" w:rsidRPr="002E6B33" w14:paraId="01855E70" w14:textId="77777777" w:rsidTr="00795701">
        <w:tc>
          <w:tcPr>
            <w:tcW w:w="0" w:type="auto"/>
          </w:tcPr>
          <w:p w14:paraId="2D1862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B91D7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514F6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03842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9584F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C01B6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8C967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B543A1F" w14:textId="77777777" w:rsidTr="00795701">
        <w:tc>
          <w:tcPr>
            <w:tcW w:w="0" w:type="auto"/>
          </w:tcPr>
          <w:p w14:paraId="7484AA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47127</w:t>
            </w:r>
          </w:p>
        </w:tc>
        <w:tc>
          <w:tcPr>
            <w:tcW w:w="0" w:type="auto"/>
          </w:tcPr>
          <w:p w14:paraId="208189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4752F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Conversor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Para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C/ Saída </w:t>
            </w:r>
            <w:proofErr w:type="spellStart"/>
            <w:r w:rsidRPr="002E6B33">
              <w:rPr>
                <w:rFonts w:ascii="Calibri" w:eastAsia="Times New Roman" w:hAnsi="Calibri" w:cs="Calibri"/>
                <w:sz w:val="20"/>
                <w:szCs w:val="20"/>
              </w:rPr>
              <w:t>P2</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1080p</w:t>
            </w:r>
            <w:proofErr w:type="spellEnd"/>
            <w:r w:rsidRPr="002E6B33">
              <w:rPr>
                <w:rFonts w:ascii="Calibri" w:eastAsia="Times New Roman" w:hAnsi="Calibri" w:cs="Calibri"/>
                <w:sz w:val="20"/>
                <w:szCs w:val="20"/>
              </w:rPr>
              <w:t xml:space="preserve"> |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Modelo: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Tipo de cabo e adaptador: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Cor: Preto Comprimento do cabo: 15 cm Tipo de produto: Adaptador Diâmetro do cabo: 3 " Tamanho </w:t>
            </w:r>
            <w:proofErr w:type="spellStart"/>
            <w:r w:rsidRPr="002E6B33">
              <w:rPr>
                <w:rFonts w:ascii="Calibri" w:eastAsia="Times New Roman" w:hAnsi="Calibri" w:cs="Calibri"/>
                <w:sz w:val="20"/>
                <w:szCs w:val="20"/>
              </w:rPr>
              <w:t>AWG</w:t>
            </w:r>
            <w:proofErr w:type="spellEnd"/>
            <w:r w:rsidRPr="002E6B33">
              <w:rPr>
                <w:rFonts w:ascii="Calibri" w:eastAsia="Times New Roman" w:hAnsi="Calibri" w:cs="Calibri"/>
                <w:sz w:val="20"/>
                <w:szCs w:val="20"/>
              </w:rPr>
              <w:t xml:space="preserve">: 1 Quantidade de conectores de entrada: 1 Quantidade de conectores de saída: 1 Conector de entrada: HDMI Conector de saída: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Gênero do conector de entrada: Macho Gênero do conector de saída: Fêmea Material de revestimento do conector: Ouro Dispositivos compatíveis: DVD, Notebook, PC, Receptores Sky, TV box, Videogames Resolução máxima suportada: </w:t>
            </w:r>
            <w:proofErr w:type="spellStart"/>
            <w:r w:rsidRPr="002E6B33">
              <w:rPr>
                <w:rFonts w:ascii="Calibri" w:eastAsia="Times New Roman" w:hAnsi="Calibri" w:cs="Calibri"/>
                <w:sz w:val="20"/>
                <w:szCs w:val="20"/>
              </w:rPr>
              <w:t>1080p</w:t>
            </w:r>
            <w:proofErr w:type="spellEnd"/>
          </w:p>
        </w:tc>
        <w:tc>
          <w:tcPr>
            <w:tcW w:w="0" w:type="auto"/>
          </w:tcPr>
          <w:p w14:paraId="3EB648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1F7BA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47BB74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R$ 23,89</w:t>
            </w:r>
          </w:p>
        </w:tc>
        <w:tc>
          <w:tcPr>
            <w:tcW w:w="0" w:type="auto"/>
          </w:tcPr>
          <w:p w14:paraId="7D69B5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R$ 71,67</w:t>
            </w:r>
          </w:p>
        </w:tc>
      </w:tr>
    </w:tbl>
    <w:p w14:paraId="494695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3DA5C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116</w:t>
      </w:r>
    </w:p>
    <w:p w14:paraId="5B29D6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R$ 799,96 (setecentos e noventa e nove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93"/>
        <w:gridCol w:w="901"/>
        <w:gridCol w:w="724"/>
        <w:gridCol w:w="911"/>
        <w:gridCol w:w="912"/>
      </w:tblGrid>
      <w:tr w:rsidR="002E6B33" w:rsidRPr="002E6B33" w14:paraId="7F6237D3" w14:textId="77777777" w:rsidTr="00795701">
        <w:tc>
          <w:tcPr>
            <w:tcW w:w="0" w:type="auto"/>
          </w:tcPr>
          <w:p w14:paraId="6F09EC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AC157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64A04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0AB3C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43558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D828A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40E30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9EA3A1E" w14:textId="77777777" w:rsidTr="00795701">
        <w:tc>
          <w:tcPr>
            <w:tcW w:w="0" w:type="auto"/>
          </w:tcPr>
          <w:p w14:paraId="760483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60085</w:t>
            </w:r>
          </w:p>
        </w:tc>
        <w:tc>
          <w:tcPr>
            <w:tcW w:w="0" w:type="auto"/>
          </w:tcPr>
          <w:p w14:paraId="2644FE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FDB96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COOLER PARA PROCESSADOR - Cooler para processador compatível com plataformas Intel e AMD, composto por dissipador de calor em alumínio ou material equivalente, ventoinha de refrigeração com controle </w:t>
            </w:r>
            <w:proofErr w:type="spellStart"/>
            <w:r w:rsidRPr="002E6B33">
              <w:rPr>
                <w:rFonts w:ascii="Calibri" w:eastAsia="Times New Roman" w:hAnsi="Calibri" w:cs="Calibri"/>
                <w:sz w:val="20"/>
                <w:szCs w:val="20"/>
              </w:rPr>
              <w:t>PWM</w:t>
            </w:r>
            <w:proofErr w:type="spellEnd"/>
            <w:r w:rsidRPr="002E6B33">
              <w:rPr>
                <w:rFonts w:ascii="Calibri" w:eastAsia="Times New Roman" w:hAnsi="Calibri" w:cs="Calibri"/>
                <w:sz w:val="20"/>
                <w:szCs w:val="20"/>
              </w:rPr>
              <w:t xml:space="preserve">, alimentação </w:t>
            </w:r>
            <w:proofErr w:type="spellStart"/>
            <w:r w:rsidRPr="002E6B33">
              <w:rPr>
                <w:rFonts w:ascii="Calibri" w:eastAsia="Times New Roman" w:hAnsi="Calibri" w:cs="Calibri"/>
                <w:sz w:val="20"/>
                <w:szCs w:val="20"/>
              </w:rPr>
              <w:t>12V</w:t>
            </w:r>
            <w:proofErr w:type="spellEnd"/>
            <w:r w:rsidRPr="002E6B33">
              <w:rPr>
                <w:rFonts w:ascii="Calibri" w:eastAsia="Times New Roman" w:hAnsi="Calibri" w:cs="Calibri"/>
                <w:sz w:val="20"/>
                <w:szCs w:val="20"/>
              </w:rPr>
              <w:t>, conector de 4 pinos, compatível com diferentes soquetes de processadores, produto novo.</w:t>
            </w:r>
          </w:p>
        </w:tc>
        <w:tc>
          <w:tcPr>
            <w:tcW w:w="0" w:type="auto"/>
          </w:tcPr>
          <w:p w14:paraId="66303D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3A592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61F8A4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R$ 199,99</w:t>
            </w:r>
          </w:p>
        </w:tc>
        <w:tc>
          <w:tcPr>
            <w:tcW w:w="0" w:type="auto"/>
          </w:tcPr>
          <w:p w14:paraId="1ABC6E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R$ 799,96</w:t>
            </w:r>
          </w:p>
        </w:tc>
      </w:tr>
    </w:tbl>
    <w:p w14:paraId="39C466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E98ED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117</w:t>
      </w:r>
    </w:p>
    <w:p w14:paraId="0BE8E6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R$ 555,00 (quinhentos e cinquenta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47"/>
        <w:gridCol w:w="901"/>
        <w:gridCol w:w="724"/>
        <w:gridCol w:w="788"/>
        <w:gridCol w:w="881"/>
      </w:tblGrid>
      <w:tr w:rsidR="002E6B33" w:rsidRPr="002E6B33" w14:paraId="0F3B0676" w14:textId="77777777" w:rsidTr="00795701">
        <w:tc>
          <w:tcPr>
            <w:tcW w:w="0" w:type="auto"/>
          </w:tcPr>
          <w:p w14:paraId="00E3CD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E50B2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8E069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43887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7A7E0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E5F96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Valor Máx. </w:t>
            </w:r>
            <w:r w:rsidRPr="002E6B33">
              <w:rPr>
                <w:rFonts w:ascii="Calibri" w:eastAsia="Times New Roman" w:hAnsi="Calibri" w:cs="Calibri"/>
                <w:sz w:val="20"/>
                <w:szCs w:val="20"/>
              </w:rPr>
              <w:lastRenderedPageBreak/>
              <w:t>Unit. (R$)</w:t>
            </w:r>
          </w:p>
        </w:tc>
        <w:tc>
          <w:tcPr>
            <w:tcW w:w="0" w:type="auto"/>
          </w:tcPr>
          <w:p w14:paraId="141546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 xml:space="preserve">Valor Máx. </w:t>
            </w:r>
            <w:r w:rsidRPr="002E6B33">
              <w:rPr>
                <w:rFonts w:ascii="Calibri" w:eastAsia="Times New Roman" w:hAnsi="Calibri" w:cs="Calibri"/>
                <w:sz w:val="20"/>
                <w:szCs w:val="20"/>
              </w:rPr>
              <w:lastRenderedPageBreak/>
              <w:t>Total (R$)</w:t>
            </w:r>
          </w:p>
        </w:tc>
      </w:tr>
      <w:tr w:rsidR="002E6B33" w:rsidRPr="002E6B33" w14:paraId="5EBB5C9B" w14:textId="77777777" w:rsidTr="00795701">
        <w:tc>
          <w:tcPr>
            <w:tcW w:w="0" w:type="auto"/>
          </w:tcPr>
          <w:p w14:paraId="667387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47131</w:t>
            </w:r>
          </w:p>
        </w:tc>
        <w:tc>
          <w:tcPr>
            <w:tcW w:w="0" w:type="auto"/>
          </w:tcPr>
          <w:p w14:paraId="793360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2FB86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Filtro de linha  3 metros Cor: Preto Voltagem: 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Quantidade de </w:t>
            </w:r>
            <w:proofErr w:type="spellStart"/>
            <w:r w:rsidRPr="002E6B33">
              <w:rPr>
                <w:rFonts w:ascii="Calibri" w:eastAsia="Times New Roman" w:hAnsi="Calibri" w:cs="Calibri"/>
                <w:sz w:val="20"/>
                <w:szCs w:val="20"/>
              </w:rPr>
              <w:t>tomadas:6</w:t>
            </w:r>
            <w:proofErr w:type="spellEnd"/>
            <w:r w:rsidRPr="002E6B33">
              <w:rPr>
                <w:rFonts w:ascii="Calibri" w:eastAsia="Times New Roman" w:hAnsi="Calibri" w:cs="Calibri"/>
                <w:sz w:val="20"/>
                <w:szCs w:val="20"/>
              </w:rPr>
              <w:t xml:space="preserve"> Comprimento do cabo: 3 metros Registros de produtos Número de registro/certificação INMETRO: </w:t>
            </w:r>
            <w:proofErr w:type="spellStart"/>
            <w:r w:rsidRPr="002E6B33">
              <w:rPr>
                <w:rFonts w:ascii="Calibri" w:eastAsia="Times New Roman" w:hAnsi="Calibri" w:cs="Calibri"/>
                <w:sz w:val="20"/>
                <w:szCs w:val="20"/>
              </w:rPr>
              <w:t>nbr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nm</w:t>
            </w:r>
            <w:proofErr w:type="spellEnd"/>
            <w:r w:rsidRPr="002E6B33">
              <w:rPr>
                <w:rFonts w:ascii="Calibri" w:eastAsia="Times New Roman" w:hAnsi="Calibri" w:cs="Calibri"/>
                <w:sz w:val="20"/>
                <w:szCs w:val="20"/>
              </w:rPr>
              <w:t xml:space="preserve"> 247-5 Frequência: </w:t>
            </w:r>
            <w:proofErr w:type="spellStart"/>
            <w:r w:rsidRPr="002E6B33">
              <w:rPr>
                <w:rFonts w:ascii="Calibri" w:eastAsia="Times New Roman" w:hAnsi="Calibri" w:cs="Calibri"/>
                <w:sz w:val="20"/>
                <w:szCs w:val="20"/>
              </w:rPr>
              <w:t>50Hz</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Potência: 2.200 W 6 tomadas Corrente máxima: 10 A Com proteção contra sobrecarga Com redução de ruído elétrico Compatibilidade de tomadas Monitor, Câmeras, Som, Caixa de som, Televisão todos os tamanhos, Impressora, Notebook, Tablet, Balança, </w:t>
            </w:r>
            <w:proofErr w:type="spellStart"/>
            <w:r w:rsidRPr="002E6B33">
              <w:rPr>
                <w:rFonts w:ascii="Calibri" w:eastAsia="Times New Roman" w:hAnsi="Calibri" w:cs="Calibri"/>
                <w:sz w:val="20"/>
                <w:szCs w:val="20"/>
              </w:rPr>
              <w:t>Luminaria</w:t>
            </w:r>
            <w:proofErr w:type="spellEnd"/>
            <w:r w:rsidRPr="002E6B33">
              <w:rPr>
                <w:rFonts w:ascii="Calibri" w:eastAsia="Times New Roman" w:hAnsi="Calibri" w:cs="Calibri"/>
                <w:sz w:val="20"/>
                <w:szCs w:val="20"/>
              </w:rPr>
              <w:t xml:space="preserve">, Lâmpadas, Produtos de baixa voltagem Tipos de portas e conectores Plug </w:t>
            </w:r>
            <w:proofErr w:type="spellStart"/>
            <w:r w:rsidRPr="002E6B33">
              <w:rPr>
                <w:rFonts w:ascii="Calibri" w:eastAsia="Times New Roman" w:hAnsi="Calibri" w:cs="Calibri"/>
                <w:sz w:val="20"/>
                <w:szCs w:val="20"/>
              </w:rPr>
              <w:t>ue</w:t>
            </w:r>
            <w:proofErr w:type="spellEnd"/>
            <w:r w:rsidRPr="002E6B33">
              <w:rPr>
                <w:rFonts w:ascii="Calibri" w:eastAsia="Times New Roman" w:hAnsi="Calibri" w:cs="Calibri"/>
                <w:sz w:val="20"/>
                <w:szCs w:val="20"/>
              </w:rPr>
              <w:t xml:space="preserve">, Plug </w:t>
            </w:r>
            <w:proofErr w:type="spellStart"/>
            <w:r w:rsidRPr="002E6B33">
              <w:rPr>
                <w:rFonts w:ascii="Calibri" w:eastAsia="Times New Roman" w:hAnsi="Calibri" w:cs="Calibri"/>
                <w:sz w:val="20"/>
                <w:szCs w:val="20"/>
              </w:rPr>
              <w:t>ue</w:t>
            </w:r>
            <w:proofErr w:type="spellEnd"/>
            <w:r w:rsidRPr="002E6B33">
              <w:rPr>
                <w:rFonts w:ascii="Calibri" w:eastAsia="Times New Roman" w:hAnsi="Calibri" w:cs="Calibri"/>
                <w:sz w:val="20"/>
                <w:szCs w:val="20"/>
              </w:rPr>
              <w:t xml:space="preserve"> 2 pinos, Plug </w:t>
            </w:r>
            <w:proofErr w:type="spellStart"/>
            <w:r w:rsidRPr="002E6B33">
              <w:rPr>
                <w:rFonts w:ascii="Calibri" w:eastAsia="Times New Roman" w:hAnsi="Calibri" w:cs="Calibri"/>
                <w:sz w:val="20"/>
                <w:szCs w:val="20"/>
              </w:rPr>
              <w:t>ue</w:t>
            </w:r>
            <w:proofErr w:type="spellEnd"/>
            <w:r w:rsidRPr="002E6B33">
              <w:rPr>
                <w:rFonts w:ascii="Calibri" w:eastAsia="Times New Roman" w:hAnsi="Calibri" w:cs="Calibri"/>
                <w:sz w:val="20"/>
                <w:szCs w:val="20"/>
              </w:rPr>
              <w:t xml:space="preserve"> 3 pinos, Plug pino fino, Plug </w:t>
            </w:r>
            <w:proofErr w:type="spellStart"/>
            <w:r w:rsidRPr="002E6B33">
              <w:rPr>
                <w:rFonts w:ascii="Calibri" w:eastAsia="Times New Roman" w:hAnsi="Calibri" w:cs="Calibri"/>
                <w:sz w:val="20"/>
                <w:szCs w:val="20"/>
              </w:rPr>
              <w:t>10a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2200w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1100w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110v</w:t>
            </w:r>
            <w:proofErr w:type="spellEnd"/>
          </w:p>
        </w:tc>
        <w:tc>
          <w:tcPr>
            <w:tcW w:w="0" w:type="auto"/>
          </w:tcPr>
          <w:p w14:paraId="4658B6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46535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15</w:t>
            </w:r>
          </w:p>
        </w:tc>
        <w:tc>
          <w:tcPr>
            <w:tcW w:w="0" w:type="auto"/>
          </w:tcPr>
          <w:p w14:paraId="49B25A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R$ 37,00</w:t>
            </w:r>
          </w:p>
        </w:tc>
        <w:tc>
          <w:tcPr>
            <w:tcW w:w="0" w:type="auto"/>
          </w:tcPr>
          <w:p w14:paraId="5A53DF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R$ 555,00</w:t>
            </w:r>
          </w:p>
        </w:tc>
      </w:tr>
    </w:tbl>
    <w:p w14:paraId="54DC85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AF35A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118</w:t>
      </w:r>
    </w:p>
    <w:p w14:paraId="54E5C3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R$ 555,00 (quinhentos e cinquenta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33"/>
        <w:gridCol w:w="901"/>
        <w:gridCol w:w="724"/>
        <w:gridCol w:w="795"/>
        <w:gridCol w:w="888"/>
      </w:tblGrid>
      <w:tr w:rsidR="002E6B33" w:rsidRPr="002E6B33" w14:paraId="4A1EE9D9" w14:textId="77777777" w:rsidTr="00795701">
        <w:tc>
          <w:tcPr>
            <w:tcW w:w="0" w:type="auto"/>
          </w:tcPr>
          <w:p w14:paraId="0D7D0A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10244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EFE88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5D036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FCC06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1175C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83F94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084EAD2" w14:textId="77777777" w:rsidTr="00795701">
        <w:tc>
          <w:tcPr>
            <w:tcW w:w="0" w:type="auto"/>
          </w:tcPr>
          <w:p w14:paraId="1EFDF5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47132</w:t>
            </w:r>
          </w:p>
        </w:tc>
        <w:tc>
          <w:tcPr>
            <w:tcW w:w="0" w:type="auto"/>
          </w:tcPr>
          <w:p w14:paraId="0FC907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E267B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FILTRO DE LINHA COM 6 </w:t>
            </w:r>
            <w:proofErr w:type="gramStart"/>
            <w:r w:rsidRPr="002E6B33">
              <w:rPr>
                <w:rFonts w:ascii="Calibri" w:eastAsia="Times New Roman" w:hAnsi="Calibri" w:cs="Calibri"/>
                <w:sz w:val="20"/>
                <w:szCs w:val="20"/>
              </w:rPr>
              <w:t>TOMADAS  Filtro</w:t>
            </w:r>
            <w:proofErr w:type="gramEnd"/>
            <w:r w:rsidRPr="002E6B33">
              <w:rPr>
                <w:rFonts w:ascii="Calibri" w:eastAsia="Times New Roman" w:hAnsi="Calibri" w:cs="Calibri"/>
                <w:sz w:val="20"/>
                <w:szCs w:val="20"/>
              </w:rPr>
              <w:t xml:space="preserve"> de linha do tipo protetor eletrônico contra surtos e sobrecargas elétricas novo de primeiro uso, montado em gabinete de material termoplástico antichama na cor preta. O dispositivo deve possuir no mínimo </w:t>
            </w:r>
            <w:proofErr w:type="spellStart"/>
            <w:r w:rsidRPr="002E6B33">
              <w:rPr>
                <w:rFonts w:ascii="Calibri" w:eastAsia="Times New Roman" w:hAnsi="Calibri" w:cs="Calibri"/>
                <w:sz w:val="20"/>
                <w:szCs w:val="20"/>
              </w:rPr>
              <w:t>m08</w:t>
            </w:r>
            <w:proofErr w:type="spellEnd"/>
            <w:r w:rsidRPr="002E6B33">
              <w:rPr>
                <w:rFonts w:ascii="Calibri" w:eastAsia="Times New Roman" w:hAnsi="Calibri" w:cs="Calibri"/>
                <w:sz w:val="20"/>
                <w:szCs w:val="20"/>
              </w:rPr>
              <w:t xml:space="preserve"> tomadas de saída fêmea integradas dispostas no padrão brasileiro ( NBR 14136) de 10 A (</w:t>
            </w:r>
            <w:proofErr w:type="spellStart"/>
            <w:r w:rsidRPr="002E6B33">
              <w:rPr>
                <w:rFonts w:ascii="Calibri" w:eastAsia="Times New Roman" w:hAnsi="Calibri" w:cs="Calibri"/>
                <w:sz w:val="20"/>
                <w:szCs w:val="20"/>
              </w:rPr>
              <w:t>2P+T</w:t>
            </w:r>
            <w:proofErr w:type="spellEnd"/>
            <w:r w:rsidRPr="002E6B33">
              <w:rPr>
                <w:rFonts w:ascii="Calibri" w:eastAsia="Times New Roman" w:hAnsi="Calibri" w:cs="Calibri"/>
                <w:sz w:val="20"/>
                <w:szCs w:val="20"/>
              </w:rPr>
              <w:t>), contar com cabo de alimentação flexível com comprimento mínimo de 5,00 metros, dotado de plugue macho de 3 pinos (</w:t>
            </w:r>
            <w:proofErr w:type="spellStart"/>
            <w:r w:rsidRPr="002E6B33">
              <w:rPr>
                <w:rFonts w:ascii="Calibri" w:eastAsia="Times New Roman" w:hAnsi="Calibri" w:cs="Calibri"/>
                <w:sz w:val="20"/>
                <w:szCs w:val="20"/>
              </w:rPr>
              <w:t>2P+T</w:t>
            </w:r>
            <w:proofErr w:type="spellEnd"/>
            <w:r w:rsidRPr="002E6B33">
              <w:rPr>
                <w:rFonts w:ascii="Calibri" w:eastAsia="Times New Roman" w:hAnsi="Calibri" w:cs="Calibri"/>
                <w:sz w:val="20"/>
                <w:szCs w:val="20"/>
              </w:rPr>
              <w:t xml:space="preserve">) de 10ª. Operação bivolt automática (faixa de </w:t>
            </w:r>
            <w:proofErr w:type="spellStart"/>
            <w:r w:rsidRPr="002E6B33">
              <w:rPr>
                <w:rFonts w:ascii="Calibri" w:eastAsia="Times New Roman" w:hAnsi="Calibri" w:cs="Calibri"/>
                <w:sz w:val="20"/>
                <w:szCs w:val="20"/>
              </w:rPr>
              <w:t>127V</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suportando frequência de </w:t>
            </w:r>
            <w:proofErr w:type="spellStart"/>
            <w:r w:rsidRPr="002E6B33">
              <w:rPr>
                <w:rFonts w:ascii="Calibri" w:eastAsia="Times New Roman" w:hAnsi="Calibri" w:cs="Calibri"/>
                <w:sz w:val="20"/>
                <w:szCs w:val="20"/>
              </w:rPr>
              <w:t>50Hz</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com capacidade de corrente máxima de 10ª e potência máxima de condução de no mínimo </w:t>
            </w:r>
            <w:proofErr w:type="spellStart"/>
            <w:r w:rsidRPr="002E6B33">
              <w:rPr>
                <w:rFonts w:ascii="Calibri" w:eastAsia="Times New Roman" w:hAnsi="Calibri" w:cs="Calibri"/>
                <w:sz w:val="20"/>
                <w:szCs w:val="20"/>
              </w:rPr>
              <w:t>1.270W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127V</w:t>
            </w:r>
            <w:proofErr w:type="spellEnd"/>
            <w:r w:rsidRPr="002E6B33">
              <w:rPr>
                <w:rFonts w:ascii="Calibri" w:eastAsia="Times New Roman" w:hAnsi="Calibri" w:cs="Calibri"/>
                <w:sz w:val="20"/>
                <w:szCs w:val="20"/>
              </w:rPr>
              <w:t xml:space="preserve"> ( ou </w:t>
            </w:r>
            <w:proofErr w:type="spellStart"/>
            <w:r w:rsidRPr="002E6B33">
              <w:rPr>
                <w:rFonts w:ascii="Calibri" w:eastAsia="Times New Roman" w:hAnsi="Calibri" w:cs="Calibri"/>
                <w:sz w:val="20"/>
                <w:szCs w:val="20"/>
              </w:rPr>
              <w:t>2.200W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circuito interno dever contar obrigatoriamente com chave </w:t>
            </w:r>
            <w:proofErr w:type="spellStart"/>
            <w:r w:rsidRPr="002E6B33">
              <w:rPr>
                <w:rFonts w:ascii="Calibri" w:eastAsia="Times New Roman" w:hAnsi="Calibri" w:cs="Calibri"/>
                <w:sz w:val="20"/>
                <w:szCs w:val="20"/>
              </w:rPr>
              <w:t>disjuntora</w:t>
            </w:r>
            <w:proofErr w:type="spellEnd"/>
            <w:r w:rsidRPr="002E6B33">
              <w:rPr>
                <w:rFonts w:ascii="Calibri" w:eastAsia="Times New Roman" w:hAnsi="Calibri" w:cs="Calibri"/>
                <w:sz w:val="20"/>
                <w:szCs w:val="20"/>
              </w:rPr>
              <w:t xml:space="preserve"> inteligente ou fusível de proteção </w:t>
            </w:r>
            <w:proofErr w:type="spellStart"/>
            <w:r w:rsidRPr="002E6B33">
              <w:rPr>
                <w:rFonts w:ascii="Calibri" w:eastAsia="Times New Roman" w:hAnsi="Calibri" w:cs="Calibri"/>
                <w:sz w:val="20"/>
                <w:szCs w:val="20"/>
              </w:rPr>
              <w:t>rearmável</w:t>
            </w:r>
            <w:proofErr w:type="spellEnd"/>
            <w:r w:rsidRPr="002E6B33">
              <w:rPr>
                <w:rFonts w:ascii="Calibri" w:eastAsia="Times New Roman" w:hAnsi="Calibri" w:cs="Calibri"/>
                <w:sz w:val="20"/>
                <w:szCs w:val="20"/>
              </w:rPr>
              <w:t xml:space="preserve"> contra sobrecarga e proteção contra surtos de tensão e ruídos elétricos na rede. É obrigatório que o produto possua marca de conformidade e certificação de segurança do INMETRO gravada no corpo do equipamento ou cabo.</w:t>
            </w:r>
          </w:p>
        </w:tc>
        <w:tc>
          <w:tcPr>
            <w:tcW w:w="0" w:type="auto"/>
          </w:tcPr>
          <w:p w14:paraId="155368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BD307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15</w:t>
            </w:r>
          </w:p>
        </w:tc>
        <w:tc>
          <w:tcPr>
            <w:tcW w:w="0" w:type="auto"/>
          </w:tcPr>
          <w:p w14:paraId="29D30E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R$ 37,00</w:t>
            </w:r>
          </w:p>
        </w:tc>
        <w:tc>
          <w:tcPr>
            <w:tcW w:w="0" w:type="auto"/>
          </w:tcPr>
          <w:p w14:paraId="20E587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R$ 555,00</w:t>
            </w:r>
          </w:p>
        </w:tc>
      </w:tr>
    </w:tbl>
    <w:p w14:paraId="26313D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A05AF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119</w:t>
      </w:r>
    </w:p>
    <w:p w14:paraId="572065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R$ 1.845,20 (um mil, oitocentos e quarenta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5"/>
        <w:gridCol w:w="901"/>
        <w:gridCol w:w="724"/>
        <w:gridCol w:w="790"/>
        <w:gridCol w:w="1021"/>
      </w:tblGrid>
      <w:tr w:rsidR="002E6B33" w:rsidRPr="002E6B33" w14:paraId="0C3E0BB3" w14:textId="77777777" w:rsidTr="00795701">
        <w:tc>
          <w:tcPr>
            <w:tcW w:w="0" w:type="auto"/>
          </w:tcPr>
          <w:p w14:paraId="10D8CA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7D1D5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8011A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D5660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5B590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17DB6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DF01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3B33936" w14:textId="77777777" w:rsidTr="00795701">
        <w:tc>
          <w:tcPr>
            <w:tcW w:w="0" w:type="auto"/>
          </w:tcPr>
          <w:p w14:paraId="435383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34755</w:t>
            </w:r>
          </w:p>
        </w:tc>
        <w:tc>
          <w:tcPr>
            <w:tcW w:w="0" w:type="auto"/>
          </w:tcPr>
          <w:p w14:paraId="75E4FB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C8407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FILTRO DE LINHA COM 8 TOMADAS Filtro de linha do tipo protetor eletrônico contra surtos e sobrecargas elétricas novo de primeiro uso, montado em </w:t>
            </w:r>
            <w:r w:rsidRPr="002E6B33">
              <w:rPr>
                <w:rFonts w:ascii="Calibri" w:eastAsia="Times New Roman" w:hAnsi="Calibri" w:cs="Calibri"/>
                <w:sz w:val="20"/>
                <w:szCs w:val="20"/>
              </w:rPr>
              <w:lastRenderedPageBreak/>
              <w:t xml:space="preserve">gabinete de material termoplástico antichama na cor preta. O dispositivo deve possuir no mínimo </w:t>
            </w:r>
            <w:proofErr w:type="spellStart"/>
            <w:r w:rsidRPr="002E6B33">
              <w:rPr>
                <w:rFonts w:ascii="Calibri" w:eastAsia="Times New Roman" w:hAnsi="Calibri" w:cs="Calibri"/>
                <w:sz w:val="20"/>
                <w:szCs w:val="20"/>
              </w:rPr>
              <w:t>m08</w:t>
            </w:r>
            <w:proofErr w:type="spellEnd"/>
            <w:r w:rsidRPr="002E6B33">
              <w:rPr>
                <w:rFonts w:ascii="Calibri" w:eastAsia="Times New Roman" w:hAnsi="Calibri" w:cs="Calibri"/>
                <w:sz w:val="20"/>
                <w:szCs w:val="20"/>
              </w:rPr>
              <w:t xml:space="preserve"> tomadas de saída fêmea integradas dispostas no padrão brasileiro ( NBR 14136) de 10 A (</w:t>
            </w:r>
            <w:proofErr w:type="spellStart"/>
            <w:r w:rsidRPr="002E6B33">
              <w:rPr>
                <w:rFonts w:ascii="Calibri" w:eastAsia="Times New Roman" w:hAnsi="Calibri" w:cs="Calibri"/>
                <w:sz w:val="20"/>
                <w:szCs w:val="20"/>
              </w:rPr>
              <w:t>2P+T</w:t>
            </w:r>
            <w:proofErr w:type="spellEnd"/>
            <w:r w:rsidRPr="002E6B33">
              <w:rPr>
                <w:rFonts w:ascii="Calibri" w:eastAsia="Times New Roman" w:hAnsi="Calibri" w:cs="Calibri"/>
                <w:sz w:val="20"/>
                <w:szCs w:val="20"/>
              </w:rPr>
              <w:t>), contar com cabo de alimentação flexível com comprimento mínimo de 1,20 metros, dotado de plugue macho de 3 pinos (</w:t>
            </w:r>
            <w:proofErr w:type="spellStart"/>
            <w:r w:rsidRPr="002E6B33">
              <w:rPr>
                <w:rFonts w:ascii="Calibri" w:eastAsia="Times New Roman" w:hAnsi="Calibri" w:cs="Calibri"/>
                <w:sz w:val="20"/>
                <w:szCs w:val="20"/>
              </w:rPr>
              <w:t>2P+T</w:t>
            </w:r>
            <w:proofErr w:type="spellEnd"/>
            <w:r w:rsidRPr="002E6B33">
              <w:rPr>
                <w:rFonts w:ascii="Calibri" w:eastAsia="Times New Roman" w:hAnsi="Calibri" w:cs="Calibri"/>
                <w:sz w:val="20"/>
                <w:szCs w:val="20"/>
              </w:rPr>
              <w:t xml:space="preserve">) de 10ª. Operação bivolt automática (faixa de </w:t>
            </w:r>
            <w:proofErr w:type="spellStart"/>
            <w:r w:rsidRPr="002E6B33">
              <w:rPr>
                <w:rFonts w:ascii="Calibri" w:eastAsia="Times New Roman" w:hAnsi="Calibri" w:cs="Calibri"/>
                <w:sz w:val="20"/>
                <w:szCs w:val="20"/>
              </w:rPr>
              <w:t>127V</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suportando frequência de </w:t>
            </w:r>
            <w:proofErr w:type="spellStart"/>
            <w:r w:rsidRPr="002E6B33">
              <w:rPr>
                <w:rFonts w:ascii="Calibri" w:eastAsia="Times New Roman" w:hAnsi="Calibri" w:cs="Calibri"/>
                <w:sz w:val="20"/>
                <w:szCs w:val="20"/>
              </w:rPr>
              <w:t>50Hz</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com capacidade de corrente máxima de 10ª e potência máxima de condução de no mínimo </w:t>
            </w:r>
            <w:proofErr w:type="spellStart"/>
            <w:r w:rsidRPr="002E6B33">
              <w:rPr>
                <w:rFonts w:ascii="Calibri" w:eastAsia="Times New Roman" w:hAnsi="Calibri" w:cs="Calibri"/>
                <w:sz w:val="20"/>
                <w:szCs w:val="20"/>
              </w:rPr>
              <w:t>1.270W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127V</w:t>
            </w:r>
            <w:proofErr w:type="spellEnd"/>
            <w:r w:rsidRPr="002E6B33">
              <w:rPr>
                <w:rFonts w:ascii="Calibri" w:eastAsia="Times New Roman" w:hAnsi="Calibri" w:cs="Calibri"/>
                <w:sz w:val="20"/>
                <w:szCs w:val="20"/>
              </w:rPr>
              <w:t xml:space="preserve"> ( ou </w:t>
            </w:r>
            <w:proofErr w:type="spellStart"/>
            <w:r w:rsidRPr="002E6B33">
              <w:rPr>
                <w:rFonts w:ascii="Calibri" w:eastAsia="Times New Roman" w:hAnsi="Calibri" w:cs="Calibri"/>
                <w:sz w:val="20"/>
                <w:szCs w:val="20"/>
              </w:rPr>
              <w:t>2.200W</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circuito interno dever contar obrigatoriamente com chave </w:t>
            </w:r>
            <w:proofErr w:type="spellStart"/>
            <w:r w:rsidRPr="002E6B33">
              <w:rPr>
                <w:rFonts w:ascii="Calibri" w:eastAsia="Times New Roman" w:hAnsi="Calibri" w:cs="Calibri"/>
                <w:sz w:val="20"/>
                <w:szCs w:val="20"/>
              </w:rPr>
              <w:t>disjuntora</w:t>
            </w:r>
            <w:proofErr w:type="spellEnd"/>
            <w:r w:rsidRPr="002E6B33">
              <w:rPr>
                <w:rFonts w:ascii="Calibri" w:eastAsia="Times New Roman" w:hAnsi="Calibri" w:cs="Calibri"/>
                <w:sz w:val="20"/>
                <w:szCs w:val="20"/>
              </w:rPr>
              <w:t xml:space="preserve"> inteligente ou fusível de proteção </w:t>
            </w:r>
            <w:proofErr w:type="spellStart"/>
            <w:r w:rsidRPr="002E6B33">
              <w:rPr>
                <w:rFonts w:ascii="Calibri" w:eastAsia="Times New Roman" w:hAnsi="Calibri" w:cs="Calibri"/>
                <w:sz w:val="20"/>
                <w:szCs w:val="20"/>
              </w:rPr>
              <w:t>rearmável</w:t>
            </w:r>
            <w:proofErr w:type="spellEnd"/>
            <w:r w:rsidRPr="002E6B33">
              <w:rPr>
                <w:rFonts w:ascii="Calibri" w:eastAsia="Times New Roman" w:hAnsi="Calibri" w:cs="Calibri"/>
                <w:sz w:val="20"/>
                <w:szCs w:val="20"/>
              </w:rPr>
              <w:t xml:space="preserve"> contra sobrecarga e proteção contra surtos de tensão e ruídos elétricos na rede. É obrigatório que o produto possua marca de conformidade e certificação de segurança do INMETRO gravada no corpo do equipamento ou cabo.</w:t>
            </w:r>
          </w:p>
        </w:tc>
        <w:tc>
          <w:tcPr>
            <w:tcW w:w="0" w:type="auto"/>
          </w:tcPr>
          <w:p w14:paraId="2015D9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014685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35</w:t>
            </w:r>
          </w:p>
        </w:tc>
        <w:tc>
          <w:tcPr>
            <w:tcW w:w="0" w:type="auto"/>
          </w:tcPr>
          <w:p w14:paraId="098141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R$ 52,72</w:t>
            </w:r>
          </w:p>
        </w:tc>
        <w:tc>
          <w:tcPr>
            <w:tcW w:w="0" w:type="auto"/>
          </w:tcPr>
          <w:p w14:paraId="3EC697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R$ 1.845,20</w:t>
            </w:r>
          </w:p>
        </w:tc>
      </w:tr>
    </w:tbl>
    <w:p w14:paraId="6DA6C6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21DD0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120</w:t>
      </w:r>
    </w:p>
    <w:p w14:paraId="3CDC12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R$ 1.372,00 (um mil, trezentos e setenta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844"/>
        <w:gridCol w:w="901"/>
        <w:gridCol w:w="724"/>
        <w:gridCol w:w="1914"/>
        <w:gridCol w:w="1929"/>
      </w:tblGrid>
      <w:tr w:rsidR="002E6B33" w:rsidRPr="002E6B33" w14:paraId="4B2BFD76" w14:textId="77777777" w:rsidTr="00795701">
        <w:tc>
          <w:tcPr>
            <w:tcW w:w="0" w:type="auto"/>
          </w:tcPr>
          <w:p w14:paraId="61CE2A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D4A9A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2126A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78833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F24FA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8BDE3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7C5D2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588F629" w14:textId="77777777" w:rsidTr="00795701">
        <w:tc>
          <w:tcPr>
            <w:tcW w:w="0" w:type="auto"/>
          </w:tcPr>
          <w:p w14:paraId="71A76A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37968</w:t>
            </w:r>
          </w:p>
        </w:tc>
        <w:tc>
          <w:tcPr>
            <w:tcW w:w="0" w:type="auto"/>
          </w:tcPr>
          <w:p w14:paraId="3EA28B5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CC918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FONTE ATX </w:t>
            </w:r>
            <w:proofErr w:type="spellStart"/>
            <w:r w:rsidRPr="002E6B33">
              <w:rPr>
                <w:rFonts w:ascii="Calibri" w:eastAsia="Times New Roman" w:hAnsi="Calibri" w:cs="Calibri"/>
                <w:sz w:val="20"/>
                <w:szCs w:val="20"/>
              </w:rPr>
              <w:t>200WTS</w:t>
            </w:r>
            <w:proofErr w:type="spellEnd"/>
          </w:p>
        </w:tc>
        <w:tc>
          <w:tcPr>
            <w:tcW w:w="0" w:type="auto"/>
          </w:tcPr>
          <w:p w14:paraId="49AD47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7A0A9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28</w:t>
            </w:r>
          </w:p>
        </w:tc>
        <w:tc>
          <w:tcPr>
            <w:tcW w:w="0" w:type="auto"/>
          </w:tcPr>
          <w:p w14:paraId="099363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R$ 49,00</w:t>
            </w:r>
          </w:p>
        </w:tc>
        <w:tc>
          <w:tcPr>
            <w:tcW w:w="0" w:type="auto"/>
          </w:tcPr>
          <w:p w14:paraId="764CA5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R$ 1.372,00</w:t>
            </w:r>
          </w:p>
        </w:tc>
      </w:tr>
    </w:tbl>
    <w:p w14:paraId="22586A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4FB52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121</w:t>
      </w:r>
    </w:p>
    <w:p w14:paraId="288F24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R$ 2.130,48 (dois mil, cento e trinta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24"/>
        <w:gridCol w:w="901"/>
        <w:gridCol w:w="724"/>
        <w:gridCol w:w="1887"/>
        <w:gridCol w:w="1905"/>
      </w:tblGrid>
      <w:tr w:rsidR="002E6B33" w:rsidRPr="002E6B33" w14:paraId="174B8D8E" w14:textId="77777777" w:rsidTr="00795701">
        <w:tc>
          <w:tcPr>
            <w:tcW w:w="0" w:type="auto"/>
          </w:tcPr>
          <w:p w14:paraId="166DFA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42EC4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12CCD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EC935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826D6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50C8E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DBF19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17612B8" w14:textId="77777777" w:rsidTr="00795701">
        <w:tc>
          <w:tcPr>
            <w:tcW w:w="0" w:type="auto"/>
          </w:tcPr>
          <w:p w14:paraId="488239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34757</w:t>
            </w:r>
          </w:p>
        </w:tc>
        <w:tc>
          <w:tcPr>
            <w:tcW w:w="0" w:type="auto"/>
          </w:tcPr>
          <w:p w14:paraId="46F451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5E380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FONTE ATX 430 WATTS REAL</w:t>
            </w:r>
          </w:p>
        </w:tc>
        <w:tc>
          <w:tcPr>
            <w:tcW w:w="0" w:type="auto"/>
          </w:tcPr>
          <w:p w14:paraId="23D52F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494DE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11</w:t>
            </w:r>
          </w:p>
        </w:tc>
        <w:tc>
          <w:tcPr>
            <w:tcW w:w="0" w:type="auto"/>
          </w:tcPr>
          <w:p w14:paraId="1E2A4A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R$ 193,68</w:t>
            </w:r>
          </w:p>
        </w:tc>
        <w:tc>
          <w:tcPr>
            <w:tcW w:w="0" w:type="auto"/>
          </w:tcPr>
          <w:p w14:paraId="5779A9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R$ 2.130,48</w:t>
            </w:r>
          </w:p>
        </w:tc>
      </w:tr>
    </w:tbl>
    <w:p w14:paraId="59B906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A438D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122</w:t>
      </w:r>
    </w:p>
    <w:p w14:paraId="7C9DD3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R$ 384,93 (trezentos e oitenta e quatro reais e noventa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26"/>
        <w:gridCol w:w="901"/>
        <w:gridCol w:w="724"/>
        <w:gridCol w:w="799"/>
        <w:gridCol w:w="891"/>
      </w:tblGrid>
      <w:tr w:rsidR="002E6B33" w:rsidRPr="002E6B33" w14:paraId="1A3C0C3B" w14:textId="77777777" w:rsidTr="00795701">
        <w:tc>
          <w:tcPr>
            <w:tcW w:w="0" w:type="auto"/>
          </w:tcPr>
          <w:p w14:paraId="4DD13A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EB675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8D27E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E419D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63DC8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B3E01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4CA26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9961A08" w14:textId="77777777" w:rsidTr="00795701">
        <w:tc>
          <w:tcPr>
            <w:tcW w:w="0" w:type="auto"/>
          </w:tcPr>
          <w:p w14:paraId="0CADED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34756</w:t>
            </w:r>
          </w:p>
        </w:tc>
        <w:tc>
          <w:tcPr>
            <w:tcW w:w="0" w:type="auto"/>
          </w:tcPr>
          <w:p w14:paraId="077A5F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C9DDB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FONTE DE ALIMENTAÇÃO ATX </w:t>
            </w:r>
            <w:proofErr w:type="spellStart"/>
            <w:r w:rsidRPr="002E6B33">
              <w:rPr>
                <w:rFonts w:ascii="Calibri" w:eastAsia="Times New Roman" w:hAnsi="Calibri" w:cs="Calibri"/>
                <w:sz w:val="20"/>
                <w:szCs w:val="20"/>
              </w:rPr>
              <w:t>230W</w:t>
            </w:r>
            <w:proofErr w:type="spellEnd"/>
            <w:r w:rsidRPr="002E6B33">
              <w:rPr>
                <w:rFonts w:ascii="Calibri" w:eastAsia="Times New Roman" w:hAnsi="Calibri" w:cs="Calibri"/>
                <w:sz w:val="20"/>
                <w:szCs w:val="20"/>
              </w:rPr>
              <w:t xml:space="preserve"> REAL - Fonte de alimentação para computador padrão ATX, com potência real mínima de </w:t>
            </w:r>
            <w:proofErr w:type="spellStart"/>
            <w:r w:rsidRPr="002E6B33">
              <w:rPr>
                <w:rFonts w:ascii="Calibri" w:eastAsia="Times New Roman" w:hAnsi="Calibri" w:cs="Calibri"/>
                <w:sz w:val="20"/>
                <w:szCs w:val="20"/>
              </w:rPr>
              <w:t>230W</w:t>
            </w:r>
            <w:proofErr w:type="spellEnd"/>
            <w:r w:rsidRPr="002E6B33">
              <w:rPr>
                <w:rFonts w:ascii="Calibri" w:eastAsia="Times New Roman" w:hAnsi="Calibri" w:cs="Calibri"/>
                <w:sz w:val="20"/>
                <w:szCs w:val="20"/>
              </w:rPr>
              <w:t>, compatível com computadores desktop antigos, entrada bivolt automática ou compatível com tensão 110/</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frequência 50/</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ventilador interno para refrigeração, proteções contra curto-circuito, sobretensão e sobrecarga, conectores compatíveis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padrão ATX, processadores e unidades de armazenamento SATA, produto novo.</w:t>
            </w:r>
          </w:p>
        </w:tc>
        <w:tc>
          <w:tcPr>
            <w:tcW w:w="0" w:type="auto"/>
          </w:tcPr>
          <w:p w14:paraId="4EF307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C7EC3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060F73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R$ 54,99</w:t>
            </w:r>
          </w:p>
        </w:tc>
        <w:tc>
          <w:tcPr>
            <w:tcW w:w="0" w:type="auto"/>
          </w:tcPr>
          <w:p w14:paraId="19CC9C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R$ 384,93</w:t>
            </w:r>
          </w:p>
        </w:tc>
      </w:tr>
    </w:tbl>
    <w:p w14:paraId="6E7184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3FE2C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123</w:t>
      </w:r>
    </w:p>
    <w:p w14:paraId="19062B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R$ 1.890,50 (um mil, oitocentos e noventa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9"/>
        <w:gridCol w:w="901"/>
        <w:gridCol w:w="724"/>
        <w:gridCol w:w="884"/>
        <w:gridCol w:w="1023"/>
      </w:tblGrid>
      <w:tr w:rsidR="002E6B33" w:rsidRPr="002E6B33" w14:paraId="14315E97" w14:textId="77777777" w:rsidTr="00795701">
        <w:tc>
          <w:tcPr>
            <w:tcW w:w="0" w:type="auto"/>
          </w:tcPr>
          <w:p w14:paraId="1CB5BD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32BC2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0E218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CDC53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B8F2A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E676A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Valor Máx. </w:t>
            </w:r>
            <w:r w:rsidRPr="002E6B33">
              <w:rPr>
                <w:rFonts w:ascii="Calibri" w:eastAsia="Times New Roman" w:hAnsi="Calibri" w:cs="Calibri"/>
                <w:sz w:val="20"/>
                <w:szCs w:val="20"/>
              </w:rPr>
              <w:lastRenderedPageBreak/>
              <w:t>Unit. (R$)</w:t>
            </w:r>
          </w:p>
        </w:tc>
        <w:tc>
          <w:tcPr>
            <w:tcW w:w="0" w:type="auto"/>
          </w:tcPr>
          <w:p w14:paraId="107FDC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 Total (R$)</w:t>
            </w:r>
          </w:p>
        </w:tc>
      </w:tr>
      <w:tr w:rsidR="002E6B33" w:rsidRPr="002E6B33" w14:paraId="54E2ABD8" w14:textId="77777777" w:rsidTr="00795701">
        <w:tc>
          <w:tcPr>
            <w:tcW w:w="0" w:type="auto"/>
          </w:tcPr>
          <w:p w14:paraId="45068A7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60086</w:t>
            </w:r>
          </w:p>
        </w:tc>
        <w:tc>
          <w:tcPr>
            <w:tcW w:w="0" w:type="auto"/>
          </w:tcPr>
          <w:p w14:paraId="26F9E4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BC949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FONTE DE ALIMENTAÇÃO ATX </w:t>
            </w:r>
            <w:proofErr w:type="spellStart"/>
            <w:r w:rsidRPr="002E6B33">
              <w:rPr>
                <w:rFonts w:ascii="Calibri" w:eastAsia="Times New Roman" w:hAnsi="Calibri" w:cs="Calibri"/>
                <w:sz w:val="20"/>
                <w:szCs w:val="20"/>
              </w:rPr>
              <w:t>450W</w:t>
            </w:r>
            <w:proofErr w:type="spellEnd"/>
            <w:r w:rsidRPr="002E6B33">
              <w:rPr>
                <w:rFonts w:ascii="Calibri" w:eastAsia="Times New Roman" w:hAnsi="Calibri" w:cs="Calibri"/>
                <w:sz w:val="20"/>
                <w:szCs w:val="20"/>
              </w:rPr>
              <w:t xml:space="preserve"> REAL - Fonte de alimentação para computador padrão ATX, com potência real mínima de </w:t>
            </w:r>
            <w:proofErr w:type="spellStart"/>
            <w:r w:rsidRPr="002E6B33">
              <w:rPr>
                <w:rFonts w:ascii="Calibri" w:eastAsia="Times New Roman" w:hAnsi="Calibri" w:cs="Calibri"/>
                <w:sz w:val="20"/>
                <w:szCs w:val="20"/>
              </w:rPr>
              <w:t>450W</w:t>
            </w:r>
            <w:proofErr w:type="spellEnd"/>
            <w:r w:rsidRPr="002E6B33">
              <w:rPr>
                <w:rFonts w:ascii="Calibri" w:eastAsia="Times New Roman" w:hAnsi="Calibri" w:cs="Calibri"/>
                <w:sz w:val="20"/>
                <w:szCs w:val="20"/>
              </w:rPr>
              <w:t>, entrada bivolt automática ou compatível com tensão 110/</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ventilador interno para refrigeração, proteções contra curto-circuito, sobretensão, subtensão e sobrecarga, conectores mínimos compatíveis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ATX, processadores, unidades SATA e </w:t>
            </w:r>
            <w:proofErr w:type="spellStart"/>
            <w:r w:rsidRPr="002E6B33">
              <w:rPr>
                <w:rFonts w:ascii="Calibri" w:eastAsia="Times New Roman" w:hAnsi="Calibri" w:cs="Calibri"/>
                <w:sz w:val="20"/>
                <w:szCs w:val="20"/>
              </w:rPr>
              <w:t>SSDs</w:t>
            </w:r>
            <w:proofErr w:type="spellEnd"/>
            <w:r w:rsidRPr="002E6B33">
              <w:rPr>
                <w:rFonts w:ascii="Calibri" w:eastAsia="Times New Roman" w:hAnsi="Calibri" w:cs="Calibri"/>
                <w:sz w:val="20"/>
                <w:szCs w:val="20"/>
              </w:rPr>
              <w:t>, incluindo conector de alimentação para processador e demais conexões necessárias ao funcionamento do equipamento, produto novo.</w:t>
            </w:r>
          </w:p>
        </w:tc>
        <w:tc>
          <w:tcPr>
            <w:tcW w:w="0" w:type="auto"/>
          </w:tcPr>
          <w:p w14:paraId="540662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40B41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0ED9D2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R$ 189,05</w:t>
            </w:r>
          </w:p>
        </w:tc>
        <w:tc>
          <w:tcPr>
            <w:tcW w:w="0" w:type="auto"/>
          </w:tcPr>
          <w:p w14:paraId="55706B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R$ 1.890,50</w:t>
            </w:r>
          </w:p>
        </w:tc>
      </w:tr>
    </w:tbl>
    <w:p w14:paraId="16E76A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6EA42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124</w:t>
      </w:r>
    </w:p>
    <w:p w14:paraId="2401E7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R$ 1.349,90 (um mil, trezentos e quarenta e nove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9"/>
        <w:gridCol w:w="901"/>
        <w:gridCol w:w="724"/>
        <w:gridCol w:w="884"/>
        <w:gridCol w:w="1023"/>
      </w:tblGrid>
      <w:tr w:rsidR="002E6B33" w:rsidRPr="002E6B33" w14:paraId="502D6D30" w14:textId="77777777" w:rsidTr="00795701">
        <w:tc>
          <w:tcPr>
            <w:tcW w:w="0" w:type="auto"/>
          </w:tcPr>
          <w:p w14:paraId="78088B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AE9E6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A3472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916E6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E88AB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C1525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254F4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40B3897" w14:textId="77777777" w:rsidTr="00795701">
        <w:tc>
          <w:tcPr>
            <w:tcW w:w="0" w:type="auto"/>
          </w:tcPr>
          <w:p w14:paraId="79C2B9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60087</w:t>
            </w:r>
          </w:p>
        </w:tc>
        <w:tc>
          <w:tcPr>
            <w:tcW w:w="0" w:type="auto"/>
          </w:tcPr>
          <w:p w14:paraId="3E49E5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3ECC5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FONTE DE ALIMENTAÇÃO ATX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REAL - Fonte de alimentação para computador padrão ATX, com potência real mínima de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indicada para computadores com maior capacidade de processamento ou necessidade de expansão, entrada bivolt automática ou compatível com tensão 110/</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ventilador interno de refrigeração, proteções contra curto-circuito, sobretensão, subtensão e sobrecarga, conectores compatíveis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ATX, processadores, unidades SATA, </w:t>
            </w:r>
            <w:proofErr w:type="spellStart"/>
            <w:r w:rsidRPr="002E6B33">
              <w:rPr>
                <w:rFonts w:ascii="Calibri" w:eastAsia="Times New Roman" w:hAnsi="Calibri" w:cs="Calibri"/>
                <w:sz w:val="20"/>
                <w:szCs w:val="20"/>
              </w:rPr>
              <w:t>SSDs</w:t>
            </w:r>
            <w:proofErr w:type="spellEnd"/>
            <w:r w:rsidRPr="002E6B33">
              <w:rPr>
                <w:rFonts w:ascii="Calibri" w:eastAsia="Times New Roman" w:hAnsi="Calibri" w:cs="Calibri"/>
                <w:sz w:val="20"/>
                <w:szCs w:val="20"/>
              </w:rPr>
              <w:t xml:space="preserve"> e placas de vídeo PCI Express quando aplicável, produto novo.</w:t>
            </w:r>
          </w:p>
        </w:tc>
        <w:tc>
          <w:tcPr>
            <w:tcW w:w="0" w:type="auto"/>
          </w:tcPr>
          <w:p w14:paraId="1D5461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92D60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6CE5FC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R$ 134,99</w:t>
            </w:r>
          </w:p>
        </w:tc>
        <w:tc>
          <w:tcPr>
            <w:tcW w:w="0" w:type="auto"/>
          </w:tcPr>
          <w:p w14:paraId="4E259D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R$ 1.349,90</w:t>
            </w:r>
          </w:p>
        </w:tc>
      </w:tr>
    </w:tbl>
    <w:p w14:paraId="0D86B4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3CD1C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125</w:t>
      </w:r>
    </w:p>
    <w:p w14:paraId="6EBF86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R$ 2.722,80 (dois mil, setecentos e vinte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8"/>
        <w:gridCol w:w="901"/>
        <w:gridCol w:w="724"/>
        <w:gridCol w:w="1012"/>
        <w:gridCol w:w="1136"/>
      </w:tblGrid>
      <w:tr w:rsidR="002E6B33" w:rsidRPr="002E6B33" w14:paraId="4E450089" w14:textId="77777777" w:rsidTr="00795701">
        <w:tc>
          <w:tcPr>
            <w:tcW w:w="0" w:type="auto"/>
          </w:tcPr>
          <w:p w14:paraId="4496C7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77A95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4B7CE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A6DA7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BC2D6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C9A58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84DDD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1DDF3F9" w14:textId="77777777" w:rsidTr="00795701">
        <w:tc>
          <w:tcPr>
            <w:tcW w:w="0" w:type="auto"/>
          </w:tcPr>
          <w:p w14:paraId="483269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46061</w:t>
            </w:r>
          </w:p>
        </w:tc>
        <w:tc>
          <w:tcPr>
            <w:tcW w:w="0" w:type="auto"/>
          </w:tcPr>
          <w:p w14:paraId="5110C1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AD272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Fonte </w:t>
            </w:r>
            <w:proofErr w:type="spellStart"/>
            <w:r w:rsidRPr="002E6B33">
              <w:rPr>
                <w:rFonts w:ascii="Calibri" w:eastAsia="Times New Roman" w:hAnsi="Calibri" w:cs="Calibri"/>
                <w:sz w:val="20"/>
                <w:szCs w:val="20"/>
              </w:rPr>
              <w:t>Relogio</w:t>
            </w:r>
            <w:proofErr w:type="spellEnd"/>
            <w:r w:rsidRPr="002E6B33">
              <w:rPr>
                <w:rFonts w:ascii="Calibri" w:eastAsia="Times New Roman" w:hAnsi="Calibri" w:cs="Calibri"/>
                <w:sz w:val="20"/>
                <w:szCs w:val="20"/>
              </w:rPr>
              <w:t xml:space="preserve"> De Ponto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9v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3a</w:t>
            </w:r>
            <w:proofErr w:type="spellEnd"/>
            <w:r w:rsidRPr="002E6B33">
              <w:rPr>
                <w:rFonts w:ascii="Calibri" w:eastAsia="Times New Roman" w:hAnsi="Calibri" w:cs="Calibri"/>
                <w:sz w:val="20"/>
                <w:szCs w:val="20"/>
              </w:rPr>
              <w:t xml:space="preserve"> - Original </w:t>
            </w:r>
            <w:proofErr w:type="spellStart"/>
            <w:r w:rsidRPr="002E6B33">
              <w:rPr>
                <w:rFonts w:ascii="Calibri" w:eastAsia="Times New Roman" w:hAnsi="Calibri" w:cs="Calibri"/>
                <w:sz w:val="20"/>
                <w:szCs w:val="20"/>
              </w:rPr>
              <w:t>Control</w:t>
            </w:r>
            <w:proofErr w:type="spellEnd"/>
            <w:r w:rsidRPr="002E6B33">
              <w:rPr>
                <w:rFonts w:ascii="Calibri" w:eastAsia="Times New Roman" w:hAnsi="Calibri" w:cs="Calibri"/>
                <w:sz w:val="20"/>
                <w:szCs w:val="20"/>
              </w:rPr>
              <w:t xml:space="preserve"> Id &gt; REP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&gt;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373; Tensão de Entrada: 90 a 240 V - 60 Hz. Tensão de Saída: 9 </w:t>
            </w:r>
            <w:proofErr w:type="spellStart"/>
            <w:r w:rsidRPr="002E6B33">
              <w:rPr>
                <w:rFonts w:ascii="Calibri" w:eastAsia="Times New Roman" w:hAnsi="Calibri" w:cs="Calibri"/>
                <w:sz w:val="20"/>
                <w:szCs w:val="20"/>
              </w:rPr>
              <w:t>VCC</w:t>
            </w:r>
            <w:proofErr w:type="spellEnd"/>
            <w:r w:rsidRPr="002E6B33">
              <w:rPr>
                <w:rFonts w:ascii="Calibri" w:eastAsia="Times New Roman" w:hAnsi="Calibri" w:cs="Calibri"/>
                <w:sz w:val="20"/>
                <w:szCs w:val="20"/>
              </w:rPr>
              <w:t xml:space="preserve"> Corrente Saída: 3 A Conector: </w:t>
            </w:r>
            <w:proofErr w:type="spellStart"/>
            <w:r w:rsidRPr="002E6B33">
              <w:rPr>
                <w:rFonts w:ascii="Calibri" w:eastAsia="Times New Roman" w:hAnsi="Calibri" w:cs="Calibri"/>
                <w:sz w:val="20"/>
                <w:szCs w:val="20"/>
              </w:rPr>
              <w:t>P8</w:t>
            </w:r>
            <w:proofErr w:type="spellEnd"/>
          </w:p>
        </w:tc>
        <w:tc>
          <w:tcPr>
            <w:tcW w:w="0" w:type="auto"/>
          </w:tcPr>
          <w:p w14:paraId="467D29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AB776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7B415F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R$ 226,90</w:t>
            </w:r>
          </w:p>
        </w:tc>
        <w:tc>
          <w:tcPr>
            <w:tcW w:w="0" w:type="auto"/>
          </w:tcPr>
          <w:p w14:paraId="15EF21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R$ 2.722,80</w:t>
            </w:r>
          </w:p>
        </w:tc>
      </w:tr>
    </w:tbl>
    <w:p w14:paraId="0AE55F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C8381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126</w:t>
      </w:r>
    </w:p>
    <w:p w14:paraId="7C09ED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R$ 49,80 (quarenta e nove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612"/>
        <w:gridCol w:w="901"/>
        <w:gridCol w:w="724"/>
        <w:gridCol w:w="1844"/>
        <w:gridCol w:w="1860"/>
      </w:tblGrid>
      <w:tr w:rsidR="002E6B33" w:rsidRPr="002E6B33" w14:paraId="4C27DCAF" w14:textId="77777777" w:rsidTr="00795701">
        <w:tc>
          <w:tcPr>
            <w:tcW w:w="0" w:type="auto"/>
          </w:tcPr>
          <w:p w14:paraId="23F851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850A1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85F8B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4825D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84372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E87A7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52A8B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0157926" w14:textId="77777777" w:rsidTr="00795701">
        <w:tc>
          <w:tcPr>
            <w:tcW w:w="0" w:type="auto"/>
          </w:tcPr>
          <w:p w14:paraId="3049F6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7490</w:t>
            </w:r>
          </w:p>
        </w:tc>
        <w:tc>
          <w:tcPr>
            <w:tcW w:w="0" w:type="auto"/>
          </w:tcPr>
          <w:p w14:paraId="208DC6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9F3C7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FUSÍVEL PARA ESTABILIZADOR</w:t>
            </w:r>
          </w:p>
        </w:tc>
        <w:tc>
          <w:tcPr>
            <w:tcW w:w="0" w:type="auto"/>
          </w:tcPr>
          <w:p w14:paraId="184001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A80BA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678E13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R$ 2,49</w:t>
            </w:r>
          </w:p>
        </w:tc>
        <w:tc>
          <w:tcPr>
            <w:tcW w:w="0" w:type="auto"/>
          </w:tcPr>
          <w:p w14:paraId="509931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R$ 49,80</w:t>
            </w:r>
          </w:p>
        </w:tc>
      </w:tr>
    </w:tbl>
    <w:p w14:paraId="72D572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19E63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127</w:t>
      </w:r>
    </w:p>
    <w:p w14:paraId="34626F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R$ 288,00 (duzentos e oitenta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20"/>
        <w:gridCol w:w="901"/>
        <w:gridCol w:w="724"/>
        <w:gridCol w:w="897"/>
        <w:gridCol w:w="899"/>
      </w:tblGrid>
      <w:tr w:rsidR="002E6B33" w:rsidRPr="002E6B33" w14:paraId="6A1F5B88" w14:textId="77777777" w:rsidTr="00795701">
        <w:tc>
          <w:tcPr>
            <w:tcW w:w="0" w:type="auto"/>
          </w:tcPr>
          <w:p w14:paraId="3F6661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55A849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40FD9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F11F9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FA84E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6D139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38616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EB44D94" w14:textId="77777777" w:rsidTr="00795701">
        <w:tc>
          <w:tcPr>
            <w:tcW w:w="0" w:type="auto"/>
          </w:tcPr>
          <w:p w14:paraId="500754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47228</w:t>
            </w:r>
          </w:p>
        </w:tc>
        <w:tc>
          <w:tcPr>
            <w:tcW w:w="0" w:type="auto"/>
          </w:tcPr>
          <w:p w14:paraId="445332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6B481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Gimbal</w:t>
            </w:r>
            <w:proofErr w:type="spellEnd"/>
            <w:r w:rsidRPr="002E6B33">
              <w:rPr>
                <w:rFonts w:ascii="Calibri" w:eastAsia="Times New Roman" w:hAnsi="Calibri" w:cs="Calibri"/>
                <w:sz w:val="20"/>
                <w:szCs w:val="20"/>
              </w:rPr>
              <w:t xml:space="preserve"> Estabilizador para celular em </w:t>
            </w:r>
            <w:proofErr w:type="spellStart"/>
            <w:r w:rsidRPr="002E6B33">
              <w:rPr>
                <w:rFonts w:ascii="Calibri" w:eastAsia="Times New Roman" w:hAnsi="Calibri" w:cs="Calibri"/>
                <w:sz w:val="20"/>
                <w:szCs w:val="20"/>
              </w:rPr>
              <w:t>ABS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aluminio</w:t>
            </w:r>
            <w:proofErr w:type="spellEnd"/>
            <w:r w:rsidRPr="002E6B33">
              <w:rPr>
                <w:rFonts w:ascii="Calibri" w:eastAsia="Times New Roman" w:hAnsi="Calibri" w:cs="Calibri"/>
                <w:sz w:val="20"/>
                <w:szCs w:val="20"/>
              </w:rPr>
              <w:t xml:space="preserve">, com 03 eixos, conexão: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portátil, Botão de ligar inteligente; Carregamento rápido (</w:t>
            </w:r>
            <w:proofErr w:type="spellStart"/>
            <w:r w:rsidRPr="002E6B33">
              <w:rPr>
                <w:rFonts w:ascii="Calibri" w:eastAsia="Times New Roman" w:hAnsi="Calibri" w:cs="Calibri"/>
                <w:sz w:val="20"/>
                <w:szCs w:val="20"/>
              </w:rPr>
              <w:t>80min</w:t>
            </w:r>
            <w:proofErr w:type="spellEnd"/>
            <w:r w:rsidRPr="002E6B33">
              <w:rPr>
                <w:rFonts w:ascii="Calibri" w:eastAsia="Times New Roman" w:hAnsi="Calibri" w:cs="Calibri"/>
                <w:sz w:val="20"/>
                <w:szCs w:val="20"/>
              </w:rPr>
              <w:t xml:space="preserve">); 4 Modos de operação; Zoom Manual; Interruptor de modo paisagem e retrato., Controle embutido no cabo, Compatível com: Android e iOS  01 x Estabilizador </w:t>
            </w:r>
            <w:proofErr w:type="spellStart"/>
            <w:r w:rsidRPr="002E6B33">
              <w:rPr>
                <w:rFonts w:ascii="Calibri" w:eastAsia="Times New Roman" w:hAnsi="Calibri" w:cs="Calibri"/>
                <w:sz w:val="20"/>
                <w:szCs w:val="20"/>
              </w:rPr>
              <w:t>Gimbal</w:t>
            </w:r>
            <w:proofErr w:type="spellEnd"/>
            <w:r w:rsidRPr="002E6B33">
              <w:rPr>
                <w:rFonts w:ascii="Calibri" w:eastAsia="Times New Roman" w:hAnsi="Calibri" w:cs="Calibri"/>
                <w:sz w:val="20"/>
                <w:szCs w:val="20"/>
              </w:rPr>
              <w:t xml:space="preserve"> 01 x Mini tripé 01 x Cabo USB Tipo-C 01 x Manual.</w:t>
            </w:r>
          </w:p>
        </w:tc>
        <w:tc>
          <w:tcPr>
            <w:tcW w:w="0" w:type="auto"/>
          </w:tcPr>
          <w:p w14:paraId="15E0B3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85F92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59354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R$ 288,00</w:t>
            </w:r>
          </w:p>
        </w:tc>
        <w:tc>
          <w:tcPr>
            <w:tcW w:w="0" w:type="auto"/>
          </w:tcPr>
          <w:p w14:paraId="702ECE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R$ 288,00</w:t>
            </w:r>
          </w:p>
        </w:tc>
      </w:tr>
    </w:tbl>
    <w:p w14:paraId="7610FB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48215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128</w:t>
      </w:r>
    </w:p>
    <w:p w14:paraId="0D77AD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R$ 480,00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090"/>
        <w:gridCol w:w="901"/>
        <w:gridCol w:w="724"/>
        <w:gridCol w:w="1914"/>
        <w:gridCol w:w="1929"/>
      </w:tblGrid>
      <w:tr w:rsidR="002E6B33" w:rsidRPr="002E6B33" w14:paraId="40806E91" w14:textId="77777777" w:rsidTr="00795701">
        <w:tc>
          <w:tcPr>
            <w:tcW w:w="0" w:type="auto"/>
          </w:tcPr>
          <w:p w14:paraId="434B87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3A46B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5BB27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7ECAB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D68F2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E2ACC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AFE7F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F8DBC61" w14:textId="77777777" w:rsidTr="00795701">
        <w:tc>
          <w:tcPr>
            <w:tcW w:w="0" w:type="auto"/>
          </w:tcPr>
          <w:p w14:paraId="1A1E74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34763</w:t>
            </w:r>
          </w:p>
        </w:tc>
        <w:tc>
          <w:tcPr>
            <w:tcW w:w="0" w:type="auto"/>
          </w:tcPr>
          <w:p w14:paraId="1D78E0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157A2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HD 500 </w:t>
            </w:r>
            <w:proofErr w:type="spellStart"/>
            <w:r w:rsidRPr="002E6B33">
              <w:rPr>
                <w:rFonts w:ascii="Calibri" w:eastAsia="Times New Roman" w:hAnsi="Calibri" w:cs="Calibri"/>
                <w:sz w:val="20"/>
                <w:szCs w:val="20"/>
              </w:rPr>
              <w:t>GBYTES</w:t>
            </w:r>
            <w:proofErr w:type="spellEnd"/>
            <w:r w:rsidRPr="002E6B33">
              <w:rPr>
                <w:rFonts w:ascii="Calibri" w:eastAsia="Times New Roman" w:hAnsi="Calibri" w:cs="Calibri"/>
                <w:sz w:val="20"/>
                <w:szCs w:val="20"/>
              </w:rPr>
              <w:t xml:space="preserve"> SATA II</w:t>
            </w:r>
          </w:p>
        </w:tc>
        <w:tc>
          <w:tcPr>
            <w:tcW w:w="0" w:type="auto"/>
          </w:tcPr>
          <w:p w14:paraId="59EED5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A8C36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3007DC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R$ 120,00</w:t>
            </w:r>
          </w:p>
        </w:tc>
        <w:tc>
          <w:tcPr>
            <w:tcW w:w="0" w:type="auto"/>
          </w:tcPr>
          <w:p w14:paraId="3895A2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R$ 480,00</w:t>
            </w:r>
          </w:p>
        </w:tc>
      </w:tr>
    </w:tbl>
    <w:p w14:paraId="5B80BB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4AC4E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129</w:t>
      </w:r>
    </w:p>
    <w:p w14:paraId="114145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R$ 1.900,00 (um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740"/>
        <w:gridCol w:w="901"/>
        <w:gridCol w:w="724"/>
        <w:gridCol w:w="1914"/>
        <w:gridCol w:w="1929"/>
      </w:tblGrid>
      <w:tr w:rsidR="002E6B33" w:rsidRPr="002E6B33" w14:paraId="4F3D2BFE" w14:textId="77777777" w:rsidTr="00795701">
        <w:tc>
          <w:tcPr>
            <w:tcW w:w="0" w:type="auto"/>
          </w:tcPr>
          <w:p w14:paraId="1008E9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0E47F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90B0C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7F2CB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87008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D02D0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016A1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897C5F2" w14:textId="77777777" w:rsidTr="00795701">
        <w:tc>
          <w:tcPr>
            <w:tcW w:w="0" w:type="auto"/>
          </w:tcPr>
          <w:p w14:paraId="78CDA0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24631</w:t>
            </w:r>
          </w:p>
        </w:tc>
        <w:tc>
          <w:tcPr>
            <w:tcW w:w="0" w:type="auto"/>
          </w:tcPr>
          <w:p w14:paraId="038D07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456D7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HD DE 1 TB SATA II</w:t>
            </w:r>
          </w:p>
        </w:tc>
        <w:tc>
          <w:tcPr>
            <w:tcW w:w="0" w:type="auto"/>
          </w:tcPr>
          <w:p w14:paraId="229FB0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UND</w:t>
            </w:r>
            <w:proofErr w:type="spellEnd"/>
          </w:p>
        </w:tc>
        <w:tc>
          <w:tcPr>
            <w:tcW w:w="0" w:type="auto"/>
          </w:tcPr>
          <w:p w14:paraId="6330B6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5EE035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R$ 380,00</w:t>
            </w:r>
          </w:p>
        </w:tc>
        <w:tc>
          <w:tcPr>
            <w:tcW w:w="0" w:type="auto"/>
          </w:tcPr>
          <w:p w14:paraId="5A7EAB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R$ 1.900,00</w:t>
            </w:r>
          </w:p>
        </w:tc>
      </w:tr>
    </w:tbl>
    <w:p w14:paraId="0191BC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F0C1B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130</w:t>
      </w:r>
    </w:p>
    <w:p w14:paraId="1E7CD6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R$ 2.524,00 (dois mil, quinhentos e vinte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24"/>
        <w:gridCol w:w="901"/>
        <w:gridCol w:w="724"/>
        <w:gridCol w:w="876"/>
        <w:gridCol w:w="1016"/>
      </w:tblGrid>
      <w:tr w:rsidR="002E6B33" w:rsidRPr="002E6B33" w14:paraId="78579365" w14:textId="77777777" w:rsidTr="00795701">
        <w:tc>
          <w:tcPr>
            <w:tcW w:w="0" w:type="auto"/>
          </w:tcPr>
          <w:p w14:paraId="3642FF5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34B45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9B96B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95175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51421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0460E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A96DA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BB6E364" w14:textId="77777777" w:rsidTr="00795701">
        <w:tc>
          <w:tcPr>
            <w:tcW w:w="0" w:type="auto"/>
          </w:tcPr>
          <w:p w14:paraId="52BE89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36432</w:t>
            </w:r>
          </w:p>
        </w:tc>
        <w:tc>
          <w:tcPr>
            <w:tcW w:w="0" w:type="auto"/>
          </w:tcPr>
          <w:p w14:paraId="72B168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B011A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HD EXTERNO </w:t>
            </w:r>
            <w:proofErr w:type="spellStart"/>
            <w:r w:rsidRPr="002E6B33">
              <w:rPr>
                <w:rFonts w:ascii="Calibri" w:eastAsia="Times New Roman" w:hAnsi="Calibri" w:cs="Calibri"/>
                <w:sz w:val="20"/>
                <w:szCs w:val="20"/>
              </w:rPr>
              <w:t>1TB</w:t>
            </w:r>
            <w:proofErr w:type="spellEnd"/>
            <w:r w:rsidRPr="002E6B33">
              <w:rPr>
                <w:rFonts w:ascii="Calibri" w:eastAsia="Times New Roman" w:hAnsi="Calibri" w:cs="Calibri"/>
                <w:sz w:val="20"/>
                <w:szCs w:val="20"/>
              </w:rPr>
              <w:t xml:space="preserve"> Unidade de disco rígido externo portatil (HD externo), nova e de primeiro uso, em formato de </w:t>
            </w:r>
            <w:proofErr w:type="spellStart"/>
            <w:r w:rsidRPr="002E6B33">
              <w:rPr>
                <w:rFonts w:ascii="Calibri" w:eastAsia="Times New Roman" w:hAnsi="Calibri" w:cs="Calibri"/>
                <w:sz w:val="20"/>
                <w:szCs w:val="20"/>
              </w:rPr>
              <w:t>2m5</w:t>
            </w:r>
            <w:proofErr w:type="spellEnd"/>
            <w:r w:rsidRPr="002E6B33">
              <w:rPr>
                <w:rFonts w:ascii="Calibri" w:eastAsia="Times New Roman" w:hAnsi="Calibri" w:cs="Calibri"/>
                <w:sz w:val="20"/>
                <w:szCs w:val="20"/>
              </w:rPr>
              <w:t xml:space="preserve"> polegadas, com capacidade nominal de armazenamento de no mínimo 1 TB. O dispositivo deve possuir interface de conexão e alimentação nativa via barramento USB 3.0 ou superior (sendo compatível com conexões UBS 2.0), suportando taxa nominal de transferência de dados de até 4,8 Gbps. Deve apresentar memória cache interna de no mínimo 64 MB e </w:t>
            </w:r>
            <w:proofErr w:type="spellStart"/>
            <w:r w:rsidRPr="002E6B33">
              <w:rPr>
                <w:rFonts w:ascii="Calibri" w:eastAsia="Times New Roman" w:hAnsi="Calibri" w:cs="Calibri"/>
                <w:sz w:val="20"/>
                <w:szCs w:val="20"/>
              </w:rPr>
              <w:t>e</w:t>
            </w:r>
            <w:proofErr w:type="spellEnd"/>
            <w:r w:rsidRPr="002E6B33">
              <w:rPr>
                <w:rFonts w:ascii="Calibri" w:eastAsia="Times New Roman" w:hAnsi="Calibri" w:cs="Calibri"/>
                <w:sz w:val="20"/>
                <w:szCs w:val="20"/>
              </w:rPr>
              <w:t xml:space="preserve"> velocidade de rotação de 5.400 RPM ou superior. Operação simplificada em modo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sob sistemas operacionais Windows (versões de 64 bits atuais) de forma nativa, dispensando alimentação elétrica por tomada externa ou instalação obrigatória de softwares terceiros. O produto deve ser fornecido em gabinete compacto na cor preta, acompanhado de cabo de conexão USB 3.0 com comprimento de aproximadamente 46 cm e guia de início rápido.</w:t>
            </w:r>
          </w:p>
        </w:tc>
        <w:tc>
          <w:tcPr>
            <w:tcW w:w="0" w:type="auto"/>
          </w:tcPr>
          <w:p w14:paraId="1474FE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74CB8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54069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R$ 631,00</w:t>
            </w:r>
          </w:p>
        </w:tc>
        <w:tc>
          <w:tcPr>
            <w:tcW w:w="0" w:type="auto"/>
          </w:tcPr>
          <w:p w14:paraId="131D72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R$ 2.524,00</w:t>
            </w:r>
          </w:p>
        </w:tc>
      </w:tr>
    </w:tbl>
    <w:p w14:paraId="623E50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BB5D5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131</w:t>
      </w:r>
    </w:p>
    <w:p w14:paraId="59D9BA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R$ 2.248,65 (dois mil, duzentos e quarenta e oito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4"/>
        <w:gridCol w:w="901"/>
        <w:gridCol w:w="724"/>
        <w:gridCol w:w="881"/>
        <w:gridCol w:w="1020"/>
      </w:tblGrid>
      <w:tr w:rsidR="002E6B33" w:rsidRPr="002E6B33" w14:paraId="656F44FC" w14:textId="77777777" w:rsidTr="00795701">
        <w:tc>
          <w:tcPr>
            <w:tcW w:w="0" w:type="auto"/>
          </w:tcPr>
          <w:p w14:paraId="10E023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01C124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98FFC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3E14F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5A5D1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55C2E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C690E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8444B4E" w14:textId="77777777" w:rsidTr="00795701">
        <w:tc>
          <w:tcPr>
            <w:tcW w:w="0" w:type="auto"/>
          </w:tcPr>
          <w:p w14:paraId="78B667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60088</w:t>
            </w:r>
          </w:p>
        </w:tc>
        <w:tc>
          <w:tcPr>
            <w:tcW w:w="0" w:type="auto"/>
          </w:tcPr>
          <w:p w14:paraId="089EAF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AB17E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HD EXTERNO PORTÁTIL </w:t>
            </w:r>
            <w:proofErr w:type="spellStart"/>
            <w:r w:rsidRPr="002E6B33">
              <w:rPr>
                <w:rFonts w:ascii="Calibri" w:eastAsia="Times New Roman" w:hAnsi="Calibri" w:cs="Calibri"/>
                <w:sz w:val="20"/>
                <w:szCs w:val="20"/>
              </w:rPr>
              <w:t>1TB</w:t>
            </w:r>
            <w:proofErr w:type="spellEnd"/>
            <w:r w:rsidRPr="002E6B33">
              <w:rPr>
                <w:rFonts w:ascii="Calibri" w:eastAsia="Times New Roman" w:hAnsi="Calibri" w:cs="Calibri"/>
                <w:sz w:val="20"/>
                <w:szCs w:val="20"/>
              </w:rPr>
              <w:t xml:space="preserve"> – USB 3.2. HD externo portátil com capacidade mínima de armazenamento de 1 TB, tecnologia de armazenamento magnético (</w:t>
            </w:r>
            <w:proofErr w:type="spellStart"/>
            <w:r w:rsidRPr="002E6B33">
              <w:rPr>
                <w:rFonts w:ascii="Calibri" w:eastAsia="Times New Roman" w:hAnsi="Calibri" w:cs="Calibri"/>
                <w:sz w:val="20"/>
                <w:szCs w:val="20"/>
              </w:rPr>
              <w:t>HDD</w:t>
            </w:r>
            <w:proofErr w:type="spellEnd"/>
            <w:r w:rsidRPr="002E6B33">
              <w:rPr>
                <w:rFonts w:ascii="Calibri" w:eastAsia="Times New Roman" w:hAnsi="Calibri" w:cs="Calibri"/>
                <w:sz w:val="20"/>
                <w:szCs w:val="20"/>
              </w:rPr>
              <w:t xml:space="preserve">), formato portátil de 2,5 polegadas, interface de conexão USB 3.2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1 ou superior, compatível com USB 3.0, alimentação elétrica pela própria porta USB, dispensando fonte externa. Taxa de transferência compatível com a interface USB utilizada, memória cache mínima de 64 MB, gabinete compacto e resistente, compatível com sistemas operacionais Windows, </w:t>
            </w:r>
            <w:proofErr w:type="spellStart"/>
            <w:r w:rsidRPr="002E6B33">
              <w:rPr>
                <w:rFonts w:ascii="Calibri" w:eastAsia="Times New Roman" w:hAnsi="Calibri" w:cs="Calibri"/>
                <w:sz w:val="20"/>
                <w:szCs w:val="20"/>
              </w:rPr>
              <w:t>macOS</w:t>
            </w:r>
            <w:proofErr w:type="spellEnd"/>
            <w:r w:rsidRPr="002E6B33">
              <w:rPr>
                <w:rFonts w:ascii="Calibri" w:eastAsia="Times New Roman" w:hAnsi="Calibri" w:cs="Calibri"/>
                <w:sz w:val="20"/>
                <w:szCs w:val="20"/>
              </w:rPr>
              <w:t xml:space="preserve"> e Linux, funcionamento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acompanhado de cabo USB para conexão. Dimensões e peso compatíveis com equipamento portátil. Produto novo, de primeiro uso, com garantia mínima de 12 meses contra defeitos de fabricação.</w:t>
            </w:r>
          </w:p>
        </w:tc>
        <w:tc>
          <w:tcPr>
            <w:tcW w:w="0" w:type="auto"/>
          </w:tcPr>
          <w:p w14:paraId="165E05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2FFF8E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7A0BCC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R$ 749,55</w:t>
            </w:r>
          </w:p>
        </w:tc>
        <w:tc>
          <w:tcPr>
            <w:tcW w:w="0" w:type="auto"/>
          </w:tcPr>
          <w:p w14:paraId="31B217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R$ 2.248,65</w:t>
            </w:r>
          </w:p>
        </w:tc>
      </w:tr>
    </w:tbl>
    <w:p w14:paraId="0F09AC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13BE5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132</w:t>
      </w:r>
    </w:p>
    <w:p w14:paraId="71EAC9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R$ 6.600,00 (seis mil e seiscentos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94"/>
        <w:gridCol w:w="901"/>
        <w:gridCol w:w="724"/>
        <w:gridCol w:w="1010"/>
        <w:gridCol w:w="1011"/>
      </w:tblGrid>
      <w:tr w:rsidR="002E6B33" w:rsidRPr="002E6B33" w14:paraId="16D39DB4" w14:textId="77777777" w:rsidTr="00795701">
        <w:tc>
          <w:tcPr>
            <w:tcW w:w="0" w:type="auto"/>
          </w:tcPr>
          <w:p w14:paraId="573E35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88588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5E343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AB060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B71788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B293E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8476A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37CC302" w14:textId="77777777" w:rsidTr="00795701">
        <w:tc>
          <w:tcPr>
            <w:tcW w:w="0" w:type="auto"/>
          </w:tcPr>
          <w:p w14:paraId="4F55C0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36420</w:t>
            </w:r>
          </w:p>
        </w:tc>
        <w:tc>
          <w:tcPr>
            <w:tcW w:w="0" w:type="auto"/>
          </w:tcPr>
          <w:p w14:paraId="27CFA4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3E938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IMPRESSORA MULTIFUNCIONAL (impressora, copiadora e scanner) Configuração da copiadora: Número de copias; mais claro/mais escuro; otimizar, papel, </w:t>
            </w:r>
            <w:proofErr w:type="spellStart"/>
            <w:r w:rsidRPr="002E6B33">
              <w:rPr>
                <w:rFonts w:ascii="Calibri" w:eastAsia="Times New Roman" w:hAnsi="Calibri" w:cs="Calibri"/>
                <w:sz w:val="20"/>
                <w:szCs w:val="20"/>
              </w:rPr>
              <w:t>multi-page</w:t>
            </w:r>
            <w:proofErr w:type="spellEnd"/>
            <w:r w:rsidRPr="002E6B33">
              <w:rPr>
                <w:rFonts w:ascii="Calibri" w:eastAsia="Times New Roman" w:hAnsi="Calibri" w:cs="Calibri"/>
                <w:sz w:val="20"/>
                <w:szCs w:val="20"/>
              </w:rPr>
              <w:t xml:space="preserve"> copy; modo rascunho. Número de cópias até 99 copias. </w:t>
            </w:r>
            <w:proofErr w:type="spellStart"/>
            <w:r w:rsidRPr="002E6B33">
              <w:rPr>
                <w:rFonts w:ascii="Calibri" w:eastAsia="Times New Roman" w:hAnsi="Calibri" w:cs="Calibri"/>
                <w:sz w:val="20"/>
                <w:szCs w:val="20"/>
              </w:rPr>
              <w:t>Configuraçãos</w:t>
            </w:r>
            <w:proofErr w:type="spellEnd"/>
            <w:r w:rsidRPr="002E6B33">
              <w:rPr>
                <w:rFonts w:ascii="Calibri" w:eastAsia="Times New Roman" w:hAnsi="Calibri" w:cs="Calibri"/>
                <w:sz w:val="20"/>
                <w:szCs w:val="20"/>
              </w:rPr>
              <w:t xml:space="preserve"> de redução e ampliação de cópias de 25 a 400%, velocidade da cópia (preto, normal) até </w:t>
            </w:r>
            <w:proofErr w:type="spellStart"/>
            <w:r w:rsidRPr="002E6B33">
              <w:rPr>
                <w:rFonts w:ascii="Calibri" w:eastAsia="Times New Roman" w:hAnsi="Calibri" w:cs="Calibri"/>
                <w:sz w:val="20"/>
                <w:szCs w:val="20"/>
              </w:rPr>
              <w:t>22cpm</w:t>
            </w:r>
            <w:proofErr w:type="spellEnd"/>
            <w:r w:rsidRPr="002E6B33">
              <w:rPr>
                <w:rFonts w:ascii="Calibri" w:eastAsia="Times New Roman" w:hAnsi="Calibri" w:cs="Calibri"/>
                <w:sz w:val="20"/>
                <w:szCs w:val="20"/>
              </w:rPr>
              <w:t xml:space="preserve">. Resolução da cópia 600 x 400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memória padrão 256 </w:t>
            </w:r>
            <w:proofErr w:type="spellStart"/>
            <w:r w:rsidRPr="002E6B33">
              <w:rPr>
                <w:rFonts w:ascii="Calibri" w:eastAsia="Times New Roman" w:hAnsi="Calibri" w:cs="Calibri"/>
                <w:sz w:val="20"/>
                <w:szCs w:val="20"/>
              </w:rPr>
              <w:t>mb</w:t>
            </w:r>
            <w:proofErr w:type="spellEnd"/>
            <w:r w:rsidRPr="002E6B33">
              <w:rPr>
                <w:rFonts w:ascii="Calibri" w:eastAsia="Times New Roman" w:hAnsi="Calibri" w:cs="Calibri"/>
                <w:sz w:val="20"/>
                <w:szCs w:val="20"/>
              </w:rPr>
              <w:t xml:space="preserve">, capacidade de entrada até 150 folhas e de saída até 100 folhas. Tipos de mídia papel </w:t>
            </w:r>
            <w:proofErr w:type="gramStart"/>
            <w:r w:rsidRPr="002E6B33">
              <w:rPr>
                <w:rFonts w:ascii="Calibri" w:eastAsia="Times New Roman" w:hAnsi="Calibri" w:cs="Calibri"/>
                <w:sz w:val="20"/>
                <w:szCs w:val="20"/>
              </w:rPr>
              <w:t>( laser</w:t>
            </w:r>
            <w:proofErr w:type="gramEnd"/>
            <w:r w:rsidRPr="002E6B33">
              <w:rPr>
                <w:rFonts w:ascii="Calibri" w:eastAsia="Times New Roman" w:hAnsi="Calibri" w:cs="Calibri"/>
                <w:sz w:val="20"/>
                <w:szCs w:val="20"/>
              </w:rPr>
              <w:t xml:space="preserve">, papel comum, foto rígido, velum), envelopes, etiquetas, cartões, cartões postais. Configuração das impressões: tecnologia de impressão: laser. Impressão frente e verso manual, resolução melhor ajuste até 600 x 600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fastres</w:t>
            </w:r>
            <w:proofErr w:type="spellEnd"/>
            <w:r w:rsidRPr="002E6B33">
              <w:rPr>
                <w:rFonts w:ascii="Calibri" w:eastAsia="Times New Roman" w:hAnsi="Calibri" w:cs="Calibri"/>
                <w:sz w:val="20"/>
                <w:szCs w:val="20"/>
              </w:rPr>
              <w:t xml:space="preserve"> 1200 ( qualidade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área de impressão máxima </w:t>
            </w:r>
            <w:proofErr w:type="spellStart"/>
            <w:r w:rsidRPr="002E6B33">
              <w:rPr>
                <w:rFonts w:ascii="Calibri" w:eastAsia="Times New Roman" w:hAnsi="Calibri" w:cs="Calibri"/>
                <w:sz w:val="20"/>
                <w:szCs w:val="20"/>
              </w:rPr>
              <w:t>214x356mm</w:t>
            </w:r>
            <w:proofErr w:type="spellEnd"/>
            <w:r w:rsidRPr="002E6B33">
              <w:rPr>
                <w:rFonts w:ascii="Calibri" w:eastAsia="Times New Roman" w:hAnsi="Calibri" w:cs="Calibri"/>
                <w:sz w:val="20"/>
                <w:szCs w:val="20"/>
              </w:rPr>
              <w:t xml:space="preserve">, ciclo de trabalho mensal até 10.000 </w:t>
            </w:r>
            <w:proofErr w:type="spellStart"/>
            <w:r w:rsidRPr="002E6B33">
              <w:rPr>
                <w:rFonts w:ascii="Calibri" w:eastAsia="Times New Roman" w:hAnsi="Calibri" w:cs="Calibri"/>
                <w:sz w:val="20"/>
                <w:szCs w:val="20"/>
              </w:rPr>
              <w:t>paginas</w:t>
            </w:r>
            <w:proofErr w:type="spellEnd"/>
            <w:r w:rsidRPr="002E6B33">
              <w:rPr>
                <w:rFonts w:ascii="Calibri" w:eastAsia="Times New Roman" w:hAnsi="Calibri" w:cs="Calibri"/>
                <w:sz w:val="20"/>
                <w:szCs w:val="20"/>
              </w:rPr>
              <w:t xml:space="preserve">- Configurações das digitalizações: tecnologia CIS, resolução de digitalização, hardware, até 600 x 600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cor de mesa) até 1200 x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(mono, de mesa), níveis de escala de cinza  256, profundidade de bits 24., tamanho máximo de digitalização de mesa 215,9 x 297 mm, versão do Twain 2.1, compatível com Windows.</w:t>
            </w:r>
          </w:p>
          <w:p w14:paraId="0522A6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D5417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c>
        <w:tc>
          <w:tcPr>
            <w:tcW w:w="0" w:type="auto"/>
          </w:tcPr>
          <w:p w14:paraId="3E1440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A0D01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4FF88C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R$ 1.650,00</w:t>
            </w:r>
          </w:p>
        </w:tc>
        <w:tc>
          <w:tcPr>
            <w:tcW w:w="0" w:type="auto"/>
          </w:tcPr>
          <w:p w14:paraId="0D319D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R$ 6.600,00</w:t>
            </w:r>
          </w:p>
        </w:tc>
      </w:tr>
    </w:tbl>
    <w:p w14:paraId="245206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9DB05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133</w:t>
      </w:r>
    </w:p>
    <w:p w14:paraId="626C91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R$ 847,35 (oitocentos e quarenta e sete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552"/>
        <w:gridCol w:w="901"/>
        <w:gridCol w:w="724"/>
        <w:gridCol w:w="881"/>
        <w:gridCol w:w="882"/>
      </w:tblGrid>
      <w:tr w:rsidR="002E6B33" w:rsidRPr="002E6B33" w14:paraId="318537E1" w14:textId="77777777" w:rsidTr="00795701">
        <w:tc>
          <w:tcPr>
            <w:tcW w:w="0" w:type="auto"/>
          </w:tcPr>
          <w:p w14:paraId="7A0E00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63123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62A55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12DAE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07EA2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5319E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B8D29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27ABDDA" w14:textId="77777777" w:rsidTr="00795701">
        <w:tc>
          <w:tcPr>
            <w:tcW w:w="0" w:type="auto"/>
          </w:tcPr>
          <w:p w14:paraId="5EBD7E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36422</w:t>
            </w:r>
          </w:p>
        </w:tc>
        <w:tc>
          <w:tcPr>
            <w:tcW w:w="0" w:type="auto"/>
          </w:tcPr>
          <w:p w14:paraId="26B033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0B441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IMPRESSORA MULTIFUNCIONAL (impressora, copiadora e scanner), compatível com Windows, dimensões 42,5 x 30,4 x 14,9 cm, conectividade USB 2.0, velocidade de impressão 20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16ppm</w:t>
            </w:r>
            <w:proofErr w:type="spellEnd"/>
            <w:r w:rsidRPr="002E6B33">
              <w:rPr>
                <w:rFonts w:ascii="Calibri" w:eastAsia="Times New Roman" w:hAnsi="Calibri" w:cs="Calibri"/>
                <w:sz w:val="20"/>
                <w:szCs w:val="20"/>
              </w:rPr>
              <w:t xml:space="preserve"> (cor) em rascunho. Resolução máxima de </w:t>
            </w:r>
            <w:proofErr w:type="spellStart"/>
            <w:r w:rsidRPr="002E6B33">
              <w:rPr>
                <w:rFonts w:ascii="Calibri" w:eastAsia="Times New Roman" w:hAnsi="Calibri" w:cs="Calibri"/>
                <w:sz w:val="20"/>
                <w:szCs w:val="20"/>
              </w:rPr>
              <w:t>copia</w:t>
            </w:r>
            <w:proofErr w:type="spellEnd"/>
            <w:r w:rsidRPr="002E6B33">
              <w:rPr>
                <w:rFonts w:ascii="Calibri" w:eastAsia="Times New Roman" w:hAnsi="Calibri" w:cs="Calibri"/>
                <w:sz w:val="20"/>
                <w:szCs w:val="20"/>
              </w:rPr>
              <w:t xml:space="preserve"> 600 x 300 </w:t>
            </w:r>
            <w:proofErr w:type="spellStart"/>
            <w:r w:rsidRPr="002E6B33">
              <w:rPr>
                <w:rFonts w:ascii="Calibri" w:eastAsia="Times New Roman" w:hAnsi="Calibri" w:cs="Calibri"/>
                <w:sz w:val="20"/>
                <w:szCs w:val="20"/>
              </w:rPr>
              <w:t>ppp</w:t>
            </w:r>
            <w:proofErr w:type="spellEnd"/>
            <w:r w:rsidRPr="002E6B33">
              <w:rPr>
                <w:rFonts w:ascii="Calibri" w:eastAsia="Times New Roman" w:hAnsi="Calibri" w:cs="Calibri"/>
                <w:sz w:val="20"/>
                <w:szCs w:val="20"/>
              </w:rPr>
              <w:t xml:space="preserve">, capacidade de bandeja: entrada para 60 folhas, bandeja de saída para 25 folhas, opções de frente e verso, bandejas para papel </w:t>
            </w:r>
            <w:proofErr w:type="spellStart"/>
            <w:r w:rsidRPr="002E6B33">
              <w:rPr>
                <w:rFonts w:ascii="Calibri" w:eastAsia="Times New Roman" w:hAnsi="Calibri" w:cs="Calibri"/>
                <w:sz w:val="20"/>
                <w:szCs w:val="20"/>
              </w:rPr>
              <w:t>standar</w:t>
            </w:r>
            <w:proofErr w:type="spellEnd"/>
            <w:r w:rsidRPr="002E6B33">
              <w:rPr>
                <w:rFonts w:ascii="Calibri" w:eastAsia="Times New Roman" w:hAnsi="Calibri" w:cs="Calibri"/>
                <w:sz w:val="20"/>
                <w:szCs w:val="20"/>
              </w:rPr>
              <w:t xml:space="preserve">: 01, capacidade de entrada: </w:t>
            </w:r>
            <w:proofErr w:type="spellStart"/>
            <w:r w:rsidRPr="002E6B33">
              <w:rPr>
                <w:rFonts w:ascii="Calibri" w:eastAsia="Times New Roman" w:hAnsi="Calibri" w:cs="Calibri"/>
                <w:sz w:val="20"/>
                <w:szCs w:val="20"/>
              </w:rPr>
              <w:t>ate</w:t>
            </w:r>
            <w:proofErr w:type="spellEnd"/>
            <w:r w:rsidRPr="002E6B33">
              <w:rPr>
                <w:rFonts w:ascii="Calibri" w:eastAsia="Times New Roman" w:hAnsi="Calibri" w:cs="Calibri"/>
                <w:sz w:val="20"/>
                <w:szCs w:val="20"/>
              </w:rPr>
              <w:t xml:space="preserve"> 60 folhas padrão, tipo de scanner base plana, formatos de arquivos digitalizados: jpeg, </w:t>
            </w:r>
            <w:proofErr w:type="spellStart"/>
            <w:r w:rsidRPr="002E6B33">
              <w:rPr>
                <w:rFonts w:ascii="Calibri" w:eastAsia="Times New Roman" w:hAnsi="Calibri" w:cs="Calibri"/>
                <w:sz w:val="20"/>
                <w:szCs w:val="20"/>
              </w:rPr>
              <w:t>tiff</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pdf</w:t>
            </w:r>
            <w:proofErr w:type="spellEnd"/>
            <w:r w:rsidRPr="002E6B33">
              <w:rPr>
                <w:rFonts w:ascii="Calibri" w:eastAsia="Times New Roman" w:hAnsi="Calibri" w:cs="Calibri"/>
                <w:sz w:val="20"/>
                <w:szCs w:val="20"/>
              </w:rPr>
              <w:t xml:space="preserve">, bmp, png. Resolução de digitalização </w:t>
            </w:r>
            <w:proofErr w:type="spellStart"/>
            <w:r w:rsidRPr="002E6B33">
              <w:rPr>
                <w:rFonts w:ascii="Calibri" w:eastAsia="Times New Roman" w:hAnsi="Calibri" w:cs="Calibri"/>
                <w:sz w:val="20"/>
                <w:szCs w:val="20"/>
              </w:rPr>
              <w:t>optica</w:t>
            </w:r>
            <w:proofErr w:type="spellEnd"/>
            <w:r w:rsidRPr="002E6B33">
              <w:rPr>
                <w:rFonts w:ascii="Calibri" w:eastAsia="Times New Roman" w:hAnsi="Calibri" w:cs="Calibri"/>
                <w:sz w:val="20"/>
                <w:szCs w:val="20"/>
              </w:rPr>
              <w:t xml:space="preserve"> até 1200 </w:t>
            </w:r>
            <w:proofErr w:type="spellStart"/>
            <w:r w:rsidRPr="002E6B33">
              <w:rPr>
                <w:rFonts w:ascii="Calibri" w:eastAsia="Times New Roman" w:hAnsi="Calibri" w:cs="Calibri"/>
                <w:sz w:val="20"/>
                <w:szCs w:val="20"/>
              </w:rPr>
              <w:t>dpi</w:t>
            </w:r>
            <w:proofErr w:type="spellEnd"/>
          </w:p>
        </w:tc>
        <w:tc>
          <w:tcPr>
            <w:tcW w:w="0" w:type="auto"/>
          </w:tcPr>
          <w:p w14:paraId="2E3E54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284724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4C5F2D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R$ 282,45</w:t>
            </w:r>
          </w:p>
        </w:tc>
        <w:tc>
          <w:tcPr>
            <w:tcW w:w="0" w:type="auto"/>
          </w:tcPr>
          <w:p w14:paraId="7A5E65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R$ 847,35</w:t>
            </w:r>
          </w:p>
        </w:tc>
      </w:tr>
    </w:tbl>
    <w:p w14:paraId="09D217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BD308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134</w:t>
      </w:r>
    </w:p>
    <w:p w14:paraId="49F098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R$ 23.394,00 (vinte e três mil, trezentos e noventa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6"/>
        <w:gridCol w:w="901"/>
        <w:gridCol w:w="724"/>
        <w:gridCol w:w="1008"/>
        <w:gridCol w:w="1102"/>
      </w:tblGrid>
      <w:tr w:rsidR="002E6B33" w:rsidRPr="00C95085" w14:paraId="2A2AB467" w14:textId="77777777" w:rsidTr="00795701">
        <w:tc>
          <w:tcPr>
            <w:tcW w:w="0" w:type="auto"/>
          </w:tcPr>
          <w:p w14:paraId="2E0AEC23"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95085">
              <w:rPr>
                <w:rFonts w:ascii="Calibri" w:eastAsia="Times New Roman" w:hAnsi="Calibri" w:cs="Calibri"/>
                <w:color w:val="EE0000"/>
                <w:sz w:val="20"/>
                <w:szCs w:val="20"/>
              </w:rPr>
              <w:t>Cód.Item</w:t>
            </w:r>
            <w:proofErr w:type="spellEnd"/>
          </w:p>
        </w:tc>
        <w:tc>
          <w:tcPr>
            <w:tcW w:w="0" w:type="auto"/>
          </w:tcPr>
          <w:p w14:paraId="7411C2DE"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Ordem</w:t>
            </w:r>
          </w:p>
        </w:tc>
        <w:tc>
          <w:tcPr>
            <w:tcW w:w="0" w:type="auto"/>
          </w:tcPr>
          <w:p w14:paraId="686DBBC7"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Especificação</w:t>
            </w:r>
          </w:p>
        </w:tc>
        <w:tc>
          <w:tcPr>
            <w:tcW w:w="0" w:type="auto"/>
          </w:tcPr>
          <w:p w14:paraId="54C9A852"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Unidade</w:t>
            </w:r>
          </w:p>
        </w:tc>
        <w:tc>
          <w:tcPr>
            <w:tcW w:w="0" w:type="auto"/>
          </w:tcPr>
          <w:p w14:paraId="574B2243"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Quant</w:t>
            </w:r>
          </w:p>
        </w:tc>
        <w:tc>
          <w:tcPr>
            <w:tcW w:w="0" w:type="auto"/>
          </w:tcPr>
          <w:p w14:paraId="786E4153"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Valor Máx. Unit. (R$)</w:t>
            </w:r>
          </w:p>
        </w:tc>
        <w:tc>
          <w:tcPr>
            <w:tcW w:w="0" w:type="auto"/>
          </w:tcPr>
          <w:p w14:paraId="38CCF6F4"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Valor Máx. Total (R$)</w:t>
            </w:r>
          </w:p>
        </w:tc>
      </w:tr>
      <w:tr w:rsidR="002E6B33" w:rsidRPr="00C95085" w14:paraId="229D0FF7" w14:textId="77777777" w:rsidTr="00795701">
        <w:tc>
          <w:tcPr>
            <w:tcW w:w="0" w:type="auto"/>
          </w:tcPr>
          <w:p w14:paraId="43578B04"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47133</w:t>
            </w:r>
          </w:p>
        </w:tc>
        <w:tc>
          <w:tcPr>
            <w:tcW w:w="0" w:type="auto"/>
          </w:tcPr>
          <w:p w14:paraId="107CE9C1"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1</w:t>
            </w:r>
          </w:p>
        </w:tc>
        <w:tc>
          <w:tcPr>
            <w:tcW w:w="0" w:type="auto"/>
          </w:tcPr>
          <w:p w14:paraId="232047AA" w14:textId="19031566"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Impressora Multifuncional Colorida Wi-Fi Direct, Ethernet, Frente e Verso Automático, ADF, Bivolt, Preto Especificações Alimentador automático de folhas (ADF) Para até 30 folhas para fácil digitalização e cópias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/Carta/Ofício) Impressão automática frente e verso: papel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/Carta) Tecnologia de impressão: Jato de tinta Heat-</w:t>
            </w:r>
            <w:proofErr w:type="spellStart"/>
            <w:r w:rsidRPr="00C95085">
              <w:rPr>
                <w:rFonts w:ascii="Calibri" w:eastAsia="Times New Roman" w:hAnsi="Calibri" w:cs="Calibri"/>
                <w:color w:val="EE0000"/>
                <w:sz w:val="20"/>
                <w:szCs w:val="20"/>
              </w:rPr>
              <w:t>FreeTM</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PrecisionCore</w:t>
            </w:r>
            <w:proofErr w:type="spellEnd"/>
            <w:r w:rsidRPr="00C95085">
              <w:rPr>
                <w:rFonts w:ascii="Calibri" w:eastAsia="Times New Roman" w:hAnsi="Calibri" w:cs="Calibri"/>
                <w:color w:val="EE0000"/>
                <w:sz w:val="20"/>
                <w:szCs w:val="20"/>
              </w:rPr>
              <w:t>® de 4 cores (</w:t>
            </w:r>
            <w:proofErr w:type="spellStart"/>
            <w:r w:rsidRPr="00C95085">
              <w:rPr>
                <w:rFonts w:ascii="Calibri" w:eastAsia="Times New Roman" w:hAnsi="Calibri" w:cs="Calibri"/>
                <w:color w:val="EE0000"/>
                <w:sz w:val="20"/>
                <w:szCs w:val="20"/>
              </w:rPr>
              <w:t>CMYK</w:t>
            </w:r>
            <w:proofErr w:type="spellEnd"/>
            <w:r w:rsidRPr="00C95085">
              <w:rPr>
                <w:rFonts w:ascii="Calibri" w:eastAsia="Times New Roman" w:hAnsi="Calibri" w:cs="Calibri"/>
                <w:color w:val="EE0000"/>
                <w:sz w:val="20"/>
                <w:szCs w:val="20"/>
              </w:rPr>
              <w:t xml:space="preserve">) Resolução máxima de impressão: 4.800 x 1.200 </w:t>
            </w:r>
            <w:proofErr w:type="spellStart"/>
            <w:r w:rsidRPr="00C95085">
              <w:rPr>
                <w:rFonts w:ascii="Calibri" w:eastAsia="Times New Roman" w:hAnsi="Calibri" w:cs="Calibri"/>
                <w:color w:val="EE0000"/>
                <w:sz w:val="20"/>
                <w:szCs w:val="20"/>
              </w:rPr>
              <w:t>dpi</w:t>
            </w:r>
            <w:proofErr w:type="spellEnd"/>
            <w:r w:rsidRPr="00C95085">
              <w:rPr>
                <w:rFonts w:ascii="Calibri" w:eastAsia="Times New Roman" w:hAnsi="Calibri" w:cs="Calibri"/>
                <w:color w:val="EE0000"/>
                <w:sz w:val="20"/>
                <w:szCs w:val="20"/>
              </w:rPr>
              <w:t xml:space="preserve"> Velocidade de impressão ISO: 15,5 </w:t>
            </w:r>
            <w:proofErr w:type="spellStart"/>
            <w:r w:rsidRPr="00C95085">
              <w:rPr>
                <w:rFonts w:ascii="Calibri" w:eastAsia="Times New Roman" w:hAnsi="Calibri" w:cs="Calibri"/>
                <w:color w:val="EE0000"/>
                <w:sz w:val="20"/>
                <w:szCs w:val="20"/>
              </w:rPr>
              <w:t>ppm</w:t>
            </w:r>
            <w:proofErr w:type="spellEnd"/>
            <w:r w:rsidRPr="00C95085">
              <w:rPr>
                <w:rFonts w:ascii="Calibri" w:eastAsia="Times New Roman" w:hAnsi="Calibri" w:cs="Calibri"/>
                <w:color w:val="EE0000"/>
                <w:sz w:val="20"/>
                <w:szCs w:val="20"/>
              </w:rPr>
              <w:t xml:space="preserve"> em preto e 8,5 </w:t>
            </w:r>
            <w:proofErr w:type="spellStart"/>
            <w:r w:rsidRPr="00C95085">
              <w:rPr>
                <w:rFonts w:ascii="Calibri" w:eastAsia="Times New Roman" w:hAnsi="Calibri" w:cs="Calibri"/>
                <w:color w:val="EE0000"/>
                <w:sz w:val="20"/>
                <w:szCs w:val="20"/>
              </w:rPr>
              <w:t>ppm</w:t>
            </w:r>
            <w:proofErr w:type="spellEnd"/>
            <w:r w:rsidRPr="00C95085">
              <w:rPr>
                <w:rFonts w:ascii="Calibri" w:eastAsia="Times New Roman" w:hAnsi="Calibri" w:cs="Calibri"/>
                <w:color w:val="EE0000"/>
                <w:sz w:val="20"/>
                <w:szCs w:val="20"/>
              </w:rPr>
              <w:t xml:space="preserve"> colorido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 xml:space="preserve">/Carta)†† Velocidade de impressão: Até 33 </w:t>
            </w:r>
            <w:proofErr w:type="spellStart"/>
            <w:r w:rsidRPr="00C95085">
              <w:rPr>
                <w:rFonts w:ascii="Calibri" w:eastAsia="Times New Roman" w:hAnsi="Calibri" w:cs="Calibri"/>
                <w:color w:val="EE0000"/>
                <w:sz w:val="20"/>
                <w:szCs w:val="20"/>
              </w:rPr>
              <w:t>ppm</w:t>
            </w:r>
            <w:proofErr w:type="spellEnd"/>
            <w:r w:rsidRPr="00C95085">
              <w:rPr>
                <w:rFonts w:ascii="Calibri" w:eastAsia="Times New Roman" w:hAnsi="Calibri" w:cs="Calibri"/>
                <w:color w:val="EE0000"/>
                <w:sz w:val="20"/>
                <w:szCs w:val="20"/>
              </w:rPr>
              <w:t xml:space="preserve"> em preto e </w:t>
            </w:r>
            <w:proofErr w:type="spellStart"/>
            <w:r w:rsidRPr="00C95085">
              <w:rPr>
                <w:rFonts w:ascii="Calibri" w:eastAsia="Times New Roman" w:hAnsi="Calibri" w:cs="Calibri"/>
                <w:color w:val="EE0000"/>
                <w:sz w:val="20"/>
                <w:szCs w:val="20"/>
              </w:rPr>
              <w:t>20ppm</w:t>
            </w:r>
            <w:proofErr w:type="spellEnd"/>
            <w:r w:rsidRPr="00C95085">
              <w:rPr>
                <w:rFonts w:ascii="Calibri" w:eastAsia="Times New Roman" w:hAnsi="Calibri" w:cs="Calibri"/>
                <w:color w:val="EE0000"/>
                <w:sz w:val="20"/>
                <w:szCs w:val="20"/>
              </w:rPr>
              <w:t xml:space="preserve"> em cores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/Carta)† Tempo de Processamento da Primeira Página: 9 segundos em preto e 15 segundos em cores Sistemas operacionais: Windows Vista®/7/8/8.1/10 ou mais recente (</w:t>
            </w:r>
            <w:proofErr w:type="spellStart"/>
            <w:r w:rsidRPr="00C95085">
              <w:rPr>
                <w:rFonts w:ascii="Calibri" w:eastAsia="Times New Roman" w:hAnsi="Calibri" w:cs="Calibri"/>
                <w:color w:val="EE0000"/>
                <w:sz w:val="20"/>
                <w:szCs w:val="20"/>
              </w:rPr>
              <w:t>32bits</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64bits</w:t>
            </w:r>
            <w:proofErr w:type="spellEnd"/>
            <w:r w:rsidRPr="00C95085">
              <w:rPr>
                <w:rFonts w:ascii="Calibri" w:eastAsia="Times New Roman" w:hAnsi="Calibri" w:cs="Calibri"/>
                <w:color w:val="EE0000"/>
                <w:sz w:val="20"/>
                <w:szCs w:val="20"/>
              </w:rPr>
              <w:t>) Windows Server® 2003 (</w:t>
            </w:r>
            <w:proofErr w:type="spellStart"/>
            <w:r w:rsidRPr="00C95085">
              <w:rPr>
                <w:rFonts w:ascii="Calibri" w:eastAsia="Times New Roman" w:hAnsi="Calibri" w:cs="Calibri"/>
                <w:color w:val="EE0000"/>
                <w:sz w:val="20"/>
                <w:szCs w:val="20"/>
              </w:rPr>
              <w:t>SP2</w:t>
            </w:r>
            <w:proofErr w:type="spellEnd"/>
            <w:r w:rsidRPr="00C95085">
              <w:rPr>
                <w:rFonts w:ascii="Calibri" w:eastAsia="Times New Roman" w:hAnsi="Calibri" w:cs="Calibri"/>
                <w:color w:val="EE0000"/>
                <w:sz w:val="20"/>
                <w:szCs w:val="20"/>
              </w:rPr>
              <w:t xml:space="preserve">) ou mais recente Mac OS X 10.7.5 ou mais recente, Mac OS 11 ou mais recente Dimensões: Aberta: 41,7 cm x 50,3 cm x 25,5 cm Fechada: 37,5 cm x 34,7 cm x 23,1 cm Garantia: 2 anos com registro do </w:t>
            </w:r>
            <w:proofErr w:type="spellStart"/>
            <w:r w:rsidRPr="00C95085">
              <w:rPr>
                <w:rFonts w:ascii="Calibri" w:eastAsia="Times New Roman" w:hAnsi="Calibri" w:cs="Calibri"/>
                <w:color w:val="EE0000"/>
                <w:sz w:val="20"/>
                <w:szCs w:val="20"/>
              </w:rPr>
              <w:t>produto4</w:t>
            </w:r>
            <w:proofErr w:type="spellEnd"/>
            <w:r w:rsidRPr="00C95085">
              <w:rPr>
                <w:rFonts w:ascii="Calibri" w:eastAsia="Times New Roman" w:hAnsi="Calibri" w:cs="Calibri"/>
                <w:color w:val="EE0000"/>
                <w:sz w:val="20"/>
                <w:szCs w:val="20"/>
              </w:rPr>
              <w:t xml:space="preserve"> Cópia: Velocidade de cópia ISO: Preto 11 </w:t>
            </w:r>
            <w:proofErr w:type="spellStart"/>
            <w:r w:rsidRPr="00C95085">
              <w:rPr>
                <w:rFonts w:ascii="Calibri" w:eastAsia="Times New Roman" w:hAnsi="Calibri" w:cs="Calibri"/>
                <w:color w:val="EE0000"/>
                <w:sz w:val="20"/>
                <w:szCs w:val="20"/>
              </w:rPr>
              <w:t>cpm</w:t>
            </w:r>
            <w:proofErr w:type="spellEnd"/>
            <w:r w:rsidRPr="00C95085">
              <w:rPr>
                <w:rFonts w:ascii="Calibri" w:eastAsia="Times New Roman" w:hAnsi="Calibri" w:cs="Calibri"/>
                <w:color w:val="EE0000"/>
                <w:sz w:val="20"/>
                <w:szCs w:val="20"/>
              </w:rPr>
              <w:t xml:space="preserve"> e cor 5,5 </w:t>
            </w:r>
            <w:proofErr w:type="spellStart"/>
            <w:r w:rsidRPr="00C95085">
              <w:rPr>
                <w:rFonts w:ascii="Calibri" w:eastAsia="Times New Roman" w:hAnsi="Calibri" w:cs="Calibri"/>
                <w:color w:val="EE0000"/>
                <w:sz w:val="20"/>
                <w:szCs w:val="20"/>
              </w:rPr>
              <w:t>cpm</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 xml:space="preserve">/Carta)† Qualidade de cópia: 600 x 600 </w:t>
            </w:r>
            <w:proofErr w:type="spellStart"/>
            <w:r w:rsidRPr="00C95085">
              <w:rPr>
                <w:rFonts w:ascii="Calibri" w:eastAsia="Times New Roman" w:hAnsi="Calibri" w:cs="Calibri"/>
                <w:color w:val="EE0000"/>
                <w:sz w:val="20"/>
                <w:szCs w:val="20"/>
              </w:rPr>
              <w:t>dpi</w:t>
            </w:r>
            <w:proofErr w:type="spellEnd"/>
            <w:r w:rsidRPr="00C95085">
              <w:rPr>
                <w:rFonts w:ascii="Calibri" w:eastAsia="Times New Roman" w:hAnsi="Calibri" w:cs="Calibri"/>
                <w:color w:val="EE0000"/>
                <w:sz w:val="20"/>
                <w:szCs w:val="20"/>
              </w:rPr>
              <w:t xml:space="preserve"> Tamanho máximo da cópia: Oficio (ADF) Especificações do scanner: Tipo de scanner: Base plana com sensor de linhas CIS colorido Resolução óptica: 1.200 x 2.400 </w:t>
            </w:r>
            <w:proofErr w:type="spellStart"/>
            <w:r w:rsidRPr="00C95085">
              <w:rPr>
                <w:rFonts w:ascii="Calibri" w:eastAsia="Times New Roman" w:hAnsi="Calibri" w:cs="Calibri"/>
                <w:color w:val="EE0000"/>
                <w:sz w:val="20"/>
                <w:szCs w:val="20"/>
              </w:rPr>
              <w:t>dpi</w:t>
            </w:r>
            <w:proofErr w:type="spellEnd"/>
            <w:r w:rsidRPr="00C95085">
              <w:rPr>
                <w:rFonts w:ascii="Calibri" w:eastAsia="Times New Roman" w:hAnsi="Calibri" w:cs="Calibri"/>
                <w:color w:val="EE0000"/>
                <w:sz w:val="20"/>
                <w:szCs w:val="20"/>
              </w:rPr>
              <w:t xml:space="preserve"> Profundidade de bit de cor: 48 bits de entrada, 24 bits de saída Profundidade de bit </w:t>
            </w:r>
            <w:r w:rsidRPr="00C95085">
              <w:rPr>
                <w:rFonts w:ascii="Calibri" w:eastAsia="Times New Roman" w:hAnsi="Calibri" w:cs="Calibri"/>
                <w:color w:val="EE0000"/>
                <w:sz w:val="20"/>
                <w:szCs w:val="20"/>
              </w:rPr>
              <w:lastRenderedPageBreak/>
              <w:t>monocromático: 16 bits de entrada, 1 bit de saída Profundidade de bit de tons de cinza: 16 bits de entrada, 8 bits de saída Área máxima de digitalização: 216 mm x 297 mm Velocidade de digitalização: 12 segundos por página em preto e 27 segundos por página em cores (</w:t>
            </w:r>
            <w:proofErr w:type="spellStart"/>
            <w:r w:rsidRPr="00C95085">
              <w:rPr>
                <w:rFonts w:ascii="Calibri" w:eastAsia="Times New Roman" w:hAnsi="Calibri" w:cs="Calibri"/>
                <w:color w:val="EE0000"/>
                <w:sz w:val="20"/>
                <w:szCs w:val="20"/>
              </w:rPr>
              <w:t>200dpi</w:t>
            </w:r>
            <w:proofErr w:type="spellEnd"/>
            <w:r w:rsidRPr="00C95085">
              <w:rPr>
                <w:rFonts w:ascii="Calibri" w:eastAsia="Times New Roman" w:hAnsi="Calibri" w:cs="Calibri"/>
                <w:color w:val="EE0000"/>
                <w:sz w:val="20"/>
                <w:szCs w:val="20"/>
              </w:rPr>
              <w:t xml:space="preserve">)††† Conectividade: Conectividade padrão: USB de alta velocidade (compatível com USB 2.0), Wi-Fi 4 (IEEE 802.11 b/g/n), Wi-Fi Direct®, Ethernet 10/100 Protocolos de impressão em rede: LPD, IPP, </w:t>
            </w:r>
            <w:proofErr w:type="spellStart"/>
            <w:r w:rsidRPr="00C95085">
              <w:rPr>
                <w:rFonts w:ascii="Calibri" w:eastAsia="Times New Roman" w:hAnsi="Calibri" w:cs="Calibri"/>
                <w:color w:val="EE0000"/>
                <w:sz w:val="20"/>
                <w:szCs w:val="20"/>
              </w:rPr>
              <w:t>PORT9100</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WSD</w:t>
            </w:r>
            <w:proofErr w:type="spellEnd"/>
            <w:r w:rsidRPr="00C95085">
              <w:rPr>
                <w:rFonts w:ascii="Calibri" w:eastAsia="Times New Roman" w:hAnsi="Calibri" w:cs="Calibri"/>
                <w:color w:val="EE0000"/>
                <w:sz w:val="20"/>
                <w:szCs w:val="20"/>
              </w:rPr>
              <w:t xml:space="preserve"> Protocolos de gerenciamento de redes: </w:t>
            </w:r>
            <w:proofErr w:type="spellStart"/>
            <w:r w:rsidRPr="00C95085">
              <w:rPr>
                <w:rFonts w:ascii="Calibri" w:eastAsia="Times New Roman" w:hAnsi="Calibri" w:cs="Calibri"/>
                <w:color w:val="EE0000"/>
                <w:sz w:val="20"/>
                <w:szCs w:val="20"/>
              </w:rPr>
              <w:t>SNMP</w:t>
            </w:r>
            <w:proofErr w:type="spellEnd"/>
            <w:r w:rsidRPr="00C95085">
              <w:rPr>
                <w:rFonts w:ascii="Calibri" w:eastAsia="Times New Roman" w:hAnsi="Calibri" w:cs="Calibri"/>
                <w:color w:val="EE0000"/>
                <w:sz w:val="20"/>
                <w:szCs w:val="20"/>
              </w:rPr>
              <w:t xml:space="preserve">, HTTP, DHCP, </w:t>
            </w:r>
            <w:proofErr w:type="spellStart"/>
            <w:r w:rsidRPr="00C95085">
              <w:rPr>
                <w:rFonts w:ascii="Calibri" w:eastAsia="Times New Roman" w:hAnsi="Calibri" w:cs="Calibri"/>
                <w:color w:val="EE0000"/>
                <w:sz w:val="20"/>
                <w:szCs w:val="20"/>
              </w:rPr>
              <w:t>BOOTP</w:t>
            </w:r>
            <w:proofErr w:type="spellEnd"/>
            <w:r w:rsidRPr="00C95085">
              <w:rPr>
                <w:rFonts w:ascii="Calibri" w:eastAsia="Times New Roman" w:hAnsi="Calibri" w:cs="Calibri"/>
                <w:color w:val="EE0000"/>
                <w:sz w:val="20"/>
                <w:szCs w:val="20"/>
              </w:rPr>
              <w:t xml:space="preserve">, APIPA, PING, </w:t>
            </w:r>
            <w:proofErr w:type="spellStart"/>
            <w:r w:rsidRPr="00C95085">
              <w:rPr>
                <w:rFonts w:ascii="Calibri" w:eastAsia="Times New Roman" w:hAnsi="Calibri" w:cs="Calibri"/>
                <w:color w:val="EE0000"/>
                <w:sz w:val="20"/>
                <w:szCs w:val="20"/>
              </w:rPr>
              <w:t>DDNS</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MDNS</w:t>
            </w:r>
            <w:proofErr w:type="spellEnd"/>
            <w:r w:rsidRPr="00C95085">
              <w:rPr>
                <w:rFonts w:ascii="Calibri" w:eastAsia="Times New Roman" w:hAnsi="Calibri" w:cs="Calibri"/>
                <w:color w:val="EE0000"/>
                <w:sz w:val="20"/>
                <w:szCs w:val="20"/>
              </w:rPr>
              <w:t xml:space="preserve">, SLP, </w:t>
            </w:r>
            <w:proofErr w:type="spellStart"/>
            <w:r w:rsidRPr="00C95085">
              <w:rPr>
                <w:rFonts w:ascii="Calibri" w:eastAsia="Times New Roman" w:hAnsi="Calibri" w:cs="Calibri"/>
                <w:color w:val="EE0000"/>
                <w:sz w:val="20"/>
                <w:szCs w:val="20"/>
              </w:rPr>
              <w:t>WSD</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LLTD</w:t>
            </w:r>
            <w:proofErr w:type="spellEnd"/>
            <w:r w:rsidRPr="00C95085">
              <w:rPr>
                <w:rFonts w:ascii="Calibri" w:eastAsia="Times New Roman" w:hAnsi="Calibri" w:cs="Calibri"/>
                <w:color w:val="EE0000"/>
                <w:sz w:val="20"/>
                <w:szCs w:val="20"/>
              </w:rPr>
              <w:t xml:space="preserve"> Segurança WLAN: </w:t>
            </w:r>
            <w:proofErr w:type="spellStart"/>
            <w:r w:rsidRPr="00C95085">
              <w:rPr>
                <w:rFonts w:ascii="Calibri" w:eastAsia="Times New Roman" w:hAnsi="Calibri" w:cs="Calibri"/>
                <w:color w:val="EE0000"/>
                <w:sz w:val="20"/>
                <w:szCs w:val="20"/>
              </w:rPr>
              <w:t>WEP</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64bits</w:t>
            </w:r>
            <w:proofErr w:type="spellEnd"/>
            <w:r w:rsidRPr="00C95085">
              <w:rPr>
                <w:rFonts w:ascii="Calibri" w:eastAsia="Times New Roman" w:hAnsi="Calibri" w:cs="Calibri"/>
                <w:color w:val="EE0000"/>
                <w:sz w:val="20"/>
                <w:szCs w:val="20"/>
              </w:rPr>
              <w:t>/</w:t>
            </w:r>
            <w:proofErr w:type="spellStart"/>
            <w:r w:rsidRPr="00C95085">
              <w:rPr>
                <w:rFonts w:ascii="Calibri" w:eastAsia="Times New Roman" w:hAnsi="Calibri" w:cs="Calibri"/>
                <w:color w:val="EE0000"/>
                <w:sz w:val="20"/>
                <w:szCs w:val="20"/>
              </w:rPr>
              <w:t>128bits</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WPA-PSK</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TKIP</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WPA2-PSK</w:t>
            </w:r>
            <w:proofErr w:type="spellEnd"/>
            <w:r w:rsidRPr="00C95085">
              <w:rPr>
                <w:rFonts w:ascii="Calibri" w:eastAsia="Times New Roman" w:hAnsi="Calibri" w:cs="Calibri"/>
                <w:color w:val="EE0000"/>
                <w:sz w:val="20"/>
                <w:szCs w:val="20"/>
              </w:rPr>
              <w:t xml:space="preserve"> (AES), </w:t>
            </w:r>
            <w:proofErr w:type="spellStart"/>
            <w:r w:rsidRPr="00C95085">
              <w:rPr>
                <w:rFonts w:ascii="Calibri" w:eastAsia="Times New Roman" w:hAnsi="Calibri" w:cs="Calibri"/>
                <w:color w:val="EE0000"/>
                <w:sz w:val="20"/>
                <w:szCs w:val="20"/>
              </w:rPr>
              <w:t>WPA3</w:t>
            </w:r>
            <w:proofErr w:type="spellEnd"/>
            <w:r w:rsidRPr="00C95085">
              <w:rPr>
                <w:rFonts w:ascii="Calibri" w:eastAsia="Times New Roman" w:hAnsi="Calibri" w:cs="Calibri"/>
                <w:color w:val="EE0000"/>
                <w:sz w:val="20"/>
                <w:szCs w:val="20"/>
              </w:rPr>
              <w:t xml:space="preserve">- SAE (AES) Impressão do Dispositivo Móvel: App (iOS™, Android™),  Outros: Apple </w:t>
            </w:r>
            <w:proofErr w:type="spellStart"/>
            <w:r w:rsidRPr="00C95085">
              <w:rPr>
                <w:rFonts w:ascii="Calibri" w:eastAsia="Times New Roman" w:hAnsi="Calibri" w:cs="Calibri"/>
                <w:color w:val="EE0000"/>
                <w:sz w:val="20"/>
                <w:szCs w:val="20"/>
              </w:rPr>
              <w:t>AirPrint</w:t>
            </w:r>
            <w:proofErr w:type="spellEnd"/>
            <w:r w:rsidRPr="00C95085">
              <w:rPr>
                <w:rFonts w:ascii="Calibri" w:eastAsia="Times New Roman" w:hAnsi="Calibri" w:cs="Calibri"/>
                <w:color w:val="EE0000"/>
                <w:sz w:val="20"/>
                <w:szCs w:val="20"/>
              </w:rPr>
              <w:t xml:space="preserve">®, Chromebook </w:t>
            </w:r>
            <w:proofErr w:type="spellStart"/>
            <w:r w:rsidRPr="00C95085">
              <w:rPr>
                <w:rFonts w:ascii="Calibri" w:eastAsia="Times New Roman" w:hAnsi="Calibri" w:cs="Calibri"/>
                <w:color w:val="EE0000"/>
                <w:sz w:val="20"/>
                <w:szCs w:val="20"/>
              </w:rPr>
              <w:t>Native</w:t>
            </w:r>
            <w:proofErr w:type="spellEnd"/>
            <w:r w:rsidRPr="00C95085">
              <w:rPr>
                <w:rFonts w:ascii="Calibri" w:eastAsia="Times New Roman" w:hAnsi="Calibri" w:cs="Calibri"/>
                <w:color w:val="EE0000"/>
                <w:sz w:val="20"/>
                <w:szCs w:val="20"/>
              </w:rPr>
              <w:t xml:space="preserve"> Print, </w:t>
            </w:r>
            <w:proofErr w:type="spellStart"/>
            <w:r w:rsidRPr="00C95085">
              <w:rPr>
                <w:rFonts w:ascii="Calibri" w:eastAsia="Times New Roman" w:hAnsi="Calibri" w:cs="Calibri"/>
                <w:color w:val="EE0000"/>
                <w:sz w:val="20"/>
                <w:szCs w:val="20"/>
              </w:rPr>
              <w:t>Mopria</w:t>
            </w:r>
            <w:proofErr w:type="spellEnd"/>
            <w:r w:rsidRPr="00C95085">
              <w:rPr>
                <w:rFonts w:ascii="Calibri" w:eastAsia="Times New Roman" w:hAnsi="Calibri" w:cs="Calibri"/>
                <w:color w:val="EE0000"/>
                <w:sz w:val="20"/>
                <w:szCs w:val="20"/>
              </w:rPr>
              <w:t xml:space="preserve"> Print Service™, </w:t>
            </w:r>
            <w:proofErr w:type="spellStart"/>
            <w:r w:rsidRPr="00C95085">
              <w:rPr>
                <w:rFonts w:ascii="Calibri" w:eastAsia="Times New Roman" w:hAnsi="Calibri" w:cs="Calibri"/>
                <w:color w:val="EE0000"/>
                <w:sz w:val="20"/>
                <w:szCs w:val="20"/>
              </w:rPr>
              <w:t>Scan</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to</w:t>
            </w:r>
            <w:proofErr w:type="spellEnd"/>
            <w:r w:rsidRPr="00C95085">
              <w:rPr>
                <w:rFonts w:ascii="Calibri" w:eastAsia="Times New Roman" w:hAnsi="Calibri" w:cs="Calibri"/>
                <w:color w:val="EE0000"/>
                <w:sz w:val="20"/>
                <w:szCs w:val="20"/>
              </w:rPr>
              <w:t xml:space="preserve"> Cloud Manuseio do papel: Suporte de Papel: Padrão: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 xml:space="preserve">, Carta, Oficio (215,9 x 355,6 mm), Ofício-México (215,9 x 340,4 mm), Oficio 9 (214,9 x 315 mm), Folio (215,9 x 330,2 mm), Executivo, Meia carta, </w:t>
            </w:r>
            <w:proofErr w:type="spellStart"/>
            <w:r w:rsidRPr="00C95085">
              <w:rPr>
                <w:rFonts w:ascii="Calibri" w:eastAsia="Times New Roman" w:hAnsi="Calibri" w:cs="Calibri"/>
                <w:color w:val="EE0000"/>
                <w:sz w:val="20"/>
                <w:szCs w:val="20"/>
              </w:rPr>
              <w:t>A6</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A5</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B6</w:t>
            </w:r>
            <w:proofErr w:type="spellEnd"/>
            <w:r w:rsidRPr="00C95085">
              <w:rPr>
                <w:rFonts w:ascii="Calibri" w:eastAsia="Times New Roman" w:hAnsi="Calibri" w:cs="Calibri"/>
                <w:color w:val="EE0000"/>
                <w:sz w:val="20"/>
                <w:szCs w:val="20"/>
              </w:rPr>
              <w:t xml:space="preserve">, </w:t>
            </w:r>
            <w:proofErr w:type="spellStart"/>
            <w:r w:rsidRPr="00C95085">
              <w:rPr>
                <w:rFonts w:ascii="Calibri" w:eastAsia="Times New Roman" w:hAnsi="Calibri" w:cs="Calibri"/>
                <w:color w:val="EE0000"/>
                <w:sz w:val="20"/>
                <w:szCs w:val="20"/>
              </w:rPr>
              <w:t>B5</w:t>
            </w:r>
            <w:proofErr w:type="spellEnd"/>
            <w:r w:rsidRPr="00C95085">
              <w:rPr>
                <w:rFonts w:ascii="Calibri" w:eastAsia="Times New Roman" w:hAnsi="Calibri" w:cs="Calibri"/>
                <w:color w:val="EE0000"/>
                <w:sz w:val="20"/>
                <w:szCs w:val="20"/>
              </w:rPr>
              <w:t xml:space="preserve"> Foto: 4" x 6" (10 x 15 cm), 5" x 7" (13 x 18 cm), 8" x 10" (20 x 25 cm) Envelope: </w:t>
            </w:r>
            <w:proofErr w:type="spellStart"/>
            <w:r w:rsidRPr="00C95085">
              <w:rPr>
                <w:rFonts w:ascii="Calibri" w:eastAsia="Times New Roman" w:hAnsi="Calibri" w:cs="Calibri"/>
                <w:color w:val="EE0000"/>
                <w:sz w:val="20"/>
                <w:szCs w:val="20"/>
              </w:rPr>
              <w:t>nº10</w:t>
            </w:r>
            <w:proofErr w:type="spellEnd"/>
            <w:r w:rsidRPr="00C95085">
              <w:rPr>
                <w:rFonts w:ascii="Calibri" w:eastAsia="Times New Roman" w:hAnsi="Calibri" w:cs="Calibri"/>
                <w:color w:val="EE0000"/>
                <w:sz w:val="20"/>
                <w:szCs w:val="20"/>
              </w:rPr>
              <w:t xml:space="preserve"> Definido pelo Usuário: 54 x 86 mm até 215,9 x 1200 mm Tamanho máximo do papel: 215,9 mm x 1200 mm Tipos de papel: Papel Comum e Papéis Especiais  Capacidade de entrada de papel: Bandeja frontal para até 250 folhas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 xml:space="preserve">/Carta/Ofício) Capacidade de bandeja de saída: 30 folhas de papel </w:t>
            </w:r>
            <w:proofErr w:type="spellStart"/>
            <w:r w:rsidRPr="00C95085">
              <w:rPr>
                <w:rFonts w:ascii="Calibri" w:eastAsia="Times New Roman" w:hAnsi="Calibri" w:cs="Calibri"/>
                <w:color w:val="EE0000"/>
                <w:sz w:val="20"/>
                <w:szCs w:val="20"/>
              </w:rPr>
              <w:t>A4</w:t>
            </w:r>
            <w:proofErr w:type="spellEnd"/>
            <w:r w:rsidRPr="00C95085">
              <w:rPr>
                <w:rFonts w:ascii="Calibri" w:eastAsia="Times New Roman" w:hAnsi="Calibri" w:cs="Calibri"/>
                <w:color w:val="EE0000"/>
                <w:sz w:val="20"/>
                <w:szCs w:val="20"/>
              </w:rPr>
              <w:t xml:space="preserve"> Detalhes da Impressora: Visor LCD: LCD colorido de 2,4",  Características especiais: </w:t>
            </w:r>
            <w:r w:rsidR="00EA1B81" w:rsidRPr="00EA1B81">
              <w:rPr>
                <w:rFonts w:ascii="Calibri" w:eastAsia="Times New Roman" w:hAnsi="Calibri" w:cs="Calibri"/>
                <w:color w:val="EE0000"/>
                <w:sz w:val="20"/>
                <w:szCs w:val="20"/>
              </w:rPr>
              <w:t xml:space="preserve">Garrafa de tinta preta  Garrafa de tinta ciano  Garrafa de tinta magenta  Garrafa de tinta amarela  Caixa de manutenção  Energia: Voltagem: AC 100 - 240 V / 50 Hz - 60 Hz Consumo de energia: </w:t>
            </w:r>
            <w:proofErr w:type="spellStart"/>
            <w:r w:rsidR="00EA1B81" w:rsidRPr="00EA1B81">
              <w:rPr>
                <w:rFonts w:ascii="Calibri" w:eastAsia="Times New Roman" w:hAnsi="Calibri" w:cs="Calibri"/>
                <w:color w:val="EE0000"/>
                <w:sz w:val="20"/>
                <w:szCs w:val="20"/>
              </w:rPr>
              <w:t>12W</w:t>
            </w:r>
            <w:proofErr w:type="spellEnd"/>
            <w:r w:rsidR="00EA1B81" w:rsidRPr="00EA1B81">
              <w:rPr>
                <w:rFonts w:ascii="Calibri" w:eastAsia="Times New Roman" w:hAnsi="Calibri" w:cs="Calibri"/>
                <w:color w:val="EE0000"/>
                <w:sz w:val="20"/>
                <w:szCs w:val="20"/>
              </w:rPr>
              <w:t xml:space="preserve"> no modo operação e </w:t>
            </w:r>
            <w:proofErr w:type="spellStart"/>
            <w:r w:rsidR="00EA1B81" w:rsidRPr="00EA1B81">
              <w:rPr>
                <w:rFonts w:ascii="Calibri" w:eastAsia="Times New Roman" w:hAnsi="Calibri" w:cs="Calibri"/>
                <w:color w:val="EE0000"/>
                <w:sz w:val="20"/>
                <w:szCs w:val="20"/>
              </w:rPr>
              <w:t>0,9W</w:t>
            </w:r>
            <w:proofErr w:type="spellEnd"/>
            <w:r w:rsidR="00EA1B81" w:rsidRPr="00EA1B81">
              <w:rPr>
                <w:rFonts w:ascii="Calibri" w:eastAsia="Times New Roman" w:hAnsi="Calibri" w:cs="Calibri"/>
                <w:color w:val="EE0000"/>
                <w:sz w:val="20"/>
                <w:szCs w:val="20"/>
              </w:rPr>
              <w:t xml:space="preserve"> em repouso Itens inclusos: 1 kit de garrafas originais (Preto, Ciano, Magenta e Amarelo) Guia de instalação Cabo de alimentação Caso USB Caixa de manutenção Garantia do produto</w:t>
            </w:r>
            <w:r w:rsidR="00EA1B81">
              <w:rPr>
                <w:rFonts w:ascii="Calibri" w:eastAsia="Times New Roman" w:hAnsi="Calibri" w:cs="Calibri"/>
                <w:color w:val="EE0000"/>
                <w:sz w:val="20"/>
                <w:szCs w:val="20"/>
              </w:rPr>
              <w:t>.</w:t>
            </w:r>
          </w:p>
        </w:tc>
        <w:tc>
          <w:tcPr>
            <w:tcW w:w="0" w:type="auto"/>
          </w:tcPr>
          <w:p w14:paraId="286A013A"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C95085">
              <w:rPr>
                <w:rFonts w:ascii="Calibri" w:eastAsia="Times New Roman" w:hAnsi="Calibri" w:cs="Calibri"/>
                <w:color w:val="EE0000"/>
                <w:sz w:val="20"/>
                <w:szCs w:val="20"/>
              </w:rPr>
              <w:lastRenderedPageBreak/>
              <w:t>UNID</w:t>
            </w:r>
            <w:proofErr w:type="spellEnd"/>
          </w:p>
        </w:tc>
        <w:tc>
          <w:tcPr>
            <w:tcW w:w="0" w:type="auto"/>
          </w:tcPr>
          <w:p w14:paraId="05BDD7F4"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6</w:t>
            </w:r>
          </w:p>
        </w:tc>
        <w:tc>
          <w:tcPr>
            <w:tcW w:w="0" w:type="auto"/>
          </w:tcPr>
          <w:p w14:paraId="5F1262DC"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R$ 3.899,00</w:t>
            </w:r>
          </w:p>
        </w:tc>
        <w:tc>
          <w:tcPr>
            <w:tcW w:w="0" w:type="auto"/>
          </w:tcPr>
          <w:p w14:paraId="5F678D1A" w14:textId="77777777" w:rsidR="002E6B33" w:rsidRPr="00C95085" w:rsidRDefault="002E6B33" w:rsidP="002E6B33">
            <w:pPr>
              <w:autoSpaceDE w:val="0"/>
              <w:autoSpaceDN w:val="0"/>
              <w:adjustRightInd w:val="0"/>
              <w:jc w:val="both"/>
              <w:rPr>
                <w:rFonts w:ascii="Calibri" w:eastAsia="Times New Roman" w:hAnsi="Calibri" w:cs="Calibri"/>
                <w:color w:val="EE0000"/>
                <w:sz w:val="20"/>
                <w:szCs w:val="20"/>
              </w:rPr>
            </w:pPr>
            <w:r w:rsidRPr="00C95085">
              <w:rPr>
                <w:rFonts w:ascii="Calibri" w:eastAsia="Times New Roman" w:hAnsi="Calibri" w:cs="Calibri"/>
                <w:color w:val="EE0000"/>
                <w:sz w:val="20"/>
                <w:szCs w:val="20"/>
              </w:rPr>
              <w:t>R$ 23.394,00</w:t>
            </w:r>
          </w:p>
        </w:tc>
      </w:tr>
    </w:tbl>
    <w:p w14:paraId="7E7A31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0C318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135</w:t>
      </w:r>
    </w:p>
    <w:p w14:paraId="47951D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R$ 28.000,00 (vinte e oito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7"/>
        <w:gridCol w:w="901"/>
        <w:gridCol w:w="724"/>
        <w:gridCol w:w="1013"/>
        <w:gridCol w:w="1106"/>
      </w:tblGrid>
      <w:tr w:rsidR="002E6B33" w:rsidRPr="002E6B33" w14:paraId="49B1D6F5" w14:textId="77777777" w:rsidTr="00795701">
        <w:tc>
          <w:tcPr>
            <w:tcW w:w="0" w:type="auto"/>
          </w:tcPr>
          <w:p w14:paraId="3E8D19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6226C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1B918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4E95D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7B36D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9770E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77BF6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F933796" w14:textId="77777777" w:rsidTr="00795701">
        <w:tc>
          <w:tcPr>
            <w:tcW w:w="0" w:type="auto"/>
          </w:tcPr>
          <w:p w14:paraId="469045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60089</w:t>
            </w:r>
          </w:p>
        </w:tc>
        <w:tc>
          <w:tcPr>
            <w:tcW w:w="0" w:type="auto"/>
          </w:tcPr>
          <w:p w14:paraId="27CBF6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6AB0B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IMPRESSORA multifuncional colorida com tecnologia de impressão jato de tinta e sistema de tanque de tinta integrado de fábrica – funções de impressão, cópia e digitalização – impressão colorida e monocromática – sistema de reservatórios de tinta integrados e </w:t>
            </w:r>
            <w:r w:rsidRPr="002E6B33">
              <w:rPr>
                <w:rFonts w:ascii="Calibri" w:eastAsia="Times New Roman" w:hAnsi="Calibri" w:cs="Calibri"/>
                <w:sz w:val="20"/>
                <w:szCs w:val="20"/>
              </w:rPr>
              <w:lastRenderedPageBreak/>
              <w:t xml:space="preserve">independentes para as cores preto, ciano, magenta e amarelo – velocidade mínima de impressão de 30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em preto e 15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em cores – resolução mínima de impressão de 4.800 x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ciclo de trabalho mensal mínimo de 8.000 páginas – rendimento mínimo de impressão de 7.000 páginas em preto e 6.000 páginas coloridas, conforme padrão de medição do fabricante – sistema de abastecimento por frascos de tinta com visualização dos níveis dos reservatórios – impressão automática frente e verso (duplex automático) – scanner integrado com tecnologia de mesa plana e alimentador automático de documentos (</w:t>
            </w:r>
            <w:proofErr w:type="spellStart"/>
            <w:r w:rsidRPr="002E6B33">
              <w:rPr>
                <w:rFonts w:ascii="Calibri" w:eastAsia="Times New Roman" w:hAnsi="Calibri" w:cs="Calibri"/>
                <w:sz w:val="20"/>
                <w:szCs w:val="20"/>
              </w:rPr>
              <w:t>adf</w:t>
            </w:r>
            <w:proofErr w:type="spellEnd"/>
            <w:r w:rsidRPr="002E6B33">
              <w:rPr>
                <w:rFonts w:ascii="Calibri" w:eastAsia="Times New Roman" w:hAnsi="Calibri" w:cs="Calibri"/>
                <w:sz w:val="20"/>
                <w:szCs w:val="20"/>
              </w:rPr>
              <w:t xml:space="preserve">) com capacidade mínima de 50 folhas, permitindo digitalização e cópia de documentos em lote – resolução óptica mínima do scanner de 1.200 x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digitalização colorida e monocromática – digitalização através da mesa de vidro e do alimentador automático de documentos – formatos de arquivo </w:t>
            </w:r>
            <w:proofErr w:type="spellStart"/>
            <w:r w:rsidRPr="002E6B33">
              <w:rPr>
                <w:rFonts w:ascii="Calibri" w:eastAsia="Times New Roman" w:hAnsi="Calibri" w:cs="Calibri"/>
                <w:sz w:val="20"/>
                <w:szCs w:val="20"/>
              </w:rPr>
              <w:t>pdf</w:t>
            </w:r>
            <w:proofErr w:type="spellEnd"/>
            <w:r w:rsidRPr="002E6B33">
              <w:rPr>
                <w:rFonts w:ascii="Calibri" w:eastAsia="Times New Roman" w:hAnsi="Calibri" w:cs="Calibri"/>
                <w:sz w:val="20"/>
                <w:szCs w:val="20"/>
              </w:rPr>
              <w:t xml:space="preserve">, jpeg ou equivalentes – área de digitalização compatível com documentos até o formato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xml:space="preserve">/ofício – função de cópia independente com recursos de redução e ampliação – velocidade mínima de cópia de 20 </w:t>
            </w:r>
            <w:proofErr w:type="spellStart"/>
            <w:r w:rsidRPr="002E6B33">
              <w:rPr>
                <w:rFonts w:ascii="Calibri" w:eastAsia="Times New Roman" w:hAnsi="Calibri" w:cs="Calibri"/>
                <w:sz w:val="20"/>
                <w:szCs w:val="20"/>
              </w:rPr>
              <w:t>cpm</w:t>
            </w:r>
            <w:proofErr w:type="spellEnd"/>
            <w:r w:rsidRPr="002E6B33">
              <w:rPr>
                <w:rFonts w:ascii="Calibri" w:eastAsia="Times New Roman" w:hAnsi="Calibri" w:cs="Calibri"/>
                <w:sz w:val="20"/>
                <w:szCs w:val="20"/>
              </w:rPr>
              <w:t xml:space="preserve"> em preto e 10 </w:t>
            </w:r>
            <w:proofErr w:type="spellStart"/>
            <w:r w:rsidRPr="002E6B33">
              <w:rPr>
                <w:rFonts w:ascii="Calibri" w:eastAsia="Times New Roman" w:hAnsi="Calibri" w:cs="Calibri"/>
                <w:sz w:val="20"/>
                <w:szCs w:val="20"/>
              </w:rPr>
              <w:t>cpm</w:t>
            </w:r>
            <w:proofErr w:type="spellEnd"/>
            <w:r w:rsidRPr="002E6B33">
              <w:rPr>
                <w:rFonts w:ascii="Calibri" w:eastAsia="Times New Roman" w:hAnsi="Calibri" w:cs="Calibri"/>
                <w:sz w:val="20"/>
                <w:szCs w:val="20"/>
              </w:rPr>
              <w:t xml:space="preserve"> em cores – bandeja de entrada com capacidade mínima de 250 folhas – bandeja de saída com capacidade mínima de 100 folhas – compatibilidade com papéis nos formatos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a5</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a6</w:t>
            </w:r>
            <w:proofErr w:type="spellEnd"/>
            <w:r w:rsidRPr="002E6B33">
              <w:rPr>
                <w:rFonts w:ascii="Calibri" w:eastAsia="Times New Roman" w:hAnsi="Calibri" w:cs="Calibri"/>
                <w:sz w:val="20"/>
                <w:szCs w:val="20"/>
              </w:rPr>
              <w:t xml:space="preserve">, carta, ofício e envelopes – painel de controle integrado com visor </w:t>
            </w:r>
            <w:proofErr w:type="spellStart"/>
            <w:r w:rsidRPr="002E6B33">
              <w:rPr>
                <w:rFonts w:ascii="Calibri" w:eastAsia="Times New Roman" w:hAnsi="Calibri" w:cs="Calibri"/>
                <w:sz w:val="20"/>
                <w:szCs w:val="20"/>
              </w:rPr>
              <w:t>lcd</w:t>
            </w:r>
            <w:proofErr w:type="spellEnd"/>
            <w:r w:rsidRPr="002E6B33">
              <w:rPr>
                <w:rFonts w:ascii="Calibri" w:eastAsia="Times New Roman" w:hAnsi="Calibri" w:cs="Calibri"/>
                <w:sz w:val="20"/>
                <w:szCs w:val="20"/>
              </w:rPr>
              <w:t xml:space="preserve"> colorido ou tecnologia superior – conexão usb 2.0 ou superior – interface de rede ethernet 10/100 mbps ou superior – conectividade sem fio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padrão 802.11 b/g/n ou superior – compatibilidade com impressão e digitalização em rede e de dispositivos móveis – compatibilidade com sistemas operacionais atuais – garantia mínima de 12 (doze) meses..</w:t>
            </w:r>
          </w:p>
        </w:tc>
        <w:tc>
          <w:tcPr>
            <w:tcW w:w="0" w:type="auto"/>
          </w:tcPr>
          <w:p w14:paraId="7AF4FC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23961A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50896D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R$ 2.800,00</w:t>
            </w:r>
          </w:p>
        </w:tc>
        <w:tc>
          <w:tcPr>
            <w:tcW w:w="0" w:type="auto"/>
          </w:tcPr>
          <w:p w14:paraId="4339E8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R$ 28.000,00</w:t>
            </w:r>
          </w:p>
        </w:tc>
      </w:tr>
    </w:tbl>
    <w:p w14:paraId="6DC8312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411D5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136</w:t>
      </w:r>
    </w:p>
    <w:p w14:paraId="2B3EE5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R$ 6.728,40 (seis mil, setecentos e vinte e oito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99"/>
        <w:gridCol w:w="901"/>
        <w:gridCol w:w="724"/>
        <w:gridCol w:w="1008"/>
        <w:gridCol w:w="1009"/>
      </w:tblGrid>
      <w:tr w:rsidR="002E6B33" w:rsidRPr="0028312D" w14:paraId="47194C06" w14:textId="77777777" w:rsidTr="00795701">
        <w:tc>
          <w:tcPr>
            <w:tcW w:w="0" w:type="auto"/>
          </w:tcPr>
          <w:p w14:paraId="2700CE6B"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28312D">
              <w:rPr>
                <w:rFonts w:ascii="Calibri" w:eastAsia="Times New Roman" w:hAnsi="Calibri" w:cs="Calibri"/>
                <w:color w:val="EE0000"/>
                <w:sz w:val="20"/>
                <w:szCs w:val="20"/>
              </w:rPr>
              <w:t>Cód.Item</w:t>
            </w:r>
            <w:proofErr w:type="spellEnd"/>
          </w:p>
        </w:tc>
        <w:tc>
          <w:tcPr>
            <w:tcW w:w="0" w:type="auto"/>
          </w:tcPr>
          <w:p w14:paraId="64FBA647"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Ordem</w:t>
            </w:r>
          </w:p>
        </w:tc>
        <w:tc>
          <w:tcPr>
            <w:tcW w:w="0" w:type="auto"/>
          </w:tcPr>
          <w:p w14:paraId="2526CF9B"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Especificação</w:t>
            </w:r>
          </w:p>
        </w:tc>
        <w:tc>
          <w:tcPr>
            <w:tcW w:w="0" w:type="auto"/>
          </w:tcPr>
          <w:p w14:paraId="5CF730AB"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Unidade</w:t>
            </w:r>
          </w:p>
        </w:tc>
        <w:tc>
          <w:tcPr>
            <w:tcW w:w="0" w:type="auto"/>
          </w:tcPr>
          <w:p w14:paraId="1212F547"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Quant</w:t>
            </w:r>
          </w:p>
        </w:tc>
        <w:tc>
          <w:tcPr>
            <w:tcW w:w="0" w:type="auto"/>
          </w:tcPr>
          <w:p w14:paraId="7C586082"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Valor Máx. Unit. (R$)</w:t>
            </w:r>
          </w:p>
        </w:tc>
        <w:tc>
          <w:tcPr>
            <w:tcW w:w="0" w:type="auto"/>
          </w:tcPr>
          <w:p w14:paraId="657B5283"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Valor Máx. Total (R$)</w:t>
            </w:r>
          </w:p>
        </w:tc>
      </w:tr>
      <w:tr w:rsidR="002E6B33" w:rsidRPr="0028312D" w14:paraId="4FFD8D04" w14:textId="77777777" w:rsidTr="00795701">
        <w:tc>
          <w:tcPr>
            <w:tcW w:w="0" w:type="auto"/>
          </w:tcPr>
          <w:p w14:paraId="30865341"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36421</w:t>
            </w:r>
          </w:p>
        </w:tc>
        <w:tc>
          <w:tcPr>
            <w:tcW w:w="0" w:type="auto"/>
          </w:tcPr>
          <w:p w14:paraId="2C34AC9F"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1</w:t>
            </w:r>
          </w:p>
        </w:tc>
        <w:tc>
          <w:tcPr>
            <w:tcW w:w="0" w:type="auto"/>
          </w:tcPr>
          <w:p w14:paraId="7BCF1897" w14:textId="70B5D48E"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Impressora Multifuncional Tanque de Tinta Wireless Tipo: Jato de Tinta Imprime Frente e Verso</w:t>
            </w:r>
            <w:r w:rsidRPr="0028312D">
              <w:rPr>
                <w:rFonts w:ascii="Calibri" w:eastAsia="Times New Roman" w:hAnsi="Calibri" w:cs="Calibri"/>
                <w:color w:val="EE0000"/>
                <w:sz w:val="20"/>
                <w:szCs w:val="20"/>
              </w:rPr>
              <w:tab/>
              <w:t xml:space="preserve">Sim Sistema de Impressão: Colorido Conexões: Wi-Fi Wireless: Sim Recursos: Tinta de Substituição de Baixo Custo - Garrafa; </w:t>
            </w:r>
            <w:proofErr w:type="gramStart"/>
            <w:r w:rsidRPr="0028312D">
              <w:rPr>
                <w:rFonts w:ascii="Calibri" w:eastAsia="Times New Roman" w:hAnsi="Calibri" w:cs="Calibri"/>
                <w:color w:val="EE0000"/>
                <w:sz w:val="20"/>
                <w:szCs w:val="20"/>
              </w:rPr>
              <w:t>Recarregue</w:t>
            </w:r>
            <w:proofErr w:type="gramEnd"/>
            <w:r w:rsidRPr="0028312D">
              <w:rPr>
                <w:rFonts w:ascii="Calibri" w:eastAsia="Times New Roman" w:hAnsi="Calibri" w:cs="Calibri"/>
                <w:color w:val="EE0000"/>
                <w:sz w:val="20"/>
                <w:szCs w:val="20"/>
              </w:rPr>
              <w:t xml:space="preserve"> os tanques de tinta com facilidade; Impressão Frente e Verso Automática; Economize até 50% em papel com a opção de impressão </w:t>
            </w:r>
            <w:proofErr w:type="gramStart"/>
            <w:r w:rsidRPr="0028312D">
              <w:rPr>
                <w:rFonts w:ascii="Calibri" w:eastAsia="Times New Roman" w:hAnsi="Calibri" w:cs="Calibri"/>
                <w:color w:val="EE0000"/>
                <w:sz w:val="20"/>
                <w:szCs w:val="20"/>
              </w:rPr>
              <w:t xml:space="preserve">frente e verso </w:t>
            </w:r>
            <w:r w:rsidRPr="0028312D">
              <w:rPr>
                <w:rFonts w:ascii="Calibri" w:eastAsia="Times New Roman" w:hAnsi="Calibri" w:cs="Calibri"/>
                <w:color w:val="EE0000"/>
                <w:sz w:val="20"/>
                <w:szCs w:val="20"/>
              </w:rPr>
              <w:lastRenderedPageBreak/>
              <w:t>automática</w:t>
            </w:r>
            <w:proofErr w:type="gramEnd"/>
            <w:r w:rsidRPr="0028312D">
              <w:rPr>
                <w:rFonts w:ascii="Calibri" w:eastAsia="Times New Roman" w:hAnsi="Calibri" w:cs="Calibri"/>
                <w:color w:val="EE0000"/>
                <w:sz w:val="20"/>
                <w:szCs w:val="20"/>
              </w:rPr>
              <w:t xml:space="preserve">. Epson </w:t>
            </w:r>
            <w:proofErr w:type="gramStart"/>
            <w:r w:rsidRPr="0028312D">
              <w:rPr>
                <w:rFonts w:ascii="Calibri" w:eastAsia="Times New Roman" w:hAnsi="Calibri" w:cs="Calibri"/>
                <w:color w:val="EE0000"/>
                <w:sz w:val="20"/>
                <w:szCs w:val="20"/>
              </w:rPr>
              <w:t>Connect  Imprima</w:t>
            </w:r>
            <w:proofErr w:type="gramEnd"/>
            <w:r w:rsidRPr="0028312D">
              <w:rPr>
                <w:rFonts w:ascii="Calibri" w:eastAsia="Times New Roman" w:hAnsi="Calibri" w:cs="Calibri"/>
                <w:color w:val="EE0000"/>
                <w:sz w:val="20"/>
                <w:szCs w:val="20"/>
              </w:rPr>
              <w:t xml:space="preserve"> e Compartilhe de Qualquer Lugar. Imprima documentos e fotos remotamente, utilizando seu smartphone, tablet ou notebook. Velocidade de Impressão</w:t>
            </w:r>
            <w:r w:rsidRPr="0028312D">
              <w:rPr>
                <w:rFonts w:ascii="Calibri" w:eastAsia="Times New Roman" w:hAnsi="Calibri" w:cs="Calibri"/>
                <w:color w:val="EE0000"/>
                <w:sz w:val="20"/>
                <w:szCs w:val="20"/>
              </w:rPr>
              <w:tab/>
              <w:t xml:space="preserve">Preto 33 </w:t>
            </w:r>
            <w:proofErr w:type="spellStart"/>
            <w:r w:rsidRPr="0028312D">
              <w:rPr>
                <w:rFonts w:ascii="Calibri" w:eastAsia="Times New Roman" w:hAnsi="Calibri" w:cs="Calibri"/>
                <w:color w:val="EE0000"/>
                <w:sz w:val="20"/>
                <w:szCs w:val="20"/>
              </w:rPr>
              <w:t>ppm</w:t>
            </w:r>
            <w:proofErr w:type="spellEnd"/>
            <w:r w:rsidRPr="0028312D">
              <w:rPr>
                <w:rFonts w:ascii="Calibri" w:eastAsia="Times New Roman" w:hAnsi="Calibri" w:cs="Calibri"/>
                <w:color w:val="EE0000"/>
                <w:sz w:val="20"/>
                <w:szCs w:val="20"/>
              </w:rPr>
              <w:t xml:space="preserve"> e em cores 15 </w:t>
            </w:r>
            <w:proofErr w:type="spellStart"/>
            <w:r w:rsidRPr="0028312D">
              <w:rPr>
                <w:rFonts w:ascii="Calibri" w:eastAsia="Times New Roman" w:hAnsi="Calibri" w:cs="Calibri"/>
                <w:color w:val="EE0000"/>
                <w:sz w:val="20"/>
                <w:szCs w:val="20"/>
              </w:rPr>
              <w:t>ppm</w:t>
            </w:r>
            <w:proofErr w:type="spellEnd"/>
            <w:r w:rsidRPr="0028312D">
              <w:rPr>
                <w:rFonts w:ascii="Calibri" w:eastAsia="Times New Roman" w:hAnsi="Calibri" w:cs="Calibri"/>
                <w:color w:val="EE0000"/>
                <w:sz w:val="20"/>
                <w:szCs w:val="20"/>
              </w:rPr>
              <w:t xml:space="preserve"> Resolução máxima da Impressão</w:t>
            </w:r>
            <w:r w:rsidRPr="0028312D">
              <w:rPr>
                <w:rFonts w:ascii="Calibri" w:eastAsia="Times New Roman" w:hAnsi="Calibri" w:cs="Calibri"/>
                <w:color w:val="EE0000"/>
                <w:sz w:val="20"/>
                <w:szCs w:val="20"/>
              </w:rPr>
              <w:tab/>
              <w:t xml:space="preserve">Até </w:t>
            </w:r>
            <w:proofErr w:type="spellStart"/>
            <w:r w:rsidRPr="0028312D">
              <w:rPr>
                <w:rFonts w:ascii="Calibri" w:eastAsia="Times New Roman" w:hAnsi="Calibri" w:cs="Calibri"/>
                <w:color w:val="EE0000"/>
                <w:sz w:val="20"/>
                <w:szCs w:val="20"/>
              </w:rPr>
              <w:t>5760x1440</w:t>
            </w:r>
            <w:proofErr w:type="spellEnd"/>
            <w:r w:rsidRPr="0028312D">
              <w:rPr>
                <w:rFonts w:ascii="Calibri" w:eastAsia="Times New Roman" w:hAnsi="Calibri" w:cs="Calibri"/>
                <w:color w:val="EE0000"/>
                <w:sz w:val="20"/>
                <w:szCs w:val="20"/>
              </w:rPr>
              <w:t xml:space="preserve"> </w:t>
            </w:r>
            <w:proofErr w:type="spellStart"/>
            <w:r w:rsidRPr="0028312D">
              <w:rPr>
                <w:rFonts w:ascii="Calibri" w:eastAsia="Times New Roman" w:hAnsi="Calibri" w:cs="Calibri"/>
                <w:color w:val="EE0000"/>
                <w:sz w:val="20"/>
                <w:szCs w:val="20"/>
              </w:rPr>
              <w:t>dpi</w:t>
            </w:r>
            <w:proofErr w:type="spellEnd"/>
            <w:r w:rsidRPr="0028312D">
              <w:rPr>
                <w:rFonts w:ascii="Calibri" w:eastAsia="Times New Roman" w:hAnsi="Calibri" w:cs="Calibri"/>
                <w:color w:val="EE0000"/>
                <w:sz w:val="20"/>
                <w:szCs w:val="20"/>
              </w:rPr>
              <w:t xml:space="preserve"> de resolução otimizada em vários tipos de papel Ciclo mensal de trabalho</w:t>
            </w:r>
            <w:r w:rsidRPr="0028312D">
              <w:rPr>
                <w:rFonts w:ascii="Calibri" w:eastAsia="Times New Roman" w:hAnsi="Calibri" w:cs="Calibri"/>
                <w:color w:val="EE0000"/>
                <w:sz w:val="20"/>
                <w:szCs w:val="20"/>
              </w:rPr>
              <w:tab/>
              <w:t>1-99 cópias (sem PC) Capacidade da bandeja</w:t>
            </w:r>
            <w:r w:rsidRPr="0028312D">
              <w:rPr>
                <w:rFonts w:ascii="Calibri" w:eastAsia="Times New Roman" w:hAnsi="Calibri" w:cs="Calibri"/>
                <w:color w:val="EE0000"/>
                <w:sz w:val="20"/>
                <w:szCs w:val="20"/>
              </w:rPr>
              <w:tab/>
              <w:t>Capacidade de entrada de papel: 100 folhas de papel normal, 20 folhas de papel fotográfico, 10 envelopes; Capacidade de bandeja de saída: 30 folhas de papel normal Tipo do Papel para Impressão</w:t>
            </w:r>
            <w:r w:rsidRPr="0028312D">
              <w:rPr>
                <w:rFonts w:ascii="Calibri" w:eastAsia="Times New Roman" w:hAnsi="Calibri" w:cs="Calibri"/>
                <w:color w:val="EE0000"/>
                <w:sz w:val="20"/>
                <w:szCs w:val="20"/>
              </w:rPr>
              <w:tab/>
              <w:t>Suporta distintos papéis; Papel sulfite comum e papel fotográfico para jato de tinta 12 Suprimentos</w:t>
            </w:r>
            <w:r w:rsidRPr="0028312D">
              <w:rPr>
                <w:rFonts w:ascii="Calibri" w:eastAsia="Times New Roman" w:hAnsi="Calibri" w:cs="Calibri"/>
                <w:color w:val="EE0000"/>
                <w:sz w:val="20"/>
                <w:szCs w:val="20"/>
              </w:rPr>
              <w:tab/>
              <w:t xml:space="preserve">Tinta de substituição: 1 garrafa com tinta Preta: Rende até 7.500 </w:t>
            </w:r>
            <w:proofErr w:type="spellStart"/>
            <w:r w:rsidRPr="0028312D">
              <w:rPr>
                <w:rFonts w:ascii="Calibri" w:eastAsia="Times New Roman" w:hAnsi="Calibri" w:cs="Calibri"/>
                <w:color w:val="EE0000"/>
                <w:sz w:val="20"/>
                <w:szCs w:val="20"/>
              </w:rPr>
              <w:t>páginas1</w:t>
            </w:r>
            <w:proofErr w:type="spellEnd"/>
            <w:r w:rsidRPr="0028312D">
              <w:rPr>
                <w:rFonts w:ascii="Calibri" w:eastAsia="Times New Roman" w:hAnsi="Calibri" w:cs="Calibri"/>
                <w:color w:val="EE0000"/>
                <w:sz w:val="20"/>
                <w:szCs w:val="20"/>
              </w:rPr>
              <w:t xml:space="preserve"> / 3 garrafas coloridas (Ciano, Magenta, Amarela): Rendem até 6.000 páginas Requisitos do Sistema Sistemas operacionais:</w:t>
            </w:r>
            <w:r w:rsidR="00570C74">
              <w:rPr>
                <w:rFonts w:ascii="Calibri" w:eastAsia="Times New Roman" w:hAnsi="Calibri" w:cs="Calibri"/>
                <w:color w:val="EE0000"/>
                <w:sz w:val="20"/>
                <w:szCs w:val="20"/>
              </w:rPr>
              <w:t xml:space="preserve"> </w:t>
            </w:r>
            <w:r w:rsidRPr="0028312D">
              <w:rPr>
                <w:rFonts w:ascii="Calibri" w:eastAsia="Times New Roman" w:hAnsi="Calibri" w:cs="Calibri"/>
                <w:color w:val="EE0000"/>
                <w:sz w:val="20"/>
                <w:szCs w:val="20"/>
              </w:rPr>
              <w:t>Windows Vista®/Windows® 7/Windows® 8/8.1/Windows® 10 (</w:t>
            </w:r>
            <w:proofErr w:type="spellStart"/>
            <w:r w:rsidRPr="0028312D">
              <w:rPr>
                <w:rFonts w:ascii="Calibri" w:eastAsia="Times New Roman" w:hAnsi="Calibri" w:cs="Calibri"/>
                <w:color w:val="EE0000"/>
                <w:sz w:val="20"/>
                <w:szCs w:val="20"/>
              </w:rPr>
              <w:t>32bit</w:t>
            </w:r>
            <w:proofErr w:type="spellEnd"/>
            <w:r w:rsidRPr="0028312D">
              <w:rPr>
                <w:rFonts w:ascii="Calibri" w:eastAsia="Times New Roman" w:hAnsi="Calibri" w:cs="Calibri"/>
                <w:color w:val="EE0000"/>
                <w:sz w:val="20"/>
                <w:szCs w:val="20"/>
              </w:rPr>
              <w:t>/</w:t>
            </w:r>
            <w:proofErr w:type="spellStart"/>
            <w:r w:rsidRPr="0028312D">
              <w:rPr>
                <w:rFonts w:ascii="Calibri" w:eastAsia="Times New Roman" w:hAnsi="Calibri" w:cs="Calibri"/>
                <w:color w:val="EE0000"/>
                <w:sz w:val="20"/>
                <w:szCs w:val="20"/>
              </w:rPr>
              <w:t>64bit</w:t>
            </w:r>
            <w:proofErr w:type="spellEnd"/>
            <w:r w:rsidRPr="0028312D">
              <w:rPr>
                <w:rFonts w:ascii="Calibri" w:eastAsia="Times New Roman" w:hAnsi="Calibri" w:cs="Calibri"/>
                <w:color w:val="EE0000"/>
                <w:sz w:val="20"/>
                <w:szCs w:val="20"/>
              </w:rPr>
              <w:t xml:space="preserve">), Windows Server® 2003 </w:t>
            </w:r>
            <w:proofErr w:type="spellStart"/>
            <w:r w:rsidRPr="0028312D">
              <w:rPr>
                <w:rFonts w:ascii="Calibri" w:eastAsia="Times New Roman" w:hAnsi="Calibri" w:cs="Calibri"/>
                <w:color w:val="EE0000"/>
                <w:sz w:val="20"/>
                <w:szCs w:val="20"/>
              </w:rPr>
              <w:t>SP2</w:t>
            </w:r>
            <w:proofErr w:type="spellEnd"/>
            <w:r w:rsidRPr="0028312D">
              <w:rPr>
                <w:rFonts w:ascii="Calibri" w:eastAsia="Times New Roman" w:hAnsi="Calibri" w:cs="Calibri"/>
                <w:color w:val="EE0000"/>
                <w:sz w:val="20"/>
                <w:szCs w:val="20"/>
              </w:rPr>
              <w:t xml:space="preserve"> ¿ Windows Server® 20167, Mac OS X 10.6.8 ¿ Mac OS </w:t>
            </w:r>
            <w:proofErr w:type="spellStart"/>
            <w:r w:rsidRPr="0028312D">
              <w:rPr>
                <w:rFonts w:ascii="Calibri" w:eastAsia="Times New Roman" w:hAnsi="Calibri" w:cs="Calibri"/>
                <w:color w:val="EE0000"/>
                <w:sz w:val="20"/>
                <w:szCs w:val="20"/>
              </w:rPr>
              <w:t>10.12.x8</w:t>
            </w:r>
            <w:proofErr w:type="spellEnd"/>
            <w:r w:rsidRPr="0028312D">
              <w:rPr>
                <w:rFonts w:ascii="Calibri" w:eastAsia="Times New Roman" w:hAnsi="Calibri" w:cs="Calibri"/>
                <w:color w:val="EE0000"/>
                <w:sz w:val="20"/>
                <w:szCs w:val="20"/>
              </w:rPr>
              <w:t xml:space="preserve"> Resolução ótica</w:t>
            </w:r>
            <w:r w:rsidRPr="0028312D">
              <w:rPr>
                <w:rFonts w:ascii="Calibri" w:eastAsia="Times New Roman" w:hAnsi="Calibri" w:cs="Calibri"/>
                <w:color w:val="EE0000"/>
                <w:sz w:val="20"/>
                <w:szCs w:val="20"/>
              </w:rPr>
              <w:tab/>
              <w:t xml:space="preserve">1200 </w:t>
            </w:r>
            <w:proofErr w:type="spellStart"/>
            <w:r w:rsidRPr="0028312D">
              <w:rPr>
                <w:rFonts w:ascii="Calibri" w:eastAsia="Times New Roman" w:hAnsi="Calibri" w:cs="Calibri"/>
                <w:color w:val="EE0000"/>
                <w:sz w:val="20"/>
                <w:szCs w:val="20"/>
              </w:rPr>
              <w:t>dpi</w:t>
            </w:r>
            <w:proofErr w:type="spellEnd"/>
            <w:r w:rsidRPr="0028312D">
              <w:rPr>
                <w:rFonts w:ascii="Calibri" w:eastAsia="Times New Roman" w:hAnsi="Calibri" w:cs="Calibri"/>
                <w:color w:val="EE0000"/>
                <w:sz w:val="20"/>
                <w:szCs w:val="20"/>
              </w:rPr>
              <w:t xml:space="preserve"> Profundidade de Bits 48 bits de entrada, 24 bits de saída Cor </w:t>
            </w:r>
            <w:proofErr w:type="spellStart"/>
            <w:r w:rsidRPr="0028312D">
              <w:rPr>
                <w:rFonts w:ascii="Calibri" w:eastAsia="Times New Roman" w:hAnsi="Calibri" w:cs="Calibri"/>
                <w:color w:val="EE0000"/>
                <w:sz w:val="20"/>
                <w:szCs w:val="20"/>
              </w:rPr>
              <w:t>uv</w:t>
            </w:r>
            <w:proofErr w:type="spellEnd"/>
            <w:r w:rsidRPr="0028312D">
              <w:rPr>
                <w:rFonts w:ascii="Calibri" w:eastAsia="Times New Roman" w:hAnsi="Calibri" w:cs="Calibri"/>
                <w:color w:val="EE0000"/>
                <w:sz w:val="20"/>
                <w:szCs w:val="20"/>
              </w:rPr>
              <w:t xml:space="preserve"> Preto Voltagem Bivolt Conteúdo da Embalagem 1 Multifuncional; 1 kit de garrafas originais  (Preto, Ciano, Magenta e Amarelo); 1 Cabo de alimentação; 1 Cabo USB; Guia de instalação rápida Dimensões aproximadas do produto (cm) - </w:t>
            </w:r>
            <w:proofErr w:type="spellStart"/>
            <w:r w:rsidRPr="0028312D">
              <w:rPr>
                <w:rFonts w:ascii="Calibri" w:eastAsia="Times New Roman" w:hAnsi="Calibri" w:cs="Calibri"/>
                <w:color w:val="EE0000"/>
                <w:sz w:val="20"/>
                <w:szCs w:val="20"/>
              </w:rPr>
              <w:t>AxLxP</w:t>
            </w:r>
            <w:proofErr w:type="spellEnd"/>
            <w:r w:rsidRPr="0028312D">
              <w:rPr>
                <w:rFonts w:ascii="Calibri" w:eastAsia="Times New Roman" w:hAnsi="Calibri" w:cs="Calibri"/>
                <w:color w:val="EE0000"/>
                <w:sz w:val="20"/>
                <w:szCs w:val="20"/>
              </w:rPr>
              <w:t xml:space="preserve"> </w:t>
            </w:r>
            <w:proofErr w:type="spellStart"/>
            <w:r w:rsidRPr="0028312D">
              <w:rPr>
                <w:rFonts w:ascii="Calibri" w:eastAsia="Times New Roman" w:hAnsi="Calibri" w:cs="Calibri"/>
                <w:color w:val="EE0000"/>
                <w:sz w:val="20"/>
                <w:szCs w:val="20"/>
              </w:rPr>
              <w:t>37,5x34,7x17,9cm</w:t>
            </w:r>
            <w:proofErr w:type="spellEnd"/>
            <w:r w:rsidR="0028312D" w:rsidRPr="0028312D">
              <w:rPr>
                <w:rFonts w:ascii="Calibri" w:eastAsia="Times New Roman" w:hAnsi="Calibri" w:cs="Calibri"/>
                <w:color w:val="EE0000"/>
                <w:sz w:val="20"/>
                <w:szCs w:val="20"/>
              </w:rPr>
              <w:t xml:space="preserve"> </w:t>
            </w:r>
            <w:r w:rsidRPr="0028312D">
              <w:rPr>
                <w:rFonts w:ascii="Calibri" w:eastAsia="Times New Roman" w:hAnsi="Calibri" w:cs="Calibri"/>
                <w:color w:val="EE0000"/>
                <w:sz w:val="20"/>
                <w:szCs w:val="20"/>
              </w:rPr>
              <w:t>Garantia do Fornecedor 12 Meses</w:t>
            </w:r>
          </w:p>
        </w:tc>
        <w:tc>
          <w:tcPr>
            <w:tcW w:w="0" w:type="auto"/>
          </w:tcPr>
          <w:p w14:paraId="52EF47F9"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proofErr w:type="spellStart"/>
            <w:r w:rsidRPr="0028312D">
              <w:rPr>
                <w:rFonts w:ascii="Calibri" w:eastAsia="Times New Roman" w:hAnsi="Calibri" w:cs="Calibri"/>
                <w:color w:val="EE0000"/>
                <w:sz w:val="20"/>
                <w:szCs w:val="20"/>
              </w:rPr>
              <w:lastRenderedPageBreak/>
              <w:t>UNID</w:t>
            </w:r>
            <w:proofErr w:type="spellEnd"/>
          </w:p>
        </w:tc>
        <w:tc>
          <w:tcPr>
            <w:tcW w:w="0" w:type="auto"/>
          </w:tcPr>
          <w:p w14:paraId="40A903AF"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6</w:t>
            </w:r>
          </w:p>
        </w:tc>
        <w:tc>
          <w:tcPr>
            <w:tcW w:w="0" w:type="auto"/>
          </w:tcPr>
          <w:p w14:paraId="2EFF1D74"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R$ 1.121,40</w:t>
            </w:r>
          </w:p>
        </w:tc>
        <w:tc>
          <w:tcPr>
            <w:tcW w:w="0" w:type="auto"/>
          </w:tcPr>
          <w:p w14:paraId="0C19AC8E" w14:textId="77777777" w:rsidR="002E6B33" w:rsidRPr="0028312D" w:rsidRDefault="002E6B33" w:rsidP="002E6B33">
            <w:pPr>
              <w:autoSpaceDE w:val="0"/>
              <w:autoSpaceDN w:val="0"/>
              <w:adjustRightInd w:val="0"/>
              <w:jc w:val="both"/>
              <w:rPr>
                <w:rFonts w:ascii="Calibri" w:eastAsia="Times New Roman" w:hAnsi="Calibri" w:cs="Calibri"/>
                <w:color w:val="EE0000"/>
                <w:sz w:val="20"/>
                <w:szCs w:val="20"/>
              </w:rPr>
            </w:pPr>
            <w:r w:rsidRPr="0028312D">
              <w:rPr>
                <w:rFonts w:ascii="Calibri" w:eastAsia="Times New Roman" w:hAnsi="Calibri" w:cs="Calibri"/>
                <w:color w:val="EE0000"/>
                <w:sz w:val="20"/>
                <w:szCs w:val="20"/>
              </w:rPr>
              <w:t>R$ 6.728,40</w:t>
            </w:r>
          </w:p>
        </w:tc>
      </w:tr>
    </w:tbl>
    <w:p w14:paraId="4D17AC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0450A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137</w:t>
      </w:r>
    </w:p>
    <w:p w14:paraId="13ACDA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R$ 23.000,00 (vinte e três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7"/>
        <w:gridCol w:w="901"/>
        <w:gridCol w:w="724"/>
        <w:gridCol w:w="1013"/>
        <w:gridCol w:w="1106"/>
      </w:tblGrid>
      <w:tr w:rsidR="002E6B33" w:rsidRPr="002E6B33" w14:paraId="7A398A9F" w14:textId="77777777" w:rsidTr="00795701">
        <w:tc>
          <w:tcPr>
            <w:tcW w:w="0" w:type="auto"/>
          </w:tcPr>
          <w:p w14:paraId="694071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85D82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66096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269CC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FCB28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FD3FE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2E22F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9EBB6BD" w14:textId="77777777" w:rsidTr="00795701">
        <w:tc>
          <w:tcPr>
            <w:tcW w:w="0" w:type="auto"/>
          </w:tcPr>
          <w:p w14:paraId="0C87E0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60090</w:t>
            </w:r>
          </w:p>
        </w:tc>
        <w:tc>
          <w:tcPr>
            <w:tcW w:w="0" w:type="auto"/>
          </w:tcPr>
          <w:p w14:paraId="53BADB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28450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IMPRESSORA multifuncional colorida com tecnologia de impressão jato de tinta e sistema de tanque de tinta integrado de fábrica – funções de impressão, cópia e digitalização – impressão colorida e monocromática – sistema de reservatórios de tinta integrados e independentes para as cores preto, ciano, magenta e amarelo – velocidade mínima de impressão de 30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em preto e 15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em cores – resolução mínima de impressão de 4.800 x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ciclo de trabalho mensal mínimo de 8.000 páginas – rendimento mínimo de impressão de 7.000 páginas em preto e 6.000 páginas coloridas, conforme padrão de medição do fabricante – sistema de abastecimento por </w:t>
            </w:r>
            <w:r w:rsidRPr="002E6B33">
              <w:rPr>
                <w:rFonts w:ascii="Calibri" w:eastAsia="Times New Roman" w:hAnsi="Calibri" w:cs="Calibri"/>
                <w:sz w:val="20"/>
                <w:szCs w:val="20"/>
              </w:rPr>
              <w:lastRenderedPageBreak/>
              <w:t>frascos de tinta com visualização dos níveis dos reservatórios – impressão automática frente e verso (duplex automático) – scanner integrado com tecnologia de mesa plana e alimentador automático de documentos (</w:t>
            </w:r>
            <w:proofErr w:type="spellStart"/>
            <w:r w:rsidRPr="002E6B33">
              <w:rPr>
                <w:rFonts w:ascii="Calibri" w:eastAsia="Times New Roman" w:hAnsi="Calibri" w:cs="Calibri"/>
                <w:sz w:val="20"/>
                <w:szCs w:val="20"/>
              </w:rPr>
              <w:t>adf</w:t>
            </w:r>
            <w:proofErr w:type="spellEnd"/>
            <w:r w:rsidRPr="002E6B33">
              <w:rPr>
                <w:rFonts w:ascii="Calibri" w:eastAsia="Times New Roman" w:hAnsi="Calibri" w:cs="Calibri"/>
                <w:sz w:val="20"/>
                <w:szCs w:val="20"/>
              </w:rPr>
              <w:t xml:space="preserve">) com capacidade mínima de 50 folhas, permitindo digitalização e cópia de documentos em lote – resolução óptica mínima do scanner de 1.200 x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digitalização colorida e monocromática – digitalização através da mesa de vidro e do alimentador automático de documentos – formatos de arquivo </w:t>
            </w:r>
            <w:proofErr w:type="spellStart"/>
            <w:r w:rsidRPr="002E6B33">
              <w:rPr>
                <w:rFonts w:ascii="Calibri" w:eastAsia="Times New Roman" w:hAnsi="Calibri" w:cs="Calibri"/>
                <w:sz w:val="20"/>
                <w:szCs w:val="20"/>
              </w:rPr>
              <w:t>pdf</w:t>
            </w:r>
            <w:proofErr w:type="spellEnd"/>
            <w:r w:rsidRPr="002E6B33">
              <w:rPr>
                <w:rFonts w:ascii="Calibri" w:eastAsia="Times New Roman" w:hAnsi="Calibri" w:cs="Calibri"/>
                <w:sz w:val="20"/>
                <w:szCs w:val="20"/>
              </w:rPr>
              <w:t xml:space="preserve">, jpeg ou equivalentes – área de digitalização compatível com documentos até o formato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xml:space="preserve">/ofício – função de cópia independente com recursos de redução e ampliação – velocidade mínima de cópia de 20 </w:t>
            </w:r>
            <w:proofErr w:type="spellStart"/>
            <w:r w:rsidRPr="002E6B33">
              <w:rPr>
                <w:rFonts w:ascii="Calibri" w:eastAsia="Times New Roman" w:hAnsi="Calibri" w:cs="Calibri"/>
                <w:sz w:val="20"/>
                <w:szCs w:val="20"/>
              </w:rPr>
              <w:t>cpm</w:t>
            </w:r>
            <w:proofErr w:type="spellEnd"/>
            <w:r w:rsidRPr="002E6B33">
              <w:rPr>
                <w:rFonts w:ascii="Calibri" w:eastAsia="Times New Roman" w:hAnsi="Calibri" w:cs="Calibri"/>
                <w:sz w:val="20"/>
                <w:szCs w:val="20"/>
              </w:rPr>
              <w:t xml:space="preserve"> em preto e 10 </w:t>
            </w:r>
            <w:proofErr w:type="spellStart"/>
            <w:r w:rsidRPr="002E6B33">
              <w:rPr>
                <w:rFonts w:ascii="Calibri" w:eastAsia="Times New Roman" w:hAnsi="Calibri" w:cs="Calibri"/>
                <w:sz w:val="20"/>
                <w:szCs w:val="20"/>
              </w:rPr>
              <w:t>cpm</w:t>
            </w:r>
            <w:proofErr w:type="spellEnd"/>
            <w:r w:rsidRPr="002E6B33">
              <w:rPr>
                <w:rFonts w:ascii="Calibri" w:eastAsia="Times New Roman" w:hAnsi="Calibri" w:cs="Calibri"/>
                <w:sz w:val="20"/>
                <w:szCs w:val="20"/>
              </w:rPr>
              <w:t xml:space="preserve"> em cores – bandeja de entrada com capacidade mínima de 250 folhas – bandeja de saída com capacidade mínima de 100 folhas – compatibilidade com papéis nos formatos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a5</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a6</w:t>
            </w:r>
            <w:proofErr w:type="spellEnd"/>
            <w:r w:rsidRPr="002E6B33">
              <w:rPr>
                <w:rFonts w:ascii="Calibri" w:eastAsia="Times New Roman" w:hAnsi="Calibri" w:cs="Calibri"/>
                <w:sz w:val="20"/>
                <w:szCs w:val="20"/>
              </w:rPr>
              <w:t xml:space="preserve">, carta, ofício e envelopes – painel de controle integrado com visor </w:t>
            </w:r>
            <w:proofErr w:type="spellStart"/>
            <w:r w:rsidRPr="002E6B33">
              <w:rPr>
                <w:rFonts w:ascii="Calibri" w:eastAsia="Times New Roman" w:hAnsi="Calibri" w:cs="Calibri"/>
                <w:sz w:val="20"/>
                <w:szCs w:val="20"/>
              </w:rPr>
              <w:t>lcd</w:t>
            </w:r>
            <w:proofErr w:type="spellEnd"/>
            <w:r w:rsidRPr="002E6B33">
              <w:rPr>
                <w:rFonts w:ascii="Calibri" w:eastAsia="Times New Roman" w:hAnsi="Calibri" w:cs="Calibri"/>
                <w:sz w:val="20"/>
                <w:szCs w:val="20"/>
              </w:rPr>
              <w:t xml:space="preserve"> colorido ou tecnologia superior – conexão usb 2.0 ou superior – interface de rede ethernet 10/100 mbps ou superior – conectividade sem fio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padrão 802.11 b/g/n ou superior – compatibilidade com impressão e digitalização em rede e de dispositivos móveis – compatibilidade com sistemas operacionais atuais – garantia mínima de 12 (doze) meses.</w:t>
            </w:r>
          </w:p>
        </w:tc>
        <w:tc>
          <w:tcPr>
            <w:tcW w:w="0" w:type="auto"/>
          </w:tcPr>
          <w:p w14:paraId="690517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03590B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0A190C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R$ 2.300,00</w:t>
            </w:r>
          </w:p>
        </w:tc>
        <w:tc>
          <w:tcPr>
            <w:tcW w:w="0" w:type="auto"/>
          </w:tcPr>
          <w:p w14:paraId="7E0251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R$ 23.000,00</w:t>
            </w:r>
          </w:p>
        </w:tc>
      </w:tr>
    </w:tbl>
    <w:p w14:paraId="22CE3C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D01B9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138</w:t>
      </w:r>
    </w:p>
    <w:p w14:paraId="263E43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R$ 2.399,88 (dois mil, trezentos e noventa e nove reais e oitenta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37"/>
        <w:gridCol w:w="901"/>
        <w:gridCol w:w="724"/>
        <w:gridCol w:w="869"/>
        <w:gridCol w:w="1010"/>
      </w:tblGrid>
      <w:tr w:rsidR="002E6B33" w:rsidRPr="002E6B33" w14:paraId="51761238" w14:textId="77777777" w:rsidTr="00795701">
        <w:tc>
          <w:tcPr>
            <w:tcW w:w="0" w:type="auto"/>
          </w:tcPr>
          <w:p w14:paraId="3DA7AB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45F84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F595C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23FB2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0B4D9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5183F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5156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0C06D57" w14:textId="77777777" w:rsidTr="00795701">
        <w:tc>
          <w:tcPr>
            <w:tcW w:w="0" w:type="auto"/>
          </w:tcPr>
          <w:p w14:paraId="39A5C8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36424</w:t>
            </w:r>
          </w:p>
        </w:tc>
        <w:tc>
          <w:tcPr>
            <w:tcW w:w="0" w:type="auto"/>
          </w:tcPr>
          <w:p w14:paraId="27FAA4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59402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KIT TECLADO E MOUSE </w:t>
            </w:r>
            <w:proofErr w:type="spellStart"/>
            <w:r w:rsidRPr="002E6B33">
              <w:rPr>
                <w:rFonts w:ascii="Calibri" w:eastAsia="Times New Roman" w:hAnsi="Calibri" w:cs="Calibri"/>
                <w:sz w:val="20"/>
                <w:szCs w:val="20"/>
              </w:rPr>
              <w:t>ÓPITCO</w:t>
            </w:r>
            <w:proofErr w:type="spellEnd"/>
            <w:r w:rsidRPr="002E6B33">
              <w:rPr>
                <w:rFonts w:ascii="Calibri" w:eastAsia="Times New Roman" w:hAnsi="Calibri" w:cs="Calibri"/>
                <w:sz w:val="20"/>
                <w:szCs w:val="20"/>
              </w:rPr>
              <w:t xml:space="preserve"> SEM FIO- conjunto de teclado e mouse óptico sem fio, compondo solução que utilize apenas 01 receptor USB, teclado sem fio, alfanumérico, padrão ABNT 2 Brasil, 104 teclas, mouse </w:t>
            </w:r>
            <w:proofErr w:type="spellStart"/>
            <w:r w:rsidRPr="002E6B33">
              <w:rPr>
                <w:rFonts w:ascii="Calibri" w:eastAsia="Times New Roman" w:hAnsi="Calibri" w:cs="Calibri"/>
                <w:sz w:val="20"/>
                <w:szCs w:val="20"/>
              </w:rPr>
              <w:t>optíco</w:t>
            </w:r>
            <w:proofErr w:type="spellEnd"/>
            <w:r w:rsidRPr="002E6B33">
              <w:rPr>
                <w:rFonts w:ascii="Calibri" w:eastAsia="Times New Roman" w:hAnsi="Calibri" w:cs="Calibri"/>
                <w:sz w:val="20"/>
                <w:szCs w:val="20"/>
              </w:rPr>
              <w:t xml:space="preserve"> sem fio, resolução de 1.000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com botões esquerdo, direto e scroll – 1 receptor com interface USB, raio de operação de até 9 metros, frequência de operação: 2.4 </w:t>
            </w:r>
            <w:proofErr w:type="gramStart"/>
            <w:r w:rsidRPr="002E6B33">
              <w:rPr>
                <w:rFonts w:ascii="Calibri" w:eastAsia="Times New Roman" w:hAnsi="Calibri" w:cs="Calibri"/>
                <w:sz w:val="20"/>
                <w:szCs w:val="20"/>
              </w:rPr>
              <w:t>GHZ,,</w:t>
            </w:r>
            <w:proofErr w:type="gramEnd"/>
            <w:r w:rsidRPr="002E6B33">
              <w:rPr>
                <w:rFonts w:ascii="Calibri" w:eastAsia="Times New Roman" w:hAnsi="Calibri" w:cs="Calibri"/>
                <w:sz w:val="20"/>
                <w:szCs w:val="20"/>
              </w:rPr>
              <w:t xml:space="preserve"> compatível com sistema operacional Windows </w:t>
            </w:r>
            <w:proofErr w:type="spellStart"/>
            <w:r w:rsidRPr="002E6B33">
              <w:rPr>
                <w:rFonts w:ascii="Calibri" w:eastAsia="Times New Roman" w:hAnsi="Calibri" w:cs="Calibri"/>
                <w:sz w:val="20"/>
                <w:szCs w:val="20"/>
              </w:rPr>
              <w:t>Xp</w:t>
            </w:r>
            <w:proofErr w:type="spellEnd"/>
            <w:r w:rsidRPr="002E6B33">
              <w:rPr>
                <w:rFonts w:ascii="Calibri" w:eastAsia="Times New Roman" w:hAnsi="Calibri" w:cs="Calibri"/>
                <w:sz w:val="20"/>
                <w:szCs w:val="20"/>
              </w:rPr>
              <w:t xml:space="preserve">/Vista/7/8/8.1/10, Mac </w:t>
            </w:r>
            <w:proofErr w:type="spellStart"/>
            <w:r w:rsidRPr="002E6B33">
              <w:rPr>
                <w:rFonts w:ascii="Calibri" w:eastAsia="Times New Roman" w:hAnsi="Calibri" w:cs="Calibri"/>
                <w:sz w:val="20"/>
                <w:szCs w:val="20"/>
              </w:rPr>
              <w:t>OSX</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LInux</w:t>
            </w:r>
            <w:proofErr w:type="spellEnd"/>
          </w:p>
        </w:tc>
        <w:tc>
          <w:tcPr>
            <w:tcW w:w="0" w:type="auto"/>
          </w:tcPr>
          <w:p w14:paraId="2A3F8C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2F6CE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21</w:t>
            </w:r>
          </w:p>
        </w:tc>
        <w:tc>
          <w:tcPr>
            <w:tcW w:w="0" w:type="auto"/>
          </w:tcPr>
          <w:p w14:paraId="316489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R$ 114,28</w:t>
            </w:r>
          </w:p>
        </w:tc>
        <w:tc>
          <w:tcPr>
            <w:tcW w:w="0" w:type="auto"/>
          </w:tcPr>
          <w:p w14:paraId="790004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R$ 2.399,88</w:t>
            </w:r>
          </w:p>
        </w:tc>
      </w:tr>
    </w:tbl>
    <w:p w14:paraId="412F6C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3590F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139</w:t>
      </w:r>
    </w:p>
    <w:p w14:paraId="1AA214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R$ 112,21 (cento e doze reais e vinte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37"/>
        <w:gridCol w:w="901"/>
        <w:gridCol w:w="724"/>
        <w:gridCol w:w="889"/>
        <w:gridCol w:w="890"/>
      </w:tblGrid>
      <w:tr w:rsidR="002E6B33" w:rsidRPr="002E6B33" w14:paraId="7A9A8019" w14:textId="77777777" w:rsidTr="00795701">
        <w:tc>
          <w:tcPr>
            <w:tcW w:w="0" w:type="auto"/>
          </w:tcPr>
          <w:p w14:paraId="56E60E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2B50E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6E96E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44AAE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002A9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12853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Valor Máx. </w:t>
            </w:r>
            <w:r w:rsidRPr="002E6B33">
              <w:rPr>
                <w:rFonts w:ascii="Calibri" w:eastAsia="Times New Roman" w:hAnsi="Calibri" w:cs="Calibri"/>
                <w:sz w:val="20"/>
                <w:szCs w:val="20"/>
              </w:rPr>
              <w:lastRenderedPageBreak/>
              <w:t>Unit. (R$)</w:t>
            </w:r>
          </w:p>
        </w:tc>
        <w:tc>
          <w:tcPr>
            <w:tcW w:w="0" w:type="auto"/>
          </w:tcPr>
          <w:p w14:paraId="032341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 xml:space="preserve">Valor Máx. </w:t>
            </w:r>
            <w:r w:rsidRPr="002E6B33">
              <w:rPr>
                <w:rFonts w:ascii="Calibri" w:eastAsia="Times New Roman" w:hAnsi="Calibri" w:cs="Calibri"/>
                <w:sz w:val="20"/>
                <w:szCs w:val="20"/>
              </w:rPr>
              <w:lastRenderedPageBreak/>
              <w:t>Total (R$)</w:t>
            </w:r>
          </w:p>
        </w:tc>
      </w:tr>
      <w:tr w:rsidR="002E6B33" w:rsidRPr="002E6B33" w14:paraId="7DA6A0A5" w14:textId="77777777" w:rsidTr="00795701">
        <w:tc>
          <w:tcPr>
            <w:tcW w:w="0" w:type="auto"/>
          </w:tcPr>
          <w:p w14:paraId="143148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46046</w:t>
            </w:r>
          </w:p>
        </w:tc>
        <w:tc>
          <w:tcPr>
            <w:tcW w:w="0" w:type="auto"/>
          </w:tcPr>
          <w:p w14:paraId="41C749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56301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LEITOR DE CÓDIGO DE BARRAS: Leitor de código de barras manual (tipo de mão/gatilho) de padrão corporativo, novo e de primeiro uso. O equipamento deve utilizar tecnologia de sensor do tipo </w:t>
            </w:r>
            <w:proofErr w:type="spellStart"/>
            <w:r w:rsidRPr="002E6B33">
              <w:rPr>
                <w:rFonts w:ascii="Calibri" w:eastAsia="Times New Roman" w:hAnsi="Calibri" w:cs="Calibri"/>
                <w:sz w:val="20"/>
                <w:szCs w:val="20"/>
              </w:rPr>
              <w:t>Imager</w:t>
            </w:r>
            <w:proofErr w:type="spellEnd"/>
            <w:r w:rsidRPr="002E6B33">
              <w:rPr>
                <w:rFonts w:ascii="Calibri" w:eastAsia="Times New Roman" w:hAnsi="Calibri" w:cs="Calibri"/>
                <w:sz w:val="20"/>
                <w:szCs w:val="20"/>
              </w:rPr>
              <w:t xml:space="preserve">, dotado de fonte de luz por LED visível na cor vermelha, suportando uma velocidade de captura de no mínimo 300 leituras por segundo para agilidade no processamento de documentos e boletos bancários. O dispositivo deve possuir interface de conectividade Nativa via cabo padrão USB com comprimento mínimo de 1,8 metros, operando em modo de emulação de teclado com tecnologia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sendo compatível nativamente com os principais sistemas operacionais de mercado. A estrutura do gabinete deve ser resistente a quedas leves e possuir indicadores visuais (LED) </w:t>
            </w:r>
            <w:proofErr w:type="gramStart"/>
            <w:r w:rsidRPr="002E6B33">
              <w:rPr>
                <w:rFonts w:ascii="Calibri" w:eastAsia="Times New Roman" w:hAnsi="Calibri" w:cs="Calibri"/>
                <w:sz w:val="20"/>
                <w:szCs w:val="20"/>
              </w:rPr>
              <w:t>e Sonoros</w:t>
            </w:r>
            <w:proofErr w:type="gramEnd"/>
            <w:r w:rsidRPr="002E6B33">
              <w:rPr>
                <w:rFonts w:ascii="Calibri" w:eastAsia="Times New Roman" w:hAnsi="Calibri" w:cs="Calibri"/>
                <w:sz w:val="20"/>
                <w:szCs w:val="20"/>
              </w:rPr>
              <w:t xml:space="preserve"> (Bip) de boa leitura integrados. Garantia de fabricação mínima de 12 meses.</w:t>
            </w:r>
          </w:p>
        </w:tc>
        <w:tc>
          <w:tcPr>
            <w:tcW w:w="0" w:type="auto"/>
          </w:tcPr>
          <w:p w14:paraId="124A56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8DA76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FF7D2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R$ 112,21</w:t>
            </w:r>
          </w:p>
        </w:tc>
        <w:tc>
          <w:tcPr>
            <w:tcW w:w="0" w:type="auto"/>
          </w:tcPr>
          <w:p w14:paraId="6165136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R$ 112,21</w:t>
            </w:r>
          </w:p>
        </w:tc>
      </w:tr>
    </w:tbl>
    <w:p w14:paraId="7C6DE3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EC39E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140</w:t>
      </w:r>
    </w:p>
    <w:p w14:paraId="51B16C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R$ 2.636,00 (dois mil, seiscentos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1"/>
        <w:gridCol w:w="901"/>
        <w:gridCol w:w="724"/>
        <w:gridCol w:w="942"/>
        <w:gridCol w:w="1073"/>
      </w:tblGrid>
      <w:tr w:rsidR="002E6B33" w:rsidRPr="002E6B33" w14:paraId="774B6969" w14:textId="77777777" w:rsidTr="00795701">
        <w:tc>
          <w:tcPr>
            <w:tcW w:w="0" w:type="auto"/>
          </w:tcPr>
          <w:p w14:paraId="1EA9E3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6922C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0B145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BBD16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01B09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85748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772B9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E6CB978" w14:textId="77777777" w:rsidTr="00795701">
        <w:tc>
          <w:tcPr>
            <w:tcW w:w="0" w:type="auto"/>
          </w:tcPr>
          <w:p w14:paraId="2317C9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60092</w:t>
            </w:r>
          </w:p>
        </w:tc>
        <w:tc>
          <w:tcPr>
            <w:tcW w:w="0" w:type="auto"/>
          </w:tcPr>
          <w:p w14:paraId="62950E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B58B3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Memória RAM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com capacidade de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padrão SDRAM, formato </w:t>
            </w:r>
            <w:proofErr w:type="spellStart"/>
            <w:r w:rsidRPr="002E6B33">
              <w:rPr>
                <w:rFonts w:ascii="Calibri" w:eastAsia="Times New Roman" w:hAnsi="Calibri" w:cs="Calibri"/>
                <w:sz w:val="20"/>
                <w:szCs w:val="20"/>
              </w:rPr>
              <w:t>DIMM</w:t>
            </w:r>
            <w:proofErr w:type="spellEnd"/>
            <w:r w:rsidRPr="002E6B33">
              <w:rPr>
                <w:rFonts w:ascii="Calibri" w:eastAsia="Times New Roman" w:hAnsi="Calibri" w:cs="Calibri"/>
                <w:sz w:val="20"/>
                <w:szCs w:val="20"/>
              </w:rPr>
              <w:t xml:space="preserve">, frequência mínima de </w:t>
            </w:r>
            <w:proofErr w:type="spellStart"/>
            <w:r w:rsidRPr="002E6B33">
              <w:rPr>
                <w:rFonts w:ascii="Calibri" w:eastAsia="Times New Roman" w:hAnsi="Calibri" w:cs="Calibri"/>
                <w:sz w:val="20"/>
                <w:szCs w:val="20"/>
              </w:rPr>
              <w:t>2666MHz</w:t>
            </w:r>
            <w:proofErr w:type="spellEnd"/>
            <w:r w:rsidRPr="002E6B33">
              <w:rPr>
                <w:rFonts w:ascii="Calibri" w:eastAsia="Times New Roman" w:hAnsi="Calibri" w:cs="Calibri"/>
                <w:sz w:val="20"/>
                <w:szCs w:val="20"/>
              </w:rPr>
              <w:t xml:space="preserve">, tensão de operação </w:t>
            </w:r>
            <w:proofErr w:type="spellStart"/>
            <w:r w:rsidRPr="002E6B33">
              <w:rPr>
                <w:rFonts w:ascii="Calibri" w:eastAsia="Times New Roman" w:hAnsi="Calibri" w:cs="Calibri"/>
                <w:sz w:val="20"/>
                <w:szCs w:val="20"/>
              </w:rPr>
              <w:t>1,2V</w:t>
            </w:r>
            <w:proofErr w:type="spellEnd"/>
            <w:r w:rsidRPr="002E6B33">
              <w:rPr>
                <w:rFonts w:ascii="Calibri" w:eastAsia="Times New Roman" w:hAnsi="Calibri" w:cs="Calibri"/>
                <w:sz w:val="20"/>
                <w:szCs w:val="20"/>
              </w:rPr>
              <w:t xml:space="preserve">, tecnologia não ECC, compatível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para computadores desktop, produto novo, sem uso anterior.</w:t>
            </w:r>
          </w:p>
        </w:tc>
        <w:tc>
          <w:tcPr>
            <w:tcW w:w="0" w:type="auto"/>
          </w:tcPr>
          <w:p w14:paraId="64EF53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C5D31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2E4025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R$ 659,00</w:t>
            </w:r>
          </w:p>
        </w:tc>
        <w:tc>
          <w:tcPr>
            <w:tcW w:w="0" w:type="auto"/>
          </w:tcPr>
          <w:p w14:paraId="6DF36B6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R$ 2.636,00</w:t>
            </w:r>
          </w:p>
        </w:tc>
      </w:tr>
    </w:tbl>
    <w:p w14:paraId="1C1403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6C762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141</w:t>
      </w:r>
    </w:p>
    <w:p w14:paraId="6A2127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R$ 1.497,00 (um mil, quatrocentos e noventa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99"/>
        <w:gridCol w:w="901"/>
        <w:gridCol w:w="724"/>
        <w:gridCol w:w="943"/>
        <w:gridCol w:w="1074"/>
      </w:tblGrid>
      <w:tr w:rsidR="002E6B33" w:rsidRPr="002E6B33" w14:paraId="616828D5" w14:textId="77777777" w:rsidTr="00795701">
        <w:tc>
          <w:tcPr>
            <w:tcW w:w="0" w:type="auto"/>
          </w:tcPr>
          <w:p w14:paraId="14FE73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0B10A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2DF84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3FBAD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94D22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F3340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C33FC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A92F99A" w14:textId="77777777" w:rsidTr="00795701">
        <w:tc>
          <w:tcPr>
            <w:tcW w:w="0" w:type="auto"/>
          </w:tcPr>
          <w:p w14:paraId="73F34C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60091</w:t>
            </w:r>
          </w:p>
        </w:tc>
        <w:tc>
          <w:tcPr>
            <w:tcW w:w="0" w:type="auto"/>
          </w:tcPr>
          <w:p w14:paraId="57CC502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42CCC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Memória RAM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com capacidade de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padrão SDRAM, formato </w:t>
            </w:r>
            <w:proofErr w:type="spellStart"/>
            <w:r w:rsidRPr="002E6B33">
              <w:rPr>
                <w:rFonts w:ascii="Calibri" w:eastAsia="Times New Roman" w:hAnsi="Calibri" w:cs="Calibri"/>
                <w:sz w:val="20"/>
                <w:szCs w:val="20"/>
              </w:rPr>
              <w:t>DIMM</w:t>
            </w:r>
            <w:proofErr w:type="spellEnd"/>
            <w:r w:rsidRPr="002E6B33">
              <w:rPr>
                <w:rFonts w:ascii="Calibri" w:eastAsia="Times New Roman" w:hAnsi="Calibri" w:cs="Calibri"/>
                <w:sz w:val="20"/>
                <w:szCs w:val="20"/>
              </w:rPr>
              <w:t xml:space="preserve">, frequência mínima de </w:t>
            </w:r>
            <w:proofErr w:type="spellStart"/>
            <w:r w:rsidRPr="002E6B33">
              <w:rPr>
                <w:rFonts w:ascii="Calibri" w:eastAsia="Times New Roman" w:hAnsi="Calibri" w:cs="Calibri"/>
                <w:sz w:val="20"/>
                <w:szCs w:val="20"/>
              </w:rPr>
              <w:t>2666MHz</w:t>
            </w:r>
            <w:proofErr w:type="spellEnd"/>
            <w:r w:rsidRPr="002E6B33">
              <w:rPr>
                <w:rFonts w:ascii="Calibri" w:eastAsia="Times New Roman" w:hAnsi="Calibri" w:cs="Calibri"/>
                <w:sz w:val="20"/>
                <w:szCs w:val="20"/>
              </w:rPr>
              <w:t xml:space="preserve">, tensão de operação </w:t>
            </w:r>
            <w:proofErr w:type="spellStart"/>
            <w:r w:rsidRPr="002E6B33">
              <w:rPr>
                <w:rFonts w:ascii="Calibri" w:eastAsia="Times New Roman" w:hAnsi="Calibri" w:cs="Calibri"/>
                <w:sz w:val="20"/>
                <w:szCs w:val="20"/>
              </w:rPr>
              <w:t>1,2V</w:t>
            </w:r>
            <w:proofErr w:type="spellEnd"/>
            <w:r w:rsidRPr="002E6B33">
              <w:rPr>
                <w:rFonts w:ascii="Calibri" w:eastAsia="Times New Roman" w:hAnsi="Calibri" w:cs="Calibri"/>
                <w:sz w:val="20"/>
                <w:szCs w:val="20"/>
              </w:rPr>
              <w:t xml:space="preserve">, tecnologia não ECC, compatível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para computadores desktop, produto novo, sem uso anterior.</w:t>
            </w:r>
          </w:p>
        </w:tc>
        <w:tc>
          <w:tcPr>
            <w:tcW w:w="0" w:type="auto"/>
          </w:tcPr>
          <w:p w14:paraId="55BD8B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3A6B8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0E1387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R$ 499,00</w:t>
            </w:r>
          </w:p>
        </w:tc>
        <w:tc>
          <w:tcPr>
            <w:tcW w:w="0" w:type="auto"/>
          </w:tcPr>
          <w:p w14:paraId="1E5128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R$ 1.497,00</w:t>
            </w:r>
          </w:p>
        </w:tc>
      </w:tr>
    </w:tbl>
    <w:p w14:paraId="637E40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D81C5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142</w:t>
      </w:r>
    </w:p>
    <w:p w14:paraId="7688E3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R$ 3.400,00 (três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07"/>
        <w:gridCol w:w="901"/>
        <w:gridCol w:w="724"/>
        <w:gridCol w:w="885"/>
        <w:gridCol w:w="1024"/>
      </w:tblGrid>
      <w:tr w:rsidR="002E6B33" w:rsidRPr="002E6B33" w14:paraId="3E97E709" w14:textId="77777777" w:rsidTr="00795701">
        <w:tc>
          <w:tcPr>
            <w:tcW w:w="0" w:type="auto"/>
          </w:tcPr>
          <w:p w14:paraId="7C8E55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B6513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FA921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67A51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D94BB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DE4DD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Valor Máx. </w:t>
            </w:r>
            <w:r w:rsidRPr="002E6B33">
              <w:rPr>
                <w:rFonts w:ascii="Calibri" w:eastAsia="Times New Roman" w:hAnsi="Calibri" w:cs="Calibri"/>
                <w:sz w:val="20"/>
                <w:szCs w:val="20"/>
              </w:rPr>
              <w:lastRenderedPageBreak/>
              <w:t>Unit. (R$)</w:t>
            </w:r>
          </w:p>
        </w:tc>
        <w:tc>
          <w:tcPr>
            <w:tcW w:w="0" w:type="auto"/>
          </w:tcPr>
          <w:p w14:paraId="400944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 Total (R$)</w:t>
            </w:r>
          </w:p>
        </w:tc>
      </w:tr>
      <w:tr w:rsidR="002E6B33" w:rsidRPr="002E6B33" w14:paraId="2E3A04C0" w14:textId="77777777" w:rsidTr="00795701">
        <w:tc>
          <w:tcPr>
            <w:tcW w:w="0" w:type="auto"/>
          </w:tcPr>
          <w:p w14:paraId="648709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60093</w:t>
            </w:r>
          </w:p>
        </w:tc>
        <w:tc>
          <w:tcPr>
            <w:tcW w:w="0" w:type="auto"/>
          </w:tcPr>
          <w:p w14:paraId="2B92CC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9C62E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MEMÓRIA RAM, capacidade mínima de 16 GB, padrão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frequência mínima de 4.800 MHz, tecnologia não ECC, tensão de operação compatível com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(1,1 V), formato </w:t>
            </w:r>
            <w:proofErr w:type="spellStart"/>
            <w:r w:rsidRPr="002E6B33">
              <w:rPr>
                <w:rFonts w:ascii="Calibri" w:eastAsia="Times New Roman" w:hAnsi="Calibri" w:cs="Calibri"/>
                <w:sz w:val="20"/>
                <w:szCs w:val="20"/>
              </w:rPr>
              <w:t>DIMM</w:t>
            </w:r>
            <w:proofErr w:type="spellEnd"/>
            <w:r w:rsidRPr="002E6B33">
              <w:rPr>
                <w:rFonts w:ascii="Calibri" w:eastAsia="Times New Roman" w:hAnsi="Calibri" w:cs="Calibri"/>
                <w:sz w:val="20"/>
                <w:szCs w:val="20"/>
              </w:rPr>
              <w:t xml:space="preserve"> para computadores desktop, compatível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e processadores de gerações atuais, permitindo operação em modo dual </w:t>
            </w:r>
            <w:proofErr w:type="spellStart"/>
            <w:r w:rsidRPr="002E6B33">
              <w:rPr>
                <w:rFonts w:ascii="Calibri" w:eastAsia="Times New Roman" w:hAnsi="Calibri" w:cs="Calibri"/>
                <w:sz w:val="20"/>
                <w:szCs w:val="20"/>
              </w:rPr>
              <w:t>channel</w:t>
            </w:r>
            <w:proofErr w:type="spellEnd"/>
            <w:r w:rsidRPr="002E6B33">
              <w:rPr>
                <w:rFonts w:ascii="Calibri" w:eastAsia="Times New Roman" w:hAnsi="Calibri" w:cs="Calibri"/>
                <w:sz w:val="20"/>
                <w:szCs w:val="20"/>
              </w:rPr>
              <w:t xml:space="preserve"> quando instalada em conjunto com módulo compatível. O produto deverá ser novo, sem uso anterior, original de fábrica, acompanhado de documentação técnica do fabricante. Garantia mínima de 36 (trinta e seis) meses contra defeitos</w:t>
            </w:r>
          </w:p>
        </w:tc>
        <w:tc>
          <w:tcPr>
            <w:tcW w:w="0" w:type="auto"/>
          </w:tcPr>
          <w:p w14:paraId="02EE1B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39E01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5FBCD4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R$ 850,00</w:t>
            </w:r>
          </w:p>
        </w:tc>
        <w:tc>
          <w:tcPr>
            <w:tcW w:w="0" w:type="auto"/>
          </w:tcPr>
          <w:p w14:paraId="6A2526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R$ 3.400,00</w:t>
            </w:r>
          </w:p>
        </w:tc>
      </w:tr>
    </w:tbl>
    <w:p w14:paraId="02D511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31B3C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143</w:t>
      </w:r>
    </w:p>
    <w:p w14:paraId="06ECE5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R$ 1.450,00 (um mil, quatrocentos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12"/>
        <w:gridCol w:w="901"/>
        <w:gridCol w:w="724"/>
        <w:gridCol w:w="989"/>
        <w:gridCol w:w="1115"/>
      </w:tblGrid>
      <w:tr w:rsidR="002E6B33" w:rsidRPr="002E6B33" w14:paraId="42468B8B" w14:textId="77777777" w:rsidTr="00795701">
        <w:tc>
          <w:tcPr>
            <w:tcW w:w="0" w:type="auto"/>
          </w:tcPr>
          <w:p w14:paraId="493E77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C8A2C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BE4F5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9A68C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575DE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5E8E9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348FE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DD9B180" w14:textId="77777777" w:rsidTr="00795701">
        <w:tc>
          <w:tcPr>
            <w:tcW w:w="0" w:type="auto"/>
          </w:tcPr>
          <w:p w14:paraId="276419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38595</w:t>
            </w:r>
          </w:p>
        </w:tc>
        <w:tc>
          <w:tcPr>
            <w:tcW w:w="0" w:type="auto"/>
          </w:tcPr>
          <w:p w14:paraId="462110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D948B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MONITOR   21”</w:t>
            </w:r>
            <w:r w:rsidRPr="002E6B33">
              <w:rPr>
                <w:rFonts w:ascii="Calibri" w:eastAsia="Times New Roman" w:hAnsi="Calibri" w:cs="Calibri"/>
                <w:sz w:val="20"/>
                <w:szCs w:val="20"/>
              </w:rPr>
              <w:tab/>
              <w:t xml:space="preserve">led; resolução   1366   x   </w:t>
            </w:r>
            <w:proofErr w:type="gramStart"/>
            <w:r w:rsidRPr="002E6B33">
              <w:rPr>
                <w:rFonts w:ascii="Calibri" w:eastAsia="Times New Roman" w:hAnsi="Calibri" w:cs="Calibri"/>
                <w:sz w:val="20"/>
                <w:szCs w:val="20"/>
              </w:rPr>
              <w:t xml:space="preserve">768;   </w:t>
            </w:r>
            <w:proofErr w:type="gramEnd"/>
            <w:r w:rsidRPr="002E6B33">
              <w:rPr>
                <w:rFonts w:ascii="Calibri" w:eastAsia="Times New Roman" w:hAnsi="Calibri" w:cs="Calibri"/>
                <w:sz w:val="20"/>
                <w:szCs w:val="20"/>
              </w:rPr>
              <w:t xml:space="preserve">pixel   </w:t>
            </w:r>
            <w:proofErr w:type="spellStart"/>
            <w:r w:rsidRPr="002E6B33">
              <w:rPr>
                <w:rFonts w:ascii="Calibri" w:eastAsia="Times New Roman" w:hAnsi="Calibri" w:cs="Calibri"/>
                <w:sz w:val="20"/>
                <w:szCs w:val="20"/>
              </w:rPr>
              <w:t>pitch</w:t>
            </w:r>
            <w:proofErr w:type="spellEnd"/>
            <w:r w:rsidRPr="002E6B33">
              <w:rPr>
                <w:rFonts w:ascii="Calibri" w:eastAsia="Times New Roman" w:hAnsi="Calibri" w:cs="Calibri"/>
                <w:sz w:val="20"/>
                <w:szCs w:val="20"/>
              </w:rPr>
              <w:t xml:space="preserve">   00377   x   </w:t>
            </w:r>
            <w:proofErr w:type="gramStart"/>
            <w:r w:rsidRPr="002E6B33">
              <w:rPr>
                <w:rFonts w:ascii="Calibri" w:eastAsia="Times New Roman" w:hAnsi="Calibri" w:cs="Calibri"/>
                <w:sz w:val="20"/>
                <w:szCs w:val="20"/>
              </w:rPr>
              <w:t xml:space="preserve">0307;   </w:t>
            </w:r>
            <w:proofErr w:type="gramEnd"/>
            <w:r w:rsidRPr="002E6B33">
              <w:rPr>
                <w:rFonts w:ascii="Calibri" w:eastAsia="Times New Roman" w:hAnsi="Calibri" w:cs="Calibri"/>
                <w:sz w:val="20"/>
                <w:szCs w:val="20"/>
              </w:rPr>
              <w:t xml:space="preserve">brilho   200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contraste 5.000.000:1, angulo visão 90º, 65; pedestal incluso; conexão </w:t>
            </w:r>
            <w:proofErr w:type="spellStart"/>
            <w:r w:rsidRPr="002E6B33">
              <w:rPr>
                <w:rFonts w:ascii="Calibri" w:eastAsia="Times New Roman" w:hAnsi="Calibri" w:cs="Calibri"/>
                <w:sz w:val="20"/>
                <w:szCs w:val="20"/>
              </w:rPr>
              <w:t>dsub</w:t>
            </w:r>
            <w:proofErr w:type="spellEnd"/>
            <w:r w:rsidRPr="002E6B33">
              <w:rPr>
                <w:rFonts w:ascii="Calibri" w:eastAsia="Times New Roman" w:hAnsi="Calibri" w:cs="Calibri"/>
                <w:sz w:val="20"/>
                <w:szCs w:val="20"/>
              </w:rPr>
              <w:t>; bivolt, garantia de 01 ano.</w:t>
            </w:r>
          </w:p>
        </w:tc>
        <w:tc>
          <w:tcPr>
            <w:tcW w:w="0" w:type="auto"/>
          </w:tcPr>
          <w:p w14:paraId="46A667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8D6EE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689B21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R$ 290,00</w:t>
            </w:r>
          </w:p>
        </w:tc>
        <w:tc>
          <w:tcPr>
            <w:tcW w:w="0" w:type="auto"/>
          </w:tcPr>
          <w:p w14:paraId="226E55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R$ 1.450,00</w:t>
            </w:r>
          </w:p>
        </w:tc>
      </w:tr>
    </w:tbl>
    <w:p w14:paraId="237B6B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0DE55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144</w:t>
      </w:r>
    </w:p>
    <w:p w14:paraId="7C8EEC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R$ 12.000,00 (doze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9"/>
        <w:gridCol w:w="901"/>
        <w:gridCol w:w="724"/>
        <w:gridCol w:w="1017"/>
        <w:gridCol w:w="1110"/>
      </w:tblGrid>
      <w:tr w:rsidR="002E6B33" w:rsidRPr="002E6B33" w14:paraId="03678B81" w14:textId="77777777" w:rsidTr="00795701">
        <w:tc>
          <w:tcPr>
            <w:tcW w:w="0" w:type="auto"/>
          </w:tcPr>
          <w:p w14:paraId="1212A4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041FF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F0573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3C68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B8A21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D3CB0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C3D36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73E3F50" w14:textId="77777777" w:rsidTr="00795701">
        <w:tc>
          <w:tcPr>
            <w:tcW w:w="0" w:type="auto"/>
          </w:tcPr>
          <w:p w14:paraId="365F82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60094</w:t>
            </w:r>
          </w:p>
        </w:tc>
        <w:tc>
          <w:tcPr>
            <w:tcW w:w="0" w:type="auto"/>
          </w:tcPr>
          <w:p w14:paraId="0925AE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59C65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MONITOR LED – tela de no mínimo 21,5" (21,5 polegadas), painel </w:t>
            </w:r>
            <w:proofErr w:type="spellStart"/>
            <w:r w:rsidRPr="002E6B33">
              <w:rPr>
                <w:rFonts w:ascii="Calibri" w:eastAsia="Times New Roman" w:hAnsi="Calibri" w:cs="Calibri"/>
                <w:sz w:val="20"/>
                <w:szCs w:val="20"/>
              </w:rPr>
              <w:t>ips</w:t>
            </w:r>
            <w:proofErr w:type="spellEnd"/>
            <w:r w:rsidRPr="002E6B33">
              <w:rPr>
                <w:rFonts w:ascii="Calibri" w:eastAsia="Times New Roman" w:hAnsi="Calibri" w:cs="Calibri"/>
                <w:sz w:val="20"/>
                <w:szCs w:val="20"/>
              </w:rPr>
              <w:t xml:space="preserve"> ou tecnologia superior, formato </w:t>
            </w:r>
            <w:proofErr w:type="spellStart"/>
            <w:r w:rsidRPr="002E6B33">
              <w:rPr>
                <w:rFonts w:ascii="Calibri" w:eastAsia="Times New Roman" w:hAnsi="Calibri" w:cs="Calibri"/>
                <w:sz w:val="20"/>
                <w:szCs w:val="20"/>
              </w:rPr>
              <w:t>widescreen</w:t>
            </w:r>
            <w:proofErr w:type="spellEnd"/>
            <w:r w:rsidRPr="002E6B33">
              <w:rPr>
                <w:rFonts w:ascii="Calibri" w:eastAsia="Times New Roman" w:hAnsi="Calibri" w:cs="Calibri"/>
                <w:sz w:val="20"/>
                <w:szCs w:val="20"/>
              </w:rPr>
              <w:t xml:space="preserve"> 16:9, resolução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(1920 x 1080), superfície antirreflexo (</w:t>
            </w:r>
            <w:proofErr w:type="spellStart"/>
            <w:r w:rsidRPr="002E6B33">
              <w:rPr>
                <w:rFonts w:ascii="Calibri" w:eastAsia="Times New Roman" w:hAnsi="Calibri" w:cs="Calibri"/>
                <w:sz w:val="20"/>
                <w:szCs w:val="20"/>
              </w:rPr>
              <w:t>anti-glare</w:t>
            </w:r>
            <w:proofErr w:type="spellEnd"/>
            <w:r w:rsidRPr="002E6B33">
              <w:rPr>
                <w:rFonts w:ascii="Calibri" w:eastAsia="Times New Roman" w:hAnsi="Calibri" w:cs="Calibri"/>
                <w:sz w:val="20"/>
                <w:szCs w:val="20"/>
              </w:rPr>
              <w:t xml:space="preserve">), taxa de atualização mínima de 75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tempo de resposta máximo de 5 </w:t>
            </w:r>
            <w:proofErr w:type="spellStart"/>
            <w:r w:rsidRPr="002E6B33">
              <w:rPr>
                <w:rFonts w:ascii="Calibri" w:eastAsia="Times New Roman" w:hAnsi="Calibri" w:cs="Calibri"/>
                <w:sz w:val="20"/>
                <w:szCs w:val="20"/>
              </w:rPr>
              <w:t>ms</w:t>
            </w:r>
            <w:proofErr w:type="spellEnd"/>
            <w:r w:rsidRPr="002E6B33">
              <w:rPr>
                <w:rFonts w:ascii="Calibri" w:eastAsia="Times New Roman" w:hAnsi="Calibri" w:cs="Calibri"/>
                <w:sz w:val="20"/>
                <w:szCs w:val="20"/>
              </w:rPr>
              <w:t xml:space="preserve">, brilho mínimo de 250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 xml:space="preserve">/m², contraste estático mínimo de 1.000:1, ângulo de visão mínimo de 178° horizontal e 178° vertical, suporte para no mínimo 16,7 milhões de cores, conexões mínimas: 01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01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fonte de alimentação bivolt automática (100–</w:t>
            </w:r>
            <w:proofErr w:type="spellStart"/>
            <w:r w:rsidRPr="002E6B33">
              <w:rPr>
                <w:rFonts w:ascii="Calibri" w:eastAsia="Times New Roman" w:hAnsi="Calibri" w:cs="Calibri"/>
                <w:sz w:val="20"/>
                <w:szCs w:val="20"/>
              </w:rPr>
              <w:t>240v</w:t>
            </w:r>
            <w:proofErr w:type="spellEnd"/>
            <w:r w:rsidRPr="002E6B33">
              <w:rPr>
                <w:rFonts w:ascii="Calibri" w:eastAsia="Times New Roman" w:hAnsi="Calibri" w:cs="Calibri"/>
                <w:sz w:val="20"/>
                <w:szCs w:val="20"/>
              </w:rPr>
              <w:t xml:space="preserve">), base com ajuste de inclinação, compatível com fixação padrão </w:t>
            </w:r>
            <w:proofErr w:type="spellStart"/>
            <w:r w:rsidRPr="002E6B33">
              <w:rPr>
                <w:rFonts w:ascii="Calibri" w:eastAsia="Times New Roman" w:hAnsi="Calibri" w:cs="Calibri"/>
                <w:sz w:val="20"/>
                <w:szCs w:val="20"/>
              </w:rPr>
              <w:t>vesa</w:t>
            </w:r>
            <w:proofErr w:type="spellEnd"/>
            <w:r w:rsidRPr="002E6B33">
              <w:rPr>
                <w:rFonts w:ascii="Calibri" w:eastAsia="Times New Roman" w:hAnsi="Calibri" w:cs="Calibri"/>
                <w:sz w:val="20"/>
                <w:szCs w:val="20"/>
              </w:rPr>
              <w:t xml:space="preserve"> 100 x 100 mm, acompanhado de cabo de energia e cabo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cor preta, garantia mínima de 36 (trinta e seis) meses.</w:t>
            </w:r>
          </w:p>
        </w:tc>
        <w:tc>
          <w:tcPr>
            <w:tcW w:w="0" w:type="auto"/>
          </w:tcPr>
          <w:p w14:paraId="5C006B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731A4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668DF0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R$ 1.500,00</w:t>
            </w:r>
          </w:p>
        </w:tc>
        <w:tc>
          <w:tcPr>
            <w:tcW w:w="0" w:type="auto"/>
          </w:tcPr>
          <w:p w14:paraId="6E4A66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R$ 12.000,00</w:t>
            </w:r>
          </w:p>
        </w:tc>
      </w:tr>
    </w:tbl>
    <w:p w14:paraId="6A0FA2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4E64C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145</w:t>
      </w:r>
    </w:p>
    <w:p w14:paraId="420EA7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R$ 2.352,46 (dois mil, trezentos e cinquenta e dois reais e quarenta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10"/>
        <w:gridCol w:w="901"/>
        <w:gridCol w:w="724"/>
        <w:gridCol w:w="788"/>
        <w:gridCol w:w="1018"/>
      </w:tblGrid>
      <w:tr w:rsidR="002E6B33" w:rsidRPr="002E6B33" w14:paraId="74960717" w14:textId="77777777" w:rsidTr="00795701">
        <w:tc>
          <w:tcPr>
            <w:tcW w:w="0" w:type="auto"/>
          </w:tcPr>
          <w:p w14:paraId="474CD6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69D6C7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FB09E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5C000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1DD81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9C01F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A89D3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8205843" w14:textId="77777777" w:rsidTr="00795701">
        <w:tc>
          <w:tcPr>
            <w:tcW w:w="0" w:type="auto"/>
          </w:tcPr>
          <w:p w14:paraId="3A9B05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36425</w:t>
            </w:r>
          </w:p>
        </w:tc>
        <w:tc>
          <w:tcPr>
            <w:tcW w:w="0" w:type="auto"/>
          </w:tcPr>
          <w:p w14:paraId="682BFB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A4AA3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MOUSE </w:t>
            </w:r>
            <w:proofErr w:type="spellStart"/>
            <w:r w:rsidRPr="002E6B33">
              <w:rPr>
                <w:rFonts w:ascii="Calibri" w:eastAsia="Times New Roman" w:hAnsi="Calibri" w:cs="Calibri"/>
                <w:sz w:val="20"/>
                <w:szCs w:val="20"/>
              </w:rPr>
              <w:t>OPTICO</w:t>
            </w:r>
            <w:proofErr w:type="spellEnd"/>
            <w:r w:rsidRPr="002E6B33">
              <w:rPr>
                <w:rFonts w:ascii="Calibri" w:eastAsia="Times New Roman" w:hAnsi="Calibri" w:cs="Calibri"/>
                <w:sz w:val="20"/>
                <w:szCs w:val="20"/>
              </w:rPr>
              <w:t xml:space="preserve"> COM FIO (PADRÃO ADMINISTRATIVO) tecnologia de sensor óptico com resolução mínima 1000 DPI, contendo no mínimo 3 botões (esquerdo, direito e botão </w:t>
            </w:r>
            <w:proofErr w:type="spellStart"/>
            <w:r w:rsidRPr="002E6B33">
              <w:rPr>
                <w:rFonts w:ascii="Calibri" w:eastAsia="Times New Roman" w:hAnsi="Calibri" w:cs="Calibri"/>
                <w:sz w:val="20"/>
                <w:szCs w:val="20"/>
              </w:rPr>
              <w:t>centrla0</w:t>
            </w:r>
            <w:proofErr w:type="spellEnd"/>
            <w:r w:rsidRPr="002E6B33">
              <w:rPr>
                <w:rFonts w:ascii="Calibri" w:eastAsia="Times New Roman" w:hAnsi="Calibri" w:cs="Calibri"/>
                <w:sz w:val="20"/>
                <w:szCs w:val="20"/>
              </w:rPr>
              <w:t xml:space="preserve"> com roleta de rolagem/scroll) conectividade via conector padrão USB tipo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cabo com comprimento mínimo de 1,50 metro, na cor preta, compatível com os sistemas operacionais Windows (7,8, 10, 11 ou superior) e Linux com garantia de 12 meses.</w:t>
            </w:r>
          </w:p>
        </w:tc>
        <w:tc>
          <w:tcPr>
            <w:tcW w:w="0" w:type="auto"/>
          </w:tcPr>
          <w:p w14:paraId="1C75CC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E3A2F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74</w:t>
            </w:r>
          </w:p>
        </w:tc>
        <w:tc>
          <w:tcPr>
            <w:tcW w:w="0" w:type="auto"/>
          </w:tcPr>
          <w:p w14:paraId="493407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R$ 31,79</w:t>
            </w:r>
          </w:p>
        </w:tc>
        <w:tc>
          <w:tcPr>
            <w:tcW w:w="0" w:type="auto"/>
          </w:tcPr>
          <w:p w14:paraId="6C0E35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R$ 2.352,46</w:t>
            </w:r>
          </w:p>
        </w:tc>
      </w:tr>
    </w:tbl>
    <w:p w14:paraId="0BE6FB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750EC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146</w:t>
      </w:r>
    </w:p>
    <w:p w14:paraId="367FFC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R$ 1.158,00 (um mil, cento e cinquenta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37"/>
        <w:gridCol w:w="901"/>
        <w:gridCol w:w="724"/>
        <w:gridCol w:w="883"/>
        <w:gridCol w:w="1096"/>
      </w:tblGrid>
      <w:tr w:rsidR="002E6B33" w:rsidRPr="002E6B33" w14:paraId="72BD16C2" w14:textId="77777777" w:rsidTr="00795701">
        <w:tc>
          <w:tcPr>
            <w:tcW w:w="0" w:type="auto"/>
          </w:tcPr>
          <w:p w14:paraId="671777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A5239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F722F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A9B6C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79EE3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578BD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40584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BBF7614" w14:textId="77777777" w:rsidTr="00795701">
        <w:tc>
          <w:tcPr>
            <w:tcW w:w="0" w:type="auto"/>
          </w:tcPr>
          <w:p w14:paraId="5B1EF2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34671</w:t>
            </w:r>
          </w:p>
        </w:tc>
        <w:tc>
          <w:tcPr>
            <w:tcW w:w="0" w:type="auto"/>
          </w:tcPr>
          <w:p w14:paraId="4D40A97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4B20B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MOUSE USB SEM FIO</w:t>
            </w:r>
          </w:p>
          <w:p w14:paraId="7D79B6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descrição:</w:t>
            </w:r>
          </w:p>
          <w:p w14:paraId="415DAF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características gerais: tecnologia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plug &amp; play; design anatômico; alcance de 10 metros; alimentação: 2 pilhas </w:t>
            </w:r>
            <w:proofErr w:type="spellStart"/>
            <w:r w:rsidRPr="002E6B33">
              <w:rPr>
                <w:rFonts w:ascii="Calibri" w:eastAsia="Times New Roman" w:hAnsi="Calibri" w:cs="Calibri"/>
                <w:sz w:val="20"/>
                <w:szCs w:val="20"/>
              </w:rPr>
              <w:t>aaa</w:t>
            </w:r>
            <w:proofErr w:type="spellEnd"/>
            <w:r w:rsidRPr="002E6B33">
              <w:rPr>
                <w:rFonts w:ascii="Calibri" w:eastAsia="Times New Roman" w:hAnsi="Calibri" w:cs="Calibri"/>
                <w:sz w:val="20"/>
                <w:szCs w:val="20"/>
              </w:rPr>
              <w:t xml:space="preserve"> (não inclusas).</w:t>
            </w:r>
          </w:p>
          <w:p w14:paraId="4214E9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especificações técnicas: tipo de conexão: usb; resolução: 1200; cor: preto; tensão/voltagem: pilhas; garantia: 12 meses; conteúdo da embalagem: 1 mouse sem fio </w:t>
            </w:r>
            <w:proofErr w:type="spellStart"/>
            <w:r w:rsidRPr="002E6B33">
              <w:rPr>
                <w:rFonts w:ascii="Calibri" w:eastAsia="Times New Roman" w:hAnsi="Calibri" w:cs="Calibri"/>
                <w:sz w:val="20"/>
                <w:szCs w:val="20"/>
              </w:rPr>
              <w:t>multilaser</w:t>
            </w:r>
            <w:proofErr w:type="spellEnd"/>
            <w:r w:rsidRPr="002E6B33">
              <w:rPr>
                <w:rFonts w:ascii="Calibri" w:eastAsia="Times New Roman" w:hAnsi="Calibri" w:cs="Calibri"/>
                <w:sz w:val="20"/>
                <w:szCs w:val="20"/>
              </w:rPr>
              <w:t xml:space="preserve"> 2.4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mo212</w:t>
            </w:r>
            <w:proofErr w:type="spellEnd"/>
            <w:r w:rsidRPr="002E6B33">
              <w:rPr>
                <w:rFonts w:ascii="Calibri" w:eastAsia="Times New Roman" w:hAnsi="Calibri" w:cs="Calibri"/>
                <w:sz w:val="20"/>
                <w:szCs w:val="20"/>
              </w:rPr>
              <w:t xml:space="preserve"> preto, 1 mini receptor.</w:t>
            </w:r>
          </w:p>
        </w:tc>
        <w:tc>
          <w:tcPr>
            <w:tcW w:w="0" w:type="auto"/>
          </w:tcPr>
          <w:p w14:paraId="37524D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B6792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7F78ED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R$ 57,90</w:t>
            </w:r>
          </w:p>
        </w:tc>
        <w:tc>
          <w:tcPr>
            <w:tcW w:w="0" w:type="auto"/>
          </w:tcPr>
          <w:p w14:paraId="5D3315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R$ 1.158,00</w:t>
            </w:r>
          </w:p>
        </w:tc>
      </w:tr>
    </w:tbl>
    <w:p w14:paraId="4B2188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08CC8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147</w:t>
      </w:r>
    </w:p>
    <w:p w14:paraId="13EC09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R$ 1.099,50 (um mil e noventa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52"/>
        <w:gridCol w:w="901"/>
        <w:gridCol w:w="724"/>
        <w:gridCol w:w="1659"/>
        <w:gridCol w:w="1705"/>
      </w:tblGrid>
      <w:tr w:rsidR="002E6B33" w:rsidRPr="002E6B33" w14:paraId="388C811F" w14:textId="77777777" w:rsidTr="00795701">
        <w:tc>
          <w:tcPr>
            <w:tcW w:w="0" w:type="auto"/>
          </w:tcPr>
          <w:p w14:paraId="61369A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6BF96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EED0B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6E7BA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2EDC2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63ADB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AF5F3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DE416AE" w14:textId="77777777" w:rsidTr="00795701">
        <w:tc>
          <w:tcPr>
            <w:tcW w:w="0" w:type="auto"/>
          </w:tcPr>
          <w:p w14:paraId="01425E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33311</w:t>
            </w:r>
          </w:p>
        </w:tc>
        <w:tc>
          <w:tcPr>
            <w:tcW w:w="0" w:type="auto"/>
          </w:tcPr>
          <w:p w14:paraId="6A301E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3214B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Nobreake</w:t>
            </w:r>
            <w:proofErr w:type="spellEnd"/>
            <w:r w:rsidRPr="002E6B33">
              <w:rPr>
                <w:rFonts w:ascii="Calibri" w:eastAsia="Times New Roman" w:hAnsi="Calibri" w:cs="Calibri"/>
                <w:sz w:val="20"/>
                <w:szCs w:val="20"/>
              </w:rPr>
              <w:t xml:space="preserve"> com capacidade para 4 horas</w:t>
            </w:r>
          </w:p>
        </w:tc>
        <w:tc>
          <w:tcPr>
            <w:tcW w:w="0" w:type="auto"/>
          </w:tcPr>
          <w:p w14:paraId="3F656A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30A2AD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6BF7F7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R$ 219,90</w:t>
            </w:r>
          </w:p>
        </w:tc>
        <w:tc>
          <w:tcPr>
            <w:tcW w:w="0" w:type="auto"/>
          </w:tcPr>
          <w:p w14:paraId="22D91A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R$ 1.099,50</w:t>
            </w:r>
          </w:p>
        </w:tc>
      </w:tr>
    </w:tbl>
    <w:p w14:paraId="324716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C3FF8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148</w:t>
      </w:r>
    </w:p>
    <w:p w14:paraId="6D1F99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R$ 2.244,00 (dois mil, duzentos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0"/>
        <w:gridCol w:w="901"/>
        <w:gridCol w:w="724"/>
        <w:gridCol w:w="883"/>
        <w:gridCol w:w="1022"/>
      </w:tblGrid>
      <w:tr w:rsidR="002E6B33" w:rsidRPr="002E6B33" w14:paraId="71FE5DC1" w14:textId="77777777" w:rsidTr="00795701">
        <w:tc>
          <w:tcPr>
            <w:tcW w:w="0" w:type="auto"/>
          </w:tcPr>
          <w:p w14:paraId="704074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3D547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82ADC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6B96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D7E0F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82B55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168F1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D2C357C" w14:textId="77777777" w:rsidTr="00795701">
        <w:tc>
          <w:tcPr>
            <w:tcW w:w="0" w:type="auto"/>
          </w:tcPr>
          <w:p w14:paraId="465FB1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46060</w:t>
            </w:r>
          </w:p>
        </w:tc>
        <w:tc>
          <w:tcPr>
            <w:tcW w:w="0" w:type="auto"/>
          </w:tcPr>
          <w:p w14:paraId="601D9D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B24F6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Nobreak interno para relógio de ponto eletrônico rep </w:t>
            </w:r>
            <w:proofErr w:type="spellStart"/>
            <w:r w:rsidRPr="002E6B33">
              <w:rPr>
                <w:rFonts w:ascii="Calibri" w:eastAsia="Times New Roman" w:hAnsi="Calibri" w:cs="Calibri"/>
                <w:sz w:val="20"/>
                <w:szCs w:val="20"/>
              </w:rPr>
              <w:t>control</w:t>
            </w:r>
            <w:proofErr w:type="spellEnd"/>
            <w:r w:rsidRPr="002E6B33">
              <w:rPr>
                <w:rFonts w:ascii="Calibri" w:eastAsia="Times New Roman" w:hAnsi="Calibri" w:cs="Calibri"/>
                <w:sz w:val="20"/>
                <w:szCs w:val="20"/>
              </w:rPr>
              <w:t xml:space="preserve"> Id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Exclusivo para REP </w:t>
            </w:r>
            <w:proofErr w:type="spellStart"/>
            <w:r w:rsidRPr="002E6B33">
              <w:rPr>
                <w:rFonts w:ascii="Calibri" w:eastAsia="Times New Roman" w:hAnsi="Calibri" w:cs="Calibri"/>
                <w:sz w:val="20"/>
                <w:szCs w:val="20"/>
              </w:rPr>
              <w:t>Control</w:t>
            </w:r>
            <w:proofErr w:type="spellEnd"/>
            <w:r w:rsidRPr="002E6B33">
              <w:rPr>
                <w:rFonts w:ascii="Calibri" w:eastAsia="Times New Roman" w:hAnsi="Calibri" w:cs="Calibri"/>
                <w:sz w:val="20"/>
                <w:szCs w:val="20"/>
              </w:rPr>
              <w:t xml:space="preserve"> ID (disponível modelo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IDX</w:t>
            </w:r>
            <w:proofErr w:type="spellEnd"/>
            <w:r w:rsidRPr="002E6B33">
              <w:rPr>
                <w:rFonts w:ascii="Calibri" w:eastAsia="Times New Roman" w:hAnsi="Calibri" w:cs="Calibri"/>
                <w:sz w:val="20"/>
                <w:szCs w:val="20"/>
              </w:rPr>
              <w:t xml:space="preserve">). Modelos: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1510, 373 e </w:t>
            </w:r>
            <w:proofErr w:type="spellStart"/>
            <w:r w:rsidRPr="002E6B33">
              <w:rPr>
                <w:rFonts w:ascii="Calibri" w:eastAsia="Times New Roman" w:hAnsi="Calibri" w:cs="Calibri"/>
                <w:sz w:val="20"/>
                <w:szCs w:val="20"/>
              </w:rPr>
              <w:t>IDX</w:t>
            </w:r>
            <w:proofErr w:type="spellEnd"/>
            <w:r w:rsidRPr="002E6B33">
              <w:rPr>
                <w:rFonts w:ascii="Calibri" w:eastAsia="Times New Roman" w:hAnsi="Calibri" w:cs="Calibri"/>
                <w:sz w:val="20"/>
                <w:szCs w:val="20"/>
              </w:rPr>
              <w:t xml:space="preserve"> Bateria: </w:t>
            </w:r>
            <w:proofErr w:type="spellStart"/>
            <w:r w:rsidRPr="002E6B33">
              <w:rPr>
                <w:rFonts w:ascii="Calibri" w:eastAsia="Times New Roman" w:hAnsi="Calibri" w:cs="Calibri"/>
                <w:sz w:val="20"/>
                <w:szCs w:val="20"/>
              </w:rPr>
              <w:t>7.4V</w:t>
            </w:r>
            <w:proofErr w:type="spellEnd"/>
            <w:r w:rsidRPr="002E6B33">
              <w:rPr>
                <w:rFonts w:ascii="Calibri" w:eastAsia="Times New Roman" w:hAnsi="Calibri" w:cs="Calibri"/>
                <w:sz w:val="20"/>
                <w:szCs w:val="20"/>
              </w:rPr>
              <w:t xml:space="preserve"> e 1000 </w:t>
            </w:r>
            <w:proofErr w:type="spellStart"/>
            <w:r w:rsidRPr="002E6B33">
              <w:rPr>
                <w:rFonts w:ascii="Calibri" w:eastAsia="Times New Roman" w:hAnsi="Calibri" w:cs="Calibri"/>
                <w:sz w:val="20"/>
                <w:szCs w:val="20"/>
              </w:rPr>
              <w:t>mAh</w:t>
            </w:r>
            <w:proofErr w:type="spellEnd"/>
            <w:r w:rsidRPr="002E6B33">
              <w:rPr>
                <w:rFonts w:ascii="Calibri" w:eastAsia="Times New Roman" w:hAnsi="Calibri" w:cs="Calibri"/>
                <w:sz w:val="20"/>
                <w:szCs w:val="20"/>
              </w:rPr>
              <w:t xml:space="preserve">. Conector para o relógio de ponto instalado internamento em compartimento especifico Proteção contra </w:t>
            </w:r>
            <w:proofErr w:type="gramStart"/>
            <w:r w:rsidRPr="002E6B33">
              <w:rPr>
                <w:rFonts w:ascii="Calibri" w:eastAsia="Times New Roman" w:hAnsi="Calibri" w:cs="Calibri"/>
                <w:sz w:val="20"/>
                <w:szCs w:val="20"/>
              </w:rPr>
              <w:t>subtensão Contra</w:t>
            </w:r>
            <w:proofErr w:type="gramEnd"/>
            <w:r w:rsidRPr="002E6B33">
              <w:rPr>
                <w:rFonts w:ascii="Calibri" w:eastAsia="Times New Roman" w:hAnsi="Calibri" w:cs="Calibri"/>
                <w:sz w:val="20"/>
                <w:szCs w:val="20"/>
              </w:rPr>
              <w:t xml:space="preserve"> descarga total da </w:t>
            </w:r>
            <w:r w:rsidRPr="002E6B33">
              <w:rPr>
                <w:rFonts w:ascii="Calibri" w:eastAsia="Times New Roman" w:hAnsi="Calibri" w:cs="Calibri"/>
                <w:sz w:val="20"/>
                <w:szCs w:val="20"/>
              </w:rPr>
              <w:lastRenderedPageBreak/>
              <w:t xml:space="preserve">bateria. Relógio de ponto no retorno da energia elétrica Fonte de alimentação Full Range (240 </w:t>
            </w:r>
            <w:proofErr w:type="spellStart"/>
            <w:r w:rsidRPr="002E6B33">
              <w:rPr>
                <w:rFonts w:ascii="Calibri" w:eastAsia="Times New Roman" w:hAnsi="Calibri" w:cs="Calibri"/>
                <w:sz w:val="20"/>
                <w:szCs w:val="20"/>
              </w:rPr>
              <w:t>Vac</w:t>
            </w:r>
            <w:proofErr w:type="spellEnd"/>
            <w:r w:rsidRPr="002E6B33">
              <w:rPr>
                <w:rFonts w:ascii="Calibri" w:eastAsia="Times New Roman" w:hAnsi="Calibri" w:cs="Calibri"/>
                <w:sz w:val="20"/>
                <w:szCs w:val="20"/>
              </w:rPr>
              <w:t>) interna ao relógio de ponto. Dimensões 7,5 cm (A) x 5,4 cm (L) x 0,7 cm (P). Certificado INMETRO</w:t>
            </w:r>
          </w:p>
        </w:tc>
        <w:tc>
          <w:tcPr>
            <w:tcW w:w="0" w:type="auto"/>
          </w:tcPr>
          <w:p w14:paraId="0410D3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147CA7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0D36CD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R$ 187,00</w:t>
            </w:r>
          </w:p>
        </w:tc>
        <w:tc>
          <w:tcPr>
            <w:tcW w:w="0" w:type="auto"/>
          </w:tcPr>
          <w:p w14:paraId="0A63AE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R$ 2.244,00</w:t>
            </w:r>
          </w:p>
        </w:tc>
      </w:tr>
    </w:tbl>
    <w:p w14:paraId="140C9CD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2EA49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149</w:t>
      </w:r>
    </w:p>
    <w:p w14:paraId="31252C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R$ 8.978,80 (oito mil, novecentos e setenta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7"/>
        <w:gridCol w:w="901"/>
        <w:gridCol w:w="724"/>
        <w:gridCol w:w="880"/>
        <w:gridCol w:w="1019"/>
      </w:tblGrid>
      <w:tr w:rsidR="002E6B33" w:rsidRPr="002E6B33" w14:paraId="3807DB4A" w14:textId="77777777" w:rsidTr="00795701">
        <w:tc>
          <w:tcPr>
            <w:tcW w:w="0" w:type="auto"/>
          </w:tcPr>
          <w:p w14:paraId="7A376F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BBE8C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8191C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653DE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A7A7F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87839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74BF5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F82B4BB" w14:textId="77777777" w:rsidTr="00795701">
        <w:tc>
          <w:tcPr>
            <w:tcW w:w="0" w:type="auto"/>
          </w:tcPr>
          <w:p w14:paraId="207479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60095</w:t>
            </w:r>
          </w:p>
        </w:tc>
        <w:tc>
          <w:tcPr>
            <w:tcW w:w="0" w:type="auto"/>
          </w:tcPr>
          <w:p w14:paraId="2F6EB8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59E52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NOBREAK PARA COMPUTADOR – potência mínima de 1200 </w:t>
            </w:r>
            <w:proofErr w:type="spellStart"/>
            <w:r w:rsidRPr="002E6B33">
              <w:rPr>
                <w:rFonts w:ascii="Calibri" w:eastAsia="Times New Roman" w:hAnsi="Calibri" w:cs="Calibri"/>
                <w:sz w:val="20"/>
                <w:szCs w:val="20"/>
              </w:rPr>
              <w:t>va</w:t>
            </w:r>
            <w:proofErr w:type="spellEnd"/>
            <w:r w:rsidRPr="002E6B33">
              <w:rPr>
                <w:rFonts w:ascii="Calibri" w:eastAsia="Times New Roman" w:hAnsi="Calibri" w:cs="Calibri"/>
                <w:sz w:val="20"/>
                <w:szCs w:val="20"/>
              </w:rPr>
              <w:t xml:space="preserve"> / 600 w – tecnologia interativa ou superior – onda de saída senoidal pura ou senoide simulada de alta qualidade – tensão de entrada bivolt automática (115/127/</w:t>
            </w:r>
            <w:proofErr w:type="spellStart"/>
            <w:r w:rsidRPr="002E6B33">
              <w:rPr>
                <w:rFonts w:ascii="Calibri" w:eastAsia="Times New Roman" w:hAnsi="Calibri" w:cs="Calibri"/>
                <w:sz w:val="20"/>
                <w:szCs w:val="20"/>
              </w:rPr>
              <w:t>220v</w:t>
            </w:r>
            <w:proofErr w:type="spellEnd"/>
            <w:r w:rsidRPr="002E6B33">
              <w:rPr>
                <w:rFonts w:ascii="Calibri" w:eastAsia="Times New Roman" w:hAnsi="Calibri" w:cs="Calibri"/>
                <w:sz w:val="20"/>
                <w:szCs w:val="20"/>
              </w:rPr>
              <w:t xml:space="preserve">) – tensão de saída compatível com a rede elétrica nacional – microprocessado – estabilizador interno integrado – proteção contra sobretensão, subtensão, sobrecarga, curto-circuito e descarga total das baterias – bateria interna selada </w:t>
            </w:r>
            <w:proofErr w:type="spellStart"/>
            <w:r w:rsidRPr="002E6B33">
              <w:rPr>
                <w:rFonts w:ascii="Calibri" w:eastAsia="Times New Roman" w:hAnsi="Calibri" w:cs="Calibri"/>
                <w:sz w:val="20"/>
                <w:szCs w:val="20"/>
              </w:rPr>
              <w:t>vrla</w:t>
            </w:r>
            <w:proofErr w:type="spellEnd"/>
            <w:r w:rsidRPr="002E6B33">
              <w:rPr>
                <w:rFonts w:ascii="Calibri" w:eastAsia="Times New Roman" w:hAnsi="Calibri" w:cs="Calibri"/>
                <w:sz w:val="20"/>
                <w:szCs w:val="20"/>
              </w:rPr>
              <w:t>, recarregável, com autonomia mínima de 15 minutos para um computador completo (</w:t>
            </w:r>
            <w:proofErr w:type="spellStart"/>
            <w:r w:rsidRPr="002E6B33">
              <w:rPr>
                <w:rFonts w:ascii="Calibri" w:eastAsia="Times New Roman" w:hAnsi="Calibri" w:cs="Calibri"/>
                <w:sz w:val="20"/>
                <w:szCs w:val="20"/>
              </w:rPr>
              <w:t>cpu</w:t>
            </w:r>
            <w:proofErr w:type="spellEnd"/>
            <w:r w:rsidRPr="002E6B33">
              <w:rPr>
                <w:rFonts w:ascii="Calibri" w:eastAsia="Times New Roman" w:hAnsi="Calibri" w:cs="Calibri"/>
                <w:sz w:val="20"/>
                <w:szCs w:val="20"/>
              </w:rPr>
              <w:t xml:space="preserve"> + monitor) – possibilidade de expansão de autonomia – mínimo 06 tomadas de saída no padrão </w:t>
            </w:r>
            <w:proofErr w:type="spellStart"/>
            <w:r w:rsidRPr="002E6B33">
              <w:rPr>
                <w:rFonts w:ascii="Calibri" w:eastAsia="Times New Roman" w:hAnsi="Calibri" w:cs="Calibri"/>
                <w:sz w:val="20"/>
                <w:szCs w:val="20"/>
              </w:rPr>
              <w:t>nbr</w:t>
            </w:r>
            <w:proofErr w:type="spellEnd"/>
            <w:r w:rsidRPr="002E6B33">
              <w:rPr>
                <w:rFonts w:ascii="Calibri" w:eastAsia="Times New Roman" w:hAnsi="Calibri" w:cs="Calibri"/>
                <w:sz w:val="20"/>
                <w:szCs w:val="20"/>
              </w:rPr>
              <w:t xml:space="preserve"> 14136 – partida a frio (</w:t>
            </w:r>
            <w:proofErr w:type="spellStart"/>
            <w:r w:rsidRPr="002E6B33">
              <w:rPr>
                <w:rFonts w:ascii="Calibri" w:eastAsia="Times New Roman" w:hAnsi="Calibri" w:cs="Calibri"/>
                <w:sz w:val="20"/>
                <w:szCs w:val="20"/>
              </w:rPr>
              <w:t>dc</w:t>
            </w:r>
            <w:proofErr w:type="spellEnd"/>
            <w:r w:rsidRPr="002E6B33">
              <w:rPr>
                <w:rFonts w:ascii="Calibri" w:eastAsia="Times New Roman" w:hAnsi="Calibri" w:cs="Calibri"/>
                <w:sz w:val="20"/>
                <w:szCs w:val="20"/>
              </w:rPr>
              <w:t xml:space="preserve"> start) – recarregamento automático das baterias – indicadores led ou display para status de funcionamento, bateria e rede elétrica – porta usb para monitoramento e gerenciamento do equipamento – acompanhado de cabo de alimentação e manual do usuário – garantia mínima de 24 (vinte e quatro) meses.</w:t>
            </w:r>
          </w:p>
        </w:tc>
        <w:tc>
          <w:tcPr>
            <w:tcW w:w="0" w:type="auto"/>
          </w:tcPr>
          <w:p w14:paraId="65DE31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830B6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1FCB26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R$ 897,88</w:t>
            </w:r>
          </w:p>
        </w:tc>
        <w:tc>
          <w:tcPr>
            <w:tcW w:w="0" w:type="auto"/>
          </w:tcPr>
          <w:p w14:paraId="4F9AC4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R$ 8.978,80</w:t>
            </w:r>
          </w:p>
        </w:tc>
      </w:tr>
    </w:tbl>
    <w:p w14:paraId="545C5F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6D9A4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150</w:t>
      </w:r>
    </w:p>
    <w:p w14:paraId="167758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R$ 57.200,00 (cinquenta e sete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3"/>
        <w:gridCol w:w="901"/>
        <w:gridCol w:w="724"/>
        <w:gridCol w:w="1010"/>
        <w:gridCol w:w="1103"/>
      </w:tblGrid>
      <w:tr w:rsidR="002E6B33" w:rsidRPr="002E6B33" w14:paraId="1EDBB941" w14:textId="77777777" w:rsidTr="00795701">
        <w:tc>
          <w:tcPr>
            <w:tcW w:w="0" w:type="auto"/>
          </w:tcPr>
          <w:p w14:paraId="7B7B74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A3AB0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8800B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34363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B5514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9FCCB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20A43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36D02AC" w14:textId="77777777" w:rsidTr="00795701">
        <w:tc>
          <w:tcPr>
            <w:tcW w:w="0" w:type="auto"/>
          </w:tcPr>
          <w:p w14:paraId="6E5EBF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60096</w:t>
            </w:r>
          </w:p>
        </w:tc>
        <w:tc>
          <w:tcPr>
            <w:tcW w:w="0" w:type="auto"/>
          </w:tcPr>
          <w:p w14:paraId="43DC66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957EB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NOTEBOOK – processador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i7</w:t>
            </w:r>
            <w:proofErr w:type="spellEnd"/>
            <w:r w:rsidRPr="002E6B33">
              <w:rPr>
                <w:rFonts w:ascii="Calibri" w:eastAsia="Times New Roman" w:hAnsi="Calibri" w:cs="Calibri"/>
                <w:sz w:val="20"/>
                <w:szCs w:val="20"/>
              </w:rPr>
              <w:t xml:space="preserve">, 14ª geração, com no mínimo 10 núcleos, 12 threads, frequência máxima de até 5,0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ou superior e cache mínimo de 12 </w:t>
            </w:r>
            <w:proofErr w:type="spellStart"/>
            <w:r w:rsidRPr="002E6B33">
              <w:rPr>
                <w:rFonts w:ascii="Calibri" w:eastAsia="Times New Roman" w:hAnsi="Calibri" w:cs="Calibri"/>
                <w:sz w:val="20"/>
                <w:szCs w:val="20"/>
              </w:rPr>
              <w:t>mb</w:t>
            </w:r>
            <w:proofErr w:type="spellEnd"/>
            <w:r w:rsidRPr="002E6B33">
              <w:rPr>
                <w:rFonts w:ascii="Calibri" w:eastAsia="Times New Roman" w:hAnsi="Calibri" w:cs="Calibri"/>
                <w:sz w:val="20"/>
                <w:szCs w:val="20"/>
              </w:rPr>
              <w:t xml:space="preserve"> – placa de vídeo integrada ao processador, com suporte </w:t>
            </w:r>
            <w:proofErr w:type="spellStart"/>
            <w:r w:rsidRPr="002E6B33">
              <w:rPr>
                <w:rFonts w:ascii="Calibri" w:eastAsia="Times New Roman" w:hAnsi="Calibri" w:cs="Calibri"/>
                <w:sz w:val="20"/>
                <w:szCs w:val="20"/>
              </w:rPr>
              <w:t>a</w:t>
            </w:r>
            <w:proofErr w:type="spellEnd"/>
            <w:r w:rsidRPr="002E6B33">
              <w:rPr>
                <w:rFonts w:ascii="Calibri" w:eastAsia="Times New Roman" w:hAnsi="Calibri" w:cs="Calibri"/>
                <w:sz w:val="20"/>
                <w:szCs w:val="20"/>
              </w:rPr>
              <w:t xml:space="preserve"> resolução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ou superior – memória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de no mínimo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com frequência mínima de 5.200 mhz – unidade de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de no mínimo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 tela led de no mínimo 15,6 polegadas, resolução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(1920 x 1080), painel antirreflexo, brilho mínimo de 250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 xml:space="preserve">/m² – câmera frontal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ou superior integrada – microfone e alto-falantes estéreo integrados – conectividade sem fio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6 ou superior 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5.2 ou superior – interface de rede </w:t>
            </w:r>
            <w:r w:rsidRPr="002E6B33">
              <w:rPr>
                <w:rFonts w:ascii="Calibri" w:eastAsia="Times New Roman" w:hAnsi="Calibri" w:cs="Calibri"/>
                <w:sz w:val="20"/>
                <w:szCs w:val="20"/>
              </w:rPr>
              <w:lastRenderedPageBreak/>
              <w:t xml:space="preserve">ethernet gigabit através de adaptador ou nativa – portas mínimas: 02 usb 3.2, 01 usb tipo c com suporte a transferência de dados e/ou vídeo, 01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01 conector para áudio combo (fone/microfone) e leitor de cartão ou equivalente – teclado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em português (brasil), resistente a derramamento de líquidos ou tecnologia equivalente – touchpad integrado – bateria recarregável de no mínimo 3 células, com autonomia compatível com o equipamento – fonte de alimentação bivolt automática – sistema operacional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11 professional 64 bits, idioma português (</w:t>
            </w:r>
            <w:proofErr w:type="spellStart"/>
            <w:r w:rsidRPr="002E6B33">
              <w:rPr>
                <w:rFonts w:ascii="Calibri" w:eastAsia="Times New Roman" w:hAnsi="Calibri" w:cs="Calibri"/>
                <w:sz w:val="20"/>
                <w:szCs w:val="20"/>
              </w:rPr>
              <w:t>pt-br</w:t>
            </w:r>
            <w:proofErr w:type="spellEnd"/>
            <w:r w:rsidRPr="002E6B33">
              <w:rPr>
                <w:rFonts w:ascii="Calibri" w:eastAsia="Times New Roman" w:hAnsi="Calibri" w:cs="Calibri"/>
                <w:sz w:val="20"/>
                <w:szCs w:val="20"/>
              </w:rPr>
              <w:t>), licença permanente, com ativação original do fabricante – peso máximo de 2,0 kg – garantia mínima de 36 (trinta e seis) meses.</w:t>
            </w:r>
          </w:p>
        </w:tc>
        <w:tc>
          <w:tcPr>
            <w:tcW w:w="0" w:type="auto"/>
          </w:tcPr>
          <w:p w14:paraId="3CEC75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5674A8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546CCD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R$ 7.150,00</w:t>
            </w:r>
          </w:p>
        </w:tc>
        <w:tc>
          <w:tcPr>
            <w:tcW w:w="0" w:type="auto"/>
          </w:tcPr>
          <w:p w14:paraId="6D01A6E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R$ 57.200,00</w:t>
            </w:r>
          </w:p>
        </w:tc>
      </w:tr>
    </w:tbl>
    <w:p w14:paraId="380C6C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F9855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151</w:t>
      </w:r>
    </w:p>
    <w:p w14:paraId="22103D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R$ 7.980,00 (sete mil, novecentos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5"/>
        <w:gridCol w:w="901"/>
        <w:gridCol w:w="724"/>
        <w:gridCol w:w="1015"/>
        <w:gridCol w:w="1016"/>
      </w:tblGrid>
      <w:tr w:rsidR="002E6B33" w:rsidRPr="002E6B33" w14:paraId="3F3163B2" w14:textId="77777777" w:rsidTr="00795701">
        <w:tc>
          <w:tcPr>
            <w:tcW w:w="0" w:type="auto"/>
          </w:tcPr>
          <w:p w14:paraId="640530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6344C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F710D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11B1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4DB5D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E941F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398FD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0D7503B" w14:textId="77777777" w:rsidTr="00795701">
        <w:tc>
          <w:tcPr>
            <w:tcW w:w="0" w:type="auto"/>
          </w:tcPr>
          <w:p w14:paraId="64CA7A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60052</w:t>
            </w:r>
          </w:p>
        </w:tc>
        <w:tc>
          <w:tcPr>
            <w:tcW w:w="0" w:type="auto"/>
          </w:tcPr>
          <w:p w14:paraId="46C7B4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6715EA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NOTEBOOK DE PADRÃO CORPORATIVO novo, de primeiro uso, processador </w:t>
            </w:r>
            <w:proofErr w:type="spellStart"/>
            <w:r w:rsidRPr="002E6B33">
              <w:rPr>
                <w:rFonts w:ascii="Calibri" w:eastAsia="Times New Roman" w:hAnsi="Calibri" w:cs="Calibri"/>
                <w:sz w:val="20"/>
                <w:szCs w:val="20"/>
              </w:rPr>
              <w:t>x86</w:t>
            </w:r>
            <w:proofErr w:type="spellEnd"/>
            <w:r w:rsidRPr="002E6B33">
              <w:rPr>
                <w:rFonts w:ascii="Calibri" w:eastAsia="Times New Roman" w:hAnsi="Calibri" w:cs="Calibri"/>
                <w:sz w:val="20"/>
                <w:szCs w:val="20"/>
              </w:rPr>
              <w:t xml:space="preserve">-64 com mínimo 4 núcleos físicos, 8 threads e frequência turbo mínimo 4.1 </w:t>
            </w:r>
            <w:proofErr w:type="spellStart"/>
            <w:r w:rsidRPr="002E6B33">
              <w:rPr>
                <w:rFonts w:ascii="Calibri" w:eastAsia="Times New Roman" w:hAnsi="Calibri" w:cs="Calibri"/>
                <w:sz w:val="20"/>
                <w:szCs w:val="20"/>
              </w:rPr>
              <w:t>HGz</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Intel</w:t>
            </w:r>
            <w:proofErr w:type="gram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i3</w:t>
            </w:r>
            <w:proofErr w:type="spellEnd"/>
            <w:r w:rsidRPr="002E6B33">
              <w:rPr>
                <w:rFonts w:ascii="Calibri" w:eastAsia="Times New Roman" w:hAnsi="Calibri" w:cs="Calibri"/>
                <w:sz w:val="20"/>
                <w:szCs w:val="20"/>
              </w:rPr>
              <w:t xml:space="preserve"> de 12ª geração ou superior, ou AMD </w:t>
            </w:r>
            <w:proofErr w:type="spellStart"/>
            <w:r w:rsidRPr="002E6B33">
              <w:rPr>
                <w:rFonts w:ascii="Calibri" w:eastAsia="Times New Roman" w:hAnsi="Calibri" w:cs="Calibri"/>
                <w:sz w:val="20"/>
                <w:szCs w:val="20"/>
              </w:rPr>
              <w:t>Ryzen</w:t>
            </w:r>
            <w:proofErr w:type="spellEnd"/>
            <w:r w:rsidRPr="002E6B33">
              <w:rPr>
                <w:rFonts w:ascii="Calibri" w:eastAsia="Times New Roman" w:hAnsi="Calibri" w:cs="Calibri"/>
                <w:sz w:val="20"/>
                <w:szCs w:val="20"/>
              </w:rPr>
              <w:t xml:space="preserve"> 3 equivalente). Memória RAM mínimo 8 GB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com suporte a expansão, armazenamento interno por meio de disco de estado sólido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com capacidade mínima de 256 GB no padrão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tela de mínimo 15.6 polegadas com resolução nativa FULL HD </w:t>
            </w:r>
            <w:proofErr w:type="gramStart"/>
            <w:r w:rsidRPr="002E6B33">
              <w:rPr>
                <w:rFonts w:ascii="Calibri" w:eastAsia="Times New Roman" w:hAnsi="Calibri" w:cs="Calibri"/>
                <w:sz w:val="20"/>
                <w:szCs w:val="20"/>
              </w:rPr>
              <w:t>( 1920</w:t>
            </w:r>
            <w:proofErr w:type="gramEnd"/>
            <w:r w:rsidRPr="002E6B33">
              <w:rPr>
                <w:rFonts w:ascii="Calibri" w:eastAsia="Times New Roman" w:hAnsi="Calibri" w:cs="Calibri"/>
                <w:sz w:val="20"/>
                <w:szCs w:val="20"/>
              </w:rPr>
              <w:t xml:space="preserve"> x 1080 pixels) e tratamento </w:t>
            </w:r>
            <w:proofErr w:type="spellStart"/>
            <w:r w:rsidRPr="002E6B33">
              <w:rPr>
                <w:rFonts w:ascii="Calibri" w:eastAsia="Times New Roman" w:hAnsi="Calibri" w:cs="Calibri"/>
                <w:sz w:val="20"/>
                <w:szCs w:val="20"/>
              </w:rPr>
              <w:t>antireflexo</w:t>
            </w:r>
            <w:proofErr w:type="spellEnd"/>
            <w:r w:rsidRPr="002E6B33">
              <w:rPr>
                <w:rFonts w:ascii="Calibri" w:eastAsia="Times New Roman" w:hAnsi="Calibri" w:cs="Calibri"/>
                <w:sz w:val="20"/>
                <w:szCs w:val="20"/>
              </w:rPr>
              <w:t xml:space="preserve">, placa de vídeo integrada, teclado no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com teclado numérico dedicado, Webcam com microfone integrado, conectividade sem fio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e Bluetooth. Interfaces de conexão contendo no mínimo, 02 portas USB, 01 saída HDMI e 01 conector para fone/microfone, bateria recarregável. Acompanha fonte de alimentação bivolt automática, compatibilidade com Windows e Linux, garantia mínima de fábrica de 12 meses.</w:t>
            </w:r>
          </w:p>
        </w:tc>
        <w:tc>
          <w:tcPr>
            <w:tcW w:w="0" w:type="auto"/>
          </w:tcPr>
          <w:p w14:paraId="76489E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5B012D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574D0A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R$ 3.990,00</w:t>
            </w:r>
          </w:p>
        </w:tc>
        <w:tc>
          <w:tcPr>
            <w:tcW w:w="0" w:type="auto"/>
          </w:tcPr>
          <w:p w14:paraId="418D9D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R$ 7.980,00</w:t>
            </w:r>
          </w:p>
        </w:tc>
      </w:tr>
    </w:tbl>
    <w:p w14:paraId="0F2DE4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EA08F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152</w:t>
      </w:r>
    </w:p>
    <w:p w14:paraId="20ABF9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R$ 18.367,96 (dezoito mil, trezentos e sessenta e sete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3"/>
        <w:gridCol w:w="901"/>
        <w:gridCol w:w="724"/>
        <w:gridCol w:w="1020"/>
        <w:gridCol w:w="1113"/>
      </w:tblGrid>
      <w:tr w:rsidR="002E6B33" w:rsidRPr="002E6B33" w14:paraId="3B00D278" w14:textId="77777777" w:rsidTr="00795701">
        <w:tc>
          <w:tcPr>
            <w:tcW w:w="0" w:type="auto"/>
          </w:tcPr>
          <w:p w14:paraId="0091A1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DE292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820B1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94E7C8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30CA9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7DA03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1C4EE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F0650AA" w14:textId="77777777" w:rsidTr="00795701">
        <w:tc>
          <w:tcPr>
            <w:tcW w:w="0" w:type="auto"/>
          </w:tcPr>
          <w:p w14:paraId="29971C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60079</w:t>
            </w:r>
          </w:p>
        </w:tc>
        <w:tc>
          <w:tcPr>
            <w:tcW w:w="0" w:type="auto"/>
          </w:tcPr>
          <w:p w14:paraId="2527DC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53B38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Notebook Tela: Superior A </w:t>
            </w:r>
            <w:proofErr w:type="spellStart"/>
            <w:r w:rsidRPr="002E6B33">
              <w:rPr>
                <w:rFonts w:ascii="Calibri" w:eastAsia="Times New Roman" w:hAnsi="Calibri" w:cs="Calibri"/>
                <w:sz w:val="20"/>
                <w:szCs w:val="20"/>
              </w:rPr>
              <w:t>14pol</w:t>
            </w:r>
            <w:proofErr w:type="spellEnd"/>
            <w:r w:rsidRPr="002E6B33">
              <w:rPr>
                <w:rFonts w:ascii="Calibri" w:eastAsia="Times New Roman" w:hAnsi="Calibri" w:cs="Calibri"/>
                <w:sz w:val="20"/>
                <w:szCs w:val="20"/>
              </w:rPr>
              <w:t xml:space="preserve">, Interatividade Da Tela: Sem Interatividade, Memória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Superior A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Núcleos Por Processador: Superior A 8, Armazenamento </w:t>
            </w:r>
            <w:proofErr w:type="spellStart"/>
            <w:r w:rsidRPr="002E6B33">
              <w:rPr>
                <w:rFonts w:ascii="Calibri" w:eastAsia="Times New Roman" w:hAnsi="Calibri" w:cs="Calibri"/>
                <w:sz w:val="20"/>
                <w:szCs w:val="20"/>
              </w:rPr>
              <w:t>Hdd</w:t>
            </w:r>
            <w:proofErr w:type="spellEnd"/>
            <w:r w:rsidRPr="002E6B33">
              <w:rPr>
                <w:rFonts w:ascii="Calibri" w:eastAsia="Times New Roman" w:hAnsi="Calibri" w:cs="Calibri"/>
                <w:sz w:val="20"/>
                <w:szCs w:val="20"/>
              </w:rPr>
              <w:t xml:space="preserve">: Sem Disco </w:t>
            </w:r>
            <w:proofErr w:type="spellStart"/>
            <w:r w:rsidRPr="002E6B33">
              <w:rPr>
                <w:rFonts w:ascii="Calibri" w:eastAsia="Times New Roman" w:hAnsi="Calibri" w:cs="Calibri"/>
                <w:sz w:val="20"/>
                <w:szCs w:val="20"/>
              </w:rPr>
              <w:lastRenderedPageBreak/>
              <w:t>Hddgb</w:t>
            </w:r>
            <w:proofErr w:type="spellEnd"/>
            <w:r w:rsidRPr="002E6B33">
              <w:rPr>
                <w:rFonts w:ascii="Calibri" w:eastAsia="Times New Roman" w:hAnsi="Calibri" w:cs="Calibri"/>
                <w:sz w:val="20"/>
                <w:szCs w:val="20"/>
              </w:rPr>
              <w:t xml:space="preserve">,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480 A 1.000 Gb, Bateria: Superior A 4 Células, Alimentação: Bivolt Automática, Sistema Operacional: Proprietário, Garantia </w:t>
            </w:r>
            <w:proofErr w:type="spellStart"/>
            <w:r w:rsidRPr="002E6B33">
              <w:rPr>
                <w:rFonts w:ascii="Calibri" w:eastAsia="Times New Roman" w:hAnsi="Calibri" w:cs="Calibri"/>
                <w:sz w:val="20"/>
                <w:szCs w:val="20"/>
              </w:rPr>
              <w:t>On</w:t>
            </w:r>
            <w:proofErr w:type="spellEnd"/>
            <w:r w:rsidRPr="002E6B33">
              <w:rPr>
                <w:rFonts w:ascii="Calibri" w:eastAsia="Times New Roman" w:hAnsi="Calibri" w:cs="Calibri"/>
                <w:sz w:val="20"/>
                <w:szCs w:val="20"/>
              </w:rPr>
              <w:t xml:space="preserve"> Site: </w:t>
            </w:r>
            <w:proofErr w:type="spellStart"/>
            <w:r w:rsidRPr="002E6B33">
              <w:rPr>
                <w:rFonts w:ascii="Calibri" w:eastAsia="Times New Roman" w:hAnsi="Calibri" w:cs="Calibri"/>
                <w:sz w:val="20"/>
                <w:szCs w:val="20"/>
              </w:rPr>
              <w:t>12meses</w:t>
            </w:r>
            <w:proofErr w:type="spellEnd"/>
          </w:p>
        </w:tc>
        <w:tc>
          <w:tcPr>
            <w:tcW w:w="0" w:type="auto"/>
          </w:tcPr>
          <w:p w14:paraId="4BF3B8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5FF823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4D6ADB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R$ 4.591,99</w:t>
            </w:r>
          </w:p>
        </w:tc>
        <w:tc>
          <w:tcPr>
            <w:tcW w:w="0" w:type="auto"/>
          </w:tcPr>
          <w:p w14:paraId="177783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R$ 18.367,96</w:t>
            </w:r>
          </w:p>
        </w:tc>
      </w:tr>
    </w:tbl>
    <w:p w14:paraId="105163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D63D66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153</w:t>
      </w:r>
    </w:p>
    <w:p w14:paraId="1A244B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R$ 25.200,00 (vinte e cinco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7"/>
        <w:gridCol w:w="901"/>
        <w:gridCol w:w="724"/>
        <w:gridCol w:w="1008"/>
        <w:gridCol w:w="1101"/>
      </w:tblGrid>
      <w:tr w:rsidR="002E6B33" w:rsidRPr="002E6B33" w14:paraId="5A390ABA" w14:textId="77777777" w:rsidTr="00795701">
        <w:tc>
          <w:tcPr>
            <w:tcW w:w="0" w:type="auto"/>
          </w:tcPr>
          <w:p w14:paraId="7D6265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2D856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07142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42011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D56B6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2B045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F70EC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BECF55A" w14:textId="77777777" w:rsidTr="00795701">
        <w:tc>
          <w:tcPr>
            <w:tcW w:w="0" w:type="auto"/>
          </w:tcPr>
          <w:p w14:paraId="595D59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38598</w:t>
            </w:r>
          </w:p>
        </w:tc>
        <w:tc>
          <w:tcPr>
            <w:tcW w:w="0" w:type="auto"/>
          </w:tcPr>
          <w:p w14:paraId="6D3DE0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9CE16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NOTEBOOK: processador, 11ª geração de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i5-11320h</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4-core</w:t>
            </w:r>
            <w:proofErr w:type="spellEnd"/>
            <w:r w:rsidRPr="002E6B33">
              <w:rPr>
                <w:rFonts w:ascii="Calibri" w:eastAsia="Times New Roman" w:hAnsi="Calibri" w:cs="Calibri"/>
                <w:sz w:val="20"/>
                <w:szCs w:val="20"/>
              </w:rPr>
              <w:t xml:space="preserve">, cache de </w:t>
            </w:r>
            <w:proofErr w:type="spellStart"/>
            <w:r w:rsidRPr="002E6B33">
              <w:rPr>
                <w:rFonts w:ascii="Calibri" w:eastAsia="Times New Roman" w:hAnsi="Calibri" w:cs="Calibri"/>
                <w:sz w:val="20"/>
                <w:szCs w:val="20"/>
              </w:rPr>
              <w:t>8mb</w:t>
            </w:r>
            <w:proofErr w:type="spellEnd"/>
            <w:r w:rsidRPr="002E6B33">
              <w:rPr>
                <w:rFonts w:ascii="Calibri" w:eastAsia="Times New Roman" w:hAnsi="Calibri" w:cs="Calibri"/>
                <w:sz w:val="20"/>
                <w:szCs w:val="20"/>
              </w:rPr>
              <w:t xml:space="preserve">, até </w:t>
            </w:r>
            <w:proofErr w:type="spellStart"/>
            <w:r w:rsidRPr="002E6B33">
              <w:rPr>
                <w:rFonts w:ascii="Calibri" w:eastAsia="Times New Roman" w:hAnsi="Calibri" w:cs="Calibri"/>
                <w:sz w:val="20"/>
                <w:szCs w:val="20"/>
              </w:rPr>
              <w:t>4.5ghz</w:t>
            </w:r>
            <w:proofErr w:type="spellEnd"/>
            <w:r w:rsidRPr="002E6B33">
              <w:rPr>
                <w:rFonts w:ascii="Calibri" w:eastAsia="Times New Roman" w:hAnsi="Calibri" w:cs="Calibri"/>
                <w:sz w:val="20"/>
                <w:szCs w:val="20"/>
              </w:rPr>
              <w:t xml:space="preserve">), placa de vídeo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iris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xe</w:t>
            </w:r>
            <w:proofErr w:type="spellEnd"/>
            <w:r w:rsidRPr="002E6B33">
              <w:rPr>
                <w:rFonts w:ascii="Calibri" w:eastAsia="Times New Roman" w:hAnsi="Calibri" w:cs="Calibri"/>
                <w:sz w:val="20"/>
                <w:szCs w:val="20"/>
              </w:rPr>
              <w:t xml:space="preserve"> com memória gráfica compartilhada,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de 15.6" (1920 x 1080), </w:t>
            </w:r>
            <w:proofErr w:type="spellStart"/>
            <w:r w:rsidRPr="002E6B33">
              <w:rPr>
                <w:rFonts w:ascii="Calibri" w:eastAsia="Times New Roman" w:hAnsi="Calibri" w:cs="Calibri"/>
                <w:sz w:val="20"/>
                <w:szCs w:val="20"/>
              </w:rPr>
              <w:t>250nits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wva</w:t>
            </w:r>
            <w:proofErr w:type="spellEnd"/>
            <w:r w:rsidRPr="002E6B33">
              <w:rPr>
                <w:rFonts w:ascii="Calibri" w:eastAsia="Times New Roman" w:hAnsi="Calibri" w:cs="Calibri"/>
                <w:sz w:val="20"/>
                <w:szCs w:val="20"/>
              </w:rPr>
              <w:t xml:space="preserve">, memória de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2x4gb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3200mhz</w:t>
            </w:r>
            <w:proofErr w:type="spellEnd"/>
            <w:r w:rsidRPr="002E6B33">
              <w:rPr>
                <w:rFonts w:ascii="Calibri" w:eastAsia="Times New Roman" w:hAnsi="Calibri" w:cs="Calibri"/>
                <w:sz w:val="20"/>
                <w:szCs w:val="20"/>
              </w:rPr>
              <w:t xml:space="preserve">; expansível até </w:t>
            </w:r>
            <w:proofErr w:type="spellStart"/>
            <w:r w:rsidRPr="002E6B33">
              <w:rPr>
                <w:rFonts w:ascii="Calibri" w:eastAsia="Times New Roman" w:hAnsi="Calibri" w:cs="Calibri"/>
                <w:sz w:val="20"/>
                <w:szCs w:val="20"/>
              </w:rPr>
              <w:t>32gb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256gb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platinum </w:t>
            </w:r>
            <w:proofErr w:type="spellStart"/>
            <w:r w:rsidRPr="002E6B33">
              <w:rPr>
                <w:rFonts w:ascii="Calibri" w:eastAsia="Times New Roman" w:hAnsi="Calibri" w:cs="Calibri"/>
                <w:sz w:val="20"/>
                <w:szCs w:val="20"/>
              </w:rPr>
              <w:t>silver</w:t>
            </w:r>
            <w:proofErr w:type="spellEnd"/>
            <w:r w:rsidRPr="002E6B33">
              <w:rPr>
                <w:rFonts w:ascii="Calibri" w:eastAsia="Times New Roman" w:hAnsi="Calibri" w:cs="Calibri"/>
                <w:sz w:val="20"/>
                <w:szCs w:val="20"/>
              </w:rPr>
              <w:t xml:space="preserve"> – prata, câmera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de 1.280 x 720 de 30 </w:t>
            </w:r>
            <w:proofErr w:type="spellStart"/>
            <w:r w:rsidRPr="002E6B33">
              <w:rPr>
                <w:rFonts w:ascii="Calibri" w:eastAsia="Times New Roman" w:hAnsi="Calibri" w:cs="Calibri"/>
                <w:sz w:val="20"/>
                <w:szCs w:val="20"/>
              </w:rPr>
              <w:t>fps</w:t>
            </w:r>
            <w:proofErr w:type="spellEnd"/>
            <w:r w:rsidRPr="002E6B33">
              <w:rPr>
                <w:rFonts w:ascii="Calibri" w:eastAsia="Times New Roman" w:hAnsi="Calibri" w:cs="Calibri"/>
                <w:sz w:val="20"/>
                <w:szCs w:val="20"/>
              </w:rPr>
              <w:t xml:space="preserve">, microfones de </w:t>
            </w:r>
            <w:proofErr w:type="spellStart"/>
            <w:r w:rsidRPr="002E6B33">
              <w:rPr>
                <w:rFonts w:ascii="Calibri" w:eastAsia="Times New Roman" w:hAnsi="Calibri" w:cs="Calibri"/>
                <w:sz w:val="20"/>
                <w:szCs w:val="20"/>
              </w:rPr>
              <w:t>array</w:t>
            </w:r>
            <w:proofErr w:type="spellEnd"/>
            <w:r w:rsidRPr="002E6B33">
              <w:rPr>
                <w:rFonts w:ascii="Calibri" w:eastAsia="Times New Roman" w:hAnsi="Calibri" w:cs="Calibri"/>
                <w:sz w:val="20"/>
                <w:szCs w:val="20"/>
              </w:rPr>
              <w:t xml:space="preserve"> dupla, altura: </w:t>
            </w:r>
            <w:proofErr w:type="spellStart"/>
            <w:r w:rsidRPr="002E6B33">
              <w:rPr>
                <w:rFonts w:ascii="Calibri" w:eastAsia="Times New Roman" w:hAnsi="Calibri" w:cs="Calibri"/>
                <w:sz w:val="20"/>
                <w:szCs w:val="20"/>
              </w:rPr>
              <w:t>1,46cm</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1,8cm</w:t>
            </w:r>
            <w:proofErr w:type="spellEnd"/>
            <w:r w:rsidRPr="002E6B33">
              <w:rPr>
                <w:rFonts w:ascii="Calibri" w:eastAsia="Times New Roman" w:hAnsi="Calibri" w:cs="Calibri"/>
                <w:sz w:val="20"/>
                <w:szCs w:val="20"/>
              </w:rPr>
              <w:t xml:space="preserve">, largura: </w:t>
            </w:r>
            <w:proofErr w:type="spellStart"/>
            <w:r w:rsidRPr="002E6B33">
              <w:rPr>
                <w:rFonts w:ascii="Calibri" w:eastAsia="Times New Roman" w:hAnsi="Calibri" w:cs="Calibri"/>
                <w:sz w:val="20"/>
                <w:szCs w:val="20"/>
              </w:rPr>
              <w:t>35,61cm</w:t>
            </w:r>
            <w:proofErr w:type="spellEnd"/>
            <w:r w:rsidRPr="002E6B33">
              <w:rPr>
                <w:rFonts w:ascii="Calibri" w:eastAsia="Times New Roman" w:hAnsi="Calibri" w:cs="Calibri"/>
                <w:sz w:val="20"/>
                <w:szCs w:val="20"/>
              </w:rPr>
              <w:t xml:space="preserve">, profundidade: </w:t>
            </w:r>
            <w:proofErr w:type="spellStart"/>
            <w:r w:rsidRPr="002E6B33">
              <w:rPr>
                <w:rFonts w:ascii="Calibri" w:eastAsia="Times New Roman" w:hAnsi="Calibri" w:cs="Calibri"/>
                <w:sz w:val="20"/>
                <w:szCs w:val="20"/>
              </w:rPr>
              <w:t>22,89cm</w:t>
            </w:r>
            <w:proofErr w:type="spellEnd"/>
            <w:r w:rsidRPr="002E6B33">
              <w:rPr>
                <w:rFonts w:ascii="Calibri" w:eastAsia="Times New Roman" w:hAnsi="Calibri" w:cs="Calibri"/>
                <w:sz w:val="20"/>
                <w:szCs w:val="20"/>
              </w:rPr>
              <w:t xml:space="preserve">, peso inicial: </w:t>
            </w:r>
            <w:proofErr w:type="spellStart"/>
            <w:r w:rsidRPr="002E6B33">
              <w:rPr>
                <w:rFonts w:ascii="Calibri" w:eastAsia="Times New Roman" w:hAnsi="Calibri" w:cs="Calibri"/>
                <w:sz w:val="20"/>
                <w:szCs w:val="20"/>
              </w:rPr>
              <w:t>1,633kg</w:t>
            </w:r>
            <w:proofErr w:type="spellEnd"/>
            <w:r w:rsidRPr="002E6B33">
              <w:rPr>
                <w:rFonts w:ascii="Calibri" w:eastAsia="Times New Roman" w:hAnsi="Calibri" w:cs="Calibri"/>
                <w:sz w:val="20"/>
                <w:szCs w:val="20"/>
              </w:rPr>
              <w:t xml:space="preserve">, 2 portas usb 3.2 </w:t>
            </w:r>
            <w:proofErr w:type="spellStart"/>
            <w:r w:rsidRPr="002E6B33">
              <w:rPr>
                <w:rFonts w:ascii="Calibri" w:eastAsia="Times New Roman" w:hAnsi="Calibri" w:cs="Calibri"/>
                <w:sz w:val="20"/>
                <w:szCs w:val="20"/>
              </w:rPr>
              <w:t>type-a</w:t>
            </w:r>
            <w:proofErr w:type="spellEnd"/>
            <w:r w:rsidRPr="002E6B33">
              <w:rPr>
                <w:rFonts w:ascii="Calibri" w:eastAsia="Times New Roman" w:hAnsi="Calibri" w:cs="Calibri"/>
                <w:sz w:val="20"/>
                <w:szCs w:val="20"/>
              </w:rPr>
              <w:t xml:space="preserve"> de 1ª geração, 1 usb 3.2 </w:t>
            </w:r>
            <w:proofErr w:type="spellStart"/>
            <w:r w:rsidRPr="002E6B33">
              <w:rPr>
                <w:rFonts w:ascii="Calibri" w:eastAsia="Times New Roman" w:hAnsi="Calibri" w:cs="Calibri"/>
                <w:sz w:val="20"/>
                <w:szCs w:val="20"/>
              </w:rPr>
              <w:t>type</w:t>
            </w:r>
            <w:proofErr w:type="spellEnd"/>
            <w:r w:rsidRPr="002E6B33">
              <w:rPr>
                <w:rFonts w:ascii="Calibri" w:eastAsia="Times New Roman" w:hAnsi="Calibri" w:cs="Calibri"/>
                <w:sz w:val="20"/>
                <w:szCs w:val="20"/>
              </w:rPr>
              <w:t xml:space="preserve">-c™ de geração </w:t>
            </w:r>
            <w:proofErr w:type="spellStart"/>
            <w:r w:rsidRPr="002E6B33">
              <w:rPr>
                <w:rFonts w:ascii="Calibri" w:eastAsia="Times New Roman" w:hAnsi="Calibri" w:cs="Calibri"/>
                <w:sz w:val="20"/>
                <w:szCs w:val="20"/>
              </w:rPr>
              <w:t>2x1</w:t>
            </w:r>
            <w:proofErr w:type="spellEnd"/>
            <w:r w:rsidRPr="002E6B33">
              <w:rPr>
                <w:rFonts w:ascii="Calibri" w:eastAsia="Times New Roman" w:hAnsi="Calibri" w:cs="Calibri"/>
                <w:sz w:val="20"/>
                <w:szCs w:val="20"/>
              </w:rPr>
              <w:t xml:space="preserve"> com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power</w:t>
            </w:r>
            <w:proofErr w:type="spellEnd"/>
            <w:r w:rsidRPr="002E6B33">
              <w:rPr>
                <w:rFonts w:ascii="Calibri" w:eastAsia="Times New Roman" w:hAnsi="Calibri" w:cs="Calibri"/>
                <w:sz w:val="20"/>
                <w:szCs w:val="20"/>
              </w:rPr>
              <w:t xml:space="preserve"> delivery (disponível em processadores </w:t>
            </w:r>
            <w:proofErr w:type="spellStart"/>
            <w:r w:rsidRPr="002E6B33">
              <w:rPr>
                <w:rFonts w:ascii="Calibri" w:eastAsia="Times New Roman" w:hAnsi="Calibri" w:cs="Calibri"/>
                <w:sz w:val="20"/>
                <w:szCs w:val="20"/>
              </w:rPr>
              <w:t>i3</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thunderbolt</w:t>
            </w:r>
            <w:proofErr w:type="spellEnd"/>
            <w:r w:rsidRPr="002E6B33">
              <w:rPr>
                <w:rFonts w:ascii="Calibri" w:eastAsia="Times New Roman" w:hAnsi="Calibri" w:cs="Calibri"/>
                <w:sz w:val="20"/>
                <w:szCs w:val="20"/>
              </w:rPr>
              <w:t xml:space="preserve"> 4.0 com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power</w:t>
            </w:r>
            <w:proofErr w:type="spellEnd"/>
            <w:r w:rsidRPr="002E6B33">
              <w:rPr>
                <w:rFonts w:ascii="Calibri" w:eastAsia="Times New Roman" w:hAnsi="Calibri" w:cs="Calibri"/>
                <w:sz w:val="20"/>
                <w:szCs w:val="20"/>
              </w:rPr>
              <w:t xml:space="preserve"> delivery (disponível em processadores </w:t>
            </w:r>
            <w:proofErr w:type="spellStart"/>
            <w:r w:rsidRPr="002E6B33">
              <w:rPr>
                <w:rFonts w:ascii="Calibri" w:eastAsia="Times New Roman" w:hAnsi="Calibri" w:cs="Calibri"/>
                <w:sz w:val="20"/>
                <w:szCs w:val="20"/>
              </w:rPr>
              <w:t>i7</w:t>
            </w:r>
            <w:proofErr w:type="spellEnd"/>
            <w:r w:rsidRPr="002E6B33">
              <w:rPr>
                <w:rFonts w:ascii="Calibri" w:eastAsia="Times New Roman" w:hAnsi="Calibri" w:cs="Calibri"/>
                <w:sz w:val="20"/>
                <w:szCs w:val="20"/>
              </w:rPr>
              <w:t xml:space="preserve">), teclado numérico retroiluminado em português, com leitor de impressão digital, 1 conector de áudio universal, 1 porta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1.4, 1 porta para adaptador de energia, 1 ano de garantia básica via correios, áudio e alto-falantes, alto-falantes estéreos, 2 w x 2 w = 4 w no total,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 xml:space="preserve"> 6 (</w:t>
            </w:r>
            <w:proofErr w:type="spellStart"/>
            <w:r w:rsidRPr="002E6B33">
              <w:rPr>
                <w:rFonts w:ascii="Calibri" w:eastAsia="Times New Roman" w:hAnsi="Calibri" w:cs="Calibri"/>
                <w:sz w:val="20"/>
                <w:szCs w:val="20"/>
              </w:rPr>
              <w:t>gig</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2x2</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bluetooth</w:t>
            </w:r>
            <w:proofErr w:type="spellEnd"/>
            <w:r w:rsidRPr="002E6B33">
              <w:rPr>
                <w:rFonts w:ascii="Calibri" w:eastAsia="Times New Roman" w:hAnsi="Calibri" w:cs="Calibri"/>
                <w:sz w:val="20"/>
                <w:szCs w:val="20"/>
              </w:rPr>
              <w:t xml:space="preserve">,  bateria de 4 células e </w:t>
            </w:r>
            <w:proofErr w:type="spellStart"/>
            <w:r w:rsidRPr="002E6B33">
              <w:rPr>
                <w:rFonts w:ascii="Calibri" w:eastAsia="Times New Roman" w:hAnsi="Calibri" w:cs="Calibri"/>
                <w:sz w:val="20"/>
                <w:szCs w:val="20"/>
              </w:rPr>
              <w:t>54wh</w:t>
            </w:r>
            <w:proofErr w:type="spellEnd"/>
            <w:r w:rsidRPr="002E6B33">
              <w:rPr>
                <w:rFonts w:ascii="Calibri" w:eastAsia="Times New Roman" w:hAnsi="Calibri" w:cs="Calibri"/>
                <w:sz w:val="20"/>
                <w:szCs w:val="20"/>
              </w:rPr>
              <w:t xml:space="preserve"> (integrada).</w:t>
            </w:r>
          </w:p>
        </w:tc>
        <w:tc>
          <w:tcPr>
            <w:tcW w:w="0" w:type="auto"/>
          </w:tcPr>
          <w:p w14:paraId="7234E7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2A02E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062F2F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R$ 3.600,00</w:t>
            </w:r>
          </w:p>
        </w:tc>
        <w:tc>
          <w:tcPr>
            <w:tcW w:w="0" w:type="auto"/>
          </w:tcPr>
          <w:p w14:paraId="5B3D5B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R$ 25.200,00</w:t>
            </w:r>
          </w:p>
        </w:tc>
      </w:tr>
    </w:tbl>
    <w:p w14:paraId="2C8D57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552B5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154</w:t>
      </w:r>
    </w:p>
    <w:p w14:paraId="10FEF1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R$ 722,50 (setecentos e vinte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10"/>
        <w:gridCol w:w="901"/>
        <w:gridCol w:w="724"/>
        <w:gridCol w:w="1584"/>
        <w:gridCol w:w="1622"/>
      </w:tblGrid>
      <w:tr w:rsidR="002E6B33" w:rsidRPr="002E6B33" w14:paraId="4D237732" w14:textId="77777777" w:rsidTr="00795701">
        <w:tc>
          <w:tcPr>
            <w:tcW w:w="0" w:type="auto"/>
          </w:tcPr>
          <w:p w14:paraId="1F7418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3CBD8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E3709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07063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2AD95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840E6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CDE09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CD8B1A0" w14:textId="77777777" w:rsidTr="00795701">
        <w:tc>
          <w:tcPr>
            <w:tcW w:w="0" w:type="auto"/>
          </w:tcPr>
          <w:p w14:paraId="64A084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34770</w:t>
            </w:r>
          </w:p>
        </w:tc>
        <w:tc>
          <w:tcPr>
            <w:tcW w:w="0" w:type="auto"/>
          </w:tcPr>
          <w:p w14:paraId="7D0C77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25F4A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PAD MOUSE TECIDO COM APOIO DE PULSO</w:t>
            </w:r>
          </w:p>
        </w:tc>
        <w:tc>
          <w:tcPr>
            <w:tcW w:w="0" w:type="auto"/>
          </w:tcPr>
          <w:p w14:paraId="7CBFBB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29312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50</w:t>
            </w:r>
          </w:p>
        </w:tc>
        <w:tc>
          <w:tcPr>
            <w:tcW w:w="0" w:type="auto"/>
          </w:tcPr>
          <w:p w14:paraId="3F3B04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R$ 14,45</w:t>
            </w:r>
          </w:p>
        </w:tc>
        <w:tc>
          <w:tcPr>
            <w:tcW w:w="0" w:type="auto"/>
          </w:tcPr>
          <w:p w14:paraId="563365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R$ 722,50</w:t>
            </w:r>
          </w:p>
        </w:tc>
      </w:tr>
    </w:tbl>
    <w:p w14:paraId="7022F9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8D519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155</w:t>
      </w:r>
    </w:p>
    <w:p w14:paraId="722E75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R$ 637,92 (seiscentos e trinta e sete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613"/>
        <w:gridCol w:w="901"/>
        <w:gridCol w:w="724"/>
        <w:gridCol w:w="1914"/>
        <w:gridCol w:w="1929"/>
      </w:tblGrid>
      <w:tr w:rsidR="002E6B33" w:rsidRPr="002E6B33" w14:paraId="1EA4EF51" w14:textId="77777777" w:rsidTr="00795701">
        <w:tc>
          <w:tcPr>
            <w:tcW w:w="0" w:type="auto"/>
          </w:tcPr>
          <w:p w14:paraId="7B4DDE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55405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3603D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E28EAA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2C000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AF198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173B2F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CEA320E" w14:textId="77777777" w:rsidTr="00795701">
        <w:tc>
          <w:tcPr>
            <w:tcW w:w="0" w:type="auto"/>
          </w:tcPr>
          <w:p w14:paraId="387DC48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36427</w:t>
            </w:r>
          </w:p>
        </w:tc>
        <w:tc>
          <w:tcPr>
            <w:tcW w:w="0" w:type="auto"/>
          </w:tcPr>
          <w:p w14:paraId="4BE846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8EC556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PEN DRIVE  </w:t>
            </w:r>
            <w:proofErr w:type="spellStart"/>
            <w:r w:rsidRPr="002E6B33">
              <w:rPr>
                <w:rFonts w:ascii="Calibri" w:eastAsia="Times New Roman" w:hAnsi="Calibri" w:cs="Calibri"/>
                <w:sz w:val="20"/>
                <w:szCs w:val="20"/>
              </w:rPr>
              <w:t>64GB</w:t>
            </w:r>
            <w:proofErr w:type="spellEnd"/>
          </w:p>
        </w:tc>
        <w:tc>
          <w:tcPr>
            <w:tcW w:w="0" w:type="auto"/>
          </w:tcPr>
          <w:p w14:paraId="0D963D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7B29D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7A48AB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R$ 53,16</w:t>
            </w:r>
          </w:p>
        </w:tc>
        <w:tc>
          <w:tcPr>
            <w:tcW w:w="0" w:type="auto"/>
          </w:tcPr>
          <w:p w14:paraId="50EDC6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R$ 637,92</w:t>
            </w:r>
          </w:p>
        </w:tc>
      </w:tr>
    </w:tbl>
    <w:p w14:paraId="4F8F30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354FF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156</w:t>
      </w:r>
    </w:p>
    <w:p w14:paraId="2ED0AC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R$ 750,42 (setecentos e cinquenta reais e quarenta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613"/>
        <w:gridCol w:w="901"/>
        <w:gridCol w:w="1175"/>
        <w:gridCol w:w="1914"/>
        <w:gridCol w:w="1929"/>
      </w:tblGrid>
      <w:tr w:rsidR="002E6B33" w:rsidRPr="002E6B33" w14:paraId="3F575D93" w14:textId="77777777" w:rsidTr="00795701">
        <w:tc>
          <w:tcPr>
            <w:tcW w:w="0" w:type="auto"/>
          </w:tcPr>
          <w:p w14:paraId="16809A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EAEE6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6D590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A12D4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F740A5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Quantidade</w:t>
            </w:r>
          </w:p>
        </w:tc>
        <w:tc>
          <w:tcPr>
            <w:tcW w:w="0" w:type="auto"/>
          </w:tcPr>
          <w:p w14:paraId="61BC999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B5C4F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74FBD6A" w14:textId="77777777" w:rsidTr="00795701">
        <w:tc>
          <w:tcPr>
            <w:tcW w:w="0" w:type="auto"/>
          </w:tcPr>
          <w:p w14:paraId="15ADA8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34771</w:t>
            </w:r>
          </w:p>
        </w:tc>
        <w:tc>
          <w:tcPr>
            <w:tcW w:w="0" w:type="auto"/>
          </w:tcPr>
          <w:p w14:paraId="4226C1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3CD7A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PEN DRIVE 16 GB</w:t>
            </w:r>
          </w:p>
        </w:tc>
        <w:tc>
          <w:tcPr>
            <w:tcW w:w="0" w:type="auto"/>
          </w:tcPr>
          <w:p w14:paraId="5CD0CA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0E7E3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22</w:t>
            </w:r>
          </w:p>
        </w:tc>
        <w:tc>
          <w:tcPr>
            <w:tcW w:w="0" w:type="auto"/>
          </w:tcPr>
          <w:p w14:paraId="6B1C15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R$ 34,11</w:t>
            </w:r>
          </w:p>
        </w:tc>
        <w:tc>
          <w:tcPr>
            <w:tcW w:w="0" w:type="auto"/>
          </w:tcPr>
          <w:p w14:paraId="2F73C4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R$ 750,42</w:t>
            </w:r>
          </w:p>
        </w:tc>
      </w:tr>
    </w:tbl>
    <w:p w14:paraId="19223F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1F6B9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157</w:t>
      </w:r>
    </w:p>
    <w:p w14:paraId="014299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Máximo do Lote: R$ 332,64 (trezentos e trinta e dois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512"/>
        <w:gridCol w:w="901"/>
        <w:gridCol w:w="724"/>
        <w:gridCol w:w="1914"/>
        <w:gridCol w:w="1929"/>
      </w:tblGrid>
      <w:tr w:rsidR="002E6B33" w:rsidRPr="002E6B33" w14:paraId="73D166DA" w14:textId="77777777" w:rsidTr="00795701">
        <w:tc>
          <w:tcPr>
            <w:tcW w:w="0" w:type="auto"/>
          </w:tcPr>
          <w:p w14:paraId="7308C8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30A5F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FFE3F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7E2DC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5373D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33B1F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E440D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79BC483" w14:textId="77777777" w:rsidTr="00795701">
        <w:tc>
          <w:tcPr>
            <w:tcW w:w="0" w:type="auto"/>
          </w:tcPr>
          <w:p w14:paraId="4363B8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34772</w:t>
            </w:r>
          </w:p>
        </w:tc>
        <w:tc>
          <w:tcPr>
            <w:tcW w:w="0" w:type="auto"/>
          </w:tcPr>
          <w:p w14:paraId="639892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F2AD9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PEN DRIVE 8 GB</w:t>
            </w:r>
          </w:p>
        </w:tc>
        <w:tc>
          <w:tcPr>
            <w:tcW w:w="0" w:type="auto"/>
          </w:tcPr>
          <w:p w14:paraId="59F250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013E0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559C83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R$ 27,72</w:t>
            </w:r>
          </w:p>
        </w:tc>
        <w:tc>
          <w:tcPr>
            <w:tcW w:w="0" w:type="auto"/>
          </w:tcPr>
          <w:p w14:paraId="70682D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R$ 332,64</w:t>
            </w:r>
          </w:p>
        </w:tc>
      </w:tr>
    </w:tbl>
    <w:p w14:paraId="5DCEC9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11533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158</w:t>
      </w:r>
    </w:p>
    <w:p w14:paraId="056A72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R$ 3.000,00 (três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4"/>
        <w:gridCol w:w="901"/>
        <w:gridCol w:w="724"/>
        <w:gridCol w:w="881"/>
        <w:gridCol w:w="1020"/>
      </w:tblGrid>
      <w:tr w:rsidR="002E6B33" w:rsidRPr="002E6B33" w14:paraId="1C0BA718" w14:textId="77777777" w:rsidTr="00795701">
        <w:tc>
          <w:tcPr>
            <w:tcW w:w="0" w:type="auto"/>
          </w:tcPr>
          <w:p w14:paraId="5FAB9F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60B8D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45019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FE6BF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25694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E924A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D3742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8643BBF" w14:textId="77777777" w:rsidTr="00795701">
        <w:tc>
          <w:tcPr>
            <w:tcW w:w="0" w:type="auto"/>
          </w:tcPr>
          <w:p w14:paraId="061602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60097</w:t>
            </w:r>
          </w:p>
        </w:tc>
        <w:tc>
          <w:tcPr>
            <w:tcW w:w="0" w:type="auto"/>
          </w:tcPr>
          <w:p w14:paraId="1570D7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4F6D6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Pen drive com capacidade mínima de armazenamento de 128 GB, dispositivo de memória flash NAND, interface de conexão USB 3.2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1 ou superior, compatível com USB 3.0 e USB 2.0, sistema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sem necessidade de instalação de drivers, corpo compacto em material resistente, conector USB protegido por tampa ou sistema retrátil, compatível com sistemas operacionais Windows, </w:t>
            </w:r>
            <w:proofErr w:type="spellStart"/>
            <w:r w:rsidRPr="002E6B33">
              <w:rPr>
                <w:rFonts w:ascii="Calibri" w:eastAsia="Times New Roman" w:hAnsi="Calibri" w:cs="Calibri"/>
                <w:sz w:val="20"/>
                <w:szCs w:val="20"/>
              </w:rPr>
              <w:t>macOS</w:t>
            </w:r>
            <w:proofErr w:type="spellEnd"/>
            <w:r w:rsidRPr="002E6B33">
              <w:rPr>
                <w:rFonts w:ascii="Calibri" w:eastAsia="Times New Roman" w:hAnsi="Calibri" w:cs="Calibri"/>
                <w:sz w:val="20"/>
                <w:szCs w:val="20"/>
              </w:rPr>
              <w:t xml:space="preserve"> e Linux, fornecido com capacidade nominal mínima de 128 GB. Produto novo, de primeiro uso, com garantia mínima de 12 meses contra defeitos de fabricação.</w:t>
            </w:r>
          </w:p>
        </w:tc>
        <w:tc>
          <w:tcPr>
            <w:tcW w:w="0" w:type="auto"/>
          </w:tcPr>
          <w:p w14:paraId="2C8C0E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1418F3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20</w:t>
            </w:r>
          </w:p>
        </w:tc>
        <w:tc>
          <w:tcPr>
            <w:tcW w:w="0" w:type="auto"/>
          </w:tcPr>
          <w:p w14:paraId="1C5482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R$ 150,00</w:t>
            </w:r>
          </w:p>
        </w:tc>
        <w:tc>
          <w:tcPr>
            <w:tcW w:w="0" w:type="auto"/>
          </w:tcPr>
          <w:p w14:paraId="7131A3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R$ 3.000,00</w:t>
            </w:r>
          </w:p>
        </w:tc>
      </w:tr>
    </w:tbl>
    <w:p w14:paraId="5854C2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6A3CC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159</w:t>
      </w:r>
    </w:p>
    <w:p w14:paraId="14F0C0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R$ 399,96 (trezentos e noventa e nove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664"/>
        <w:gridCol w:w="901"/>
        <w:gridCol w:w="724"/>
        <w:gridCol w:w="1815"/>
        <w:gridCol w:w="1837"/>
      </w:tblGrid>
      <w:tr w:rsidR="002E6B33" w:rsidRPr="002E6B33" w14:paraId="26B6F44B" w14:textId="77777777" w:rsidTr="00795701">
        <w:tc>
          <w:tcPr>
            <w:tcW w:w="0" w:type="auto"/>
          </w:tcPr>
          <w:p w14:paraId="73094D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6E82D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43440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39AE7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89D0B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BC644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03685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0B4BAAB" w14:textId="77777777" w:rsidTr="00795701">
        <w:tc>
          <w:tcPr>
            <w:tcW w:w="0" w:type="auto"/>
          </w:tcPr>
          <w:p w14:paraId="53C6A2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34774</w:t>
            </w:r>
          </w:p>
        </w:tc>
        <w:tc>
          <w:tcPr>
            <w:tcW w:w="0" w:type="auto"/>
          </w:tcPr>
          <w:p w14:paraId="064C97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35BC5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DE MEMORIA </w:t>
            </w:r>
            <w:proofErr w:type="spellStart"/>
            <w:r w:rsidRPr="002E6B33">
              <w:rPr>
                <w:rFonts w:ascii="Calibri" w:eastAsia="Times New Roman" w:hAnsi="Calibri" w:cs="Calibri"/>
                <w:sz w:val="20"/>
                <w:szCs w:val="20"/>
              </w:rPr>
              <w:t>DDR3</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4GB</w:t>
            </w:r>
            <w:proofErr w:type="spellEnd"/>
          </w:p>
        </w:tc>
        <w:tc>
          <w:tcPr>
            <w:tcW w:w="0" w:type="auto"/>
          </w:tcPr>
          <w:p w14:paraId="32AE5F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6A26E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076CE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R$ 99,99</w:t>
            </w:r>
          </w:p>
        </w:tc>
        <w:tc>
          <w:tcPr>
            <w:tcW w:w="0" w:type="auto"/>
          </w:tcPr>
          <w:p w14:paraId="68D6BA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R$ 399,96</w:t>
            </w:r>
          </w:p>
        </w:tc>
      </w:tr>
    </w:tbl>
    <w:p w14:paraId="0069E9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A3529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160</w:t>
      </w:r>
    </w:p>
    <w:p w14:paraId="647D1D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R$ 515,16 (quinhentos e quinze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661"/>
        <w:gridCol w:w="901"/>
        <w:gridCol w:w="724"/>
        <w:gridCol w:w="1820"/>
        <w:gridCol w:w="1834"/>
      </w:tblGrid>
      <w:tr w:rsidR="002E6B33" w:rsidRPr="002E6B33" w14:paraId="1A80D615" w14:textId="77777777" w:rsidTr="00795701">
        <w:tc>
          <w:tcPr>
            <w:tcW w:w="0" w:type="auto"/>
          </w:tcPr>
          <w:p w14:paraId="2ED239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1E184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3A7D1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81CC3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28B12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C3F2B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E7B47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7979667" w14:textId="77777777" w:rsidTr="00795701">
        <w:tc>
          <w:tcPr>
            <w:tcW w:w="0" w:type="auto"/>
          </w:tcPr>
          <w:p w14:paraId="5BA1B39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60048</w:t>
            </w:r>
          </w:p>
        </w:tc>
        <w:tc>
          <w:tcPr>
            <w:tcW w:w="0" w:type="auto"/>
          </w:tcPr>
          <w:p w14:paraId="657307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8ED4E8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DE MEMORIA </w:t>
            </w:r>
            <w:proofErr w:type="spellStart"/>
            <w:r w:rsidRPr="002E6B33">
              <w:rPr>
                <w:rFonts w:ascii="Calibri" w:eastAsia="Times New Roman" w:hAnsi="Calibri" w:cs="Calibri"/>
                <w:sz w:val="20"/>
                <w:szCs w:val="20"/>
              </w:rPr>
              <w:t>DDR3</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8GB</w:t>
            </w:r>
            <w:proofErr w:type="spellEnd"/>
          </w:p>
        </w:tc>
        <w:tc>
          <w:tcPr>
            <w:tcW w:w="0" w:type="auto"/>
          </w:tcPr>
          <w:p w14:paraId="12EA542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2AC38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6411FD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R$ 128,79</w:t>
            </w:r>
          </w:p>
        </w:tc>
        <w:tc>
          <w:tcPr>
            <w:tcW w:w="0" w:type="auto"/>
          </w:tcPr>
          <w:p w14:paraId="2134F4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R$ 515,16</w:t>
            </w:r>
          </w:p>
        </w:tc>
      </w:tr>
    </w:tbl>
    <w:p w14:paraId="5D71AF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D69A9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161</w:t>
      </w:r>
    </w:p>
    <w:p w14:paraId="099904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R$ 916,00 (novecentos e dezesseis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456"/>
        <w:gridCol w:w="901"/>
        <w:gridCol w:w="1175"/>
        <w:gridCol w:w="1735"/>
        <w:gridCol w:w="1674"/>
      </w:tblGrid>
      <w:tr w:rsidR="002E6B33" w:rsidRPr="002E6B33" w14:paraId="0395E3C9" w14:textId="77777777" w:rsidTr="00795701">
        <w:tc>
          <w:tcPr>
            <w:tcW w:w="0" w:type="auto"/>
          </w:tcPr>
          <w:p w14:paraId="4E44AF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C1C90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EEDB8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0CE3D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1175" w:type="dxa"/>
          </w:tcPr>
          <w:p w14:paraId="330A47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1735" w:type="dxa"/>
          </w:tcPr>
          <w:p w14:paraId="2C655F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81909B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3ED42D5" w14:textId="77777777" w:rsidTr="00795701">
        <w:tc>
          <w:tcPr>
            <w:tcW w:w="0" w:type="auto"/>
          </w:tcPr>
          <w:p w14:paraId="28503BA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34773</w:t>
            </w:r>
          </w:p>
        </w:tc>
        <w:tc>
          <w:tcPr>
            <w:tcW w:w="0" w:type="auto"/>
          </w:tcPr>
          <w:p w14:paraId="290C96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2FF7E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DE MEMÓRIA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4GB</w:t>
            </w:r>
            <w:proofErr w:type="spellEnd"/>
          </w:p>
        </w:tc>
        <w:tc>
          <w:tcPr>
            <w:tcW w:w="0" w:type="auto"/>
          </w:tcPr>
          <w:p w14:paraId="7EB0ED9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1175" w:type="dxa"/>
          </w:tcPr>
          <w:p w14:paraId="6496C5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1735" w:type="dxa"/>
          </w:tcPr>
          <w:p w14:paraId="0714EA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R$ 229,00</w:t>
            </w:r>
          </w:p>
        </w:tc>
        <w:tc>
          <w:tcPr>
            <w:tcW w:w="0" w:type="auto"/>
          </w:tcPr>
          <w:p w14:paraId="486348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R$ 916,00</w:t>
            </w:r>
          </w:p>
        </w:tc>
      </w:tr>
    </w:tbl>
    <w:p w14:paraId="6029B5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B158A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162</w:t>
      </w:r>
    </w:p>
    <w:p w14:paraId="446E30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R$ 1.156,00 (um mil, cento e cinquenta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656"/>
        <w:gridCol w:w="901"/>
        <w:gridCol w:w="724"/>
        <w:gridCol w:w="1816"/>
        <w:gridCol w:w="1843"/>
      </w:tblGrid>
      <w:tr w:rsidR="002E6B33" w:rsidRPr="002E6B33" w14:paraId="5370F0FA" w14:textId="77777777" w:rsidTr="00795701">
        <w:tc>
          <w:tcPr>
            <w:tcW w:w="0" w:type="auto"/>
          </w:tcPr>
          <w:p w14:paraId="524B6C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28760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E91D3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B6ADF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E1AF4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B1E17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C891E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EF3D250" w14:textId="77777777" w:rsidTr="00795701">
        <w:tc>
          <w:tcPr>
            <w:tcW w:w="0" w:type="auto"/>
          </w:tcPr>
          <w:p w14:paraId="2ED97C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60049</w:t>
            </w:r>
          </w:p>
        </w:tc>
        <w:tc>
          <w:tcPr>
            <w:tcW w:w="0" w:type="auto"/>
          </w:tcPr>
          <w:p w14:paraId="688E6C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AD4007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DE MEMÓRIA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8GB</w:t>
            </w:r>
            <w:proofErr w:type="spellEnd"/>
          </w:p>
        </w:tc>
        <w:tc>
          <w:tcPr>
            <w:tcW w:w="0" w:type="auto"/>
          </w:tcPr>
          <w:p w14:paraId="7222DB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3E5CE9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0D8010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R$ 289,00</w:t>
            </w:r>
          </w:p>
        </w:tc>
        <w:tc>
          <w:tcPr>
            <w:tcW w:w="0" w:type="auto"/>
          </w:tcPr>
          <w:p w14:paraId="050940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R$ 1.156,00</w:t>
            </w:r>
          </w:p>
        </w:tc>
      </w:tr>
    </w:tbl>
    <w:p w14:paraId="7AD81D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FFD34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163</w:t>
      </w:r>
    </w:p>
    <w:p w14:paraId="3FE2F7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Máximo do Lote: R$ 89,80 (oitenta e nove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75"/>
        <w:gridCol w:w="901"/>
        <w:gridCol w:w="724"/>
        <w:gridCol w:w="1615"/>
        <w:gridCol w:w="1626"/>
      </w:tblGrid>
      <w:tr w:rsidR="002E6B33" w:rsidRPr="002E6B33" w14:paraId="5E9141F4" w14:textId="77777777" w:rsidTr="00795701">
        <w:tc>
          <w:tcPr>
            <w:tcW w:w="0" w:type="auto"/>
          </w:tcPr>
          <w:p w14:paraId="01495F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6E808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E89A7E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1FB0B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6F066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F9903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C20BA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257B9F5" w14:textId="77777777" w:rsidTr="00795701">
        <w:tc>
          <w:tcPr>
            <w:tcW w:w="0" w:type="auto"/>
          </w:tcPr>
          <w:p w14:paraId="059C0F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34776</w:t>
            </w:r>
          </w:p>
        </w:tc>
        <w:tc>
          <w:tcPr>
            <w:tcW w:w="0" w:type="auto"/>
          </w:tcPr>
          <w:p w14:paraId="4F16DD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B2925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PLACA DE REDE PCI EXPRESS 10/100/1000</w:t>
            </w:r>
          </w:p>
        </w:tc>
        <w:tc>
          <w:tcPr>
            <w:tcW w:w="0" w:type="auto"/>
          </w:tcPr>
          <w:p w14:paraId="34893F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05649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593E38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R$ 44,90</w:t>
            </w:r>
          </w:p>
        </w:tc>
        <w:tc>
          <w:tcPr>
            <w:tcW w:w="0" w:type="auto"/>
          </w:tcPr>
          <w:p w14:paraId="430A04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R$ 89,80</w:t>
            </w:r>
          </w:p>
        </w:tc>
      </w:tr>
    </w:tbl>
    <w:p w14:paraId="2A85E4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D95AC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164</w:t>
      </w:r>
    </w:p>
    <w:p w14:paraId="220D74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R$ 69,00 (sessenta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600"/>
        <w:gridCol w:w="901"/>
        <w:gridCol w:w="724"/>
        <w:gridCol w:w="857"/>
        <w:gridCol w:w="859"/>
      </w:tblGrid>
      <w:tr w:rsidR="002E6B33" w:rsidRPr="002E6B33" w14:paraId="69D3728A" w14:textId="77777777" w:rsidTr="00795701">
        <w:tc>
          <w:tcPr>
            <w:tcW w:w="0" w:type="auto"/>
          </w:tcPr>
          <w:p w14:paraId="79432F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17983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4DB19F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2433F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8DAFE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46849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FC73F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A8FC410" w14:textId="77777777" w:rsidTr="00795701">
        <w:tc>
          <w:tcPr>
            <w:tcW w:w="0" w:type="auto"/>
          </w:tcPr>
          <w:p w14:paraId="6FDDF9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60100</w:t>
            </w:r>
          </w:p>
        </w:tc>
        <w:tc>
          <w:tcPr>
            <w:tcW w:w="0" w:type="auto"/>
          </w:tcPr>
          <w:p w14:paraId="31BDE1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C918F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PLACA DE REDE PCI EXPRESS GIGABIT - Placa de rede Ethernet para computador, interface PCI Express, velocidade de comunicação 10/100/</w:t>
            </w:r>
            <w:proofErr w:type="spellStart"/>
            <w:r w:rsidRPr="002E6B33">
              <w:rPr>
                <w:rFonts w:ascii="Calibri" w:eastAsia="Times New Roman" w:hAnsi="Calibri" w:cs="Calibri"/>
                <w:sz w:val="20"/>
                <w:szCs w:val="20"/>
              </w:rPr>
              <w:t>1000Mbps</w:t>
            </w:r>
            <w:proofErr w:type="spellEnd"/>
            <w:r w:rsidRPr="002E6B33">
              <w:rPr>
                <w:rFonts w:ascii="Calibri" w:eastAsia="Times New Roman" w:hAnsi="Calibri" w:cs="Calibri"/>
                <w:sz w:val="20"/>
                <w:szCs w:val="20"/>
              </w:rPr>
              <w:t>, conector RJ-45, compatível com padrões Ethernet, suporte a sistemas operacionais Windows atuais,</w:t>
            </w:r>
          </w:p>
        </w:tc>
        <w:tc>
          <w:tcPr>
            <w:tcW w:w="0" w:type="auto"/>
          </w:tcPr>
          <w:p w14:paraId="573072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7897D9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4847C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R$ 69,00</w:t>
            </w:r>
          </w:p>
        </w:tc>
        <w:tc>
          <w:tcPr>
            <w:tcW w:w="0" w:type="auto"/>
          </w:tcPr>
          <w:p w14:paraId="19BB89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R$ 69,00</w:t>
            </w:r>
          </w:p>
        </w:tc>
      </w:tr>
    </w:tbl>
    <w:p w14:paraId="0861794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E7635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165</w:t>
      </w:r>
    </w:p>
    <w:p w14:paraId="37F4ABC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R$ 345,90 (trezentos e quarenta e cinco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92"/>
        <w:gridCol w:w="901"/>
        <w:gridCol w:w="724"/>
        <w:gridCol w:w="1914"/>
        <w:gridCol w:w="1929"/>
      </w:tblGrid>
      <w:tr w:rsidR="002E6B33" w:rsidRPr="002E6B33" w14:paraId="559652DE" w14:textId="77777777" w:rsidTr="00795701">
        <w:tc>
          <w:tcPr>
            <w:tcW w:w="0" w:type="auto"/>
          </w:tcPr>
          <w:p w14:paraId="406F75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EEB03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8FA44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4264F2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CB6DC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E2FBB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830DC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4233C07" w14:textId="77777777" w:rsidTr="00795701">
        <w:tc>
          <w:tcPr>
            <w:tcW w:w="0" w:type="auto"/>
          </w:tcPr>
          <w:p w14:paraId="02F5F2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37969</w:t>
            </w:r>
          </w:p>
        </w:tc>
        <w:tc>
          <w:tcPr>
            <w:tcW w:w="0" w:type="auto"/>
          </w:tcPr>
          <w:p w14:paraId="3057A4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D4ABB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MÃE DDR 3 </w:t>
            </w:r>
            <w:proofErr w:type="spellStart"/>
            <w:r w:rsidRPr="002E6B33">
              <w:rPr>
                <w:rFonts w:ascii="Calibri" w:eastAsia="Times New Roman" w:hAnsi="Calibri" w:cs="Calibri"/>
                <w:sz w:val="20"/>
                <w:szCs w:val="20"/>
              </w:rPr>
              <w:t>H310</w:t>
            </w:r>
            <w:proofErr w:type="spellEnd"/>
          </w:p>
        </w:tc>
        <w:tc>
          <w:tcPr>
            <w:tcW w:w="0" w:type="auto"/>
          </w:tcPr>
          <w:p w14:paraId="2717EF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C4066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DAEB0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R$ 345,90</w:t>
            </w:r>
          </w:p>
        </w:tc>
        <w:tc>
          <w:tcPr>
            <w:tcW w:w="0" w:type="auto"/>
          </w:tcPr>
          <w:p w14:paraId="21A64E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R$ 345,90</w:t>
            </w:r>
          </w:p>
        </w:tc>
      </w:tr>
    </w:tbl>
    <w:p w14:paraId="56C27B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DFE8A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166</w:t>
      </w:r>
    </w:p>
    <w:p w14:paraId="291286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R$ 1.228,47 (um mil, duzentos e vinte e oito reais e quarenta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47"/>
        <w:gridCol w:w="901"/>
        <w:gridCol w:w="724"/>
        <w:gridCol w:w="1914"/>
        <w:gridCol w:w="1929"/>
      </w:tblGrid>
      <w:tr w:rsidR="002E6B33" w:rsidRPr="002E6B33" w14:paraId="5171436F" w14:textId="77777777" w:rsidTr="00795701">
        <w:tc>
          <w:tcPr>
            <w:tcW w:w="0" w:type="auto"/>
          </w:tcPr>
          <w:p w14:paraId="46B6B2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9E50E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37D20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253F2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984BD6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4633BC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DF880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4D1CC0B" w14:textId="77777777" w:rsidTr="00795701">
        <w:tc>
          <w:tcPr>
            <w:tcW w:w="0" w:type="auto"/>
          </w:tcPr>
          <w:p w14:paraId="0134DD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37970</w:t>
            </w:r>
          </w:p>
        </w:tc>
        <w:tc>
          <w:tcPr>
            <w:tcW w:w="0" w:type="auto"/>
          </w:tcPr>
          <w:p w14:paraId="642DF1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19917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MÃE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H310</w:t>
            </w:r>
            <w:proofErr w:type="spellEnd"/>
          </w:p>
        </w:tc>
        <w:tc>
          <w:tcPr>
            <w:tcW w:w="0" w:type="auto"/>
          </w:tcPr>
          <w:p w14:paraId="7920B3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7699DC9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07B0B1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R$ 409,49</w:t>
            </w:r>
          </w:p>
        </w:tc>
        <w:tc>
          <w:tcPr>
            <w:tcW w:w="0" w:type="auto"/>
          </w:tcPr>
          <w:p w14:paraId="20840C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R$ 1.228,47</w:t>
            </w:r>
          </w:p>
        </w:tc>
      </w:tr>
    </w:tbl>
    <w:p w14:paraId="7F8D80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278A2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167</w:t>
      </w:r>
    </w:p>
    <w:p w14:paraId="18F5DA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R$ 559,50 (quinhentos e cinquenta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47"/>
        <w:gridCol w:w="901"/>
        <w:gridCol w:w="724"/>
        <w:gridCol w:w="1914"/>
        <w:gridCol w:w="1929"/>
      </w:tblGrid>
      <w:tr w:rsidR="002E6B33" w:rsidRPr="002E6B33" w14:paraId="3C8D6043" w14:textId="77777777" w:rsidTr="00795701">
        <w:tc>
          <w:tcPr>
            <w:tcW w:w="0" w:type="auto"/>
          </w:tcPr>
          <w:p w14:paraId="2AC68B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DEF3B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DD418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CC1B7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E9DE9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B1E77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AE3B4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7D84FD6" w14:textId="77777777" w:rsidTr="00795701">
        <w:tc>
          <w:tcPr>
            <w:tcW w:w="0" w:type="auto"/>
          </w:tcPr>
          <w:p w14:paraId="16B2B9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37971</w:t>
            </w:r>
          </w:p>
        </w:tc>
        <w:tc>
          <w:tcPr>
            <w:tcW w:w="0" w:type="auto"/>
          </w:tcPr>
          <w:p w14:paraId="618A7C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8D6A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MÃE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H410</w:t>
            </w:r>
            <w:proofErr w:type="spellEnd"/>
          </w:p>
        </w:tc>
        <w:tc>
          <w:tcPr>
            <w:tcW w:w="0" w:type="auto"/>
          </w:tcPr>
          <w:p w14:paraId="7D1D24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1FF32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644C4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R$ 559,50</w:t>
            </w:r>
          </w:p>
        </w:tc>
        <w:tc>
          <w:tcPr>
            <w:tcW w:w="0" w:type="auto"/>
          </w:tcPr>
          <w:p w14:paraId="673D5A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R$ 559,50</w:t>
            </w:r>
          </w:p>
        </w:tc>
      </w:tr>
    </w:tbl>
    <w:p w14:paraId="007B99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0CA73F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168</w:t>
      </w:r>
    </w:p>
    <w:p w14:paraId="11CF01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R$ 712,99 (setecentos e doze reais e noventa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57"/>
        <w:gridCol w:w="901"/>
        <w:gridCol w:w="724"/>
        <w:gridCol w:w="879"/>
        <w:gridCol w:w="880"/>
      </w:tblGrid>
      <w:tr w:rsidR="002E6B33" w:rsidRPr="002E6B33" w14:paraId="0A69CBAE" w14:textId="77777777" w:rsidTr="00795701">
        <w:tc>
          <w:tcPr>
            <w:tcW w:w="0" w:type="auto"/>
          </w:tcPr>
          <w:p w14:paraId="4D830B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752F5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49738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84CF24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AF68A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F32A0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3453B5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C3C3ADB" w14:textId="77777777" w:rsidTr="00795701">
        <w:tc>
          <w:tcPr>
            <w:tcW w:w="0" w:type="auto"/>
          </w:tcPr>
          <w:p w14:paraId="17B78E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60099</w:t>
            </w:r>
          </w:p>
        </w:tc>
        <w:tc>
          <w:tcPr>
            <w:tcW w:w="0" w:type="auto"/>
          </w:tcPr>
          <w:p w14:paraId="77E9731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1F116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B760</w:t>
            </w:r>
            <w:proofErr w:type="spellEnd"/>
            <w:r w:rsidRPr="002E6B33">
              <w:rPr>
                <w:rFonts w:ascii="Calibri" w:eastAsia="Times New Roman" w:hAnsi="Calibri" w:cs="Calibri"/>
                <w:sz w:val="20"/>
                <w:szCs w:val="20"/>
              </w:rPr>
              <w:t xml:space="preserve"> OU EQUIVALENTE -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para computador desktop, compatível com processadores Intel Core de 12ª, 13ª e 14ª geração ou equivalente, chipset </w:t>
            </w:r>
            <w:proofErr w:type="spellStart"/>
            <w:r w:rsidRPr="002E6B33">
              <w:rPr>
                <w:rFonts w:ascii="Calibri" w:eastAsia="Times New Roman" w:hAnsi="Calibri" w:cs="Calibri"/>
                <w:sz w:val="20"/>
                <w:szCs w:val="20"/>
              </w:rPr>
              <w:t>B760</w:t>
            </w:r>
            <w:proofErr w:type="spellEnd"/>
            <w:r w:rsidRPr="002E6B33">
              <w:rPr>
                <w:rFonts w:ascii="Calibri" w:eastAsia="Times New Roman" w:hAnsi="Calibri" w:cs="Calibri"/>
                <w:sz w:val="20"/>
                <w:szCs w:val="20"/>
              </w:rPr>
              <w:t xml:space="preserve"> ou superior equivalente, suporte a memória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mínimo de 2 slots de memória, capacidade mínima de </w:t>
            </w:r>
            <w:proofErr w:type="spellStart"/>
            <w:r w:rsidRPr="002E6B33">
              <w:rPr>
                <w:rFonts w:ascii="Calibri" w:eastAsia="Times New Roman" w:hAnsi="Calibri" w:cs="Calibri"/>
                <w:sz w:val="20"/>
                <w:szCs w:val="20"/>
              </w:rPr>
              <w:t>64GB</w:t>
            </w:r>
            <w:proofErr w:type="spellEnd"/>
            <w:r w:rsidRPr="002E6B33">
              <w:rPr>
                <w:rFonts w:ascii="Calibri" w:eastAsia="Times New Roman" w:hAnsi="Calibri" w:cs="Calibri"/>
                <w:sz w:val="20"/>
                <w:szCs w:val="20"/>
              </w:rPr>
              <w:t xml:space="preserve"> de RAM, rede integrada Gigabit 10/100/</w:t>
            </w:r>
            <w:proofErr w:type="spellStart"/>
            <w:r w:rsidRPr="002E6B33">
              <w:rPr>
                <w:rFonts w:ascii="Calibri" w:eastAsia="Times New Roman" w:hAnsi="Calibri" w:cs="Calibri"/>
                <w:sz w:val="20"/>
                <w:szCs w:val="20"/>
              </w:rPr>
              <w:t>1000Mbps</w:t>
            </w:r>
            <w:proofErr w:type="spellEnd"/>
            <w:r w:rsidRPr="002E6B33">
              <w:rPr>
                <w:rFonts w:ascii="Calibri" w:eastAsia="Times New Roman" w:hAnsi="Calibri" w:cs="Calibri"/>
                <w:sz w:val="20"/>
                <w:szCs w:val="20"/>
              </w:rPr>
              <w:t xml:space="preserve">, áudio integrado, slot PCI Express, slot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portas USB 3.0 ou superior, compatível com sistemas operacionais atuais, produto novo.</w:t>
            </w:r>
          </w:p>
        </w:tc>
        <w:tc>
          <w:tcPr>
            <w:tcW w:w="0" w:type="auto"/>
          </w:tcPr>
          <w:p w14:paraId="2909F0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7D5A17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445BF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R$ 712,99</w:t>
            </w:r>
          </w:p>
        </w:tc>
        <w:tc>
          <w:tcPr>
            <w:tcW w:w="0" w:type="auto"/>
          </w:tcPr>
          <w:p w14:paraId="02D479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R$ 712,99</w:t>
            </w:r>
          </w:p>
        </w:tc>
      </w:tr>
    </w:tbl>
    <w:p w14:paraId="1DAABC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A141C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169</w:t>
      </w:r>
    </w:p>
    <w:p w14:paraId="3083E5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R$ 690,00 (seiscentos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59"/>
        <w:gridCol w:w="901"/>
        <w:gridCol w:w="724"/>
        <w:gridCol w:w="878"/>
        <w:gridCol w:w="879"/>
      </w:tblGrid>
      <w:tr w:rsidR="002E6B33" w:rsidRPr="002E6B33" w14:paraId="657691DB" w14:textId="77777777" w:rsidTr="00795701">
        <w:tc>
          <w:tcPr>
            <w:tcW w:w="0" w:type="auto"/>
          </w:tcPr>
          <w:p w14:paraId="4F0278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Cód.Item</w:t>
            </w:r>
            <w:proofErr w:type="spellEnd"/>
          </w:p>
        </w:tc>
        <w:tc>
          <w:tcPr>
            <w:tcW w:w="0" w:type="auto"/>
          </w:tcPr>
          <w:p w14:paraId="2CE8BD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7BBDD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D3321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DA9DF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8E116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E34AA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DD674B4" w14:textId="77777777" w:rsidTr="00795701">
        <w:tc>
          <w:tcPr>
            <w:tcW w:w="0" w:type="auto"/>
          </w:tcPr>
          <w:p w14:paraId="10C673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60101</w:t>
            </w:r>
          </w:p>
        </w:tc>
        <w:tc>
          <w:tcPr>
            <w:tcW w:w="0" w:type="auto"/>
          </w:tcPr>
          <w:p w14:paraId="285343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D523D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PLACA WIRELESS PCI EXPRESS </w:t>
            </w:r>
            <w:proofErr w:type="spellStart"/>
            <w:r w:rsidRPr="002E6B33">
              <w:rPr>
                <w:rFonts w:ascii="Calibri" w:eastAsia="Times New Roman" w:hAnsi="Calibri" w:cs="Calibri"/>
                <w:sz w:val="20"/>
                <w:szCs w:val="20"/>
              </w:rPr>
              <w:t>AC1200</w:t>
            </w:r>
            <w:proofErr w:type="spellEnd"/>
            <w:r w:rsidRPr="002E6B33">
              <w:rPr>
                <w:rFonts w:ascii="Calibri" w:eastAsia="Times New Roman" w:hAnsi="Calibri" w:cs="Calibri"/>
                <w:sz w:val="20"/>
                <w:szCs w:val="20"/>
              </w:rPr>
              <w:t xml:space="preserve"> - Placa de rede sem fio PCI Express Dual Band, compatível com padrão IEEE </w:t>
            </w:r>
            <w:proofErr w:type="spellStart"/>
            <w:r w:rsidRPr="002E6B33">
              <w:rPr>
                <w:rFonts w:ascii="Calibri" w:eastAsia="Times New Roman" w:hAnsi="Calibri" w:cs="Calibri"/>
                <w:sz w:val="20"/>
                <w:szCs w:val="20"/>
              </w:rPr>
              <w:t>802.11ac</w:t>
            </w:r>
            <w:proofErr w:type="spellEnd"/>
            <w:r w:rsidRPr="002E6B33">
              <w:rPr>
                <w:rFonts w:ascii="Calibri" w:eastAsia="Times New Roman" w:hAnsi="Calibri" w:cs="Calibri"/>
                <w:sz w:val="20"/>
                <w:szCs w:val="20"/>
              </w:rPr>
              <w:t xml:space="preserve">/n/a na frequência de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e IEEE </w:t>
            </w:r>
            <w:proofErr w:type="spellStart"/>
            <w:r w:rsidRPr="002E6B33">
              <w:rPr>
                <w:rFonts w:ascii="Calibri" w:eastAsia="Times New Roman" w:hAnsi="Calibri" w:cs="Calibri"/>
                <w:sz w:val="20"/>
                <w:szCs w:val="20"/>
              </w:rPr>
              <w:t>802.11n</w:t>
            </w:r>
            <w:proofErr w:type="spellEnd"/>
            <w:r w:rsidRPr="002E6B33">
              <w:rPr>
                <w:rFonts w:ascii="Calibri" w:eastAsia="Times New Roman" w:hAnsi="Calibri" w:cs="Calibri"/>
                <w:sz w:val="20"/>
                <w:szCs w:val="20"/>
              </w:rPr>
              <w:t xml:space="preserve">/b/g na frequência de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velocidade mínima de </w:t>
            </w:r>
            <w:proofErr w:type="spellStart"/>
            <w:r w:rsidRPr="002E6B33">
              <w:rPr>
                <w:rFonts w:ascii="Calibri" w:eastAsia="Times New Roman" w:hAnsi="Calibri" w:cs="Calibri"/>
                <w:sz w:val="20"/>
                <w:szCs w:val="20"/>
              </w:rPr>
              <w:t>867Mbps</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5GHz</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300Mbps</w:t>
            </w:r>
            <w:proofErr w:type="spellEnd"/>
            <w:r w:rsidRPr="002E6B33">
              <w:rPr>
                <w:rFonts w:ascii="Calibri" w:eastAsia="Times New Roman" w:hAnsi="Calibri" w:cs="Calibri"/>
                <w:sz w:val="20"/>
                <w:szCs w:val="20"/>
              </w:rPr>
              <w:t xml:space="preserve"> em </w:t>
            </w:r>
            <w:proofErr w:type="spellStart"/>
            <w:r w:rsidRPr="002E6B33">
              <w:rPr>
                <w:rFonts w:ascii="Calibri" w:eastAsia="Times New Roman" w:hAnsi="Calibri" w:cs="Calibri"/>
                <w:sz w:val="20"/>
                <w:szCs w:val="20"/>
              </w:rPr>
              <w:t>2,4GHz</w:t>
            </w:r>
            <w:proofErr w:type="spellEnd"/>
            <w:r w:rsidRPr="002E6B33">
              <w:rPr>
                <w:rFonts w:ascii="Calibri" w:eastAsia="Times New Roman" w:hAnsi="Calibri" w:cs="Calibri"/>
                <w:sz w:val="20"/>
                <w:szCs w:val="20"/>
              </w:rPr>
              <w:t xml:space="preserve">, com antenas externas ou sistema equivalente, suporte aos protocolos de segurança </w:t>
            </w:r>
            <w:proofErr w:type="spellStart"/>
            <w:r w:rsidRPr="002E6B33">
              <w:rPr>
                <w:rFonts w:ascii="Calibri" w:eastAsia="Times New Roman" w:hAnsi="Calibri" w:cs="Calibri"/>
                <w:sz w:val="20"/>
                <w:szCs w:val="20"/>
              </w:rPr>
              <w:t>WPA</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WPA2</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WPA3</w:t>
            </w:r>
            <w:proofErr w:type="spellEnd"/>
            <w:r w:rsidRPr="002E6B33">
              <w:rPr>
                <w:rFonts w:ascii="Calibri" w:eastAsia="Times New Roman" w:hAnsi="Calibri" w:cs="Calibri"/>
                <w:sz w:val="20"/>
                <w:szCs w:val="20"/>
              </w:rPr>
              <w:t>, compatível com Windows 10/11 ou superior, produto novo.</w:t>
            </w:r>
          </w:p>
        </w:tc>
        <w:tc>
          <w:tcPr>
            <w:tcW w:w="0" w:type="auto"/>
          </w:tcPr>
          <w:p w14:paraId="76FCFF9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2E695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430818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R$ 230,00</w:t>
            </w:r>
          </w:p>
        </w:tc>
        <w:tc>
          <w:tcPr>
            <w:tcW w:w="0" w:type="auto"/>
          </w:tcPr>
          <w:p w14:paraId="289882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R$ 690,00</w:t>
            </w:r>
          </w:p>
        </w:tc>
      </w:tr>
    </w:tbl>
    <w:p w14:paraId="274810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2B8980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170</w:t>
      </w:r>
    </w:p>
    <w:p w14:paraId="4EAC45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R$ 650,00 (seiscentos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57"/>
        <w:gridCol w:w="901"/>
        <w:gridCol w:w="724"/>
        <w:gridCol w:w="879"/>
        <w:gridCol w:w="880"/>
      </w:tblGrid>
      <w:tr w:rsidR="002E6B33" w:rsidRPr="002E6B33" w14:paraId="78424220" w14:textId="77777777" w:rsidTr="00795701">
        <w:tc>
          <w:tcPr>
            <w:tcW w:w="0" w:type="auto"/>
          </w:tcPr>
          <w:p w14:paraId="4202FC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7ACC3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9DC49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30511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48401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72821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99D72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FEBE66A" w14:textId="77777777" w:rsidTr="00795701">
        <w:tc>
          <w:tcPr>
            <w:tcW w:w="0" w:type="auto"/>
          </w:tcPr>
          <w:p w14:paraId="20EFD1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60098</w:t>
            </w:r>
          </w:p>
        </w:tc>
        <w:tc>
          <w:tcPr>
            <w:tcW w:w="0" w:type="auto"/>
          </w:tcPr>
          <w:p w14:paraId="2B3454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1954F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H610</w:t>
            </w:r>
            <w:proofErr w:type="spellEnd"/>
            <w:r w:rsidRPr="002E6B33">
              <w:rPr>
                <w:rFonts w:ascii="Calibri" w:eastAsia="Times New Roman" w:hAnsi="Calibri" w:cs="Calibri"/>
                <w:sz w:val="20"/>
                <w:szCs w:val="20"/>
              </w:rPr>
              <w:t xml:space="preserve"> OU EQUIVALENTE -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para computador desktop, compatível com processadores Intel Core de 12ª geração ou superiores, ou equivalente, chipset </w:t>
            </w:r>
            <w:proofErr w:type="spellStart"/>
            <w:r w:rsidRPr="002E6B33">
              <w:rPr>
                <w:rFonts w:ascii="Calibri" w:eastAsia="Times New Roman" w:hAnsi="Calibri" w:cs="Calibri"/>
                <w:sz w:val="20"/>
                <w:szCs w:val="20"/>
              </w:rPr>
              <w:t>H610</w:t>
            </w:r>
            <w:proofErr w:type="spellEnd"/>
            <w:r w:rsidRPr="002E6B33">
              <w:rPr>
                <w:rFonts w:ascii="Calibri" w:eastAsia="Times New Roman" w:hAnsi="Calibri" w:cs="Calibri"/>
                <w:sz w:val="20"/>
                <w:szCs w:val="20"/>
              </w:rPr>
              <w:t xml:space="preserve"> ou superior equivalente, suporte a memória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mínimo de 2 slots de memória, capacidade mínima de </w:t>
            </w:r>
            <w:proofErr w:type="spellStart"/>
            <w:r w:rsidRPr="002E6B33">
              <w:rPr>
                <w:rFonts w:ascii="Calibri" w:eastAsia="Times New Roman" w:hAnsi="Calibri" w:cs="Calibri"/>
                <w:sz w:val="20"/>
                <w:szCs w:val="20"/>
              </w:rPr>
              <w:t>64GB</w:t>
            </w:r>
            <w:proofErr w:type="spellEnd"/>
            <w:r w:rsidRPr="002E6B33">
              <w:rPr>
                <w:rFonts w:ascii="Calibri" w:eastAsia="Times New Roman" w:hAnsi="Calibri" w:cs="Calibri"/>
                <w:sz w:val="20"/>
                <w:szCs w:val="20"/>
              </w:rPr>
              <w:t xml:space="preserve"> de RAM, rede integrada Gigabit 10/100/</w:t>
            </w:r>
            <w:proofErr w:type="spellStart"/>
            <w:r w:rsidRPr="002E6B33">
              <w:rPr>
                <w:rFonts w:ascii="Calibri" w:eastAsia="Times New Roman" w:hAnsi="Calibri" w:cs="Calibri"/>
                <w:sz w:val="20"/>
                <w:szCs w:val="20"/>
              </w:rPr>
              <w:t>1000Mbps</w:t>
            </w:r>
            <w:proofErr w:type="spellEnd"/>
            <w:r w:rsidRPr="002E6B33">
              <w:rPr>
                <w:rFonts w:ascii="Calibri" w:eastAsia="Times New Roman" w:hAnsi="Calibri" w:cs="Calibri"/>
                <w:sz w:val="20"/>
                <w:szCs w:val="20"/>
              </w:rPr>
              <w:t xml:space="preserve">, áudio integrado, slot PCI Express, slot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para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portas USB 3.0 ou superior, compatível com sistemas operacionais atuais, produto novo</w:t>
            </w:r>
          </w:p>
        </w:tc>
        <w:tc>
          <w:tcPr>
            <w:tcW w:w="0" w:type="auto"/>
          </w:tcPr>
          <w:p w14:paraId="282321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6B79E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D41D5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R$ 650,00</w:t>
            </w:r>
          </w:p>
        </w:tc>
        <w:tc>
          <w:tcPr>
            <w:tcW w:w="0" w:type="auto"/>
          </w:tcPr>
          <w:p w14:paraId="51AC74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R$ 650,00</w:t>
            </w:r>
          </w:p>
        </w:tc>
      </w:tr>
    </w:tbl>
    <w:p w14:paraId="77F361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EEA8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171</w:t>
      </w:r>
    </w:p>
    <w:p w14:paraId="15959E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R$ 41.040,00 (quarenta e um mil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7"/>
        <w:gridCol w:w="901"/>
        <w:gridCol w:w="724"/>
        <w:gridCol w:w="1013"/>
        <w:gridCol w:w="1106"/>
      </w:tblGrid>
      <w:tr w:rsidR="002E6B33" w:rsidRPr="002E6B33" w14:paraId="5DCAC6F8" w14:textId="77777777" w:rsidTr="00795701">
        <w:tc>
          <w:tcPr>
            <w:tcW w:w="0" w:type="auto"/>
          </w:tcPr>
          <w:p w14:paraId="27E545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1A680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B9DB1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BBDE1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E8960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734F2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5475D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62E23EF" w14:textId="77777777" w:rsidTr="00795701">
        <w:tc>
          <w:tcPr>
            <w:tcW w:w="0" w:type="auto"/>
          </w:tcPr>
          <w:p w14:paraId="473FF7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60102</w:t>
            </w:r>
          </w:p>
        </w:tc>
        <w:tc>
          <w:tcPr>
            <w:tcW w:w="0" w:type="auto"/>
          </w:tcPr>
          <w:p w14:paraId="7C14454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0B2A1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PROJETOR MULTIMÍDIA (DATASHOW) –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 equipamento novo, de primeiro uso, portátil, destinado à projeção de conteúdos educacionais, apresentações, imagens e vídeos – tecnologia de projeção </w:t>
            </w:r>
            <w:proofErr w:type="spellStart"/>
            <w:r w:rsidRPr="002E6B33">
              <w:rPr>
                <w:rFonts w:ascii="Calibri" w:eastAsia="Times New Roman" w:hAnsi="Calibri" w:cs="Calibri"/>
                <w:sz w:val="20"/>
                <w:szCs w:val="20"/>
              </w:rPr>
              <w:t>3lcd</w:t>
            </w:r>
            <w:proofErr w:type="spellEnd"/>
            <w:r w:rsidRPr="002E6B33">
              <w:rPr>
                <w:rFonts w:ascii="Calibri" w:eastAsia="Times New Roman" w:hAnsi="Calibri" w:cs="Calibri"/>
                <w:sz w:val="20"/>
                <w:szCs w:val="20"/>
              </w:rPr>
              <w:t xml:space="preserve"> ou equivalente, com reprodução de imagens coloridas de alta definição – resolução nativa mínima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(1920 × 1080 pixels) – brilho mínimo de 3.000 lúmens em branco e 3.000 lúmens em cores, conforme normas técnicas aplicáveis – formato nativo de imagem 16:9 – fonte de luz com vida útil nominal mínima de 6.000 horas em modo normal e 12.000 horas em modo econômico – capacidade de projeção de imagens de 30 a 300 polegadas ou faixa superior – correção trapezoidal (</w:t>
            </w:r>
            <w:proofErr w:type="spellStart"/>
            <w:r w:rsidRPr="002E6B33">
              <w:rPr>
                <w:rFonts w:ascii="Calibri" w:eastAsia="Times New Roman" w:hAnsi="Calibri" w:cs="Calibri"/>
                <w:sz w:val="20"/>
                <w:szCs w:val="20"/>
              </w:rPr>
              <w:t>keystone</w:t>
            </w:r>
            <w:proofErr w:type="spellEnd"/>
            <w:r w:rsidRPr="002E6B33">
              <w:rPr>
                <w:rFonts w:ascii="Calibri" w:eastAsia="Times New Roman" w:hAnsi="Calibri" w:cs="Calibri"/>
                <w:sz w:val="20"/>
                <w:szCs w:val="20"/>
              </w:rPr>
              <w:t xml:space="preserve">) vertical e horizontal, automática e/ou manual – ajuste de foco manual ou automático – recurso de ajuste </w:t>
            </w:r>
            <w:r w:rsidRPr="002E6B33">
              <w:rPr>
                <w:rFonts w:ascii="Calibri" w:eastAsia="Times New Roman" w:hAnsi="Calibri" w:cs="Calibri"/>
                <w:sz w:val="20"/>
                <w:szCs w:val="20"/>
              </w:rPr>
              <w:lastRenderedPageBreak/>
              <w:t xml:space="preserve">de tamanho da imagem por zoom digital ou óptico – alto-falante integrado com potência mínima de 5 w – no mínimo 01 (uma) entrada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 compatibilidade com computadores, notebooks e outros dispositivos com saída de vídeo compatível – equipamento com peso máximo de 3,5 kg, adequado ao transporte frequente entre salas de aula e outros ambientes educacionais – alimentação bivolt (100 a 240 v, 50/60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 controle remoto incluso, com pilhas quando necessárias – cabo de alimentação e cabo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compatível inclusos – manual de instruções em português, em formato impresso ou digital – garantia mínima de 12 (doze) meses contra defeitos de fabricação – assistência técnica disponível em território nacional – equipamento entregue completo, em embalagem original, com todos os acessórios necessários ao seu funcionamento.</w:t>
            </w:r>
          </w:p>
        </w:tc>
        <w:tc>
          <w:tcPr>
            <w:tcW w:w="0" w:type="auto"/>
          </w:tcPr>
          <w:p w14:paraId="4FF96D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2EE271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403B18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R$ 5.130,00</w:t>
            </w:r>
          </w:p>
        </w:tc>
        <w:tc>
          <w:tcPr>
            <w:tcW w:w="0" w:type="auto"/>
          </w:tcPr>
          <w:p w14:paraId="363624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R$ 41.040,00</w:t>
            </w:r>
          </w:p>
        </w:tc>
      </w:tr>
    </w:tbl>
    <w:p w14:paraId="43257D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05677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172</w:t>
      </w:r>
    </w:p>
    <w:p w14:paraId="6043DA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R$ 4.665,00 (quatro mil, seiscentos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7"/>
        <w:gridCol w:w="901"/>
        <w:gridCol w:w="724"/>
        <w:gridCol w:w="984"/>
        <w:gridCol w:w="985"/>
      </w:tblGrid>
      <w:tr w:rsidR="002E6B33" w:rsidRPr="002E6B33" w14:paraId="51D418F1" w14:textId="77777777" w:rsidTr="00795701">
        <w:tc>
          <w:tcPr>
            <w:tcW w:w="0" w:type="auto"/>
          </w:tcPr>
          <w:p w14:paraId="261C6F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BFFEB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40839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A8B2B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81AF4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D233E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C227A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87E2C77" w14:textId="77777777" w:rsidTr="00795701">
        <w:tc>
          <w:tcPr>
            <w:tcW w:w="0" w:type="auto"/>
          </w:tcPr>
          <w:p w14:paraId="50CDACD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25681</w:t>
            </w:r>
          </w:p>
        </w:tc>
        <w:tc>
          <w:tcPr>
            <w:tcW w:w="0" w:type="auto"/>
          </w:tcPr>
          <w:p w14:paraId="7D6CA5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C1206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RELOGIO</w:t>
            </w:r>
            <w:proofErr w:type="spellEnd"/>
            <w:r w:rsidRPr="002E6B33">
              <w:rPr>
                <w:rFonts w:ascii="Calibri" w:eastAsia="Times New Roman" w:hAnsi="Calibri" w:cs="Calibri"/>
                <w:sz w:val="20"/>
                <w:szCs w:val="20"/>
              </w:rPr>
              <w:t xml:space="preserve"> PONTO </w:t>
            </w:r>
            <w:proofErr w:type="spellStart"/>
            <w:r w:rsidRPr="002E6B33">
              <w:rPr>
                <w:rFonts w:ascii="Calibri" w:eastAsia="Times New Roman" w:hAnsi="Calibri" w:cs="Calibri"/>
                <w:sz w:val="20"/>
                <w:szCs w:val="20"/>
              </w:rPr>
              <w:t>ELETRONICO</w:t>
            </w:r>
            <w:proofErr w:type="spellEnd"/>
            <w:r w:rsidRPr="002E6B33">
              <w:rPr>
                <w:rFonts w:ascii="Calibri" w:eastAsia="Times New Roman" w:hAnsi="Calibri" w:cs="Calibri"/>
                <w:sz w:val="20"/>
                <w:szCs w:val="20"/>
              </w:rPr>
              <w:t xml:space="preserve"> BIOMÉTRICO 04 Relógios de Ponto Biométrico Eletrônico - REP (MARCA </w:t>
            </w:r>
            <w:proofErr w:type="spellStart"/>
            <w:r w:rsidRPr="002E6B33">
              <w:rPr>
                <w:rFonts w:ascii="Calibri" w:eastAsia="Times New Roman" w:hAnsi="Calibri" w:cs="Calibri"/>
                <w:sz w:val="20"/>
                <w:szCs w:val="20"/>
              </w:rPr>
              <w:t>CONTROLID</w:t>
            </w:r>
            <w:proofErr w:type="spellEnd"/>
            <w:r w:rsidRPr="002E6B33">
              <w:rPr>
                <w:rFonts w:ascii="Calibri" w:eastAsia="Times New Roman" w:hAnsi="Calibri" w:cs="Calibri"/>
                <w:sz w:val="20"/>
                <w:szCs w:val="20"/>
              </w:rPr>
              <w:t xml:space="preserve">-MODELO </w:t>
            </w:r>
            <w:proofErr w:type="spellStart"/>
            <w:r w:rsidRPr="002E6B33">
              <w:rPr>
                <w:rFonts w:ascii="Calibri" w:eastAsia="Times New Roman" w:hAnsi="Calibri" w:cs="Calibri"/>
                <w:sz w:val="20"/>
                <w:szCs w:val="20"/>
              </w:rPr>
              <w:t>IDClass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BIOProx</w:t>
            </w:r>
            <w:proofErr w:type="spellEnd"/>
            <w:r w:rsidRPr="002E6B33">
              <w:rPr>
                <w:rFonts w:ascii="Calibri" w:eastAsia="Times New Roman" w:hAnsi="Calibri" w:cs="Calibri"/>
                <w:sz w:val="20"/>
                <w:szCs w:val="20"/>
              </w:rPr>
              <w:t xml:space="preserve">), com as seguintes especificações do Equipamento: O Registrador eletrônico de ponto com web server embarcado, homologado pela Portaria 1.510 do </w:t>
            </w:r>
            <w:proofErr w:type="spellStart"/>
            <w:r w:rsidRPr="002E6B33">
              <w:rPr>
                <w:rFonts w:ascii="Calibri" w:eastAsia="Times New Roman" w:hAnsi="Calibri" w:cs="Calibri"/>
                <w:sz w:val="20"/>
                <w:szCs w:val="20"/>
              </w:rPr>
              <w:t>M.T.E</w:t>
            </w:r>
            <w:proofErr w:type="spellEnd"/>
            <w:r w:rsidRPr="002E6B33">
              <w:rPr>
                <w:rFonts w:ascii="Calibri" w:eastAsia="Times New Roman" w:hAnsi="Calibri" w:cs="Calibri"/>
                <w:sz w:val="20"/>
                <w:szCs w:val="20"/>
              </w:rPr>
              <w:t xml:space="preserve">, que atenda a portaria 595 e homologado pelo Inmetro, Com sistema de </w:t>
            </w:r>
            <w:proofErr w:type="spellStart"/>
            <w:r w:rsidRPr="002E6B33">
              <w:rPr>
                <w:rFonts w:ascii="Calibri" w:eastAsia="Times New Roman" w:hAnsi="Calibri" w:cs="Calibri"/>
                <w:sz w:val="20"/>
                <w:szCs w:val="20"/>
              </w:rPr>
              <w:t>No-Break</w:t>
            </w:r>
            <w:proofErr w:type="spellEnd"/>
            <w:r w:rsidRPr="002E6B33">
              <w:rPr>
                <w:rFonts w:ascii="Calibri" w:eastAsia="Times New Roman" w:hAnsi="Calibri" w:cs="Calibri"/>
                <w:sz w:val="20"/>
                <w:szCs w:val="20"/>
              </w:rPr>
              <w:t xml:space="preserve">:  1-) Homologado pelo Ministério do Trabalho de acordo com a portaria 1.510;  2-) Homologado pelo Inmetro;  3-) O REP dispõe de meio de armazenamento dos dados necessários à sua operação, denominado de Memória de Trabalho (MT), contendo os seguintes dados: a) Do empregador: Tipo de identificador do empregador, CNPJ. Identificador do empregador. Razão social. Local da prestação do serviço. b) Do empregado: Nome, PIS. Demais dados necessários à identificação do empregado pelo REP. As marcações de ponto devem ser compostas pelas seguintes etapas, necessariamente nessa ordem:  4-) O REP é um dispositivo monolítico, isto é, um conjunto rígido e indivisível, cuja construção não permite acesso aos seus componentes internos, e protegido por meio de lacre externo de responsabilidade e controle do fornecedor de </w:t>
            </w:r>
            <w:proofErr w:type="gramStart"/>
            <w:r w:rsidRPr="002E6B33">
              <w:rPr>
                <w:rFonts w:ascii="Calibri" w:eastAsia="Times New Roman" w:hAnsi="Calibri" w:cs="Calibri"/>
                <w:sz w:val="20"/>
                <w:szCs w:val="20"/>
              </w:rPr>
              <w:t>REP;  5</w:t>
            </w:r>
            <w:proofErr w:type="gramEnd"/>
            <w:r w:rsidRPr="002E6B33">
              <w:rPr>
                <w:rFonts w:ascii="Calibri" w:eastAsia="Times New Roman" w:hAnsi="Calibri" w:cs="Calibri"/>
                <w:sz w:val="20"/>
                <w:szCs w:val="20"/>
              </w:rPr>
              <w:t xml:space="preserve">-) Sensor Biométrico: tecnologia com resolução </w:t>
            </w:r>
            <w:r w:rsidRPr="002E6B33">
              <w:rPr>
                <w:rFonts w:ascii="Calibri" w:eastAsia="Times New Roman" w:hAnsi="Calibri" w:cs="Calibri"/>
                <w:sz w:val="20"/>
                <w:szCs w:val="20"/>
              </w:rPr>
              <w:lastRenderedPageBreak/>
              <w:t>mínima de 500 DPI, Taxa de falso aceite de no máximo 0,001%. Taxa de falsa rejeição de 0,01%;  6-) Capacidade de no mínimo 15.000 digitais;  7-) Identificação do tipo “1 para 1” ;  8-) Capacidade de cadastramento de no mínimo 10 digitais por usuário;  9-) Teclado incorporado alfa numérico para entrada de dados;  10-)</w:t>
            </w:r>
            <w:proofErr w:type="spellStart"/>
            <w:r w:rsidRPr="002E6B33">
              <w:rPr>
                <w:rFonts w:ascii="Calibri" w:eastAsia="Times New Roman" w:hAnsi="Calibri" w:cs="Calibri"/>
                <w:sz w:val="20"/>
                <w:szCs w:val="20"/>
              </w:rPr>
              <w:t>ComunicaçãoTCP</w:t>
            </w:r>
            <w:proofErr w:type="spellEnd"/>
            <w:r w:rsidRPr="002E6B33">
              <w:rPr>
                <w:rFonts w:ascii="Calibri" w:eastAsia="Times New Roman" w:hAnsi="Calibri" w:cs="Calibri"/>
                <w:sz w:val="20"/>
                <w:szCs w:val="20"/>
              </w:rPr>
              <w:t xml:space="preserve">/IP;  11-) 2 Entradas USB, sendo 1 Fiscal e outra para Envio e Coleta de dados (envio de lista de funcionários, digitais, leitura de proximidade e senha);  12-) Gravação de dados em memória não volátil tanto para a memória de trabalho como para a memória de registro permanente, com capacidade de gerenciamento e armazenamento em torno de 10 milhões de marcações no REP com uma memória de 128 MB;  13-) Capacidade de coletar as impressões digitais dos usuários e transmiti-las para o software de gerenciamento através da rede TCP/IP;  14-) Calendário perpétuo, com bateria de lítio com capacidade de manter a data e hora correta por pelos menos 60 dias no caso de desligamento total do mesmo;  15-) O REP deve sempre apresentar o horário no mostrador do RTC. A base de tempo que gera informações para o mostrador do REP deve comparar suas medições pelo menos a cada 1 segundo com o RTC, ajustando seu horário para aquele indicado pelo RTC;  16-) Web server embarcado, utilizado para facilitar o manuseio do aparelho via web; responsável: Gustavo </w:t>
            </w:r>
            <w:proofErr w:type="spellStart"/>
            <w:r w:rsidRPr="002E6B33">
              <w:rPr>
                <w:rFonts w:ascii="Calibri" w:eastAsia="Times New Roman" w:hAnsi="Calibri" w:cs="Calibri"/>
                <w:sz w:val="20"/>
                <w:szCs w:val="20"/>
              </w:rPr>
              <w:t>Hokazono</w:t>
            </w:r>
            <w:proofErr w:type="spellEnd"/>
            <w:r w:rsidRPr="002E6B33">
              <w:rPr>
                <w:rFonts w:ascii="Calibri" w:eastAsia="Times New Roman" w:hAnsi="Calibri" w:cs="Calibri"/>
                <w:sz w:val="20"/>
                <w:szCs w:val="20"/>
              </w:rPr>
              <w:t xml:space="preserve">,  Fone (44) 3245 1061 / (44) 98416210, </w:t>
            </w:r>
            <w:proofErr w:type="spellStart"/>
            <w:r w:rsidRPr="002E6B33">
              <w:rPr>
                <w:rFonts w:ascii="Calibri" w:eastAsia="Times New Roman" w:hAnsi="Calibri" w:cs="Calibri"/>
                <w:sz w:val="20"/>
                <w:szCs w:val="20"/>
              </w:rPr>
              <w:t>www.sismar.com.br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atendimento@sismar.com.br</w:t>
            </w:r>
            <w:proofErr w:type="spellEnd"/>
            <w:r w:rsidRPr="002E6B33">
              <w:rPr>
                <w:rFonts w:ascii="Calibri" w:eastAsia="Times New Roman" w:hAnsi="Calibri" w:cs="Calibri"/>
                <w:sz w:val="20"/>
                <w:szCs w:val="20"/>
              </w:rPr>
              <w:t xml:space="preserve"> Rua José Emanoel de Moura, 79, Mandaguaçu – PR, CEP 87160-000 </w:t>
            </w:r>
            <w:proofErr w:type="spellStart"/>
            <w:r w:rsidRPr="002E6B33">
              <w:rPr>
                <w:rFonts w:ascii="Calibri" w:eastAsia="Times New Roman" w:hAnsi="Calibri" w:cs="Calibri"/>
                <w:sz w:val="20"/>
                <w:szCs w:val="20"/>
              </w:rPr>
              <w:t>SISMAR</w:t>
            </w:r>
            <w:proofErr w:type="spellEnd"/>
            <w:r w:rsidRPr="002E6B33">
              <w:rPr>
                <w:rFonts w:ascii="Calibri" w:eastAsia="Times New Roman" w:hAnsi="Calibri" w:cs="Calibri"/>
                <w:sz w:val="20"/>
                <w:szCs w:val="20"/>
              </w:rPr>
              <w:t xml:space="preserve"> INFORMÁTICA Soluções em Equipamentos e Softwares de Ponto Eletrônico CNPJ 18.276.846/0001-14;  17-) Capacidade de funcionar com voltagem entre 110 e 220 volts (bivolt) utilizando uma fonte de </w:t>
            </w:r>
            <w:proofErr w:type="spellStart"/>
            <w:r w:rsidRPr="002E6B33">
              <w:rPr>
                <w:rFonts w:ascii="Calibri" w:eastAsia="Times New Roman" w:hAnsi="Calibri" w:cs="Calibri"/>
                <w:sz w:val="20"/>
                <w:szCs w:val="20"/>
              </w:rPr>
              <w:t>9v</w:t>
            </w:r>
            <w:proofErr w:type="spellEnd"/>
            <w:r w:rsidRPr="002E6B33">
              <w:rPr>
                <w:rFonts w:ascii="Calibri" w:eastAsia="Times New Roman" w:hAnsi="Calibri" w:cs="Calibri"/>
                <w:sz w:val="20"/>
                <w:szCs w:val="20"/>
              </w:rPr>
              <w:t>;  18-) O REP deve possui relógio interno com p</w:t>
            </w:r>
          </w:p>
        </w:tc>
        <w:tc>
          <w:tcPr>
            <w:tcW w:w="0" w:type="auto"/>
          </w:tcPr>
          <w:p w14:paraId="6A8121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76F800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233E4B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R$ 1.555,00</w:t>
            </w:r>
          </w:p>
        </w:tc>
        <w:tc>
          <w:tcPr>
            <w:tcW w:w="0" w:type="auto"/>
          </w:tcPr>
          <w:p w14:paraId="27E934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R$ 4.665,00</w:t>
            </w:r>
          </w:p>
        </w:tc>
      </w:tr>
    </w:tbl>
    <w:p w14:paraId="5B7C99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62C40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173</w:t>
      </w:r>
    </w:p>
    <w:p w14:paraId="7ABAD8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R$ 1.103,80 (um mil, cento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3"/>
        <w:gridCol w:w="901"/>
        <w:gridCol w:w="724"/>
        <w:gridCol w:w="919"/>
        <w:gridCol w:w="1054"/>
      </w:tblGrid>
      <w:tr w:rsidR="002E6B33" w:rsidRPr="002E6B33" w14:paraId="7D619305" w14:textId="77777777" w:rsidTr="00795701">
        <w:tc>
          <w:tcPr>
            <w:tcW w:w="0" w:type="auto"/>
          </w:tcPr>
          <w:p w14:paraId="6D2134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DF066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A8FF6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E019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3452B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FA0F0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C44FB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43A2F86" w14:textId="77777777" w:rsidTr="00795701">
        <w:tc>
          <w:tcPr>
            <w:tcW w:w="0" w:type="auto"/>
          </w:tcPr>
          <w:p w14:paraId="235215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36429</w:t>
            </w:r>
          </w:p>
        </w:tc>
        <w:tc>
          <w:tcPr>
            <w:tcW w:w="0" w:type="auto"/>
          </w:tcPr>
          <w:p w14:paraId="1F1A9A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A9E9D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Roteador 3 Antenas </w:t>
            </w:r>
            <w:proofErr w:type="spellStart"/>
            <w:r w:rsidRPr="002E6B33">
              <w:rPr>
                <w:rFonts w:ascii="Calibri" w:eastAsia="Times New Roman" w:hAnsi="Calibri" w:cs="Calibri"/>
                <w:sz w:val="20"/>
                <w:szCs w:val="20"/>
              </w:rPr>
              <w:t>450mbps</w:t>
            </w:r>
            <w:proofErr w:type="spellEnd"/>
            <w:r w:rsidRPr="002E6B33">
              <w:rPr>
                <w:rFonts w:ascii="Calibri" w:eastAsia="Times New Roman" w:hAnsi="Calibri" w:cs="Calibri"/>
                <w:sz w:val="20"/>
                <w:szCs w:val="20"/>
              </w:rPr>
              <w:t xml:space="preserve"> ESPECIFICAÇÕES: 4 portas LAN 10/</w:t>
            </w:r>
            <w:proofErr w:type="spellStart"/>
            <w:r w:rsidRPr="002E6B33">
              <w:rPr>
                <w:rFonts w:ascii="Calibri" w:eastAsia="Times New Roman" w:hAnsi="Calibri" w:cs="Calibri"/>
                <w:sz w:val="20"/>
                <w:szCs w:val="20"/>
              </w:rPr>
              <w:t>100Mbps</w:t>
            </w:r>
            <w:proofErr w:type="spellEnd"/>
            <w:r w:rsidRPr="002E6B33">
              <w:rPr>
                <w:rFonts w:ascii="Calibri" w:eastAsia="Times New Roman" w:hAnsi="Calibri" w:cs="Calibri"/>
                <w:sz w:val="20"/>
                <w:szCs w:val="20"/>
              </w:rPr>
              <w:t xml:space="preserve"> 1 porta WAN 10/100 Mbps Botões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WPS</w:t>
            </w:r>
            <w:proofErr w:type="spellEnd"/>
            <w:r w:rsidRPr="002E6B33">
              <w:rPr>
                <w:rFonts w:ascii="Calibri" w:eastAsia="Times New Roman" w:hAnsi="Calibri" w:cs="Calibri"/>
                <w:sz w:val="20"/>
                <w:szCs w:val="20"/>
              </w:rPr>
              <w:t xml:space="preserve">; reset; ligar-desligar DESEMPENHO: </w:t>
            </w:r>
            <w:proofErr w:type="spellStart"/>
            <w:r w:rsidRPr="002E6B33">
              <w:rPr>
                <w:rFonts w:ascii="Calibri" w:eastAsia="Times New Roman" w:hAnsi="Calibri" w:cs="Calibri"/>
                <w:sz w:val="20"/>
                <w:szCs w:val="20"/>
              </w:rPr>
              <w:t>11n</w:t>
            </w:r>
            <w:proofErr w:type="spellEnd"/>
            <w:r w:rsidRPr="002E6B33">
              <w:rPr>
                <w:rFonts w:ascii="Calibri" w:eastAsia="Times New Roman" w:hAnsi="Calibri" w:cs="Calibri"/>
                <w:sz w:val="20"/>
                <w:szCs w:val="20"/>
              </w:rPr>
              <w:t xml:space="preserve">: até </w:t>
            </w:r>
            <w:proofErr w:type="spellStart"/>
            <w:r w:rsidRPr="002E6B33">
              <w:rPr>
                <w:rFonts w:ascii="Calibri" w:eastAsia="Times New Roman" w:hAnsi="Calibri" w:cs="Calibri"/>
                <w:sz w:val="20"/>
                <w:szCs w:val="20"/>
              </w:rPr>
              <w:t>450Mbps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11g</w:t>
            </w:r>
            <w:proofErr w:type="spellEnd"/>
            <w:r w:rsidRPr="002E6B33">
              <w:rPr>
                <w:rFonts w:ascii="Calibri" w:eastAsia="Times New Roman" w:hAnsi="Calibri" w:cs="Calibri"/>
                <w:sz w:val="20"/>
                <w:szCs w:val="20"/>
              </w:rPr>
              <w:t xml:space="preserve">: até </w:t>
            </w:r>
            <w:proofErr w:type="spellStart"/>
            <w:r w:rsidRPr="002E6B33">
              <w:rPr>
                <w:rFonts w:ascii="Calibri" w:eastAsia="Times New Roman" w:hAnsi="Calibri" w:cs="Calibri"/>
                <w:sz w:val="20"/>
                <w:szCs w:val="20"/>
              </w:rPr>
              <w:t>54Mbps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11b</w:t>
            </w:r>
            <w:proofErr w:type="spellEnd"/>
            <w:r w:rsidRPr="002E6B33">
              <w:rPr>
                <w:rFonts w:ascii="Calibri" w:eastAsia="Times New Roman" w:hAnsi="Calibri" w:cs="Calibri"/>
                <w:sz w:val="20"/>
                <w:szCs w:val="20"/>
              </w:rPr>
              <w:t xml:space="preserve">: até </w:t>
            </w:r>
            <w:proofErr w:type="spellStart"/>
            <w:r w:rsidRPr="002E6B33">
              <w:rPr>
                <w:rFonts w:ascii="Calibri" w:eastAsia="Times New Roman" w:hAnsi="Calibri" w:cs="Calibri"/>
                <w:sz w:val="20"/>
                <w:szCs w:val="20"/>
              </w:rPr>
              <w:t>11Mbps</w:t>
            </w:r>
            <w:proofErr w:type="spellEnd"/>
            <w:r w:rsidRPr="002E6B33">
              <w:rPr>
                <w:rFonts w:ascii="Calibri" w:eastAsia="Times New Roman" w:hAnsi="Calibri" w:cs="Calibri"/>
                <w:sz w:val="20"/>
                <w:szCs w:val="20"/>
              </w:rPr>
              <w:t xml:space="preserve"> SOFTWARE: </w:t>
            </w:r>
            <w:proofErr w:type="spellStart"/>
            <w:r w:rsidRPr="002E6B33">
              <w:rPr>
                <w:rFonts w:ascii="Calibri" w:eastAsia="Times New Roman" w:hAnsi="Calibri" w:cs="Calibri"/>
                <w:sz w:val="20"/>
                <w:szCs w:val="20"/>
              </w:rPr>
              <w:t>QoS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WMM</w:t>
            </w:r>
            <w:proofErr w:type="spellEnd"/>
            <w:r w:rsidRPr="002E6B33">
              <w:rPr>
                <w:rFonts w:ascii="Calibri" w:eastAsia="Times New Roman" w:hAnsi="Calibri" w:cs="Calibri"/>
                <w:sz w:val="20"/>
                <w:szCs w:val="20"/>
              </w:rPr>
              <w:t xml:space="preserve"> Gerenciamento Local Gerenciamento remoto</w:t>
            </w:r>
          </w:p>
        </w:tc>
        <w:tc>
          <w:tcPr>
            <w:tcW w:w="0" w:type="auto"/>
          </w:tcPr>
          <w:p w14:paraId="121941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E03FE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2A387B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R$ 275,95</w:t>
            </w:r>
          </w:p>
        </w:tc>
        <w:tc>
          <w:tcPr>
            <w:tcW w:w="0" w:type="auto"/>
          </w:tcPr>
          <w:p w14:paraId="53E787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R$ 1.103,80</w:t>
            </w:r>
          </w:p>
        </w:tc>
      </w:tr>
    </w:tbl>
    <w:p w14:paraId="773E27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68CDA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174</w:t>
      </w:r>
    </w:p>
    <w:p w14:paraId="04B497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R$ 1.383,80 (um mil, trezentos e oitenta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7"/>
        <w:gridCol w:w="901"/>
        <w:gridCol w:w="724"/>
        <w:gridCol w:w="880"/>
        <w:gridCol w:w="1019"/>
      </w:tblGrid>
      <w:tr w:rsidR="002E6B33" w:rsidRPr="002E6B33" w14:paraId="2EF898E6" w14:textId="77777777" w:rsidTr="00795701">
        <w:tc>
          <w:tcPr>
            <w:tcW w:w="0" w:type="auto"/>
          </w:tcPr>
          <w:p w14:paraId="1F1BDC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AF186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EBA00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0BDA7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36D334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F81D69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311DA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5494B1FF" w14:textId="77777777" w:rsidTr="00795701">
        <w:tc>
          <w:tcPr>
            <w:tcW w:w="0" w:type="auto"/>
          </w:tcPr>
          <w:p w14:paraId="120E8A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34674</w:t>
            </w:r>
          </w:p>
        </w:tc>
        <w:tc>
          <w:tcPr>
            <w:tcW w:w="0" w:type="auto"/>
          </w:tcPr>
          <w:p w14:paraId="52D398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A82B73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ROTEADOR COM FIREWALL DESCRIÇÃO: roteador ethernet de cinco portas; gerenciamento de rede, controle de banda, </w:t>
            </w:r>
            <w:proofErr w:type="spellStart"/>
            <w:r w:rsidRPr="002E6B33">
              <w:rPr>
                <w:rFonts w:ascii="Calibri" w:eastAsia="Times New Roman" w:hAnsi="Calibri" w:cs="Calibri"/>
                <w:sz w:val="20"/>
                <w:szCs w:val="20"/>
              </w:rPr>
              <w:t>load</w:t>
            </w:r>
            <w:proofErr w:type="spellEnd"/>
            <w:r w:rsidRPr="002E6B33">
              <w:rPr>
                <w:rFonts w:ascii="Calibri" w:eastAsia="Times New Roman" w:hAnsi="Calibri" w:cs="Calibri"/>
                <w:sz w:val="20"/>
                <w:szCs w:val="20"/>
              </w:rPr>
              <w:t xml:space="preserve"> balance, possibilitando centralizar o controle da rede em um único ponto. sua utilização se aplica a empresas, provedores de acesso </w:t>
            </w:r>
            <w:proofErr w:type="spellStart"/>
            <w:r w:rsidRPr="002E6B33">
              <w:rPr>
                <w:rFonts w:ascii="Calibri" w:eastAsia="Times New Roman" w:hAnsi="Calibri" w:cs="Calibri"/>
                <w:sz w:val="20"/>
                <w:szCs w:val="20"/>
              </w:rPr>
              <w:t>a</w:t>
            </w:r>
            <w:proofErr w:type="spellEnd"/>
            <w:r w:rsidRPr="002E6B33">
              <w:rPr>
                <w:rFonts w:ascii="Calibri" w:eastAsia="Times New Roman" w:hAnsi="Calibri" w:cs="Calibri"/>
                <w:sz w:val="20"/>
                <w:szCs w:val="20"/>
              </w:rPr>
              <w:t xml:space="preserve"> internet, cidades digitais e prefeituras, links de tráfego de imagens, voz sobre </w:t>
            </w:r>
            <w:proofErr w:type="spellStart"/>
            <w:r w:rsidRPr="002E6B33">
              <w:rPr>
                <w:rFonts w:ascii="Calibri" w:eastAsia="Times New Roman" w:hAnsi="Calibri" w:cs="Calibri"/>
                <w:sz w:val="20"/>
                <w:szCs w:val="20"/>
              </w:rPr>
              <w:t>ip</w:t>
            </w:r>
            <w:proofErr w:type="spellEnd"/>
            <w:r w:rsidRPr="002E6B33">
              <w:rPr>
                <w:rFonts w:ascii="Calibri" w:eastAsia="Times New Roman" w:hAnsi="Calibri" w:cs="Calibri"/>
                <w:sz w:val="20"/>
                <w:szCs w:val="20"/>
              </w:rPr>
              <w:t xml:space="preserve"> e autenticação </w:t>
            </w:r>
            <w:proofErr w:type="spellStart"/>
            <w:r w:rsidRPr="002E6B33">
              <w:rPr>
                <w:rFonts w:ascii="Calibri" w:eastAsia="Times New Roman" w:hAnsi="Calibri" w:cs="Calibri"/>
                <w:sz w:val="20"/>
                <w:szCs w:val="20"/>
              </w:rPr>
              <w:t>tef</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freqüência</w:t>
            </w:r>
            <w:proofErr w:type="spellEnd"/>
            <w:r w:rsidRPr="002E6B33">
              <w:rPr>
                <w:rFonts w:ascii="Calibri" w:eastAsia="Times New Roman" w:hAnsi="Calibri" w:cs="Calibri"/>
                <w:sz w:val="20"/>
                <w:szCs w:val="20"/>
              </w:rPr>
              <w:t xml:space="preserve"> nominal da </w:t>
            </w:r>
            <w:proofErr w:type="spellStart"/>
            <w:r w:rsidRPr="002E6B33">
              <w:rPr>
                <w:rFonts w:ascii="Calibri" w:eastAsia="Times New Roman" w:hAnsi="Calibri" w:cs="Calibri"/>
                <w:sz w:val="20"/>
                <w:szCs w:val="20"/>
              </w:rPr>
              <w:t>cpu</w:t>
            </w:r>
            <w:proofErr w:type="spellEnd"/>
            <w:r w:rsidRPr="002E6B33">
              <w:rPr>
                <w:rFonts w:ascii="Calibri" w:eastAsia="Times New Roman" w:hAnsi="Calibri" w:cs="Calibri"/>
                <w:sz w:val="20"/>
                <w:szCs w:val="20"/>
              </w:rPr>
              <w:t xml:space="preserve">: 850 mhz </w:t>
            </w:r>
            <w:proofErr w:type="spellStart"/>
            <w:r w:rsidRPr="002E6B33">
              <w:rPr>
                <w:rFonts w:ascii="Calibri" w:eastAsia="Times New Roman" w:hAnsi="Calibri" w:cs="Calibri"/>
                <w:sz w:val="20"/>
                <w:szCs w:val="20"/>
              </w:rPr>
              <w:t>cpu</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count</w:t>
            </w:r>
            <w:proofErr w:type="spellEnd"/>
            <w:r w:rsidRPr="002E6B33">
              <w:rPr>
                <w:rFonts w:ascii="Calibri" w:eastAsia="Times New Roman" w:hAnsi="Calibri" w:cs="Calibri"/>
                <w:sz w:val="20"/>
                <w:szCs w:val="20"/>
              </w:rPr>
              <w:t xml:space="preserve">: 1 arquitetura: </w:t>
            </w:r>
            <w:proofErr w:type="spellStart"/>
            <w:r w:rsidRPr="002E6B33">
              <w:rPr>
                <w:rFonts w:ascii="Calibri" w:eastAsia="Times New Roman" w:hAnsi="Calibri" w:cs="Calibri"/>
                <w:sz w:val="20"/>
                <w:szCs w:val="20"/>
              </w:rPr>
              <w:t>mips-be</w:t>
            </w:r>
            <w:proofErr w:type="spellEnd"/>
            <w:r w:rsidRPr="002E6B33">
              <w:rPr>
                <w:rFonts w:ascii="Calibri" w:eastAsia="Times New Roman" w:hAnsi="Calibri" w:cs="Calibri"/>
                <w:sz w:val="20"/>
                <w:szCs w:val="20"/>
              </w:rPr>
              <w:t xml:space="preserve"> tamanho da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64 </w:t>
            </w:r>
            <w:proofErr w:type="spellStart"/>
            <w:r w:rsidRPr="002E6B33">
              <w:rPr>
                <w:rFonts w:ascii="Calibri" w:eastAsia="Times New Roman" w:hAnsi="Calibri" w:cs="Calibri"/>
                <w:sz w:val="20"/>
                <w:szCs w:val="20"/>
              </w:rPr>
              <w:t>mb</w:t>
            </w:r>
            <w:proofErr w:type="spellEnd"/>
            <w:r w:rsidRPr="002E6B33">
              <w:rPr>
                <w:rFonts w:ascii="Calibri" w:eastAsia="Times New Roman" w:hAnsi="Calibri" w:cs="Calibri"/>
                <w:sz w:val="20"/>
                <w:szCs w:val="20"/>
              </w:rPr>
              <w:t xml:space="preserve"> portas ethernet: 10/100 </w:t>
            </w:r>
            <w:proofErr w:type="spellStart"/>
            <w:r w:rsidRPr="002E6B33">
              <w:rPr>
                <w:rFonts w:ascii="Calibri" w:eastAsia="Times New Roman" w:hAnsi="Calibri" w:cs="Calibri"/>
                <w:sz w:val="20"/>
                <w:szCs w:val="20"/>
              </w:rPr>
              <w:t>power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jack</w:t>
            </w:r>
            <w:proofErr w:type="spellEnd"/>
            <w:r w:rsidRPr="002E6B33">
              <w:rPr>
                <w:rFonts w:ascii="Calibri" w:eastAsia="Times New Roman" w:hAnsi="Calibri" w:cs="Calibri"/>
                <w:sz w:val="20"/>
                <w:szCs w:val="20"/>
              </w:rPr>
              <w:t xml:space="preserve">: 1 </w:t>
            </w:r>
            <w:proofErr w:type="spellStart"/>
            <w:r w:rsidRPr="002E6B33">
              <w:rPr>
                <w:rFonts w:ascii="Calibri" w:eastAsia="Times New Roman" w:hAnsi="Calibri" w:cs="Calibri"/>
                <w:sz w:val="20"/>
                <w:szCs w:val="20"/>
              </w:rPr>
              <w:t>poe</w:t>
            </w:r>
            <w:proofErr w:type="spellEnd"/>
            <w:r w:rsidRPr="002E6B33">
              <w:rPr>
                <w:rFonts w:ascii="Calibri" w:eastAsia="Times New Roman" w:hAnsi="Calibri" w:cs="Calibri"/>
                <w:sz w:val="20"/>
                <w:szCs w:val="20"/>
              </w:rPr>
              <w:t xml:space="preserve"> em: sim tensão de entrada suportada:  6 v - 30 v dimensões: </w:t>
            </w:r>
            <w:proofErr w:type="spellStart"/>
            <w:r w:rsidRPr="002E6B33">
              <w:rPr>
                <w:rFonts w:ascii="Calibri" w:eastAsia="Times New Roman" w:hAnsi="Calibri" w:cs="Calibri"/>
                <w:sz w:val="20"/>
                <w:szCs w:val="20"/>
              </w:rPr>
              <w:t>113x89x28mm</w:t>
            </w:r>
            <w:proofErr w:type="spellEnd"/>
            <w:r w:rsidRPr="002E6B33">
              <w:rPr>
                <w:rFonts w:ascii="Calibri" w:eastAsia="Times New Roman" w:hAnsi="Calibri" w:cs="Calibri"/>
                <w:sz w:val="20"/>
                <w:szCs w:val="20"/>
              </w:rPr>
              <w:t xml:space="preserve">. peso sem embalagem e cabos: </w:t>
            </w:r>
            <w:proofErr w:type="spellStart"/>
            <w:r w:rsidRPr="002E6B33">
              <w:rPr>
                <w:rFonts w:ascii="Calibri" w:eastAsia="Times New Roman" w:hAnsi="Calibri" w:cs="Calibri"/>
                <w:sz w:val="20"/>
                <w:szCs w:val="20"/>
              </w:rPr>
              <w:t>129g</w:t>
            </w:r>
            <w:proofErr w:type="spellEnd"/>
            <w:r w:rsidRPr="002E6B33">
              <w:rPr>
                <w:rFonts w:ascii="Calibri" w:eastAsia="Times New Roman" w:hAnsi="Calibri" w:cs="Calibri"/>
                <w:sz w:val="20"/>
                <w:szCs w:val="20"/>
              </w:rPr>
              <w:t xml:space="preserve"> sistema operacional: </w:t>
            </w:r>
            <w:proofErr w:type="spellStart"/>
            <w:r w:rsidRPr="002E6B33">
              <w:rPr>
                <w:rFonts w:ascii="Calibri" w:eastAsia="Times New Roman" w:hAnsi="Calibri" w:cs="Calibri"/>
                <w:sz w:val="20"/>
                <w:szCs w:val="20"/>
              </w:rPr>
              <w:t>routeros</w:t>
            </w:r>
            <w:proofErr w:type="spellEnd"/>
            <w:r w:rsidRPr="002E6B33">
              <w:rPr>
                <w:rFonts w:ascii="Calibri" w:eastAsia="Times New Roman" w:hAnsi="Calibri" w:cs="Calibri"/>
                <w:sz w:val="20"/>
                <w:szCs w:val="20"/>
              </w:rPr>
              <w:t xml:space="preserve"> temperatura ambiente testada:  -</w:t>
            </w:r>
            <w:proofErr w:type="spellStart"/>
            <w:r w:rsidRPr="002E6B33">
              <w:rPr>
                <w:rFonts w:ascii="Calibri" w:eastAsia="Times New Roman" w:hAnsi="Calibri" w:cs="Calibri"/>
                <w:sz w:val="20"/>
                <w:szCs w:val="20"/>
              </w:rPr>
              <w:t>20c</w:t>
            </w:r>
            <w:proofErr w:type="spellEnd"/>
            <w:r w:rsidRPr="002E6B33">
              <w:rPr>
                <w:rFonts w:ascii="Calibri" w:eastAsia="Times New Roman" w:hAnsi="Calibri" w:cs="Calibri"/>
                <w:sz w:val="20"/>
                <w:szCs w:val="20"/>
              </w:rPr>
              <w:t xml:space="preserve"> a + </w:t>
            </w:r>
            <w:proofErr w:type="spellStart"/>
            <w:r w:rsidRPr="002E6B33">
              <w:rPr>
                <w:rFonts w:ascii="Calibri" w:eastAsia="Times New Roman" w:hAnsi="Calibri" w:cs="Calibri"/>
                <w:sz w:val="20"/>
                <w:szCs w:val="20"/>
              </w:rPr>
              <w:t>70c</w:t>
            </w:r>
            <w:proofErr w:type="spellEnd"/>
            <w:r w:rsidRPr="002E6B33">
              <w:rPr>
                <w:rFonts w:ascii="Calibri" w:eastAsia="Times New Roman" w:hAnsi="Calibri" w:cs="Calibri"/>
                <w:sz w:val="20"/>
                <w:szCs w:val="20"/>
              </w:rPr>
              <w:t xml:space="preserve"> nível de licença: 4 </w:t>
            </w:r>
            <w:proofErr w:type="spellStart"/>
            <w:r w:rsidRPr="002E6B33">
              <w:rPr>
                <w:rFonts w:ascii="Calibri" w:eastAsia="Times New Roman" w:hAnsi="Calibri" w:cs="Calibri"/>
                <w:sz w:val="20"/>
                <w:szCs w:val="20"/>
              </w:rPr>
              <w:t>cpu</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qca9531</w:t>
            </w:r>
            <w:proofErr w:type="spellEnd"/>
            <w:r w:rsidRPr="002E6B33">
              <w:rPr>
                <w:rFonts w:ascii="Calibri" w:eastAsia="Times New Roman" w:hAnsi="Calibri" w:cs="Calibri"/>
                <w:sz w:val="20"/>
                <w:szCs w:val="20"/>
              </w:rPr>
              <w:t xml:space="preserve"> consumo máximo de energia: </w:t>
            </w:r>
            <w:proofErr w:type="spellStart"/>
            <w:r w:rsidRPr="002E6B33">
              <w:rPr>
                <w:rFonts w:ascii="Calibri" w:eastAsia="Times New Roman" w:hAnsi="Calibri" w:cs="Calibri"/>
                <w:sz w:val="20"/>
                <w:szCs w:val="20"/>
              </w:rPr>
              <w:t>2w</w:t>
            </w:r>
            <w:proofErr w:type="spellEnd"/>
            <w:r w:rsidRPr="002E6B33">
              <w:rPr>
                <w:rFonts w:ascii="Calibri" w:eastAsia="Times New Roman" w:hAnsi="Calibri" w:cs="Calibri"/>
                <w:sz w:val="20"/>
                <w:szCs w:val="20"/>
              </w:rPr>
              <w:t xml:space="preserve"> tipo de armazenamento: instantâneo tamanho de armazenamento: 16 </w:t>
            </w:r>
            <w:proofErr w:type="spellStart"/>
            <w:r w:rsidRPr="002E6B33">
              <w:rPr>
                <w:rFonts w:ascii="Calibri" w:eastAsia="Times New Roman" w:hAnsi="Calibri" w:cs="Calibri"/>
                <w:sz w:val="20"/>
                <w:szCs w:val="20"/>
              </w:rPr>
              <w:t>mb</w:t>
            </w:r>
            <w:proofErr w:type="spellEnd"/>
          </w:p>
        </w:tc>
        <w:tc>
          <w:tcPr>
            <w:tcW w:w="0" w:type="auto"/>
          </w:tcPr>
          <w:p w14:paraId="23BAA4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4A41AF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54F5AD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R$ 345,95</w:t>
            </w:r>
          </w:p>
        </w:tc>
        <w:tc>
          <w:tcPr>
            <w:tcW w:w="0" w:type="auto"/>
          </w:tcPr>
          <w:p w14:paraId="701444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R$ 1.383,80</w:t>
            </w:r>
          </w:p>
        </w:tc>
      </w:tr>
    </w:tbl>
    <w:p w14:paraId="677D79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39F73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175</w:t>
      </w:r>
    </w:p>
    <w:p w14:paraId="27110F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R$ 4.519,04 (quatro mil, quinhentos e dezenove reais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4"/>
        <w:gridCol w:w="901"/>
        <w:gridCol w:w="724"/>
        <w:gridCol w:w="881"/>
        <w:gridCol w:w="1020"/>
      </w:tblGrid>
      <w:tr w:rsidR="002E6B33" w:rsidRPr="002E6B33" w14:paraId="2D701426" w14:textId="77777777" w:rsidTr="00795701">
        <w:tc>
          <w:tcPr>
            <w:tcW w:w="0" w:type="auto"/>
          </w:tcPr>
          <w:p w14:paraId="54814A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F00FB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3C9CA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F64024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AB96B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66F9F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340F1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CEF8031" w14:textId="77777777" w:rsidTr="00795701">
        <w:tc>
          <w:tcPr>
            <w:tcW w:w="0" w:type="auto"/>
          </w:tcPr>
          <w:p w14:paraId="3FC1CB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60103</w:t>
            </w:r>
          </w:p>
        </w:tc>
        <w:tc>
          <w:tcPr>
            <w:tcW w:w="0" w:type="auto"/>
          </w:tcPr>
          <w:p w14:paraId="08A3E5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2BAD2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ROTEADOR CORPORATIVO COM FIREWALL (TIPO </w:t>
            </w:r>
            <w:proofErr w:type="spellStart"/>
            <w:r w:rsidRPr="002E6B33">
              <w:rPr>
                <w:rFonts w:ascii="Calibri" w:eastAsia="Times New Roman" w:hAnsi="Calibri" w:cs="Calibri"/>
                <w:sz w:val="20"/>
                <w:szCs w:val="20"/>
              </w:rPr>
              <w:t>MIKROTIK</w:t>
            </w:r>
            <w:proofErr w:type="spellEnd"/>
            <w:r w:rsidRPr="002E6B33">
              <w:rPr>
                <w:rFonts w:ascii="Calibri" w:eastAsia="Times New Roman" w:hAnsi="Calibri" w:cs="Calibri"/>
                <w:sz w:val="20"/>
                <w:szCs w:val="20"/>
              </w:rPr>
              <w:t xml:space="preserve"> OU EQUIVALENTE) - Roteador corporativo com recursos avançados de gerenciamento de rede, destinado ao controle, distribuição e segurança da conexão de internet em ambientes administrativos, educacionais e corporativos, com no mínimo 5 portas Ethernet Gigabit (10/100/1000 Mbps), processador </w:t>
            </w:r>
            <w:proofErr w:type="spellStart"/>
            <w:r w:rsidRPr="002E6B33">
              <w:rPr>
                <w:rFonts w:ascii="Calibri" w:eastAsia="Times New Roman" w:hAnsi="Calibri" w:cs="Calibri"/>
                <w:sz w:val="20"/>
                <w:szCs w:val="20"/>
              </w:rPr>
              <w:t>multicore</w:t>
            </w:r>
            <w:proofErr w:type="spellEnd"/>
            <w:r w:rsidRPr="002E6B33">
              <w:rPr>
                <w:rFonts w:ascii="Calibri" w:eastAsia="Times New Roman" w:hAnsi="Calibri" w:cs="Calibri"/>
                <w:sz w:val="20"/>
                <w:szCs w:val="20"/>
              </w:rPr>
              <w:t xml:space="preserve"> ou equivalente, memória RAM mínima de 256 MB, armazenamento interno ou memória flash mínima de 16 MB, suporte a sistema operacional próprio do fabricante, gerenciamento por interface web, aplicativo ou linha de comando, suporte aos recursos de Firewall </w:t>
            </w:r>
            <w:proofErr w:type="spellStart"/>
            <w:r w:rsidRPr="002E6B33">
              <w:rPr>
                <w:rFonts w:ascii="Calibri" w:eastAsia="Times New Roman" w:hAnsi="Calibri" w:cs="Calibri"/>
                <w:sz w:val="20"/>
                <w:szCs w:val="20"/>
              </w:rPr>
              <w:t>Stateful</w:t>
            </w:r>
            <w:proofErr w:type="spellEnd"/>
            <w:r w:rsidRPr="002E6B33">
              <w:rPr>
                <w:rFonts w:ascii="Calibri" w:eastAsia="Times New Roman" w:hAnsi="Calibri" w:cs="Calibri"/>
                <w:sz w:val="20"/>
                <w:szCs w:val="20"/>
              </w:rPr>
              <w:t xml:space="preserve">, NAT, DHCP Server, DNS, </w:t>
            </w:r>
            <w:proofErr w:type="spellStart"/>
            <w:r w:rsidRPr="002E6B33">
              <w:rPr>
                <w:rFonts w:ascii="Calibri" w:eastAsia="Times New Roman" w:hAnsi="Calibri" w:cs="Calibri"/>
                <w:sz w:val="20"/>
                <w:szCs w:val="20"/>
              </w:rPr>
              <w:t>VLAN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QoS</w:t>
            </w:r>
            <w:proofErr w:type="spellEnd"/>
            <w:r w:rsidRPr="002E6B33">
              <w:rPr>
                <w:rFonts w:ascii="Calibri" w:eastAsia="Times New Roman" w:hAnsi="Calibri" w:cs="Calibri"/>
                <w:sz w:val="20"/>
                <w:szCs w:val="20"/>
              </w:rPr>
              <w:t xml:space="preserve">, controle de banda, roteamento estático, </w:t>
            </w:r>
            <w:proofErr w:type="spellStart"/>
            <w:r w:rsidRPr="002E6B33">
              <w:rPr>
                <w:rFonts w:ascii="Calibri" w:eastAsia="Times New Roman" w:hAnsi="Calibri" w:cs="Calibri"/>
                <w:sz w:val="20"/>
                <w:szCs w:val="20"/>
              </w:rPr>
              <w:t>VPN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Load</w:t>
            </w:r>
            <w:proofErr w:type="spellEnd"/>
            <w:r w:rsidRPr="002E6B33">
              <w:rPr>
                <w:rFonts w:ascii="Calibri" w:eastAsia="Times New Roman" w:hAnsi="Calibri" w:cs="Calibri"/>
                <w:sz w:val="20"/>
                <w:szCs w:val="20"/>
              </w:rPr>
              <w:t xml:space="preserve"> Balance, </w:t>
            </w:r>
            <w:proofErr w:type="spellStart"/>
            <w:r w:rsidRPr="002E6B33">
              <w:rPr>
                <w:rFonts w:ascii="Calibri" w:eastAsia="Times New Roman" w:hAnsi="Calibri" w:cs="Calibri"/>
                <w:sz w:val="20"/>
                <w:szCs w:val="20"/>
              </w:rPr>
              <w:t>Failover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IPv4</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IPv6</w:t>
            </w:r>
            <w:proofErr w:type="spellEnd"/>
            <w:r w:rsidRPr="002E6B33">
              <w:rPr>
                <w:rFonts w:ascii="Calibri" w:eastAsia="Times New Roman" w:hAnsi="Calibri" w:cs="Calibri"/>
                <w:sz w:val="20"/>
                <w:szCs w:val="20"/>
              </w:rPr>
              <w:t>, monitoramento de tráfego, controle de acesso, atualização de firmware, possibilidade de criação de regras de segurança e gerenciamento centralizado, alimentação elétrica compatível com a rede brasileira, acompanhado de fonte de alimentação e acessórios necessários ao funcionamento, produto novo, sem uso anterior.</w:t>
            </w:r>
          </w:p>
        </w:tc>
        <w:tc>
          <w:tcPr>
            <w:tcW w:w="0" w:type="auto"/>
          </w:tcPr>
          <w:p w14:paraId="2430564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D6A43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20A777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R$ 564,88</w:t>
            </w:r>
          </w:p>
        </w:tc>
        <w:tc>
          <w:tcPr>
            <w:tcW w:w="0" w:type="auto"/>
          </w:tcPr>
          <w:p w14:paraId="539096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R$ 4.519,04</w:t>
            </w:r>
          </w:p>
        </w:tc>
      </w:tr>
    </w:tbl>
    <w:p w14:paraId="3B15D29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F3D79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176</w:t>
      </w:r>
    </w:p>
    <w:p w14:paraId="0467FA6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R$ 4.235,40 (quatro mil, duzentos e trinta e cinco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04"/>
        <w:gridCol w:w="901"/>
        <w:gridCol w:w="724"/>
        <w:gridCol w:w="940"/>
        <w:gridCol w:w="1072"/>
      </w:tblGrid>
      <w:tr w:rsidR="002E6B33" w:rsidRPr="002E6B33" w14:paraId="69A49A47" w14:textId="77777777" w:rsidTr="00795701">
        <w:tc>
          <w:tcPr>
            <w:tcW w:w="0" w:type="auto"/>
          </w:tcPr>
          <w:p w14:paraId="23FE16E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5C1CC2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6C1B0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F8B28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88F52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D5080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45FC8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08AF002" w14:textId="77777777" w:rsidTr="00795701">
        <w:tc>
          <w:tcPr>
            <w:tcW w:w="0" w:type="auto"/>
          </w:tcPr>
          <w:p w14:paraId="6ABF88A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47142</w:t>
            </w:r>
          </w:p>
        </w:tc>
        <w:tc>
          <w:tcPr>
            <w:tcW w:w="0" w:type="auto"/>
          </w:tcPr>
          <w:p w14:paraId="50EA80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F49F4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Roteador Wi-Fi </w:t>
            </w:r>
            <w:proofErr w:type="gramStart"/>
            <w:r w:rsidRPr="002E6B33">
              <w:rPr>
                <w:rFonts w:ascii="Calibri" w:eastAsia="Times New Roman" w:hAnsi="Calibri" w:cs="Calibri"/>
                <w:sz w:val="20"/>
                <w:szCs w:val="20"/>
              </w:rPr>
              <w:t xml:space="preserve">6  </w:t>
            </w:r>
            <w:proofErr w:type="spellStart"/>
            <w:r w:rsidRPr="002E6B33">
              <w:rPr>
                <w:rFonts w:ascii="Calibri" w:eastAsia="Times New Roman" w:hAnsi="Calibri" w:cs="Calibri"/>
                <w:sz w:val="20"/>
                <w:szCs w:val="20"/>
              </w:rPr>
              <w:t>ieee</w:t>
            </w:r>
            <w:proofErr w:type="spellEnd"/>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802.11ax</w:t>
            </w:r>
            <w:proofErr w:type="spellEnd"/>
            <w:r w:rsidRPr="002E6B33">
              <w:rPr>
                <w:rFonts w:ascii="Calibri" w:eastAsia="Times New Roman" w:hAnsi="Calibri" w:cs="Calibri"/>
                <w:sz w:val="20"/>
                <w:szCs w:val="20"/>
              </w:rPr>
              <w:t xml:space="preserve">/ac/n/a 5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ieee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802.11n</w:t>
            </w:r>
            <w:proofErr w:type="spellEnd"/>
            <w:r w:rsidRPr="002E6B33">
              <w:rPr>
                <w:rFonts w:ascii="Calibri" w:eastAsia="Times New Roman" w:hAnsi="Calibri" w:cs="Calibri"/>
                <w:sz w:val="20"/>
                <w:szCs w:val="20"/>
              </w:rPr>
              <w:t xml:space="preserve">/b/g 2.4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ax</w:t>
            </w:r>
            <w:proofErr w:type="gramStart"/>
            <w:r w:rsidRPr="002E6B33">
              <w:rPr>
                <w:rFonts w:ascii="Calibri" w:eastAsia="Times New Roman" w:hAnsi="Calibri" w:cs="Calibri"/>
                <w:sz w:val="20"/>
                <w:szCs w:val="20"/>
              </w:rPr>
              <w:t>1500</w:t>
            </w:r>
            <w:proofErr w:type="spellEnd"/>
            <w:r w:rsidRPr="002E6B33">
              <w:rPr>
                <w:rFonts w:ascii="Calibri" w:eastAsia="Times New Roman" w:hAnsi="Calibri" w:cs="Calibri"/>
                <w:sz w:val="20"/>
                <w:szCs w:val="20"/>
              </w:rPr>
              <w:t xml:space="preserve">  5</w:t>
            </w:r>
            <w:proofErr w:type="gram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1201 mbps (</w:t>
            </w:r>
            <w:proofErr w:type="spellStart"/>
            <w:r w:rsidRPr="002E6B33">
              <w:rPr>
                <w:rFonts w:ascii="Calibri" w:eastAsia="Times New Roman" w:hAnsi="Calibri" w:cs="Calibri"/>
                <w:sz w:val="20"/>
                <w:szCs w:val="20"/>
              </w:rPr>
              <w:t>802.11ax</w:t>
            </w:r>
            <w:proofErr w:type="spellEnd"/>
            <w:r w:rsidRPr="002E6B33">
              <w:rPr>
                <w:rFonts w:ascii="Calibri" w:eastAsia="Times New Roman" w:hAnsi="Calibri" w:cs="Calibri"/>
                <w:sz w:val="20"/>
                <w:szCs w:val="20"/>
              </w:rPr>
              <w:t xml:space="preserve">) 2.4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300 mbps (</w:t>
            </w:r>
            <w:proofErr w:type="spellStart"/>
            <w:r w:rsidRPr="002E6B33">
              <w:rPr>
                <w:rFonts w:ascii="Calibri" w:eastAsia="Times New Roman" w:hAnsi="Calibri" w:cs="Calibri"/>
                <w:sz w:val="20"/>
                <w:szCs w:val="20"/>
              </w:rPr>
              <w:t>802.11n</w:t>
            </w:r>
            <w:proofErr w:type="spellEnd"/>
            <w:r w:rsidRPr="002E6B33">
              <w:rPr>
                <w:rFonts w:ascii="Calibri" w:eastAsia="Times New Roman" w:hAnsi="Calibri" w:cs="Calibri"/>
                <w:sz w:val="20"/>
                <w:szCs w:val="20"/>
              </w:rPr>
              <w:t xml:space="preserve">) portas ethernet porta </w:t>
            </w:r>
            <w:proofErr w:type="spellStart"/>
            <w:r w:rsidRPr="002E6B33">
              <w:rPr>
                <w:rFonts w:ascii="Calibri" w:eastAsia="Times New Roman" w:hAnsi="Calibri" w:cs="Calibri"/>
                <w:sz w:val="20"/>
                <w:szCs w:val="20"/>
              </w:rPr>
              <w:t>wan</w:t>
            </w:r>
            <w:proofErr w:type="spellEnd"/>
            <w:r w:rsidRPr="002E6B33">
              <w:rPr>
                <w:rFonts w:ascii="Calibri" w:eastAsia="Times New Roman" w:hAnsi="Calibri" w:cs="Calibri"/>
                <w:sz w:val="20"/>
                <w:szCs w:val="20"/>
              </w:rPr>
              <w:t xml:space="preserve"> gigabit portas </w:t>
            </w:r>
            <w:proofErr w:type="spellStart"/>
            <w:r w:rsidRPr="002E6B33">
              <w:rPr>
                <w:rFonts w:ascii="Calibri" w:eastAsia="Times New Roman" w:hAnsi="Calibri" w:cs="Calibri"/>
                <w:sz w:val="20"/>
                <w:szCs w:val="20"/>
              </w:rPr>
              <w:t>lan</w:t>
            </w:r>
            <w:proofErr w:type="spellEnd"/>
            <w:r w:rsidRPr="002E6B33">
              <w:rPr>
                <w:rFonts w:ascii="Calibri" w:eastAsia="Times New Roman" w:hAnsi="Calibri" w:cs="Calibri"/>
                <w:sz w:val="20"/>
                <w:szCs w:val="20"/>
              </w:rPr>
              <w:t xml:space="preserve"> gigabit botões botão </w:t>
            </w:r>
            <w:proofErr w:type="spellStart"/>
            <w:r w:rsidRPr="002E6B33">
              <w:rPr>
                <w:rFonts w:ascii="Calibri" w:eastAsia="Times New Roman" w:hAnsi="Calibri" w:cs="Calibri"/>
                <w:sz w:val="20"/>
                <w:szCs w:val="20"/>
              </w:rPr>
              <w:t>wi-fi</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wps</w:t>
            </w:r>
            <w:proofErr w:type="spellEnd"/>
            <w:r w:rsidRPr="002E6B33">
              <w:rPr>
                <w:rFonts w:ascii="Calibri" w:eastAsia="Times New Roman" w:hAnsi="Calibri" w:cs="Calibri"/>
                <w:sz w:val="20"/>
                <w:szCs w:val="20"/>
              </w:rPr>
              <w:t xml:space="preserve"> botão liga/desliga botão de reset</w:t>
            </w:r>
          </w:p>
        </w:tc>
        <w:tc>
          <w:tcPr>
            <w:tcW w:w="0" w:type="auto"/>
          </w:tcPr>
          <w:p w14:paraId="63379D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7A19D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3E1890B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R$ 352,95</w:t>
            </w:r>
          </w:p>
        </w:tc>
        <w:tc>
          <w:tcPr>
            <w:tcW w:w="0" w:type="auto"/>
          </w:tcPr>
          <w:p w14:paraId="4F7542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R$ 4.235,40</w:t>
            </w:r>
          </w:p>
        </w:tc>
      </w:tr>
    </w:tbl>
    <w:p w14:paraId="4D2679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81ACD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177</w:t>
      </w:r>
    </w:p>
    <w:p w14:paraId="174CFA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R$ 8.399,90 (oito mil, trezentos e noventa e nove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27"/>
        <w:gridCol w:w="901"/>
        <w:gridCol w:w="724"/>
        <w:gridCol w:w="875"/>
        <w:gridCol w:w="1014"/>
      </w:tblGrid>
      <w:tr w:rsidR="002E6B33" w:rsidRPr="002E6B33" w14:paraId="334C1B1A" w14:textId="77777777" w:rsidTr="00795701">
        <w:tc>
          <w:tcPr>
            <w:tcW w:w="0" w:type="auto"/>
          </w:tcPr>
          <w:p w14:paraId="7F2C73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760B9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4B96B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857F4D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159EA0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174C2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761F0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EE787D2" w14:textId="77777777" w:rsidTr="00795701">
        <w:tc>
          <w:tcPr>
            <w:tcW w:w="0" w:type="auto"/>
          </w:tcPr>
          <w:p w14:paraId="09B894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60104</w:t>
            </w:r>
          </w:p>
        </w:tc>
        <w:tc>
          <w:tcPr>
            <w:tcW w:w="0" w:type="auto"/>
          </w:tcPr>
          <w:p w14:paraId="0928CD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D59E8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ROTEADOR WI-FI </w:t>
            </w:r>
            <w:proofErr w:type="spellStart"/>
            <w:r w:rsidRPr="002E6B33">
              <w:rPr>
                <w:rFonts w:ascii="Calibri" w:eastAsia="Times New Roman" w:hAnsi="Calibri" w:cs="Calibri"/>
                <w:sz w:val="20"/>
                <w:szCs w:val="20"/>
              </w:rPr>
              <w:t>MESH</w:t>
            </w:r>
            <w:proofErr w:type="spellEnd"/>
            <w:r w:rsidRPr="002E6B33">
              <w:rPr>
                <w:rFonts w:ascii="Calibri" w:eastAsia="Times New Roman" w:hAnsi="Calibri" w:cs="Calibri"/>
                <w:sz w:val="20"/>
                <w:szCs w:val="20"/>
              </w:rPr>
              <w:t xml:space="preserve"> DUAL BAND – KIT COM 02 (DUAS) UNIDADES: Roteador Wi-Fi </w:t>
            </w:r>
            <w:proofErr w:type="spellStart"/>
            <w:r w:rsidRPr="002E6B33">
              <w:rPr>
                <w:rFonts w:ascii="Calibri" w:eastAsia="Times New Roman" w:hAnsi="Calibri" w:cs="Calibri"/>
                <w:sz w:val="20"/>
                <w:szCs w:val="20"/>
              </w:rPr>
              <w:t>Mesh</w:t>
            </w:r>
            <w:proofErr w:type="spellEnd"/>
            <w:r w:rsidRPr="002E6B33">
              <w:rPr>
                <w:rFonts w:ascii="Calibri" w:eastAsia="Times New Roman" w:hAnsi="Calibri" w:cs="Calibri"/>
                <w:sz w:val="20"/>
                <w:szCs w:val="20"/>
              </w:rPr>
              <w:t xml:space="preserve"> Dual Band, composto por kit com 02 (duas) unidades, destinado à ampliação da cobertura de rede sem fio, proporcionando conexão estável, rápida e uniforme em ambientes residenciais, comerciais ou institucionais. Deve possuir tecnologia </w:t>
            </w:r>
            <w:proofErr w:type="spellStart"/>
            <w:r w:rsidRPr="002E6B33">
              <w:rPr>
                <w:rFonts w:ascii="Calibri" w:eastAsia="Times New Roman" w:hAnsi="Calibri" w:cs="Calibri"/>
                <w:sz w:val="20"/>
                <w:szCs w:val="20"/>
              </w:rPr>
              <w:t>Mesh</w:t>
            </w:r>
            <w:proofErr w:type="spellEnd"/>
            <w:r w:rsidRPr="002E6B33">
              <w:rPr>
                <w:rFonts w:ascii="Calibri" w:eastAsia="Times New Roman" w:hAnsi="Calibri" w:cs="Calibri"/>
                <w:sz w:val="20"/>
                <w:szCs w:val="20"/>
              </w:rPr>
              <w:t xml:space="preserve">, permitindo a comunicação inteligente entre os pontos de acesso e o roaming automático dos dispositivos conectados, garantindo continuidade da conexão durante a movimentação pelo ambiente. Deve operar nas frequências de 2.4 GHz e 5 GHz simultaneamente, possuir compatibilidade mínima com o padrão IEEE </w:t>
            </w:r>
            <w:proofErr w:type="spellStart"/>
            <w:r w:rsidRPr="002E6B33">
              <w:rPr>
                <w:rFonts w:ascii="Calibri" w:eastAsia="Times New Roman" w:hAnsi="Calibri" w:cs="Calibri"/>
                <w:sz w:val="20"/>
                <w:szCs w:val="20"/>
              </w:rPr>
              <w:t>802.11ac</w:t>
            </w:r>
            <w:proofErr w:type="spellEnd"/>
            <w:r w:rsidRPr="002E6B33">
              <w:rPr>
                <w:rFonts w:ascii="Calibri" w:eastAsia="Times New Roman" w:hAnsi="Calibri" w:cs="Calibri"/>
                <w:sz w:val="20"/>
                <w:szCs w:val="20"/>
              </w:rPr>
              <w:t xml:space="preserve"> (Wi-Fi 5) ou superior, com cobertura mínima de até 280 m² utilizando as duas unidades em conjunto, permitindo conexão de múltiplos dispositivos de forma eficiente. Deve possuir seleção automática da melhor frequência e ponto de conexão, suporte à expansão da rede por meio de unidades </w:t>
            </w:r>
            <w:proofErr w:type="spellStart"/>
            <w:r w:rsidRPr="002E6B33">
              <w:rPr>
                <w:rFonts w:ascii="Calibri" w:eastAsia="Times New Roman" w:hAnsi="Calibri" w:cs="Calibri"/>
                <w:sz w:val="20"/>
                <w:szCs w:val="20"/>
              </w:rPr>
              <w:t>Mesh</w:t>
            </w:r>
            <w:proofErr w:type="spellEnd"/>
            <w:r w:rsidRPr="002E6B33">
              <w:rPr>
                <w:rFonts w:ascii="Calibri" w:eastAsia="Times New Roman" w:hAnsi="Calibri" w:cs="Calibri"/>
                <w:sz w:val="20"/>
                <w:szCs w:val="20"/>
              </w:rPr>
              <w:t xml:space="preserve"> compatíveis, no mínimo 01 porta Ethernet WAN/LAN por unidade, suporte aos protocolos de segurança atuais com criptografia </w:t>
            </w:r>
            <w:proofErr w:type="spellStart"/>
            <w:r w:rsidRPr="002E6B33">
              <w:rPr>
                <w:rFonts w:ascii="Calibri" w:eastAsia="Times New Roman" w:hAnsi="Calibri" w:cs="Calibri"/>
                <w:sz w:val="20"/>
                <w:szCs w:val="20"/>
              </w:rPr>
              <w:t>WPA</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WPA2</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WPA3</w:t>
            </w:r>
            <w:proofErr w:type="spellEnd"/>
            <w:r w:rsidRPr="002E6B33">
              <w:rPr>
                <w:rFonts w:ascii="Calibri" w:eastAsia="Times New Roman" w:hAnsi="Calibri" w:cs="Calibri"/>
                <w:sz w:val="20"/>
                <w:szCs w:val="20"/>
              </w:rPr>
              <w:t xml:space="preserve"> ou superior, gerenciamento e configuração por aplicativo para dispositivos móveis ou interface web, controle de acesso e administração da rede. Deve acompanhar fontes de alimentação e todos os acessórios necessários ao funcionamento, ser equipamento novo, sem uso anterior, entregue em embalagem original do fabricante, com garantia mínima de 12 (doze) meses contra defeitos de fabricação.</w:t>
            </w:r>
          </w:p>
        </w:tc>
        <w:tc>
          <w:tcPr>
            <w:tcW w:w="0" w:type="auto"/>
          </w:tcPr>
          <w:p w14:paraId="7D265C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43A6824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10</w:t>
            </w:r>
          </w:p>
        </w:tc>
        <w:tc>
          <w:tcPr>
            <w:tcW w:w="0" w:type="auto"/>
          </w:tcPr>
          <w:p w14:paraId="65E13EC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R$ 839,99</w:t>
            </w:r>
          </w:p>
        </w:tc>
        <w:tc>
          <w:tcPr>
            <w:tcW w:w="0" w:type="auto"/>
          </w:tcPr>
          <w:p w14:paraId="0D332A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R$ 8.399,90</w:t>
            </w:r>
          </w:p>
        </w:tc>
      </w:tr>
    </w:tbl>
    <w:p w14:paraId="13528F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15A15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LOTE 178</w:t>
      </w:r>
    </w:p>
    <w:p w14:paraId="57FC69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R$ 2.641,00 (dois mil, seiscentos e quarenta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5"/>
        <w:gridCol w:w="901"/>
        <w:gridCol w:w="724"/>
        <w:gridCol w:w="1015"/>
        <w:gridCol w:w="1016"/>
      </w:tblGrid>
      <w:tr w:rsidR="002E6B33" w:rsidRPr="002E6B33" w14:paraId="6866CD94" w14:textId="77777777" w:rsidTr="00795701">
        <w:tc>
          <w:tcPr>
            <w:tcW w:w="0" w:type="auto"/>
          </w:tcPr>
          <w:p w14:paraId="095CADB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380CCF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F444C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A3B18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82499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F1C4C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BA0F1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8E3ACF9" w14:textId="77777777" w:rsidTr="00795701">
        <w:tc>
          <w:tcPr>
            <w:tcW w:w="0" w:type="auto"/>
          </w:tcPr>
          <w:p w14:paraId="4AE9929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60053</w:t>
            </w:r>
          </w:p>
        </w:tc>
        <w:tc>
          <w:tcPr>
            <w:tcW w:w="0" w:type="auto"/>
          </w:tcPr>
          <w:p w14:paraId="7DA96C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7C53B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SCANNER COMPACTO DE DOCUMENTOS para uso corporativo, novo e de primeiro uso. Sistema de digitalização por alimentador automático de documentos (ADF) com suporte ao modo Duplex (captura de frente e verso em passagem única ou automática). Velocidade de digitalização de no mínimo 25 páginas por minuto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ou 50 imagens por minuto (</w:t>
            </w:r>
            <w:proofErr w:type="spellStart"/>
            <w:r w:rsidRPr="002E6B33">
              <w:rPr>
                <w:rFonts w:ascii="Calibri" w:eastAsia="Times New Roman" w:hAnsi="Calibri" w:cs="Calibri"/>
                <w:sz w:val="20"/>
                <w:szCs w:val="20"/>
              </w:rPr>
              <w:t>ipm</w:t>
            </w:r>
            <w:proofErr w:type="spellEnd"/>
            <w:r w:rsidRPr="002E6B33">
              <w:rPr>
                <w:rFonts w:ascii="Calibri" w:eastAsia="Times New Roman" w:hAnsi="Calibri" w:cs="Calibri"/>
                <w:sz w:val="20"/>
                <w:szCs w:val="20"/>
              </w:rPr>
              <w:t xml:space="preserve">) em resolução de 200/300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w:t>
            </w:r>
          </w:p>
          <w:p w14:paraId="148207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Capacidade do alimentador automático (ADF) para no mínimo 20 a 50 folhas (papel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75g</w:t>
            </w:r>
            <w:proofErr w:type="spellEnd"/>
            <w:r w:rsidRPr="002E6B33">
              <w:rPr>
                <w:rFonts w:ascii="Calibri" w:eastAsia="Times New Roman" w:hAnsi="Calibri" w:cs="Calibri"/>
                <w:sz w:val="20"/>
                <w:szCs w:val="20"/>
              </w:rPr>
              <w:t xml:space="preserve">/m²). Resolução óptica mínima de 600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Suporte para digitalização de papeis em formatos </w:t>
            </w:r>
            <w:proofErr w:type="spellStart"/>
            <w:r w:rsidRPr="002E6B33">
              <w:rPr>
                <w:rFonts w:ascii="Calibri" w:eastAsia="Times New Roman" w:hAnsi="Calibri" w:cs="Calibri"/>
                <w:sz w:val="20"/>
                <w:szCs w:val="20"/>
              </w:rPr>
              <w:t>A4</w:t>
            </w:r>
            <w:proofErr w:type="spellEnd"/>
            <w:r w:rsidRPr="002E6B33">
              <w:rPr>
                <w:rFonts w:ascii="Calibri" w:eastAsia="Times New Roman" w:hAnsi="Calibri" w:cs="Calibri"/>
                <w:sz w:val="20"/>
                <w:szCs w:val="20"/>
              </w:rPr>
              <w:t>, Carta, Ofício e recibos. Recurso de detecção de duplo alimento e recursos automáticos de imagem: remoção de páginas em branco, rotação automática, realinhamento de texto e conversão direta para formato PDF pesquisável (</w:t>
            </w:r>
            <w:proofErr w:type="spellStart"/>
            <w:r w:rsidRPr="002E6B33">
              <w:rPr>
                <w:rFonts w:ascii="Calibri" w:eastAsia="Times New Roman" w:hAnsi="Calibri" w:cs="Calibri"/>
                <w:sz w:val="20"/>
                <w:szCs w:val="20"/>
              </w:rPr>
              <w:t>OCR</w:t>
            </w:r>
            <w:proofErr w:type="spellEnd"/>
            <w:r w:rsidRPr="002E6B33">
              <w:rPr>
                <w:rFonts w:ascii="Calibri" w:eastAsia="Times New Roman" w:hAnsi="Calibri" w:cs="Calibri"/>
                <w:sz w:val="20"/>
                <w:szCs w:val="20"/>
              </w:rPr>
              <w:t xml:space="preserve"> via software).</w:t>
            </w:r>
          </w:p>
          <w:p w14:paraId="5B6172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Conectividade física via porta USB. Compatibilidade nativa com sistemas operacionais Windows e drivers TWAIN inclusos. Acompanha fonte de alimentação bivolt automática (</w:t>
            </w:r>
            <w:proofErr w:type="spellStart"/>
            <w:r w:rsidRPr="002E6B33">
              <w:rPr>
                <w:rFonts w:ascii="Calibri" w:eastAsia="Times New Roman" w:hAnsi="Calibri" w:cs="Calibri"/>
                <w:sz w:val="20"/>
                <w:szCs w:val="20"/>
              </w:rPr>
              <w:t>100V</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240V</w:t>
            </w:r>
            <w:proofErr w:type="spellEnd"/>
            <w:r w:rsidRPr="002E6B33">
              <w:rPr>
                <w:rFonts w:ascii="Calibri" w:eastAsia="Times New Roman" w:hAnsi="Calibri" w:cs="Calibri"/>
                <w:sz w:val="20"/>
                <w:szCs w:val="20"/>
              </w:rPr>
              <w:t xml:space="preserve"> AC), cabo de dados USB e conjunto de softwares de captura. Garantia de fabricação e assistência técnica mínima de 12 meses em território nacional.</w:t>
            </w:r>
          </w:p>
          <w:p w14:paraId="4478FB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065FC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c>
        <w:tc>
          <w:tcPr>
            <w:tcW w:w="0" w:type="auto"/>
          </w:tcPr>
          <w:p w14:paraId="139A840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29C820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D8E7A7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R$ 2.641,00</w:t>
            </w:r>
          </w:p>
        </w:tc>
        <w:tc>
          <w:tcPr>
            <w:tcW w:w="0" w:type="auto"/>
          </w:tcPr>
          <w:p w14:paraId="5DFDB3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R$ 2.641,00</w:t>
            </w:r>
          </w:p>
        </w:tc>
      </w:tr>
    </w:tbl>
    <w:p w14:paraId="016FA9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3BB9E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179</w:t>
      </w:r>
    </w:p>
    <w:p w14:paraId="3FB25C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R$ 10.480,00 (dez mil,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1"/>
        <w:gridCol w:w="901"/>
        <w:gridCol w:w="724"/>
        <w:gridCol w:w="1011"/>
        <w:gridCol w:w="1104"/>
      </w:tblGrid>
      <w:tr w:rsidR="002E6B33" w:rsidRPr="002E6B33" w14:paraId="77ABC305" w14:textId="77777777" w:rsidTr="00795701">
        <w:tc>
          <w:tcPr>
            <w:tcW w:w="0" w:type="auto"/>
          </w:tcPr>
          <w:p w14:paraId="388B1E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C1DB2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A4ED8D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DE297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8E4E8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0C706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E4427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206A359" w14:textId="77777777" w:rsidTr="00795701">
        <w:tc>
          <w:tcPr>
            <w:tcW w:w="0" w:type="auto"/>
          </w:tcPr>
          <w:p w14:paraId="136584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47320</w:t>
            </w:r>
          </w:p>
        </w:tc>
        <w:tc>
          <w:tcPr>
            <w:tcW w:w="0" w:type="auto"/>
          </w:tcPr>
          <w:p w14:paraId="388B0D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98474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SCANNER DE MESA volume diário: mínimo de 3.000 folhas por dia velocidades de produção (retrato, tamanho carta): 30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ou 60 </w:t>
            </w:r>
            <w:proofErr w:type="spellStart"/>
            <w:r w:rsidRPr="002E6B33">
              <w:rPr>
                <w:rFonts w:ascii="Calibri" w:eastAsia="Times New Roman" w:hAnsi="Calibri" w:cs="Calibri"/>
                <w:sz w:val="20"/>
                <w:szCs w:val="20"/>
              </w:rPr>
              <w:t>ipm</w:t>
            </w:r>
            <w:proofErr w:type="spellEnd"/>
            <w:r w:rsidRPr="002E6B33">
              <w:rPr>
                <w:rFonts w:ascii="Calibri" w:eastAsia="Times New Roman" w:hAnsi="Calibri" w:cs="Calibri"/>
                <w:sz w:val="20"/>
                <w:szCs w:val="20"/>
              </w:rPr>
              <w:t xml:space="preserve"> resolução óptica: até 1200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tamanho máximo de documentos: 216 mm x 3.000 mm tamanho mínimo de documentos: min 52 mm x 52 mm espessura e gramatura do papel: papel de 27-433 g/m² (7,</w:t>
            </w:r>
            <w:proofErr w:type="gramStart"/>
            <w:r w:rsidRPr="002E6B33">
              <w:rPr>
                <w:rFonts w:ascii="Calibri" w:eastAsia="Times New Roman" w:hAnsi="Calibri" w:cs="Calibri"/>
                <w:sz w:val="20"/>
                <w:szCs w:val="20"/>
              </w:rPr>
              <w:t>2  160</w:t>
            </w:r>
            <w:proofErr w:type="gramEnd"/>
            <w:r w:rsidRPr="002E6B33">
              <w:rPr>
                <w:rFonts w:ascii="Calibri" w:eastAsia="Times New Roman" w:hAnsi="Calibri" w:cs="Calibri"/>
                <w:sz w:val="20"/>
                <w:szCs w:val="20"/>
              </w:rPr>
              <w:t xml:space="preserve"> lb.) </w:t>
            </w:r>
            <w:r w:rsidRPr="002E6B33">
              <w:rPr>
                <w:rFonts w:ascii="Calibri" w:eastAsia="Times New Roman" w:hAnsi="Calibri" w:cs="Calibri"/>
                <w:sz w:val="20"/>
                <w:szCs w:val="20"/>
              </w:rPr>
              <w:tab/>
              <w:t xml:space="preserve">espessura de cartão grosso de até </w:t>
            </w:r>
            <w:proofErr w:type="spellStart"/>
            <w:r w:rsidRPr="002E6B33">
              <w:rPr>
                <w:rFonts w:ascii="Calibri" w:eastAsia="Times New Roman" w:hAnsi="Calibri" w:cs="Calibri"/>
                <w:sz w:val="20"/>
                <w:szCs w:val="20"/>
              </w:rPr>
              <w:t>1,25mm</w:t>
            </w:r>
            <w:proofErr w:type="spellEnd"/>
            <w:r w:rsidRPr="002E6B33">
              <w:rPr>
                <w:rFonts w:ascii="Calibri" w:eastAsia="Times New Roman" w:hAnsi="Calibri" w:cs="Calibri"/>
                <w:sz w:val="20"/>
                <w:szCs w:val="20"/>
              </w:rPr>
              <w:t xml:space="preserve"> (0,05 pol.) alimentador </w:t>
            </w:r>
            <w:proofErr w:type="spellStart"/>
            <w:r w:rsidRPr="002E6B33">
              <w:rPr>
                <w:rFonts w:ascii="Calibri" w:eastAsia="Times New Roman" w:hAnsi="Calibri" w:cs="Calibri"/>
                <w:sz w:val="20"/>
                <w:szCs w:val="20"/>
              </w:rPr>
              <w:t>adf</w:t>
            </w:r>
            <w:proofErr w:type="spellEnd"/>
            <w:r w:rsidRPr="002E6B33">
              <w:rPr>
                <w:rFonts w:ascii="Calibri" w:eastAsia="Times New Roman" w:hAnsi="Calibri" w:cs="Calibri"/>
                <w:sz w:val="20"/>
                <w:szCs w:val="20"/>
              </w:rPr>
              <w:t xml:space="preserve">: até 80 folhas de papel de 80 g/m² (20 lb.) conexão: usb 2.0  compatível com usb 3.2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1×1 pacote de software: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touch</w:t>
            </w:r>
            <w:proofErr w:type="spellEnd"/>
            <w:r w:rsidRPr="002E6B33">
              <w:rPr>
                <w:rFonts w:ascii="Calibri" w:eastAsia="Times New Roman" w:hAnsi="Calibri" w:cs="Calibri"/>
                <w:sz w:val="20"/>
                <w:szCs w:val="20"/>
              </w:rPr>
              <w:t xml:space="preserve"> recursos de geração de imagens: processamento de limite </w:t>
            </w:r>
            <w:r w:rsidRPr="002E6B33">
              <w:rPr>
                <w:rFonts w:ascii="Calibri" w:eastAsia="Times New Roman" w:hAnsi="Calibri" w:cs="Calibri"/>
                <w:sz w:val="20"/>
                <w:szCs w:val="20"/>
              </w:rPr>
              <w:lastRenderedPageBreak/>
              <w:t xml:space="preserve">adaptativo; adicionar ou remover borda; corte dinâmico; equilíbrio de branco automático; corte automático; brilho/contraste automático; equilíbrio automático de cores; detecção automática de cores; orientação automática; suavização da cor do fundo; leitura de códigos de barras; ajuste de brilho e contraste; remoção de página em branco baseada em conteúdo; enquadramento; digitalização de fluxo duplo; saída eletrônica de cores; ajuste de cor aprimorado; gerenciamento de cores aprimorado; limite fixo; corte corrigido; remoção de meio-tom; preenchimento da borda da imagem; preenchimento de furos da imagem; mesclar imagem; </w:t>
            </w:r>
            <w:proofErr w:type="spellStart"/>
            <w:r w:rsidRPr="002E6B33">
              <w:rPr>
                <w:rFonts w:ascii="Calibri" w:eastAsia="Times New Roman" w:hAnsi="Calibri" w:cs="Calibri"/>
                <w:sz w:val="20"/>
                <w:szCs w:val="20"/>
              </w:rPr>
              <w:t>ithresholding</w:t>
            </w:r>
            <w:proofErr w:type="spellEnd"/>
            <w:r w:rsidRPr="002E6B33">
              <w:rPr>
                <w:rFonts w:ascii="Calibri" w:eastAsia="Times New Roman" w:hAnsi="Calibri" w:cs="Calibri"/>
                <w:sz w:val="20"/>
                <w:szCs w:val="20"/>
              </w:rPr>
              <w:t xml:space="preserve">; remoção de ruído de pixel solitário; digitalização de documento longo (até 3000 mm/118 pol.); remoção de ruído da regra da maioria; saída multicores; rotação ortogonal; compressão de saída – </w:t>
            </w:r>
            <w:proofErr w:type="spellStart"/>
            <w:r w:rsidRPr="002E6B33">
              <w:rPr>
                <w:rFonts w:ascii="Calibri" w:eastAsia="Times New Roman" w:hAnsi="Calibri" w:cs="Calibri"/>
                <w:sz w:val="20"/>
                <w:szCs w:val="20"/>
              </w:rPr>
              <w:t>ccitt</w:t>
            </w:r>
            <w:proofErr w:type="spellEnd"/>
            <w:r w:rsidRPr="002E6B33">
              <w:rPr>
                <w:rFonts w:ascii="Calibri" w:eastAsia="Times New Roman" w:hAnsi="Calibri" w:cs="Calibri"/>
                <w:sz w:val="20"/>
                <w:szCs w:val="20"/>
              </w:rPr>
              <w:t xml:space="preserve"> grupo </w:t>
            </w:r>
            <w:proofErr w:type="spellStart"/>
            <w:r w:rsidRPr="002E6B33">
              <w:rPr>
                <w:rFonts w:ascii="Calibri" w:eastAsia="Times New Roman" w:hAnsi="Calibri" w:cs="Calibri"/>
                <w:sz w:val="20"/>
                <w:szCs w:val="20"/>
              </w:rPr>
              <w:t>iv</w:t>
            </w:r>
            <w:proofErr w:type="spellEnd"/>
            <w:r w:rsidRPr="002E6B33">
              <w:rPr>
                <w:rFonts w:ascii="Calibri" w:eastAsia="Times New Roman" w:hAnsi="Calibri" w:cs="Calibri"/>
                <w:sz w:val="20"/>
                <w:szCs w:val="20"/>
              </w:rPr>
              <w:t xml:space="preserve">, jpeg, saída não compactada; corte relativo; nitidez; filtragem de listras formatos de arquivos de saída: bmp, jpeg, </w:t>
            </w:r>
            <w:proofErr w:type="spellStart"/>
            <w:r w:rsidRPr="002E6B33">
              <w:rPr>
                <w:rFonts w:ascii="Calibri" w:eastAsia="Times New Roman" w:hAnsi="Calibri" w:cs="Calibri"/>
                <w:sz w:val="20"/>
                <w:szCs w:val="20"/>
              </w:rPr>
              <w:t>tiff</w:t>
            </w:r>
            <w:proofErr w:type="spellEnd"/>
            <w:r w:rsidRPr="002E6B33">
              <w:rPr>
                <w:rFonts w:ascii="Calibri" w:eastAsia="Times New Roman" w:hAnsi="Calibri" w:cs="Calibri"/>
                <w:sz w:val="20"/>
                <w:szCs w:val="20"/>
              </w:rPr>
              <w:t xml:space="preserve"> de página única,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excel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word, </w:t>
            </w:r>
            <w:proofErr w:type="spellStart"/>
            <w:r w:rsidRPr="002E6B33">
              <w:rPr>
                <w:rFonts w:ascii="Calibri" w:eastAsia="Times New Roman" w:hAnsi="Calibri" w:cs="Calibri"/>
                <w:sz w:val="20"/>
                <w:szCs w:val="20"/>
              </w:rPr>
              <w:t>tiff</w:t>
            </w:r>
            <w:proofErr w:type="spellEnd"/>
            <w:r w:rsidRPr="002E6B33">
              <w:rPr>
                <w:rFonts w:ascii="Calibri" w:eastAsia="Times New Roman" w:hAnsi="Calibri" w:cs="Calibri"/>
                <w:sz w:val="20"/>
                <w:szCs w:val="20"/>
              </w:rPr>
              <w:t xml:space="preserve"> de várias páginas, </w:t>
            </w:r>
            <w:proofErr w:type="spellStart"/>
            <w:r w:rsidRPr="002E6B33">
              <w:rPr>
                <w:rFonts w:ascii="Calibri" w:eastAsia="Times New Roman" w:hAnsi="Calibri" w:cs="Calibri"/>
                <w:sz w:val="20"/>
                <w:szCs w:val="20"/>
              </w:rPr>
              <w:t>pdf</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pdf</w:t>
            </w:r>
            <w:proofErr w:type="spellEnd"/>
            <w:r w:rsidRPr="002E6B33">
              <w:rPr>
                <w:rFonts w:ascii="Calibri" w:eastAsia="Times New Roman" w:hAnsi="Calibri" w:cs="Calibri"/>
                <w:sz w:val="20"/>
                <w:szCs w:val="20"/>
              </w:rPr>
              <w:t xml:space="preserve"> com texto pesquisável, png, </w:t>
            </w:r>
            <w:proofErr w:type="spellStart"/>
            <w:r w:rsidRPr="002E6B33">
              <w:rPr>
                <w:rFonts w:ascii="Calibri" w:eastAsia="Times New Roman" w:hAnsi="Calibri" w:cs="Calibri"/>
                <w:sz w:val="20"/>
                <w:szCs w:val="20"/>
              </w:rPr>
              <w:t>rtf</w:t>
            </w:r>
            <w:proofErr w:type="spellEnd"/>
            <w:r w:rsidRPr="002E6B33">
              <w:rPr>
                <w:rFonts w:ascii="Calibri" w:eastAsia="Times New Roman" w:hAnsi="Calibri" w:cs="Calibri"/>
                <w:sz w:val="20"/>
                <w:szCs w:val="20"/>
              </w:rPr>
              <w:t xml:space="preserve"> energia elétrica: 100–240 v ; 50–60 </w:t>
            </w:r>
            <w:proofErr w:type="spellStart"/>
            <w:r w:rsidRPr="002E6B33">
              <w:rPr>
                <w:rFonts w:ascii="Calibri" w:eastAsia="Times New Roman" w:hAnsi="Calibri" w:cs="Calibri"/>
                <w:sz w:val="20"/>
                <w:szCs w:val="20"/>
              </w:rPr>
              <w:t>hz</w:t>
            </w:r>
            <w:proofErr w:type="spellEnd"/>
            <w:r w:rsidRPr="002E6B33">
              <w:rPr>
                <w:rFonts w:ascii="Calibri" w:eastAsia="Times New Roman" w:hAnsi="Calibri" w:cs="Calibri"/>
                <w:sz w:val="20"/>
                <w:szCs w:val="20"/>
              </w:rPr>
              <w:t xml:space="preserve"> consumo de energia: em execução: menos de 20 watts, em standby: menos de 0,3 watts configuração recomendada: configuração mínima para terminal de computador somente para digitalização: qualquer processador de 1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ou mais rápido, pelo menos 2 </w:t>
            </w:r>
            <w:proofErr w:type="spellStart"/>
            <w:r w:rsidRPr="002E6B33">
              <w:rPr>
                <w:rFonts w:ascii="Calibri" w:eastAsia="Times New Roman" w:hAnsi="Calibri" w:cs="Calibri"/>
                <w:sz w:val="20"/>
                <w:szCs w:val="20"/>
              </w:rPr>
              <w:t>gb</w:t>
            </w:r>
            <w:proofErr w:type="spell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sistemas operacionais suportados: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10 (32 bits e 64 bits),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11 (64 bits),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server 2019 e 2022 </w:t>
            </w:r>
            <w:proofErr w:type="spellStart"/>
            <w:r w:rsidRPr="002E6B33">
              <w:rPr>
                <w:rFonts w:ascii="Calibri" w:eastAsia="Times New Roman" w:hAnsi="Calibri" w:cs="Calibri"/>
                <w:sz w:val="20"/>
                <w:szCs w:val="20"/>
              </w:rPr>
              <w:t>x64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editions4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linux</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ubuntu</w:t>
            </w:r>
            <w:proofErr w:type="spellEnd"/>
          </w:p>
        </w:tc>
        <w:tc>
          <w:tcPr>
            <w:tcW w:w="0" w:type="auto"/>
          </w:tcPr>
          <w:p w14:paraId="796B8D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2E1FEB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19AD6B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R$ 2.620,00</w:t>
            </w:r>
          </w:p>
        </w:tc>
        <w:tc>
          <w:tcPr>
            <w:tcW w:w="0" w:type="auto"/>
          </w:tcPr>
          <w:p w14:paraId="2D04F3B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R$ 10.480,00</w:t>
            </w:r>
          </w:p>
        </w:tc>
      </w:tr>
    </w:tbl>
    <w:p w14:paraId="43B56E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225AA8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180</w:t>
      </w:r>
    </w:p>
    <w:p w14:paraId="0AF029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R$ 14.960,00 (quatorze mil, novecentos e sessenta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4"/>
        <w:gridCol w:w="901"/>
        <w:gridCol w:w="724"/>
        <w:gridCol w:w="1014"/>
        <w:gridCol w:w="1108"/>
      </w:tblGrid>
      <w:tr w:rsidR="002E6B33" w:rsidRPr="002E6B33" w14:paraId="49A7E1B2" w14:textId="77777777" w:rsidTr="00795701">
        <w:tc>
          <w:tcPr>
            <w:tcW w:w="0" w:type="auto"/>
          </w:tcPr>
          <w:p w14:paraId="3A8103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261D8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EB822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916AA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598D4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32231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1DA958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B1F055F" w14:textId="77777777" w:rsidTr="00795701">
        <w:tc>
          <w:tcPr>
            <w:tcW w:w="0" w:type="auto"/>
          </w:tcPr>
          <w:p w14:paraId="488A3F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47346</w:t>
            </w:r>
          </w:p>
        </w:tc>
        <w:tc>
          <w:tcPr>
            <w:tcW w:w="0" w:type="auto"/>
          </w:tcPr>
          <w:p w14:paraId="7AA8A4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2CB36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SCANNER DE MESA Velocidades de </w:t>
            </w:r>
            <w:proofErr w:type="gramStart"/>
            <w:r w:rsidRPr="002E6B33">
              <w:rPr>
                <w:rFonts w:ascii="Calibri" w:eastAsia="Times New Roman" w:hAnsi="Calibri" w:cs="Calibri"/>
                <w:sz w:val="20"/>
                <w:szCs w:val="20"/>
              </w:rPr>
              <w:t>produção :</w:t>
            </w:r>
            <w:proofErr w:type="gramEnd"/>
            <w:r w:rsidRPr="002E6B33">
              <w:rPr>
                <w:rFonts w:ascii="Calibri" w:eastAsia="Times New Roman" w:hAnsi="Calibri" w:cs="Calibri"/>
                <w:sz w:val="20"/>
                <w:szCs w:val="20"/>
              </w:rPr>
              <w:t xml:space="preserve"> 50 </w:t>
            </w:r>
            <w:proofErr w:type="spellStart"/>
            <w:r w:rsidRPr="002E6B33">
              <w:rPr>
                <w:rFonts w:ascii="Calibri" w:eastAsia="Times New Roman" w:hAnsi="Calibri" w:cs="Calibri"/>
                <w:sz w:val="20"/>
                <w:szCs w:val="20"/>
              </w:rPr>
              <w:t>ppm</w:t>
            </w:r>
            <w:proofErr w:type="spellEnd"/>
            <w:r w:rsidRPr="002E6B33">
              <w:rPr>
                <w:rFonts w:ascii="Calibri" w:eastAsia="Times New Roman" w:hAnsi="Calibri" w:cs="Calibri"/>
                <w:sz w:val="20"/>
                <w:szCs w:val="20"/>
              </w:rPr>
              <w:t xml:space="preserve"> / 100 </w:t>
            </w:r>
            <w:proofErr w:type="spellStart"/>
            <w:r w:rsidRPr="002E6B33">
              <w:rPr>
                <w:rFonts w:ascii="Calibri" w:eastAsia="Times New Roman" w:hAnsi="Calibri" w:cs="Calibri"/>
                <w:sz w:val="20"/>
                <w:szCs w:val="20"/>
              </w:rPr>
              <w:t>ipm</w:t>
            </w:r>
            <w:proofErr w:type="spellEnd"/>
            <w:r w:rsidRPr="002E6B33">
              <w:rPr>
                <w:rFonts w:ascii="Calibri" w:eastAsia="Times New Roman" w:hAnsi="Calibri" w:cs="Calibri"/>
                <w:sz w:val="20"/>
                <w:szCs w:val="20"/>
              </w:rPr>
              <w:t xml:space="preserve"> Capacidade do alimentador: Até 80 folhas de papel de 80 g/m² (20 lb.)  Conectividade: Compatível com USB 2.0, USB 3.2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1x</w:t>
            </w:r>
            <w:proofErr w:type="gramStart"/>
            <w:r w:rsidRPr="002E6B33">
              <w:rPr>
                <w:rFonts w:ascii="Calibri" w:eastAsia="Times New Roman" w:hAnsi="Calibri" w:cs="Calibri"/>
                <w:sz w:val="20"/>
                <w:szCs w:val="20"/>
              </w:rPr>
              <w:t>1</w:t>
            </w:r>
            <w:proofErr w:type="spellEnd"/>
            <w:r w:rsidRPr="002E6B33">
              <w:rPr>
                <w:rFonts w:ascii="Calibri" w:eastAsia="Times New Roman" w:hAnsi="Calibri" w:cs="Calibri"/>
                <w:sz w:val="20"/>
                <w:szCs w:val="20"/>
              </w:rPr>
              <w:t xml:space="preserve">  Tamanho</w:t>
            </w:r>
            <w:proofErr w:type="gramEnd"/>
            <w:r w:rsidRPr="002E6B33">
              <w:rPr>
                <w:rFonts w:ascii="Calibri" w:eastAsia="Times New Roman" w:hAnsi="Calibri" w:cs="Calibri"/>
                <w:sz w:val="20"/>
                <w:szCs w:val="20"/>
              </w:rPr>
              <w:t xml:space="preserve"> máximo do </w:t>
            </w:r>
            <w:proofErr w:type="gramStart"/>
            <w:r w:rsidRPr="002E6B33">
              <w:rPr>
                <w:rFonts w:ascii="Calibri" w:eastAsia="Times New Roman" w:hAnsi="Calibri" w:cs="Calibri"/>
                <w:sz w:val="20"/>
                <w:szCs w:val="20"/>
              </w:rPr>
              <w:t>documento :</w:t>
            </w:r>
            <w:proofErr w:type="gramEnd"/>
            <w:r w:rsidRPr="002E6B33">
              <w:rPr>
                <w:rFonts w:ascii="Calibri" w:eastAsia="Times New Roman" w:hAnsi="Calibri" w:cs="Calibri"/>
                <w:sz w:val="20"/>
                <w:szCs w:val="20"/>
              </w:rPr>
              <w:t xml:space="preserve"> 216 mm x 3000 mm (8,5 pol. x 118 pol.) Tamanho mínimo do documento: 52 mm x 52 mm (2,08 pol. x 2,05 pol.)  Espessura e peso do papel: Papel de 27–433 g/m² (7,2–160 lb.),  Espessura de cartão grosso de até </w:t>
            </w:r>
            <w:proofErr w:type="spellStart"/>
            <w:r w:rsidRPr="002E6B33">
              <w:rPr>
                <w:rFonts w:ascii="Calibri" w:eastAsia="Times New Roman" w:hAnsi="Calibri" w:cs="Calibri"/>
                <w:sz w:val="20"/>
                <w:szCs w:val="20"/>
              </w:rPr>
              <w:t>1,25mm</w:t>
            </w:r>
            <w:proofErr w:type="spellEnd"/>
            <w:r w:rsidRPr="002E6B33">
              <w:rPr>
                <w:rFonts w:ascii="Calibri" w:eastAsia="Times New Roman" w:hAnsi="Calibri" w:cs="Calibri"/>
                <w:sz w:val="20"/>
                <w:szCs w:val="20"/>
              </w:rPr>
              <w:t xml:space="preserve"> (0,05 pol.) Resolução óptica máxima: 600 DPI Pacote de software: Pacote de software do WINDOWS: drivers TWAIN, ISIS e </w:t>
            </w:r>
            <w:proofErr w:type="spellStart"/>
            <w:r w:rsidRPr="002E6B33">
              <w:rPr>
                <w:rFonts w:ascii="Calibri" w:eastAsia="Times New Roman" w:hAnsi="Calibri" w:cs="Calibri"/>
                <w:sz w:val="20"/>
                <w:szCs w:val="20"/>
              </w:rPr>
              <w:t>WIA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Smart</w:t>
            </w:r>
            <w:proofErr w:type="spellEnd"/>
            <w:r w:rsidRPr="002E6B33">
              <w:rPr>
                <w:rFonts w:ascii="Calibri" w:eastAsia="Times New Roman" w:hAnsi="Calibri" w:cs="Calibri"/>
                <w:sz w:val="20"/>
                <w:szCs w:val="20"/>
              </w:rPr>
              <w:t xml:space="preserve"> Touch, </w:t>
            </w:r>
            <w:proofErr w:type="spellStart"/>
            <w:r w:rsidRPr="002E6B33">
              <w:rPr>
                <w:rFonts w:ascii="Calibri" w:eastAsia="Times New Roman" w:hAnsi="Calibri" w:cs="Calibri"/>
                <w:sz w:val="20"/>
                <w:szCs w:val="20"/>
              </w:rPr>
              <w:t>Alaris</w:t>
            </w:r>
            <w:proofErr w:type="spellEnd"/>
            <w:r w:rsidRPr="002E6B33">
              <w:rPr>
                <w:rFonts w:ascii="Calibri" w:eastAsia="Times New Roman" w:hAnsi="Calibri" w:cs="Calibri"/>
                <w:sz w:val="20"/>
                <w:szCs w:val="20"/>
              </w:rPr>
              <w:t xml:space="preserve"> </w:t>
            </w:r>
            <w:r w:rsidRPr="002E6B33">
              <w:rPr>
                <w:rFonts w:ascii="Calibri" w:eastAsia="Times New Roman" w:hAnsi="Calibri" w:cs="Calibri"/>
                <w:sz w:val="20"/>
                <w:szCs w:val="20"/>
              </w:rPr>
              <w:lastRenderedPageBreak/>
              <w:t xml:space="preserve">Capture Pro Software </w:t>
            </w:r>
            <w:proofErr w:type="spellStart"/>
            <w:r w:rsidRPr="002E6B33">
              <w:rPr>
                <w:rFonts w:ascii="Calibri" w:eastAsia="Times New Roman" w:hAnsi="Calibri" w:cs="Calibri"/>
                <w:sz w:val="20"/>
                <w:szCs w:val="20"/>
              </w:rPr>
              <w:t>Limited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Edition</w:t>
            </w:r>
            <w:proofErr w:type="spellEnd"/>
            <w:r w:rsidRPr="002E6B33">
              <w:rPr>
                <w:rFonts w:ascii="Calibri" w:eastAsia="Times New Roman" w:hAnsi="Calibri" w:cs="Calibri"/>
                <w:sz w:val="20"/>
                <w:szCs w:val="20"/>
              </w:rPr>
              <w:t xml:space="preserve">; Formatos de arquivos de saída:: TIFF de uma e várias folhas, JPEG, </w:t>
            </w:r>
            <w:proofErr w:type="spellStart"/>
            <w:r w:rsidRPr="002E6B33">
              <w:rPr>
                <w:rFonts w:ascii="Calibri" w:eastAsia="Times New Roman" w:hAnsi="Calibri" w:cs="Calibri"/>
                <w:sz w:val="20"/>
                <w:szCs w:val="20"/>
              </w:rPr>
              <w:t>RTF</w:t>
            </w:r>
            <w:proofErr w:type="spellEnd"/>
            <w:r w:rsidRPr="002E6B33">
              <w:rPr>
                <w:rFonts w:ascii="Calibri" w:eastAsia="Times New Roman" w:hAnsi="Calibri" w:cs="Calibri"/>
                <w:sz w:val="20"/>
                <w:szCs w:val="20"/>
              </w:rPr>
              <w:t xml:space="preserve">, BMP, PDF e PDF pesquisável, TXT, PNG, </w:t>
            </w:r>
            <w:proofErr w:type="spellStart"/>
            <w:r w:rsidRPr="002E6B33">
              <w:rPr>
                <w:rFonts w:ascii="Calibri" w:eastAsia="Times New Roman" w:hAnsi="Calibri" w:cs="Calibri"/>
                <w:sz w:val="20"/>
                <w:szCs w:val="20"/>
              </w:rPr>
              <w:t>CSV</w:t>
            </w:r>
            <w:proofErr w:type="spellEnd"/>
            <w:r w:rsidRPr="002E6B33">
              <w:rPr>
                <w:rFonts w:ascii="Calibri" w:eastAsia="Times New Roman" w:hAnsi="Calibri" w:cs="Calibri"/>
                <w:sz w:val="20"/>
                <w:szCs w:val="20"/>
              </w:rPr>
              <w:t xml:space="preserve">, Word e Excel Requisitos elétricos: 100-240 V (internacional); 50-60 Hz Sistemas operacionais suportados: WINDOWS 7 </w:t>
            </w:r>
            <w:proofErr w:type="spellStart"/>
            <w:r w:rsidRPr="002E6B33">
              <w:rPr>
                <w:rFonts w:ascii="Calibri" w:eastAsia="Times New Roman" w:hAnsi="Calibri" w:cs="Calibri"/>
                <w:sz w:val="20"/>
                <w:szCs w:val="20"/>
              </w:rPr>
              <w:t>SP1</w:t>
            </w:r>
            <w:proofErr w:type="spellEnd"/>
            <w:r w:rsidRPr="002E6B33">
              <w:rPr>
                <w:rFonts w:ascii="Calibri" w:eastAsia="Times New Roman" w:hAnsi="Calibri" w:cs="Calibri"/>
                <w:sz w:val="20"/>
                <w:szCs w:val="20"/>
              </w:rPr>
              <w:t xml:space="preserve"> (32 bits e 64 bits); 8,1 (32 bits e 64 bits); 10 (32 bits e 64 bits); SERVER 2012 Edições </w:t>
            </w:r>
            <w:proofErr w:type="spellStart"/>
            <w:r w:rsidRPr="002E6B33">
              <w:rPr>
                <w:rFonts w:ascii="Calibri" w:eastAsia="Times New Roman" w:hAnsi="Calibri" w:cs="Calibri"/>
                <w:sz w:val="20"/>
                <w:szCs w:val="20"/>
              </w:rPr>
              <w:t>X64</w:t>
            </w:r>
            <w:proofErr w:type="spellEnd"/>
            <w:r w:rsidRPr="002E6B33">
              <w:rPr>
                <w:rFonts w:ascii="Calibri" w:eastAsia="Times New Roman" w:hAnsi="Calibri" w:cs="Calibri"/>
                <w:sz w:val="20"/>
                <w:szCs w:val="20"/>
              </w:rPr>
              <w:t xml:space="preserve">; SERVER 2016 Edições </w:t>
            </w:r>
            <w:proofErr w:type="spellStart"/>
            <w:r w:rsidRPr="002E6B33">
              <w:rPr>
                <w:rFonts w:ascii="Calibri" w:eastAsia="Times New Roman" w:hAnsi="Calibri" w:cs="Calibri"/>
                <w:sz w:val="20"/>
                <w:szCs w:val="20"/>
              </w:rPr>
              <w:t>X64</w:t>
            </w:r>
            <w:proofErr w:type="spellEnd"/>
            <w:r w:rsidRPr="002E6B33">
              <w:rPr>
                <w:rFonts w:ascii="Calibri" w:eastAsia="Times New Roman" w:hAnsi="Calibri" w:cs="Calibri"/>
                <w:sz w:val="20"/>
                <w:szCs w:val="20"/>
              </w:rPr>
              <w:t>, LINUX UBUNTU, SUSE, Certificado pela Citrix Dimensões: Profundidade: 204 mm (8,0 pol.) sem as bandejas de entrada e saída Largura: 312 mm (12,3 pol.), altura: 182,5 mm (7,2 pol.) sem bandeja de entrada Profundidade com bandeja de entrada: 269 mm (10,6 pol.) Altura com bandeja de entrada: 231,6 mm (9,1 pol.)</w:t>
            </w:r>
          </w:p>
        </w:tc>
        <w:tc>
          <w:tcPr>
            <w:tcW w:w="0" w:type="auto"/>
          </w:tcPr>
          <w:p w14:paraId="38F279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492E5DF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12D849C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R$ 3.740,00</w:t>
            </w:r>
          </w:p>
        </w:tc>
        <w:tc>
          <w:tcPr>
            <w:tcW w:w="0" w:type="auto"/>
          </w:tcPr>
          <w:p w14:paraId="0E92A7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R$ 14.960,00</w:t>
            </w:r>
          </w:p>
        </w:tc>
      </w:tr>
    </w:tbl>
    <w:p w14:paraId="601DE6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6105B9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181</w:t>
      </w:r>
    </w:p>
    <w:p w14:paraId="6C959C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R$ 10.796,40 (dez mil, setecentos e noventa e seis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0"/>
        <w:gridCol w:w="901"/>
        <w:gridCol w:w="724"/>
        <w:gridCol w:w="1011"/>
        <w:gridCol w:w="1105"/>
      </w:tblGrid>
      <w:tr w:rsidR="002E6B33" w:rsidRPr="002E6B33" w14:paraId="3F9D73CD" w14:textId="77777777" w:rsidTr="00795701">
        <w:tc>
          <w:tcPr>
            <w:tcW w:w="0" w:type="auto"/>
          </w:tcPr>
          <w:p w14:paraId="429DBCE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86517F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955A9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65F67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50AC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8CCC8D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3416A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FD1EA0A" w14:textId="77777777" w:rsidTr="00795701">
        <w:tc>
          <w:tcPr>
            <w:tcW w:w="0" w:type="auto"/>
          </w:tcPr>
          <w:p w14:paraId="167057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46058</w:t>
            </w:r>
          </w:p>
        </w:tc>
        <w:tc>
          <w:tcPr>
            <w:tcW w:w="0" w:type="auto"/>
          </w:tcPr>
          <w:p w14:paraId="6EE886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970E0C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Smartphone </w:t>
            </w:r>
            <w:proofErr w:type="spellStart"/>
            <w:r w:rsidRPr="002E6B33">
              <w:rPr>
                <w:rFonts w:ascii="Calibri" w:eastAsia="Times New Roman" w:hAnsi="Calibri" w:cs="Calibri"/>
                <w:sz w:val="20"/>
                <w:szCs w:val="20"/>
              </w:rPr>
              <w:t>256GB</w:t>
            </w:r>
            <w:proofErr w:type="spellEnd"/>
            <w:r w:rsidRPr="002E6B33">
              <w:rPr>
                <w:rFonts w:ascii="Calibri" w:eastAsia="Times New Roman" w:hAnsi="Calibri" w:cs="Calibri"/>
                <w:sz w:val="20"/>
                <w:szCs w:val="20"/>
              </w:rPr>
              <w:t xml:space="preserve"> preto </w:t>
            </w:r>
            <w:proofErr w:type="spellStart"/>
            <w:r w:rsidRPr="002E6B33">
              <w:rPr>
                <w:rFonts w:ascii="Calibri" w:eastAsia="Times New Roman" w:hAnsi="Calibri" w:cs="Calibri"/>
                <w:sz w:val="20"/>
                <w:szCs w:val="20"/>
              </w:rPr>
              <w:t>5G</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Octa</w:t>
            </w:r>
            <w:proofErr w:type="spellEnd"/>
            <w:r w:rsidRPr="002E6B33">
              <w:rPr>
                <w:rFonts w:ascii="Calibri" w:eastAsia="Times New Roman" w:hAnsi="Calibri" w:cs="Calibri"/>
                <w:sz w:val="20"/>
                <w:szCs w:val="20"/>
              </w:rPr>
              <w:t xml:space="preserve">-Core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RAM 6,1" Câm. Tripla + Selfie </w:t>
            </w:r>
            <w:proofErr w:type="spellStart"/>
            <w:r w:rsidRPr="002E6B33">
              <w:rPr>
                <w:rFonts w:ascii="Calibri" w:eastAsia="Times New Roman" w:hAnsi="Calibri" w:cs="Calibri"/>
                <w:sz w:val="20"/>
                <w:szCs w:val="20"/>
              </w:rPr>
              <w:t>10MP</w:t>
            </w:r>
            <w:proofErr w:type="spellEnd"/>
            <w:r w:rsidRPr="002E6B33">
              <w:rPr>
                <w:rFonts w:ascii="Calibri" w:eastAsia="Times New Roman" w:hAnsi="Calibri" w:cs="Calibri"/>
                <w:sz w:val="20"/>
                <w:szCs w:val="20"/>
              </w:rPr>
              <w:t xml:space="preserve"> Dual Chip  Cor: Preto Armazenamento Interno: </w:t>
            </w:r>
            <w:proofErr w:type="spellStart"/>
            <w:r w:rsidRPr="002E6B33">
              <w:rPr>
                <w:rFonts w:ascii="Calibri" w:eastAsia="Times New Roman" w:hAnsi="Calibri" w:cs="Calibri"/>
                <w:sz w:val="20"/>
                <w:szCs w:val="20"/>
              </w:rPr>
              <w:t>256GB</w:t>
            </w:r>
            <w:proofErr w:type="spellEnd"/>
            <w:r w:rsidRPr="002E6B33">
              <w:rPr>
                <w:rFonts w:ascii="Calibri" w:eastAsia="Times New Roman" w:hAnsi="Calibri" w:cs="Calibri"/>
                <w:sz w:val="20"/>
                <w:szCs w:val="20"/>
              </w:rPr>
              <w:t xml:space="preserve"> Memória RAM: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Tipo de Tela: Infinita Dynamic </w:t>
            </w:r>
            <w:proofErr w:type="spellStart"/>
            <w:r w:rsidRPr="002E6B33">
              <w:rPr>
                <w:rFonts w:ascii="Calibri" w:eastAsia="Times New Roman" w:hAnsi="Calibri" w:cs="Calibri"/>
                <w:sz w:val="20"/>
                <w:szCs w:val="20"/>
              </w:rPr>
              <w:t>AMOLED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2X</w:t>
            </w:r>
            <w:proofErr w:type="spellEnd"/>
            <w:r w:rsidRPr="002E6B33">
              <w:rPr>
                <w:rFonts w:ascii="Calibri" w:eastAsia="Times New Roman" w:hAnsi="Calibri" w:cs="Calibri"/>
                <w:sz w:val="20"/>
                <w:szCs w:val="20"/>
              </w:rPr>
              <w:t xml:space="preserve"> Tamanho da Tela: 6,1" Resolução da Tela: </w:t>
            </w:r>
            <w:proofErr w:type="spellStart"/>
            <w:r w:rsidRPr="002E6B33">
              <w:rPr>
                <w:rFonts w:ascii="Calibri" w:eastAsia="Times New Roman" w:hAnsi="Calibri" w:cs="Calibri"/>
                <w:sz w:val="20"/>
                <w:szCs w:val="20"/>
              </w:rPr>
              <w:t>FHD</w:t>
            </w:r>
            <w:proofErr w:type="spellEnd"/>
            <w:r w:rsidRPr="002E6B33">
              <w:rPr>
                <w:rFonts w:ascii="Calibri" w:eastAsia="Times New Roman" w:hAnsi="Calibri" w:cs="Calibri"/>
                <w:sz w:val="20"/>
                <w:szCs w:val="20"/>
              </w:rPr>
              <w:t>+ (</w:t>
            </w:r>
            <w:proofErr w:type="spellStart"/>
            <w:r w:rsidRPr="002E6B33">
              <w:rPr>
                <w:rFonts w:ascii="Calibri" w:eastAsia="Times New Roman" w:hAnsi="Calibri" w:cs="Calibri"/>
                <w:sz w:val="20"/>
                <w:szCs w:val="20"/>
              </w:rPr>
              <w:t>2340x1080</w:t>
            </w:r>
            <w:proofErr w:type="spellEnd"/>
            <w:r w:rsidRPr="002E6B33">
              <w:rPr>
                <w:rFonts w:ascii="Calibri" w:eastAsia="Times New Roman" w:hAnsi="Calibri" w:cs="Calibri"/>
                <w:sz w:val="20"/>
                <w:szCs w:val="20"/>
              </w:rPr>
              <w:t>) Taxa de Atualização da Tela: 48-</w:t>
            </w:r>
            <w:proofErr w:type="spellStart"/>
            <w:r w:rsidRPr="002E6B33">
              <w:rPr>
                <w:rFonts w:ascii="Calibri" w:eastAsia="Times New Roman" w:hAnsi="Calibri" w:cs="Calibri"/>
                <w:sz w:val="20"/>
                <w:szCs w:val="20"/>
              </w:rPr>
              <w:t>120Hz</w:t>
            </w:r>
            <w:proofErr w:type="spellEnd"/>
            <w:r w:rsidRPr="002E6B33">
              <w:rPr>
                <w:rFonts w:ascii="Calibri" w:eastAsia="Times New Roman" w:hAnsi="Calibri" w:cs="Calibri"/>
                <w:sz w:val="20"/>
                <w:szCs w:val="20"/>
              </w:rPr>
              <w:t xml:space="preserve"> Tecnologia: </w:t>
            </w:r>
            <w:proofErr w:type="spellStart"/>
            <w:r w:rsidRPr="002E6B33">
              <w:rPr>
                <w:rFonts w:ascii="Calibri" w:eastAsia="Times New Roman" w:hAnsi="Calibri" w:cs="Calibri"/>
                <w:sz w:val="20"/>
                <w:szCs w:val="20"/>
              </w:rPr>
              <w:t>5G</w:t>
            </w:r>
            <w:proofErr w:type="spellEnd"/>
            <w:r w:rsidRPr="002E6B33">
              <w:rPr>
                <w:rFonts w:ascii="Calibri" w:eastAsia="Times New Roman" w:hAnsi="Calibri" w:cs="Calibri"/>
                <w:sz w:val="20"/>
                <w:szCs w:val="20"/>
              </w:rPr>
              <w:t xml:space="preserve"> Conectividade: Wi-Fi, Bluetooth Localização: GPS, A-GPS Processador: </w:t>
            </w:r>
            <w:proofErr w:type="spellStart"/>
            <w:r w:rsidRPr="002E6B33">
              <w:rPr>
                <w:rFonts w:ascii="Calibri" w:eastAsia="Times New Roman" w:hAnsi="Calibri" w:cs="Calibri"/>
                <w:sz w:val="20"/>
                <w:szCs w:val="20"/>
              </w:rPr>
              <w:t>Octa</w:t>
            </w:r>
            <w:proofErr w:type="spellEnd"/>
            <w:r w:rsidRPr="002E6B33">
              <w:rPr>
                <w:rFonts w:ascii="Calibri" w:eastAsia="Times New Roman" w:hAnsi="Calibri" w:cs="Calibri"/>
                <w:sz w:val="20"/>
                <w:szCs w:val="20"/>
              </w:rPr>
              <w:t xml:space="preserve">-Core Velocidade do Processador: </w:t>
            </w:r>
            <w:proofErr w:type="spellStart"/>
            <w:r w:rsidRPr="002E6B33">
              <w:rPr>
                <w:rFonts w:ascii="Calibri" w:eastAsia="Times New Roman" w:hAnsi="Calibri" w:cs="Calibri"/>
                <w:sz w:val="20"/>
                <w:szCs w:val="20"/>
              </w:rPr>
              <w:t>2.99GHz</w:t>
            </w:r>
            <w:proofErr w:type="spellEnd"/>
            <w:r w:rsidRPr="002E6B33">
              <w:rPr>
                <w:rFonts w:ascii="Calibri" w:eastAsia="Times New Roman" w:hAnsi="Calibri" w:cs="Calibri"/>
                <w:sz w:val="20"/>
                <w:szCs w:val="20"/>
              </w:rPr>
              <w:t xml:space="preserve"> Sistema Operacional: Android Versão do Sistema Operacional: 12.0 Quantidade de Chips: Dual Chip Tipo de Chip: Nano-SIM (</w:t>
            </w:r>
            <w:proofErr w:type="spellStart"/>
            <w:r w:rsidRPr="002E6B33">
              <w:rPr>
                <w:rFonts w:ascii="Calibri" w:eastAsia="Times New Roman" w:hAnsi="Calibri" w:cs="Calibri"/>
                <w:sz w:val="20"/>
                <w:szCs w:val="20"/>
              </w:rPr>
              <w:t>4FF</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eSIM</w:t>
            </w:r>
            <w:proofErr w:type="spellEnd"/>
            <w:r w:rsidRPr="002E6B33">
              <w:rPr>
                <w:rFonts w:ascii="Calibri" w:eastAsia="Times New Roman" w:hAnsi="Calibri" w:cs="Calibri"/>
                <w:sz w:val="20"/>
                <w:szCs w:val="20"/>
              </w:rPr>
              <w:t xml:space="preserve">  Características Wireless Power </w:t>
            </w:r>
            <w:proofErr w:type="spellStart"/>
            <w:r w:rsidRPr="002E6B33">
              <w:rPr>
                <w:rFonts w:ascii="Calibri" w:eastAsia="Times New Roman" w:hAnsi="Calibri" w:cs="Calibri"/>
                <w:sz w:val="20"/>
                <w:szCs w:val="20"/>
              </w:rPr>
              <w:t>Share</w:t>
            </w:r>
            <w:proofErr w:type="spellEnd"/>
            <w:r w:rsidRPr="002E6B33">
              <w:rPr>
                <w:rFonts w:ascii="Calibri" w:eastAsia="Times New Roman" w:hAnsi="Calibri" w:cs="Calibri"/>
                <w:sz w:val="20"/>
                <w:szCs w:val="20"/>
              </w:rPr>
              <w:t xml:space="preserve"> Resolução da Câmera Traseira: Tripla de </w:t>
            </w:r>
            <w:proofErr w:type="spellStart"/>
            <w:r w:rsidRPr="002E6B33">
              <w:rPr>
                <w:rFonts w:ascii="Calibri" w:eastAsia="Times New Roman" w:hAnsi="Calibri" w:cs="Calibri"/>
                <w:sz w:val="20"/>
                <w:szCs w:val="20"/>
              </w:rPr>
              <w:t>50MP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OIS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Wide</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10MP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OIS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Telephoto</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12MP</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Ultra-Wide</w:t>
            </w:r>
            <w:proofErr w:type="spellEnd"/>
            <w:r w:rsidRPr="002E6B33">
              <w:rPr>
                <w:rFonts w:ascii="Calibri" w:eastAsia="Times New Roman" w:hAnsi="Calibri" w:cs="Calibri"/>
                <w:sz w:val="20"/>
                <w:szCs w:val="20"/>
              </w:rPr>
              <w:t xml:space="preserve">) Recursos da Câmera Traseira Abertura </w:t>
            </w:r>
            <w:proofErr w:type="spellStart"/>
            <w:r w:rsidRPr="002E6B33">
              <w:rPr>
                <w:rFonts w:ascii="Calibri" w:eastAsia="Times New Roman" w:hAnsi="Calibri" w:cs="Calibri"/>
                <w:sz w:val="20"/>
                <w:szCs w:val="20"/>
              </w:rPr>
              <w:t>F1.8</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F2.4</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F2.2</w:t>
            </w:r>
            <w:proofErr w:type="spellEnd"/>
            <w:r w:rsidRPr="002E6B33">
              <w:rPr>
                <w:rFonts w:ascii="Calibri" w:eastAsia="Times New Roman" w:hAnsi="Calibri" w:cs="Calibri"/>
                <w:sz w:val="20"/>
                <w:szCs w:val="20"/>
              </w:rPr>
              <w:t xml:space="preserve">, Zoom Óptico de </w:t>
            </w:r>
            <w:proofErr w:type="spellStart"/>
            <w:r w:rsidRPr="002E6B33">
              <w:rPr>
                <w:rFonts w:ascii="Calibri" w:eastAsia="Times New Roman" w:hAnsi="Calibri" w:cs="Calibri"/>
                <w:sz w:val="20"/>
                <w:szCs w:val="20"/>
              </w:rPr>
              <w:t>3x</w:t>
            </w:r>
            <w:proofErr w:type="spellEnd"/>
            <w:r w:rsidRPr="002E6B33">
              <w:rPr>
                <w:rFonts w:ascii="Calibri" w:eastAsia="Times New Roman" w:hAnsi="Calibri" w:cs="Calibri"/>
                <w:sz w:val="20"/>
                <w:szCs w:val="20"/>
              </w:rPr>
              <w:t xml:space="preserve">, Digital de </w:t>
            </w:r>
            <w:proofErr w:type="spellStart"/>
            <w:r w:rsidRPr="002E6B33">
              <w:rPr>
                <w:rFonts w:ascii="Calibri" w:eastAsia="Times New Roman" w:hAnsi="Calibri" w:cs="Calibri"/>
                <w:sz w:val="20"/>
                <w:szCs w:val="20"/>
              </w:rPr>
              <w:t>10x</w:t>
            </w:r>
            <w:proofErr w:type="spellEnd"/>
            <w:r w:rsidRPr="002E6B33">
              <w:rPr>
                <w:rFonts w:ascii="Calibri" w:eastAsia="Times New Roman" w:hAnsi="Calibri" w:cs="Calibri"/>
                <w:sz w:val="20"/>
                <w:szCs w:val="20"/>
              </w:rPr>
              <w:t xml:space="preserve">, Space Zoom de </w:t>
            </w:r>
            <w:proofErr w:type="spellStart"/>
            <w:r w:rsidRPr="002E6B33">
              <w:rPr>
                <w:rFonts w:ascii="Calibri" w:eastAsia="Times New Roman" w:hAnsi="Calibri" w:cs="Calibri"/>
                <w:sz w:val="20"/>
                <w:szCs w:val="20"/>
              </w:rPr>
              <w:t>30x</w:t>
            </w:r>
            <w:proofErr w:type="spellEnd"/>
            <w:r w:rsidRPr="002E6B33">
              <w:rPr>
                <w:rFonts w:ascii="Calibri" w:eastAsia="Times New Roman" w:hAnsi="Calibri" w:cs="Calibri"/>
                <w:sz w:val="20"/>
                <w:szCs w:val="20"/>
              </w:rPr>
              <w:t xml:space="preserve"> Resolução da Câmera Frontal: </w:t>
            </w:r>
            <w:proofErr w:type="spellStart"/>
            <w:r w:rsidRPr="002E6B33">
              <w:rPr>
                <w:rFonts w:ascii="Calibri" w:eastAsia="Times New Roman" w:hAnsi="Calibri" w:cs="Calibri"/>
                <w:sz w:val="20"/>
                <w:szCs w:val="20"/>
              </w:rPr>
              <w:t>10MP</w:t>
            </w:r>
            <w:proofErr w:type="spellEnd"/>
            <w:r w:rsidRPr="002E6B33">
              <w:rPr>
                <w:rFonts w:ascii="Calibri" w:eastAsia="Times New Roman" w:hAnsi="Calibri" w:cs="Calibri"/>
                <w:sz w:val="20"/>
                <w:szCs w:val="20"/>
              </w:rPr>
              <w:t xml:space="preserve"> Abertura </w:t>
            </w:r>
            <w:proofErr w:type="spellStart"/>
            <w:r w:rsidRPr="002E6B33">
              <w:rPr>
                <w:rFonts w:ascii="Calibri" w:eastAsia="Times New Roman" w:hAnsi="Calibri" w:cs="Calibri"/>
                <w:sz w:val="20"/>
                <w:szCs w:val="20"/>
              </w:rPr>
              <w:t>F2.2</w:t>
            </w:r>
            <w:proofErr w:type="spellEnd"/>
            <w:r w:rsidRPr="002E6B33">
              <w:rPr>
                <w:rFonts w:ascii="Calibri" w:eastAsia="Times New Roman" w:hAnsi="Calibri" w:cs="Calibri"/>
                <w:sz w:val="20"/>
                <w:szCs w:val="20"/>
              </w:rPr>
              <w:t xml:space="preserve">, Flash Frontal Resolução da Gravação de Vídeos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8K</w:t>
            </w:r>
            <w:proofErr w:type="spellEnd"/>
            <w:r w:rsidRPr="002E6B33">
              <w:rPr>
                <w:rFonts w:ascii="Calibri" w:eastAsia="Times New Roman" w:hAnsi="Calibri" w:cs="Calibri"/>
                <w:sz w:val="20"/>
                <w:szCs w:val="20"/>
              </w:rPr>
              <w:t xml:space="preserve"> (7680 x 4320) | @</w:t>
            </w:r>
            <w:proofErr w:type="spellStart"/>
            <w:r w:rsidRPr="002E6B33">
              <w:rPr>
                <w:rFonts w:ascii="Calibri" w:eastAsia="Times New Roman" w:hAnsi="Calibri" w:cs="Calibri"/>
                <w:sz w:val="20"/>
                <w:szCs w:val="20"/>
              </w:rPr>
              <w:t>24fps</w:t>
            </w:r>
            <w:proofErr w:type="spellEnd"/>
            <w:r w:rsidRPr="002E6B33">
              <w:rPr>
                <w:rFonts w:ascii="Calibri" w:eastAsia="Times New Roman" w:hAnsi="Calibri" w:cs="Calibri"/>
                <w:sz w:val="20"/>
                <w:szCs w:val="20"/>
              </w:rPr>
              <w:t xml:space="preserve"> Sensores: Acelerômetro, barômetro, sensor de giroscópio, sensor geomagnético, sensor de hall, sensor de proximidade, sensor de luz ambiente, leitor de impressão digital ultrassônico, reconhecimento facial Capacidade da Bateria: </w:t>
            </w:r>
            <w:proofErr w:type="spellStart"/>
            <w:r w:rsidRPr="002E6B33">
              <w:rPr>
                <w:rFonts w:ascii="Calibri" w:eastAsia="Times New Roman" w:hAnsi="Calibri" w:cs="Calibri"/>
                <w:sz w:val="20"/>
                <w:szCs w:val="20"/>
              </w:rPr>
              <w:t>3700mAh</w:t>
            </w:r>
            <w:proofErr w:type="spellEnd"/>
            <w:r w:rsidRPr="002E6B33">
              <w:rPr>
                <w:rFonts w:ascii="Calibri" w:eastAsia="Times New Roman" w:hAnsi="Calibri" w:cs="Calibri"/>
                <w:sz w:val="20"/>
                <w:szCs w:val="20"/>
              </w:rPr>
              <w:t xml:space="preserve"> Carregamento Rápido: </w:t>
            </w:r>
            <w:proofErr w:type="spellStart"/>
            <w:r w:rsidRPr="002E6B33">
              <w:rPr>
                <w:rFonts w:ascii="Calibri" w:eastAsia="Times New Roman" w:hAnsi="Calibri" w:cs="Calibri"/>
                <w:sz w:val="20"/>
                <w:szCs w:val="20"/>
              </w:rPr>
              <w:t>25W</w:t>
            </w:r>
            <w:proofErr w:type="spellEnd"/>
            <w:r w:rsidRPr="002E6B33">
              <w:rPr>
                <w:rFonts w:ascii="Calibri" w:eastAsia="Times New Roman" w:hAnsi="Calibri" w:cs="Calibri"/>
                <w:sz w:val="20"/>
                <w:szCs w:val="20"/>
              </w:rPr>
              <w:t xml:space="preserve"> Operadora Desbloqueado Certificação </w:t>
            </w:r>
            <w:proofErr w:type="spellStart"/>
            <w:r w:rsidRPr="002E6B33">
              <w:rPr>
                <w:rFonts w:ascii="Calibri" w:eastAsia="Times New Roman" w:hAnsi="Calibri" w:cs="Calibri"/>
                <w:sz w:val="20"/>
                <w:szCs w:val="20"/>
              </w:rPr>
              <w:t>IP68</w:t>
            </w:r>
            <w:proofErr w:type="spellEnd"/>
            <w:r w:rsidRPr="002E6B33">
              <w:rPr>
                <w:rFonts w:ascii="Calibri" w:eastAsia="Times New Roman" w:hAnsi="Calibri" w:cs="Calibri"/>
                <w:sz w:val="20"/>
                <w:szCs w:val="20"/>
              </w:rPr>
              <w:t xml:space="preserve"> Peso do Produto: </w:t>
            </w:r>
            <w:proofErr w:type="spellStart"/>
            <w:r w:rsidRPr="002E6B33">
              <w:rPr>
                <w:rFonts w:ascii="Calibri" w:eastAsia="Times New Roman" w:hAnsi="Calibri" w:cs="Calibri"/>
                <w:sz w:val="20"/>
                <w:szCs w:val="20"/>
              </w:rPr>
              <w:t>167g</w:t>
            </w:r>
            <w:proofErr w:type="spellEnd"/>
            <w:r w:rsidRPr="002E6B33">
              <w:rPr>
                <w:rFonts w:ascii="Calibri" w:eastAsia="Times New Roman" w:hAnsi="Calibri" w:cs="Calibri"/>
                <w:sz w:val="20"/>
                <w:szCs w:val="20"/>
              </w:rPr>
              <w:t xml:space="preserve"> Dimensões do Produto: Altura: </w:t>
            </w:r>
            <w:proofErr w:type="spellStart"/>
            <w:r w:rsidRPr="002E6B33">
              <w:rPr>
                <w:rFonts w:ascii="Calibri" w:eastAsia="Times New Roman" w:hAnsi="Calibri" w:cs="Calibri"/>
                <w:sz w:val="20"/>
                <w:szCs w:val="20"/>
              </w:rPr>
              <w:t>15cm</w:t>
            </w:r>
            <w:proofErr w:type="spellEnd"/>
            <w:r w:rsidRPr="002E6B33">
              <w:rPr>
                <w:rFonts w:ascii="Calibri" w:eastAsia="Times New Roman" w:hAnsi="Calibri" w:cs="Calibri"/>
                <w:sz w:val="20"/>
                <w:szCs w:val="20"/>
              </w:rPr>
              <w:t xml:space="preserve">, Largura: </w:t>
            </w:r>
            <w:proofErr w:type="spellStart"/>
            <w:r w:rsidRPr="002E6B33">
              <w:rPr>
                <w:rFonts w:ascii="Calibri" w:eastAsia="Times New Roman" w:hAnsi="Calibri" w:cs="Calibri"/>
                <w:sz w:val="20"/>
                <w:szCs w:val="20"/>
              </w:rPr>
              <w:t>7cm</w:t>
            </w:r>
            <w:proofErr w:type="spellEnd"/>
            <w:r w:rsidRPr="002E6B33">
              <w:rPr>
                <w:rFonts w:ascii="Calibri" w:eastAsia="Times New Roman" w:hAnsi="Calibri" w:cs="Calibri"/>
                <w:sz w:val="20"/>
                <w:szCs w:val="20"/>
              </w:rPr>
              <w:t xml:space="preserve">, Profundidade: </w:t>
            </w:r>
            <w:proofErr w:type="spellStart"/>
            <w:r w:rsidRPr="002E6B33">
              <w:rPr>
                <w:rFonts w:ascii="Calibri" w:eastAsia="Times New Roman" w:hAnsi="Calibri" w:cs="Calibri"/>
                <w:sz w:val="20"/>
                <w:szCs w:val="20"/>
              </w:rPr>
              <w:t>1cm</w:t>
            </w:r>
            <w:proofErr w:type="spellEnd"/>
            <w:r w:rsidRPr="002E6B33">
              <w:rPr>
                <w:rFonts w:ascii="Calibri" w:eastAsia="Times New Roman" w:hAnsi="Calibri" w:cs="Calibri"/>
                <w:sz w:val="20"/>
                <w:szCs w:val="20"/>
              </w:rPr>
              <w:t xml:space="preserve"> Prazo de Garantia: 01 Ano  Conteúdo da Embalagem: 1 </w:t>
            </w:r>
            <w:r w:rsidRPr="002E6B33">
              <w:rPr>
                <w:rFonts w:ascii="Calibri" w:eastAsia="Times New Roman" w:hAnsi="Calibri" w:cs="Calibri"/>
                <w:sz w:val="20"/>
                <w:szCs w:val="20"/>
              </w:rPr>
              <w:lastRenderedPageBreak/>
              <w:t>Smartphone, Cabo USB tipo C, Extrator de Chip e manual do usuário, Carregador.</w:t>
            </w:r>
          </w:p>
        </w:tc>
        <w:tc>
          <w:tcPr>
            <w:tcW w:w="0" w:type="auto"/>
          </w:tcPr>
          <w:p w14:paraId="2A6B86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7A122C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264B40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R$ 2.699,10</w:t>
            </w:r>
          </w:p>
        </w:tc>
        <w:tc>
          <w:tcPr>
            <w:tcW w:w="0" w:type="auto"/>
          </w:tcPr>
          <w:p w14:paraId="2FFB1E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R$ 10.796,40</w:t>
            </w:r>
          </w:p>
        </w:tc>
      </w:tr>
    </w:tbl>
    <w:p w14:paraId="430C51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A9714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182</w:t>
      </w:r>
    </w:p>
    <w:p w14:paraId="20EF72C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R$ 1.750,00 (um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532"/>
        <w:gridCol w:w="901"/>
        <w:gridCol w:w="724"/>
        <w:gridCol w:w="1914"/>
        <w:gridCol w:w="1929"/>
      </w:tblGrid>
      <w:tr w:rsidR="002E6B33" w:rsidRPr="002E6B33" w14:paraId="1665B1D6" w14:textId="77777777" w:rsidTr="00795701">
        <w:tc>
          <w:tcPr>
            <w:tcW w:w="0" w:type="auto"/>
          </w:tcPr>
          <w:p w14:paraId="1D11F1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46641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71E3F4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13132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675A27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08B82E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CEB9F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EFEA8EC" w14:textId="77777777" w:rsidTr="00795701">
        <w:tc>
          <w:tcPr>
            <w:tcW w:w="0" w:type="auto"/>
          </w:tcPr>
          <w:p w14:paraId="56641B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37967</w:t>
            </w:r>
          </w:p>
        </w:tc>
        <w:tc>
          <w:tcPr>
            <w:tcW w:w="0" w:type="auto"/>
          </w:tcPr>
          <w:p w14:paraId="596EF0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01701F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240GB</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M2</w:t>
            </w:r>
            <w:proofErr w:type="spellEnd"/>
          </w:p>
        </w:tc>
        <w:tc>
          <w:tcPr>
            <w:tcW w:w="0" w:type="auto"/>
          </w:tcPr>
          <w:p w14:paraId="5DB24E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1C7EFBF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4E94C9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R$ 250,00</w:t>
            </w:r>
          </w:p>
        </w:tc>
        <w:tc>
          <w:tcPr>
            <w:tcW w:w="0" w:type="auto"/>
          </w:tcPr>
          <w:p w14:paraId="3D0EE1F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R$ 1.750,00</w:t>
            </w:r>
          </w:p>
        </w:tc>
      </w:tr>
    </w:tbl>
    <w:p w14:paraId="0AA365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984BA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183</w:t>
      </w:r>
    </w:p>
    <w:p w14:paraId="33E7D26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R$ 1.400,00 (um mil e quatrocentos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417"/>
        <w:gridCol w:w="901"/>
        <w:gridCol w:w="724"/>
        <w:gridCol w:w="880"/>
        <w:gridCol w:w="1019"/>
      </w:tblGrid>
      <w:tr w:rsidR="002E6B33" w:rsidRPr="002E6B33" w14:paraId="411AB0D2" w14:textId="77777777" w:rsidTr="00795701">
        <w:tc>
          <w:tcPr>
            <w:tcW w:w="0" w:type="auto"/>
          </w:tcPr>
          <w:p w14:paraId="5F7F82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9C8B91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471E5B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0087BF4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2C2006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79641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A62F3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0F173A59" w14:textId="77777777" w:rsidTr="00795701">
        <w:tc>
          <w:tcPr>
            <w:tcW w:w="0" w:type="auto"/>
          </w:tcPr>
          <w:p w14:paraId="37FE48B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60051</w:t>
            </w:r>
          </w:p>
        </w:tc>
        <w:tc>
          <w:tcPr>
            <w:tcW w:w="0" w:type="auto"/>
          </w:tcPr>
          <w:p w14:paraId="3138B2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71C3C2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240GB</w:t>
            </w:r>
            <w:proofErr w:type="spellEnd"/>
            <w:r w:rsidRPr="002E6B33">
              <w:rPr>
                <w:rFonts w:ascii="Calibri" w:eastAsia="Times New Roman" w:hAnsi="Calibri" w:cs="Calibri"/>
                <w:sz w:val="20"/>
                <w:szCs w:val="20"/>
              </w:rPr>
              <w:t xml:space="preserve"> Unidade de armazenamento de Estado Sólido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de uso interno, nova, de primeiro uso e sem componentes recondicionados, com formato física padrão de 2,5 polegadas e espessura máxima de </w:t>
            </w:r>
            <w:proofErr w:type="spellStart"/>
            <w:r w:rsidRPr="002E6B33">
              <w:rPr>
                <w:rFonts w:ascii="Calibri" w:eastAsia="Times New Roman" w:hAnsi="Calibri" w:cs="Calibri"/>
                <w:sz w:val="20"/>
                <w:szCs w:val="20"/>
              </w:rPr>
              <w:t>7mm</w:t>
            </w:r>
            <w:proofErr w:type="spellEnd"/>
            <w:r w:rsidRPr="002E6B33">
              <w:rPr>
                <w:rFonts w:ascii="Calibri" w:eastAsia="Times New Roman" w:hAnsi="Calibri" w:cs="Calibri"/>
                <w:sz w:val="20"/>
                <w:szCs w:val="20"/>
              </w:rPr>
              <w:t xml:space="preserve">. Deverá possuir capacidade nominal de armazenamento de no mínimo 240 GB e interface de conexão baseada no barramento SATA </w:t>
            </w:r>
            <w:proofErr w:type="spellStart"/>
            <w:r w:rsidRPr="002E6B33">
              <w:rPr>
                <w:rFonts w:ascii="Calibri" w:eastAsia="Times New Roman" w:hAnsi="Calibri" w:cs="Calibri"/>
                <w:sz w:val="20"/>
                <w:szCs w:val="20"/>
              </w:rPr>
              <w:t>Revision</w:t>
            </w:r>
            <w:proofErr w:type="spellEnd"/>
            <w:r w:rsidRPr="002E6B33">
              <w:rPr>
                <w:rFonts w:ascii="Calibri" w:eastAsia="Times New Roman" w:hAnsi="Calibri" w:cs="Calibri"/>
                <w:sz w:val="20"/>
                <w:szCs w:val="20"/>
              </w:rPr>
              <w:t xml:space="preserve"> 3.0 (</w:t>
            </w:r>
            <w:proofErr w:type="spellStart"/>
            <w:r w:rsidRPr="002E6B33">
              <w:rPr>
                <w:rFonts w:ascii="Calibri" w:eastAsia="Times New Roman" w:hAnsi="Calibri" w:cs="Calibri"/>
                <w:sz w:val="20"/>
                <w:szCs w:val="20"/>
              </w:rPr>
              <w:t>6Gbps</w:t>
            </w:r>
            <w:proofErr w:type="spellEnd"/>
            <w:r w:rsidRPr="002E6B33">
              <w:rPr>
                <w:rFonts w:ascii="Calibri" w:eastAsia="Times New Roman" w:hAnsi="Calibri" w:cs="Calibri"/>
                <w:sz w:val="20"/>
                <w:szCs w:val="20"/>
              </w:rPr>
              <w:t>) sendo retrocompatível. Apresentar desempenho de velocidade de leitura sequência de dados de no mínimo 500 MB/s e velocidade de gravação sequencial de no mínimo 350 MB/s, critérios obrigatórios de confiabilidade e durabilidade de padrão corporativo, componente deverá apresentar índice de durabilidade de gravação (</w:t>
            </w:r>
            <w:proofErr w:type="spellStart"/>
            <w:r w:rsidRPr="002E6B33">
              <w:rPr>
                <w:rFonts w:ascii="Calibri" w:eastAsia="Times New Roman" w:hAnsi="Calibri" w:cs="Calibri"/>
                <w:sz w:val="20"/>
                <w:szCs w:val="20"/>
              </w:rPr>
              <w:t>TBW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Terabytes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Written</w:t>
            </w:r>
            <w:proofErr w:type="spellEnd"/>
            <w:r w:rsidRPr="002E6B33">
              <w:rPr>
                <w:rFonts w:ascii="Calibri" w:eastAsia="Times New Roman" w:hAnsi="Calibri" w:cs="Calibri"/>
                <w:sz w:val="20"/>
                <w:szCs w:val="20"/>
              </w:rPr>
              <w:t>) de no mínimo 80 TB, tempo médio entre falhas (</w:t>
            </w:r>
            <w:proofErr w:type="spellStart"/>
            <w:r w:rsidRPr="002E6B33">
              <w:rPr>
                <w:rFonts w:ascii="Calibri" w:eastAsia="Times New Roman" w:hAnsi="Calibri" w:cs="Calibri"/>
                <w:sz w:val="20"/>
                <w:szCs w:val="20"/>
              </w:rPr>
              <w:t>MTBF</w:t>
            </w:r>
            <w:proofErr w:type="spellEnd"/>
            <w:r w:rsidRPr="002E6B33">
              <w:rPr>
                <w:rFonts w:ascii="Calibri" w:eastAsia="Times New Roman" w:hAnsi="Calibri" w:cs="Calibri"/>
                <w:sz w:val="20"/>
                <w:szCs w:val="20"/>
              </w:rPr>
              <w:t xml:space="preserve">) de no mínimo 1.000.000 de horas e possuir certificações de conformidade regulamentar internacional no mínimo (CE, FCC e </w:t>
            </w:r>
            <w:proofErr w:type="spellStart"/>
            <w:r w:rsidRPr="002E6B33">
              <w:rPr>
                <w:rFonts w:ascii="Calibri" w:eastAsia="Times New Roman" w:hAnsi="Calibri" w:cs="Calibri"/>
                <w:sz w:val="20"/>
                <w:szCs w:val="20"/>
              </w:rPr>
              <w:t>RoHS</w:t>
            </w:r>
            <w:proofErr w:type="spellEnd"/>
            <w:r w:rsidRPr="002E6B33">
              <w:rPr>
                <w:rFonts w:ascii="Calibri" w:eastAsia="Times New Roman" w:hAnsi="Calibri" w:cs="Calibri"/>
                <w:sz w:val="20"/>
                <w:szCs w:val="20"/>
              </w:rPr>
              <w:t xml:space="preserve">) operação nativa sob sistemas operacionais de </w:t>
            </w:r>
            <w:proofErr w:type="spellStart"/>
            <w:r w:rsidRPr="002E6B33">
              <w:rPr>
                <w:rFonts w:ascii="Calibri" w:eastAsia="Times New Roman" w:hAnsi="Calibri" w:cs="Calibri"/>
                <w:sz w:val="20"/>
                <w:szCs w:val="20"/>
              </w:rPr>
              <w:t>mercdo</w:t>
            </w:r>
            <w:proofErr w:type="spellEnd"/>
            <w:r w:rsidRPr="002E6B33">
              <w:rPr>
                <w:rFonts w:ascii="Calibri" w:eastAsia="Times New Roman" w:hAnsi="Calibri" w:cs="Calibri"/>
                <w:sz w:val="20"/>
                <w:szCs w:val="20"/>
              </w:rPr>
              <w:t xml:space="preserve"> em modo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w:t>
            </w:r>
          </w:p>
        </w:tc>
        <w:tc>
          <w:tcPr>
            <w:tcW w:w="0" w:type="auto"/>
          </w:tcPr>
          <w:p w14:paraId="413CE0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576D9B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w:t>
            </w:r>
          </w:p>
        </w:tc>
        <w:tc>
          <w:tcPr>
            <w:tcW w:w="0" w:type="auto"/>
          </w:tcPr>
          <w:p w14:paraId="22E4695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R$ 350,00</w:t>
            </w:r>
          </w:p>
        </w:tc>
        <w:tc>
          <w:tcPr>
            <w:tcW w:w="0" w:type="auto"/>
          </w:tcPr>
          <w:p w14:paraId="2FA95B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R$ 1.400,00</w:t>
            </w:r>
          </w:p>
        </w:tc>
      </w:tr>
    </w:tbl>
    <w:p w14:paraId="0926316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94180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184</w:t>
      </w:r>
    </w:p>
    <w:p w14:paraId="00F055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R$ 16.301,24 (dezesseis mil, trezentos e um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32"/>
        <w:gridCol w:w="901"/>
        <w:gridCol w:w="724"/>
        <w:gridCol w:w="876"/>
        <w:gridCol w:w="1108"/>
      </w:tblGrid>
      <w:tr w:rsidR="002E6B33" w:rsidRPr="002E6B33" w14:paraId="0A50779F" w14:textId="77777777" w:rsidTr="00795701">
        <w:tc>
          <w:tcPr>
            <w:tcW w:w="0" w:type="auto"/>
          </w:tcPr>
          <w:p w14:paraId="1F1CB90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BF395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ACD08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6C058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C005E7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535F6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23C31D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ABB4F6A" w14:textId="77777777" w:rsidTr="00795701">
        <w:tc>
          <w:tcPr>
            <w:tcW w:w="0" w:type="auto"/>
          </w:tcPr>
          <w:p w14:paraId="4C09CDE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36497</w:t>
            </w:r>
          </w:p>
        </w:tc>
        <w:tc>
          <w:tcPr>
            <w:tcW w:w="0" w:type="auto"/>
          </w:tcPr>
          <w:p w14:paraId="2F2DDB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D509E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480GB</w:t>
            </w:r>
            <w:proofErr w:type="spellEnd"/>
            <w:r w:rsidRPr="002E6B33">
              <w:rPr>
                <w:rFonts w:ascii="Calibri" w:eastAsia="Times New Roman" w:hAnsi="Calibri" w:cs="Calibri"/>
                <w:sz w:val="20"/>
                <w:szCs w:val="20"/>
              </w:rPr>
              <w:t xml:space="preserve"> Unidade de armazenamento de Estado Sólido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de uso interno, nova, de primeiro uso e sem componentes recondicionados, com formato física padrão de 2,5 polegadas e espessura máxima de </w:t>
            </w:r>
            <w:proofErr w:type="spellStart"/>
            <w:r w:rsidRPr="002E6B33">
              <w:rPr>
                <w:rFonts w:ascii="Calibri" w:eastAsia="Times New Roman" w:hAnsi="Calibri" w:cs="Calibri"/>
                <w:sz w:val="20"/>
                <w:szCs w:val="20"/>
              </w:rPr>
              <w:t>7mmS</w:t>
            </w:r>
            <w:proofErr w:type="spellEnd"/>
            <w:r w:rsidRPr="002E6B33">
              <w:rPr>
                <w:rFonts w:ascii="Calibri" w:eastAsia="Times New Roman" w:hAnsi="Calibri" w:cs="Calibri"/>
                <w:sz w:val="20"/>
                <w:szCs w:val="20"/>
              </w:rPr>
              <w:t xml:space="preserve">. Deverá possuir capacidade nominal de armazenamento de no mínimo 480 GB e interface de conexão baseada no barramento SATA </w:t>
            </w:r>
            <w:proofErr w:type="spellStart"/>
            <w:r w:rsidRPr="002E6B33">
              <w:rPr>
                <w:rFonts w:ascii="Calibri" w:eastAsia="Times New Roman" w:hAnsi="Calibri" w:cs="Calibri"/>
                <w:sz w:val="20"/>
                <w:szCs w:val="20"/>
              </w:rPr>
              <w:t>Revision</w:t>
            </w:r>
            <w:proofErr w:type="spellEnd"/>
            <w:r w:rsidRPr="002E6B33">
              <w:rPr>
                <w:rFonts w:ascii="Calibri" w:eastAsia="Times New Roman" w:hAnsi="Calibri" w:cs="Calibri"/>
                <w:sz w:val="20"/>
                <w:szCs w:val="20"/>
              </w:rPr>
              <w:t xml:space="preserve"> 3.0 (</w:t>
            </w:r>
            <w:proofErr w:type="spellStart"/>
            <w:r w:rsidRPr="002E6B33">
              <w:rPr>
                <w:rFonts w:ascii="Calibri" w:eastAsia="Times New Roman" w:hAnsi="Calibri" w:cs="Calibri"/>
                <w:sz w:val="20"/>
                <w:szCs w:val="20"/>
              </w:rPr>
              <w:t>6Gbps</w:t>
            </w:r>
            <w:proofErr w:type="spellEnd"/>
            <w:r w:rsidRPr="002E6B33">
              <w:rPr>
                <w:rFonts w:ascii="Calibri" w:eastAsia="Times New Roman" w:hAnsi="Calibri" w:cs="Calibri"/>
                <w:sz w:val="20"/>
                <w:szCs w:val="20"/>
              </w:rPr>
              <w:t xml:space="preserve">) sendo retrocompatível. Apresentar desempenho de velocidade de leitura sequência de dados de no mínimo 535 MB/s e </w:t>
            </w:r>
            <w:r w:rsidRPr="002E6B33">
              <w:rPr>
                <w:rFonts w:ascii="Calibri" w:eastAsia="Times New Roman" w:hAnsi="Calibri" w:cs="Calibri"/>
                <w:sz w:val="20"/>
                <w:szCs w:val="20"/>
              </w:rPr>
              <w:lastRenderedPageBreak/>
              <w:t xml:space="preserve">velocidade de gravação sequencial de no mínimo 400 MB/s, critérios obrigatórios de confiabilidade e durabilidade de padrão corporativo, o componente deve apresentar índice de durabilidade de gravação ( </w:t>
            </w:r>
            <w:proofErr w:type="spellStart"/>
            <w:r w:rsidRPr="002E6B33">
              <w:rPr>
                <w:rFonts w:ascii="Calibri" w:eastAsia="Times New Roman" w:hAnsi="Calibri" w:cs="Calibri"/>
                <w:sz w:val="20"/>
                <w:szCs w:val="20"/>
              </w:rPr>
              <w:t>TBW</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Terabytes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Whritten</w:t>
            </w:r>
            <w:proofErr w:type="spellEnd"/>
            <w:r w:rsidRPr="002E6B33">
              <w:rPr>
                <w:rFonts w:ascii="Calibri" w:eastAsia="Times New Roman" w:hAnsi="Calibri" w:cs="Calibri"/>
                <w:sz w:val="20"/>
                <w:szCs w:val="20"/>
              </w:rPr>
              <w:t xml:space="preserve">) de no mínimo 140 TB, tempo médio entre falhas ( </w:t>
            </w:r>
            <w:proofErr w:type="spellStart"/>
            <w:r w:rsidRPr="002E6B33">
              <w:rPr>
                <w:rFonts w:ascii="Calibri" w:eastAsia="Times New Roman" w:hAnsi="Calibri" w:cs="Calibri"/>
                <w:sz w:val="20"/>
                <w:szCs w:val="20"/>
              </w:rPr>
              <w:t>MTBF</w:t>
            </w:r>
            <w:proofErr w:type="spellEnd"/>
            <w:r w:rsidRPr="002E6B33">
              <w:rPr>
                <w:rFonts w:ascii="Calibri" w:eastAsia="Times New Roman" w:hAnsi="Calibri" w:cs="Calibri"/>
                <w:sz w:val="20"/>
                <w:szCs w:val="20"/>
              </w:rPr>
              <w:t xml:space="preserve">) de no mínimo 1.000.000 de horas e possuir certificações de conformidade de regulamentar internacional ( mínimo CE, FCC e </w:t>
            </w:r>
            <w:proofErr w:type="spellStart"/>
            <w:r w:rsidRPr="002E6B33">
              <w:rPr>
                <w:rFonts w:ascii="Calibri" w:eastAsia="Times New Roman" w:hAnsi="Calibri" w:cs="Calibri"/>
                <w:sz w:val="20"/>
                <w:szCs w:val="20"/>
              </w:rPr>
              <w:t>RoHS</w:t>
            </w:r>
            <w:proofErr w:type="spellEnd"/>
            <w:r w:rsidRPr="002E6B33">
              <w:rPr>
                <w:rFonts w:ascii="Calibri" w:eastAsia="Times New Roman" w:hAnsi="Calibri" w:cs="Calibri"/>
                <w:sz w:val="20"/>
                <w:szCs w:val="20"/>
              </w:rPr>
              <w:t xml:space="preserve">) com operação sob sistemas operacionais de mercado em modo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w:t>
            </w:r>
          </w:p>
        </w:tc>
        <w:tc>
          <w:tcPr>
            <w:tcW w:w="0" w:type="auto"/>
          </w:tcPr>
          <w:p w14:paraId="68E58E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4995AB1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w:t>
            </w:r>
          </w:p>
        </w:tc>
        <w:tc>
          <w:tcPr>
            <w:tcW w:w="0" w:type="auto"/>
          </w:tcPr>
          <w:p w14:paraId="0DD058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R$ 428,98</w:t>
            </w:r>
          </w:p>
        </w:tc>
        <w:tc>
          <w:tcPr>
            <w:tcW w:w="0" w:type="auto"/>
          </w:tcPr>
          <w:p w14:paraId="0CEEA8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R$ 16.301,24</w:t>
            </w:r>
          </w:p>
        </w:tc>
      </w:tr>
    </w:tbl>
    <w:p w14:paraId="3EE26D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F85FE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185</w:t>
      </w:r>
    </w:p>
    <w:p w14:paraId="228619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R$ 1.900,00 (um mil e novecentos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414"/>
        <w:gridCol w:w="901"/>
        <w:gridCol w:w="724"/>
        <w:gridCol w:w="881"/>
        <w:gridCol w:w="1020"/>
      </w:tblGrid>
      <w:tr w:rsidR="002E6B33" w:rsidRPr="002E6B33" w14:paraId="096EB52C" w14:textId="77777777" w:rsidTr="00795701">
        <w:tc>
          <w:tcPr>
            <w:tcW w:w="0" w:type="auto"/>
          </w:tcPr>
          <w:p w14:paraId="0D992A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480677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B1115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96033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1AA8DCD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B2DC1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5542D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A289F5D" w14:textId="77777777" w:rsidTr="00795701">
        <w:tc>
          <w:tcPr>
            <w:tcW w:w="0" w:type="auto"/>
          </w:tcPr>
          <w:p w14:paraId="7729115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60107</w:t>
            </w:r>
          </w:p>
        </w:tc>
        <w:tc>
          <w:tcPr>
            <w:tcW w:w="0" w:type="auto"/>
          </w:tcPr>
          <w:p w14:paraId="7D8AB4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D2D56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EXTERNO PORTÁTIL </w:t>
            </w:r>
            <w:proofErr w:type="spellStart"/>
            <w:r w:rsidRPr="002E6B33">
              <w:rPr>
                <w:rFonts w:ascii="Calibri" w:eastAsia="Times New Roman" w:hAnsi="Calibri" w:cs="Calibri"/>
                <w:sz w:val="20"/>
                <w:szCs w:val="20"/>
              </w:rPr>
              <w:t>1TB</w:t>
            </w:r>
            <w:proofErr w:type="spellEnd"/>
            <w:r w:rsidRPr="002E6B33">
              <w:rPr>
                <w:rFonts w:ascii="Calibri" w:eastAsia="Times New Roman" w:hAnsi="Calibri" w:cs="Calibri"/>
                <w:sz w:val="20"/>
                <w:szCs w:val="20"/>
              </w:rPr>
              <w:t xml:space="preserve"> – USB 3.2.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externo portátil com capacidade mínima de armazenamento de 1 TB, tecnologia de memória flash NAND, interface de conexão USB 3.2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1 ou superior, compatível com USB 3.0, alimentação pela própria porta USB, dispensando fonte externa. Velocidade mínima de leitura sequencial de 400 MB/s e gravação sequencial de 300 MB/s. Gabinete compacto e resistente a impactos e vibrações, sem partes móveis, compatível com sistemas operacionais Windows, </w:t>
            </w:r>
            <w:proofErr w:type="spellStart"/>
            <w:r w:rsidRPr="002E6B33">
              <w:rPr>
                <w:rFonts w:ascii="Calibri" w:eastAsia="Times New Roman" w:hAnsi="Calibri" w:cs="Calibri"/>
                <w:sz w:val="20"/>
                <w:szCs w:val="20"/>
              </w:rPr>
              <w:t>macOS</w:t>
            </w:r>
            <w:proofErr w:type="spellEnd"/>
            <w:r w:rsidRPr="002E6B33">
              <w:rPr>
                <w:rFonts w:ascii="Calibri" w:eastAsia="Times New Roman" w:hAnsi="Calibri" w:cs="Calibri"/>
                <w:sz w:val="20"/>
                <w:szCs w:val="20"/>
              </w:rPr>
              <w:t xml:space="preserve"> e Linux, funcionamento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acompanhado de cabo USB compatível para conexão. Dimensões e peso compatíveis com equipamento portátil. Produto novo, de primeiro uso, com garantia mínima de 12 meses contra defeitos de fabricação.</w:t>
            </w:r>
          </w:p>
        </w:tc>
        <w:tc>
          <w:tcPr>
            <w:tcW w:w="0" w:type="auto"/>
          </w:tcPr>
          <w:p w14:paraId="5F5BE70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3BAED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540DD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R$ 950,00</w:t>
            </w:r>
          </w:p>
        </w:tc>
        <w:tc>
          <w:tcPr>
            <w:tcW w:w="0" w:type="auto"/>
          </w:tcPr>
          <w:p w14:paraId="7475116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R$ 1.900,00</w:t>
            </w:r>
          </w:p>
        </w:tc>
      </w:tr>
    </w:tbl>
    <w:p w14:paraId="137686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517B2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186</w:t>
      </w:r>
    </w:p>
    <w:p w14:paraId="3919FF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R$ 1.935,15 (um mil, novecentos e trinta e cinco reais e quinze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42"/>
        <w:gridCol w:w="901"/>
        <w:gridCol w:w="724"/>
        <w:gridCol w:w="920"/>
        <w:gridCol w:w="1054"/>
      </w:tblGrid>
      <w:tr w:rsidR="002E6B33" w:rsidRPr="002E6B33" w14:paraId="7EB31EF8" w14:textId="77777777" w:rsidTr="00795701">
        <w:tc>
          <w:tcPr>
            <w:tcW w:w="0" w:type="auto"/>
          </w:tcPr>
          <w:p w14:paraId="3561EA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86E2FC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62CBC9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D4CB7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3290C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8D865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0B018C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5CB3E5B" w14:textId="77777777" w:rsidTr="00795701">
        <w:tc>
          <w:tcPr>
            <w:tcW w:w="0" w:type="auto"/>
          </w:tcPr>
          <w:p w14:paraId="38B8156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60106</w:t>
            </w:r>
          </w:p>
        </w:tc>
        <w:tc>
          <w:tcPr>
            <w:tcW w:w="0" w:type="auto"/>
          </w:tcPr>
          <w:p w14:paraId="091988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387211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500GB</w:t>
            </w:r>
            <w:proofErr w:type="spellEnd"/>
            <w:r w:rsidRPr="002E6B33">
              <w:rPr>
                <w:rFonts w:ascii="Calibri" w:eastAsia="Times New Roman" w:hAnsi="Calibri" w:cs="Calibri"/>
                <w:sz w:val="20"/>
                <w:szCs w:val="20"/>
              </w:rPr>
              <w:t xml:space="preserve"> - Unidade de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com capacidade mínima de </w:t>
            </w:r>
            <w:proofErr w:type="spellStart"/>
            <w:r w:rsidRPr="002E6B33">
              <w:rPr>
                <w:rFonts w:ascii="Calibri" w:eastAsia="Times New Roman" w:hAnsi="Calibri" w:cs="Calibri"/>
                <w:sz w:val="20"/>
                <w:szCs w:val="20"/>
              </w:rPr>
              <w:t>500GB</w:t>
            </w:r>
            <w:proofErr w:type="spellEnd"/>
            <w:r w:rsidRPr="002E6B33">
              <w:rPr>
                <w:rFonts w:ascii="Calibri" w:eastAsia="Times New Roman" w:hAnsi="Calibri" w:cs="Calibri"/>
                <w:sz w:val="20"/>
                <w:szCs w:val="20"/>
              </w:rPr>
              <w:t xml:space="preserve">, formato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2280, interface PCI Express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compatível com </w:t>
            </w:r>
            <w:proofErr w:type="spellStart"/>
            <w:r w:rsidRPr="002E6B33">
              <w:rPr>
                <w:rFonts w:ascii="Calibri" w:eastAsia="Times New Roman" w:hAnsi="Calibri" w:cs="Calibri"/>
                <w:sz w:val="20"/>
                <w:szCs w:val="20"/>
              </w:rPr>
              <w:t>placas-mãe</w:t>
            </w:r>
            <w:proofErr w:type="spellEnd"/>
            <w:r w:rsidRPr="002E6B33">
              <w:rPr>
                <w:rFonts w:ascii="Calibri" w:eastAsia="Times New Roman" w:hAnsi="Calibri" w:cs="Calibri"/>
                <w:sz w:val="20"/>
                <w:szCs w:val="20"/>
              </w:rPr>
              <w:t xml:space="preserve"> com suporte ao padrão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velocidade de leitura sequencial mínima de </w:t>
            </w:r>
            <w:proofErr w:type="spellStart"/>
            <w:r w:rsidRPr="002E6B33">
              <w:rPr>
                <w:rFonts w:ascii="Calibri" w:eastAsia="Times New Roman" w:hAnsi="Calibri" w:cs="Calibri"/>
                <w:sz w:val="20"/>
                <w:szCs w:val="20"/>
              </w:rPr>
              <w:t>2.000MB</w:t>
            </w:r>
            <w:proofErr w:type="spellEnd"/>
            <w:r w:rsidRPr="002E6B33">
              <w:rPr>
                <w:rFonts w:ascii="Calibri" w:eastAsia="Times New Roman" w:hAnsi="Calibri" w:cs="Calibri"/>
                <w:sz w:val="20"/>
                <w:szCs w:val="20"/>
              </w:rPr>
              <w:t>/s, produto novo.</w:t>
            </w:r>
          </w:p>
        </w:tc>
        <w:tc>
          <w:tcPr>
            <w:tcW w:w="0" w:type="auto"/>
          </w:tcPr>
          <w:p w14:paraId="620C57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E95F5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29EF07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R$ 645,05</w:t>
            </w:r>
          </w:p>
        </w:tc>
        <w:tc>
          <w:tcPr>
            <w:tcW w:w="0" w:type="auto"/>
          </w:tcPr>
          <w:p w14:paraId="51F3EC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R$ 1.935,15</w:t>
            </w:r>
          </w:p>
        </w:tc>
      </w:tr>
    </w:tbl>
    <w:p w14:paraId="3123E1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890DC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187</w:t>
      </w:r>
    </w:p>
    <w:p w14:paraId="787290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R$ 2.186,16 (dois mil, cento e oitenta e seis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8"/>
        <w:gridCol w:w="901"/>
        <w:gridCol w:w="724"/>
        <w:gridCol w:w="906"/>
        <w:gridCol w:w="1042"/>
      </w:tblGrid>
      <w:tr w:rsidR="002E6B33" w:rsidRPr="002E6B33" w14:paraId="2C8BD598" w14:textId="77777777" w:rsidTr="00795701">
        <w:tc>
          <w:tcPr>
            <w:tcW w:w="0" w:type="auto"/>
          </w:tcPr>
          <w:p w14:paraId="5E0F8F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60ED75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2681E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6495D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0D61D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413E0A6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Valor Máx. </w:t>
            </w:r>
            <w:r w:rsidRPr="002E6B33">
              <w:rPr>
                <w:rFonts w:ascii="Calibri" w:eastAsia="Times New Roman" w:hAnsi="Calibri" w:cs="Calibri"/>
                <w:sz w:val="20"/>
                <w:szCs w:val="20"/>
              </w:rPr>
              <w:lastRenderedPageBreak/>
              <w:t>Unit. (R$)</w:t>
            </w:r>
          </w:p>
        </w:tc>
        <w:tc>
          <w:tcPr>
            <w:tcW w:w="0" w:type="auto"/>
          </w:tcPr>
          <w:p w14:paraId="042222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Valor Máx. Total (R$)</w:t>
            </w:r>
          </w:p>
        </w:tc>
      </w:tr>
      <w:tr w:rsidR="002E6B33" w:rsidRPr="002E6B33" w14:paraId="09C37555" w14:textId="77777777" w:rsidTr="00795701">
        <w:tc>
          <w:tcPr>
            <w:tcW w:w="0" w:type="auto"/>
          </w:tcPr>
          <w:p w14:paraId="0B8E03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37966</w:t>
            </w:r>
          </w:p>
        </w:tc>
        <w:tc>
          <w:tcPr>
            <w:tcW w:w="0" w:type="auto"/>
          </w:tcPr>
          <w:p w14:paraId="6222A8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6B745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SATA </w:t>
            </w:r>
            <w:proofErr w:type="spellStart"/>
            <w:r w:rsidRPr="002E6B33">
              <w:rPr>
                <w:rFonts w:ascii="Calibri" w:eastAsia="Times New Roman" w:hAnsi="Calibri" w:cs="Calibri"/>
                <w:sz w:val="20"/>
                <w:szCs w:val="20"/>
              </w:rPr>
              <w:t>240GB</w:t>
            </w:r>
            <w:proofErr w:type="spellEnd"/>
            <w:r w:rsidRPr="002E6B33">
              <w:rPr>
                <w:rFonts w:ascii="Calibri" w:eastAsia="Times New Roman" w:hAnsi="Calibri" w:cs="Calibri"/>
                <w:sz w:val="20"/>
                <w:szCs w:val="20"/>
              </w:rPr>
              <w:t xml:space="preserve"> - Unidade de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com capacidade mínima de </w:t>
            </w:r>
            <w:proofErr w:type="spellStart"/>
            <w:r w:rsidRPr="002E6B33">
              <w:rPr>
                <w:rFonts w:ascii="Calibri" w:eastAsia="Times New Roman" w:hAnsi="Calibri" w:cs="Calibri"/>
                <w:sz w:val="20"/>
                <w:szCs w:val="20"/>
              </w:rPr>
              <w:t>240GB</w:t>
            </w:r>
            <w:proofErr w:type="spellEnd"/>
            <w:r w:rsidRPr="002E6B33">
              <w:rPr>
                <w:rFonts w:ascii="Calibri" w:eastAsia="Times New Roman" w:hAnsi="Calibri" w:cs="Calibri"/>
                <w:sz w:val="20"/>
                <w:szCs w:val="20"/>
              </w:rPr>
              <w:t xml:space="preserve">, interface SATA III </w:t>
            </w:r>
            <w:proofErr w:type="spellStart"/>
            <w:r w:rsidRPr="002E6B33">
              <w:rPr>
                <w:rFonts w:ascii="Calibri" w:eastAsia="Times New Roman" w:hAnsi="Calibri" w:cs="Calibri"/>
                <w:sz w:val="20"/>
                <w:szCs w:val="20"/>
              </w:rPr>
              <w:t>6Gb</w:t>
            </w:r>
            <w:proofErr w:type="spellEnd"/>
            <w:r w:rsidRPr="002E6B33">
              <w:rPr>
                <w:rFonts w:ascii="Calibri" w:eastAsia="Times New Roman" w:hAnsi="Calibri" w:cs="Calibri"/>
                <w:sz w:val="20"/>
                <w:szCs w:val="20"/>
              </w:rPr>
              <w:t xml:space="preserve">/s, formato 2,5 polegadas, tecnologia de memória flash NAND, velocidade de leitura sequencial mínima de </w:t>
            </w:r>
            <w:proofErr w:type="spellStart"/>
            <w:r w:rsidRPr="002E6B33">
              <w:rPr>
                <w:rFonts w:ascii="Calibri" w:eastAsia="Times New Roman" w:hAnsi="Calibri" w:cs="Calibri"/>
                <w:sz w:val="20"/>
                <w:szCs w:val="20"/>
              </w:rPr>
              <w:t>450MB</w:t>
            </w:r>
            <w:proofErr w:type="spellEnd"/>
            <w:r w:rsidRPr="002E6B33">
              <w:rPr>
                <w:rFonts w:ascii="Calibri" w:eastAsia="Times New Roman" w:hAnsi="Calibri" w:cs="Calibri"/>
                <w:sz w:val="20"/>
                <w:szCs w:val="20"/>
              </w:rPr>
              <w:t>/s, compatível com computadores desktop e notebooks com interface SATA, produto novo.</w:t>
            </w:r>
          </w:p>
        </w:tc>
        <w:tc>
          <w:tcPr>
            <w:tcW w:w="0" w:type="auto"/>
          </w:tcPr>
          <w:p w14:paraId="1FFD51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426533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12</w:t>
            </w:r>
          </w:p>
        </w:tc>
        <w:tc>
          <w:tcPr>
            <w:tcW w:w="0" w:type="auto"/>
          </w:tcPr>
          <w:p w14:paraId="5D53524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R$ 182,18</w:t>
            </w:r>
          </w:p>
        </w:tc>
        <w:tc>
          <w:tcPr>
            <w:tcW w:w="0" w:type="auto"/>
          </w:tcPr>
          <w:p w14:paraId="60892E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R$ 2.186,16</w:t>
            </w:r>
          </w:p>
        </w:tc>
      </w:tr>
    </w:tbl>
    <w:p w14:paraId="2A78FA6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E2BD2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188</w:t>
      </w:r>
    </w:p>
    <w:p w14:paraId="722749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R$ 2.750,00 (dois mil, setecentos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368"/>
        <w:gridCol w:w="901"/>
        <w:gridCol w:w="724"/>
        <w:gridCol w:w="906"/>
        <w:gridCol w:w="1042"/>
      </w:tblGrid>
      <w:tr w:rsidR="002E6B33" w:rsidRPr="002E6B33" w14:paraId="161D6484" w14:textId="77777777" w:rsidTr="00795701">
        <w:tc>
          <w:tcPr>
            <w:tcW w:w="0" w:type="auto"/>
          </w:tcPr>
          <w:p w14:paraId="682BF3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7918827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C518D9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FB1674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3D3893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545252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8AF3F5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2EFEE8D" w14:textId="77777777" w:rsidTr="00795701">
        <w:tc>
          <w:tcPr>
            <w:tcW w:w="0" w:type="auto"/>
          </w:tcPr>
          <w:p w14:paraId="00A5DE1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60105</w:t>
            </w:r>
          </w:p>
        </w:tc>
        <w:tc>
          <w:tcPr>
            <w:tcW w:w="0" w:type="auto"/>
          </w:tcPr>
          <w:p w14:paraId="7646E7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923B2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SATA </w:t>
            </w:r>
            <w:proofErr w:type="spellStart"/>
            <w:r w:rsidRPr="002E6B33">
              <w:rPr>
                <w:rFonts w:ascii="Calibri" w:eastAsia="Times New Roman" w:hAnsi="Calibri" w:cs="Calibri"/>
                <w:sz w:val="20"/>
                <w:szCs w:val="20"/>
              </w:rPr>
              <w:t>480GB</w:t>
            </w:r>
            <w:proofErr w:type="spellEnd"/>
            <w:r w:rsidRPr="002E6B33">
              <w:rPr>
                <w:rFonts w:ascii="Calibri" w:eastAsia="Times New Roman" w:hAnsi="Calibri" w:cs="Calibri"/>
                <w:sz w:val="20"/>
                <w:szCs w:val="20"/>
              </w:rPr>
              <w:t xml:space="preserve"> - Unidade de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com capacidade mínima de </w:t>
            </w:r>
            <w:proofErr w:type="spellStart"/>
            <w:r w:rsidRPr="002E6B33">
              <w:rPr>
                <w:rFonts w:ascii="Calibri" w:eastAsia="Times New Roman" w:hAnsi="Calibri" w:cs="Calibri"/>
                <w:sz w:val="20"/>
                <w:szCs w:val="20"/>
              </w:rPr>
              <w:t>480GB</w:t>
            </w:r>
            <w:proofErr w:type="spellEnd"/>
            <w:r w:rsidRPr="002E6B33">
              <w:rPr>
                <w:rFonts w:ascii="Calibri" w:eastAsia="Times New Roman" w:hAnsi="Calibri" w:cs="Calibri"/>
                <w:sz w:val="20"/>
                <w:szCs w:val="20"/>
              </w:rPr>
              <w:t xml:space="preserve">, interface SATA III </w:t>
            </w:r>
            <w:proofErr w:type="spellStart"/>
            <w:r w:rsidRPr="002E6B33">
              <w:rPr>
                <w:rFonts w:ascii="Calibri" w:eastAsia="Times New Roman" w:hAnsi="Calibri" w:cs="Calibri"/>
                <w:sz w:val="20"/>
                <w:szCs w:val="20"/>
              </w:rPr>
              <w:t>6Gb</w:t>
            </w:r>
            <w:proofErr w:type="spellEnd"/>
            <w:r w:rsidRPr="002E6B33">
              <w:rPr>
                <w:rFonts w:ascii="Calibri" w:eastAsia="Times New Roman" w:hAnsi="Calibri" w:cs="Calibri"/>
                <w:sz w:val="20"/>
                <w:szCs w:val="20"/>
              </w:rPr>
              <w:t xml:space="preserve">/s, formato 2,5 polegadas, tecnologia de memória flash NAND, velocidade de leitura sequencial mínima de </w:t>
            </w:r>
            <w:proofErr w:type="spellStart"/>
            <w:r w:rsidRPr="002E6B33">
              <w:rPr>
                <w:rFonts w:ascii="Calibri" w:eastAsia="Times New Roman" w:hAnsi="Calibri" w:cs="Calibri"/>
                <w:sz w:val="20"/>
                <w:szCs w:val="20"/>
              </w:rPr>
              <w:t>450MB</w:t>
            </w:r>
            <w:proofErr w:type="spellEnd"/>
            <w:r w:rsidRPr="002E6B33">
              <w:rPr>
                <w:rFonts w:ascii="Calibri" w:eastAsia="Times New Roman" w:hAnsi="Calibri" w:cs="Calibri"/>
                <w:sz w:val="20"/>
                <w:szCs w:val="20"/>
              </w:rPr>
              <w:t>/s, compatível com computadores desktop e notebooks com interface SATA, produto novo.</w:t>
            </w:r>
          </w:p>
        </w:tc>
        <w:tc>
          <w:tcPr>
            <w:tcW w:w="0" w:type="auto"/>
          </w:tcPr>
          <w:p w14:paraId="098FAC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67CA59C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58E31C8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R$ 550,00</w:t>
            </w:r>
          </w:p>
        </w:tc>
        <w:tc>
          <w:tcPr>
            <w:tcW w:w="0" w:type="auto"/>
          </w:tcPr>
          <w:p w14:paraId="1BCB57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R$ 2.750,00</w:t>
            </w:r>
          </w:p>
        </w:tc>
      </w:tr>
    </w:tbl>
    <w:p w14:paraId="299F7B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650D28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189</w:t>
      </w:r>
    </w:p>
    <w:p w14:paraId="45A8A1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R$ 1.018,64 (um mil e dezoito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28"/>
        <w:gridCol w:w="901"/>
        <w:gridCol w:w="724"/>
        <w:gridCol w:w="1778"/>
        <w:gridCol w:w="1810"/>
      </w:tblGrid>
      <w:tr w:rsidR="002E6B33" w:rsidRPr="002E6B33" w14:paraId="3288B411" w14:textId="77777777" w:rsidTr="00795701">
        <w:tc>
          <w:tcPr>
            <w:tcW w:w="0" w:type="auto"/>
          </w:tcPr>
          <w:p w14:paraId="713E7D1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551FD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565B4F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9DC280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DF81BD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24FC5C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6963BE4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80A61E3" w14:textId="77777777" w:rsidTr="00795701">
        <w:tc>
          <w:tcPr>
            <w:tcW w:w="0" w:type="auto"/>
          </w:tcPr>
          <w:p w14:paraId="4170C2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34784</w:t>
            </w:r>
          </w:p>
        </w:tc>
        <w:tc>
          <w:tcPr>
            <w:tcW w:w="0" w:type="auto"/>
          </w:tcPr>
          <w:p w14:paraId="1DD21A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05C459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SWITCH 10/100/1000 16 PORTAS</w:t>
            </w:r>
          </w:p>
        </w:tc>
        <w:tc>
          <w:tcPr>
            <w:tcW w:w="0" w:type="auto"/>
          </w:tcPr>
          <w:p w14:paraId="0EE718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297AAD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1F8236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R$ 509,32</w:t>
            </w:r>
          </w:p>
        </w:tc>
        <w:tc>
          <w:tcPr>
            <w:tcW w:w="0" w:type="auto"/>
          </w:tcPr>
          <w:p w14:paraId="6176724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R$ 1.018,64</w:t>
            </w:r>
          </w:p>
        </w:tc>
      </w:tr>
    </w:tbl>
    <w:p w14:paraId="615A0A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64CAE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190</w:t>
      </w:r>
    </w:p>
    <w:p w14:paraId="56C517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R$ 1.546,18 (um mil, quinhentos e quarenta e seis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28"/>
        <w:gridCol w:w="901"/>
        <w:gridCol w:w="724"/>
        <w:gridCol w:w="1778"/>
        <w:gridCol w:w="1810"/>
      </w:tblGrid>
      <w:tr w:rsidR="002E6B33" w:rsidRPr="002E6B33" w14:paraId="2F7EF471" w14:textId="77777777" w:rsidTr="00795701">
        <w:tc>
          <w:tcPr>
            <w:tcW w:w="0" w:type="auto"/>
          </w:tcPr>
          <w:p w14:paraId="622FE6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2A2D9F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C91735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13036FF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5EAD43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CDAE2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423765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665A643" w14:textId="77777777" w:rsidTr="00795701">
        <w:tc>
          <w:tcPr>
            <w:tcW w:w="0" w:type="auto"/>
          </w:tcPr>
          <w:p w14:paraId="347465E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34783</w:t>
            </w:r>
          </w:p>
        </w:tc>
        <w:tc>
          <w:tcPr>
            <w:tcW w:w="0" w:type="auto"/>
          </w:tcPr>
          <w:p w14:paraId="7076E48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1C29E80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SWITCH 10/100/1000 24 PORTAS</w:t>
            </w:r>
          </w:p>
        </w:tc>
        <w:tc>
          <w:tcPr>
            <w:tcW w:w="0" w:type="auto"/>
          </w:tcPr>
          <w:p w14:paraId="0EB859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5142B38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2</w:t>
            </w:r>
          </w:p>
        </w:tc>
        <w:tc>
          <w:tcPr>
            <w:tcW w:w="0" w:type="auto"/>
          </w:tcPr>
          <w:p w14:paraId="06EDE5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R$ 773,09</w:t>
            </w:r>
          </w:p>
        </w:tc>
        <w:tc>
          <w:tcPr>
            <w:tcW w:w="0" w:type="auto"/>
          </w:tcPr>
          <w:p w14:paraId="6F951C2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R$ 1.546,18</w:t>
            </w:r>
          </w:p>
        </w:tc>
      </w:tr>
    </w:tbl>
    <w:p w14:paraId="44A824B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19477A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191</w:t>
      </w:r>
    </w:p>
    <w:p w14:paraId="37BF74A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R$ 401,49 (quatrocentos e um reais e quarenta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66"/>
        <w:gridCol w:w="901"/>
        <w:gridCol w:w="724"/>
        <w:gridCol w:w="874"/>
        <w:gridCol w:w="876"/>
      </w:tblGrid>
      <w:tr w:rsidR="002E6B33" w:rsidRPr="002E6B33" w14:paraId="59DDCC3B" w14:textId="77777777" w:rsidTr="00795701">
        <w:tc>
          <w:tcPr>
            <w:tcW w:w="0" w:type="auto"/>
          </w:tcPr>
          <w:p w14:paraId="46EBC2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D7E654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500F2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0697C3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9CED6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EF647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9165C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1773F60" w14:textId="77777777" w:rsidTr="00795701">
        <w:tc>
          <w:tcPr>
            <w:tcW w:w="0" w:type="auto"/>
          </w:tcPr>
          <w:p w14:paraId="2CF0CA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37964</w:t>
            </w:r>
          </w:p>
        </w:tc>
        <w:tc>
          <w:tcPr>
            <w:tcW w:w="0" w:type="auto"/>
          </w:tcPr>
          <w:p w14:paraId="2C870D8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41F076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SWITCH 10/100/1000 8 PORTAS Concentrador de rede do tipo Switch de padrão corporativo para tráfego de dados, novo e de primeiro uso, possuir no mínimo 08 portas RJ-45 de detecção automática com suporte às velocidades de 10/100/1000 Mbps (Gigabit Ethernet) operação em modo Full Duplex. Apresentar arquitetura física compacta com gabinete em material metálico de alta durabilidade adequado para uso em </w:t>
            </w:r>
            <w:r w:rsidRPr="002E6B33">
              <w:rPr>
                <w:rFonts w:ascii="Calibri" w:eastAsia="Times New Roman" w:hAnsi="Calibri" w:cs="Calibri"/>
                <w:sz w:val="20"/>
                <w:szCs w:val="20"/>
              </w:rPr>
              <w:lastRenderedPageBreak/>
              <w:t>mesa ou fixação em parede/superfície. Possuir capacidade de matriz de comutação (</w:t>
            </w:r>
            <w:proofErr w:type="spellStart"/>
            <w:r w:rsidRPr="002E6B33">
              <w:rPr>
                <w:rFonts w:ascii="Calibri" w:eastAsia="Times New Roman" w:hAnsi="Calibri" w:cs="Calibri"/>
                <w:sz w:val="20"/>
                <w:szCs w:val="20"/>
              </w:rPr>
              <w:t>Backplane</w:t>
            </w:r>
            <w:proofErr w:type="spellEnd"/>
            <w:r w:rsidRPr="002E6B33">
              <w:rPr>
                <w:rFonts w:ascii="Calibri" w:eastAsia="Times New Roman" w:hAnsi="Calibri" w:cs="Calibri"/>
                <w:sz w:val="20"/>
                <w:szCs w:val="20"/>
              </w:rPr>
              <w:t xml:space="preserve">) de no mínimo 16 </w:t>
            </w:r>
            <w:proofErr w:type="spellStart"/>
            <w:r w:rsidRPr="002E6B33">
              <w:rPr>
                <w:rFonts w:ascii="Calibri" w:eastAsia="Times New Roman" w:hAnsi="Calibri" w:cs="Calibri"/>
                <w:sz w:val="20"/>
                <w:szCs w:val="20"/>
              </w:rPr>
              <w:t>GBps</w:t>
            </w:r>
            <w:proofErr w:type="spellEnd"/>
            <w:r w:rsidRPr="002E6B33">
              <w:rPr>
                <w:rFonts w:ascii="Calibri" w:eastAsia="Times New Roman" w:hAnsi="Calibri" w:cs="Calibri"/>
                <w:sz w:val="20"/>
                <w:szCs w:val="20"/>
              </w:rPr>
              <w:t xml:space="preserve"> e taxa de encaminhamento de </w:t>
            </w:r>
            <w:proofErr w:type="spellStart"/>
            <w:r w:rsidRPr="002E6B33">
              <w:rPr>
                <w:rFonts w:ascii="Calibri" w:eastAsia="Times New Roman" w:hAnsi="Calibri" w:cs="Calibri"/>
                <w:sz w:val="20"/>
                <w:szCs w:val="20"/>
              </w:rPr>
              <w:t>pcotes</w:t>
            </w:r>
            <w:proofErr w:type="spellEnd"/>
            <w:r w:rsidRPr="002E6B33">
              <w:rPr>
                <w:rFonts w:ascii="Calibri" w:eastAsia="Times New Roman" w:hAnsi="Calibri" w:cs="Calibri"/>
                <w:sz w:val="20"/>
                <w:szCs w:val="20"/>
              </w:rPr>
              <w:t xml:space="preserve"> mínima de 11 </w:t>
            </w:r>
            <w:proofErr w:type="spellStart"/>
            <w:r w:rsidRPr="002E6B33">
              <w:rPr>
                <w:rFonts w:ascii="Calibri" w:eastAsia="Times New Roman" w:hAnsi="Calibri" w:cs="Calibri"/>
                <w:sz w:val="20"/>
                <w:szCs w:val="20"/>
              </w:rPr>
              <w:t>Mpps</w:t>
            </w:r>
            <w:proofErr w:type="spellEnd"/>
            <w:r w:rsidRPr="002E6B33">
              <w:rPr>
                <w:rFonts w:ascii="Calibri" w:eastAsia="Times New Roman" w:hAnsi="Calibri" w:cs="Calibri"/>
                <w:sz w:val="20"/>
                <w:szCs w:val="20"/>
              </w:rPr>
              <w:t>, garantido o tráfego de dados sem gargalos ou perdas de pacotes. Fonte de alimentação elétrica bivolt automática (</w:t>
            </w:r>
            <w:proofErr w:type="spellStart"/>
            <w:r w:rsidRPr="002E6B33">
              <w:rPr>
                <w:rFonts w:ascii="Calibri" w:eastAsia="Times New Roman" w:hAnsi="Calibri" w:cs="Calibri"/>
                <w:sz w:val="20"/>
                <w:szCs w:val="20"/>
              </w:rPr>
              <w:t>100V</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240V</w:t>
            </w:r>
            <w:proofErr w:type="spellEnd"/>
            <w:r w:rsidRPr="002E6B33">
              <w:rPr>
                <w:rFonts w:ascii="Calibri" w:eastAsia="Times New Roman" w:hAnsi="Calibri" w:cs="Calibri"/>
                <w:sz w:val="20"/>
                <w:szCs w:val="20"/>
              </w:rPr>
              <w:t>) AC  50/</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operação simplificada do tipo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(não gerenciável) indicadores visuais em LED por porta pra monitoramento de atividade/velocidade e homologação vigente junto à ANATEL</w:t>
            </w:r>
          </w:p>
        </w:tc>
        <w:tc>
          <w:tcPr>
            <w:tcW w:w="0" w:type="auto"/>
          </w:tcPr>
          <w:p w14:paraId="456CC5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78DFB95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w:t>
            </w:r>
          </w:p>
        </w:tc>
        <w:tc>
          <w:tcPr>
            <w:tcW w:w="0" w:type="auto"/>
          </w:tcPr>
          <w:p w14:paraId="39D66CB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R$ 133,83</w:t>
            </w:r>
          </w:p>
        </w:tc>
        <w:tc>
          <w:tcPr>
            <w:tcW w:w="0" w:type="auto"/>
          </w:tcPr>
          <w:p w14:paraId="72166D9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R$ 401,49</w:t>
            </w:r>
          </w:p>
        </w:tc>
      </w:tr>
    </w:tbl>
    <w:p w14:paraId="36C73A1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40C53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192</w:t>
      </w:r>
    </w:p>
    <w:p w14:paraId="37F1281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R$ 4.473,60 (quatro mil, quatrocentos e setenta e três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508"/>
        <w:gridCol w:w="901"/>
        <w:gridCol w:w="724"/>
        <w:gridCol w:w="789"/>
        <w:gridCol w:w="1019"/>
      </w:tblGrid>
      <w:tr w:rsidR="002E6B33" w:rsidRPr="002E6B33" w14:paraId="63AC640E" w14:textId="77777777" w:rsidTr="00795701">
        <w:tc>
          <w:tcPr>
            <w:tcW w:w="0" w:type="auto"/>
          </w:tcPr>
          <w:p w14:paraId="399B198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0E2FF5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0FCB47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9A5077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B1D05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136317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B83A06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3DA73B4" w14:textId="77777777" w:rsidTr="00795701">
        <w:tc>
          <w:tcPr>
            <w:tcW w:w="0" w:type="auto"/>
          </w:tcPr>
          <w:p w14:paraId="67875D7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34675</w:t>
            </w:r>
          </w:p>
        </w:tc>
        <w:tc>
          <w:tcPr>
            <w:tcW w:w="0" w:type="auto"/>
          </w:tcPr>
          <w:p w14:paraId="4F19FC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305B70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TECLADO COM FIO para microcomputador desktop de padrão corporativo, novo e de primeiro uso., layout das teclas com conformidade com o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com</w:t>
            </w:r>
            <w:proofErr w:type="gramEnd"/>
            <w:r w:rsidRPr="002E6B33">
              <w:rPr>
                <w:rFonts w:ascii="Calibri" w:eastAsia="Times New Roman" w:hAnsi="Calibri" w:cs="Calibri"/>
                <w:sz w:val="20"/>
                <w:szCs w:val="20"/>
              </w:rPr>
              <w:t xml:space="preserve"> a tecla ç e caractere de </w:t>
            </w:r>
            <w:proofErr w:type="spellStart"/>
            <w:r w:rsidRPr="002E6B33">
              <w:rPr>
                <w:rFonts w:ascii="Calibri" w:eastAsia="Times New Roman" w:hAnsi="Calibri" w:cs="Calibri"/>
                <w:sz w:val="20"/>
                <w:szCs w:val="20"/>
              </w:rPr>
              <w:t>alt-gr</w:t>
            </w:r>
            <w:proofErr w:type="spellEnd"/>
            <w:r w:rsidRPr="002E6B33">
              <w:rPr>
                <w:rFonts w:ascii="Calibri" w:eastAsia="Times New Roman" w:hAnsi="Calibri" w:cs="Calibri"/>
                <w:sz w:val="20"/>
                <w:szCs w:val="20"/>
              </w:rPr>
              <w:t xml:space="preserve">) conectividade física via interface USB tipo A com tecnologia Plug </w:t>
            </w:r>
            <w:proofErr w:type="spellStart"/>
            <w:r w:rsidRPr="002E6B33">
              <w:rPr>
                <w:rFonts w:ascii="Calibri" w:eastAsia="Times New Roman" w:hAnsi="Calibri" w:cs="Calibri"/>
                <w:sz w:val="20"/>
                <w:szCs w:val="20"/>
              </w:rPr>
              <w:t>and</w:t>
            </w:r>
            <w:proofErr w:type="spellEnd"/>
            <w:r w:rsidRPr="002E6B33">
              <w:rPr>
                <w:rFonts w:ascii="Calibri" w:eastAsia="Times New Roman" w:hAnsi="Calibri" w:cs="Calibri"/>
                <w:sz w:val="20"/>
                <w:szCs w:val="20"/>
              </w:rPr>
              <w:t xml:space="preserve"> Play, formato </w:t>
            </w:r>
            <w:proofErr w:type="spellStart"/>
            <w:r w:rsidRPr="002E6B33">
              <w:rPr>
                <w:rFonts w:ascii="Calibri" w:eastAsia="Times New Roman" w:hAnsi="Calibri" w:cs="Calibri"/>
                <w:sz w:val="20"/>
                <w:szCs w:val="20"/>
              </w:rPr>
              <w:t>slim</w:t>
            </w:r>
            <w:proofErr w:type="spellEnd"/>
            <w:r w:rsidRPr="002E6B33">
              <w:rPr>
                <w:rFonts w:ascii="Calibri" w:eastAsia="Times New Roman" w:hAnsi="Calibri" w:cs="Calibri"/>
                <w:sz w:val="20"/>
                <w:szCs w:val="20"/>
              </w:rPr>
              <w:t>/</w:t>
            </w:r>
            <w:proofErr w:type="gramStart"/>
            <w:r w:rsidRPr="002E6B33">
              <w:rPr>
                <w:rFonts w:ascii="Calibri" w:eastAsia="Times New Roman" w:hAnsi="Calibri" w:cs="Calibri"/>
                <w:sz w:val="20"/>
                <w:szCs w:val="20"/>
              </w:rPr>
              <w:t>básico  na</w:t>
            </w:r>
            <w:proofErr w:type="gramEnd"/>
            <w:r w:rsidRPr="002E6B33">
              <w:rPr>
                <w:rFonts w:ascii="Calibri" w:eastAsia="Times New Roman" w:hAnsi="Calibri" w:cs="Calibri"/>
                <w:sz w:val="20"/>
                <w:szCs w:val="20"/>
              </w:rPr>
              <w:t xml:space="preserve"> cor preta, contendo teclado numérico USB dedicado integrado à direita. Cabo de conexão com comprimento mínimo de 1,20 metro, compatibilidade nativa com sistemas operacionais Windows (10, 11 ou superiores) e distribuições Linux. Garantia de fabricação mínima de 12 meses.</w:t>
            </w:r>
          </w:p>
        </w:tc>
        <w:tc>
          <w:tcPr>
            <w:tcW w:w="0" w:type="auto"/>
          </w:tcPr>
          <w:p w14:paraId="7D4C13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6A8BCB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64</w:t>
            </w:r>
          </w:p>
        </w:tc>
        <w:tc>
          <w:tcPr>
            <w:tcW w:w="0" w:type="auto"/>
          </w:tcPr>
          <w:p w14:paraId="100155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R$ 69,90</w:t>
            </w:r>
          </w:p>
        </w:tc>
        <w:tc>
          <w:tcPr>
            <w:tcW w:w="0" w:type="auto"/>
          </w:tcPr>
          <w:p w14:paraId="1E3073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R$ 4.473,60</w:t>
            </w:r>
          </w:p>
        </w:tc>
      </w:tr>
    </w:tbl>
    <w:p w14:paraId="2E95889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9A719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193</w:t>
      </w:r>
    </w:p>
    <w:p w14:paraId="5A89FF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R$ 7.737,84 (sete mil, setecentos e trinta e sete reais e oitenta e quatro centavos).</w:t>
      </w:r>
    </w:p>
    <w:p w14:paraId="7B2AB719"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3"/>
        <w:gridCol w:w="901"/>
        <w:gridCol w:w="1175"/>
        <w:gridCol w:w="855"/>
        <w:gridCol w:w="997"/>
      </w:tblGrid>
      <w:tr w:rsidR="002E6B33" w:rsidRPr="002E6B33" w14:paraId="6D1D2369" w14:textId="77777777" w:rsidTr="00795701">
        <w:tc>
          <w:tcPr>
            <w:tcW w:w="0" w:type="auto"/>
          </w:tcPr>
          <w:p w14:paraId="30BF42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459A6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E59A3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FEA4C5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A7E99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Quantidade</w:t>
            </w:r>
          </w:p>
        </w:tc>
        <w:tc>
          <w:tcPr>
            <w:tcW w:w="0" w:type="auto"/>
          </w:tcPr>
          <w:p w14:paraId="45C4D7B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B94235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4E7A3F5" w14:textId="77777777" w:rsidTr="00795701">
        <w:tc>
          <w:tcPr>
            <w:tcW w:w="0" w:type="auto"/>
          </w:tcPr>
          <w:p w14:paraId="11E46C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36431</w:t>
            </w:r>
          </w:p>
        </w:tc>
        <w:tc>
          <w:tcPr>
            <w:tcW w:w="0" w:type="auto"/>
          </w:tcPr>
          <w:p w14:paraId="032A1AA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014DC2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Tela de Projeção Tripé </w:t>
            </w:r>
            <w:proofErr w:type="spellStart"/>
            <w:r w:rsidRPr="002E6B33">
              <w:rPr>
                <w:rFonts w:ascii="Calibri" w:eastAsia="Times New Roman" w:hAnsi="Calibri" w:cs="Calibri"/>
                <w:sz w:val="20"/>
                <w:szCs w:val="20"/>
              </w:rPr>
              <w:t>200x200</w:t>
            </w:r>
            <w:proofErr w:type="spellEnd"/>
            <w:r w:rsidRPr="002E6B33">
              <w:rPr>
                <w:rFonts w:ascii="Calibri" w:eastAsia="Times New Roman" w:hAnsi="Calibri" w:cs="Calibri"/>
                <w:sz w:val="20"/>
                <w:szCs w:val="20"/>
              </w:rPr>
              <w:t xml:space="preserve"> Standard Possui mecanismo de enrolamento automático e tripé telescópico acoplado ao conjunto da Tela. Estrutura sólida em Alumínio, tecido de projeção tipo Matte White </w:t>
            </w:r>
            <w:proofErr w:type="gramStart"/>
            <w:r w:rsidRPr="002E6B33">
              <w:rPr>
                <w:rFonts w:ascii="Calibri" w:eastAsia="Times New Roman" w:hAnsi="Calibri" w:cs="Calibri"/>
                <w:sz w:val="20"/>
                <w:szCs w:val="20"/>
              </w:rPr>
              <w:t>( branco</w:t>
            </w:r>
            <w:proofErr w:type="gramEnd"/>
            <w:r w:rsidRPr="002E6B33">
              <w:rPr>
                <w:rFonts w:ascii="Calibri" w:eastAsia="Times New Roman" w:hAnsi="Calibri" w:cs="Calibri"/>
                <w:sz w:val="20"/>
                <w:szCs w:val="20"/>
              </w:rPr>
              <w:t xml:space="preserve"> fosco com verso/fundo preto para bloqueio de luz) com filamentos sintéticos/polyester, ganho de brilho de no mínimo 1.0 a 1.1. e tratamento das bordas pretas para enquadramento da imagem. Pintura com tinta Epóxi de alta resistência Enrolamento automático do tecido, com mecanismos de </w:t>
            </w:r>
            <w:proofErr w:type="gramStart"/>
            <w:r w:rsidRPr="002E6B33">
              <w:rPr>
                <w:rFonts w:ascii="Calibri" w:eastAsia="Times New Roman" w:hAnsi="Calibri" w:cs="Calibri"/>
                <w:sz w:val="20"/>
                <w:szCs w:val="20"/>
              </w:rPr>
              <w:t>mola ,</w:t>
            </w:r>
            <w:proofErr w:type="gramEnd"/>
            <w:r w:rsidRPr="002E6B33">
              <w:rPr>
                <w:rFonts w:ascii="Calibri" w:eastAsia="Times New Roman" w:hAnsi="Calibri" w:cs="Calibri"/>
                <w:sz w:val="20"/>
                <w:szCs w:val="20"/>
              </w:rPr>
              <w:t xml:space="preserve"> Tela Portátil, </w:t>
            </w:r>
            <w:proofErr w:type="gramStart"/>
            <w:r w:rsidRPr="002E6B33">
              <w:rPr>
                <w:rFonts w:ascii="Calibri" w:eastAsia="Times New Roman" w:hAnsi="Calibri" w:cs="Calibri"/>
                <w:sz w:val="20"/>
                <w:szCs w:val="20"/>
              </w:rPr>
              <w:t>Possui</w:t>
            </w:r>
            <w:proofErr w:type="gramEnd"/>
            <w:r w:rsidRPr="002E6B33">
              <w:rPr>
                <w:rFonts w:ascii="Calibri" w:eastAsia="Times New Roman" w:hAnsi="Calibri" w:cs="Calibri"/>
                <w:sz w:val="20"/>
                <w:szCs w:val="20"/>
              </w:rPr>
              <w:t xml:space="preserve"> alça anatômica para carregar e transportar de forma fácil e prática Tripé telescópico com ajuste de altura por gatilho de acionamento suave. (altura de até </w:t>
            </w:r>
            <w:proofErr w:type="spellStart"/>
            <w:r w:rsidRPr="002E6B33">
              <w:rPr>
                <w:rFonts w:ascii="Calibri" w:eastAsia="Times New Roman" w:hAnsi="Calibri" w:cs="Calibri"/>
                <w:sz w:val="20"/>
                <w:szCs w:val="20"/>
              </w:rPr>
              <w:t>2,80mts</w:t>
            </w:r>
            <w:proofErr w:type="spellEnd"/>
            <w:r w:rsidRPr="002E6B33">
              <w:rPr>
                <w:rFonts w:ascii="Calibri" w:eastAsia="Times New Roman" w:hAnsi="Calibri" w:cs="Calibri"/>
                <w:sz w:val="20"/>
                <w:szCs w:val="20"/>
              </w:rPr>
              <w:t xml:space="preserve">), Estojo </w:t>
            </w:r>
            <w:r w:rsidRPr="002E6B33">
              <w:rPr>
                <w:rFonts w:ascii="Calibri" w:eastAsia="Times New Roman" w:hAnsi="Calibri" w:cs="Calibri"/>
                <w:sz w:val="20"/>
                <w:szCs w:val="20"/>
              </w:rPr>
              <w:lastRenderedPageBreak/>
              <w:t xml:space="preserve">disponível na cor </w:t>
            </w:r>
            <w:proofErr w:type="gramStart"/>
            <w:r w:rsidRPr="002E6B33">
              <w:rPr>
                <w:rFonts w:ascii="Calibri" w:eastAsia="Times New Roman" w:hAnsi="Calibri" w:cs="Calibri"/>
                <w:sz w:val="20"/>
                <w:szCs w:val="20"/>
              </w:rPr>
              <w:t>Preta ,</w:t>
            </w:r>
            <w:proofErr w:type="gramEnd"/>
            <w:r w:rsidRPr="002E6B33">
              <w:rPr>
                <w:rFonts w:ascii="Calibri" w:eastAsia="Times New Roman" w:hAnsi="Calibri" w:cs="Calibri"/>
                <w:sz w:val="20"/>
                <w:szCs w:val="20"/>
              </w:rPr>
              <w:t xml:space="preserve"> Sistema de ajuste de imagem trapezoidal – Keystone DIMENSÕES 200 x </w:t>
            </w:r>
            <w:proofErr w:type="spellStart"/>
            <w:proofErr w:type="gramStart"/>
            <w:r w:rsidRPr="002E6B33">
              <w:rPr>
                <w:rFonts w:ascii="Calibri" w:eastAsia="Times New Roman" w:hAnsi="Calibri" w:cs="Calibri"/>
                <w:sz w:val="20"/>
                <w:szCs w:val="20"/>
              </w:rPr>
              <w:t>200cm</w:t>
            </w:r>
            <w:proofErr w:type="spellEnd"/>
            <w:r w:rsidRPr="002E6B33">
              <w:rPr>
                <w:rFonts w:ascii="Calibri" w:eastAsia="Times New Roman" w:hAnsi="Calibri" w:cs="Calibri"/>
                <w:sz w:val="20"/>
                <w:szCs w:val="20"/>
              </w:rPr>
              <w:t xml:space="preserve"> Quadrado</w:t>
            </w:r>
            <w:proofErr w:type="gramEnd"/>
          </w:p>
        </w:tc>
        <w:tc>
          <w:tcPr>
            <w:tcW w:w="0" w:type="auto"/>
          </w:tcPr>
          <w:p w14:paraId="1F20F6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4E8D20E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1734C54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R$ 967,23</w:t>
            </w:r>
          </w:p>
        </w:tc>
        <w:tc>
          <w:tcPr>
            <w:tcW w:w="0" w:type="auto"/>
          </w:tcPr>
          <w:p w14:paraId="5E8023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R$ 7.737,84</w:t>
            </w:r>
          </w:p>
        </w:tc>
      </w:tr>
    </w:tbl>
    <w:p w14:paraId="7589E4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461CE9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194</w:t>
      </w:r>
    </w:p>
    <w:p w14:paraId="5E2CC0F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R$ 40.530,00 (quarenta mil, quinhentos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3"/>
        <w:gridCol w:w="901"/>
        <w:gridCol w:w="724"/>
        <w:gridCol w:w="1015"/>
        <w:gridCol w:w="1108"/>
      </w:tblGrid>
      <w:tr w:rsidR="002E6B33" w:rsidRPr="002E6B33" w14:paraId="56329976" w14:textId="77777777" w:rsidTr="00795701">
        <w:tc>
          <w:tcPr>
            <w:tcW w:w="0" w:type="auto"/>
          </w:tcPr>
          <w:p w14:paraId="75F3D4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263CFC2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CA1BBC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3ADC52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C71D07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557813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2905950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15E2C575" w14:textId="77777777" w:rsidTr="00795701">
        <w:tc>
          <w:tcPr>
            <w:tcW w:w="0" w:type="auto"/>
          </w:tcPr>
          <w:p w14:paraId="6E3629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38556</w:t>
            </w:r>
          </w:p>
        </w:tc>
        <w:tc>
          <w:tcPr>
            <w:tcW w:w="0" w:type="auto"/>
          </w:tcPr>
          <w:p w14:paraId="2EF5E53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A6757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 processador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-11400. 11º geração - placa de </w:t>
            </w:r>
            <w:proofErr w:type="spellStart"/>
            <w:r w:rsidRPr="002E6B33">
              <w:rPr>
                <w:rFonts w:ascii="Calibri" w:eastAsia="Times New Roman" w:hAnsi="Calibri" w:cs="Calibri"/>
                <w:sz w:val="20"/>
                <w:szCs w:val="20"/>
              </w:rPr>
              <w:t>video</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zotac</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gaming</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nvidia</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geforce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rtx</w:t>
            </w:r>
            <w:proofErr w:type="spellEnd"/>
            <w:r w:rsidRPr="002E6B33">
              <w:rPr>
                <w:rFonts w:ascii="Calibri" w:eastAsia="Times New Roman" w:hAnsi="Calibri" w:cs="Calibri"/>
                <w:sz w:val="20"/>
                <w:szCs w:val="20"/>
              </w:rPr>
              <w:t xml:space="preserve"> 3050,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gddr6</w:t>
            </w:r>
            <w:proofErr w:type="spellEnd"/>
            <w:r w:rsidRPr="002E6B33">
              <w:rPr>
                <w:rFonts w:ascii="Calibri" w:eastAsia="Times New Roman" w:hAnsi="Calibri" w:cs="Calibri"/>
                <w:sz w:val="20"/>
                <w:szCs w:val="20"/>
              </w:rPr>
              <w:t xml:space="preserve"> - memória </w:t>
            </w:r>
            <w:proofErr w:type="spellStart"/>
            <w:r w:rsidRPr="002E6B33">
              <w:rPr>
                <w:rFonts w:ascii="Calibri" w:eastAsia="Times New Roman" w:hAnsi="Calibri" w:cs="Calibri"/>
                <w:sz w:val="20"/>
                <w:szCs w:val="20"/>
              </w:rPr>
              <w:t>kingston</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fury</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beast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w:t>
            </w:r>
            <w:proofErr w:type="gramStart"/>
            <w:r w:rsidRPr="002E6B33">
              <w:rPr>
                <w:rFonts w:ascii="Calibri" w:eastAsia="Times New Roman" w:hAnsi="Calibri" w:cs="Calibri"/>
                <w:sz w:val="20"/>
                <w:szCs w:val="20"/>
              </w:rPr>
              <w:t>gb</w:t>
            </w:r>
            <w:proofErr w:type="spellEnd"/>
            <w:r w:rsidRPr="002E6B33">
              <w:rPr>
                <w:rFonts w:ascii="Calibri" w:eastAsia="Times New Roman" w:hAnsi="Calibri" w:cs="Calibri"/>
                <w:sz w:val="20"/>
                <w:szCs w:val="20"/>
              </w:rPr>
              <w:t xml:space="preserve"> .</w:t>
            </w:r>
            <w:proofErr w:type="gramEnd"/>
            <w:r w:rsidRPr="002E6B33">
              <w:rPr>
                <w:rFonts w:ascii="Calibri" w:eastAsia="Times New Roman" w:hAnsi="Calibri" w:cs="Calibri"/>
                <w:sz w:val="20"/>
                <w:szCs w:val="20"/>
              </w:rPr>
              <w:t xml:space="preserve"> 3200 mhz,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 placa mãe gigabyte </w:t>
            </w:r>
            <w:proofErr w:type="spellStart"/>
            <w:r w:rsidRPr="002E6B33">
              <w:rPr>
                <w:rFonts w:ascii="Calibri" w:eastAsia="Times New Roman" w:hAnsi="Calibri" w:cs="Calibri"/>
                <w:sz w:val="20"/>
                <w:szCs w:val="20"/>
              </w:rPr>
              <w:t>h510m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lga</w:t>
            </w:r>
            <w:proofErr w:type="spellEnd"/>
            <w:r w:rsidRPr="002E6B33">
              <w:rPr>
                <w:rFonts w:ascii="Calibri" w:eastAsia="Times New Roman" w:hAnsi="Calibri" w:cs="Calibri"/>
                <w:sz w:val="20"/>
                <w:szCs w:val="20"/>
              </w:rPr>
              <w:t xml:space="preserve"> 1200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wd</w:t>
            </w:r>
            <w:proofErr w:type="spellEnd"/>
            <w:r w:rsidRPr="002E6B33">
              <w:rPr>
                <w:rFonts w:ascii="Calibri" w:eastAsia="Times New Roman" w:hAnsi="Calibri" w:cs="Calibri"/>
                <w:sz w:val="20"/>
                <w:szCs w:val="20"/>
              </w:rPr>
              <w:t xml:space="preserve"> blue, </w:t>
            </w:r>
            <w:proofErr w:type="spellStart"/>
            <w:r w:rsidRPr="002E6B33">
              <w:rPr>
                <w:rFonts w:ascii="Calibri" w:eastAsia="Times New Roman" w:hAnsi="Calibri" w:cs="Calibri"/>
                <w:sz w:val="20"/>
                <w:szCs w:val="20"/>
              </w:rPr>
              <w:t>500gb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 </w:t>
            </w:r>
            <w:proofErr w:type="gramStart"/>
            <w:r w:rsidRPr="002E6B33">
              <w:rPr>
                <w:rFonts w:ascii="Calibri" w:eastAsia="Times New Roman" w:hAnsi="Calibri" w:cs="Calibri"/>
                <w:sz w:val="20"/>
                <w:szCs w:val="20"/>
              </w:rPr>
              <w:t>fonte</w:t>
            </w:r>
            <w:proofErr w:type="gramEnd"/>
            <w:r w:rsidRPr="002E6B33">
              <w:rPr>
                <w:rFonts w:ascii="Calibri" w:eastAsia="Times New Roman" w:hAnsi="Calibri" w:cs="Calibri"/>
                <w:sz w:val="20"/>
                <w:szCs w:val="20"/>
              </w:rPr>
              <w:t xml:space="preserve"> 500 </w:t>
            </w:r>
            <w:proofErr w:type="spellStart"/>
            <w:r w:rsidRPr="002E6B33">
              <w:rPr>
                <w:rFonts w:ascii="Calibri" w:eastAsia="Times New Roman" w:hAnsi="Calibri" w:cs="Calibri"/>
                <w:sz w:val="20"/>
                <w:szCs w:val="20"/>
              </w:rPr>
              <w:t>wats</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80 plus. gabinete </w:t>
            </w:r>
            <w:proofErr w:type="spellStart"/>
            <w:r w:rsidRPr="002E6B33">
              <w:rPr>
                <w:rFonts w:ascii="Calibri" w:eastAsia="Times New Roman" w:hAnsi="Calibri" w:cs="Calibri"/>
                <w:sz w:val="20"/>
                <w:szCs w:val="20"/>
              </w:rPr>
              <w:t>nox</w:t>
            </w:r>
            <w:proofErr w:type="spellEnd"/>
            <w:r w:rsidRPr="002E6B33">
              <w:rPr>
                <w:rFonts w:ascii="Calibri" w:eastAsia="Times New Roman" w:hAnsi="Calibri" w:cs="Calibri"/>
                <w:sz w:val="20"/>
                <w:szCs w:val="20"/>
              </w:rPr>
              <w:t xml:space="preserve"> modus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 unidade gravador de </w:t>
            </w:r>
            <w:proofErr w:type="spellStart"/>
            <w:r w:rsidRPr="002E6B33">
              <w:rPr>
                <w:rFonts w:ascii="Calibri" w:eastAsia="Times New Roman" w:hAnsi="Calibri" w:cs="Calibri"/>
                <w:sz w:val="20"/>
                <w:szCs w:val="20"/>
              </w:rPr>
              <w:t>dvd</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rw</w:t>
            </w:r>
            <w:proofErr w:type="spellEnd"/>
            <w:r w:rsidRPr="002E6B33">
              <w:rPr>
                <w:rFonts w:ascii="Calibri" w:eastAsia="Times New Roman" w:hAnsi="Calibri" w:cs="Calibri"/>
                <w:sz w:val="20"/>
                <w:szCs w:val="20"/>
              </w:rPr>
              <w:t xml:space="preserve">, mouse : conector usb, botões esquerdo, direito scroll, fio com 1 metro no mínimo, resolução mínima </w:t>
            </w:r>
            <w:proofErr w:type="spellStart"/>
            <w:r w:rsidRPr="002E6B33">
              <w:rPr>
                <w:rFonts w:ascii="Calibri" w:eastAsia="Times New Roman" w:hAnsi="Calibri" w:cs="Calibri"/>
                <w:sz w:val="20"/>
                <w:szCs w:val="20"/>
              </w:rPr>
              <w:t>800dpi</w:t>
            </w:r>
            <w:proofErr w:type="spellEnd"/>
            <w:r w:rsidRPr="002E6B33">
              <w:rPr>
                <w:rFonts w:ascii="Calibri" w:eastAsia="Times New Roman" w:hAnsi="Calibri" w:cs="Calibri"/>
                <w:sz w:val="20"/>
                <w:szCs w:val="20"/>
              </w:rPr>
              <w:t xml:space="preserve">, teclado usb, </w:t>
            </w:r>
            <w:proofErr w:type="spellStart"/>
            <w:r w:rsidRPr="002E6B33">
              <w:rPr>
                <w:rFonts w:ascii="Calibri" w:eastAsia="Times New Roman" w:hAnsi="Calibri" w:cs="Calibri"/>
                <w:sz w:val="20"/>
                <w:szCs w:val="20"/>
              </w:rPr>
              <w:t>telcas</w:t>
            </w:r>
            <w:proofErr w:type="spellEnd"/>
            <w:r w:rsidRPr="002E6B33">
              <w:rPr>
                <w:rFonts w:ascii="Calibri" w:eastAsia="Times New Roman" w:hAnsi="Calibri" w:cs="Calibri"/>
                <w:sz w:val="20"/>
                <w:szCs w:val="20"/>
              </w:rPr>
              <w:t xml:space="preserve"> entre 104 e 112,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fio mínimo de 1 metro, caixa de som </w:t>
            </w:r>
            <w:proofErr w:type="spellStart"/>
            <w:r w:rsidRPr="002E6B33">
              <w:rPr>
                <w:rFonts w:ascii="Calibri" w:eastAsia="Times New Roman" w:hAnsi="Calibri" w:cs="Calibri"/>
                <w:sz w:val="20"/>
                <w:szCs w:val="20"/>
              </w:rPr>
              <w:t>potencia</w:t>
            </w:r>
            <w:proofErr w:type="spellEnd"/>
            <w:r w:rsidRPr="002E6B33">
              <w:rPr>
                <w:rFonts w:ascii="Calibri" w:eastAsia="Times New Roman" w:hAnsi="Calibri" w:cs="Calibri"/>
                <w:sz w:val="20"/>
                <w:szCs w:val="20"/>
              </w:rPr>
              <w:t xml:space="preserve"> de saída </w:t>
            </w:r>
            <w:proofErr w:type="spellStart"/>
            <w:r w:rsidRPr="002E6B33">
              <w:rPr>
                <w:rFonts w:ascii="Calibri" w:eastAsia="Times New Roman" w:hAnsi="Calibri" w:cs="Calibri"/>
                <w:sz w:val="20"/>
                <w:szCs w:val="20"/>
              </w:rPr>
              <w:t>1w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alimentação </w:t>
            </w:r>
            <w:proofErr w:type="spellStart"/>
            <w:r w:rsidRPr="002E6B33">
              <w:rPr>
                <w:rFonts w:ascii="Calibri" w:eastAsia="Times New Roman" w:hAnsi="Calibri" w:cs="Calibri"/>
                <w:sz w:val="20"/>
                <w:szCs w:val="20"/>
              </w:rPr>
              <w:t>5v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dc</w:t>
            </w:r>
            <w:proofErr w:type="spellEnd"/>
            <w:r w:rsidRPr="002E6B33">
              <w:rPr>
                <w:rFonts w:ascii="Calibri" w:eastAsia="Times New Roman" w:hAnsi="Calibri" w:cs="Calibri"/>
                <w:sz w:val="20"/>
                <w:szCs w:val="20"/>
              </w:rPr>
              <w:t xml:space="preserve">(via usb), botão volume, entrada de fone de ouvido, sistema operacional Windows 10 pro, idioma português </w:t>
            </w:r>
            <w:proofErr w:type="spellStart"/>
            <w:r w:rsidRPr="002E6B33">
              <w:rPr>
                <w:rFonts w:ascii="Calibri" w:eastAsia="Times New Roman" w:hAnsi="Calibri" w:cs="Calibri"/>
                <w:sz w:val="20"/>
                <w:szCs w:val="20"/>
              </w:rPr>
              <w:t>pt-br</w:t>
            </w:r>
            <w:proofErr w:type="spellEnd"/>
            <w:r w:rsidRPr="002E6B33">
              <w:rPr>
                <w:rFonts w:ascii="Calibri" w:eastAsia="Times New Roman" w:hAnsi="Calibri" w:cs="Calibri"/>
                <w:sz w:val="20"/>
                <w:szCs w:val="20"/>
              </w:rPr>
              <w:t xml:space="preserve">, versão 32/64 bits de acordo com, versão permanente, com selo de autenticidade da Microsoft e </w:t>
            </w:r>
            <w:proofErr w:type="spellStart"/>
            <w:r w:rsidRPr="002E6B33">
              <w:rPr>
                <w:rFonts w:ascii="Calibri" w:eastAsia="Times New Roman" w:hAnsi="Calibri" w:cs="Calibri"/>
                <w:sz w:val="20"/>
                <w:szCs w:val="20"/>
              </w:rPr>
              <w:t>dvd</w:t>
            </w:r>
            <w:proofErr w:type="spellEnd"/>
            <w:r w:rsidRPr="002E6B33">
              <w:rPr>
                <w:rFonts w:ascii="Calibri" w:eastAsia="Times New Roman" w:hAnsi="Calibri" w:cs="Calibri"/>
                <w:sz w:val="20"/>
                <w:szCs w:val="20"/>
              </w:rPr>
              <w:t xml:space="preserve"> de instalação do Windows. Monitor mínimo de 19,5’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cor </w:t>
            </w:r>
            <w:proofErr w:type="spellStart"/>
            <w:r w:rsidRPr="002E6B33">
              <w:rPr>
                <w:rFonts w:ascii="Calibri" w:eastAsia="Times New Roman" w:hAnsi="Calibri" w:cs="Calibri"/>
                <w:sz w:val="20"/>
                <w:szCs w:val="20"/>
              </w:rPr>
              <w:t>prreto</w:t>
            </w:r>
            <w:proofErr w:type="spellEnd"/>
            <w:r w:rsidRPr="002E6B33">
              <w:rPr>
                <w:rFonts w:ascii="Calibri" w:eastAsia="Times New Roman" w:hAnsi="Calibri" w:cs="Calibri"/>
                <w:sz w:val="20"/>
                <w:szCs w:val="20"/>
              </w:rPr>
              <w:t xml:space="preserve">, conexão d –sub, resolução de </w:t>
            </w:r>
            <w:proofErr w:type="spellStart"/>
            <w:r w:rsidRPr="002E6B33">
              <w:rPr>
                <w:rFonts w:ascii="Calibri" w:eastAsia="Times New Roman" w:hAnsi="Calibri" w:cs="Calibri"/>
                <w:sz w:val="20"/>
                <w:szCs w:val="20"/>
              </w:rPr>
              <w:t>1920x1080</w:t>
            </w:r>
            <w:proofErr w:type="spellEnd"/>
            <w:r w:rsidRPr="002E6B33">
              <w:rPr>
                <w:rFonts w:ascii="Calibri" w:eastAsia="Times New Roman" w:hAnsi="Calibri" w:cs="Calibri"/>
                <w:sz w:val="20"/>
                <w:szCs w:val="20"/>
              </w:rPr>
              <w:t xml:space="preserve">, contraste 10.000.000:1, brilho 200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m²m</w:t>
            </w:r>
            <w:proofErr w:type="spellEnd"/>
            <w:r w:rsidRPr="002E6B33">
              <w:rPr>
                <w:rFonts w:ascii="Calibri" w:eastAsia="Times New Roman" w:hAnsi="Calibri" w:cs="Calibri"/>
                <w:sz w:val="20"/>
                <w:szCs w:val="20"/>
              </w:rPr>
              <w:t xml:space="preserve"> tempo de respostas </w:t>
            </w:r>
            <w:proofErr w:type="spellStart"/>
            <w:r w:rsidRPr="002E6B33">
              <w:rPr>
                <w:rFonts w:ascii="Calibri" w:eastAsia="Times New Roman" w:hAnsi="Calibri" w:cs="Calibri"/>
                <w:sz w:val="20"/>
                <w:szCs w:val="20"/>
              </w:rPr>
              <w:t>5ms</w:t>
            </w:r>
            <w:proofErr w:type="spellEnd"/>
            <w:r w:rsidRPr="002E6B33">
              <w:rPr>
                <w:rFonts w:ascii="Calibri" w:eastAsia="Times New Roman" w:hAnsi="Calibri" w:cs="Calibri"/>
                <w:sz w:val="20"/>
                <w:szCs w:val="20"/>
              </w:rPr>
              <w:t>, suporte de cores 16 milhões de cores, garantia: 12 meses</w:t>
            </w:r>
          </w:p>
        </w:tc>
        <w:tc>
          <w:tcPr>
            <w:tcW w:w="0" w:type="auto"/>
          </w:tcPr>
          <w:p w14:paraId="598959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UNID</w:t>
            </w:r>
            <w:proofErr w:type="spellEnd"/>
          </w:p>
        </w:tc>
        <w:tc>
          <w:tcPr>
            <w:tcW w:w="0" w:type="auto"/>
          </w:tcPr>
          <w:p w14:paraId="052D2E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7</w:t>
            </w:r>
          </w:p>
        </w:tc>
        <w:tc>
          <w:tcPr>
            <w:tcW w:w="0" w:type="auto"/>
          </w:tcPr>
          <w:p w14:paraId="3167DEA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R$ 5.790,00</w:t>
            </w:r>
          </w:p>
        </w:tc>
        <w:tc>
          <w:tcPr>
            <w:tcW w:w="0" w:type="auto"/>
          </w:tcPr>
          <w:p w14:paraId="78D4C6F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R$ 40.530,00</w:t>
            </w:r>
          </w:p>
        </w:tc>
      </w:tr>
    </w:tbl>
    <w:p w14:paraId="37BDE2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0AA9659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195</w:t>
      </w:r>
    </w:p>
    <w:p w14:paraId="1FABED7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R$ 61.425,00 (sessenta e um mil, quatrocentos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3"/>
        <w:gridCol w:w="901"/>
        <w:gridCol w:w="724"/>
        <w:gridCol w:w="1015"/>
        <w:gridCol w:w="1108"/>
      </w:tblGrid>
      <w:tr w:rsidR="002E6B33" w:rsidRPr="002E6B33" w14:paraId="1EDAC08F" w14:textId="77777777" w:rsidTr="00795701">
        <w:tc>
          <w:tcPr>
            <w:tcW w:w="0" w:type="auto"/>
          </w:tcPr>
          <w:p w14:paraId="21C18EE7"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993EEE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5B40526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4DA7293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0E5FCD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3221FC0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5CCF7C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E2B083C" w14:textId="77777777" w:rsidTr="00795701">
        <w:tc>
          <w:tcPr>
            <w:tcW w:w="0" w:type="auto"/>
          </w:tcPr>
          <w:p w14:paraId="4919E00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60108</w:t>
            </w:r>
          </w:p>
        </w:tc>
        <w:tc>
          <w:tcPr>
            <w:tcW w:w="0" w:type="auto"/>
          </w:tcPr>
          <w:p w14:paraId="00B346B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78AD288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 processador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-14400, 14ª geração, com 10 núcleos (6 performance-cores e 4 </w:t>
            </w:r>
            <w:proofErr w:type="spellStart"/>
            <w:r w:rsidRPr="002E6B33">
              <w:rPr>
                <w:rFonts w:ascii="Calibri" w:eastAsia="Times New Roman" w:hAnsi="Calibri" w:cs="Calibri"/>
                <w:sz w:val="20"/>
                <w:szCs w:val="20"/>
              </w:rPr>
              <w:t>efficient</w:t>
            </w:r>
            <w:proofErr w:type="spellEnd"/>
            <w:r w:rsidRPr="002E6B33">
              <w:rPr>
                <w:rFonts w:ascii="Calibri" w:eastAsia="Times New Roman" w:hAnsi="Calibri" w:cs="Calibri"/>
                <w:sz w:val="20"/>
                <w:szCs w:val="20"/>
              </w:rPr>
              <w:t xml:space="preserve">-cores), 16 threads, cache de </w:t>
            </w:r>
            <w:proofErr w:type="spellStart"/>
            <w:r w:rsidRPr="002E6B33">
              <w:rPr>
                <w:rFonts w:ascii="Calibri" w:eastAsia="Times New Roman" w:hAnsi="Calibri" w:cs="Calibri"/>
                <w:sz w:val="20"/>
                <w:szCs w:val="20"/>
              </w:rPr>
              <w:t>20mb</w:t>
            </w:r>
            <w:proofErr w:type="spellEnd"/>
            <w:r w:rsidRPr="002E6B33">
              <w:rPr>
                <w:rFonts w:ascii="Calibri" w:eastAsia="Times New Roman" w:hAnsi="Calibri" w:cs="Calibri"/>
                <w:sz w:val="20"/>
                <w:szCs w:val="20"/>
              </w:rPr>
              <w:t xml:space="preserve"> e frequência máxima de até 4,7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 placa de vídeo integrada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graphics</w:t>
            </w:r>
            <w:proofErr w:type="spellEnd"/>
            <w:r w:rsidRPr="002E6B33">
              <w:rPr>
                <w:rFonts w:ascii="Calibri" w:eastAsia="Times New Roman" w:hAnsi="Calibri" w:cs="Calibri"/>
                <w:sz w:val="20"/>
                <w:szCs w:val="20"/>
              </w:rPr>
              <w:t xml:space="preserve"> 730 – memória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frequência mínima de 4.800 mhz –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compatível com processadores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de 14ª geração, com suporte à memória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rede gigabit 10/100/1000, áudio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e portas usb 3.2 –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 fonte de alimentação mínima de </w:t>
            </w:r>
            <w:proofErr w:type="spellStart"/>
            <w:r w:rsidRPr="002E6B33">
              <w:rPr>
                <w:rFonts w:ascii="Calibri" w:eastAsia="Times New Roman" w:hAnsi="Calibri" w:cs="Calibri"/>
                <w:sz w:val="20"/>
                <w:szCs w:val="20"/>
              </w:rPr>
              <w:t>300w</w:t>
            </w:r>
            <w:proofErr w:type="spellEnd"/>
            <w:r w:rsidRPr="002E6B33">
              <w:rPr>
                <w:rFonts w:ascii="Calibri" w:eastAsia="Times New Roman" w:hAnsi="Calibri" w:cs="Calibri"/>
                <w:sz w:val="20"/>
                <w:szCs w:val="20"/>
              </w:rPr>
              <w:t xml:space="preserve">, bivolt automática, com certificação 80 plus bronze ou superior – gabinete tipo </w:t>
            </w:r>
            <w:proofErr w:type="spellStart"/>
            <w:r w:rsidRPr="002E6B33">
              <w:rPr>
                <w:rFonts w:ascii="Calibri" w:eastAsia="Times New Roman" w:hAnsi="Calibri" w:cs="Calibri"/>
                <w:sz w:val="20"/>
                <w:szCs w:val="20"/>
              </w:rPr>
              <w:t>small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form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factor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sff</w:t>
            </w:r>
            <w:proofErr w:type="spellEnd"/>
            <w:r w:rsidRPr="002E6B33">
              <w:rPr>
                <w:rFonts w:ascii="Calibri" w:eastAsia="Times New Roman" w:hAnsi="Calibri" w:cs="Calibri"/>
                <w:sz w:val="20"/>
                <w:szCs w:val="20"/>
              </w:rPr>
              <w:t xml:space="preserve">), mini </w:t>
            </w:r>
            <w:proofErr w:type="spellStart"/>
            <w:r w:rsidRPr="002E6B33">
              <w:rPr>
                <w:rFonts w:ascii="Calibri" w:eastAsia="Times New Roman" w:hAnsi="Calibri" w:cs="Calibri"/>
                <w:sz w:val="20"/>
                <w:szCs w:val="20"/>
              </w:rPr>
              <w:t>tower</w:t>
            </w:r>
            <w:proofErr w:type="spellEnd"/>
            <w:r w:rsidRPr="002E6B33">
              <w:rPr>
                <w:rFonts w:ascii="Calibri" w:eastAsia="Times New Roman" w:hAnsi="Calibri" w:cs="Calibri"/>
                <w:sz w:val="20"/>
                <w:szCs w:val="20"/>
              </w:rPr>
              <w:t xml:space="preserve"> ou micro, na cor preta, com no mínimo 02 portas usb frontais e conectores para áudio – unidade </w:t>
            </w:r>
            <w:r w:rsidRPr="002E6B33">
              <w:rPr>
                <w:rFonts w:ascii="Calibri" w:eastAsia="Times New Roman" w:hAnsi="Calibri" w:cs="Calibri"/>
                <w:sz w:val="20"/>
                <w:szCs w:val="20"/>
              </w:rPr>
              <w:lastRenderedPageBreak/>
              <w:t xml:space="preserve">gravadora de </w:t>
            </w:r>
            <w:proofErr w:type="spellStart"/>
            <w:r w:rsidRPr="002E6B33">
              <w:rPr>
                <w:rFonts w:ascii="Calibri" w:eastAsia="Times New Roman" w:hAnsi="Calibri" w:cs="Calibri"/>
                <w:sz w:val="20"/>
                <w:szCs w:val="20"/>
              </w:rPr>
              <w:t>dvd</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cd-rw</w:t>
            </w:r>
            <w:proofErr w:type="spellEnd"/>
            <w:r w:rsidRPr="002E6B33">
              <w:rPr>
                <w:rFonts w:ascii="Calibri" w:eastAsia="Times New Roman" w:hAnsi="Calibri" w:cs="Calibri"/>
                <w:sz w:val="20"/>
                <w:szCs w:val="20"/>
              </w:rPr>
              <w:t xml:space="preserve"> – mouse: conector usb, botões esquerdo, direito e scroll, cabo com no mínimo 1 metro, resolução mínima de 1.000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teclado usb,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entre 104 e 112 teclas, cabo com no mínimo 1 metro – caixa de som: potência mínima de saída </w:t>
            </w:r>
            <w:proofErr w:type="spellStart"/>
            <w:r w:rsidRPr="002E6B33">
              <w:rPr>
                <w:rFonts w:ascii="Calibri" w:eastAsia="Times New Roman" w:hAnsi="Calibri" w:cs="Calibri"/>
                <w:sz w:val="20"/>
                <w:szCs w:val="20"/>
              </w:rPr>
              <w:t>1w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alimentação </w:t>
            </w:r>
            <w:proofErr w:type="spellStart"/>
            <w:r w:rsidRPr="002E6B33">
              <w:rPr>
                <w:rFonts w:ascii="Calibri" w:eastAsia="Times New Roman" w:hAnsi="Calibri" w:cs="Calibri"/>
                <w:sz w:val="20"/>
                <w:szCs w:val="20"/>
              </w:rPr>
              <w:t>5v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dc</w:t>
            </w:r>
            <w:proofErr w:type="spellEnd"/>
            <w:r w:rsidRPr="002E6B33">
              <w:rPr>
                <w:rFonts w:ascii="Calibri" w:eastAsia="Times New Roman" w:hAnsi="Calibri" w:cs="Calibri"/>
                <w:sz w:val="20"/>
                <w:szCs w:val="20"/>
              </w:rPr>
              <w:t xml:space="preserve"> (via usb), controle de volume e saída para fone de ouvido – sistema operacional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11 professional, idioma português (</w:t>
            </w:r>
            <w:proofErr w:type="spellStart"/>
            <w:r w:rsidRPr="002E6B33">
              <w:rPr>
                <w:rFonts w:ascii="Calibri" w:eastAsia="Times New Roman" w:hAnsi="Calibri" w:cs="Calibri"/>
                <w:sz w:val="20"/>
                <w:szCs w:val="20"/>
              </w:rPr>
              <w:t>pt-br</w:t>
            </w:r>
            <w:proofErr w:type="spellEnd"/>
            <w:r w:rsidRPr="002E6B33">
              <w:rPr>
                <w:rFonts w:ascii="Calibri" w:eastAsia="Times New Roman" w:hAnsi="Calibri" w:cs="Calibri"/>
                <w:sz w:val="20"/>
                <w:szCs w:val="20"/>
              </w:rPr>
              <w:t xml:space="preserve">), versão 64 bits, licença permanente, com chave de ativação original do fabricante – monitor led de no mínimo 23,8", resolução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(1920 × 1080), cor preta, conexão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brilho mínimo de 250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 xml:space="preserve">/m², tempo de resposta máximo de 5 </w:t>
            </w:r>
            <w:proofErr w:type="spellStart"/>
            <w:r w:rsidRPr="002E6B33">
              <w:rPr>
                <w:rFonts w:ascii="Calibri" w:eastAsia="Times New Roman" w:hAnsi="Calibri" w:cs="Calibri"/>
                <w:sz w:val="20"/>
                <w:szCs w:val="20"/>
              </w:rPr>
              <w:t>ms</w:t>
            </w:r>
            <w:proofErr w:type="spellEnd"/>
            <w:r w:rsidRPr="002E6B33">
              <w:rPr>
                <w:rFonts w:ascii="Calibri" w:eastAsia="Times New Roman" w:hAnsi="Calibri" w:cs="Calibri"/>
                <w:sz w:val="20"/>
                <w:szCs w:val="20"/>
              </w:rPr>
              <w:t>, contraste dinâmico mínimo de 10.000.000:1, suporte para 16,7 milhões de cores – garantia mínima de 36 (trinta e seis) meses.</w:t>
            </w:r>
          </w:p>
        </w:tc>
        <w:tc>
          <w:tcPr>
            <w:tcW w:w="0" w:type="auto"/>
          </w:tcPr>
          <w:p w14:paraId="25F8D6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565843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15</w:t>
            </w:r>
          </w:p>
        </w:tc>
        <w:tc>
          <w:tcPr>
            <w:tcW w:w="0" w:type="auto"/>
          </w:tcPr>
          <w:p w14:paraId="131A47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R$ 4.095,00</w:t>
            </w:r>
          </w:p>
        </w:tc>
        <w:tc>
          <w:tcPr>
            <w:tcW w:w="0" w:type="auto"/>
          </w:tcPr>
          <w:p w14:paraId="723B760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R$ 61.425,00</w:t>
            </w:r>
          </w:p>
        </w:tc>
      </w:tr>
    </w:tbl>
    <w:p w14:paraId="03E7DA0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0A374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196</w:t>
      </w:r>
    </w:p>
    <w:p w14:paraId="49B6D43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R$ 31.140,00 (trinta e um mil, cento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3"/>
        <w:gridCol w:w="901"/>
        <w:gridCol w:w="724"/>
        <w:gridCol w:w="1015"/>
        <w:gridCol w:w="1108"/>
      </w:tblGrid>
      <w:tr w:rsidR="002E6B33" w:rsidRPr="002E6B33" w14:paraId="5FF6262D" w14:textId="77777777" w:rsidTr="00795701">
        <w:tc>
          <w:tcPr>
            <w:tcW w:w="0" w:type="auto"/>
          </w:tcPr>
          <w:p w14:paraId="05F90334"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3CFC89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F37BD2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585F48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5A7A669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4BEFD8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E103CB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20E11E0" w14:textId="77777777" w:rsidTr="00795701">
        <w:tc>
          <w:tcPr>
            <w:tcW w:w="0" w:type="auto"/>
          </w:tcPr>
          <w:p w14:paraId="0123633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60109</w:t>
            </w:r>
          </w:p>
        </w:tc>
        <w:tc>
          <w:tcPr>
            <w:tcW w:w="0" w:type="auto"/>
          </w:tcPr>
          <w:p w14:paraId="45A116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4FE0ACE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 processador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i7</w:t>
            </w:r>
            <w:proofErr w:type="spellEnd"/>
            <w:r w:rsidRPr="002E6B33">
              <w:rPr>
                <w:rFonts w:ascii="Calibri" w:eastAsia="Times New Roman" w:hAnsi="Calibri" w:cs="Calibri"/>
                <w:sz w:val="20"/>
                <w:szCs w:val="20"/>
              </w:rPr>
              <w:t xml:space="preserve">-14700, 14ª geração, com 20 núcleos, 28 threads, cache de </w:t>
            </w:r>
            <w:proofErr w:type="spellStart"/>
            <w:r w:rsidRPr="002E6B33">
              <w:rPr>
                <w:rFonts w:ascii="Calibri" w:eastAsia="Times New Roman" w:hAnsi="Calibri" w:cs="Calibri"/>
                <w:sz w:val="20"/>
                <w:szCs w:val="20"/>
              </w:rPr>
              <w:t>33mb</w:t>
            </w:r>
            <w:proofErr w:type="spellEnd"/>
            <w:r w:rsidRPr="002E6B33">
              <w:rPr>
                <w:rFonts w:ascii="Calibri" w:eastAsia="Times New Roman" w:hAnsi="Calibri" w:cs="Calibri"/>
                <w:sz w:val="20"/>
                <w:szCs w:val="20"/>
              </w:rPr>
              <w:t xml:space="preserve"> e frequência máxima de até 5,4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 placa de vídeo integrada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graphics</w:t>
            </w:r>
            <w:proofErr w:type="spellEnd"/>
            <w:r w:rsidRPr="002E6B33">
              <w:rPr>
                <w:rFonts w:ascii="Calibri" w:eastAsia="Times New Roman" w:hAnsi="Calibri" w:cs="Calibri"/>
                <w:sz w:val="20"/>
                <w:szCs w:val="20"/>
              </w:rPr>
              <w:t xml:space="preserve"> 770 – memória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5.600 mhz –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compatível com processadores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de 14ª geração, com suporte à memória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rede gigabit 10/100/1000, áudio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e portas usb 3.2 –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 fonte de alimentação mínima de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bivolt automática, com certificação 80 plus bronze ou superior – gabinete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ou micro </w:t>
            </w:r>
            <w:proofErr w:type="spellStart"/>
            <w:r w:rsidRPr="002E6B33">
              <w:rPr>
                <w:rFonts w:ascii="Calibri" w:eastAsia="Times New Roman" w:hAnsi="Calibri" w:cs="Calibri"/>
                <w:sz w:val="20"/>
                <w:szCs w:val="20"/>
              </w:rPr>
              <w:t>atx</w:t>
            </w:r>
            <w:proofErr w:type="spellEnd"/>
            <w:r w:rsidRPr="002E6B33">
              <w:rPr>
                <w:rFonts w:ascii="Calibri" w:eastAsia="Times New Roman" w:hAnsi="Calibri" w:cs="Calibri"/>
                <w:sz w:val="20"/>
                <w:szCs w:val="20"/>
              </w:rPr>
              <w:t xml:space="preserve">, na cor preta, com no mínimo 02 portas usb frontais e entradas para áudio – unidade gravadora de </w:t>
            </w:r>
            <w:proofErr w:type="spellStart"/>
            <w:r w:rsidRPr="002E6B33">
              <w:rPr>
                <w:rFonts w:ascii="Calibri" w:eastAsia="Times New Roman" w:hAnsi="Calibri" w:cs="Calibri"/>
                <w:sz w:val="20"/>
                <w:szCs w:val="20"/>
              </w:rPr>
              <w:t>dvd</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cd-rw</w:t>
            </w:r>
            <w:proofErr w:type="spellEnd"/>
            <w:r w:rsidRPr="002E6B33">
              <w:rPr>
                <w:rFonts w:ascii="Calibri" w:eastAsia="Times New Roman" w:hAnsi="Calibri" w:cs="Calibri"/>
                <w:sz w:val="20"/>
                <w:szCs w:val="20"/>
              </w:rPr>
              <w:t xml:space="preserve"> – mouse: conector usb, botões esquerdo, direito e scroll, cabo com no mínimo 1 metro, resolução mínima de 1.000 </w:t>
            </w:r>
            <w:proofErr w:type="spellStart"/>
            <w:r w:rsidRPr="002E6B33">
              <w:rPr>
                <w:rFonts w:ascii="Calibri" w:eastAsia="Times New Roman" w:hAnsi="Calibri" w:cs="Calibri"/>
                <w:sz w:val="20"/>
                <w:szCs w:val="20"/>
              </w:rPr>
              <w:t>dpi</w:t>
            </w:r>
            <w:proofErr w:type="spellEnd"/>
            <w:r w:rsidRPr="002E6B33">
              <w:rPr>
                <w:rFonts w:ascii="Calibri" w:eastAsia="Times New Roman" w:hAnsi="Calibri" w:cs="Calibri"/>
                <w:sz w:val="20"/>
                <w:szCs w:val="20"/>
              </w:rPr>
              <w:t xml:space="preserve"> – teclado usb,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entre 104 e 112 teclas, cabo com no mínimo 1 metro – caixa de som: potência mínima de saída </w:t>
            </w:r>
            <w:proofErr w:type="spellStart"/>
            <w:r w:rsidRPr="002E6B33">
              <w:rPr>
                <w:rFonts w:ascii="Calibri" w:eastAsia="Times New Roman" w:hAnsi="Calibri" w:cs="Calibri"/>
                <w:sz w:val="20"/>
                <w:szCs w:val="20"/>
              </w:rPr>
              <w:t>1w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rms</w:t>
            </w:r>
            <w:proofErr w:type="spellEnd"/>
            <w:r w:rsidRPr="002E6B33">
              <w:rPr>
                <w:rFonts w:ascii="Calibri" w:eastAsia="Times New Roman" w:hAnsi="Calibri" w:cs="Calibri"/>
                <w:sz w:val="20"/>
                <w:szCs w:val="20"/>
              </w:rPr>
              <w:t xml:space="preserve">, alimentação </w:t>
            </w:r>
            <w:proofErr w:type="spellStart"/>
            <w:r w:rsidRPr="002E6B33">
              <w:rPr>
                <w:rFonts w:ascii="Calibri" w:eastAsia="Times New Roman" w:hAnsi="Calibri" w:cs="Calibri"/>
                <w:sz w:val="20"/>
                <w:szCs w:val="20"/>
              </w:rPr>
              <w:t>5v</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dc</w:t>
            </w:r>
            <w:proofErr w:type="spellEnd"/>
            <w:r w:rsidRPr="002E6B33">
              <w:rPr>
                <w:rFonts w:ascii="Calibri" w:eastAsia="Times New Roman" w:hAnsi="Calibri" w:cs="Calibri"/>
                <w:sz w:val="20"/>
                <w:szCs w:val="20"/>
              </w:rPr>
              <w:t xml:space="preserve"> via usb, controle de volume e saída para fone de ouvido – sistema operacional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11 professional, idioma português (</w:t>
            </w:r>
            <w:proofErr w:type="spellStart"/>
            <w:r w:rsidRPr="002E6B33">
              <w:rPr>
                <w:rFonts w:ascii="Calibri" w:eastAsia="Times New Roman" w:hAnsi="Calibri" w:cs="Calibri"/>
                <w:sz w:val="20"/>
                <w:szCs w:val="20"/>
              </w:rPr>
              <w:t>pt-br</w:t>
            </w:r>
            <w:proofErr w:type="spellEnd"/>
            <w:r w:rsidRPr="002E6B33">
              <w:rPr>
                <w:rFonts w:ascii="Calibri" w:eastAsia="Times New Roman" w:hAnsi="Calibri" w:cs="Calibri"/>
                <w:sz w:val="20"/>
                <w:szCs w:val="20"/>
              </w:rPr>
              <w:t xml:space="preserve">), 64 bits, licença permanente, com chave de ativação original do fabricante – monitor led de no mínimo 23,8", full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cor preta, resolução mínima de 1920 × 1080, conexão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ou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brilho mínimo de 250 </w:t>
            </w:r>
            <w:proofErr w:type="spellStart"/>
            <w:r w:rsidRPr="002E6B33">
              <w:rPr>
                <w:rFonts w:ascii="Calibri" w:eastAsia="Times New Roman" w:hAnsi="Calibri" w:cs="Calibri"/>
                <w:sz w:val="20"/>
                <w:szCs w:val="20"/>
              </w:rPr>
              <w:t>cd</w:t>
            </w:r>
            <w:proofErr w:type="spellEnd"/>
            <w:r w:rsidRPr="002E6B33">
              <w:rPr>
                <w:rFonts w:ascii="Calibri" w:eastAsia="Times New Roman" w:hAnsi="Calibri" w:cs="Calibri"/>
                <w:sz w:val="20"/>
                <w:szCs w:val="20"/>
              </w:rPr>
              <w:t xml:space="preserve">/m², tempo de resposta máximo de 5 </w:t>
            </w:r>
            <w:proofErr w:type="spellStart"/>
            <w:r w:rsidRPr="002E6B33">
              <w:rPr>
                <w:rFonts w:ascii="Calibri" w:eastAsia="Times New Roman" w:hAnsi="Calibri" w:cs="Calibri"/>
                <w:sz w:val="20"/>
                <w:szCs w:val="20"/>
              </w:rPr>
              <w:t>ms</w:t>
            </w:r>
            <w:proofErr w:type="spellEnd"/>
            <w:r w:rsidRPr="002E6B33">
              <w:rPr>
                <w:rFonts w:ascii="Calibri" w:eastAsia="Times New Roman" w:hAnsi="Calibri" w:cs="Calibri"/>
                <w:sz w:val="20"/>
                <w:szCs w:val="20"/>
              </w:rPr>
              <w:t xml:space="preserve">, contraste dinâmico mínimo de </w:t>
            </w:r>
            <w:r w:rsidRPr="002E6B33">
              <w:rPr>
                <w:rFonts w:ascii="Calibri" w:eastAsia="Times New Roman" w:hAnsi="Calibri" w:cs="Calibri"/>
                <w:sz w:val="20"/>
                <w:szCs w:val="20"/>
              </w:rPr>
              <w:lastRenderedPageBreak/>
              <w:t>10.000.000:1, suporte para 16,7 milhões de cores – garantia mínima de 36 (trinta e seis) meses.</w:t>
            </w:r>
          </w:p>
        </w:tc>
        <w:tc>
          <w:tcPr>
            <w:tcW w:w="0" w:type="auto"/>
          </w:tcPr>
          <w:p w14:paraId="79573DE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22EE315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w:t>
            </w:r>
          </w:p>
        </w:tc>
        <w:tc>
          <w:tcPr>
            <w:tcW w:w="0" w:type="auto"/>
          </w:tcPr>
          <w:p w14:paraId="26E7A47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R$ 5.190,00</w:t>
            </w:r>
          </w:p>
        </w:tc>
        <w:tc>
          <w:tcPr>
            <w:tcW w:w="0" w:type="auto"/>
          </w:tcPr>
          <w:p w14:paraId="1F9CEBC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R$ 31.140,00</w:t>
            </w:r>
          </w:p>
        </w:tc>
      </w:tr>
    </w:tbl>
    <w:p w14:paraId="50D09D62"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6E329E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197</w:t>
      </w:r>
    </w:p>
    <w:p w14:paraId="2700358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R$ 19.845,00 (dezenove mil, oitocentos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3"/>
        <w:gridCol w:w="901"/>
        <w:gridCol w:w="724"/>
        <w:gridCol w:w="1015"/>
        <w:gridCol w:w="1108"/>
      </w:tblGrid>
      <w:tr w:rsidR="002E6B33" w:rsidRPr="002E6B33" w14:paraId="5B4C45BD" w14:textId="77777777" w:rsidTr="00795701">
        <w:tc>
          <w:tcPr>
            <w:tcW w:w="0" w:type="auto"/>
          </w:tcPr>
          <w:p w14:paraId="4E11CA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B9E80C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2AC020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27A200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0D00ED5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79E5CE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115DECA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73B384A7" w14:textId="77777777" w:rsidTr="00795701">
        <w:tc>
          <w:tcPr>
            <w:tcW w:w="0" w:type="auto"/>
          </w:tcPr>
          <w:p w14:paraId="181C4EA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60110</w:t>
            </w:r>
          </w:p>
        </w:tc>
        <w:tc>
          <w:tcPr>
            <w:tcW w:w="0" w:type="auto"/>
          </w:tcPr>
          <w:p w14:paraId="11026B8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4E50F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COMPUTADOR (</w:t>
            </w:r>
            <w:proofErr w:type="spellStart"/>
            <w:r w:rsidRPr="002E6B33">
              <w:rPr>
                <w:rFonts w:ascii="Calibri" w:eastAsia="Times New Roman" w:hAnsi="Calibri" w:cs="Calibri"/>
                <w:sz w:val="20"/>
                <w:szCs w:val="20"/>
              </w:rPr>
              <w:t>cpu</w:t>
            </w:r>
            <w:proofErr w:type="spellEnd"/>
            <w:r w:rsidRPr="002E6B33">
              <w:rPr>
                <w:rFonts w:ascii="Calibri" w:eastAsia="Times New Roman" w:hAnsi="Calibri" w:cs="Calibri"/>
                <w:sz w:val="20"/>
                <w:szCs w:val="20"/>
              </w:rPr>
              <w:t xml:space="preserve">) – processador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-14400, 14ª geração, com 10 núcleos (6 performance-cores e 4 </w:t>
            </w:r>
            <w:proofErr w:type="spellStart"/>
            <w:r w:rsidRPr="002E6B33">
              <w:rPr>
                <w:rFonts w:ascii="Calibri" w:eastAsia="Times New Roman" w:hAnsi="Calibri" w:cs="Calibri"/>
                <w:sz w:val="20"/>
                <w:szCs w:val="20"/>
              </w:rPr>
              <w:t>efficient</w:t>
            </w:r>
            <w:proofErr w:type="spellEnd"/>
            <w:r w:rsidRPr="002E6B33">
              <w:rPr>
                <w:rFonts w:ascii="Calibri" w:eastAsia="Times New Roman" w:hAnsi="Calibri" w:cs="Calibri"/>
                <w:sz w:val="20"/>
                <w:szCs w:val="20"/>
              </w:rPr>
              <w:t xml:space="preserve">-cores), 16 threads, cache de </w:t>
            </w:r>
            <w:proofErr w:type="spellStart"/>
            <w:r w:rsidRPr="002E6B33">
              <w:rPr>
                <w:rFonts w:ascii="Calibri" w:eastAsia="Times New Roman" w:hAnsi="Calibri" w:cs="Calibri"/>
                <w:sz w:val="20"/>
                <w:szCs w:val="20"/>
              </w:rPr>
              <w:t>20mb</w:t>
            </w:r>
            <w:proofErr w:type="spellEnd"/>
            <w:r w:rsidRPr="002E6B33">
              <w:rPr>
                <w:rFonts w:ascii="Calibri" w:eastAsia="Times New Roman" w:hAnsi="Calibri" w:cs="Calibri"/>
                <w:sz w:val="20"/>
                <w:szCs w:val="20"/>
              </w:rPr>
              <w:t xml:space="preserve"> e frequência máxima de até 4,7 </w:t>
            </w:r>
            <w:proofErr w:type="spellStart"/>
            <w:r w:rsidRPr="002E6B33">
              <w:rPr>
                <w:rFonts w:ascii="Calibri" w:eastAsia="Times New Roman" w:hAnsi="Calibri" w:cs="Calibri"/>
                <w:sz w:val="20"/>
                <w:szCs w:val="20"/>
              </w:rPr>
              <w:t>ghz</w:t>
            </w:r>
            <w:proofErr w:type="spellEnd"/>
            <w:r w:rsidRPr="002E6B33">
              <w:rPr>
                <w:rFonts w:ascii="Calibri" w:eastAsia="Times New Roman" w:hAnsi="Calibri" w:cs="Calibri"/>
                <w:sz w:val="20"/>
                <w:szCs w:val="20"/>
              </w:rPr>
              <w:t xml:space="preserve"> – placa de vídeo integrada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graphics</w:t>
            </w:r>
            <w:proofErr w:type="spellEnd"/>
            <w:r w:rsidRPr="002E6B33">
              <w:rPr>
                <w:rFonts w:ascii="Calibri" w:eastAsia="Times New Roman" w:hAnsi="Calibri" w:cs="Calibri"/>
                <w:sz w:val="20"/>
                <w:szCs w:val="20"/>
              </w:rPr>
              <w:t xml:space="preserve"> 730 – memória </w:t>
            </w:r>
            <w:proofErr w:type="spellStart"/>
            <w:r w:rsidRPr="002E6B33">
              <w:rPr>
                <w:rFonts w:ascii="Calibri" w:eastAsia="Times New Roman" w:hAnsi="Calibri" w:cs="Calibri"/>
                <w:sz w:val="20"/>
                <w:szCs w:val="20"/>
              </w:rPr>
              <w:t>ram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frequência mínima de 4.800 mhz –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compatível com processadores </w:t>
            </w:r>
            <w:proofErr w:type="spellStart"/>
            <w:r w:rsidRPr="002E6B33">
              <w:rPr>
                <w:rFonts w:ascii="Calibri" w:eastAsia="Times New Roman" w:hAnsi="Calibri" w:cs="Calibri"/>
                <w:sz w:val="20"/>
                <w:szCs w:val="20"/>
              </w:rPr>
              <w:t>intel</w:t>
            </w:r>
            <w:proofErr w:type="spellEnd"/>
            <w:r w:rsidRPr="002E6B33">
              <w:rPr>
                <w:rFonts w:ascii="Calibri" w:eastAsia="Times New Roman" w:hAnsi="Calibri" w:cs="Calibri"/>
                <w:sz w:val="20"/>
                <w:szCs w:val="20"/>
              </w:rPr>
              <w:t xml:space="preserve">® core™ de 14ª geração, com suporte à memória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rede gigabit 10/100/1000, áudio </w:t>
            </w:r>
            <w:proofErr w:type="spellStart"/>
            <w:r w:rsidRPr="002E6B33">
              <w:rPr>
                <w:rFonts w:ascii="Calibri" w:eastAsia="Times New Roman" w:hAnsi="Calibri" w:cs="Calibri"/>
                <w:sz w:val="20"/>
                <w:szCs w:val="20"/>
              </w:rPr>
              <w:t>hd</w:t>
            </w:r>
            <w:proofErr w:type="spellEnd"/>
            <w:r w:rsidRPr="002E6B33">
              <w:rPr>
                <w:rFonts w:ascii="Calibri" w:eastAsia="Times New Roman" w:hAnsi="Calibri" w:cs="Calibri"/>
                <w:sz w:val="20"/>
                <w:szCs w:val="20"/>
              </w:rPr>
              <w:t xml:space="preserve"> e portas usb 3.2 –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 fonte de alimentação mínima de </w:t>
            </w:r>
            <w:proofErr w:type="spellStart"/>
            <w:r w:rsidRPr="002E6B33">
              <w:rPr>
                <w:rFonts w:ascii="Calibri" w:eastAsia="Times New Roman" w:hAnsi="Calibri" w:cs="Calibri"/>
                <w:sz w:val="20"/>
                <w:szCs w:val="20"/>
              </w:rPr>
              <w:t>300w</w:t>
            </w:r>
            <w:proofErr w:type="spellEnd"/>
            <w:r w:rsidRPr="002E6B33">
              <w:rPr>
                <w:rFonts w:ascii="Calibri" w:eastAsia="Times New Roman" w:hAnsi="Calibri" w:cs="Calibri"/>
                <w:sz w:val="20"/>
                <w:szCs w:val="20"/>
              </w:rPr>
              <w:t xml:space="preserve">, bivolt automática, com certificação 80 plus bronze ou superior – gabinete tipo </w:t>
            </w:r>
            <w:proofErr w:type="spellStart"/>
            <w:r w:rsidRPr="002E6B33">
              <w:rPr>
                <w:rFonts w:ascii="Calibri" w:eastAsia="Times New Roman" w:hAnsi="Calibri" w:cs="Calibri"/>
                <w:sz w:val="20"/>
                <w:szCs w:val="20"/>
              </w:rPr>
              <w:t>small</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form</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factor</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sff</w:t>
            </w:r>
            <w:proofErr w:type="spellEnd"/>
            <w:r w:rsidRPr="002E6B33">
              <w:rPr>
                <w:rFonts w:ascii="Calibri" w:eastAsia="Times New Roman" w:hAnsi="Calibri" w:cs="Calibri"/>
                <w:sz w:val="20"/>
                <w:szCs w:val="20"/>
              </w:rPr>
              <w:t xml:space="preserve">), mini </w:t>
            </w:r>
            <w:proofErr w:type="spellStart"/>
            <w:r w:rsidRPr="002E6B33">
              <w:rPr>
                <w:rFonts w:ascii="Calibri" w:eastAsia="Times New Roman" w:hAnsi="Calibri" w:cs="Calibri"/>
                <w:sz w:val="20"/>
                <w:szCs w:val="20"/>
              </w:rPr>
              <w:t>tower</w:t>
            </w:r>
            <w:proofErr w:type="spellEnd"/>
            <w:r w:rsidRPr="002E6B33">
              <w:rPr>
                <w:rFonts w:ascii="Calibri" w:eastAsia="Times New Roman" w:hAnsi="Calibri" w:cs="Calibri"/>
                <w:sz w:val="20"/>
                <w:szCs w:val="20"/>
              </w:rPr>
              <w:t xml:space="preserve"> ou micro, na cor preta, com no mínimo 02 portas usb frontais, conectores para áudio e microfone, e no mínimo as seguintes conexões traseiras: 04 portas usb, 01 porta </w:t>
            </w:r>
            <w:proofErr w:type="spellStart"/>
            <w:r w:rsidRPr="002E6B33">
              <w:rPr>
                <w:rFonts w:ascii="Calibri" w:eastAsia="Times New Roman" w:hAnsi="Calibri" w:cs="Calibri"/>
                <w:sz w:val="20"/>
                <w:szCs w:val="20"/>
              </w:rPr>
              <w:t>rj</w:t>
            </w:r>
            <w:proofErr w:type="spellEnd"/>
            <w:r w:rsidRPr="002E6B33">
              <w:rPr>
                <w:rFonts w:ascii="Calibri" w:eastAsia="Times New Roman" w:hAnsi="Calibri" w:cs="Calibri"/>
                <w:sz w:val="20"/>
                <w:szCs w:val="20"/>
              </w:rPr>
              <w:t xml:space="preserve">-45 gigabit, 01 </w:t>
            </w:r>
            <w:proofErr w:type="spellStart"/>
            <w:r w:rsidRPr="002E6B33">
              <w:rPr>
                <w:rFonts w:ascii="Calibri" w:eastAsia="Times New Roman" w:hAnsi="Calibri" w:cs="Calibri"/>
                <w:sz w:val="20"/>
                <w:szCs w:val="20"/>
              </w:rPr>
              <w:t>hdmi</w:t>
            </w:r>
            <w:proofErr w:type="spellEnd"/>
            <w:r w:rsidRPr="002E6B33">
              <w:rPr>
                <w:rFonts w:ascii="Calibri" w:eastAsia="Times New Roman" w:hAnsi="Calibri" w:cs="Calibri"/>
                <w:sz w:val="20"/>
                <w:szCs w:val="20"/>
              </w:rPr>
              <w:t xml:space="preserve"> e 01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ou equivalente – interface de rede gigabit 10/100/1000 mbps integrada – áudio de alta definição integrado – sistema operacional </w:t>
            </w:r>
            <w:proofErr w:type="spellStart"/>
            <w:r w:rsidRPr="002E6B33">
              <w:rPr>
                <w:rFonts w:ascii="Calibri" w:eastAsia="Times New Roman" w:hAnsi="Calibri" w:cs="Calibri"/>
                <w:sz w:val="20"/>
                <w:szCs w:val="20"/>
              </w:rPr>
              <w:t>microsoft</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windows</w:t>
            </w:r>
            <w:proofErr w:type="spellEnd"/>
            <w:r w:rsidRPr="002E6B33">
              <w:rPr>
                <w:rFonts w:ascii="Calibri" w:eastAsia="Times New Roman" w:hAnsi="Calibri" w:cs="Calibri"/>
                <w:sz w:val="20"/>
                <w:szCs w:val="20"/>
              </w:rPr>
              <w:t xml:space="preserve"> 11 professional, idioma português (</w:t>
            </w:r>
            <w:proofErr w:type="spellStart"/>
            <w:r w:rsidRPr="002E6B33">
              <w:rPr>
                <w:rFonts w:ascii="Calibri" w:eastAsia="Times New Roman" w:hAnsi="Calibri" w:cs="Calibri"/>
                <w:sz w:val="20"/>
                <w:szCs w:val="20"/>
              </w:rPr>
              <w:t>pt-br</w:t>
            </w:r>
            <w:proofErr w:type="spellEnd"/>
            <w:r w:rsidRPr="002E6B33">
              <w:rPr>
                <w:rFonts w:ascii="Calibri" w:eastAsia="Times New Roman" w:hAnsi="Calibri" w:cs="Calibri"/>
                <w:sz w:val="20"/>
                <w:szCs w:val="20"/>
              </w:rPr>
              <w:t>), versão 64 bits, licença permanente, com chave de ativação original do fabricante – garantia mínima de 36 (trinta e seis) meses.</w:t>
            </w:r>
          </w:p>
        </w:tc>
        <w:tc>
          <w:tcPr>
            <w:tcW w:w="0" w:type="auto"/>
          </w:tcPr>
          <w:p w14:paraId="028A2D8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0A01AB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7D24BE1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R$ 3.969,00</w:t>
            </w:r>
          </w:p>
        </w:tc>
        <w:tc>
          <w:tcPr>
            <w:tcW w:w="0" w:type="auto"/>
          </w:tcPr>
          <w:p w14:paraId="059D04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R$ 19.845,00</w:t>
            </w:r>
          </w:p>
        </w:tc>
      </w:tr>
    </w:tbl>
    <w:p w14:paraId="48F4FCB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990EB7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198</w:t>
      </w:r>
    </w:p>
    <w:p w14:paraId="47A5803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R$ 28.950,00 (vinte e oito mil, novecentos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3"/>
        <w:gridCol w:w="901"/>
        <w:gridCol w:w="724"/>
        <w:gridCol w:w="1010"/>
        <w:gridCol w:w="1103"/>
      </w:tblGrid>
      <w:tr w:rsidR="002E6B33" w:rsidRPr="002E6B33" w14:paraId="09143211" w14:textId="77777777" w:rsidTr="00795701">
        <w:tc>
          <w:tcPr>
            <w:tcW w:w="0" w:type="auto"/>
          </w:tcPr>
          <w:p w14:paraId="33352F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1A5F9FB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617F55E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6D0F1C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77BD248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2E2EA98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4F2993B4"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38DA5391" w14:textId="77777777" w:rsidTr="00795701">
        <w:tc>
          <w:tcPr>
            <w:tcW w:w="0" w:type="auto"/>
          </w:tcPr>
          <w:p w14:paraId="66D1693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47130</w:t>
            </w:r>
          </w:p>
        </w:tc>
        <w:tc>
          <w:tcPr>
            <w:tcW w:w="0" w:type="auto"/>
          </w:tcPr>
          <w:p w14:paraId="0ABDBE1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2C3350A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COMPLETO Processador: Modelo: Intel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-12400 Especificações: 6 núcleos e 12 threads Frequência base de 2,5 GHz e até 4,4 GHz em modo turbo Cache </w:t>
            </w:r>
            <w:proofErr w:type="spellStart"/>
            <w:r w:rsidRPr="002E6B33">
              <w:rPr>
                <w:rFonts w:ascii="Calibri" w:eastAsia="Times New Roman" w:hAnsi="Calibri" w:cs="Calibri"/>
                <w:sz w:val="20"/>
                <w:szCs w:val="20"/>
              </w:rPr>
              <w:t>L3</w:t>
            </w:r>
            <w:proofErr w:type="spellEnd"/>
            <w:r w:rsidRPr="002E6B33">
              <w:rPr>
                <w:rFonts w:ascii="Calibri" w:eastAsia="Times New Roman" w:hAnsi="Calibri" w:cs="Calibri"/>
                <w:sz w:val="20"/>
                <w:szCs w:val="20"/>
              </w:rPr>
              <w:t xml:space="preserve"> de 18 MB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Modelo: Compatível com socket </w:t>
            </w:r>
            <w:proofErr w:type="spellStart"/>
            <w:r w:rsidRPr="002E6B33">
              <w:rPr>
                <w:rFonts w:ascii="Calibri" w:eastAsia="Times New Roman" w:hAnsi="Calibri" w:cs="Calibri"/>
                <w:sz w:val="20"/>
                <w:szCs w:val="20"/>
              </w:rPr>
              <w:t>LGA</w:t>
            </w:r>
            <w:proofErr w:type="spellEnd"/>
            <w:r w:rsidRPr="002E6B33">
              <w:rPr>
                <w:rFonts w:ascii="Calibri" w:eastAsia="Times New Roman" w:hAnsi="Calibri" w:cs="Calibri"/>
                <w:sz w:val="20"/>
                <w:szCs w:val="20"/>
              </w:rPr>
              <w:t xml:space="preserve"> 1700 Chipset: Intel </w:t>
            </w:r>
            <w:proofErr w:type="spellStart"/>
            <w:r w:rsidRPr="002E6B33">
              <w:rPr>
                <w:rFonts w:ascii="Calibri" w:eastAsia="Times New Roman" w:hAnsi="Calibri" w:cs="Calibri"/>
                <w:sz w:val="20"/>
                <w:szCs w:val="20"/>
              </w:rPr>
              <w:t>B660</w:t>
            </w:r>
            <w:proofErr w:type="spellEnd"/>
            <w:r w:rsidRPr="002E6B33">
              <w:rPr>
                <w:rFonts w:ascii="Calibri" w:eastAsia="Times New Roman" w:hAnsi="Calibri" w:cs="Calibri"/>
                <w:sz w:val="20"/>
                <w:szCs w:val="20"/>
              </w:rPr>
              <w:t xml:space="preserve"> ou superior Recursos: Memória: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Portas USB 3.2 </w:t>
            </w:r>
            <w:proofErr w:type="spellStart"/>
            <w:r w:rsidRPr="002E6B33">
              <w:rPr>
                <w:rFonts w:ascii="Calibri" w:eastAsia="Times New Roman" w:hAnsi="Calibri" w:cs="Calibri"/>
                <w:sz w:val="20"/>
                <w:szCs w:val="20"/>
              </w:rPr>
              <w:t>Gen1</w:t>
            </w:r>
            <w:proofErr w:type="spellEnd"/>
            <w:r w:rsidRPr="002E6B33">
              <w:rPr>
                <w:rFonts w:ascii="Calibri" w:eastAsia="Times New Roman" w:hAnsi="Calibri" w:cs="Calibri"/>
                <w:sz w:val="20"/>
                <w:szCs w:val="20"/>
              </w:rPr>
              <w:t>/</w:t>
            </w:r>
            <w:proofErr w:type="spellStart"/>
            <w:r w:rsidRPr="002E6B33">
              <w:rPr>
                <w:rFonts w:ascii="Calibri" w:eastAsia="Times New Roman" w:hAnsi="Calibri" w:cs="Calibri"/>
                <w:sz w:val="20"/>
                <w:szCs w:val="20"/>
              </w:rPr>
              <w:t>Gen2</w:t>
            </w:r>
            <w:proofErr w:type="spellEnd"/>
            <w:r w:rsidRPr="002E6B33">
              <w:rPr>
                <w:rFonts w:ascii="Calibri" w:eastAsia="Times New Roman" w:hAnsi="Calibri" w:cs="Calibri"/>
                <w:sz w:val="20"/>
                <w:szCs w:val="20"/>
              </w:rPr>
              <w:t xml:space="preserve"> Slot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para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Memória RAM: Capacidade: 16 GB (</w:t>
            </w:r>
            <w:proofErr w:type="spellStart"/>
            <w:r w:rsidRPr="002E6B33">
              <w:rPr>
                <w:rFonts w:ascii="Calibri" w:eastAsia="Times New Roman" w:hAnsi="Calibri" w:cs="Calibri"/>
                <w:sz w:val="20"/>
                <w:szCs w:val="20"/>
              </w:rPr>
              <w:t>2x8</w:t>
            </w:r>
            <w:proofErr w:type="spellEnd"/>
            <w:r w:rsidRPr="002E6B33">
              <w:rPr>
                <w:rFonts w:ascii="Calibri" w:eastAsia="Times New Roman" w:hAnsi="Calibri" w:cs="Calibri"/>
                <w:sz w:val="20"/>
                <w:szCs w:val="20"/>
              </w:rPr>
              <w:t xml:space="preserve"> GB) Tipo: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4800 MHz Armazenamento: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de 512 GB para o sistema operacional HD SATA de 1 TB para armazenamento adicional Placa de vídeo: Integrada: Intel </w:t>
            </w:r>
            <w:proofErr w:type="spellStart"/>
            <w:r w:rsidRPr="002E6B33">
              <w:rPr>
                <w:rFonts w:ascii="Calibri" w:eastAsia="Times New Roman" w:hAnsi="Calibri" w:cs="Calibri"/>
                <w:sz w:val="20"/>
                <w:szCs w:val="20"/>
              </w:rPr>
              <w:t>UHD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Graphics</w:t>
            </w:r>
            <w:proofErr w:type="spellEnd"/>
            <w:r w:rsidRPr="002E6B33">
              <w:rPr>
                <w:rFonts w:ascii="Calibri" w:eastAsia="Times New Roman" w:hAnsi="Calibri" w:cs="Calibri"/>
                <w:sz w:val="20"/>
                <w:szCs w:val="20"/>
              </w:rPr>
              <w:t xml:space="preserve"> 730  Fonte de </w:t>
            </w:r>
            <w:r w:rsidRPr="002E6B33">
              <w:rPr>
                <w:rFonts w:ascii="Calibri" w:eastAsia="Times New Roman" w:hAnsi="Calibri" w:cs="Calibri"/>
                <w:sz w:val="20"/>
                <w:szCs w:val="20"/>
              </w:rPr>
              <w:lastRenderedPageBreak/>
              <w:t xml:space="preserve">alimentação: Potência: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650W</w:t>
            </w:r>
            <w:proofErr w:type="spellEnd"/>
            <w:r w:rsidRPr="002E6B33">
              <w:rPr>
                <w:rFonts w:ascii="Calibri" w:eastAsia="Times New Roman" w:hAnsi="Calibri" w:cs="Calibri"/>
                <w:sz w:val="20"/>
                <w:szCs w:val="20"/>
              </w:rPr>
              <w:t xml:space="preserve">, certificação 80 Plus Bronze ou superior Gabinete: Formato: </w:t>
            </w:r>
            <w:proofErr w:type="spellStart"/>
            <w:r w:rsidRPr="002E6B33">
              <w:rPr>
                <w:rFonts w:ascii="Calibri" w:eastAsia="Times New Roman" w:hAnsi="Calibri" w:cs="Calibri"/>
                <w:sz w:val="20"/>
                <w:szCs w:val="20"/>
              </w:rPr>
              <w:t>Mid</w:t>
            </w:r>
            <w:proofErr w:type="spellEnd"/>
            <w:r w:rsidRPr="002E6B33">
              <w:rPr>
                <w:rFonts w:ascii="Calibri" w:eastAsia="Times New Roman" w:hAnsi="Calibri" w:cs="Calibri"/>
                <w:sz w:val="20"/>
                <w:szCs w:val="20"/>
              </w:rPr>
              <w:t xml:space="preserve"> Tower preto Recursos: Boa ventilação e espaço para upgrades futuros Monitor: Tamanho: 24 polegadas Resolução: Full HD (</w:t>
            </w:r>
            <w:proofErr w:type="spellStart"/>
            <w:r w:rsidRPr="002E6B33">
              <w:rPr>
                <w:rFonts w:ascii="Calibri" w:eastAsia="Times New Roman" w:hAnsi="Calibri" w:cs="Calibri"/>
                <w:sz w:val="20"/>
                <w:szCs w:val="20"/>
              </w:rPr>
              <w:t>1920x1080</w:t>
            </w:r>
            <w:proofErr w:type="spellEnd"/>
            <w:r w:rsidRPr="002E6B33">
              <w:rPr>
                <w:rFonts w:ascii="Calibri" w:eastAsia="Times New Roman" w:hAnsi="Calibri" w:cs="Calibri"/>
                <w:sz w:val="20"/>
                <w:szCs w:val="20"/>
              </w:rPr>
              <w:t xml:space="preserve">) ou superior Painel: IPS  Taxa de Atualização de no mínimo </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Entradas de Vídeo: HDMI,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Ajuste de Altura, inclinação e rotação Base ajustável Antirreflexo Cor: Preto Periféricos: Teclado: Teclado mecânico, com design anatômico, ajustável, teclas espaçadas, teclas retro iluminadas, com fio, material resistente como plástico </w:t>
            </w:r>
            <w:proofErr w:type="spellStart"/>
            <w:r w:rsidRPr="002E6B33">
              <w:rPr>
                <w:rFonts w:ascii="Calibri" w:eastAsia="Times New Roman" w:hAnsi="Calibri" w:cs="Calibri"/>
                <w:sz w:val="20"/>
                <w:szCs w:val="20"/>
              </w:rPr>
              <w:t>ABS</w:t>
            </w:r>
            <w:proofErr w:type="spellEnd"/>
            <w:r w:rsidRPr="002E6B33">
              <w:rPr>
                <w:rFonts w:ascii="Calibri" w:eastAsia="Times New Roman" w:hAnsi="Calibri" w:cs="Calibri"/>
                <w:sz w:val="20"/>
                <w:szCs w:val="20"/>
              </w:rPr>
              <w:t xml:space="preserve">, cabo reforçado. Mouse: Mouse óptico com DPI ajustável, acabamento emborrachado, cabo reforçado Sistema Operacional: Windows 11: com licença original Caixa de com: Conexão USB, POTÊNCIA </w:t>
            </w:r>
            <w:proofErr w:type="spellStart"/>
            <w:r w:rsidRPr="002E6B33">
              <w:rPr>
                <w:rFonts w:ascii="Calibri" w:eastAsia="Times New Roman" w:hAnsi="Calibri" w:cs="Calibri"/>
                <w:sz w:val="20"/>
                <w:szCs w:val="20"/>
              </w:rPr>
              <w:t>15W</w:t>
            </w:r>
            <w:proofErr w:type="spellEnd"/>
            <w:r w:rsidRPr="002E6B33">
              <w:rPr>
                <w:rFonts w:ascii="Calibri" w:eastAsia="Times New Roman" w:hAnsi="Calibri" w:cs="Calibri"/>
                <w:sz w:val="20"/>
                <w:szCs w:val="20"/>
              </w:rPr>
              <w:t>, controle de volume, material resistente, base estável.</w:t>
            </w:r>
          </w:p>
        </w:tc>
        <w:tc>
          <w:tcPr>
            <w:tcW w:w="0" w:type="auto"/>
          </w:tcPr>
          <w:p w14:paraId="47A9E2A5"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5B68B4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5</w:t>
            </w:r>
          </w:p>
        </w:tc>
        <w:tc>
          <w:tcPr>
            <w:tcW w:w="0" w:type="auto"/>
          </w:tcPr>
          <w:p w14:paraId="5AEDD72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R$ 5.790,00</w:t>
            </w:r>
          </w:p>
        </w:tc>
        <w:tc>
          <w:tcPr>
            <w:tcW w:w="0" w:type="auto"/>
          </w:tcPr>
          <w:p w14:paraId="716488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R$ 28.950,00</w:t>
            </w:r>
          </w:p>
        </w:tc>
      </w:tr>
    </w:tbl>
    <w:p w14:paraId="2AC4BBD1"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5866081B"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199</w:t>
      </w:r>
    </w:p>
    <w:p w14:paraId="5D51E31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R$ 46.320,00 (quarenta e seis mil, trezentos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1"/>
        <w:gridCol w:w="901"/>
        <w:gridCol w:w="724"/>
        <w:gridCol w:w="1011"/>
        <w:gridCol w:w="1104"/>
      </w:tblGrid>
      <w:tr w:rsidR="002E6B33" w:rsidRPr="002E6B33" w14:paraId="747FE400" w14:textId="77777777" w:rsidTr="00795701">
        <w:tc>
          <w:tcPr>
            <w:tcW w:w="0" w:type="auto"/>
          </w:tcPr>
          <w:p w14:paraId="298145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F66DE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088389D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394B98C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242FFEE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6053A9A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49F760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4D4CC4BE" w14:textId="77777777" w:rsidTr="00795701">
        <w:tc>
          <w:tcPr>
            <w:tcW w:w="0" w:type="auto"/>
          </w:tcPr>
          <w:p w14:paraId="695ABEB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46062</w:t>
            </w:r>
          </w:p>
        </w:tc>
        <w:tc>
          <w:tcPr>
            <w:tcW w:w="0" w:type="auto"/>
          </w:tcPr>
          <w:p w14:paraId="5952A5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52AAD71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Completo, Intel 12ª Geração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10400F</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GeForce </w:t>
            </w:r>
            <w:proofErr w:type="spellStart"/>
            <w:r w:rsidRPr="002E6B33">
              <w:rPr>
                <w:rFonts w:ascii="Calibri" w:eastAsia="Times New Roman" w:hAnsi="Calibri" w:cs="Calibri"/>
                <w:sz w:val="20"/>
                <w:szCs w:val="20"/>
              </w:rPr>
              <w:t>2GB</w:t>
            </w:r>
            <w:proofErr w:type="spellEnd"/>
            <w:r w:rsidRPr="002E6B33">
              <w:rPr>
                <w:rFonts w:ascii="Calibri" w:eastAsia="Times New Roman" w:hAnsi="Calibri" w:cs="Calibri"/>
                <w:sz w:val="20"/>
                <w:szCs w:val="20"/>
              </w:rPr>
              <w:t xml:space="preserve">, Windows 10 + Monitor LED 19.5 + Teclado e Mouse  Especificações Técnicas: Processador - Marca: Intel - Geração: 12ª - Série: Core </w:t>
            </w:r>
            <w:proofErr w:type="spellStart"/>
            <w:r w:rsidRPr="002E6B33">
              <w:rPr>
                <w:rFonts w:ascii="Calibri" w:eastAsia="Times New Roman" w:hAnsi="Calibri" w:cs="Calibri"/>
                <w:sz w:val="20"/>
                <w:szCs w:val="20"/>
              </w:rPr>
              <w:t>I5</w:t>
            </w:r>
            <w:proofErr w:type="spellEnd"/>
            <w:r w:rsidRPr="002E6B33">
              <w:rPr>
                <w:rFonts w:ascii="Calibri" w:eastAsia="Times New Roman" w:hAnsi="Calibri" w:cs="Calibri"/>
                <w:sz w:val="20"/>
                <w:szCs w:val="20"/>
              </w:rPr>
              <w:t xml:space="preserve"> - Modelo: </w:t>
            </w:r>
            <w:proofErr w:type="spellStart"/>
            <w:r w:rsidRPr="002E6B33">
              <w:rPr>
                <w:rFonts w:ascii="Calibri" w:eastAsia="Times New Roman" w:hAnsi="Calibri" w:cs="Calibri"/>
                <w:sz w:val="20"/>
                <w:szCs w:val="20"/>
              </w:rPr>
              <w:t>12400F</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Clock</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4.40GHz</w:t>
            </w:r>
            <w:proofErr w:type="spellEnd"/>
            <w:r w:rsidRPr="002E6B33">
              <w:rPr>
                <w:rFonts w:ascii="Calibri" w:eastAsia="Times New Roman" w:hAnsi="Calibri" w:cs="Calibri"/>
                <w:sz w:val="20"/>
                <w:szCs w:val="20"/>
              </w:rPr>
              <w:t xml:space="preserve"> - Núcleos: 6 - Threads: 12  Placa de vídeo - NVIDIA GeForce GT 610 - Conexões de vídeo: HDMI 2.0, </w:t>
            </w:r>
            <w:proofErr w:type="spellStart"/>
            <w:r w:rsidRPr="002E6B33">
              <w:rPr>
                <w:rFonts w:ascii="Calibri" w:eastAsia="Times New Roman" w:hAnsi="Calibri" w:cs="Calibri"/>
                <w:sz w:val="20"/>
                <w:szCs w:val="20"/>
              </w:rPr>
              <w:t>DVI</w:t>
            </w:r>
            <w:proofErr w:type="spellEnd"/>
            <w:r w:rsidRPr="002E6B33">
              <w:rPr>
                <w:rFonts w:ascii="Calibri" w:eastAsia="Times New Roman" w:hAnsi="Calibri" w:cs="Calibri"/>
                <w:sz w:val="20"/>
                <w:szCs w:val="20"/>
              </w:rPr>
              <w:t xml:space="preserve"> E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 Memória: </w:t>
            </w:r>
            <w:proofErr w:type="spellStart"/>
            <w:r w:rsidRPr="002E6B33">
              <w:rPr>
                <w:rFonts w:ascii="Calibri" w:eastAsia="Times New Roman" w:hAnsi="Calibri" w:cs="Calibri"/>
                <w:sz w:val="20"/>
                <w:szCs w:val="20"/>
              </w:rPr>
              <w:t>2GB</w:t>
            </w:r>
            <w:proofErr w:type="spellEnd"/>
            <w:r w:rsidRPr="002E6B33">
              <w:rPr>
                <w:rFonts w:ascii="Calibri" w:eastAsia="Times New Roman" w:hAnsi="Calibri" w:cs="Calibri"/>
                <w:sz w:val="20"/>
                <w:szCs w:val="20"/>
              </w:rPr>
              <w:t xml:space="preserve"> - Conexão: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X16</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offboard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 Chipset: Intel </w:t>
            </w:r>
            <w:proofErr w:type="spellStart"/>
            <w:r w:rsidRPr="002E6B33">
              <w:rPr>
                <w:rFonts w:ascii="Calibri" w:eastAsia="Times New Roman" w:hAnsi="Calibri" w:cs="Calibri"/>
                <w:sz w:val="20"/>
                <w:szCs w:val="20"/>
              </w:rPr>
              <w:t>H610</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LGA</w:t>
            </w:r>
            <w:proofErr w:type="spellEnd"/>
            <w:r w:rsidRPr="002E6B33">
              <w:rPr>
                <w:rFonts w:ascii="Calibri" w:eastAsia="Times New Roman" w:hAnsi="Calibri" w:cs="Calibri"/>
                <w:sz w:val="20"/>
                <w:szCs w:val="20"/>
              </w:rPr>
              <w:t xml:space="preserve"> 1700) - Conexões USB: </w:t>
            </w:r>
            <w:proofErr w:type="spellStart"/>
            <w:r w:rsidRPr="002E6B33">
              <w:rPr>
                <w:rFonts w:ascii="Calibri" w:eastAsia="Times New Roman" w:hAnsi="Calibri" w:cs="Calibri"/>
                <w:sz w:val="20"/>
                <w:szCs w:val="20"/>
              </w:rPr>
              <w:t>2x</w:t>
            </w:r>
            <w:proofErr w:type="spellEnd"/>
            <w:r w:rsidRPr="002E6B33">
              <w:rPr>
                <w:rFonts w:ascii="Calibri" w:eastAsia="Times New Roman" w:hAnsi="Calibri" w:cs="Calibri"/>
                <w:sz w:val="20"/>
                <w:szCs w:val="20"/>
              </w:rPr>
              <w:t xml:space="preserve"> 3.2 + </w:t>
            </w:r>
            <w:proofErr w:type="spellStart"/>
            <w:r w:rsidRPr="002E6B33">
              <w:rPr>
                <w:rFonts w:ascii="Calibri" w:eastAsia="Times New Roman" w:hAnsi="Calibri" w:cs="Calibri"/>
                <w:sz w:val="20"/>
                <w:szCs w:val="20"/>
              </w:rPr>
              <w:t>4x</w:t>
            </w:r>
            <w:proofErr w:type="spellEnd"/>
            <w:r w:rsidRPr="002E6B33">
              <w:rPr>
                <w:rFonts w:ascii="Calibri" w:eastAsia="Times New Roman" w:hAnsi="Calibri" w:cs="Calibri"/>
                <w:sz w:val="20"/>
                <w:szCs w:val="20"/>
              </w:rPr>
              <w:t xml:space="preserve"> 2.0 - Áudio: HD 7.1 canais com 3 conexões - Rede: Gigabit 10/100/1000 - Conexões de vídeo: HDMI 2.0 e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 </w:t>
            </w:r>
            <w:proofErr w:type="spellStart"/>
            <w:r w:rsidRPr="002E6B33">
              <w:rPr>
                <w:rFonts w:ascii="Calibri" w:eastAsia="Times New Roman" w:hAnsi="Calibri" w:cs="Calibri"/>
                <w:sz w:val="20"/>
                <w:szCs w:val="20"/>
              </w:rPr>
              <w:t>PS2</w:t>
            </w:r>
            <w:proofErr w:type="spellEnd"/>
            <w:r w:rsidRPr="002E6B33">
              <w:rPr>
                <w:rFonts w:ascii="Calibri" w:eastAsia="Times New Roman" w:hAnsi="Calibri" w:cs="Calibri"/>
                <w:sz w:val="20"/>
                <w:szCs w:val="20"/>
              </w:rPr>
              <w:t xml:space="preserve">: sim - Slots: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x1</w:t>
            </w:r>
            <w:proofErr w:type="spellEnd"/>
            <w:r w:rsidRPr="002E6B33">
              <w:rPr>
                <w:rFonts w:ascii="Calibri" w:eastAsia="Times New Roman" w:hAnsi="Calibri" w:cs="Calibri"/>
                <w:sz w:val="20"/>
                <w:szCs w:val="20"/>
              </w:rPr>
              <w:t xml:space="preserve"> 3.0,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X16</w:t>
            </w:r>
            <w:proofErr w:type="spellEnd"/>
            <w:r w:rsidRPr="002E6B33">
              <w:rPr>
                <w:rFonts w:ascii="Calibri" w:eastAsia="Times New Roman" w:hAnsi="Calibri" w:cs="Calibri"/>
                <w:sz w:val="20"/>
                <w:szCs w:val="20"/>
              </w:rPr>
              <w:t xml:space="preserve"> 4.0,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(socket 3, M KEY, 2242/2260/2280 SATA e suporte a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 Memória: Suporta até </w:t>
            </w:r>
            <w:proofErr w:type="spellStart"/>
            <w:r w:rsidRPr="002E6B33">
              <w:rPr>
                <w:rFonts w:ascii="Calibri" w:eastAsia="Times New Roman" w:hAnsi="Calibri" w:cs="Calibri"/>
                <w:sz w:val="20"/>
                <w:szCs w:val="20"/>
              </w:rPr>
              <w:t>64GB</w:t>
            </w:r>
            <w:proofErr w:type="spellEnd"/>
            <w:r w:rsidRPr="002E6B33">
              <w:rPr>
                <w:rFonts w:ascii="Calibri" w:eastAsia="Times New Roman" w:hAnsi="Calibri" w:cs="Calibri"/>
                <w:sz w:val="20"/>
                <w:szCs w:val="20"/>
              </w:rPr>
              <w:t xml:space="preserve"> de memória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3200MHz</w:t>
            </w:r>
            <w:proofErr w:type="spellEnd"/>
            <w:r w:rsidRPr="002E6B33">
              <w:rPr>
                <w:rFonts w:ascii="Calibri" w:eastAsia="Times New Roman" w:hAnsi="Calibri" w:cs="Calibri"/>
                <w:sz w:val="20"/>
                <w:szCs w:val="20"/>
              </w:rPr>
              <w:t xml:space="preserve">  Memória - Geração: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 Frequência: </w:t>
            </w:r>
            <w:proofErr w:type="spellStart"/>
            <w:r w:rsidRPr="002E6B33">
              <w:rPr>
                <w:rFonts w:ascii="Calibri" w:eastAsia="Times New Roman" w:hAnsi="Calibri" w:cs="Calibri"/>
                <w:sz w:val="20"/>
                <w:szCs w:val="20"/>
              </w:rPr>
              <w:t>3200MHz</w:t>
            </w:r>
            <w:proofErr w:type="spellEnd"/>
            <w:r w:rsidRPr="002E6B33">
              <w:rPr>
                <w:rFonts w:ascii="Calibri" w:eastAsia="Times New Roman" w:hAnsi="Calibri" w:cs="Calibri"/>
                <w:sz w:val="20"/>
                <w:szCs w:val="20"/>
              </w:rPr>
              <w:t xml:space="preserve"> - Capacidade: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Armazenamento - Tipo: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 Tecnologia: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GEN</w:t>
            </w:r>
            <w:proofErr w:type="spellEnd"/>
            <w:r w:rsidRPr="002E6B33">
              <w:rPr>
                <w:rFonts w:ascii="Calibri" w:eastAsia="Times New Roman" w:hAnsi="Calibri" w:cs="Calibri"/>
                <w:sz w:val="20"/>
                <w:szCs w:val="20"/>
              </w:rPr>
              <w:t xml:space="preserve"> 3 - Conexão: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 Capacidade: </w:t>
            </w:r>
            <w:proofErr w:type="spellStart"/>
            <w:r w:rsidRPr="002E6B33">
              <w:rPr>
                <w:rFonts w:ascii="Calibri" w:eastAsia="Times New Roman" w:hAnsi="Calibri" w:cs="Calibri"/>
                <w:sz w:val="20"/>
                <w:szCs w:val="20"/>
              </w:rPr>
              <w:t>512GB</w:t>
            </w:r>
            <w:proofErr w:type="spellEnd"/>
            <w:r w:rsidRPr="002E6B33">
              <w:rPr>
                <w:rFonts w:ascii="Calibri" w:eastAsia="Times New Roman" w:hAnsi="Calibri" w:cs="Calibri"/>
                <w:sz w:val="20"/>
                <w:szCs w:val="20"/>
              </w:rPr>
              <w:t xml:space="preserve"> - Velocidade de leitura: </w:t>
            </w:r>
            <w:proofErr w:type="spellStart"/>
            <w:r w:rsidRPr="002E6B33">
              <w:rPr>
                <w:rFonts w:ascii="Calibri" w:eastAsia="Times New Roman" w:hAnsi="Calibri" w:cs="Calibri"/>
                <w:sz w:val="20"/>
                <w:szCs w:val="20"/>
              </w:rPr>
              <w:t>2400MB</w:t>
            </w:r>
            <w:proofErr w:type="spellEnd"/>
            <w:r w:rsidRPr="002E6B33">
              <w:rPr>
                <w:rFonts w:ascii="Calibri" w:eastAsia="Times New Roman" w:hAnsi="Calibri" w:cs="Calibri"/>
                <w:sz w:val="20"/>
                <w:szCs w:val="20"/>
              </w:rPr>
              <w:t xml:space="preserve">/s - Velocidade de escrita: </w:t>
            </w:r>
            <w:proofErr w:type="spellStart"/>
            <w:r w:rsidRPr="002E6B33">
              <w:rPr>
                <w:rFonts w:ascii="Calibri" w:eastAsia="Times New Roman" w:hAnsi="Calibri" w:cs="Calibri"/>
                <w:sz w:val="20"/>
                <w:szCs w:val="20"/>
              </w:rPr>
              <w:t>1700MB</w:t>
            </w:r>
            <w:proofErr w:type="spellEnd"/>
            <w:r w:rsidRPr="002E6B33">
              <w:rPr>
                <w:rFonts w:ascii="Calibri" w:eastAsia="Times New Roman" w:hAnsi="Calibri" w:cs="Calibri"/>
                <w:sz w:val="20"/>
                <w:szCs w:val="20"/>
              </w:rPr>
              <w:t xml:space="preserve">/s  Gabinete - Tipo: Micro ATX - Conexões: </w:t>
            </w:r>
            <w:proofErr w:type="spellStart"/>
            <w:r w:rsidRPr="002E6B33">
              <w:rPr>
                <w:rFonts w:ascii="Calibri" w:eastAsia="Times New Roman" w:hAnsi="Calibri" w:cs="Calibri"/>
                <w:sz w:val="20"/>
                <w:szCs w:val="20"/>
              </w:rPr>
              <w:t>2x</w:t>
            </w:r>
            <w:proofErr w:type="spellEnd"/>
            <w:r w:rsidRPr="002E6B33">
              <w:rPr>
                <w:rFonts w:ascii="Calibri" w:eastAsia="Times New Roman" w:hAnsi="Calibri" w:cs="Calibri"/>
                <w:sz w:val="20"/>
                <w:szCs w:val="20"/>
              </w:rPr>
              <w:t xml:space="preserve"> USB e </w:t>
            </w:r>
            <w:proofErr w:type="spellStart"/>
            <w:r w:rsidRPr="002E6B33">
              <w:rPr>
                <w:rFonts w:ascii="Calibri" w:eastAsia="Times New Roman" w:hAnsi="Calibri" w:cs="Calibri"/>
                <w:sz w:val="20"/>
                <w:szCs w:val="20"/>
              </w:rPr>
              <w:t>2x</w:t>
            </w:r>
            <w:proofErr w:type="spellEnd"/>
            <w:r w:rsidRPr="002E6B33">
              <w:rPr>
                <w:rFonts w:ascii="Calibri" w:eastAsia="Times New Roman" w:hAnsi="Calibri" w:cs="Calibri"/>
                <w:sz w:val="20"/>
                <w:szCs w:val="20"/>
              </w:rPr>
              <w:t xml:space="preserve"> áudio - Cor: Preto  Fonte de alimentação - Tipo: ATX - Potência real: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 Energia: Bivolt - Certificada: sim - Cooler de refrigeração: sim - Cor: Preta  Acessórios - Mouse USB: com 3 botões e alto DPI, este mouse é confortável e ideal para o seu dia a dia - Teclado </w:t>
            </w:r>
            <w:r w:rsidRPr="002E6B33">
              <w:rPr>
                <w:rFonts w:ascii="Calibri" w:eastAsia="Times New Roman" w:hAnsi="Calibri" w:cs="Calibri"/>
                <w:sz w:val="20"/>
                <w:szCs w:val="20"/>
              </w:rPr>
              <w:lastRenderedPageBreak/>
              <w:t xml:space="preserve">USB: no padrão português brasil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e repleto de teclas de atalho. Possui função </w:t>
            </w:r>
            <w:proofErr w:type="spellStart"/>
            <w:r w:rsidRPr="002E6B33">
              <w:rPr>
                <w:rFonts w:ascii="Calibri" w:eastAsia="Times New Roman" w:hAnsi="Calibri" w:cs="Calibri"/>
                <w:sz w:val="20"/>
                <w:szCs w:val="20"/>
              </w:rPr>
              <w:t>anti</w:t>
            </w:r>
            <w:proofErr w:type="spellEnd"/>
            <w:r w:rsidRPr="002E6B33">
              <w:rPr>
                <w:rFonts w:ascii="Calibri" w:eastAsia="Times New Roman" w:hAnsi="Calibri" w:cs="Calibri"/>
                <w:sz w:val="20"/>
                <w:szCs w:val="20"/>
              </w:rPr>
              <w:t xml:space="preserve"> ghosting - Caixa de Som </w:t>
            </w:r>
            <w:proofErr w:type="spellStart"/>
            <w:r w:rsidRPr="002E6B33">
              <w:rPr>
                <w:rFonts w:ascii="Calibri" w:eastAsia="Times New Roman" w:hAnsi="Calibri" w:cs="Calibri"/>
                <w:sz w:val="20"/>
                <w:szCs w:val="20"/>
              </w:rPr>
              <w:t>6W</w:t>
            </w:r>
            <w:proofErr w:type="spellEnd"/>
            <w:r w:rsidRPr="002E6B33">
              <w:rPr>
                <w:rFonts w:ascii="Calibri" w:eastAsia="Times New Roman" w:hAnsi="Calibri" w:cs="Calibri"/>
                <w:sz w:val="20"/>
                <w:szCs w:val="20"/>
              </w:rPr>
              <w:t>, USB/</w:t>
            </w:r>
            <w:proofErr w:type="spellStart"/>
            <w:r w:rsidRPr="002E6B33">
              <w:rPr>
                <w:rFonts w:ascii="Calibri" w:eastAsia="Times New Roman" w:hAnsi="Calibri" w:cs="Calibri"/>
                <w:sz w:val="20"/>
                <w:szCs w:val="20"/>
              </w:rPr>
              <w:t>P2</w:t>
            </w:r>
            <w:proofErr w:type="spellEnd"/>
            <w:r w:rsidRPr="002E6B33">
              <w:rPr>
                <w:rFonts w:ascii="Calibri" w:eastAsia="Times New Roman" w:hAnsi="Calibri" w:cs="Calibri"/>
                <w:sz w:val="20"/>
                <w:szCs w:val="20"/>
              </w:rPr>
              <w:t xml:space="preserve">, Controle de Volume, Preto  Monitor - Tipo da tela: LED - Tamanho da tela: 19.5'' - Resolução: HD </w:t>
            </w:r>
            <w:proofErr w:type="spellStart"/>
            <w:r w:rsidRPr="002E6B33">
              <w:rPr>
                <w:rFonts w:ascii="Calibri" w:eastAsia="Times New Roman" w:hAnsi="Calibri" w:cs="Calibri"/>
                <w:sz w:val="20"/>
                <w:szCs w:val="20"/>
              </w:rPr>
              <w:t>1440x900</w:t>
            </w:r>
            <w:proofErr w:type="spellEnd"/>
            <w:r w:rsidRPr="002E6B33">
              <w:rPr>
                <w:rFonts w:ascii="Calibri" w:eastAsia="Times New Roman" w:hAnsi="Calibri" w:cs="Calibri"/>
                <w:sz w:val="20"/>
                <w:szCs w:val="20"/>
              </w:rPr>
              <w:t xml:space="preserve"> - Brilho: </w:t>
            </w:r>
            <w:proofErr w:type="spellStart"/>
            <w:r w:rsidRPr="002E6B33">
              <w:rPr>
                <w:rFonts w:ascii="Calibri" w:eastAsia="Times New Roman" w:hAnsi="Calibri" w:cs="Calibri"/>
                <w:sz w:val="20"/>
                <w:szCs w:val="20"/>
              </w:rPr>
              <w:t>220CD</w:t>
            </w:r>
            <w:proofErr w:type="spellEnd"/>
            <w:r w:rsidRPr="002E6B33">
              <w:rPr>
                <w:rFonts w:ascii="Calibri" w:eastAsia="Times New Roman" w:hAnsi="Calibri" w:cs="Calibri"/>
                <w:sz w:val="20"/>
                <w:szCs w:val="20"/>
              </w:rPr>
              <w:t xml:space="preserve">/M² - Contraste: 500.000:1 - Taxa de atualização: </w:t>
            </w:r>
            <w:proofErr w:type="spellStart"/>
            <w:r w:rsidRPr="002E6B33">
              <w:rPr>
                <w:rFonts w:ascii="Calibri" w:eastAsia="Times New Roman" w:hAnsi="Calibri" w:cs="Calibri"/>
                <w:sz w:val="20"/>
                <w:szCs w:val="20"/>
              </w:rPr>
              <w:t>75Hz</w:t>
            </w:r>
            <w:proofErr w:type="spellEnd"/>
            <w:r w:rsidRPr="002E6B33">
              <w:rPr>
                <w:rFonts w:ascii="Calibri" w:eastAsia="Times New Roman" w:hAnsi="Calibri" w:cs="Calibri"/>
                <w:sz w:val="20"/>
                <w:szCs w:val="20"/>
              </w:rPr>
              <w:t xml:space="preserve"> - Tela </w:t>
            </w:r>
            <w:proofErr w:type="spellStart"/>
            <w:r w:rsidRPr="002E6B33">
              <w:rPr>
                <w:rFonts w:ascii="Calibri" w:eastAsia="Times New Roman" w:hAnsi="Calibri" w:cs="Calibri"/>
                <w:sz w:val="20"/>
                <w:szCs w:val="20"/>
              </w:rPr>
              <w:t>antireflexo</w:t>
            </w:r>
            <w:proofErr w:type="spellEnd"/>
            <w:r w:rsidRPr="002E6B33">
              <w:rPr>
                <w:rFonts w:ascii="Calibri" w:eastAsia="Times New Roman" w:hAnsi="Calibri" w:cs="Calibri"/>
                <w:sz w:val="20"/>
                <w:szCs w:val="20"/>
              </w:rPr>
              <w:t xml:space="preserve">: sim - Menu de configuração: sim - Ergonomia: ajuste de inclinação - Conexões de vídeo: HDMI e </w:t>
            </w:r>
            <w:proofErr w:type="spellStart"/>
            <w:r w:rsidRPr="002E6B33">
              <w:rPr>
                <w:rFonts w:ascii="Calibri" w:eastAsia="Times New Roman" w:hAnsi="Calibri" w:cs="Calibri"/>
                <w:sz w:val="20"/>
                <w:szCs w:val="20"/>
              </w:rPr>
              <w:t>VGA</w:t>
            </w:r>
            <w:proofErr w:type="spellEnd"/>
            <w:r w:rsidRPr="002E6B33">
              <w:rPr>
                <w:rFonts w:ascii="Calibri" w:eastAsia="Times New Roman" w:hAnsi="Calibri" w:cs="Calibri"/>
                <w:sz w:val="20"/>
                <w:szCs w:val="20"/>
              </w:rPr>
              <w:t xml:space="preserve">  - Sistema operacional: Windows 10 - Softwares inclusos: Softwares para escritório, segurança, entretenimento, comunicação e Redes sociais - Som: áudio HD 7.1 canais com 3 conexões - Cor: Preto  Conteúdo da embalagem: - </w:t>
            </w:r>
            <w:proofErr w:type="spellStart"/>
            <w:r w:rsidRPr="002E6B33">
              <w:rPr>
                <w:rFonts w:ascii="Calibri" w:eastAsia="Times New Roman" w:hAnsi="Calibri" w:cs="Calibri"/>
                <w:sz w:val="20"/>
                <w:szCs w:val="20"/>
              </w:rPr>
              <w:t>1x</w:t>
            </w:r>
            <w:proofErr w:type="spellEnd"/>
            <w:r w:rsidRPr="002E6B33">
              <w:rPr>
                <w:rFonts w:ascii="Calibri" w:eastAsia="Times New Roman" w:hAnsi="Calibri" w:cs="Calibri"/>
                <w:sz w:val="20"/>
                <w:szCs w:val="20"/>
              </w:rPr>
              <w:t xml:space="preserve"> CPU, - </w:t>
            </w:r>
            <w:proofErr w:type="spellStart"/>
            <w:r w:rsidRPr="002E6B33">
              <w:rPr>
                <w:rFonts w:ascii="Calibri" w:eastAsia="Times New Roman" w:hAnsi="Calibri" w:cs="Calibri"/>
                <w:sz w:val="20"/>
                <w:szCs w:val="20"/>
              </w:rPr>
              <w:t>1x</w:t>
            </w:r>
            <w:proofErr w:type="spellEnd"/>
            <w:r w:rsidRPr="002E6B33">
              <w:rPr>
                <w:rFonts w:ascii="Calibri" w:eastAsia="Times New Roman" w:hAnsi="Calibri" w:cs="Calibri"/>
                <w:sz w:val="20"/>
                <w:szCs w:val="20"/>
              </w:rPr>
              <w:t xml:space="preserve"> Manual, - </w:t>
            </w:r>
            <w:proofErr w:type="spellStart"/>
            <w:r w:rsidRPr="002E6B33">
              <w:rPr>
                <w:rFonts w:ascii="Calibri" w:eastAsia="Times New Roman" w:hAnsi="Calibri" w:cs="Calibri"/>
                <w:sz w:val="20"/>
                <w:szCs w:val="20"/>
              </w:rPr>
              <w:t>1x</w:t>
            </w:r>
            <w:proofErr w:type="spellEnd"/>
            <w:r w:rsidRPr="002E6B33">
              <w:rPr>
                <w:rFonts w:ascii="Calibri" w:eastAsia="Times New Roman" w:hAnsi="Calibri" w:cs="Calibri"/>
                <w:sz w:val="20"/>
                <w:szCs w:val="20"/>
              </w:rPr>
              <w:t xml:space="preserve"> CD com drivers, - </w:t>
            </w:r>
            <w:proofErr w:type="spellStart"/>
            <w:r w:rsidRPr="002E6B33">
              <w:rPr>
                <w:rFonts w:ascii="Calibri" w:eastAsia="Times New Roman" w:hAnsi="Calibri" w:cs="Calibri"/>
                <w:sz w:val="20"/>
                <w:szCs w:val="20"/>
              </w:rPr>
              <w:t>1x</w:t>
            </w:r>
            <w:proofErr w:type="spellEnd"/>
            <w:r w:rsidRPr="002E6B33">
              <w:rPr>
                <w:rFonts w:ascii="Calibri" w:eastAsia="Times New Roman" w:hAnsi="Calibri" w:cs="Calibri"/>
                <w:sz w:val="20"/>
                <w:szCs w:val="20"/>
              </w:rPr>
              <w:t xml:space="preserve"> Monitor   Garantia do Fornecedor 12 meses  Peso: 9500 gramas (bruto com embalagem)</w:t>
            </w:r>
          </w:p>
        </w:tc>
        <w:tc>
          <w:tcPr>
            <w:tcW w:w="0" w:type="auto"/>
          </w:tcPr>
          <w:p w14:paraId="7F0A16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lastRenderedPageBreak/>
              <w:t>UNID</w:t>
            </w:r>
            <w:proofErr w:type="spellEnd"/>
          </w:p>
        </w:tc>
        <w:tc>
          <w:tcPr>
            <w:tcW w:w="0" w:type="auto"/>
          </w:tcPr>
          <w:p w14:paraId="410B064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8</w:t>
            </w:r>
          </w:p>
        </w:tc>
        <w:tc>
          <w:tcPr>
            <w:tcW w:w="0" w:type="auto"/>
          </w:tcPr>
          <w:p w14:paraId="5EFB96F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R$ 5.790,00</w:t>
            </w:r>
          </w:p>
        </w:tc>
        <w:tc>
          <w:tcPr>
            <w:tcW w:w="0" w:type="auto"/>
          </w:tcPr>
          <w:p w14:paraId="74DC94F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R$ 46.320,00</w:t>
            </w:r>
          </w:p>
        </w:tc>
      </w:tr>
    </w:tbl>
    <w:p w14:paraId="1524793A"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334B75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200</w:t>
      </w:r>
    </w:p>
    <w:p w14:paraId="70E7514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R$ 5.249,00 (cinco mil, duzentos e quarenta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86"/>
        <w:gridCol w:w="901"/>
        <w:gridCol w:w="724"/>
        <w:gridCol w:w="1014"/>
        <w:gridCol w:w="1015"/>
      </w:tblGrid>
      <w:tr w:rsidR="002E6B33" w:rsidRPr="002E6B33" w14:paraId="112F4879" w14:textId="77777777" w:rsidTr="00795701">
        <w:tc>
          <w:tcPr>
            <w:tcW w:w="0" w:type="auto"/>
          </w:tcPr>
          <w:p w14:paraId="75268103"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613037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11BF4A7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297DB5E"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6C78A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7025AD39"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7073451C"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6DB9DAF9" w14:textId="77777777" w:rsidTr="00795701">
        <w:tc>
          <w:tcPr>
            <w:tcW w:w="0" w:type="auto"/>
          </w:tcPr>
          <w:p w14:paraId="5DFC02D3"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60047</w:t>
            </w:r>
          </w:p>
        </w:tc>
        <w:tc>
          <w:tcPr>
            <w:tcW w:w="0" w:type="auto"/>
          </w:tcPr>
          <w:p w14:paraId="280553B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6F684427"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desktop de alto desempenho, novo, de primeiro uso e em linha de fabricação. Deve possuir processador de arquitetura </w:t>
            </w:r>
            <w:proofErr w:type="spellStart"/>
            <w:r w:rsidRPr="002E6B33">
              <w:rPr>
                <w:rFonts w:ascii="Calibri" w:eastAsia="Times New Roman" w:hAnsi="Calibri" w:cs="Calibri"/>
                <w:sz w:val="20"/>
                <w:szCs w:val="20"/>
              </w:rPr>
              <w:t>x86</w:t>
            </w:r>
            <w:proofErr w:type="spellEnd"/>
            <w:r w:rsidRPr="002E6B33">
              <w:rPr>
                <w:rFonts w:ascii="Calibri" w:eastAsia="Times New Roman" w:hAnsi="Calibri" w:cs="Calibri"/>
                <w:sz w:val="20"/>
                <w:szCs w:val="20"/>
              </w:rPr>
              <w:t xml:space="preserve">-64 com no mínimo 6 núcleos físicos, 12 </w:t>
            </w:r>
            <w:proofErr w:type="gramStart"/>
            <w:r w:rsidRPr="002E6B33">
              <w:rPr>
                <w:rFonts w:ascii="Calibri" w:eastAsia="Times New Roman" w:hAnsi="Calibri" w:cs="Calibri"/>
                <w:sz w:val="20"/>
                <w:szCs w:val="20"/>
              </w:rPr>
              <w:t>threads,  frequência</w:t>
            </w:r>
            <w:proofErr w:type="gramEnd"/>
            <w:r w:rsidRPr="002E6B33">
              <w:rPr>
                <w:rFonts w:ascii="Calibri" w:eastAsia="Times New Roman" w:hAnsi="Calibri" w:cs="Calibri"/>
                <w:sz w:val="20"/>
                <w:szCs w:val="20"/>
              </w:rPr>
              <w:t xml:space="preserve"> de </w:t>
            </w:r>
            <w:proofErr w:type="spellStart"/>
            <w:r w:rsidRPr="002E6B33">
              <w:rPr>
                <w:rFonts w:ascii="Calibri" w:eastAsia="Times New Roman" w:hAnsi="Calibri" w:cs="Calibri"/>
                <w:sz w:val="20"/>
                <w:szCs w:val="20"/>
              </w:rPr>
              <w:t>clock</w:t>
            </w:r>
            <w:proofErr w:type="spellEnd"/>
            <w:r w:rsidRPr="002E6B33">
              <w:rPr>
                <w:rFonts w:ascii="Calibri" w:eastAsia="Times New Roman" w:hAnsi="Calibri" w:cs="Calibri"/>
                <w:sz w:val="20"/>
                <w:szCs w:val="20"/>
              </w:rPr>
              <w:t xml:space="preserve"> em modo turbo de no mínimo 4.0 GHz e memória cache </w:t>
            </w:r>
            <w:proofErr w:type="spellStart"/>
            <w:r w:rsidRPr="002E6B33">
              <w:rPr>
                <w:rFonts w:ascii="Calibri" w:eastAsia="Times New Roman" w:hAnsi="Calibri" w:cs="Calibri"/>
                <w:sz w:val="20"/>
                <w:szCs w:val="20"/>
              </w:rPr>
              <w:t>L3</w:t>
            </w:r>
            <w:proofErr w:type="spellEnd"/>
            <w:r w:rsidRPr="002E6B33">
              <w:rPr>
                <w:rFonts w:ascii="Calibri" w:eastAsia="Times New Roman" w:hAnsi="Calibri" w:cs="Calibri"/>
                <w:sz w:val="20"/>
                <w:szCs w:val="20"/>
              </w:rPr>
              <w:t xml:space="preserve"> mínima de 16 MB. </w:t>
            </w:r>
            <w:proofErr w:type="spellStart"/>
            <w:r w:rsidRPr="002E6B33">
              <w:rPr>
                <w:rFonts w:ascii="Calibri" w:eastAsia="Times New Roman" w:hAnsi="Calibri" w:cs="Calibri"/>
                <w:sz w:val="20"/>
                <w:szCs w:val="20"/>
              </w:rPr>
              <w:t>Placa-mãe</w:t>
            </w:r>
            <w:proofErr w:type="spellEnd"/>
            <w:r w:rsidRPr="002E6B33">
              <w:rPr>
                <w:rFonts w:ascii="Calibri" w:eastAsia="Times New Roman" w:hAnsi="Calibri" w:cs="Calibri"/>
                <w:sz w:val="20"/>
                <w:szCs w:val="20"/>
              </w:rPr>
              <w:t xml:space="preserve"> de padrão corporativo com suporte a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4.0 dissipador</w:t>
            </w:r>
            <w:proofErr w:type="gramEnd"/>
            <w:r w:rsidRPr="002E6B33">
              <w:rPr>
                <w:rFonts w:ascii="Calibri" w:eastAsia="Times New Roman" w:hAnsi="Calibri" w:cs="Calibri"/>
                <w:sz w:val="20"/>
                <w:szCs w:val="20"/>
              </w:rPr>
              <w:t xml:space="preserve"> integrado no </w:t>
            </w:r>
            <w:proofErr w:type="spellStart"/>
            <w:r w:rsidRPr="002E6B33">
              <w:rPr>
                <w:rFonts w:ascii="Calibri" w:eastAsia="Times New Roman" w:hAnsi="Calibri" w:cs="Calibri"/>
                <w:sz w:val="20"/>
                <w:szCs w:val="20"/>
              </w:rPr>
              <w:t>VRM</w:t>
            </w:r>
            <w:proofErr w:type="spellEnd"/>
            <w:r w:rsidRPr="002E6B33">
              <w:rPr>
                <w:rFonts w:ascii="Calibri" w:eastAsia="Times New Roman" w:hAnsi="Calibri" w:cs="Calibri"/>
                <w:sz w:val="20"/>
                <w:szCs w:val="20"/>
              </w:rPr>
              <w:t xml:space="preserve">, no mínimo 2 slots de </w:t>
            </w:r>
            <w:proofErr w:type="spellStart"/>
            <w:r w:rsidRPr="002E6B33">
              <w:rPr>
                <w:rFonts w:ascii="Calibri" w:eastAsia="Times New Roman" w:hAnsi="Calibri" w:cs="Calibri"/>
                <w:sz w:val="20"/>
                <w:szCs w:val="20"/>
              </w:rPr>
              <w:t>memoria</w:t>
            </w:r>
            <w:proofErr w:type="spellEnd"/>
            <w:r w:rsidRPr="002E6B33">
              <w:rPr>
                <w:rFonts w:ascii="Calibri" w:eastAsia="Times New Roman" w:hAnsi="Calibri" w:cs="Calibri"/>
                <w:sz w:val="20"/>
                <w:szCs w:val="20"/>
              </w:rPr>
              <w:t xml:space="preserve"> e capacidade de expansão. Memória RAM mínima de 16 GB com tecnologia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frequência</w:t>
            </w:r>
            <w:proofErr w:type="gramEnd"/>
            <w:r w:rsidRPr="002E6B33">
              <w:rPr>
                <w:rFonts w:ascii="Calibri" w:eastAsia="Times New Roman" w:hAnsi="Calibri" w:cs="Calibri"/>
                <w:sz w:val="20"/>
                <w:szCs w:val="20"/>
              </w:rPr>
              <w:t xml:space="preserve"> m´pinima de 3200 MHz) ou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(frequência mínima de 4800 MHz). Armazenamento interno composto por 1 unidade de Estado Sólido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em formato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com interface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4.0 de no mínimo 480 GB </w:t>
            </w:r>
            <w:proofErr w:type="gramStart"/>
            <w:r w:rsidRPr="002E6B33">
              <w:rPr>
                <w:rFonts w:ascii="Calibri" w:eastAsia="Times New Roman" w:hAnsi="Calibri" w:cs="Calibri"/>
                <w:sz w:val="20"/>
                <w:szCs w:val="20"/>
              </w:rPr>
              <w:t>( velocidade</w:t>
            </w:r>
            <w:proofErr w:type="gramEnd"/>
            <w:r w:rsidRPr="002E6B33">
              <w:rPr>
                <w:rFonts w:ascii="Calibri" w:eastAsia="Times New Roman" w:hAnsi="Calibri" w:cs="Calibri"/>
                <w:sz w:val="20"/>
                <w:szCs w:val="20"/>
              </w:rPr>
              <w:t xml:space="preserve"> mínima de leitura sequencial de 3000 MB/s). Placa de vídeo (GPU) </w:t>
            </w:r>
            <w:proofErr w:type="gramStart"/>
            <w:r w:rsidRPr="002E6B33">
              <w:rPr>
                <w:rFonts w:ascii="Calibri" w:eastAsia="Times New Roman" w:hAnsi="Calibri" w:cs="Calibri"/>
                <w:sz w:val="20"/>
                <w:szCs w:val="20"/>
              </w:rPr>
              <w:t>dedicada  e</w:t>
            </w:r>
            <w:proofErr w:type="gramEnd"/>
            <w:r w:rsidRPr="002E6B33">
              <w:rPr>
                <w:rFonts w:ascii="Calibri" w:eastAsia="Times New Roman" w:hAnsi="Calibri" w:cs="Calibri"/>
                <w:sz w:val="20"/>
                <w:szCs w:val="20"/>
              </w:rPr>
              <w:t xml:space="preserve"> independente do processador com memória mínima de </w:t>
            </w:r>
            <w:proofErr w:type="spellStart"/>
            <w:r w:rsidRPr="002E6B33">
              <w:rPr>
                <w:rFonts w:ascii="Calibri" w:eastAsia="Times New Roman" w:hAnsi="Calibri" w:cs="Calibri"/>
                <w:sz w:val="20"/>
                <w:szCs w:val="20"/>
              </w:rPr>
              <w:t>8GB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GDDR6</w:t>
            </w:r>
            <w:proofErr w:type="spellEnd"/>
            <w:r w:rsidRPr="002E6B33">
              <w:rPr>
                <w:rFonts w:ascii="Calibri" w:eastAsia="Times New Roman" w:hAnsi="Calibri" w:cs="Calibri"/>
                <w:sz w:val="20"/>
                <w:szCs w:val="20"/>
              </w:rPr>
              <w:t xml:space="preserve">, barramento de no mínimo 128 bits e saídas de vídeo digitais nativas. Fonte de alimentação interna de padrão ATX com potência nominal continua mínima de </w:t>
            </w:r>
            <w:proofErr w:type="spellStart"/>
            <w:r w:rsidRPr="002E6B33">
              <w:rPr>
                <w:rFonts w:ascii="Calibri" w:eastAsia="Times New Roman" w:hAnsi="Calibri" w:cs="Calibri"/>
                <w:sz w:val="20"/>
                <w:szCs w:val="20"/>
              </w:rPr>
              <w:t>500W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PFC</w:t>
            </w:r>
            <w:proofErr w:type="spellEnd"/>
            <w:r w:rsidRPr="002E6B33">
              <w:rPr>
                <w:rFonts w:ascii="Calibri" w:eastAsia="Times New Roman" w:hAnsi="Calibri" w:cs="Calibri"/>
                <w:sz w:val="20"/>
                <w:szCs w:val="20"/>
              </w:rPr>
              <w:t xml:space="preserve"> ativo e certificação de eficiência mínima 80 Plus Bronze. Gabinete tipo torre com refrigeração interna otimizada instalada de fábrica e interface de rede integrada Gigabit Ethernet (10/100/1000 Mbps) RJ-45 nativa. Acompanha monitor de vídeo com tecnologia LED e painel IPS </w:t>
            </w:r>
            <w:proofErr w:type="gramStart"/>
            <w:r w:rsidRPr="002E6B33">
              <w:rPr>
                <w:rFonts w:ascii="Calibri" w:eastAsia="Times New Roman" w:hAnsi="Calibri" w:cs="Calibri"/>
                <w:sz w:val="20"/>
                <w:szCs w:val="20"/>
              </w:rPr>
              <w:t>( ou</w:t>
            </w:r>
            <w:proofErr w:type="gramEnd"/>
            <w:r w:rsidRPr="002E6B33">
              <w:rPr>
                <w:rFonts w:ascii="Calibri" w:eastAsia="Times New Roman" w:hAnsi="Calibri" w:cs="Calibri"/>
                <w:sz w:val="20"/>
                <w:szCs w:val="20"/>
              </w:rPr>
              <w:t xml:space="preserve"> variação superior de ângulo de visão) de no mínimo 21,5 polegadas, resolução nativa Full HD </w:t>
            </w:r>
            <w:proofErr w:type="gramStart"/>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1920</w:t>
            </w:r>
            <w:proofErr w:type="gramEnd"/>
            <w:r w:rsidRPr="002E6B33">
              <w:rPr>
                <w:rFonts w:ascii="Calibri" w:eastAsia="Times New Roman" w:hAnsi="Calibri" w:cs="Calibri"/>
                <w:sz w:val="20"/>
                <w:szCs w:val="20"/>
              </w:rPr>
              <w:t>x1080</w:t>
            </w:r>
            <w:proofErr w:type="spellEnd"/>
            <w:r w:rsidRPr="002E6B33">
              <w:rPr>
                <w:rFonts w:ascii="Calibri" w:eastAsia="Times New Roman" w:hAnsi="Calibri" w:cs="Calibri"/>
                <w:sz w:val="20"/>
                <w:szCs w:val="20"/>
              </w:rPr>
              <w:t xml:space="preserve"> a </w:t>
            </w:r>
            <w:proofErr w:type="spellStart"/>
            <w:r w:rsidRPr="002E6B33">
              <w:rPr>
                <w:rFonts w:ascii="Calibri" w:eastAsia="Times New Roman" w:hAnsi="Calibri" w:cs="Calibri"/>
                <w:sz w:val="20"/>
                <w:szCs w:val="20"/>
              </w:rPr>
              <w:t>60Hz</w:t>
            </w:r>
            <w:proofErr w:type="spellEnd"/>
            <w:r w:rsidRPr="002E6B33">
              <w:rPr>
                <w:rFonts w:ascii="Calibri" w:eastAsia="Times New Roman" w:hAnsi="Calibri" w:cs="Calibri"/>
                <w:sz w:val="20"/>
                <w:szCs w:val="20"/>
              </w:rPr>
              <w:t xml:space="preserve">), </w:t>
            </w:r>
            <w:r w:rsidRPr="002E6B33">
              <w:rPr>
                <w:rFonts w:ascii="Calibri" w:eastAsia="Times New Roman" w:hAnsi="Calibri" w:cs="Calibri"/>
                <w:sz w:val="20"/>
                <w:szCs w:val="20"/>
              </w:rPr>
              <w:lastRenderedPageBreak/>
              <w:t xml:space="preserve">ajustes de inclinação e conexões digitais nativas HDMI e </w:t>
            </w:r>
            <w:proofErr w:type="spellStart"/>
            <w:r w:rsidRPr="002E6B33">
              <w:rPr>
                <w:rFonts w:ascii="Calibri" w:eastAsia="Times New Roman" w:hAnsi="Calibri" w:cs="Calibri"/>
                <w:sz w:val="20"/>
                <w:szCs w:val="20"/>
              </w:rPr>
              <w:t>DisplayPort</w:t>
            </w:r>
            <w:proofErr w:type="spellEnd"/>
            <w:r w:rsidRPr="002E6B33">
              <w:rPr>
                <w:rFonts w:ascii="Calibri" w:eastAsia="Times New Roman" w:hAnsi="Calibri" w:cs="Calibri"/>
                <w:sz w:val="20"/>
                <w:szCs w:val="20"/>
              </w:rPr>
              <w:t xml:space="preserve">, além de periféricos </w:t>
            </w:r>
            <w:proofErr w:type="gramStart"/>
            <w:r w:rsidRPr="002E6B33">
              <w:rPr>
                <w:rFonts w:ascii="Calibri" w:eastAsia="Times New Roman" w:hAnsi="Calibri" w:cs="Calibri"/>
                <w:sz w:val="20"/>
                <w:szCs w:val="20"/>
              </w:rPr>
              <w:t>( teclado</w:t>
            </w:r>
            <w:proofErr w:type="gramEnd"/>
            <w:r w:rsidRPr="002E6B33">
              <w:rPr>
                <w:rFonts w:ascii="Calibri" w:eastAsia="Times New Roman" w:hAnsi="Calibri" w:cs="Calibri"/>
                <w:sz w:val="20"/>
                <w:szCs w:val="20"/>
              </w:rPr>
              <w:t xml:space="preserve">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USB, mouse óptico de no mínimo 1000 DPI USB e caixas de som estéreo de no mínimo %W RMS). Deve acompanhar Sistema operacional Windows 11 pro de 64 bits em português pré-instalado, ativado e licenciado de fábrica do tipo OEM.</w:t>
            </w:r>
          </w:p>
        </w:tc>
        <w:tc>
          <w:tcPr>
            <w:tcW w:w="0" w:type="auto"/>
          </w:tcPr>
          <w:p w14:paraId="0E0B755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lastRenderedPageBreak/>
              <w:t>UN</w:t>
            </w:r>
          </w:p>
        </w:tc>
        <w:tc>
          <w:tcPr>
            <w:tcW w:w="0" w:type="auto"/>
          </w:tcPr>
          <w:p w14:paraId="68A271E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AF7EA0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R$ 5.249,00</w:t>
            </w:r>
          </w:p>
        </w:tc>
        <w:tc>
          <w:tcPr>
            <w:tcW w:w="0" w:type="auto"/>
          </w:tcPr>
          <w:p w14:paraId="53DA033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R$ 5.249,00</w:t>
            </w:r>
          </w:p>
        </w:tc>
      </w:tr>
    </w:tbl>
    <w:p w14:paraId="0E1270AE"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74797E2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LOTE 201</w:t>
      </w:r>
    </w:p>
    <w:p w14:paraId="73EA82A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Máximo do Lote: R$ 39.460,05 (trinta e nove mil, quatrocentos e sessenta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00"/>
        <w:gridCol w:w="901"/>
        <w:gridCol w:w="724"/>
        <w:gridCol w:w="1011"/>
        <w:gridCol w:w="1105"/>
      </w:tblGrid>
      <w:tr w:rsidR="002E6B33" w:rsidRPr="002E6B33" w14:paraId="0C85C229" w14:textId="77777777" w:rsidTr="00795701">
        <w:tc>
          <w:tcPr>
            <w:tcW w:w="0" w:type="auto"/>
          </w:tcPr>
          <w:p w14:paraId="06A40A48" w14:textId="77777777" w:rsidR="002E6B33" w:rsidRPr="002E6B33" w:rsidRDefault="002E6B33" w:rsidP="002E6B33">
            <w:pPr>
              <w:autoSpaceDE w:val="0"/>
              <w:autoSpaceDN w:val="0"/>
              <w:adjustRightInd w:val="0"/>
              <w:jc w:val="both"/>
              <w:rPr>
                <w:rFonts w:ascii="Calibri" w:eastAsia="Times New Roman" w:hAnsi="Calibri" w:cs="Calibri"/>
                <w:sz w:val="20"/>
                <w:szCs w:val="20"/>
              </w:rPr>
            </w:pPr>
            <w:proofErr w:type="spellStart"/>
            <w:r w:rsidRPr="002E6B33">
              <w:rPr>
                <w:rFonts w:ascii="Calibri" w:eastAsia="Times New Roman" w:hAnsi="Calibri" w:cs="Calibri"/>
                <w:sz w:val="20"/>
                <w:szCs w:val="20"/>
              </w:rPr>
              <w:t>Cód.Item</w:t>
            </w:r>
            <w:proofErr w:type="spellEnd"/>
          </w:p>
        </w:tc>
        <w:tc>
          <w:tcPr>
            <w:tcW w:w="0" w:type="auto"/>
          </w:tcPr>
          <w:p w14:paraId="5E2B212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Ordem</w:t>
            </w:r>
          </w:p>
        </w:tc>
        <w:tc>
          <w:tcPr>
            <w:tcW w:w="0" w:type="auto"/>
          </w:tcPr>
          <w:p w14:paraId="37A2D8F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Especificação</w:t>
            </w:r>
          </w:p>
        </w:tc>
        <w:tc>
          <w:tcPr>
            <w:tcW w:w="0" w:type="auto"/>
          </w:tcPr>
          <w:p w14:paraId="7D6942E1"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Unidade</w:t>
            </w:r>
          </w:p>
        </w:tc>
        <w:tc>
          <w:tcPr>
            <w:tcW w:w="0" w:type="auto"/>
          </w:tcPr>
          <w:p w14:paraId="4A37ADD2"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Quant</w:t>
            </w:r>
          </w:p>
        </w:tc>
        <w:tc>
          <w:tcPr>
            <w:tcW w:w="0" w:type="auto"/>
          </w:tcPr>
          <w:p w14:paraId="55142356"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Unit. (R$)</w:t>
            </w:r>
          </w:p>
        </w:tc>
        <w:tc>
          <w:tcPr>
            <w:tcW w:w="0" w:type="auto"/>
          </w:tcPr>
          <w:p w14:paraId="009C701D"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Valor Máx. Total (R$)</w:t>
            </w:r>
          </w:p>
        </w:tc>
      </w:tr>
      <w:tr w:rsidR="002E6B33" w:rsidRPr="002E6B33" w14:paraId="2AC27BA0" w14:textId="77777777" w:rsidTr="00795701">
        <w:tc>
          <w:tcPr>
            <w:tcW w:w="0" w:type="auto"/>
          </w:tcPr>
          <w:p w14:paraId="0276462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60046</w:t>
            </w:r>
          </w:p>
        </w:tc>
        <w:tc>
          <w:tcPr>
            <w:tcW w:w="0" w:type="auto"/>
          </w:tcPr>
          <w:p w14:paraId="0E6E58C5"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1</w:t>
            </w:r>
          </w:p>
        </w:tc>
        <w:tc>
          <w:tcPr>
            <w:tcW w:w="0" w:type="auto"/>
          </w:tcPr>
          <w:p w14:paraId="3A502C7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 xml:space="preserve">COMPUTADOR desktop de padrão institucional e corporativo, novo e de primeiro uso. Deve possuir processador de arquitetura </w:t>
            </w:r>
            <w:proofErr w:type="spellStart"/>
            <w:r w:rsidRPr="002E6B33">
              <w:rPr>
                <w:rFonts w:ascii="Calibri" w:eastAsia="Times New Roman" w:hAnsi="Calibri" w:cs="Calibri"/>
                <w:sz w:val="20"/>
                <w:szCs w:val="20"/>
              </w:rPr>
              <w:t>x86</w:t>
            </w:r>
            <w:proofErr w:type="spellEnd"/>
            <w:r w:rsidRPr="002E6B33">
              <w:rPr>
                <w:rFonts w:ascii="Calibri" w:eastAsia="Times New Roman" w:hAnsi="Calibri" w:cs="Calibri"/>
                <w:sz w:val="20"/>
                <w:szCs w:val="20"/>
              </w:rPr>
              <w:t xml:space="preserve">-64 com no mínimo 6 núcleos físicos, 12 threads, </w:t>
            </w:r>
            <w:proofErr w:type="spellStart"/>
            <w:r w:rsidRPr="002E6B33">
              <w:rPr>
                <w:rFonts w:ascii="Calibri" w:eastAsia="Times New Roman" w:hAnsi="Calibri" w:cs="Calibri"/>
                <w:sz w:val="20"/>
                <w:szCs w:val="20"/>
              </w:rPr>
              <w:t>clock</w:t>
            </w:r>
            <w:proofErr w:type="spellEnd"/>
            <w:r w:rsidRPr="002E6B33">
              <w:rPr>
                <w:rFonts w:ascii="Calibri" w:eastAsia="Times New Roman" w:hAnsi="Calibri" w:cs="Calibri"/>
                <w:sz w:val="20"/>
                <w:szCs w:val="20"/>
              </w:rPr>
              <w:t xml:space="preserve"> turbo mínimo de </w:t>
            </w:r>
            <w:proofErr w:type="spellStart"/>
            <w:r w:rsidRPr="002E6B33">
              <w:rPr>
                <w:rFonts w:ascii="Calibri" w:eastAsia="Times New Roman" w:hAnsi="Calibri" w:cs="Calibri"/>
                <w:sz w:val="20"/>
                <w:szCs w:val="20"/>
              </w:rPr>
              <w:t>4.0GHz</w:t>
            </w:r>
            <w:proofErr w:type="spellEnd"/>
            <w:r w:rsidRPr="002E6B33">
              <w:rPr>
                <w:rFonts w:ascii="Calibri" w:eastAsia="Times New Roman" w:hAnsi="Calibri" w:cs="Calibri"/>
                <w:sz w:val="20"/>
                <w:szCs w:val="20"/>
              </w:rPr>
              <w:t xml:space="preserve"> e chip gráfico integrado de alta definição placa mãe de padrão corporativo com suporte a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4.0 e saídas de vídeo </w:t>
            </w:r>
            <w:proofErr w:type="gramStart"/>
            <w:r w:rsidRPr="002E6B33">
              <w:rPr>
                <w:rFonts w:ascii="Calibri" w:eastAsia="Times New Roman" w:hAnsi="Calibri" w:cs="Calibri"/>
                <w:sz w:val="20"/>
                <w:szCs w:val="20"/>
              </w:rPr>
              <w:t>digitais  nativas</w:t>
            </w:r>
            <w:proofErr w:type="gramEnd"/>
            <w:r w:rsidRPr="002E6B33">
              <w:rPr>
                <w:rFonts w:ascii="Calibri" w:eastAsia="Times New Roman" w:hAnsi="Calibri" w:cs="Calibri"/>
                <w:sz w:val="20"/>
                <w:szCs w:val="20"/>
              </w:rPr>
              <w:t xml:space="preserve">. Memória RAM mínima de </w:t>
            </w:r>
            <w:proofErr w:type="spellStart"/>
            <w:r w:rsidRPr="002E6B33">
              <w:rPr>
                <w:rFonts w:ascii="Calibri" w:eastAsia="Times New Roman" w:hAnsi="Calibri" w:cs="Calibri"/>
                <w:sz w:val="20"/>
                <w:szCs w:val="20"/>
              </w:rPr>
              <w:t>16GB</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DDR4</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no</w:t>
            </w:r>
            <w:proofErr w:type="gramEnd"/>
            <w:r w:rsidRPr="002E6B33">
              <w:rPr>
                <w:rFonts w:ascii="Calibri" w:eastAsia="Times New Roman" w:hAnsi="Calibri" w:cs="Calibri"/>
                <w:sz w:val="20"/>
                <w:szCs w:val="20"/>
              </w:rPr>
              <w:t xml:space="preserve"> mínimo 3200 MHz) ou </w:t>
            </w:r>
            <w:proofErr w:type="spellStart"/>
            <w:r w:rsidRPr="002E6B33">
              <w:rPr>
                <w:rFonts w:ascii="Calibri" w:eastAsia="Times New Roman" w:hAnsi="Calibri" w:cs="Calibri"/>
                <w:sz w:val="20"/>
                <w:szCs w:val="20"/>
              </w:rPr>
              <w:t>DDR5</w:t>
            </w:r>
            <w:proofErr w:type="spellEnd"/>
            <w:r w:rsidRPr="002E6B33">
              <w:rPr>
                <w:rFonts w:ascii="Calibri" w:eastAsia="Times New Roman" w:hAnsi="Calibri" w:cs="Calibri"/>
                <w:sz w:val="20"/>
                <w:szCs w:val="20"/>
              </w:rPr>
              <w:t xml:space="preserve"> </w:t>
            </w:r>
            <w:proofErr w:type="gramStart"/>
            <w:r w:rsidRPr="002E6B33">
              <w:rPr>
                <w:rFonts w:ascii="Calibri" w:eastAsia="Times New Roman" w:hAnsi="Calibri" w:cs="Calibri"/>
                <w:sz w:val="20"/>
                <w:szCs w:val="20"/>
              </w:rPr>
              <w:t>( no</w:t>
            </w:r>
            <w:proofErr w:type="gramEnd"/>
            <w:r w:rsidRPr="002E6B33">
              <w:rPr>
                <w:rFonts w:ascii="Calibri" w:eastAsia="Times New Roman" w:hAnsi="Calibri" w:cs="Calibri"/>
                <w:sz w:val="20"/>
                <w:szCs w:val="20"/>
              </w:rPr>
              <w:t xml:space="preserve"> mínimo 4800 MHz). Armazenamento interno composto por 1 unidade de Estado Sólido (</w:t>
            </w:r>
            <w:proofErr w:type="spellStart"/>
            <w:r w:rsidRPr="002E6B33">
              <w:rPr>
                <w:rFonts w:ascii="Calibri" w:eastAsia="Times New Roman" w:hAnsi="Calibri" w:cs="Calibri"/>
                <w:sz w:val="20"/>
                <w:szCs w:val="20"/>
              </w:rPr>
              <w:t>SSD</w:t>
            </w:r>
            <w:proofErr w:type="spellEnd"/>
            <w:r w:rsidRPr="002E6B33">
              <w:rPr>
                <w:rFonts w:ascii="Calibri" w:eastAsia="Times New Roman" w:hAnsi="Calibri" w:cs="Calibri"/>
                <w:sz w:val="20"/>
                <w:szCs w:val="20"/>
              </w:rPr>
              <w:t xml:space="preserve">) com formato </w:t>
            </w:r>
            <w:proofErr w:type="spellStart"/>
            <w:r w:rsidRPr="002E6B33">
              <w:rPr>
                <w:rFonts w:ascii="Calibri" w:eastAsia="Times New Roman" w:hAnsi="Calibri" w:cs="Calibri"/>
                <w:sz w:val="20"/>
                <w:szCs w:val="20"/>
              </w:rPr>
              <w:t>M.2</w:t>
            </w:r>
            <w:proofErr w:type="spellEnd"/>
            <w:r w:rsidRPr="002E6B33">
              <w:rPr>
                <w:rFonts w:ascii="Calibri" w:eastAsia="Times New Roman" w:hAnsi="Calibri" w:cs="Calibri"/>
                <w:sz w:val="20"/>
                <w:szCs w:val="20"/>
              </w:rPr>
              <w:t xml:space="preserve"> e interface </w:t>
            </w:r>
            <w:proofErr w:type="spellStart"/>
            <w:r w:rsidRPr="002E6B33">
              <w:rPr>
                <w:rFonts w:ascii="Calibri" w:eastAsia="Times New Roman" w:hAnsi="Calibri" w:cs="Calibri"/>
                <w:sz w:val="20"/>
                <w:szCs w:val="20"/>
              </w:rPr>
              <w:t>NVMe</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PCIe</w:t>
            </w:r>
            <w:proofErr w:type="spellEnd"/>
            <w:r w:rsidRPr="002E6B33">
              <w:rPr>
                <w:rFonts w:ascii="Calibri" w:eastAsia="Times New Roman" w:hAnsi="Calibri" w:cs="Calibri"/>
                <w:sz w:val="20"/>
                <w:szCs w:val="20"/>
              </w:rPr>
              <w:t xml:space="preserve"> 4.0 de no mínimo 480 GB, oferecendo velocidade mínima de leitura sequencial de 2500 MB/s. Fonte de alimentação interna de padrão ATX com potência nominal continua mínima de </w:t>
            </w:r>
            <w:proofErr w:type="spellStart"/>
            <w:r w:rsidRPr="002E6B33">
              <w:rPr>
                <w:rFonts w:ascii="Calibri" w:eastAsia="Times New Roman" w:hAnsi="Calibri" w:cs="Calibri"/>
                <w:sz w:val="20"/>
                <w:szCs w:val="20"/>
              </w:rPr>
              <w:t>300W</w:t>
            </w:r>
            <w:proofErr w:type="spellEnd"/>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PFC</w:t>
            </w:r>
            <w:proofErr w:type="spellEnd"/>
            <w:r w:rsidRPr="002E6B33">
              <w:rPr>
                <w:rFonts w:ascii="Calibri" w:eastAsia="Times New Roman" w:hAnsi="Calibri" w:cs="Calibri"/>
                <w:sz w:val="20"/>
                <w:szCs w:val="20"/>
              </w:rPr>
              <w:t xml:space="preserve"> ativo e certificação de eficiência mínima 80 Plus bronze. Gabinete tipo torre média </w:t>
            </w:r>
            <w:proofErr w:type="gramStart"/>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Mid</w:t>
            </w:r>
            <w:proofErr w:type="spellEnd"/>
            <w:proofErr w:type="gramEnd"/>
            <w:r w:rsidRPr="002E6B33">
              <w:rPr>
                <w:rFonts w:ascii="Calibri" w:eastAsia="Times New Roman" w:hAnsi="Calibri" w:cs="Calibri"/>
                <w:sz w:val="20"/>
                <w:szCs w:val="20"/>
              </w:rPr>
              <w:t xml:space="preserve"> Tower) com refrigeração interna de fábrica. Acompanha monitor de vídeo com tecnologia LED/IPS de no mínimo 21,5 polegadas, resolução nativa Full HD </w:t>
            </w:r>
            <w:proofErr w:type="gramStart"/>
            <w:r w:rsidRPr="002E6B33">
              <w:rPr>
                <w:rFonts w:ascii="Calibri" w:eastAsia="Times New Roman" w:hAnsi="Calibri" w:cs="Calibri"/>
                <w:sz w:val="20"/>
                <w:szCs w:val="20"/>
              </w:rPr>
              <w:t xml:space="preserve">( </w:t>
            </w:r>
            <w:proofErr w:type="spellStart"/>
            <w:r w:rsidRPr="002E6B33">
              <w:rPr>
                <w:rFonts w:ascii="Calibri" w:eastAsia="Times New Roman" w:hAnsi="Calibri" w:cs="Calibri"/>
                <w:sz w:val="20"/>
                <w:szCs w:val="20"/>
              </w:rPr>
              <w:t>1920</w:t>
            </w:r>
            <w:proofErr w:type="gramEnd"/>
            <w:r w:rsidRPr="002E6B33">
              <w:rPr>
                <w:rFonts w:ascii="Calibri" w:eastAsia="Times New Roman" w:hAnsi="Calibri" w:cs="Calibri"/>
                <w:sz w:val="20"/>
                <w:szCs w:val="20"/>
              </w:rPr>
              <w:t>x1080</w:t>
            </w:r>
            <w:proofErr w:type="spellEnd"/>
            <w:r w:rsidRPr="002E6B33">
              <w:rPr>
                <w:rFonts w:ascii="Calibri" w:eastAsia="Times New Roman" w:hAnsi="Calibri" w:cs="Calibri"/>
                <w:sz w:val="20"/>
                <w:szCs w:val="20"/>
              </w:rPr>
              <w:t xml:space="preserve">) e conexões digitais, além de periféricos de padrão corporativo (teclado padrão </w:t>
            </w:r>
            <w:proofErr w:type="spellStart"/>
            <w:r w:rsidRPr="002E6B33">
              <w:rPr>
                <w:rFonts w:ascii="Calibri" w:eastAsia="Times New Roman" w:hAnsi="Calibri" w:cs="Calibri"/>
                <w:sz w:val="20"/>
                <w:szCs w:val="20"/>
              </w:rPr>
              <w:t>ABNT2</w:t>
            </w:r>
            <w:proofErr w:type="spellEnd"/>
            <w:r w:rsidRPr="002E6B33">
              <w:rPr>
                <w:rFonts w:ascii="Calibri" w:eastAsia="Times New Roman" w:hAnsi="Calibri" w:cs="Calibri"/>
                <w:sz w:val="20"/>
                <w:szCs w:val="20"/>
              </w:rPr>
              <w:t xml:space="preserve"> e mouse óptico de no mínimo 100 DPI cm conexão USB</w:t>
            </w:r>
            <w:proofErr w:type="gramStart"/>
            <w:r w:rsidRPr="002E6B33">
              <w:rPr>
                <w:rFonts w:ascii="Calibri" w:eastAsia="Times New Roman" w:hAnsi="Calibri" w:cs="Calibri"/>
                <w:sz w:val="20"/>
                <w:szCs w:val="20"/>
              </w:rPr>
              <w:t>) Deve</w:t>
            </w:r>
            <w:proofErr w:type="gramEnd"/>
            <w:r w:rsidRPr="002E6B33">
              <w:rPr>
                <w:rFonts w:ascii="Calibri" w:eastAsia="Times New Roman" w:hAnsi="Calibri" w:cs="Calibri"/>
                <w:sz w:val="20"/>
                <w:szCs w:val="20"/>
              </w:rPr>
              <w:t xml:space="preserve"> acompanhar Sistema Operacional Windows 11 Pró de 64 bits em português </w:t>
            </w:r>
            <w:proofErr w:type="spellStart"/>
            <w:r w:rsidRPr="002E6B33">
              <w:rPr>
                <w:rFonts w:ascii="Calibri" w:eastAsia="Times New Roman" w:hAnsi="Calibri" w:cs="Calibri"/>
                <w:sz w:val="20"/>
                <w:szCs w:val="20"/>
              </w:rPr>
              <w:t>pré</w:t>
            </w:r>
            <w:proofErr w:type="spellEnd"/>
            <w:r w:rsidRPr="002E6B33">
              <w:rPr>
                <w:rFonts w:ascii="Calibri" w:eastAsia="Times New Roman" w:hAnsi="Calibri" w:cs="Calibri"/>
                <w:sz w:val="20"/>
                <w:szCs w:val="20"/>
              </w:rPr>
              <w:t xml:space="preserve"> instalado e licenciado de fábrica do tipo OEM.</w:t>
            </w:r>
          </w:p>
        </w:tc>
        <w:tc>
          <w:tcPr>
            <w:tcW w:w="0" w:type="auto"/>
          </w:tcPr>
          <w:p w14:paraId="30C593A0"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UN</w:t>
            </w:r>
          </w:p>
        </w:tc>
        <w:tc>
          <w:tcPr>
            <w:tcW w:w="0" w:type="auto"/>
          </w:tcPr>
          <w:p w14:paraId="26BD357F"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9</w:t>
            </w:r>
          </w:p>
        </w:tc>
        <w:tc>
          <w:tcPr>
            <w:tcW w:w="0" w:type="auto"/>
          </w:tcPr>
          <w:p w14:paraId="43BA10D8"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R$ 4.384,45</w:t>
            </w:r>
          </w:p>
        </w:tc>
        <w:tc>
          <w:tcPr>
            <w:tcW w:w="0" w:type="auto"/>
          </w:tcPr>
          <w:p w14:paraId="542501CA" w14:textId="77777777" w:rsidR="002E6B33" w:rsidRPr="002E6B33" w:rsidRDefault="002E6B33" w:rsidP="002E6B33">
            <w:pPr>
              <w:autoSpaceDE w:val="0"/>
              <w:autoSpaceDN w:val="0"/>
              <w:adjustRightInd w:val="0"/>
              <w:jc w:val="both"/>
              <w:rPr>
                <w:rFonts w:ascii="Calibri" w:eastAsia="Times New Roman" w:hAnsi="Calibri" w:cs="Calibri"/>
                <w:sz w:val="20"/>
                <w:szCs w:val="20"/>
              </w:rPr>
            </w:pPr>
            <w:r w:rsidRPr="002E6B33">
              <w:rPr>
                <w:rFonts w:ascii="Calibri" w:eastAsia="Times New Roman" w:hAnsi="Calibri" w:cs="Calibri"/>
                <w:sz w:val="20"/>
                <w:szCs w:val="20"/>
              </w:rPr>
              <w:t>R$ 39.460,05</w:t>
            </w:r>
          </w:p>
        </w:tc>
      </w:tr>
    </w:tbl>
    <w:p w14:paraId="020D696B" w14:textId="77777777" w:rsidR="002E6B33" w:rsidRPr="002E6B33" w:rsidRDefault="002E6B33" w:rsidP="002E6B33">
      <w:pPr>
        <w:autoSpaceDE w:val="0"/>
        <w:autoSpaceDN w:val="0"/>
        <w:adjustRightInd w:val="0"/>
        <w:jc w:val="both"/>
        <w:rPr>
          <w:rFonts w:ascii="Calibri" w:eastAsia="Times New Roman" w:hAnsi="Calibri" w:cs="Calibri"/>
          <w:sz w:val="20"/>
          <w:szCs w:val="20"/>
        </w:rPr>
      </w:pPr>
    </w:p>
    <w:p w14:paraId="1CA624AA" w14:textId="77777777" w:rsidR="00087E13" w:rsidRDefault="00087E13" w:rsidP="00666CDD">
      <w:pPr>
        <w:autoSpaceDE w:val="0"/>
        <w:autoSpaceDN w:val="0"/>
        <w:adjustRightInd w:val="0"/>
        <w:jc w:val="center"/>
        <w:rPr>
          <w:rFonts w:asciiTheme="minorHAnsi" w:eastAsia="Times New Roman" w:hAnsiTheme="minorHAnsi" w:cstheme="minorHAnsi"/>
          <w:sz w:val="20"/>
          <w:szCs w:val="20"/>
        </w:rPr>
      </w:pPr>
    </w:p>
    <w:p w14:paraId="27B0B510" w14:textId="213F58A1" w:rsidR="00087E13" w:rsidRPr="00602007" w:rsidRDefault="00087E13" w:rsidP="00087E13">
      <w:pPr>
        <w:autoSpaceDE w:val="0"/>
        <w:autoSpaceDN w:val="0"/>
        <w:adjustRightInd w:val="0"/>
        <w:rPr>
          <w:rFonts w:asciiTheme="minorHAnsi" w:eastAsia="Times New Roman" w:hAnsiTheme="minorHAnsi" w:cstheme="minorHAnsi"/>
          <w:sz w:val="22"/>
          <w:szCs w:val="22"/>
        </w:rPr>
      </w:pPr>
      <w:r w:rsidRPr="00602007">
        <w:rPr>
          <w:rFonts w:asciiTheme="minorHAnsi" w:eastAsia="Times New Roman" w:hAnsiTheme="minorHAnsi" w:cstheme="minorHAnsi"/>
          <w:b/>
          <w:bCs/>
          <w:sz w:val="22"/>
          <w:szCs w:val="22"/>
        </w:rPr>
        <w:t>OBSERVAÇÃO: HAVENDO DIVERGÊNCIA DO DESCRITIVO NOS ITENS ENTRE A P</w:t>
      </w:r>
      <w:r w:rsidR="00602007">
        <w:rPr>
          <w:rFonts w:asciiTheme="minorHAnsi" w:eastAsia="Times New Roman" w:hAnsiTheme="minorHAnsi" w:cstheme="minorHAnsi"/>
          <w:b/>
          <w:bCs/>
          <w:sz w:val="22"/>
          <w:szCs w:val="22"/>
        </w:rPr>
        <w:t>L</w:t>
      </w:r>
      <w:r w:rsidRPr="00602007">
        <w:rPr>
          <w:rFonts w:asciiTheme="minorHAnsi" w:eastAsia="Times New Roman" w:hAnsiTheme="minorHAnsi" w:cstheme="minorHAnsi"/>
          <w:b/>
          <w:bCs/>
          <w:sz w:val="22"/>
          <w:szCs w:val="22"/>
        </w:rPr>
        <w:t>ATAFORMA E O TERMO DE REFERÊNCIA, PREVALECE AS INFORMAÇÕES CONTIDAS NO TERMO DE REFERÊNCIA/EDITAL</w:t>
      </w:r>
      <w:r w:rsidRPr="00602007">
        <w:rPr>
          <w:rFonts w:asciiTheme="minorHAnsi" w:eastAsia="Times New Roman" w:hAnsiTheme="minorHAnsi" w:cstheme="minorHAnsi"/>
          <w:sz w:val="22"/>
          <w:szCs w:val="22"/>
        </w:rPr>
        <w:t>.</w:t>
      </w:r>
    </w:p>
    <w:p w14:paraId="1DA48FEB"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145EF66"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E37A445"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A88EC19"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C49E9A"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A8A07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662298B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8465C73"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0912520"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7178457D"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922B0E8"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2BA8B283" w14:textId="7B66A860" w:rsidR="001F17F4" w:rsidRPr="00E52ABB" w:rsidRDefault="001F17F4">
      <w:pPr>
        <w:pStyle w:val="LO-normal"/>
        <w:widowControl w:val="0"/>
        <w:numPr>
          <w:ilvl w:val="1"/>
          <w:numId w:val="46"/>
        </w:numPr>
        <w:tabs>
          <w:tab w:val="left" w:pos="65"/>
          <w:tab w:val="left" w:pos="284"/>
          <w:tab w:val="num"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102AA41B" w14:textId="77777777" w:rsidR="00C55264" w:rsidRPr="00B17BC2" w:rsidRDefault="00C55264">
      <w:pPr>
        <w:pStyle w:val="LO-normal"/>
        <w:widowControl w:val="0"/>
        <w:numPr>
          <w:ilvl w:val="1"/>
          <w:numId w:val="46"/>
        </w:numPr>
        <w:tabs>
          <w:tab w:val="left" w:pos="284"/>
          <w:tab w:val="left" w:pos="567"/>
        </w:tabs>
        <w:suppressAutoHyphens w:val="0"/>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Pr>
          <w:rFonts w:asciiTheme="minorHAnsi" w:eastAsia="Times New Roman" w:hAnsiTheme="minorHAnsi" w:cstheme="minorHAnsi"/>
          <w:color w:val="000000"/>
          <w:sz w:val="24"/>
          <w:szCs w:val="24"/>
        </w:rPr>
        <w:t>12 meses</w:t>
      </w:r>
      <w:r w:rsidRPr="004B1CDE">
        <w:rPr>
          <w:rFonts w:asciiTheme="minorHAnsi" w:eastAsia="Times New Roman" w:hAnsiTheme="minorHAnsi" w:cstheme="minorHAnsi"/>
          <w:color w:val="000000"/>
          <w:sz w:val="24"/>
          <w:szCs w:val="24"/>
        </w:rPr>
        <w:t>, contados a partir da data de assinatura do contrato</w:t>
      </w:r>
      <w:r>
        <w:rPr>
          <w:rFonts w:asciiTheme="minorHAnsi" w:eastAsia="Times New Roman" w:hAnsiTheme="minorHAnsi" w:cstheme="minorHAnsi"/>
          <w:color w:val="000000"/>
          <w:sz w:val="24"/>
          <w:szCs w:val="24"/>
        </w:rPr>
        <w:t>, prorrogável por igual período, caso os preços permaneçam vantajosos para a municipalidade</w:t>
      </w:r>
      <w:r w:rsidRPr="004B1CDE">
        <w:rPr>
          <w:rFonts w:asciiTheme="minorHAnsi" w:eastAsia="Times New Roman" w:hAnsiTheme="minorHAnsi" w:cstheme="minorHAnsi"/>
          <w:color w:val="000000"/>
          <w:sz w:val="24"/>
          <w:szCs w:val="24"/>
        </w:rPr>
        <w:t>.</w:t>
      </w:r>
    </w:p>
    <w:p w14:paraId="4EE65DD9" w14:textId="77777777" w:rsidR="00C55264" w:rsidRPr="00DA74BD" w:rsidRDefault="00C55264" w:rsidP="00C55264">
      <w:pPr>
        <w:pBdr>
          <w:top w:val="nil"/>
          <w:left w:val="nil"/>
          <w:bottom w:val="nil"/>
          <w:right w:val="nil"/>
          <w:between w:val="nil"/>
        </w:pBdr>
        <w:spacing w:line="276" w:lineRule="auto"/>
        <w:ind w:left="710"/>
        <w:jc w:val="both"/>
        <w:rPr>
          <w:rFonts w:asciiTheme="minorHAnsi" w:hAnsiTheme="minorHAnsi" w:cstheme="minorHAnsi"/>
        </w:rPr>
      </w:pPr>
      <w:r>
        <w:rPr>
          <w:rFonts w:asciiTheme="minorHAnsi" w:eastAsia="Times New Roman" w:hAnsiTheme="minorHAnsi" w:cstheme="minorHAnsi"/>
          <w:color w:val="000000"/>
        </w:rPr>
        <w:lastRenderedPageBreak/>
        <w:t xml:space="preserve">1.3.1. </w:t>
      </w:r>
      <w:r w:rsidRPr="00DA74BD">
        <w:rPr>
          <w:rFonts w:asciiTheme="minorHAnsi" w:hAnsiTheme="minorHAnsi" w:cstheme="minorHAnsi"/>
        </w:rPr>
        <w:t xml:space="preserve">Havendo a expedição de contrato a partir de saldo da </w:t>
      </w:r>
      <w:proofErr w:type="spellStart"/>
      <w:r w:rsidRPr="00DA74BD">
        <w:rPr>
          <w:rFonts w:asciiTheme="minorHAnsi" w:hAnsiTheme="minorHAnsi" w:cstheme="minorHAnsi"/>
        </w:rPr>
        <w:t>ARP</w:t>
      </w:r>
      <w:proofErr w:type="spellEnd"/>
      <w:r w:rsidRPr="00DA74BD">
        <w:rPr>
          <w:rFonts w:asciiTheme="minorHAnsi" w:hAnsiTheme="minorHAnsi" w:cstheme="minorHAnsi"/>
        </w:rPr>
        <w:t xml:space="preserve">, seu prazo de vigência e as respectivas hipóteses de prorrogação serão regidas pelas disposições dos </w:t>
      </w:r>
      <w:proofErr w:type="spellStart"/>
      <w:r w:rsidRPr="00DA74BD">
        <w:rPr>
          <w:rFonts w:asciiTheme="minorHAnsi" w:hAnsiTheme="minorHAnsi" w:cstheme="minorHAnsi"/>
        </w:rPr>
        <w:t>arts</w:t>
      </w:r>
      <w:proofErr w:type="spellEnd"/>
      <w:r w:rsidRPr="00DA74BD">
        <w:rPr>
          <w:rFonts w:asciiTheme="minorHAnsi" w:hAnsiTheme="minorHAnsi" w:cstheme="minorHAnsi"/>
        </w:rPr>
        <w:t>. 106 e 107 da Lei 14.133/2021.</w:t>
      </w:r>
    </w:p>
    <w:p w14:paraId="34B4BE6F" w14:textId="77777777" w:rsidR="00C55264" w:rsidRDefault="00C55264">
      <w:pPr>
        <w:pStyle w:val="LO-normal"/>
        <w:widowControl w:val="0"/>
        <w:numPr>
          <w:ilvl w:val="1"/>
          <w:numId w:val="46"/>
        </w:numPr>
        <w:tabs>
          <w:tab w:val="left" w:pos="567"/>
        </w:tabs>
        <w:suppressAutoHyphens w:val="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Pr="004B1CDE">
        <w:rPr>
          <w:rFonts w:asciiTheme="minorHAnsi" w:eastAsia="Times New Roman" w:hAnsiTheme="minorHAnsi" w:cstheme="minorHAnsi"/>
          <w:sz w:val="24"/>
          <w:szCs w:val="24"/>
        </w:rPr>
        <w:t xml:space="preserve"> indicará as demais regras aplicáveis à sua vigência.</w:t>
      </w:r>
    </w:p>
    <w:p w14:paraId="0F3E68AB" w14:textId="77777777" w:rsidR="001F17F4" w:rsidRPr="00E52ABB" w:rsidRDefault="001F17F4">
      <w:pPr>
        <w:pStyle w:val="LO-normal"/>
        <w:widowControl w:val="0"/>
        <w:numPr>
          <w:ilvl w:val="1"/>
          <w:numId w:val="46"/>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pPr>
        <w:pStyle w:val="PargrafodaLista"/>
        <w:numPr>
          <w:ilvl w:val="1"/>
          <w:numId w:val="46"/>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pPr>
        <w:pStyle w:val="PargrafodaLista"/>
        <w:numPr>
          <w:ilvl w:val="1"/>
          <w:numId w:val="46"/>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7F3CCC95" w:rsidR="001F17F4" w:rsidRPr="00E52ABB" w:rsidRDefault="001F17F4">
      <w:pPr>
        <w:pStyle w:val="Corpodetexto"/>
        <w:numPr>
          <w:ilvl w:val="1"/>
          <w:numId w:val="46"/>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em conformidade com a Lei Complementar 123/2006.</w:t>
      </w:r>
    </w:p>
    <w:p w14:paraId="2ECEFFE9" w14:textId="77777777" w:rsidR="001F17F4" w:rsidRPr="00E52ABB" w:rsidRDefault="001F17F4">
      <w:pPr>
        <w:pStyle w:val="LO-normal"/>
        <w:widowControl w:val="0"/>
        <w:numPr>
          <w:ilvl w:val="0"/>
          <w:numId w:val="2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5AB38A7A"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t xml:space="preserve">2.1. </w:t>
      </w:r>
      <w:r w:rsidR="007711E1">
        <w:rPr>
          <w:rFonts w:asciiTheme="minorHAnsi" w:eastAsiaTheme="minorHAnsi" w:hAnsiTheme="minorHAnsi" w:cstheme="minorHAnsi"/>
          <w:lang w:eastAsia="en-US"/>
          <w14:ligatures w14:val="standardContextual"/>
        </w:rPr>
        <w:t xml:space="preserve">Licitação </w:t>
      </w:r>
      <w:r w:rsidR="00B42BE7" w:rsidRPr="00414217">
        <w:rPr>
          <w:rFonts w:asciiTheme="minorHAnsi" w:eastAsiaTheme="minorHAnsi" w:hAnsiTheme="minorHAnsi" w:cstheme="minorHAnsi"/>
          <w:lang w:eastAsia="en-US"/>
          <w14:ligatures w14:val="standardContextual"/>
        </w:rPr>
        <w:t>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B54303">
            <w:rPr>
              <w:rFonts w:asciiTheme="minorHAnsi" w:hAnsiTheme="minorHAnsi" w:cstheme="minorHAnsi"/>
            </w:rPr>
            <w:t>FORNECIMENTO DE MÓVEIS, ELETRODOMÉSTICOS, ELETROELETRÔNICOS, EQUIPAMENTOS DE INFORMÁTICA E MATERIAL ESPORTIVO</w:t>
          </w:r>
        </w:sdtContent>
      </w:sdt>
      <w:r w:rsidR="00B42BE7" w:rsidRPr="00414217">
        <w:rPr>
          <w:rFonts w:asciiTheme="minorHAnsi" w:eastAsiaTheme="minorHAnsi" w:hAnsiTheme="minorHAnsi" w:cstheme="minorHAnsi"/>
          <w:lang w:eastAsia="en-US"/>
          <w14:ligatures w14:val="standardContextual"/>
        </w:rPr>
        <w:t>.</w:t>
      </w:r>
    </w:p>
    <w:p w14:paraId="3BFCC6F4" w14:textId="77777777" w:rsidR="004275F5" w:rsidRPr="004B1CDE" w:rsidRDefault="0042216E" w:rsidP="004275F5">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r>
        <w:rPr>
          <w:rFonts w:eastAsia="Times New Roman" w:cstheme="minorHAnsi"/>
        </w:rPr>
        <w:t xml:space="preserve">2.2. </w:t>
      </w:r>
      <w:r w:rsidR="004275F5" w:rsidRPr="004B1CDE">
        <w:rPr>
          <w:rFonts w:asciiTheme="minorHAnsi" w:eastAsia="Times New Roman" w:hAnsiTheme="minorHAnsi" w:cstheme="minorHAnsi"/>
          <w:sz w:val="24"/>
          <w:szCs w:val="24"/>
        </w:rPr>
        <w:t xml:space="preserve">A fundamentação da contratação encontra-se disposta no </w:t>
      </w:r>
      <w:proofErr w:type="spellStart"/>
      <w:r w:rsidR="004275F5" w:rsidRPr="004B1CDE">
        <w:rPr>
          <w:rFonts w:asciiTheme="minorHAnsi" w:eastAsia="Times New Roman" w:hAnsiTheme="minorHAnsi" w:cstheme="minorHAnsi"/>
          <w:sz w:val="24"/>
          <w:szCs w:val="24"/>
        </w:rPr>
        <w:t>ETP</w:t>
      </w:r>
      <w:proofErr w:type="spellEnd"/>
      <w:r w:rsidR="004275F5" w:rsidRPr="004B1CDE">
        <w:rPr>
          <w:rFonts w:asciiTheme="minorHAnsi" w:eastAsia="Times New Roman" w:hAnsiTheme="minorHAnsi" w:cstheme="minorHAnsi"/>
          <w:sz w:val="24"/>
          <w:szCs w:val="24"/>
        </w:rPr>
        <w:t xml:space="preserve">, anexo deste TR. </w:t>
      </w:r>
    </w:p>
    <w:p w14:paraId="6B695914" w14:textId="4BA2B56B" w:rsidR="004275F5" w:rsidRPr="004B1CDE" w:rsidRDefault="004275F5">
      <w:pPr>
        <w:pStyle w:val="LO-normal"/>
        <w:widowControl w:val="0"/>
        <w:numPr>
          <w:ilvl w:val="1"/>
          <w:numId w:val="47"/>
        </w:numPr>
        <w:tabs>
          <w:tab w:val="left" w:pos="567"/>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w:t>
      </w:r>
      <w:proofErr w:type="spellStart"/>
      <w:r w:rsidRPr="004B1CDE">
        <w:rPr>
          <w:rFonts w:asciiTheme="minorHAnsi" w:eastAsia="Times New Roman" w:hAnsiTheme="minorHAnsi" w:cstheme="minorHAnsi"/>
          <w:sz w:val="24"/>
          <w:szCs w:val="24"/>
        </w:rPr>
        <w:t>ETP</w:t>
      </w:r>
      <w:proofErr w:type="spellEnd"/>
      <w:r w:rsidRPr="004B1CDE">
        <w:rPr>
          <w:rFonts w:asciiTheme="minorHAnsi" w:eastAsia="Times New Roman" w:hAnsiTheme="minorHAnsi" w:cstheme="minorHAnsi"/>
          <w:sz w:val="24"/>
          <w:szCs w:val="24"/>
        </w:rPr>
        <w:t xml:space="preserve">. </w:t>
      </w:r>
    </w:p>
    <w:p w14:paraId="438B3752" w14:textId="4EDB6622" w:rsidR="004275F5" w:rsidRPr="00DB3854" w:rsidRDefault="009D5A7D" w:rsidP="004275F5">
      <w:pPr>
        <w:jc w:val="both"/>
        <w:rPr>
          <w:rFonts w:asciiTheme="minorHAnsi" w:hAnsiTheme="minorHAnsi"/>
          <w:bCs/>
          <w:color w:val="000000" w:themeColor="text1"/>
        </w:rPr>
      </w:pPr>
      <w:r>
        <w:rPr>
          <w:rFonts w:asciiTheme="minorHAnsi" w:hAnsiTheme="minorHAnsi"/>
          <w:bCs/>
          <w:color w:val="000000" w:themeColor="text1"/>
        </w:rPr>
        <w:t xml:space="preserve">2.4. </w:t>
      </w:r>
      <w:r w:rsidR="004275F5" w:rsidRPr="00DB3854">
        <w:rPr>
          <w:rFonts w:asciiTheme="minorHAnsi" w:hAnsiTheme="minorHAnsi"/>
          <w:bCs/>
          <w:color w:val="000000" w:themeColor="text1"/>
        </w:rPr>
        <w:t>Assim, considerando todos os aspectos, há a necessidade da aquisição, sendo esses materiais</w:t>
      </w:r>
      <w:r w:rsidR="004275F5">
        <w:rPr>
          <w:rFonts w:asciiTheme="minorHAnsi" w:hAnsiTheme="minorHAnsi"/>
          <w:bCs/>
          <w:color w:val="000000" w:themeColor="text1"/>
        </w:rPr>
        <w:t xml:space="preserve"> e equipamentos importantes para o desenvolvimento das atividades dos serviços e atendimento aos munícipes, restando </w:t>
      </w:r>
      <w:r w:rsidR="004275F5" w:rsidRPr="00DB3854">
        <w:rPr>
          <w:rFonts w:asciiTheme="minorHAnsi" w:hAnsiTheme="minorHAnsi"/>
          <w:bCs/>
          <w:color w:val="000000" w:themeColor="text1"/>
        </w:rPr>
        <w:t>o evidente o atendimento ao interesse público.</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34DDA427" w:rsidR="001F17F4" w:rsidRPr="00E52ABB" w:rsidRDefault="001F17F4">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w:t>
      </w:r>
      <w:r w:rsidR="003E09C2">
        <w:rPr>
          <w:rFonts w:asciiTheme="minorHAnsi" w:hAnsiTheme="minorHAnsi" w:cstheme="minorHAnsi"/>
          <w:sz w:val="24"/>
          <w:szCs w:val="24"/>
        </w:rPr>
        <w:t>contrato</w:t>
      </w:r>
      <w:r w:rsidRPr="00E52ABB">
        <w:rPr>
          <w:rFonts w:asciiTheme="minorHAnsi" w:hAnsiTheme="minorHAnsi" w:cstheme="minorHAnsi"/>
          <w:sz w:val="24"/>
          <w:szCs w:val="24"/>
        </w:rPr>
        <w:t xml:space="preserve">, uma vez que os quantitativos </w:t>
      </w:r>
      <w:proofErr w:type="gramStart"/>
      <w:r w:rsidRPr="00E52ABB">
        <w:rPr>
          <w:rFonts w:asciiTheme="minorHAnsi" w:hAnsiTheme="minorHAnsi" w:cstheme="minorHAnsi"/>
          <w:sz w:val="24"/>
          <w:szCs w:val="24"/>
        </w:rPr>
        <w:t>referem-se</w:t>
      </w:r>
      <w:proofErr w:type="gramEnd"/>
      <w:r w:rsidRPr="00E52ABB">
        <w:rPr>
          <w:rFonts w:asciiTheme="minorHAnsi" w:hAnsiTheme="minorHAnsi" w:cstheme="minorHAnsi"/>
          <w:sz w:val="24"/>
          <w:szCs w:val="24"/>
        </w:rPr>
        <w:t xml:space="preserve"> a </w:t>
      </w:r>
      <w:r w:rsidR="003E09C2">
        <w:rPr>
          <w:rFonts w:asciiTheme="minorHAnsi" w:hAnsiTheme="minorHAnsi" w:cstheme="minorHAnsi"/>
          <w:sz w:val="24"/>
          <w:szCs w:val="24"/>
        </w:rPr>
        <w:t>estimativa das necessidades</w:t>
      </w:r>
      <w:r w:rsidRPr="00E52ABB">
        <w:rPr>
          <w:rFonts w:asciiTheme="minorHAnsi" w:hAnsiTheme="minorHAnsi" w:cstheme="minorHAnsi"/>
          <w:sz w:val="24"/>
          <w:szCs w:val="24"/>
        </w:rPr>
        <w:t>, podendo ser adquiridos em sua totalidade</w:t>
      </w:r>
      <w:r w:rsidR="003E09C2">
        <w:rPr>
          <w:rFonts w:asciiTheme="minorHAnsi" w:hAnsiTheme="minorHAnsi" w:cstheme="minorHAnsi"/>
          <w:sz w:val="24"/>
          <w:szCs w:val="24"/>
        </w:rPr>
        <w:t xml:space="preserve">, </w:t>
      </w:r>
      <w:r w:rsidRPr="00E52ABB">
        <w:rPr>
          <w:rFonts w:asciiTheme="minorHAnsi" w:hAnsiTheme="minorHAnsi" w:cstheme="minorHAnsi"/>
          <w:sz w:val="24"/>
          <w:szCs w:val="24"/>
        </w:rPr>
        <w:t xml:space="preserve">considerado a necessidade de cada Secretaria, </w:t>
      </w:r>
      <w:r w:rsidRPr="00E52ABB">
        <w:rPr>
          <w:rFonts w:asciiTheme="minorHAnsi" w:hAnsiTheme="minorHAnsi" w:cstheme="minorHAnsi"/>
          <w:sz w:val="24"/>
          <w:szCs w:val="24"/>
          <w:lang w:val="x-none"/>
        </w:rPr>
        <w:t xml:space="preserve">conforme art. 84 da Lei 14.133/21. </w:t>
      </w:r>
      <w:r w:rsidRPr="00E52ABB">
        <w:rPr>
          <w:rFonts w:asciiTheme="minorHAnsi" w:eastAsia="Times New Roman" w:hAnsiTheme="minorHAnsi" w:cstheme="minorHAnsi"/>
          <w:sz w:val="24"/>
          <w:szCs w:val="24"/>
        </w:rPr>
        <w:t xml:space="preserve">A solução como um todo consta no </w:t>
      </w:r>
      <w:proofErr w:type="spellStart"/>
      <w:r w:rsidRPr="00E52ABB">
        <w:rPr>
          <w:rFonts w:asciiTheme="minorHAnsi" w:eastAsia="Times New Roman" w:hAnsiTheme="minorHAnsi" w:cstheme="minorHAnsi"/>
          <w:sz w:val="24"/>
          <w:szCs w:val="24"/>
        </w:rPr>
        <w:t>ETP</w:t>
      </w:r>
      <w:proofErr w:type="spellEnd"/>
      <w:r w:rsidRPr="00E52ABB">
        <w:rPr>
          <w:rFonts w:asciiTheme="minorHAnsi" w:eastAsia="Times New Roman" w:hAnsiTheme="minorHAnsi" w:cstheme="minorHAnsi"/>
          <w:sz w:val="24"/>
          <w:szCs w:val="24"/>
        </w:rPr>
        <w:t>.</w:t>
      </w:r>
    </w:p>
    <w:p w14:paraId="30F9C26A" w14:textId="14685FF1" w:rsidR="001F17F4" w:rsidRPr="00E52ABB" w:rsidRDefault="001F17F4"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9D5A7D">
        <w:rPr>
          <w:rFonts w:asciiTheme="minorHAnsi" w:hAnsiTheme="minorHAnsi" w:cstheme="minorHAnsi"/>
        </w:rPr>
        <w:t>201</w:t>
      </w:r>
      <w:r w:rsidRPr="00E52ABB">
        <w:rPr>
          <w:rFonts w:asciiTheme="minorHAnsi" w:hAnsiTheme="minorHAnsi" w:cstheme="minorHAnsi"/>
        </w:rPr>
        <w:t xml:space="preserve"> Lotes distintos, permitindo a possibilidade de participação de maior número de fornecedores</w:t>
      </w:r>
    </w:p>
    <w:p w14:paraId="113ACEE4" w14:textId="5A9D3552" w:rsidR="002F731B" w:rsidRPr="00E52ABB" w:rsidRDefault="002F731B"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proofErr w:type="spellStart"/>
      <w:r w:rsidRPr="00E52ABB">
        <w:rPr>
          <w:rFonts w:asciiTheme="minorHAnsi" w:hAnsiTheme="minorHAnsi" w:cstheme="minorHAnsi"/>
        </w:rPr>
        <w:t>EPP</w:t>
      </w:r>
      <w:proofErr w:type="spellEnd"/>
      <w:r w:rsidR="006A2C0F">
        <w:rPr>
          <w:rFonts w:asciiTheme="minorHAnsi" w:hAnsiTheme="minorHAnsi" w:cstheme="minorHAnsi"/>
        </w:rPr>
        <w:t xml:space="preserve">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4"/>
        </w:numPr>
        <w:ind w:left="284" w:firstLine="0"/>
        <w:jc w:val="both"/>
        <w:rPr>
          <w:rFonts w:asciiTheme="minorHAnsi" w:hAnsiTheme="minorHAnsi" w:cstheme="minorHAnsi"/>
        </w:rPr>
      </w:pPr>
      <w:r w:rsidRPr="00E52ABB">
        <w:rPr>
          <w:rFonts w:asciiTheme="minorHAnsi" w:hAnsiTheme="minorHAnsi" w:cstheme="minorHAnsi"/>
        </w:rPr>
        <w:t>A(s) medida(s) de privilégio indicadas no art. 48 da LC 123/2006, será(ao) aplicada(s) às ME/</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w:t>
      </w:r>
    </w:p>
    <w:p w14:paraId="77084989" w14:textId="3B66CBED"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proofErr w:type="gramStart"/>
      <w:r w:rsidRPr="00E52ABB">
        <w:rPr>
          <w:rFonts w:asciiTheme="minorHAnsi" w:hAnsiTheme="minorHAnsi" w:cstheme="minorHAnsi"/>
        </w:rPr>
        <w:t>(</w:t>
      </w:r>
      <w:r w:rsidR="00F35D01">
        <w:rPr>
          <w:rFonts w:asciiTheme="minorHAnsi" w:hAnsiTheme="minorHAnsi" w:cstheme="minorHAnsi"/>
        </w:rPr>
        <w:t xml:space="preserve"> </w:t>
      </w:r>
      <w:proofErr w:type="spellStart"/>
      <w:r w:rsidR="00492EB9">
        <w:rPr>
          <w:rFonts w:asciiTheme="minorHAnsi" w:hAnsiTheme="minorHAnsi" w:cstheme="minorHAnsi"/>
        </w:rPr>
        <w:t>XXX</w:t>
      </w:r>
      <w:proofErr w:type="spellEnd"/>
      <w:proofErr w:type="gramEnd"/>
      <w:r w:rsidRPr="00E52ABB">
        <w:rPr>
          <w:rFonts w:asciiTheme="minorHAnsi" w:hAnsiTheme="minorHAnsi" w:cstheme="minorHAnsi"/>
        </w:rPr>
        <w:t>) Exclusiva à participação de ME/</w:t>
      </w:r>
      <w:proofErr w:type="spellStart"/>
      <w:r w:rsidRPr="00E52ABB">
        <w:rPr>
          <w:rFonts w:asciiTheme="minorHAnsi" w:hAnsiTheme="minorHAnsi" w:cstheme="minorHAnsi"/>
        </w:rPr>
        <w:t>EPP</w:t>
      </w:r>
      <w:proofErr w:type="spellEnd"/>
    </w:p>
    <w:p w14:paraId="13F9F539" w14:textId="135F3512"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proofErr w:type="gramStart"/>
      <w:r w:rsidRPr="00E52ABB">
        <w:rPr>
          <w:rFonts w:asciiTheme="minorHAnsi" w:hAnsiTheme="minorHAnsi" w:cstheme="minorHAnsi"/>
        </w:rPr>
        <w:t>(</w:t>
      </w:r>
      <w:r w:rsidR="00492EB9">
        <w:rPr>
          <w:rFonts w:asciiTheme="minorHAnsi" w:hAnsiTheme="minorHAnsi" w:cstheme="minorHAnsi"/>
        </w:rPr>
        <w:t xml:space="preserve">    </w:t>
      </w:r>
      <w:r w:rsidRPr="00E52ABB">
        <w:rPr>
          <w:rFonts w:asciiTheme="minorHAnsi" w:hAnsiTheme="minorHAnsi" w:cstheme="minorHAnsi"/>
        </w:rPr>
        <w:t>)</w:t>
      </w:r>
      <w:proofErr w:type="gramEnd"/>
      <w:r w:rsidRPr="00E52ABB">
        <w:rPr>
          <w:rFonts w:asciiTheme="minorHAnsi" w:hAnsiTheme="minorHAnsi" w:cstheme="minorHAnsi"/>
        </w:rPr>
        <w:t xml:space="preserve"> Com participação mista de ME/</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e ampla concorrência</w:t>
      </w:r>
    </w:p>
    <w:p w14:paraId="77414746" w14:textId="77777777" w:rsidR="001F17F4" w:rsidRPr="00E52ABB" w:rsidRDefault="00000000">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proofErr w:type="gramStart"/>
          <w:r w:rsidR="001F17F4" w:rsidRPr="00E52ABB">
            <w:rPr>
              <w:rFonts w:asciiTheme="minorHAnsi" w:hAnsiTheme="minorHAnsi" w:cstheme="minorHAnsi"/>
            </w:rPr>
            <w:t xml:space="preserve">  )</w:t>
          </w:r>
          <w:proofErr w:type="gramEnd"/>
          <w:r w:rsidR="001F17F4" w:rsidRPr="00E52ABB">
            <w:rPr>
              <w:rFonts w:asciiTheme="minorHAnsi" w:hAnsiTheme="minorHAnsi" w:cstheme="minorHAnsi"/>
            </w:rPr>
            <w:t xml:space="preserve"> Não serão aplicadas as medidas indicadas no art. 48 da LC 123/2006, tendo em </w:t>
          </w:r>
          <w:r w:rsidR="001F17F4" w:rsidRPr="00E52ABB">
            <w:rPr>
              <w:rFonts w:asciiTheme="minorHAnsi" w:hAnsiTheme="minorHAnsi" w:cstheme="minorHAnsi"/>
            </w:rPr>
            <w:lastRenderedPageBreak/>
            <w:t>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proofErr w:type="gramStart"/>
      <w:r w:rsidRPr="00E52ABB">
        <w:rPr>
          <w:rFonts w:asciiTheme="minorHAnsi" w:hAnsiTheme="minorHAnsi" w:cstheme="minorHAnsi"/>
          <w:b/>
          <w:color w:val="FF0000"/>
        </w:rPr>
        <w:t>NÃO :</w:t>
      </w:r>
      <w:proofErr w:type="gramEnd"/>
    </w:p>
    <w:p w14:paraId="10F3B39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4"/>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4"/>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 SIM – JUSTIFICAR</w:t>
      </w:r>
    </w:p>
    <w:p w14:paraId="5621E19B"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55E4E494"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SIM – JUSTIFICAR</w:t>
      </w:r>
    </w:p>
    <w:p w14:paraId="339393B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proofErr w:type="spellStart"/>
      <w:r w:rsidRPr="00E52ABB">
        <w:rPr>
          <w:rFonts w:asciiTheme="minorHAnsi" w:eastAsia="Times New Roman" w:hAnsiTheme="minorHAnsi" w:cstheme="minorHAnsi"/>
          <w:b/>
          <w:sz w:val="24"/>
          <w:szCs w:val="24"/>
        </w:rPr>
        <w:t>5.OBRIGAÇÕES</w:t>
      </w:r>
      <w:proofErr w:type="spellEnd"/>
      <w:r w:rsidRPr="00E52ABB">
        <w:rPr>
          <w:rFonts w:asciiTheme="minorHAnsi" w:eastAsia="Times New Roman" w:hAnsiTheme="minorHAnsi" w:cstheme="minorHAnsi"/>
          <w:b/>
          <w:sz w:val="24"/>
          <w:szCs w:val="24"/>
        </w:rPr>
        <w:t xml:space="preserve">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8"/>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w:t>
      </w:r>
      <w:r w:rsidRPr="00E52ABB">
        <w:rPr>
          <w:rFonts w:asciiTheme="minorHAnsi" w:hAnsiTheme="minorHAnsi" w:cstheme="minorHAnsi"/>
        </w:rPr>
        <w:lastRenderedPageBreak/>
        <w:t xml:space="preserve">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proofErr w:type="spellStart"/>
      <w:r w:rsidRPr="00E52ABB">
        <w:rPr>
          <w:rFonts w:asciiTheme="minorHAnsi" w:hAnsiTheme="minorHAnsi" w:cstheme="minorHAnsi"/>
          <w:b/>
          <w:bCs/>
        </w:rPr>
        <w:t>6.OBRIGAÇÕES</w:t>
      </w:r>
      <w:proofErr w:type="spellEnd"/>
      <w:r w:rsidRPr="00E52ABB">
        <w:rPr>
          <w:rFonts w:asciiTheme="minorHAnsi" w:hAnsiTheme="minorHAnsi" w:cstheme="minorHAnsi"/>
          <w:b/>
          <w:bCs/>
        </w:rPr>
        <w:t xml:space="preserve">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w:t>
      </w:r>
      <w:proofErr w:type="spellStart"/>
      <w:r w:rsidRPr="00E52ABB">
        <w:rPr>
          <w:rFonts w:asciiTheme="minorHAnsi" w:hAnsiTheme="minorHAnsi" w:cstheme="minorHAnsi"/>
        </w:rPr>
        <w:t>Leinº8.078</w:t>
      </w:r>
      <w:proofErr w:type="spellEnd"/>
      <w:r w:rsidRPr="00E52ABB">
        <w:rPr>
          <w:rFonts w:asciiTheme="minorHAnsi" w:hAnsiTheme="minorHAnsi" w:cstheme="minorHAnsi"/>
        </w:rPr>
        <w:t>,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24. Responder por quaisquer prejuízos que seus empregados ou prepostos causarem ao patrimônio do CONTRATANTE, ou a terceiros, decorrentes de ação ou omissão culposa, procedendo </w:t>
      </w:r>
      <w:r w:rsidRPr="00E52ABB">
        <w:rPr>
          <w:rFonts w:asciiTheme="minorHAnsi" w:hAnsiTheme="minorHAnsi" w:cstheme="minorHAnsi"/>
        </w:rPr>
        <w:lastRenderedPageBreak/>
        <w:t>imediatamente aos reparos ou indenizações cabíveis e assumindo o ônus decorrente;</w:t>
      </w:r>
    </w:p>
    <w:p w14:paraId="7C065949" w14:textId="57D1C8CA"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25. Todo serviço de transporte, </w:t>
      </w:r>
      <w:r w:rsidR="00CE01EF">
        <w:rPr>
          <w:rFonts w:asciiTheme="minorHAnsi" w:hAnsiTheme="minorHAnsi" w:cstheme="minorHAnsi"/>
        </w:rPr>
        <w:t>mo</w:t>
      </w:r>
      <w:r w:rsidR="00E86EA4">
        <w:rPr>
          <w:rFonts w:asciiTheme="minorHAnsi" w:hAnsiTheme="minorHAnsi" w:cstheme="minorHAnsi"/>
        </w:rPr>
        <w:t>n</w:t>
      </w:r>
      <w:r w:rsidR="00CE01EF">
        <w:rPr>
          <w:rFonts w:asciiTheme="minorHAnsi" w:hAnsiTheme="minorHAnsi" w:cstheme="minorHAnsi"/>
        </w:rPr>
        <w:t>tagem e/ou</w:t>
      </w:r>
      <w:r w:rsidRPr="00E52ABB">
        <w:rPr>
          <w:rFonts w:asciiTheme="minorHAnsi" w:hAnsiTheme="minorHAnsi" w:cstheme="minorHAnsi"/>
        </w:rPr>
        <w:t xml:space="preserve"> instalação</w:t>
      </w:r>
      <w:r w:rsidR="00CE01EF">
        <w:rPr>
          <w:rFonts w:asciiTheme="minorHAnsi" w:hAnsiTheme="minorHAnsi" w:cstheme="minorHAnsi"/>
        </w:rPr>
        <w:t>, quando necessário</w:t>
      </w:r>
      <w:r w:rsidRPr="00E52ABB">
        <w:rPr>
          <w:rFonts w:asciiTheme="minorHAnsi" w:hAnsiTheme="minorHAnsi" w:cstheme="minorHAnsi"/>
        </w:rPr>
        <w:t xml:space="preserve">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 xml:space="preserve">emissão da Nota de </w:t>
      </w:r>
      <w:proofErr w:type="gramStart"/>
      <w:r w:rsidRPr="00E52ABB">
        <w:rPr>
          <w:rFonts w:asciiTheme="minorHAnsi" w:eastAsia="Arial" w:hAnsiTheme="minorHAnsi" w:cstheme="minorHAnsi"/>
          <w:strike/>
          <w:lang w:eastAsia="zh-CN" w:bidi="hi-IN"/>
        </w:rPr>
        <w:t>Empenho</w:t>
      </w:r>
      <w:r w:rsidRPr="00E52ABB">
        <w:rPr>
          <w:rFonts w:asciiTheme="minorHAnsi" w:hAnsiTheme="minorHAnsi" w:cstheme="minorHAnsi"/>
          <w:strike/>
        </w:rPr>
        <w:t>.(</w:t>
      </w:r>
      <w:proofErr w:type="gramEnd"/>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proofErr w:type="spellStart"/>
      <w:r w:rsidRPr="00E52ABB">
        <w:rPr>
          <w:rFonts w:asciiTheme="minorHAnsi" w:eastAsia="Times New Roman" w:hAnsiTheme="minorHAnsi" w:cstheme="minorHAnsi"/>
          <w:b/>
          <w:color w:val="000000"/>
          <w:sz w:val="24"/>
          <w:szCs w:val="24"/>
        </w:rPr>
        <w:t>7.MODELO</w:t>
      </w:r>
      <w:proofErr w:type="spellEnd"/>
      <w:r w:rsidRPr="00E52ABB">
        <w:rPr>
          <w:rFonts w:asciiTheme="minorHAnsi" w:eastAsia="Times New Roman" w:hAnsiTheme="minorHAnsi" w:cstheme="minorHAnsi"/>
          <w:b/>
          <w:color w:val="000000"/>
          <w:sz w:val="24"/>
          <w:szCs w:val="24"/>
        </w:rPr>
        <w:t xml:space="preserve">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FD200C">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214CD8C8" w14:textId="044E7DEF" w:rsidR="00367F5F" w:rsidRDefault="001F17F4" w:rsidP="00A254D4">
      <w:pPr>
        <w:pStyle w:val="LO-normal"/>
        <w:widowControl w:val="0"/>
        <w:jc w:val="both"/>
        <w:rPr>
          <w:rFonts w:asciiTheme="minorHAnsi" w:hAnsiTheme="minorHAnsi"/>
          <w:color w:val="000000"/>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w:t>
      </w:r>
      <w:r w:rsidR="00856387">
        <w:rPr>
          <w:rFonts w:asciiTheme="minorHAnsi" w:hAnsiTheme="minorHAnsi" w:cstheme="minorHAnsi"/>
        </w:rPr>
        <w:t>REQUISITANTE</w:t>
      </w:r>
      <w:r w:rsidR="008F24E3">
        <w:rPr>
          <w:rFonts w:asciiTheme="minorHAnsi" w:hAnsiTheme="minorHAnsi" w:cstheme="minorHAnsi"/>
        </w:rPr>
        <w:t xml:space="preserve"> n</w:t>
      </w:r>
      <w:r w:rsidR="00E721D6" w:rsidRPr="00E52ABB">
        <w:rPr>
          <w:rFonts w:asciiTheme="minorHAnsi" w:hAnsiTheme="minorHAnsi" w:cstheme="minorHAnsi"/>
        </w:rPr>
        <w:t xml:space="preserve">o município de QUERÊNCIA DO NORTE – PR, de segunda-feira a sexta-feira dentre os horários de </w:t>
      </w:r>
      <w:proofErr w:type="spellStart"/>
      <w:r w:rsidR="00E721D6" w:rsidRPr="00E52ABB">
        <w:rPr>
          <w:rFonts w:asciiTheme="minorHAnsi" w:hAnsiTheme="minorHAnsi" w:cstheme="minorHAnsi"/>
        </w:rPr>
        <w:t>07h</w:t>
      </w:r>
      <w:r w:rsidR="003022A4">
        <w:rPr>
          <w:rFonts w:asciiTheme="minorHAnsi" w:hAnsiTheme="minorHAnsi" w:cstheme="minorHAnsi"/>
        </w:rPr>
        <w:t>0</w:t>
      </w:r>
      <w:r w:rsidR="00E721D6" w:rsidRPr="00E52ABB">
        <w:rPr>
          <w:rFonts w:asciiTheme="minorHAnsi" w:hAnsiTheme="minorHAnsi" w:cstheme="minorHAnsi"/>
        </w:rPr>
        <w:t>0</w:t>
      </w:r>
      <w:proofErr w:type="spellEnd"/>
      <w:r w:rsidR="00E721D6" w:rsidRPr="00E52ABB">
        <w:rPr>
          <w:rFonts w:asciiTheme="minorHAnsi" w:hAnsiTheme="minorHAnsi" w:cstheme="minorHAnsi"/>
        </w:rPr>
        <w:t xml:space="preserve"> às </w:t>
      </w:r>
      <w:proofErr w:type="spellStart"/>
      <w:r w:rsidR="00E721D6" w:rsidRPr="00E52ABB">
        <w:rPr>
          <w:rFonts w:asciiTheme="minorHAnsi" w:hAnsiTheme="minorHAnsi" w:cstheme="minorHAnsi"/>
        </w:rPr>
        <w:t>11h00</w:t>
      </w:r>
      <w:proofErr w:type="spellEnd"/>
      <w:r w:rsidR="00E721D6" w:rsidRPr="00E52ABB">
        <w:rPr>
          <w:rFonts w:asciiTheme="minorHAnsi" w:hAnsiTheme="minorHAnsi" w:cstheme="minorHAnsi"/>
        </w:rPr>
        <w:t xml:space="preserve"> e das </w:t>
      </w:r>
      <w:proofErr w:type="spellStart"/>
      <w:r w:rsidR="00E721D6" w:rsidRPr="00E52ABB">
        <w:rPr>
          <w:rFonts w:asciiTheme="minorHAnsi" w:hAnsiTheme="minorHAnsi" w:cstheme="minorHAnsi"/>
        </w:rPr>
        <w:t>13h</w:t>
      </w:r>
      <w:r w:rsidR="003022A4">
        <w:rPr>
          <w:rFonts w:asciiTheme="minorHAnsi" w:hAnsiTheme="minorHAnsi" w:cstheme="minorHAnsi"/>
        </w:rPr>
        <w:t>0</w:t>
      </w:r>
      <w:r w:rsidR="00E721D6" w:rsidRPr="00E52ABB">
        <w:rPr>
          <w:rFonts w:asciiTheme="minorHAnsi" w:hAnsiTheme="minorHAnsi" w:cstheme="minorHAnsi"/>
        </w:rPr>
        <w:t>0</w:t>
      </w:r>
      <w:proofErr w:type="spellEnd"/>
      <w:r w:rsidR="00E721D6" w:rsidRPr="00E52ABB">
        <w:rPr>
          <w:rFonts w:asciiTheme="minorHAnsi" w:hAnsiTheme="minorHAnsi" w:cstheme="minorHAnsi"/>
        </w:rPr>
        <w:t xml:space="preserve"> às </w:t>
      </w:r>
      <w:proofErr w:type="spellStart"/>
      <w:r w:rsidR="00E721D6" w:rsidRPr="00E52ABB">
        <w:rPr>
          <w:rFonts w:asciiTheme="minorHAnsi" w:hAnsiTheme="minorHAnsi" w:cstheme="minorHAnsi"/>
        </w:rPr>
        <w:t>1</w:t>
      </w:r>
      <w:r w:rsidR="008F24E3">
        <w:rPr>
          <w:rFonts w:asciiTheme="minorHAnsi" w:hAnsiTheme="minorHAnsi" w:cstheme="minorHAnsi"/>
        </w:rPr>
        <w:t>6</w:t>
      </w:r>
      <w:r w:rsidR="00E721D6" w:rsidRPr="00E52ABB">
        <w:rPr>
          <w:rFonts w:asciiTheme="minorHAnsi" w:hAnsiTheme="minorHAnsi" w:cstheme="minorHAnsi"/>
        </w:rPr>
        <w:t>h30</w:t>
      </w:r>
      <w:proofErr w:type="spellEnd"/>
      <w:r w:rsidR="00E721D6" w:rsidRPr="00E52ABB">
        <w:rPr>
          <w:rFonts w:asciiTheme="minorHAnsi" w:hAnsiTheme="minorHAnsi" w:cstheme="minorHAnsi"/>
        </w:rPr>
        <w:t xml:space="preserve">, </w:t>
      </w:r>
      <w:r w:rsidR="00E721D6" w:rsidRPr="00E52ABB">
        <w:rPr>
          <w:rFonts w:asciiTheme="minorHAnsi" w:eastAsia="Calibri" w:hAnsiTheme="minorHAnsi" w:cstheme="minorHAnsi"/>
        </w:rPr>
        <w:t xml:space="preserve">NO PRAZO MÁXIMO DE </w:t>
      </w:r>
      <w:r w:rsidR="008F24E3">
        <w:rPr>
          <w:rFonts w:asciiTheme="minorHAnsi" w:eastAsia="Calibri" w:hAnsiTheme="minorHAnsi" w:cstheme="minorHAnsi"/>
        </w:rPr>
        <w:t>30</w:t>
      </w:r>
      <w:r w:rsidR="00E721D6" w:rsidRPr="00E52ABB">
        <w:rPr>
          <w:rFonts w:asciiTheme="minorHAnsi" w:eastAsia="Calibri" w:hAnsiTheme="minorHAnsi" w:cstheme="minorHAnsi"/>
        </w:rPr>
        <w:t xml:space="preserve"> (</w:t>
      </w:r>
      <w:r w:rsidR="008F24E3">
        <w:rPr>
          <w:rFonts w:asciiTheme="minorHAnsi" w:eastAsia="Calibri" w:hAnsiTheme="minorHAnsi" w:cstheme="minorHAnsi"/>
        </w:rPr>
        <w:t>TRINTA)</w:t>
      </w:r>
      <w:r w:rsidR="00E721D6" w:rsidRPr="00E52ABB">
        <w:rPr>
          <w:rFonts w:asciiTheme="minorHAnsi" w:eastAsia="Calibri" w:hAnsiTheme="minorHAnsi" w:cstheme="minorHAnsi"/>
        </w:rPr>
        <w:t xml:space="preserve"> DIAS CORRIDOS</w:t>
      </w:r>
      <w:r w:rsidR="00367F5F">
        <w:rPr>
          <w:rFonts w:asciiTheme="minorHAnsi" w:eastAsia="Calibri" w:hAnsiTheme="minorHAnsi" w:cstheme="minorHAnsi"/>
        </w:rPr>
        <w:t xml:space="preserve">, </w:t>
      </w:r>
      <w:r w:rsidR="00367F5F" w:rsidRPr="0032027A">
        <w:rPr>
          <w:rFonts w:asciiTheme="minorHAnsi" w:hAnsiTheme="minorHAnsi"/>
          <w:color w:val="000000"/>
        </w:rPr>
        <w:t xml:space="preserve">sendo que a licitante deverá arcar com todas as despesas </w:t>
      </w:r>
      <w:r w:rsidR="00367F5F">
        <w:rPr>
          <w:rFonts w:asciiTheme="minorHAnsi" w:hAnsiTheme="minorHAnsi"/>
          <w:color w:val="000000"/>
        </w:rPr>
        <w:t>oriundas</w:t>
      </w:r>
      <w:r w:rsidR="00856387">
        <w:rPr>
          <w:rFonts w:asciiTheme="minorHAnsi" w:hAnsiTheme="minorHAnsi"/>
          <w:color w:val="000000"/>
        </w:rPr>
        <w:t>:</w:t>
      </w:r>
    </w:p>
    <w:p w14:paraId="60B9B762" w14:textId="77777777" w:rsidR="00856387" w:rsidRPr="0087198B" w:rsidRDefault="00856387" w:rsidP="00856387">
      <w:pPr>
        <w:rPr>
          <w:rFonts w:asciiTheme="minorHAnsi" w:hAnsiTheme="minorHAnsi" w:cstheme="minorHAnsi"/>
          <w:bCs/>
        </w:rPr>
      </w:pPr>
      <w:r w:rsidRPr="0087198B">
        <w:rPr>
          <w:rFonts w:asciiTheme="minorHAnsi" w:hAnsiTheme="minorHAnsi" w:cstheme="minorHAnsi"/>
          <w:b/>
        </w:rPr>
        <w:t>Secretaria Mun. Administração Geral</w:t>
      </w:r>
      <w:r w:rsidRPr="0087198B">
        <w:rPr>
          <w:rFonts w:asciiTheme="minorHAnsi" w:hAnsiTheme="minorHAnsi" w:cstheme="minorHAnsi"/>
          <w:bCs/>
        </w:rPr>
        <w:t>, localizado no endereço: Rua Waldemar dos Santos, 1197, Querência do Norte/PR e /ou outro endereço indicado;</w:t>
      </w:r>
    </w:p>
    <w:p w14:paraId="2487F062" w14:textId="77777777" w:rsidR="00856387" w:rsidRDefault="00856387" w:rsidP="00856387">
      <w:pPr>
        <w:rPr>
          <w:rFonts w:asciiTheme="minorHAnsi" w:hAnsiTheme="minorHAnsi" w:cstheme="minorHAnsi"/>
          <w:bCs/>
        </w:rPr>
      </w:pPr>
      <w:r w:rsidRPr="0087198B">
        <w:rPr>
          <w:rFonts w:asciiTheme="minorHAnsi" w:hAnsiTheme="minorHAnsi" w:cstheme="minorHAnsi"/>
          <w:b/>
        </w:rPr>
        <w:t>Secretaria Mun. Educação</w:t>
      </w:r>
      <w:r w:rsidRPr="0087198B">
        <w:rPr>
          <w:rFonts w:asciiTheme="minorHAnsi" w:hAnsiTheme="minorHAnsi" w:cstheme="minorHAnsi"/>
          <w:bCs/>
        </w:rPr>
        <w:t xml:space="preserve">, localizado no endereço: </w:t>
      </w:r>
      <w:r w:rsidRPr="0087198B">
        <w:rPr>
          <w:rFonts w:asciiTheme="minorHAnsi" w:hAnsiTheme="minorHAnsi" w:cstheme="minorHAnsi"/>
          <w:color w:val="000000"/>
          <w:shd w:val="clear" w:color="auto" w:fill="FFFFFF"/>
        </w:rPr>
        <w:t>Avenida São Paulo, n° 563, Centro</w:t>
      </w:r>
      <w:r w:rsidRPr="0087198B">
        <w:rPr>
          <w:rFonts w:asciiTheme="minorHAnsi" w:hAnsiTheme="minorHAnsi" w:cstheme="minorHAnsi"/>
          <w:bCs/>
        </w:rPr>
        <w:t>, Querência do Norte/PR e /ou outro endereço indicado;</w:t>
      </w:r>
    </w:p>
    <w:p w14:paraId="081BFCE9" w14:textId="77777777" w:rsidR="00FF1B69" w:rsidRPr="00974CFA" w:rsidRDefault="00FF1B69" w:rsidP="00FF1B69">
      <w:pPr>
        <w:spacing w:line="276" w:lineRule="auto"/>
        <w:contextualSpacing/>
        <w:jc w:val="both"/>
        <w:rPr>
          <w:rFonts w:eastAsia="Times New Roman" w:cstheme="minorHAnsi"/>
          <w:b/>
          <w:bCs/>
        </w:rPr>
      </w:pPr>
      <w:r w:rsidRPr="00974CFA">
        <w:rPr>
          <w:rFonts w:eastAsia="Times New Roman" w:cstheme="minorHAnsi"/>
        </w:rPr>
        <w:t xml:space="preserve">Locais de entrega: </w:t>
      </w:r>
    </w:p>
    <w:p w14:paraId="34C23D4E"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Ginásio de Esportes Carlos Alberto de Jesus Barreto (Canelão)</w:t>
      </w:r>
      <w:r w:rsidRPr="00974CFA">
        <w:rPr>
          <w:rFonts w:eastAsia="Times New Roman" w:cstheme="minorHAnsi"/>
          <w:bCs/>
        </w:rPr>
        <w:t xml:space="preserve">, localizado no endereço: </w:t>
      </w:r>
      <w:r w:rsidRPr="00974CFA">
        <w:rPr>
          <w:rFonts w:eastAsia="Times New Roman" w:cstheme="minorHAnsi"/>
          <w:color w:val="202124"/>
          <w:shd w:val="clear" w:color="auto" w:fill="FFFFFF"/>
        </w:rPr>
        <w:t>Rua Fortaleza, nº 562, Querência do Norte, PR;</w:t>
      </w:r>
    </w:p>
    <w:p w14:paraId="1AB697D4"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 xml:space="preserve">Escola Municipal Gilberto Conceição </w:t>
      </w:r>
      <w:proofErr w:type="spellStart"/>
      <w:r w:rsidRPr="00974CFA">
        <w:rPr>
          <w:rFonts w:eastAsia="Times New Roman" w:cstheme="minorHAnsi"/>
          <w:b/>
          <w:bCs/>
        </w:rPr>
        <w:t>Borsatto</w:t>
      </w:r>
      <w:proofErr w:type="spellEnd"/>
      <w:r w:rsidRPr="00974CFA">
        <w:rPr>
          <w:rFonts w:eastAsia="Times New Roman" w:cstheme="minorHAnsi"/>
          <w:bCs/>
        </w:rPr>
        <w:t xml:space="preserve">, localizada no endereço: Rua Sergipe, </w:t>
      </w:r>
      <w:proofErr w:type="spellStart"/>
      <w:r w:rsidRPr="00974CFA">
        <w:rPr>
          <w:rFonts w:eastAsia="Times New Roman" w:cstheme="minorHAnsi"/>
          <w:bCs/>
        </w:rPr>
        <w:t>nº1003</w:t>
      </w:r>
      <w:proofErr w:type="spellEnd"/>
      <w:r w:rsidRPr="00974CFA">
        <w:rPr>
          <w:rFonts w:eastAsia="Times New Roman" w:cstheme="minorHAnsi"/>
          <w:bCs/>
        </w:rPr>
        <w:t>, Querência do Norte/PR;</w:t>
      </w:r>
    </w:p>
    <w:p w14:paraId="69EB6639"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Escola Camponesa Municipal Chico Mendes</w:t>
      </w:r>
      <w:r w:rsidRPr="00974CFA">
        <w:rPr>
          <w:rFonts w:eastAsia="Times New Roman" w:cstheme="minorHAnsi"/>
          <w:bCs/>
        </w:rPr>
        <w:t>, localizada no endereço: Assentamento Pontal do Tigre, Querência do Norte/PR;</w:t>
      </w:r>
    </w:p>
    <w:p w14:paraId="06BD7A1E"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Centro de Educação Infantil Pequeno Príncipe</w:t>
      </w:r>
      <w:r w:rsidRPr="00974CFA">
        <w:rPr>
          <w:rFonts w:eastAsia="Times New Roman" w:cstheme="minorHAnsi"/>
          <w:bCs/>
        </w:rPr>
        <w:t xml:space="preserve">, localizada no endereço: Avenida Antônio Timóteo </w:t>
      </w:r>
      <w:proofErr w:type="spellStart"/>
      <w:r w:rsidRPr="00974CFA">
        <w:rPr>
          <w:rFonts w:eastAsia="Times New Roman" w:cstheme="minorHAnsi"/>
          <w:bCs/>
        </w:rPr>
        <w:t>Peripolli</w:t>
      </w:r>
      <w:proofErr w:type="spellEnd"/>
      <w:r w:rsidRPr="00974CFA">
        <w:rPr>
          <w:rFonts w:eastAsia="Times New Roman" w:cstheme="minorHAnsi"/>
          <w:bCs/>
        </w:rPr>
        <w:t>, nº 799, Querência do Norte/PR;</w:t>
      </w:r>
    </w:p>
    <w:p w14:paraId="2E028979"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Escola Municipal Monteiro Lobato</w:t>
      </w:r>
      <w:r w:rsidRPr="00974CFA">
        <w:rPr>
          <w:rFonts w:eastAsia="Times New Roman" w:cstheme="minorHAnsi"/>
          <w:bCs/>
        </w:rPr>
        <w:t>, localizado no endereço: Avenida São Paulo, nº 135, Querência do Norte/PR;</w:t>
      </w:r>
    </w:p>
    <w:p w14:paraId="32609FC1"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Centro de Educação Infantil Maria de Lourdes Andrade Barbosa</w:t>
      </w:r>
      <w:r w:rsidRPr="00974CFA">
        <w:rPr>
          <w:rFonts w:eastAsia="Times New Roman" w:cstheme="minorHAnsi"/>
          <w:bCs/>
        </w:rPr>
        <w:t>, localizado no endereço: Rua Ademar Silva Ferreira, nº 357, Querência do Norte – PR;</w:t>
      </w:r>
    </w:p>
    <w:p w14:paraId="3FDD7CD0"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lastRenderedPageBreak/>
        <w:t>Escola Municipal José Francisco da Costa</w:t>
      </w:r>
      <w:r w:rsidRPr="00974CFA">
        <w:rPr>
          <w:rFonts w:eastAsia="Times New Roman" w:cstheme="minorHAnsi"/>
          <w:bCs/>
        </w:rPr>
        <w:t>, localizada no endereço: Avenida Rio Grande do Sul, S/N, Icatu, Querência do Norte/PR;</w:t>
      </w:r>
    </w:p>
    <w:p w14:paraId="2F0A1F44" w14:textId="77777777" w:rsidR="00FF1B69" w:rsidRPr="00974CFA" w:rsidRDefault="00FF1B69" w:rsidP="00FF1B69">
      <w:pPr>
        <w:spacing w:line="276" w:lineRule="auto"/>
        <w:contextualSpacing/>
        <w:jc w:val="both"/>
        <w:rPr>
          <w:rFonts w:eastAsia="Times New Roman" w:cstheme="minorHAnsi"/>
          <w:bCs/>
        </w:rPr>
      </w:pPr>
      <w:r w:rsidRPr="00974CFA">
        <w:rPr>
          <w:rFonts w:eastAsia="Times New Roman" w:cstheme="minorHAnsi"/>
          <w:b/>
          <w:bCs/>
        </w:rPr>
        <w:t>Escola Municipal Brasílio de Araújo Filho</w:t>
      </w:r>
      <w:r w:rsidRPr="00974CFA">
        <w:rPr>
          <w:rFonts w:eastAsia="Times New Roman" w:cstheme="minorHAnsi"/>
          <w:bCs/>
        </w:rPr>
        <w:t>, localizada no endereço: Avenida E, S/N, Porto Brasílio, Querência do Norte/ PR; e</w:t>
      </w:r>
    </w:p>
    <w:p w14:paraId="325E362A" w14:textId="77777777" w:rsidR="00FF1B69" w:rsidRPr="00974CFA" w:rsidRDefault="00FF1B69" w:rsidP="00FF1B69">
      <w:pPr>
        <w:spacing w:line="276" w:lineRule="auto"/>
        <w:contextualSpacing/>
        <w:jc w:val="both"/>
        <w:rPr>
          <w:rFonts w:eastAsia="Times New Roman" w:cstheme="minorHAnsi"/>
        </w:rPr>
      </w:pPr>
      <w:r w:rsidRPr="00974CFA">
        <w:rPr>
          <w:rFonts w:eastAsia="Times New Roman" w:cstheme="minorHAnsi"/>
          <w:b/>
          <w:bCs/>
        </w:rPr>
        <w:t>Secretaria Municipal de Educação</w:t>
      </w:r>
      <w:r w:rsidRPr="00974CFA">
        <w:rPr>
          <w:rFonts w:eastAsia="Times New Roman" w:cstheme="minorHAnsi"/>
          <w:bCs/>
        </w:rPr>
        <w:t xml:space="preserve">, localizada no endereço: Avenida São Paulo, nº 124, </w:t>
      </w:r>
      <w:r w:rsidRPr="00974CFA">
        <w:rPr>
          <w:rFonts w:eastAsia="Times New Roman" w:cstheme="minorHAnsi"/>
        </w:rPr>
        <w:t>e /ou outro endereço indicado.</w:t>
      </w:r>
    </w:p>
    <w:p w14:paraId="0E1DB1E0" w14:textId="77777777" w:rsidR="00856387" w:rsidRPr="0087198B" w:rsidRDefault="00856387" w:rsidP="00856387">
      <w:pPr>
        <w:rPr>
          <w:rFonts w:asciiTheme="minorHAnsi" w:hAnsiTheme="minorHAnsi" w:cstheme="minorHAnsi"/>
          <w:bCs/>
        </w:rPr>
      </w:pPr>
      <w:r w:rsidRPr="0087198B">
        <w:rPr>
          <w:rFonts w:asciiTheme="minorHAnsi" w:hAnsiTheme="minorHAnsi" w:cstheme="minorHAnsi"/>
          <w:b/>
        </w:rPr>
        <w:t>Secretaria Mun. Trabalho e Ação Social</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Maria de Lourdes Dionísio Cardoso, nº 1.039, Centro</w:t>
      </w:r>
      <w:r w:rsidRPr="0087198B">
        <w:rPr>
          <w:rFonts w:asciiTheme="minorHAnsi" w:hAnsiTheme="minorHAnsi" w:cstheme="minorHAnsi"/>
          <w:bCs/>
        </w:rPr>
        <w:t>, Querência do Norte/PR, e /ou outro endereço indicado;</w:t>
      </w:r>
    </w:p>
    <w:p w14:paraId="2CA97E54" w14:textId="71430DD1" w:rsidR="00856387" w:rsidRPr="0087198B" w:rsidRDefault="00856387" w:rsidP="00856387">
      <w:pPr>
        <w:rPr>
          <w:rFonts w:asciiTheme="minorHAnsi" w:hAnsiTheme="minorHAnsi" w:cstheme="minorHAnsi"/>
          <w:bCs/>
        </w:rPr>
      </w:pPr>
      <w:r w:rsidRPr="0087198B">
        <w:rPr>
          <w:rFonts w:asciiTheme="minorHAnsi" w:hAnsiTheme="minorHAnsi" w:cstheme="minorHAnsi"/>
          <w:b/>
        </w:rPr>
        <w:t>Secretaria Mun. Obras,</w:t>
      </w:r>
      <w:r>
        <w:rPr>
          <w:rFonts w:asciiTheme="minorHAnsi" w:hAnsiTheme="minorHAnsi" w:cstheme="minorHAnsi"/>
          <w:b/>
        </w:rPr>
        <w:t xml:space="preserve"> e Infraestrutura</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Ottomar Schimidt, nº 361, Centro</w:t>
      </w:r>
      <w:r w:rsidRPr="0087198B">
        <w:rPr>
          <w:rFonts w:asciiTheme="minorHAnsi" w:hAnsiTheme="minorHAnsi" w:cstheme="minorHAnsi"/>
          <w:bCs/>
        </w:rPr>
        <w:t>, Querência do Norte PR, e /ou outro endereço indicado;</w:t>
      </w:r>
    </w:p>
    <w:p w14:paraId="7D6032C1" w14:textId="77777777" w:rsidR="00856387" w:rsidRPr="0087198B" w:rsidRDefault="00856387" w:rsidP="00856387">
      <w:pPr>
        <w:rPr>
          <w:rFonts w:asciiTheme="minorHAnsi" w:hAnsiTheme="minorHAnsi" w:cstheme="minorHAnsi"/>
          <w:b/>
          <w:bCs/>
        </w:rPr>
      </w:pPr>
      <w:r w:rsidRPr="0087198B">
        <w:rPr>
          <w:rFonts w:asciiTheme="minorHAnsi" w:hAnsiTheme="minorHAnsi" w:cstheme="minorHAnsi"/>
          <w:b/>
          <w:bCs/>
        </w:rPr>
        <w:t xml:space="preserve">-  HORÁRIO DE FUNCIONAMENTO: </w:t>
      </w:r>
      <w:proofErr w:type="spellStart"/>
      <w:r w:rsidRPr="0087198B">
        <w:rPr>
          <w:rFonts w:asciiTheme="minorHAnsi" w:hAnsiTheme="minorHAnsi" w:cstheme="minorHAnsi"/>
          <w:bCs/>
        </w:rPr>
        <w:t>07h30</w:t>
      </w:r>
      <w:proofErr w:type="spellEnd"/>
      <w:r w:rsidRPr="0087198B">
        <w:rPr>
          <w:rFonts w:asciiTheme="minorHAnsi" w:hAnsiTheme="minorHAnsi" w:cstheme="minorHAnsi"/>
          <w:bCs/>
        </w:rPr>
        <w:t xml:space="preserve"> – </w:t>
      </w:r>
      <w:proofErr w:type="spellStart"/>
      <w:r w:rsidRPr="0087198B">
        <w:rPr>
          <w:rFonts w:asciiTheme="minorHAnsi" w:hAnsiTheme="minorHAnsi" w:cstheme="minorHAnsi"/>
          <w:bCs/>
        </w:rPr>
        <w:t>11h00</w:t>
      </w:r>
      <w:proofErr w:type="spellEnd"/>
      <w:r w:rsidRPr="0087198B">
        <w:rPr>
          <w:rFonts w:asciiTheme="minorHAnsi" w:hAnsiTheme="minorHAnsi" w:cstheme="minorHAnsi"/>
          <w:bCs/>
        </w:rPr>
        <w:t xml:space="preserve"> e </w:t>
      </w:r>
      <w:proofErr w:type="spellStart"/>
      <w:r w:rsidRPr="0087198B">
        <w:rPr>
          <w:rFonts w:asciiTheme="minorHAnsi" w:hAnsiTheme="minorHAnsi" w:cstheme="minorHAnsi"/>
          <w:bCs/>
        </w:rPr>
        <w:t>13h30</w:t>
      </w:r>
      <w:proofErr w:type="spellEnd"/>
      <w:r w:rsidRPr="0087198B">
        <w:rPr>
          <w:rFonts w:asciiTheme="minorHAnsi" w:hAnsiTheme="minorHAnsi" w:cstheme="minorHAnsi"/>
          <w:bCs/>
        </w:rPr>
        <w:t xml:space="preserve"> – </w:t>
      </w:r>
      <w:proofErr w:type="spellStart"/>
      <w:r w:rsidRPr="0087198B">
        <w:rPr>
          <w:rFonts w:asciiTheme="minorHAnsi" w:hAnsiTheme="minorHAnsi" w:cstheme="minorHAnsi"/>
          <w:bCs/>
        </w:rPr>
        <w:t>16h30</w:t>
      </w:r>
      <w:proofErr w:type="spellEnd"/>
      <w:r w:rsidRPr="0087198B">
        <w:rPr>
          <w:rFonts w:asciiTheme="minorHAnsi" w:hAnsiTheme="minorHAnsi" w:cstheme="minorHAnsi"/>
          <w:bCs/>
        </w:rPr>
        <w:t>.</w:t>
      </w:r>
    </w:p>
    <w:p w14:paraId="16DF49F6" w14:textId="0E985E4B" w:rsidR="001F17F4" w:rsidRDefault="001F17F4" w:rsidP="000E0118">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t>7.1.</w:t>
      </w:r>
      <w:r w:rsidR="00EC30CE">
        <w:rPr>
          <w:rFonts w:asciiTheme="minorHAnsi" w:hAnsiTheme="minorHAnsi" w:cstheme="minorHAnsi"/>
          <w:b/>
          <w:bCs/>
          <w:lang w:eastAsia="zh-CN"/>
        </w:rPr>
        <w:t>3</w:t>
      </w:r>
      <w:r w:rsidRPr="00E52ABB">
        <w:rPr>
          <w:rFonts w:asciiTheme="minorHAnsi" w:hAnsiTheme="minorHAnsi" w:cstheme="minorHAnsi"/>
          <w:b/>
          <w:bCs/>
          <w:lang w:eastAsia="zh-CN"/>
        </w:rPr>
        <w:t xml:space="preserve">.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44BF3F90" w14:textId="5B4FC810" w:rsidR="0012423A" w:rsidRPr="00C50973" w:rsidRDefault="0012423A" w:rsidP="000E0118">
      <w:pPr>
        <w:autoSpaceDE w:val="0"/>
        <w:adjustRightInd w:val="0"/>
        <w:spacing w:line="276" w:lineRule="auto"/>
        <w:jc w:val="both"/>
        <w:rPr>
          <w:rFonts w:asciiTheme="minorHAnsi" w:hAnsiTheme="minorHAnsi" w:cstheme="minorHAnsi"/>
        </w:rPr>
      </w:pPr>
      <w:r>
        <w:rPr>
          <w:rFonts w:asciiTheme="minorHAnsi" w:eastAsia="SimSun" w:hAnsiTheme="minorHAnsi" w:cstheme="minorHAnsi"/>
          <w:lang w:eastAsia="en-US"/>
        </w:rPr>
        <w:t xml:space="preserve">7.1.4. </w:t>
      </w:r>
      <w:r w:rsidRPr="00C50973">
        <w:rPr>
          <w:rFonts w:asciiTheme="minorHAnsi" w:eastAsia="SimSun" w:hAnsiTheme="minorHAnsi" w:cstheme="minorHAnsi"/>
          <w:lang w:eastAsia="en-US"/>
        </w:rPr>
        <w:t xml:space="preserve">As mercadorias serão adquiridas conforme a necessidade do Município, que procederá a requisição das mercadorias nas quantidades que lhe convier, realizadas dentro do prazo da contratação ficando as </w:t>
      </w:r>
      <w:r w:rsidRPr="00C50973">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77F64E14" w14:textId="28B1AA82" w:rsidR="0012423A" w:rsidRPr="00C50973" w:rsidRDefault="0012423A" w:rsidP="000E0118">
      <w:pPr>
        <w:autoSpaceDE w:val="0"/>
        <w:adjustRightInd w:val="0"/>
        <w:spacing w:line="276" w:lineRule="auto"/>
        <w:jc w:val="both"/>
        <w:rPr>
          <w:rFonts w:asciiTheme="minorHAnsi" w:eastAsia="SimSun" w:hAnsiTheme="minorHAnsi" w:cstheme="minorHAnsi"/>
          <w:lang w:eastAsia="en-US"/>
        </w:rPr>
      </w:pPr>
      <w:r w:rsidRPr="00C50973">
        <w:rPr>
          <w:rFonts w:asciiTheme="minorHAnsi" w:eastAsia="SimSun" w:hAnsiTheme="minorHAnsi" w:cstheme="minorHAnsi"/>
          <w:lang w:eastAsia="en-US"/>
        </w:rPr>
        <w:t>7.</w:t>
      </w:r>
      <w:r w:rsidR="001879D8">
        <w:rPr>
          <w:rFonts w:asciiTheme="minorHAnsi" w:eastAsia="SimSun" w:hAnsiTheme="minorHAnsi" w:cstheme="minorHAnsi"/>
          <w:lang w:eastAsia="en-US"/>
        </w:rPr>
        <w:t>1.5.</w:t>
      </w:r>
      <w:r w:rsidRPr="00C50973">
        <w:rPr>
          <w:rFonts w:asciiTheme="minorHAnsi" w:eastAsia="SimSun" w:hAnsiTheme="minorHAnsi" w:cstheme="minorHAnsi"/>
          <w:lang w:eastAsia="en-US"/>
        </w:rPr>
        <w:t xml:space="preserve"> As mercadorias entregues serão recusadas nos seguintes casos:</w:t>
      </w:r>
    </w:p>
    <w:p w14:paraId="3F1E3C24" w14:textId="7052AB44" w:rsidR="0012423A" w:rsidRPr="00C50973" w:rsidRDefault="0012423A" w:rsidP="000E0118">
      <w:pPr>
        <w:autoSpaceDE w:val="0"/>
        <w:adjustRightInd w:val="0"/>
        <w:spacing w:line="276" w:lineRule="auto"/>
        <w:jc w:val="both"/>
        <w:rPr>
          <w:rFonts w:asciiTheme="minorHAnsi" w:eastAsia="SimSun" w:hAnsiTheme="minorHAnsi" w:cstheme="minorHAnsi"/>
          <w:lang w:eastAsia="en-US"/>
        </w:rPr>
      </w:pPr>
      <w:r w:rsidRPr="00C50973">
        <w:rPr>
          <w:rFonts w:asciiTheme="minorHAnsi" w:hAnsiTheme="minorHAnsi" w:cstheme="minorHAnsi"/>
        </w:rPr>
        <w:t>7.</w:t>
      </w:r>
      <w:r w:rsidR="001879D8">
        <w:rPr>
          <w:rFonts w:asciiTheme="minorHAnsi" w:hAnsiTheme="minorHAnsi" w:cstheme="minorHAnsi"/>
        </w:rPr>
        <w:t>1.6.</w:t>
      </w:r>
      <w:r w:rsidRPr="00C50973">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05F61A0E" w14:textId="6D34AFDE" w:rsidR="0012423A" w:rsidRPr="00C50973" w:rsidRDefault="0012423A" w:rsidP="000E0118">
      <w:pPr>
        <w:pStyle w:val="TableParagraph"/>
        <w:spacing w:line="276" w:lineRule="auto"/>
        <w:jc w:val="both"/>
        <w:rPr>
          <w:rFonts w:asciiTheme="minorHAnsi" w:eastAsia="SimSun" w:hAnsiTheme="minorHAnsi" w:cstheme="minorHAnsi"/>
          <w:sz w:val="24"/>
          <w:szCs w:val="24"/>
        </w:rPr>
      </w:pPr>
      <w:r w:rsidRPr="00C50973">
        <w:rPr>
          <w:rFonts w:asciiTheme="minorHAnsi" w:hAnsiTheme="minorHAnsi" w:cstheme="minorHAnsi"/>
          <w:sz w:val="24"/>
          <w:szCs w:val="24"/>
          <w:lang w:val="pt-BR"/>
        </w:rPr>
        <w:t>7.</w:t>
      </w:r>
      <w:r w:rsidR="001879D8">
        <w:rPr>
          <w:rFonts w:asciiTheme="minorHAnsi" w:hAnsiTheme="minorHAnsi" w:cstheme="minorHAnsi"/>
          <w:sz w:val="24"/>
          <w:szCs w:val="24"/>
          <w:lang w:val="pt-BR"/>
        </w:rPr>
        <w:t>1.7.</w:t>
      </w:r>
      <w:r w:rsidRPr="00C50973">
        <w:rPr>
          <w:rFonts w:asciiTheme="minorHAnsi" w:eastAsia="SimSun" w:hAnsiTheme="minorHAnsi" w:cstheme="minorHAnsi"/>
          <w:sz w:val="24"/>
          <w:szCs w:val="24"/>
        </w:rPr>
        <w:t xml:space="preserve"> quando apresentarem eventuais defeitos, vícios, incorreções durante a vigência do contrato;</w:t>
      </w:r>
    </w:p>
    <w:p w14:paraId="4D5250EB" w14:textId="412671D8" w:rsidR="0012423A" w:rsidRPr="00C50973" w:rsidRDefault="0012423A" w:rsidP="000E0118">
      <w:pPr>
        <w:pStyle w:val="TableParagraph"/>
        <w:spacing w:line="276" w:lineRule="auto"/>
        <w:jc w:val="both"/>
        <w:rPr>
          <w:rFonts w:asciiTheme="minorHAnsi" w:eastAsia="SimSun" w:hAnsiTheme="minorHAnsi" w:cstheme="minorHAnsi"/>
          <w:sz w:val="24"/>
          <w:szCs w:val="24"/>
        </w:rPr>
      </w:pPr>
      <w:r w:rsidRPr="00C50973">
        <w:rPr>
          <w:rFonts w:asciiTheme="minorHAnsi" w:eastAsia="SimSun" w:hAnsiTheme="minorHAnsi" w:cstheme="minorHAnsi"/>
          <w:sz w:val="24"/>
          <w:szCs w:val="24"/>
        </w:rPr>
        <w:t>7.</w:t>
      </w:r>
      <w:r w:rsidR="001879D8">
        <w:rPr>
          <w:rFonts w:asciiTheme="minorHAnsi" w:eastAsia="SimSun" w:hAnsiTheme="minorHAnsi" w:cstheme="minorHAnsi"/>
          <w:sz w:val="24"/>
          <w:szCs w:val="24"/>
        </w:rPr>
        <w:t>1.8.</w:t>
      </w:r>
      <w:r w:rsidRPr="00C50973">
        <w:rPr>
          <w:rFonts w:asciiTheme="minorHAnsi" w:eastAsia="SimSun" w:hAnsiTheme="minorHAnsi" w:cstheme="minorHAnsi"/>
          <w:sz w:val="24"/>
          <w:szCs w:val="24"/>
        </w:rPr>
        <w:t xml:space="preserve"> As mercadorias que forem recusadas deverão ser substituídas e entregues novamente sem qualquer ônus para o Município.</w:t>
      </w:r>
    </w:p>
    <w:p w14:paraId="69F72C4C" w14:textId="5F9F841B" w:rsidR="0012423A" w:rsidRPr="00C50973" w:rsidRDefault="0012423A" w:rsidP="000E0118">
      <w:pPr>
        <w:autoSpaceDE w:val="0"/>
        <w:adjustRightInd w:val="0"/>
        <w:spacing w:line="276" w:lineRule="auto"/>
        <w:jc w:val="both"/>
        <w:rPr>
          <w:rFonts w:asciiTheme="minorHAnsi" w:eastAsia="SimSun" w:hAnsiTheme="minorHAnsi" w:cstheme="minorHAnsi"/>
          <w:lang w:eastAsia="en-US"/>
        </w:rPr>
      </w:pPr>
      <w:r w:rsidRPr="00C50973">
        <w:rPr>
          <w:rFonts w:asciiTheme="minorHAnsi" w:eastAsia="SimSun" w:hAnsiTheme="minorHAnsi" w:cstheme="minorHAnsi"/>
        </w:rPr>
        <w:t>7.</w:t>
      </w:r>
      <w:r w:rsidR="001879D8">
        <w:rPr>
          <w:rFonts w:asciiTheme="minorHAnsi" w:eastAsia="SimSun" w:hAnsiTheme="minorHAnsi" w:cstheme="minorHAnsi"/>
        </w:rPr>
        <w:t>1.9</w:t>
      </w:r>
      <w:r w:rsidRPr="00C50973">
        <w:rPr>
          <w:rFonts w:asciiTheme="minorHAnsi" w:eastAsia="SimSun" w:hAnsiTheme="minorHAnsi" w:cstheme="minorHAnsi"/>
        </w:rPr>
        <w:t xml:space="preserve">. </w:t>
      </w:r>
      <w:r w:rsidRPr="00C50973">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A6B5326" w14:textId="567085A6" w:rsidR="0012423A" w:rsidRPr="00C50973" w:rsidRDefault="0012423A" w:rsidP="000E0118">
      <w:pPr>
        <w:pStyle w:val="TableParagraph"/>
        <w:spacing w:line="276" w:lineRule="auto"/>
        <w:jc w:val="both"/>
        <w:rPr>
          <w:rFonts w:asciiTheme="minorHAnsi" w:eastAsia="SimSun" w:hAnsiTheme="minorHAnsi" w:cstheme="minorHAnsi"/>
          <w:sz w:val="24"/>
          <w:szCs w:val="24"/>
          <w:lang w:val="pt-BR"/>
        </w:rPr>
      </w:pPr>
      <w:r w:rsidRPr="00C50973">
        <w:rPr>
          <w:rFonts w:asciiTheme="minorHAnsi" w:hAnsiTheme="minorHAnsi" w:cstheme="minorHAnsi"/>
          <w:sz w:val="24"/>
          <w:szCs w:val="24"/>
          <w:lang w:val="pt-BR"/>
        </w:rPr>
        <w:t>7.</w:t>
      </w:r>
      <w:r w:rsidR="001879D8">
        <w:rPr>
          <w:rFonts w:asciiTheme="minorHAnsi" w:hAnsiTheme="minorHAnsi" w:cstheme="minorHAnsi"/>
          <w:sz w:val="24"/>
          <w:szCs w:val="24"/>
          <w:lang w:val="pt-BR"/>
        </w:rPr>
        <w:t>1.10</w:t>
      </w:r>
      <w:r w:rsidRPr="00C50973">
        <w:rPr>
          <w:rFonts w:asciiTheme="minorHAnsi" w:hAnsiTheme="minorHAnsi" w:cstheme="minorHAnsi"/>
          <w:sz w:val="24"/>
          <w:szCs w:val="24"/>
          <w:lang w:val="pt-BR"/>
        </w:rPr>
        <w:t>.</w:t>
      </w:r>
      <w:r w:rsidRPr="00C50973">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Pr="00C50973">
        <w:rPr>
          <w:rFonts w:asciiTheme="minorHAnsi" w:eastAsia="SimSun" w:hAnsiTheme="minorHAnsi" w:cstheme="minorHAnsi"/>
          <w:sz w:val="24"/>
          <w:szCs w:val="24"/>
        </w:rPr>
        <w:t>detectadas</w:t>
      </w:r>
      <w:proofErr w:type="spellEnd"/>
      <w:r w:rsidRPr="00C50973">
        <w:rPr>
          <w:rFonts w:asciiTheme="minorHAnsi" w:eastAsia="SimSun" w:hAnsiTheme="minorHAnsi" w:cstheme="minorHAnsi"/>
          <w:sz w:val="24"/>
          <w:szCs w:val="24"/>
        </w:rPr>
        <w:t xml:space="preserve"> durante todo o prazo de vigência do contrato.</w:t>
      </w:r>
    </w:p>
    <w:p w14:paraId="1261B618" w14:textId="1E6F954A" w:rsidR="0012423A" w:rsidRPr="00C50973" w:rsidRDefault="0012423A" w:rsidP="000E0118">
      <w:pPr>
        <w:autoSpaceDE w:val="0"/>
        <w:adjustRightInd w:val="0"/>
        <w:spacing w:line="276" w:lineRule="auto"/>
        <w:jc w:val="both"/>
        <w:rPr>
          <w:rFonts w:asciiTheme="minorHAnsi" w:eastAsia="SimSun" w:hAnsiTheme="minorHAnsi" w:cstheme="minorHAnsi"/>
          <w:lang w:eastAsia="en-US"/>
        </w:rPr>
      </w:pPr>
      <w:r w:rsidRPr="00C50973">
        <w:rPr>
          <w:rFonts w:asciiTheme="minorHAnsi" w:eastAsia="SimSun" w:hAnsiTheme="minorHAnsi" w:cstheme="minorHAnsi"/>
        </w:rPr>
        <w:t>7.</w:t>
      </w:r>
      <w:r w:rsidR="001879D8">
        <w:rPr>
          <w:rFonts w:asciiTheme="minorHAnsi" w:eastAsia="SimSun" w:hAnsiTheme="minorHAnsi" w:cstheme="minorHAnsi"/>
        </w:rPr>
        <w:t>1.11.</w:t>
      </w:r>
      <w:r w:rsidRPr="00C50973">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49936FAA" w14:textId="07C52D31" w:rsidR="0012423A" w:rsidRPr="00C50973" w:rsidRDefault="0012423A" w:rsidP="000E0118">
      <w:pPr>
        <w:spacing w:line="276" w:lineRule="auto"/>
        <w:jc w:val="both"/>
        <w:rPr>
          <w:rFonts w:asciiTheme="minorHAnsi" w:hAnsiTheme="minorHAnsi" w:cstheme="minorHAnsi"/>
          <w:bCs/>
        </w:rPr>
      </w:pPr>
      <w:r w:rsidRPr="00C50973">
        <w:rPr>
          <w:rFonts w:asciiTheme="minorHAnsi" w:hAnsiTheme="minorHAnsi" w:cstheme="minorHAnsi"/>
        </w:rPr>
        <w:t>7.</w:t>
      </w:r>
      <w:r w:rsidR="001879D8">
        <w:rPr>
          <w:rFonts w:asciiTheme="minorHAnsi" w:hAnsiTheme="minorHAnsi" w:cstheme="minorHAnsi"/>
        </w:rPr>
        <w:t>1.12.</w:t>
      </w:r>
      <w:r w:rsidRPr="00C50973">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382FA865" w14:textId="1557B54A" w:rsidR="0012423A" w:rsidRDefault="0012423A" w:rsidP="0012423A">
      <w:pPr>
        <w:autoSpaceDE w:val="0"/>
        <w:autoSpaceDN w:val="0"/>
        <w:adjustRightInd w:val="0"/>
        <w:rPr>
          <w:rFonts w:ascii="Calibri" w:hAnsi="Calibri" w:cs="Calibri"/>
          <w:w w:val="0"/>
          <w:u w:color="000000"/>
        </w:rPr>
      </w:pPr>
      <w:r w:rsidRPr="00935804">
        <w:rPr>
          <w:rFonts w:ascii="Times New Roman" w:hAnsi="Times New Roman" w:cs="Times New Roman"/>
          <w:bCs/>
        </w:rPr>
        <w:t>7.</w:t>
      </w:r>
      <w:r w:rsidR="000C6560">
        <w:rPr>
          <w:rFonts w:ascii="Times New Roman" w:hAnsi="Times New Roman" w:cs="Times New Roman"/>
          <w:bCs/>
        </w:rPr>
        <w:t>1.13.</w:t>
      </w:r>
      <w:r w:rsidRPr="00935804">
        <w:rPr>
          <w:rFonts w:ascii="Times New Roman" w:hAnsi="Times New Roman" w:cs="Times New Roman"/>
          <w:bCs/>
        </w:rPr>
        <w:t xml:space="preserve"> </w:t>
      </w:r>
      <w:r w:rsidRPr="00935804">
        <w:rPr>
          <w:rFonts w:ascii="Calibri" w:hAnsi="Calibri" w:cs="Calibri"/>
          <w:w w:val="0"/>
          <w:u w:color="000000"/>
        </w:rPr>
        <w:t xml:space="preserve">O Município se reserva no direito de rejeitar, no todo ou em parte, os </w:t>
      </w:r>
      <w:r>
        <w:rPr>
          <w:rFonts w:ascii="Calibri" w:hAnsi="Calibri" w:cs="Calibri"/>
          <w:w w:val="0"/>
          <w:u w:color="000000"/>
        </w:rPr>
        <w:t>objetos q</w:t>
      </w:r>
      <w:r w:rsidRPr="00935804">
        <w:rPr>
          <w:rFonts w:ascii="Calibri" w:hAnsi="Calibri" w:cs="Calibri"/>
          <w:w w:val="0"/>
          <w:u w:color="000000"/>
        </w:rPr>
        <w:t xml:space="preserve">ue venham a apresentar defeitos que deverão possuir garantia de fábrica conforme prevê o Código de Defesa do Consumidor ou ainda que não atendam as especificações constantes do Termo de Referência </w:t>
      </w:r>
      <w:r w:rsidRPr="00935804">
        <w:rPr>
          <w:rFonts w:ascii="Calibri" w:hAnsi="Calibri" w:cs="Calibri"/>
          <w:w w:val="0"/>
          <w:u w:color="000000"/>
        </w:rPr>
        <w:lastRenderedPageBreak/>
        <w:t>ou da proposta comercial, cabendo à licitante contratada sua substituição no prazo máximo de 0</w:t>
      </w:r>
      <w:r>
        <w:rPr>
          <w:rFonts w:ascii="Calibri" w:hAnsi="Calibri" w:cs="Calibri"/>
          <w:w w:val="0"/>
          <w:u w:color="000000"/>
        </w:rPr>
        <w:t>5</w:t>
      </w:r>
      <w:r w:rsidRPr="00935804">
        <w:rPr>
          <w:rFonts w:ascii="Calibri" w:hAnsi="Calibri" w:cs="Calibri"/>
          <w:w w:val="0"/>
          <w:u w:color="000000"/>
        </w:rPr>
        <w:t xml:space="preserve"> (</w:t>
      </w:r>
      <w:r>
        <w:rPr>
          <w:rFonts w:ascii="Calibri" w:hAnsi="Calibri" w:cs="Calibri"/>
          <w:w w:val="0"/>
          <w:u w:color="000000"/>
        </w:rPr>
        <w:t>cinco</w:t>
      </w:r>
      <w:r w:rsidRPr="00935804">
        <w:rPr>
          <w:rFonts w:ascii="Calibri" w:hAnsi="Calibri" w:cs="Calibri"/>
          <w:w w:val="0"/>
          <w:u w:color="000000"/>
        </w:rPr>
        <w:t xml:space="preserve"> dia</w:t>
      </w:r>
      <w:r>
        <w:rPr>
          <w:rFonts w:ascii="Calibri" w:hAnsi="Calibri" w:cs="Calibri"/>
          <w:w w:val="0"/>
          <w:u w:color="000000"/>
        </w:rPr>
        <w:t>s</w:t>
      </w:r>
      <w:r w:rsidRPr="00935804">
        <w:rPr>
          <w:rFonts w:ascii="Calibri" w:hAnsi="Calibri" w:cs="Calibri"/>
          <w:w w:val="0"/>
          <w:u w:color="000000"/>
        </w:rPr>
        <w:t>, sob pena de multa por atraso e/ou suspensão do contrato, sem prejuízo a outras penalidades aplicáveis.</w:t>
      </w:r>
    </w:p>
    <w:p w14:paraId="703AF41F" w14:textId="07EA3594" w:rsidR="00A254D4" w:rsidRPr="002E6B10" w:rsidRDefault="00A254D4" w:rsidP="00A254D4">
      <w:pPr>
        <w:spacing w:line="276" w:lineRule="auto"/>
        <w:contextualSpacing/>
        <w:jc w:val="both"/>
      </w:pPr>
      <w:r>
        <w:t>7.1.</w:t>
      </w:r>
      <w:r w:rsidR="000C6560">
        <w:t>14</w:t>
      </w:r>
      <w:r>
        <w:t xml:space="preserve">. </w:t>
      </w:r>
      <w:r w:rsidRPr="002E6B10">
        <w:t>Os equipamentos fornecidos deverão ser novos, de primeiro uso, sem qualquer tipo de remanufatura, recondicionamento ou uso anterior, devendo atender integralmente às especificações técnicas constantes do Termo de Referência.</w:t>
      </w:r>
    </w:p>
    <w:p w14:paraId="744C65F9" w14:textId="2CD2152A" w:rsidR="00A254D4" w:rsidRPr="00B80DD7" w:rsidRDefault="00A254D4" w:rsidP="00A254D4">
      <w:pPr>
        <w:spacing w:line="276" w:lineRule="auto"/>
        <w:contextualSpacing/>
        <w:jc w:val="both"/>
        <w:rPr>
          <w:rFonts w:cstheme="minorHAnsi"/>
        </w:rPr>
      </w:pPr>
      <w:r>
        <w:rPr>
          <w:rFonts w:cstheme="minorHAnsi"/>
        </w:rPr>
        <w:t>7.1.</w:t>
      </w:r>
      <w:r w:rsidR="00DA74B4">
        <w:rPr>
          <w:rFonts w:cstheme="minorHAnsi"/>
        </w:rPr>
        <w:t>15.</w:t>
      </w:r>
      <w:r>
        <w:rPr>
          <w:rFonts w:cstheme="minorHAnsi"/>
        </w:rPr>
        <w:t xml:space="preserve"> </w:t>
      </w:r>
      <w:r w:rsidRPr="00B80DD7">
        <w:rPr>
          <w:rFonts w:cstheme="minorHAnsi"/>
        </w:rPr>
        <w:t xml:space="preserve">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5B2C8E09" w14:textId="4763670E"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3F5A53">
        <w:rPr>
          <w:rFonts w:asciiTheme="minorHAnsi" w:eastAsia="SimSun" w:hAnsiTheme="minorHAnsi" w:cstheme="minorHAnsi"/>
        </w:rPr>
        <w:t>1</w:t>
      </w:r>
      <w:r w:rsidR="00354879">
        <w:rPr>
          <w:rFonts w:asciiTheme="minorHAnsi" w:eastAsia="SimSun" w:hAnsiTheme="minorHAnsi" w:cstheme="minorHAnsi"/>
        </w:rPr>
        <w:t>6</w:t>
      </w:r>
      <w:r w:rsidRPr="00E52ABB">
        <w:rPr>
          <w:rFonts w:asciiTheme="minorHAnsi" w:eastAsia="SimSun" w:hAnsiTheme="minorHAnsi" w:cstheme="minorHAnsi"/>
        </w:rPr>
        <w:t>.</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w:t>
      </w:r>
      <w:r w:rsidRPr="00E52ABB">
        <w:rPr>
          <w:rFonts w:asciiTheme="minorHAnsi" w:eastAsia="Times New Roman" w:hAnsiTheme="minorHAnsi" w:cstheme="minorHAnsi"/>
          <w:sz w:val="24"/>
          <w:szCs w:val="24"/>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proofErr w:type="spellStart"/>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6.Fiscalização</w:t>
      </w:r>
      <w:proofErr w:type="spellEnd"/>
      <w:proofErr w:type="gramEnd"/>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8.6.1.A</w:t>
      </w:r>
      <w:proofErr w:type="spellEnd"/>
      <w:r w:rsidRPr="00E52ABB">
        <w:rPr>
          <w:rFonts w:asciiTheme="minorHAnsi" w:eastAsia="Times New Roman" w:hAnsiTheme="minorHAnsi" w:cstheme="minorHAnsi"/>
          <w:color w:val="000000"/>
          <w:sz w:val="24"/>
          <w:szCs w:val="24"/>
        </w:rPr>
        <w:t xml:space="preserve"> execução do contrato deverá ser acompanhada e fiscalizada pelo(s) gestor e/ou fiscal(</w:t>
      </w:r>
      <w:proofErr w:type="spellStart"/>
      <w:r w:rsidRPr="00E52ABB">
        <w:rPr>
          <w:rFonts w:asciiTheme="minorHAnsi" w:eastAsia="Times New Roman" w:hAnsiTheme="minorHAnsi" w:cstheme="minorHAnsi"/>
          <w:color w:val="000000"/>
          <w:sz w:val="24"/>
          <w:szCs w:val="24"/>
        </w:rPr>
        <w:t>is</w:t>
      </w:r>
      <w:proofErr w:type="spellEnd"/>
      <w:r w:rsidRPr="00E52ABB">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proofErr w:type="spellStart"/>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7.Fiscalização</w:t>
      </w:r>
      <w:proofErr w:type="spellEnd"/>
      <w:proofErr w:type="gramEnd"/>
      <w:r w:rsidRPr="00E52ABB">
        <w:rPr>
          <w:rFonts w:asciiTheme="minorHAnsi" w:eastAsia="Times New Roman" w:hAnsiTheme="minorHAnsi" w:cstheme="minorHAnsi"/>
          <w:b/>
          <w:color w:val="000000"/>
          <w:sz w:val="24"/>
          <w:szCs w:val="24"/>
        </w:rPr>
        <w:t xml:space="preserve">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8.7.1.O</w:t>
      </w:r>
      <w:proofErr w:type="spellEnd"/>
      <w:r w:rsidRPr="00E52ABB">
        <w:rPr>
          <w:rFonts w:asciiTheme="minorHAnsi" w:eastAsia="Times New Roman" w:hAnsiTheme="minorHAnsi" w:cstheme="minorHAnsi"/>
          <w:color w:val="000000"/>
          <w:sz w:val="24"/>
          <w:szCs w:val="24"/>
        </w:rPr>
        <w:t xml:space="preserve">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8.9.1.O</w:t>
      </w:r>
      <w:proofErr w:type="spellEnd"/>
      <w:r w:rsidRPr="00E52ABB">
        <w:rPr>
          <w:rFonts w:asciiTheme="minorHAnsi" w:eastAsia="Times New Roman" w:hAnsiTheme="minorHAnsi" w:cstheme="minorHAnsi"/>
          <w:color w:val="000000"/>
          <w:sz w:val="24"/>
          <w:szCs w:val="24"/>
        </w:rPr>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lastRenderedPageBreak/>
        <w:t>8.9.2.O</w:t>
      </w:r>
      <w:proofErr w:type="spellEnd"/>
      <w:r w:rsidRPr="00E52ABB">
        <w:rPr>
          <w:rFonts w:asciiTheme="minorHAnsi" w:eastAsia="Times New Roman" w:hAnsiTheme="minorHAnsi" w:cstheme="minorHAnsi"/>
          <w:color w:val="000000"/>
          <w:sz w:val="24"/>
          <w:szCs w:val="24"/>
        </w:rPr>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8.9.3.O</w:t>
      </w:r>
      <w:proofErr w:type="spellEnd"/>
      <w:r w:rsidRPr="00E52ABB">
        <w:rPr>
          <w:rFonts w:asciiTheme="minorHAnsi" w:eastAsia="Times New Roman" w:hAnsiTheme="minorHAnsi" w:cstheme="minorHAnsi"/>
          <w:color w:val="000000"/>
          <w:sz w:val="24"/>
          <w:szCs w:val="24"/>
        </w:rPr>
        <w:t xml:space="preserve">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8.9.4.O</w:t>
      </w:r>
      <w:proofErr w:type="spellEnd"/>
      <w:r w:rsidRPr="00E52ABB">
        <w:rPr>
          <w:rFonts w:asciiTheme="minorHAnsi" w:eastAsia="Times New Roman" w:hAnsiTheme="minorHAnsi" w:cstheme="minorHAnsi"/>
          <w:color w:val="000000"/>
          <w:sz w:val="24"/>
          <w:szCs w:val="24"/>
        </w:rPr>
        <w:t xml:space="preserve">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8.9.5.O</w:t>
      </w:r>
      <w:proofErr w:type="spellEnd"/>
      <w:r w:rsidRPr="00E52ABB">
        <w:rPr>
          <w:rFonts w:asciiTheme="minorHAnsi" w:eastAsia="Times New Roman" w:hAnsiTheme="minorHAnsi" w:cstheme="minorHAnsi"/>
          <w:color w:val="000000"/>
          <w:sz w:val="24"/>
          <w:szCs w:val="24"/>
        </w:rPr>
        <w:t xml:space="preserve">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8.9.6.O</w:t>
      </w:r>
      <w:proofErr w:type="spellEnd"/>
      <w:r w:rsidRPr="00E52ABB">
        <w:rPr>
          <w:rFonts w:asciiTheme="minorHAnsi" w:eastAsia="Times New Roman" w:hAnsiTheme="minorHAnsi" w:cstheme="minorHAnsi"/>
          <w:color w:val="000000"/>
          <w:sz w:val="24"/>
          <w:szCs w:val="24"/>
        </w:rPr>
        <w:t xml:space="preserve">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8.9.7.O</w:t>
      </w:r>
      <w:proofErr w:type="spellEnd"/>
      <w:r w:rsidRPr="00E52ABB">
        <w:rPr>
          <w:rFonts w:asciiTheme="minorHAnsi" w:eastAsia="Times New Roman" w:hAnsiTheme="minorHAnsi" w:cstheme="minorHAnsi"/>
          <w:color w:val="000000"/>
          <w:sz w:val="24"/>
          <w:szCs w:val="24"/>
        </w:rPr>
        <w:t xml:space="preserve">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proofErr w:type="spellStart"/>
      <w:r w:rsidRPr="00E52ABB">
        <w:rPr>
          <w:rFonts w:asciiTheme="minorHAnsi" w:eastAsia="Times New Roman" w:hAnsiTheme="minorHAnsi" w:cstheme="minorHAnsi"/>
          <w:b/>
          <w:color w:val="000000"/>
          <w:sz w:val="24"/>
          <w:szCs w:val="24"/>
        </w:rPr>
        <w:t>9.CRITÉRIOS</w:t>
      </w:r>
      <w:proofErr w:type="spellEnd"/>
      <w:r w:rsidRPr="00E52ABB">
        <w:rPr>
          <w:rFonts w:asciiTheme="minorHAnsi" w:eastAsia="Times New Roman" w:hAnsiTheme="minorHAnsi" w:cstheme="minorHAnsi"/>
          <w:b/>
          <w:color w:val="000000"/>
          <w:sz w:val="24"/>
          <w:szCs w:val="24"/>
        </w:rPr>
        <w:t xml:space="preserve">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w:t>
      </w:r>
      <w:proofErr w:type="spellStart"/>
      <w:r w:rsidRPr="00E52ABB">
        <w:rPr>
          <w:rFonts w:asciiTheme="minorHAnsi" w:hAnsiTheme="minorHAnsi" w:cstheme="minorHAnsi"/>
          <w:sz w:val="24"/>
          <w:szCs w:val="24"/>
        </w:rPr>
        <w:t>IMR</w:t>
      </w:r>
      <w:proofErr w:type="spellEnd"/>
      <w:r w:rsidRPr="00E52ABB">
        <w:rPr>
          <w:rFonts w:asciiTheme="minorHAnsi" w:hAnsiTheme="minorHAnsi" w:cstheme="minorHAnsi"/>
          <w:sz w:val="24"/>
          <w:szCs w:val="24"/>
        </w:rPr>
        <w:t xml:space="preserve">), havendo o redimensionamento no pagamento com </w:t>
      </w:r>
      <w:r w:rsidRPr="00E52ABB">
        <w:rPr>
          <w:rFonts w:asciiTheme="minorHAnsi" w:hAnsiTheme="minorHAnsi" w:cstheme="minorHAnsi"/>
          <w:sz w:val="24"/>
          <w:szCs w:val="24"/>
        </w:rPr>
        <w:lastRenderedPageBreak/>
        <w:t>base nos indicadores estabelecidos, sempre que a CONTRATADA:</w:t>
      </w:r>
    </w:p>
    <w:p w14:paraId="140F0262"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lastRenderedPageBreak/>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lastRenderedPageBreak/>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xml:space="preserve">, no prazo de 05 </w:t>
      </w:r>
      <w:proofErr w:type="gramStart"/>
      <w:r w:rsidRPr="00E52ABB">
        <w:rPr>
          <w:rFonts w:asciiTheme="minorHAnsi" w:eastAsia="Times New Roman" w:hAnsiTheme="minorHAnsi" w:cstheme="minorHAnsi"/>
          <w:sz w:val="24"/>
          <w:szCs w:val="24"/>
        </w:rPr>
        <w:t>( cinco</w:t>
      </w:r>
      <w:proofErr w:type="gramEnd"/>
      <w:r w:rsidRPr="00E52ABB">
        <w:rPr>
          <w:rFonts w:asciiTheme="minorHAnsi" w:eastAsia="Times New Roman" w:hAnsiTheme="minorHAnsi" w:cstheme="minorHAnsi"/>
          <w:sz w:val="24"/>
          <w:szCs w:val="24"/>
        </w:rPr>
        <w:t>)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 xml:space="preserve">Art. 140, I, </w:t>
        </w:r>
        <w:proofErr w:type="gramStart"/>
        <w:r w:rsidRPr="00E52ABB">
          <w:rPr>
            <w:rFonts w:asciiTheme="minorHAnsi" w:eastAsia="Times New Roman" w:hAnsiTheme="minorHAnsi" w:cstheme="minorHAnsi"/>
            <w:sz w:val="24"/>
            <w:szCs w:val="24"/>
          </w:rPr>
          <w:t>a ,</w:t>
        </w:r>
        <w:proofErr w:type="gramEnd"/>
        <w:r w:rsidRPr="00E52ABB">
          <w:rPr>
            <w:rFonts w:asciiTheme="minorHAnsi" w:eastAsia="Times New Roman" w:hAnsiTheme="minorHAnsi" w:cstheme="minorHAnsi"/>
            <w:sz w:val="24"/>
            <w:szCs w:val="24"/>
          </w:rPr>
          <w:t xml:space="preserve"> da Lei nº 14.133</w:t>
        </w:r>
      </w:hyperlink>
      <w:r w:rsidRPr="00E52ABB">
        <w:rPr>
          <w:rFonts w:asciiTheme="minorHAnsi" w:eastAsia="Times New Roman" w:hAnsiTheme="minorHAnsi" w:cstheme="minorHAnsi"/>
          <w:sz w:val="24"/>
          <w:szCs w:val="24"/>
        </w:rPr>
        <w:t>/</w:t>
      </w:r>
      <w:proofErr w:type="gramStart"/>
      <w:r w:rsidRPr="00E52ABB">
        <w:rPr>
          <w:rFonts w:asciiTheme="minorHAnsi" w:eastAsia="Times New Roman" w:hAnsiTheme="minorHAnsi" w:cstheme="minorHAnsi"/>
          <w:sz w:val="24"/>
          <w:szCs w:val="24"/>
        </w:rPr>
        <w:t>2021 )</w:t>
      </w:r>
      <w:proofErr w:type="gramEnd"/>
      <w:r w:rsidRPr="00E52ABB">
        <w:rPr>
          <w:rFonts w:asciiTheme="minorHAnsi" w:eastAsia="Times New Roman" w:hAnsiTheme="minorHAnsi" w:cstheme="minorHAnsi"/>
          <w:sz w:val="24"/>
          <w:szCs w:val="24"/>
        </w:rPr>
        <w:t>.</w:t>
      </w:r>
    </w:p>
    <w:p w14:paraId="6935E632"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E52ABB">
        <w:rPr>
          <w:rFonts w:asciiTheme="minorHAnsi" w:eastAsia="Times New Roman" w:hAnsiTheme="minorHAnsi" w:cstheme="minorHAnsi"/>
          <w:i/>
          <w:color w:val="000000"/>
          <w:sz w:val="24"/>
          <w:szCs w:val="24"/>
        </w:rPr>
        <w:t>serviços  e</w:t>
      </w:r>
      <w:proofErr w:type="gramEnd"/>
      <w:r w:rsidRPr="00E52ABB">
        <w:rPr>
          <w:rFonts w:asciiTheme="minorHAnsi" w:eastAsia="Times New Roman" w:hAnsiTheme="minorHAnsi" w:cstheme="minorHAnsi"/>
          <w:i/>
          <w:color w:val="000000"/>
          <w:sz w:val="24"/>
          <w:szCs w:val="24"/>
        </w:rPr>
        <w:t>/ou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E52ABB">
        <w:rPr>
          <w:rFonts w:asciiTheme="minorHAnsi" w:eastAsia="Times New Roman" w:hAnsiTheme="minorHAnsi" w:cstheme="minorHAnsi"/>
          <w:i/>
          <w:color w:val="000000"/>
          <w:sz w:val="24"/>
          <w:szCs w:val="24"/>
        </w:rPr>
        <w:t>aplicadas.(</w:t>
      </w:r>
      <w:proofErr w:type="gramEnd"/>
      <w:r w:rsidRPr="00E52ABB">
        <w:rPr>
          <w:rFonts w:asciiTheme="minorHAnsi" w:eastAsia="Times New Roman" w:hAnsiTheme="minorHAnsi" w:cstheme="minorHAnsi"/>
          <w:i/>
          <w:color w:val="000000"/>
          <w:sz w:val="24"/>
          <w:szCs w:val="24"/>
        </w:rPr>
        <w:t xml:space="preserve">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w:t>
      </w:r>
      <w:r w:rsidRPr="00E52ABB">
        <w:rPr>
          <w:rFonts w:asciiTheme="minorHAnsi" w:eastAsia="Times New Roman" w:hAnsiTheme="minorHAnsi" w:cstheme="minorHAnsi"/>
          <w:color w:val="000000"/>
          <w:sz w:val="24"/>
          <w:szCs w:val="24"/>
        </w:rPr>
        <w:lastRenderedPageBreak/>
        <w:t xml:space="preserve">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pPr>
        <w:pStyle w:val="PargrafodaLista"/>
        <w:numPr>
          <w:ilvl w:val="0"/>
          <w:numId w:val="21"/>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w:t>
      </w:r>
      <w:proofErr w:type="spellStart"/>
      <w:r w:rsidRPr="00E52ABB">
        <w:rPr>
          <w:rFonts w:asciiTheme="minorHAnsi" w:eastAsia="Times New Roman" w:hAnsiTheme="minorHAnsi" w:cstheme="minorHAnsi"/>
          <w:color w:val="000000"/>
          <w:sz w:val="24"/>
          <w:szCs w:val="24"/>
        </w:rPr>
        <w:t>SICAF</w:t>
      </w:r>
      <w:proofErr w:type="spellEnd"/>
      <w:r w:rsidRPr="00E52ABB">
        <w:rPr>
          <w:rFonts w:asciiTheme="minorHAnsi" w:eastAsia="Times New Roman" w:hAnsiTheme="minorHAnsi" w:cstheme="minorHAnsi"/>
          <w:color w:val="000000"/>
          <w:sz w:val="24"/>
          <w:szCs w:val="24"/>
        </w:rPr>
        <w:t xml:space="preserve">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lastRenderedPageBreak/>
        <w:t xml:space="preserve"> o período respectivo de execução do contrato;</w:t>
      </w:r>
    </w:p>
    <w:p w14:paraId="5CFA1CD7"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081510E4" w14:textId="77777777" w:rsidR="00354879" w:rsidRPr="00B35771" w:rsidRDefault="00354879" w:rsidP="00354879">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FUNDO MUNICIPAL DE AÇÃO SOCIAL, </w:t>
      </w:r>
      <w:r w:rsidRPr="00B35771">
        <w:rPr>
          <w:rFonts w:ascii="Calibri" w:hAnsi="Calibri"/>
          <w:sz w:val="22"/>
          <w:szCs w:val="22"/>
        </w:rPr>
        <w:t>sob CNPJ/MF</w:t>
      </w:r>
      <w:r w:rsidRPr="00B35771">
        <w:rPr>
          <w:rFonts w:ascii="Calibri" w:hAnsi="Calibri"/>
          <w:b/>
          <w:bCs/>
          <w:sz w:val="22"/>
          <w:szCs w:val="22"/>
        </w:rPr>
        <w:t xml:space="preserve"> nº. 12.290.390/0001-60</w:t>
      </w:r>
      <w:r w:rsidRPr="00B35771">
        <w:rPr>
          <w:rFonts w:ascii="Calibri" w:hAnsi="Calibri"/>
          <w:sz w:val="22"/>
          <w:szCs w:val="22"/>
        </w:rPr>
        <w:t>, Rua Maria de Lourdes Dionísio Cardoso, Sn, Querência do Norte – Paraná.</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 xml:space="preserve">do ISS, IR, </w:t>
      </w:r>
      <w:proofErr w:type="spellStart"/>
      <w:r w:rsidRPr="00E52ABB">
        <w:rPr>
          <w:rStyle w:val="hgkelc"/>
          <w:rFonts w:asciiTheme="minorHAnsi" w:hAnsiTheme="minorHAnsi" w:cstheme="minorHAnsi"/>
          <w:sz w:val="24"/>
          <w:szCs w:val="24"/>
          <w:lang w:val="pt-PT"/>
        </w:rPr>
        <w:t>INSS</w:t>
      </w:r>
      <w:proofErr w:type="spellEnd"/>
      <w:r w:rsidRPr="00E52ABB">
        <w:rPr>
          <w:rStyle w:val="hgkelc"/>
          <w:rFonts w:asciiTheme="minorHAnsi" w:hAnsiTheme="minorHAnsi" w:cstheme="minorHAnsi"/>
          <w:sz w:val="24"/>
          <w:szCs w:val="24"/>
          <w:lang w:val="pt-PT"/>
        </w:rPr>
        <w:t>,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D02D07">
      <w:pPr>
        <w:jc w:val="both"/>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0DCE8EBE" w14:textId="74821283" w:rsidR="001F17F4" w:rsidRPr="00E52ABB" w:rsidRDefault="001F17F4">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w:t>
      </w:r>
      <w:r w:rsidRPr="00E52ABB">
        <w:rPr>
          <w:rFonts w:asciiTheme="minorHAnsi" w:eastAsia="Times New Roman" w:hAnsiTheme="minorHAnsi" w:cstheme="minorHAnsi"/>
          <w:color w:val="000000"/>
          <w:sz w:val="24"/>
          <w:szCs w:val="24"/>
        </w:rPr>
        <w:lastRenderedPageBreak/>
        <w:t xml:space="preserve">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Sem prejuízo das demais comprovações, deverá ser </w:t>
      </w:r>
      <w:proofErr w:type="gramStart"/>
      <w:r w:rsidRPr="00E52ABB">
        <w:rPr>
          <w:rFonts w:asciiTheme="minorHAnsi" w:eastAsia="Times New Roman" w:hAnsiTheme="minorHAnsi" w:cstheme="minorHAnsi"/>
          <w:color w:val="000000"/>
          <w:sz w:val="24"/>
          <w:szCs w:val="24"/>
        </w:rPr>
        <w:t>apresentado :</w:t>
      </w:r>
      <w:proofErr w:type="gramEnd"/>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w:t>
      </w:r>
      <w:proofErr w:type="spellStart"/>
      <w:r w:rsidRPr="00E52ABB">
        <w:rPr>
          <w:rFonts w:asciiTheme="minorHAnsi" w:hAnsiTheme="minorHAnsi" w:cstheme="minorHAnsi"/>
          <w:sz w:val="24"/>
          <w:szCs w:val="24"/>
        </w:rPr>
        <w:t>EIRELI</w:t>
      </w:r>
      <w:proofErr w:type="spellEnd"/>
      <w:r w:rsidRPr="00E52ABB">
        <w:rPr>
          <w:rFonts w:asciiTheme="minorHAnsi" w:hAnsiTheme="minorHAnsi" w:cstheme="minorHAnsi"/>
          <w:sz w:val="24"/>
          <w:szCs w:val="24"/>
        </w:rPr>
        <w:t xml:space="preserve">: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 xml:space="preserve">Certificado da Condição de Microempreendedor Individual - </w:t>
      </w:r>
      <w:proofErr w:type="spellStart"/>
      <w:r w:rsidRPr="00E52ABB">
        <w:rPr>
          <w:rFonts w:asciiTheme="minorHAnsi" w:hAnsiTheme="minorHAnsi" w:cstheme="minorHAnsi"/>
          <w:b/>
          <w:sz w:val="24"/>
          <w:szCs w:val="24"/>
          <w:u w:val="single"/>
        </w:rPr>
        <w:t>CCMEI</w:t>
      </w:r>
      <w:proofErr w:type="spellEnd"/>
      <w:r w:rsidRPr="00E52ABB">
        <w:rPr>
          <w:rFonts w:asciiTheme="minorHAnsi" w:hAnsiTheme="minorHAnsi" w:cstheme="minorHAnsi"/>
          <w:sz w:val="24"/>
          <w:szCs w:val="24"/>
        </w:rPr>
        <w:t xml:space="preserve">, na forma da Resolução </w:t>
      </w:r>
      <w:proofErr w:type="spellStart"/>
      <w:r w:rsidRPr="00E52ABB">
        <w:rPr>
          <w:rFonts w:asciiTheme="minorHAnsi" w:hAnsiTheme="minorHAnsi" w:cstheme="minorHAnsi"/>
          <w:sz w:val="24"/>
          <w:szCs w:val="24"/>
        </w:rPr>
        <w:t>CGSIM</w:t>
      </w:r>
      <w:proofErr w:type="spellEnd"/>
      <w:r w:rsidRPr="00E52ABB">
        <w:rPr>
          <w:rFonts w:asciiTheme="minorHAnsi" w:hAnsiTheme="minorHAnsi" w:cstheme="minorHAnsi"/>
          <w:sz w:val="24"/>
          <w:szCs w:val="24"/>
        </w:rPr>
        <w:t xml:space="preserve"> nº 16, de 2009, cuja aceitação ficará condicionada à verificação da autenticidade no sítio </w:t>
      </w:r>
      <w:proofErr w:type="spellStart"/>
      <w:r w:rsidRPr="00E52ABB">
        <w:rPr>
          <w:rFonts w:asciiTheme="minorHAnsi" w:hAnsiTheme="minorHAnsi" w:cstheme="minorHAnsi"/>
          <w:sz w:val="24"/>
          <w:szCs w:val="24"/>
        </w:rPr>
        <w:t>www.portaldoempreendedor.gov.br</w:t>
      </w:r>
      <w:proofErr w:type="spellEnd"/>
      <w:r w:rsidRPr="00E52ABB">
        <w:rPr>
          <w:rFonts w:asciiTheme="minorHAnsi" w:hAnsiTheme="minorHAnsi" w:cstheme="minorHAnsi"/>
          <w:sz w:val="24"/>
          <w:szCs w:val="24"/>
        </w:rPr>
        <w:t xml:space="preserve">;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6"/>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1"/>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2DB45FB4" w:rsidR="001F17F4" w:rsidRPr="00E52ABB" w:rsidRDefault="006A714C">
      <w:pPr>
        <w:pStyle w:val="Corpodeeditalpadro"/>
        <w:numPr>
          <w:ilvl w:val="1"/>
          <w:numId w:val="31"/>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5"/>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w:t>
      </w:r>
      <w:proofErr w:type="spellStart"/>
      <w:r w:rsidRPr="00E52ABB">
        <w:rPr>
          <w:rFonts w:asciiTheme="minorHAnsi" w:hAnsiTheme="minorHAnsi" w:cstheme="minorHAnsi"/>
          <w:b/>
          <w:sz w:val="24"/>
          <w:szCs w:val="24"/>
          <w:u w:val="single"/>
        </w:rPr>
        <w:t>CNDT</w:t>
      </w:r>
      <w:proofErr w:type="spellEnd"/>
      <w:r w:rsidRPr="00E52ABB">
        <w:rPr>
          <w:rFonts w:asciiTheme="minorHAnsi" w:hAnsiTheme="minorHAnsi" w:cstheme="minorHAnsi"/>
          <w:b/>
          <w:sz w:val="24"/>
          <w:szCs w:val="24"/>
          <w:u w:val="single"/>
        </w:rPr>
        <w: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106750A0" w:rsidR="001F17F4" w:rsidRPr="00E52ABB" w:rsidRDefault="001F17F4">
      <w:pPr>
        <w:pStyle w:val="Recuonormal"/>
        <w:numPr>
          <w:ilvl w:val="2"/>
          <w:numId w:val="44"/>
        </w:numPr>
        <w:rPr>
          <w:rFonts w:asciiTheme="minorHAnsi" w:hAnsiTheme="minorHAnsi" w:cstheme="minorHAnsi"/>
          <w:sz w:val="24"/>
          <w:szCs w:val="24"/>
        </w:rPr>
      </w:pPr>
      <w:proofErr w:type="gramStart"/>
      <w:r w:rsidRPr="00E52ABB">
        <w:rPr>
          <w:rFonts w:asciiTheme="minorHAnsi" w:hAnsiTheme="minorHAnsi" w:cstheme="minorHAnsi"/>
          <w:sz w:val="24"/>
          <w:szCs w:val="24"/>
        </w:rPr>
        <w:t>Cópia  da</w:t>
      </w:r>
      <w:proofErr w:type="gramEnd"/>
      <w:r w:rsidRPr="00E52ABB">
        <w:rPr>
          <w:rFonts w:asciiTheme="minorHAnsi" w:hAnsiTheme="minorHAnsi" w:cstheme="minorHAnsi"/>
          <w:sz w:val="24"/>
          <w:szCs w:val="24"/>
        </w:rPr>
        <w:t xml:space="preserve"> cédula de identidade e/ou CNH e CPF </w:t>
      </w:r>
      <w:proofErr w:type="gramStart"/>
      <w:r w:rsidRPr="00E52ABB">
        <w:rPr>
          <w:rFonts w:asciiTheme="minorHAnsi" w:hAnsiTheme="minorHAnsi" w:cstheme="minorHAnsi"/>
          <w:sz w:val="24"/>
          <w:szCs w:val="24"/>
        </w:rPr>
        <w:t>do sócios/proprietários</w:t>
      </w:r>
      <w:proofErr w:type="gramEnd"/>
      <w:r w:rsidRPr="00E52ABB">
        <w:rPr>
          <w:rFonts w:asciiTheme="minorHAnsi" w:hAnsiTheme="minorHAnsi" w:cstheme="minorHAnsi"/>
          <w:sz w:val="24"/>
          <w:szCs w:val="24"/>
        </w:rPr>
        <w:t xml:space="preserve"> (caso não conste na identificação).</w:t>
      </w:r>
    </w:p>
    <w:p w14:paraId="5D84DC19" w14:textId="6C0204D9" w:rsidR="001F17F4" w:rsidRPr="00E52ABB" w:rsidRDefault="001F17F4">
      <w:pPr>
        <w:pStyle w:val="Corpodeeditalpadro"/>
        <w:numPr>
          <w:ilvl w:val="2"/>
          <w:numId w:val="44"/>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3DA6D1E" w:rsidR="001F17F4" w:rsidRPr="00E52ABB" w:rsidRDefault="001F17F4">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4A1FD4" w:rsidRDefault="001F17F4">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 xml:space="preserve">Atestado de capacidade técnica emitida por pessoa jurídica de direito público ou privado, </w:t>
      </w:r>
      <w:r w:rsidRPr="0038620D">
        <w:rPr>
          <w:rFonts w:asciiTheme="minorHAnsi" w:eastAsia="Times New Roman" w:hAnsiTheme="minorHAnsi" w:cstheme="minorHAnsi"/>
          <w:color w:val="000000"/>
          <w:sz w:val="24"/>
          <w:szCs w:val="24"/>
        </w:rPr>
        <w:lastRenderedPageBreak/>
        <w:t>com o objeto compatível com o licitado neste certame.</w:t>
      </w:r>
    </w:p>
    <w:p w14:paraId="2F82D631" w14:textId="77777777" w:rsidR="004A1FD4" w:rsidRPr="00AC0283" w:rsidRDefault="004A1FD4" w:rsidP="00A97317">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rPr>
      </w:pPr>
      <w:r w:rsidRPr="00AC0283">
        <w:rPr>
          <w:rFonts w:asciiTheme="minorHAnsi" w:hAnsiTheme="minorHAnsi"/>
          <w:b/>
          <w:bCs/>
        </w:rPr>
        <w:t>A comprovação de aptidão da proponente</w:t>
      </w:r>
      <w:r w:rsidRPr="00AC0283">
        <w:rPr>
          <w:rFonts w:asciiTheme="minorHAnsi" w:hAnsiTheme="minorHAnsi"/>
        </w:rPr>
        <w:t xml:space="preserve">, mediante apresentação de atestado(s) fornecido(s) por pessoas jurídicas de direito público ou privado, </w:t>
      </w:r>
      <w:r w:rsidRPr="00AC0283">
        <w:rPr>
          <w:rFonts w:asciiTheme="minorHAnsi" w:hAnsiTheme="minorHAnsi" w:cstheme="minorHAnsi"/>
        </w:rPr>
        <w:t xml:space="preserve">que comprove(m) o fornecimento de serviços de mesma natureza ou similares ao definido neste edital, devendo o(s)documento(s) conter o nome, endereço e telefone de contato do atestador ou qualquer outro meio que permita ao Município manter contato com a empresa atestante. </w:t>
      </w:r>
      <w:r w:rsidRPr="00AC0283">
        <w:rPr>
          <w:rFonts w:asciiTheme="minorHAnsi" w:hAnsiTheme="minorHAnsi" w:cstheme="minorHAnsi"/>
          <w:iCs/>
        </w:rPr>
        <w:t>O(s) atestado(s) deverá(</w:t>
      </w:r>
      <w:proofErr w:type="spellStart"/>
      <w:r w:rsidRPr="00AC0283">
        <w:rPr>
          <w:rFonts w:asciiTheme="minorHAnsi" w:hAnsiTheme="minorHAnsi" w:cstheme="minorHAnsi"/>
          <w:iCs/>
        </w:rPr>
        <w:t>ão</w:t>
      </w:r>
      <w:proofErr w:type="spellEnd"/>
      <w:r w:rsidRPr="00AC0283">
        <w:rPr>
          <w:rFonts w:asciiTheme="minorHAnsi" w:hAnsiTheme="minorHAnsi" w:cstheme="minorHAnsi"/>
          <w:iCs/>
        </w:rPr>
        <w:t>) conter ainda a indicação de cumprimento das obrigações de forma e qualidade satisfatórias e nos prazos exigidos.</w:t>
      </w:r>
    </w:p>
    <w:p w14:paraId="495FD3FE" w14:textId="77777777" w:rsidR="004A1FD4" w:rsidRDefault="004A1FD4" w:rsidP="00A97317">
      <w:pPr>
        <w:pStyle w:val="PargrafodaLista"/>
        <w:numPr>
          <w:ilvl w:val="1"/>
          <w:numId w:val="32"/>
        </w:numPr>
        <w:spacing w:line="276" w:lineRule="auto"/>
        <w:ind w:left="0" w:firstLine="0"/>
        <w:jc w:val="both"/>
        <w:rPr>
          <w:rFonts w:asciiTheme="minorHAnsi" w:hAnsiTheme="minorHAnsi"/>
        </w:rPr>
      </w:pPr>
      <w:r w:rsidRPr="00637BA0">
        <w:rPr>
          <w:rFonts w:asciiTheme="minorHAnsi" w:hAnsiTheme="minorHAnsi"/>
        </w:rPr>
        <w:t>O contratante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w:t>
      </w:r>
      <w:proofErr w:type="spellStart"/>
      <w:r w:rsidRPr="00E52ABB">
        <w:rPr>
          <w:rFonts w:asciiTheme="minorHAnsi" w:eastAsia="Times New Roman" w:hAnsiTheme="minorHAnsi" w:cstheme="minorHAnsi"/>
          <w:strike/>
          <w:color w:val="000000"/>
          <w:sz w:val="24"/>
          <w:szCs w:val="24"/>
        </w:rPr>
        <w:t>8h</w:t>
      </w:r>
      <w:proofErr w:type="spellEnd"/>
      <w:r w:rsidRPr="00E52ABB">
        <w:rPr>
          <w:rFonts w:asciiTheme="minorHAnsi" w:eastAsia="Times New Roman" w:hAnsiTheme="minorHAnsi" w:cstheme="minorHAnsi"/>
          <w:strike/>
          <w:color w:val="000000"/>
          <w:sz w:val="24"/>
          <w:szCs w:val="24"/>
        </w:rPr>
        <w:t xml:space="preserve"> às </w:t>
      </w:r>
      <w:proofErr w:type="spellStart"/>
      <w:r w:rsidRPr="00E52ABB">
        <w:rPr>
          <w:rFonts w:asciiTheme="minorHAnsi" w:eastAsia="Times New Roman" w:hAnsiTheme="minorHAnsi" w:cstheme="minorHAnsi"/>
          <w:strike/>
          <w:color w:val="000000"/>
          <w:sz w:val="24"/>
          <w:szCs w:val="24"/>
        </w:rPr>
        <w:t>11h</w:t>
      </w:r>
      <w:proofErr w:type="spellEnd"/>
      <w:r w:rsidRPr="00E52ABB">
        <w:rPr>
          <w:rFonts w:asciiTheme="minorHAnsi" w:eastAsia="Times New Roman" w:hAnsiTheme="minorHAnsi" w:cstheme="minorHAnsi"/>
          <w:strike/>
          <w:color w:val="000000"/>
          <w:sz w:val="24"/>
          <w:szCs w:val="24"/>
        </w:rPr>
        <w:t xml:space="preserve">,  devendo o agendamento ser efetuado previamente através do </w:t>
      </w:r>
      <w:proofErr w:type="spellStart"/>
      <w:r w:rsidRPr="00E52ABB">
        <w:rPr>
          <w:rFonts w:asciiTheme="minorHAnsi" w:eastAsia="Times New Roman" w:hAnsiTheme="minorHAnsi" w:cstheme="minorHAnsi"/>
          <w:strike/>
          <w:color w:val="000000"/>
          <w:sz w:val="24"/>
          <w:szCs w:val="24"/>
        </w:rPr>
        <w:t>email</w:t>
      </w:r>
      <w:proofErr w:type="spellEnd"/>
      <w:r w:rsidRPr="00E52ABB">
        <w:rPr>
          <w:rFonts w:asciiTheme="minorHAnsi" w:eastAsia="Times New Roman" w:hAnsiTheme="minorHAnsi" w:cstheme="minorHAnsi"/>
          <w:strike/>
          <w:color w:val="000000"/>
          <w:sz w:val="24"/>
          <w:szCs w:val="24"/>
        </w:rPr>
        <w:t xml:space="preserve"> </w:t>
      </w:r>
      <w:hyperlink r:id="rId52" w:history="1">
        <w:proofErr w:type="spellStart"/>
        <w:r w:rsidRPr="00E52ABB">
          <w:rPr>
            <w:rStyle w:val="Hyperlink"/>
            <w:rFonts w:asciiTheme="minorHAnsi" w:eastAsia="Times New Roman" w:hAnsiTheme="minorHAnsi" w:cstheme="minorHAnsi"/>
            <w:strike/>
            <w:sz w:val="24"/>
            <w:szCs w:val="24"/>
          </w:rPr>
          <w:t>licitacao@querenciadonorte.pr.gov.br</w:t>
        </w:r>
        <w:proofErr w:type="spellEnd"/>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w:t>
      </w:r>
      <w:proofErr w:type="gramStart"/>
      <w:r w:rsidRPr="00E52ABB">
        <w:rPr>
          <w:rFonts w:asciiTheme="minorHAnsi" w:eastAsia="Times New Roman" w:hAnsiTheme="minorHAnsi" w:cstheme="minorHAnsi"/>
          <w:strike/>
          <w:color w:val="000000"/>
          <w:sz w:val="24"/>
          <w:szCs w:val="24"/>
        </w:rPr>
        <w:t>pública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E52ABB">
        <w:rPr>
          <w:rFonts w:asciiTheme="minorHAnsi" w:eastAsia="Times New Roman" w:hAnsiTheme="minorHAnsi" w:cstheme="minorHAnsi"/>
          <w:strike/>
          <w:sz w:val="24"/>
          <w:szCs w:val="24"/>
        </w:rPr>
        <w:t xml:space="preserve">. </w:t>
      </w:r>
      <w:r w:rsidRPr="00E52ABB">
        <w:rPr>
          <w:rFonts w:asciiTheme="minorHAnsi" w:eastAsia="Times New Roman" w:hAnsiTheme="minorHAnsi" w:cstheme="minorHAnsi"/>
          <w:strike/>
          <w:color w:val="000000"/>
          <w:sz w:val="24"/>
          <w:szCs w:val="24"/>
        </w:rPr>
        <w:t>.</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E52ABB">
        <w:rPr>
          <w:rFonts w:asciiTheme="minorHAnsi" w:eastAsia="Times New Roman" w:hAnsiTheme="minorHAnsi" w:cstheme="minorHAnsi"/>
          <w:strike/>
          <w:color w:val="000000"/>
          <w:sz w:val="24"/>
          <w:szCs w:val="24"/>
        </w:rPr>
        <w:t>.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trike/>
          <w:color w:val="000000"/>
          <w:sz w:val="24"/>
          <w:szCs w:val="24"/>
        </w:rPr>
        <w:t xml:space="preserve">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E52ABB">
        <w:rPr>
          <w:rFonts w:asciiTheme="minorHAnsi" w:eastAsia="Times New Roman" w:hAnsiTheme="minorHAnsi" w:cstheme="minorHAnsi"/>
          <w:sz w:val="24"/>
          <w:szCs w:val="24"/>
        </w:rPr>
        <w:t>(    )</w:t>
      </w:r>
      <w:proofErr w:type="gramEnd"/>
      <w:r w:rsidRPr="00E52ABB">
        <w:rPr>
          <w:rFonts w:asciiTheme="minorHAnsi" w:eastAsia="Times New Roman" w:hAnsiTheme="minorHAnsi" w:cstheme="minorHAnsi"/>
          <w:sz w:val="24"/>
          <w:szCs w:val="24"/>
        </w:rPr>
        <w:t xml:space="preserve">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w:t>
      </w: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w:t>
      </w:r>
      <w:proofErr w:type="spellStart"/>
      <w:r w:rsidRPr="00E52ABB">
        <w:rPr>
          <w:rFonts w:asciiTheme="minorHAnsi" w:eastAsia="Times New Roman" w:hAnsiTheme="minorHAnsi" w:cstheme="minorHAnsi"/>
          <w:sz w:val="24"/>
          <w:szCs w:val="24"/>
        </w:rPr>
        <w:t>xx</w:t>
      </w:r>
      <w:proofErr w:type="spellEnd"/>
      <w:r w:rsidRPr="00E52ABB">
        <w:rPr>
          <w:rFonts w:asciiTheme="minorHAnsi" w:eastAsia="Times New Roman" w:hAnsiTheme="minorHAnsi" w:cstheme="minorHAnsi"/>
          <w:sz w:val="24"/>
          <w:szCs w:val="24"/>
        </w:rPr>
        <w:t>) não se aplica</w:t>
      </w:r>
    </w:p>
    <w:p w14:paraId="6B79F467" w14:textId="77777777" w:rsidR="001F17F4" w:rsidRPr="00E52ABB" w:rsidRDefault="001F17F4">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2D4C2C90" w14:textId="2F95C0FE" w:rsidR="009E4583" w:rsidRPr="00F72392" w:rsidRDefault="001F17F4" w:rsidP="009E4583">
      <w:pPr>
        <w:tabs>
          <w:tab w:val="left" w:pos="7797"/>
        </w:tabs>
        <w:jc w:val="both"/>
        <w:rPr>
          <w:rFonts w:asciiTheme="minorHAnsi" w:hAnsiTheme="minorHAnsi" w:cstheme="minorHAnsi"/>
          <w:bCs/>
          <w:color w:val="EE0000"/>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9E4583" w:rsidRPr="00697BAC">
        <w:rPr>
          <w:rFonts w:ascii="Calibri" w:hAnsi="Calibri" w:cs="Calibri"/>
          <w:bCs/>
        </w:rPr>
        <w:t xml:space="preserve">R$ </w:t>
      </w:r>
      <w:r w:rsidR="009E4583" w:rsidRPr="00BF6112">
        <w:rPr>
          <w:rFonts w:ascii="Calibri" w:hAnsi="Calibri" w:cs="Calibri"/>
          <w:bCs/>
        </w:rPr>
        <w:t>1.562.356,19</w:t>
      </w:r>
      <w:r w:rsidR="009E4583" w:rsidRPr="00697BAC">
        <w:rPr>
          <w:rFonts w:ascii="Calibri" w:hAnsi="Calibri" w:cs="Calibri"/>
          <w:bCs/>
        </w:rPr>
        <w:t xml:space="preserve"> (</w:t>
      </w:r>
      <w:r w:rsidR="009E4583">
        <w:rPr>
          <w:rFonts w:ascii="Calibri" w:hAnsi="Calibri" w:cs="Calibri"/>
          <w:bCs/>
        </w:rPr>
        <w:t>U</w:t>
      </w:r>
      <w:r w:rsidR="009E4583">
        <w:rPr>
          <w:rFonts w:ascii="Calibri" w:hAnsi="Calibri" w:cs="Calibri"/>
        </w:rPr>
        <w:t>m Milhão, Quinhentos e Sessenta e Dois Mil, Trezentos e Cinquenta e Seis reais e Dezenove Centavos).</w:t>
      </w:r>
    </w:p>
    <w:p w14:paraId="20D27ACF" w14:textId="15D645FE" w:rsidR="001F17F4" w:rsidRPr="00E52ABB" w:rsidRDefault="001F17F4" w:rsidP="009E4583">
      <w:pPr>
        <w:tabs>
          <w:tab w:val="left" w:pos="7797"/>
        </w:tabs>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w:t>
      </w:r>
      <w:r w:rsidRPr="00E52ABB">
        <w:rPr>
          <w:rFonts w:asciiTheme="minorHAnsi" w:hAnsiTheme="minorHAnsi" w:cstheme="minorHAnsi"/>
        </w:rPr>
        <w:lastRenderedPageBreak/>
        <w:t xml:space="preserve">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33"/>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4965590" w14:textId="29964D5F" w:rsidR="00027E4E" w:rsidRPr="00BC7D96" w:rsidRDefault="00027E4E" w:rsidP="00027E4E">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BC7D96">
        <w:rPr>
          <w:rFonts w:asciiTheme="minorHAnsi" w:hAnsiTheme="minorHAnsi" w:cstheme="minorHAnsi"/>
          <w:b/>
          <w:bCs/>
          <w:color w:val="000000"/>
        </w:rPr>
        <w:t>03- Secretaria Municipal de Administração Geral</w:t>
      </w:r>
    </w:p>
    <w:p w14:paraId="05CF5263" w14:textId="4A1C214F" w:rsidR="00027E4E" w:rsidRPr="00BC7D96" w:rsidRDefault="00C2464B" w:rsidP="00027E4E">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BC7D96">
        <w:rPr>
          <w:rFonts w:asciiTheme="minorHAnsi" w:hAnsiTheme="minorHAnsi" w:cstheme="minorHAnsi"/>
          <w:b/>
          <w:bCs/>
          <w:color w:val="000000"/>
        </w:rPr>
        <w:t>03.009.04.129.0002.2.022.3.3.90.30.00.0 reduzido 114</w:t>
      </w:r>
    </w:p>
    <w:p w14:paraId="3086FA7D" w14:textId="0A6B611E" w:rsidR="00C2464B" w:rsidRPr="00BC7D96" w:rsidRDefault="00BC7D96" w:rsidP="00027E4E">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BC7D96">
        <w:rPr>
          <w:rFonts w:asciiTheme="minorHAnsi" w:hAnsiTheme="minorHAnsi" w:cstheme="minorHAnsi"/>
          <w:b/>
          <w:bCs/>
          <w:color w:val="000000"/>
        </w:rPr>
        <w:t>03.009.04.129.0002.2.022.4.4.90.52.00.0 reduzido 119</w:t>
      </w:r>
    </w:p>
    <w:p w14:paraId="53421592" w14:textId="2DB40F37" w:rsidR="00BC7D96" w:rsidRPr="00BC7D96" w:rsidRDefault="00BC7D96" w:rsidP="00027E4E">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BC7D96">
        <w:rPr>
          <w:rFonts w:asciiTheme="minorHAnsi" w:hAnsiTheme="minorHAnsi" w:cstheme="minorHAnsi"/>
          <w:b/>
          <w:bCs/>
          <w:color w:val="000000"/>
        </w:rPr>
        <w:t>03.001.04.122.0002.2.008.3.3.90.30.00.0 reduzido 47</w:t>
      </w:r>
    </w:p>
    <w:p w14:paraId="15FA48BB" w14:textId="691A33E6" w:rsidR="00BC7D96" w:rsidRPr="00BC7D96" w:rsidRDefault="00BC7D96" w:rsidP="00027E4E">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BC7D96">
        <w:rPr>
          <w:rFonts w:asciiTheme="minorHAnsi" w:hAnsiTheme="minorHAnsi" w:cstheme="minorHAnsi"/>
          <w:b/>
          <w:bCs/>
          <w:color w:val="000000"/>
        </w:rPr>
        <w:t>03.001.04.122.0002.2.008.4.4.90.52.00.0 reduzido 53</w:t>
      </w:r>
    </w:p>
    <w:p w14:paraId="31D71917" w14:textId="7EB826BC" w:rsidR="008F2AE1" w:rsidRDefault="000E70F7" w:rsidP="008F2AE1">
      <w:pPr>
        <w:spacing w:line="276" w:lineRule="auto"/>
        <w:jc w:val="both"/>
        <w:rPr>
          <w:rFonts w:asciiTheme="minorHAnsi" w:hAnsiTheme="minorHAnsi" w:cstheme="minorHAnsi"/>
          <w:b/>
        </w:rPr>
      </w:pPr>
      <w:r>
        <w:rPr>
          <w:rFonts w:asciiTheme="minorHAnsi" w:hAnsiTheme="minorHAnsi" w:cstheme="minorHAnsi"/>
          <w:b/>
        </w:rPr>
        <w:t>04</w:t>
      </w:r>
      <w:r w:rsidR="008F2AE1" w:rsidRPr="008F2AE1">
        <w:rPr>
          <w:rFonts w:asciiTheme="minorHAnsi" w:hAnsiTheme="minorHAnsi" w:cstheme="minorHAnsi"/>
          <w:b/>
        </w:rPr>
        <w:t>-</w:t>
      </w:r>
      <w:r w:rsidR="004E7FC9">
        <w:rPr>
          <w:rFonts w:asciiTheme="minorHAnsi" w:hAnsiTheme="minorHAnsi" w:cstheme="minorHAnsi"/>
          <w:b/>
        </w:rPr>
        <w:t xml:space="preserve"> </w:t>
      </w:r>
      <w:r w:rsidR="008F2AE1" w:rsidRPr="008F2AE1">
        <w:rPr>
          <w:rFonts w:asciiTheme="minorHAnsi" w:hAnsiTheme="minorHAnsi" w:cstheme="minorHAnsi"/>
          <w:b/>
        </w:rPr>
        <w:t xml:space="preserve">Secretaria Municipal de </w:t>
      </w:r>
      <w:r>
        <w:rPr>
          <w:rFonts w:asciiTheme="minorHAnsi" w:hAnsiTheme="minorHAnsi" w:cstheme="minorHAnsi"/>
          <w:b/>
        </w:rPr>
        <w:t>Assistência Social e do Trabalho</w:t>
      </w:r>
    </w:p>
    <w:p w14:paraId="5F9F66E4" w14:textId="57BEC875" w:rsidR="000E70F7" w:rsidRDefault="000E70F7" w:rsidP="008F2AE1">
      <w:pPr>
        <w:spacing w:line="276" w:lineRule="auto"/>
        <w:jc w:val="both"/>
        <w:rPr>
          <w:rFonts w:asciiTheme="minorHAnsi" w:hAnsiTheme="minorHAnsi" w:cstheme="minorHAnsi"/>
          <w:b/>
        </w:rPr>
      </w:pPr>
      <w:r>
        <w:rPr>
          <w:rFonts w:asciiTheme="minorHAnsi" w:hAnsiTheme="minorHAnsi" w:cstheme="minorHAnsi"/>
          <w:b/>
        </w:rPr>
        <w:t xml:space="preserve">04.002.08.243.0010.60.32.3.3.90.30.00.0 </w:t>
      </w:r>
      <w:r w:rsidR="005742DC">
        <w:rPr>
          <w:rFonts w:asciiTheme="minorHAnsi" w:hAnsiTheme="minorHAnsi" w:cstheme="minorHAnsi"/>
          <w:b/>
        </w:rPr>
        <w:t>reduzido 171</w:t>
      </w:r>
    </w:p>
    <w:p w14:paraId="70FCCE41" w14:textId="4519BD1B" w:rsidR="005742DC" w:rsidRDefault="005742DC" w:rsidP="008F2AE1">
      <w:pPr>
        <w:spacing w:line="276" w:lineRule="auto"/>
        <w:jc w:val="both"/>
        <w:rPr>
          <w:rFonts w:asciiTheme="minorHAnsi" w:hAnsiTheme="minorHAnsi" w:cstheme="minorHAnsi"/>
          <w:b/>
        </w:rPr>
      </w:pPr>
      <w:r>
        <w:rPr>
          <w:rFonts w:asciiTheme="minorHAnsi" w:hAnsiTheme="minorHAnsi" w:cstheme="minorHAnsi"/>
          <w:b/>
        </w:rPr>
        <w:t>04.002.08.241.0011.2.027.4.4.90.52.00.0 reduzido 720</w:t>
      </w:r>
    </w:p>
    <w:p w14:paraId="14208B4B" w14:textId="7B94DA6F" w:rsidR="00857739" w:rsidRDefault="00857739" w:rsidP="008F2AE1">
      <w:pPr>
        <w:spacing w:line="276" w:lineRule="auto"/>
        <w:jc w:val="both"/>
        <w:rPr>
          <w:rFonts w:asciiTheme="minorHAnsi" w:hAnsiTheme="minorHAnsi" w:cstheme="minorHAnsi"/>
          <w:b/>
        </w:rPr>
      </w:pPr>
      <w:r>
        <w:rPr>
          <w:rFonts w:asciiTheme="minorHAnsi" w:hAnsiTheme="minorHAnsi" w:cstheme="minorHAnsi"/>
          <w:b/>
        </w:rPr>
        <w:t xml:space="preserve">05 </w:t>
      </w:r>
      <w:r w:rsidR="003D4BAD">
        <w:rPr>
          <w:rFonts w:asciiTheme="minorHAnsi" w:hAnsiTheme="minorHAnsi" w:cstheme="minorHAnsi"/>
          <w:b/>
        </w:rPr>
        <w:t xml:space="preserve">Secretaria </w:t>
      </w:r>
      <w:r w:rsidR="00811309">
        <w:rPr>
          <w:rFonts w:asciiTheme="minorHAnsi" w:hAnsiTheme="minorHAnsi" w:cstheme="minorHAnsi"/>
          <w:b/>
        </w:rPr>
        <w:t>Municipal de Educação, Esporte e Lazer</w:t>
      </w:r>
    </w:p>
    <w:p w14:paraId="6BE4E641" w14:textId="4E575823" w:rsidR="00811309" w:rsidRDefault="0061538D" w:rsidP="008F2AE1">
      <w:pPr>
        <w:spacing w:line="276" w:lineRule="auto"/>
        <w:jc w:val="both"/>
        <w:rPr>
          <w:rFonts w:asciiTheme="minorHAnsi" w:hAnsiTheme="minorHAnsi" w:cstheme="minorHAnsi"/>
          <w:b/>
        </w:rPr>
      </w:pPr>
      <w:r>
        <w:rPr>
          <w:rFonts w:asciiTheme="minorHAnsi" w:hAnsiTheme="minorHAnsi" w:cstheme="minorHAnsi"/>
          <w:b/>
        </w:rPr>
        <w:t>05.002.12.361.0006.2.051.4.4.90.52.00.0 reduzido 260</w:t>
      </w:r>
    </w:p>
    <w:p w14:paraId="22F38009" w14:textId="68587C4A" w:rsidR="0061538D" w:rsidRDefault="0061538D" w:rsidP="0061538D">
      <w:pPr>
        <w:spacing w:line="276" w:lineRule="auto"/>
        <w:jc w:val="both"/>
        <w:rPr>
          <w:rFonts w:asciiTheme="minorHAnsi" w:hAnsiTheme="minorHAnsi" w:cstheme="minorHAnsi"/>
          <w:b/>
        </w:rPr>
      </w:pPr>
      <w:r>
        <w:rPr>
          <w:rFonts w:asciiTheme="minorHAnsi" w:hAnsiTheme="minorHAnsi" w:cstheme="minorHAnsi"/>
          <w:b/>
        </w:rPr>
        <w:t>05.002.12.361.0006.2.051.4.4.90.52.00.0 reduzido 271</w:t>
      </w:r>
    </w:p>
    <w:p w14:paraId="460450EE" w14:textId="7E3207A1" w:rsidR="0061538D" w:rsidRDefault="0061538D" w:rsidP="0061538D">
      <w:pPr>
        <w:spacing w:line="276" w:lineRule="auto"/>
        <w:jc w:val="both"/>
        <w:rPr>
          <w:rFonts w:asciiTheme="minorHAnsi" w:hAnsiTheme="minorHAnsi" w:cstheme="minorHAnsi"/>
          <w:b/>
        </w:rPr>
      </w:pPr>
      <w:r>
        <w:rPr>
          <w:rFonts w:asciiTheme="minorHAnsi" w:hAnsiTheme="minorHAnsi" w:cstheme="minorHAnsi"/>
          <w:b/>
        </w:rPr>
        <w:t>05.002.12.365.0006.2.058.4.4.90.52.00.0 reduzido 296</w:t>
      </w:r>
    </w:p>
    <w:p w14:paraId="38FE89CD" w14:textId="25C03914" w:rsidR="0061538D" w:rsidRDefault="00B13315" w:rsidP="0061538D">
      <w:pPr>
        <w:spacing w:line="276" w:lineRule="auto"/>
        <w:jc w:val="both"/>
        <w:rPr>
          <w:rFonts w:asciiTheme="minorHAnsi" w:hAnsiTheme="minorHAnsi" w:cstheme="minorHAnsi"/>
          <w:b/>
        </w:rPr>
      </w:pPr>
      <w:r>
        <w:rPr>
          <w:rFonts w:asciiTheme="minorHAnsi" w:hAnsiTheme="minorHAnsi" w:cstheme="minorHAnsi"/>
          <w:b/>
        </w:rPr>
        <w:t>05.002.12.361.0006.2.056.4.4.90.52.00.0 reduzido 289</w:t>
      </w:r>
    </w:p>
    <w:p w14:paraId="5956352D" w14:textId="612D0C41" w:rsidR="00B13315" w:rsidRDefault="00B13315" w:rsidP="0061538D">
      <w:pPr>
        <w:spacing w:line="276" w:lineRule="auto"/>
        <w:jc w:val="both"/>
        <w:rPr>
          <w:rFonts w:asciiTheme="minorHAnsi" w:hAnsiTheme="minorHAnsi" w:cstheme="minorHAnsi"/>
          <w:b/>
        </w:rPr>
      </w:pPr>
      <w:r>
        <w:rPr>
          <w:rFonts w:asciiTheme="minorHAnsi" w:hAnsiTheme="minorHAnsi" w:cstheme="minorHAnsi"/>
          <w:b/>
        </w:rPr>
        <w:t>05.004.27.812.0007.2.115.4.4.90.52.00.0 reduzido 735</w:t>
      </w:r>
    </w:p>
    <w:p w14:paraId="50CEE59A" w14:textId="6F65EDCF" w:rsidR="00B13315" w:rsidRDefault="00B13315" w:rsidP="0061538D">
      <w:pPr>
        <w:spacing w:line="276" w:lineRule="auto"/>
        <w:jc w:val="both"/>
        <w:rPr>
          <w:rFonts w:asciiTheme="minorHAnsi" w:hAnsiTheme="minorHAnsi" w:cstheme="minorHAnsi"/>
          <w:b/>
        </w:rPr>
      </w:pPr>
      <w:r>
        <w:rPr>
          <w:rFonts w:asciiTheme="minorHAnsi" w:hAnsiTheme="minorHAnsi" w:cstheme="minorHAnsi"/>
          <w:b/>
        </w:rPr>
        <w:t>05.002.12.361.0006.2.051.3.3.90.30.00.0 reduzido 255</w:t>
      </w:r>
    </w:p>
    <w:p w14:paraId="09854D73" w14:textId="739104E8" w:rsidR="00B13315" w:rsidRDefault="004E7FC9" w:rsidP="0061538D">
      <w:pPr>
        <w:spacing w:line="276" w:lineRule="auto"/>
        <w:jc w:val="both"/>
        <w:rPr>
          <w:rFonts w:asciiTheme="minorHAnsi" w:hAnsiTheme="minorHAnsi" w:cstheme="minorHAnsi"/>
          <w:b/>
        </w:rPr>
      </w:pPr>
      <w:r>
        <w:rPr>
          <w:rFonts w:asciiTheme="minorHAnsi" w:hAnsiTheme="minorHAnsi" w:cstheme="minorHAnsi"/>
          <w:b/>
        </w:rPr>
        <w:t>05.002.12.361.0006.2.052.3.3.90.30.00.0 reduzido 266</w:t>
      </w:r>
    </w:p>
    <w:p w14:paraId="5AEBE42B" w14:textId="7A648E68" w:rsidR="004E7FC9" w:rsidRDefault="004E7FC9" w:rsidP="0061538D">
      <w:pPr>
        <w:spacing w:line="276" w:lineRule="auto"/>
        <w:jc w:val="both"/>
        <w:rPr>
          <w:rFonts w:asciiTheme="minorHAnsi" w:hAnsiTheme="minorHAnsi" w:cstheme="minorHAnsi"/>
          <w:b/>
        </w:rPr>
      </w:pPr>
      <w:r>
        <w:rPr>
          <w:rFonts w:asciiTheme="minorHAnsi" w:hAnsiTheme="minorHAnsi" w:cstheme="minorHAnsi"/>
          <w:b/>
        </w:rPr>
        <w:t>05.002.12.361.0006.2.053.3.3.90.30.00.0 reduzido 272</w:t>
      </w:r>
    </w:p>
    <w:p w14:paraId="365E8F7A" w14:textId="4A924A99" w:rsidR="005742DC" w:rsidRDefault="003E183D" w:rsidP="008F2AE1">
      <w:pPr>
        <w:spacing w:line="276" w:lineRule="auto"/>
        <w:jc w:val="both"/>
        <w:rPr>
          <w:rFonts w:asciiTheme="minorHAnsi" w:hAnsiTheme="minorHAnsi" w:cstheme="minorHAnsi"/>
          <w:b/>
        </w:rPr>
      </w:pPr>
      <w:r>
        <w:rPr>
          <w:rFonts w:asciiTheme="minorHAnsi" w:hAnsiTheme="minorHAnsi" w:cstheme="minorHAnsi"/>
          <w:b/>
        </w:rPr>
        <w:t>08 Secretaria Municipal de Obras e Infraestrutura</w:t>
      </w:r>
    </w:p>
    <w:p w14:paraId="099A6C1E" w14:textId="178D0359" w:rsidR="003E183D" w:rsidRDefault="003E183D" w:rsidP="008F2AE1">
      <w:pPr>
        <w:spacing w:line="276" w:lineRule="auto"/>
        <w:jc w:val="both"/>
        <w:rPr>
          <w:rFonts w:asciiTheme="minorHAnsi" w:hAnsiTheme="minorHAnsi" w:cstheme="minorHAnsi"/>
          <w:b/>
        </w:rPr>
      </w:pPr>
      <w:r>
        <w:rPr>
          <w:rFonts w:asciiTheme="minorHAnsi" w:hAnsiTheme="minorHAnsi" w:cstheme="minorHAnsi"/>
          <w:b/>
        </w:rPr>
        <w:t>08.001.</w:t>
      </w:r>
      <w:r w:rsidR="00F57C99">
        <w:rPr>
          <w:rFonts w:asciiTheme="minorHAnsi" w:hAnsiTheme="minorHAnsi" w:cstheme="minorHAnsi"/>
          <w:b/>
        </w:rPr>
        <w:t>04.122.0005.2.087.4.4.90.52.00.0 reduzido 489</w:t>
      </w:r>
    </w:p>
    <w:p w14:paraId="35ACFDA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5281EC04"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E96FD3">
        <w:rPr>
          <w:rFonts w:asciiTheme="minorHAnsi" w:hAnsiTheme="minorHAnsi" w:cstheme="minorHAnsi"/>
          <w:sz w:val="24"/>
          <w:szCs w:val="24"/>
        </w:rPr>
        <w:t>1</w:t>
      </w:r>
      <w:r w:rsidR="00ED6BE9">
        <w:rPr>
          <w:rFonts w:asciiTheme="minorHAnsi" w:hAnsiTheme="minorHAnsi" w:cstheme="minorHAnsi"/>
          <w:sz w:val="24"/>
          <w:szCs w:val="24"/>
        </w:rPr>
        <w:t>4/10</w:t>
      </w:r>
      <w:r w:rsidR="00E96FD3">
        <w:rPr>
          <w:rFonts w:asciiTheme="minorHAnsi" w:hAnsiTheme="minorHAnsi" w:cstheme="minorHAnsi"/>
          <w:sz w:val="24"/>
          <w:szCs w:val="24"/>
        </w:rPr>
        <w:t>/2026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w:t>
      </w:r>
      <w:r w:rsidRPr="00E52ABB">
        <w:rPr>
          <w:rFonts w:asciiTheme="minorHAnsi" w:hAnsiTheme="minorHAnsi" w:cstheme="minorHAnsi"/>
          <w:sz w:val="24"/>
          <w:szCs w:val="24"/>
        </w:rPr>
        <w:lastRenderedPageBreak/>
        <w:t xml:space="preserve">correspondente tão logo seja(m) divulgado(s) o(s) índice(s) definitivo(s). </w:t>
      </w:r>
    </w:p>
    <w:p w14:paraId="26CB1CDF"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obrigatoriamente, o(s) definitivo(s).</w:t>
      </w:r>
    </w:p>
    <w:p w14:paraId="591F6516"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adotado(s), em substituição, o(s) que vier(em) a ser determinado(s) pela legislação então em vigor.</w:t>
      </w:r>
    </w:p>
    <w:p w14:paraId="2475E12C"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rsidP="00A87206">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rsidP="00A87206">
      <w:pPr>
        <w:pStyle w:val="PargrafodaLista"/>
        <w:numPr>
          <w:ilvl w:val="1"/>
          <w:numId w:val="34"/>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 xml:space="preserve">rt. 175 inciso 1º Desde que mantida a integração com o </w:t>
      </w:r>
      <w:proofErr w:type="spellStart"/>
      <w:r w:rsidRPr="00E52ABB">
        <w:rPr>
          <w:rFonts w:asciiTheme="minorHAnsi" w:hAnsiTheme="minorHAnsi" w:cstheme="minorHAnsi"/>
          <w:b/>
          <w:bCs/>
          <w:i/>
          <w:iCs/>
        </w:rPr>
        <w:t>PNCP</w:t>
      </w:r>
      <w:proofErr w:type="spellEnd"/>
      <w:r w:rsidRPr="00E52ABB">
        <w:rPr>
          <w:rFonts w:asciiTheme="minorHAnsi" w:hAnsiTheme="minorHAnsi" w:cstheme="minorHAnsi"/>
          <w:b/>
          <w:bCs/>
          <w:i/>
          <w:iCs/>
        </w:rPr>
        <w:t>,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Se justifica a adoção da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visto que tal plataforma possui uma maior interação comparado a plataforma </w:t>
      </w:r>
      <w:proofErr w:type="spellStart"/>
      <w:r w:rsidRPr="00E52ABB">
        <w:rPr>
          <w:rFonts w:asciiTheme="minorHAnsi" w:hAnsiTheme="minorHAnsi" w:cstheme="minorHAnsi"/>
        </w:rPr>
        <w:t>COMPRASNET</w:t>
      </w:r>
      <w:proofErr w:type="spellEnd"/>
      <w:r w:rsidRPr="00E52ABB">
        <w:rPr>
          <w:rFonts w:asciiTheme="minorHAnsi" w:hAnsiTheme="minorHAnsi" w:cstheme="minorHAnsi"/>
        </w:rPr>
        <w:t xml:space="preserve">,  pois  o  Sistema  de  Gestão  Pública utilizado pelo Município de Querência do Norte Pr possui integração com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34"/>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w:t>
      </w:r>
      <w:proofErr w:type="spellStart"/>
      <w:r w:rsidRPr="00E52ABB">
        <w:rPr>
          <w:rFonts w:asciiTheme="minorHAnsi" w:hAnsiTheme="minorHAnsi" w:cstheme="minorHAnsi"/>
        </w:rPr>
        <w:t>PLATAFORMA+BRASIL</w:t>
      </w:r>
      <w:proofErr w:type="spellEnd"/>
      <w:r w:rsidRPr="00E52ABB">
        <w:rPr>
          <w:rFonts w:asciiTheme="minorHAnsi" w:hAnsiTheme="minorHAnsi" w:cstheme="minorHAnsi"/>
        </w:rPr>
        <w:t xml:space="preserve">,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Outra vantagem é a exportação para a futura importação de dados ao </w:t>
      </w:r>
      <w:proofErr w:type="gramStart"/>
      <w:r w:rsidRPr="00E52ABB">
        <w:rPr>
          <w:rFonts w:asciiTheme="minorHAnsi" w:hAnsiTheme="minorHAnsi" w:cstheme="minorHAnsi"/>
        </w:rPr>
        <w:t>Sistema  de</w:t>
      </w:r>
      <w:proofErr w:type="gramEnd"/>
      <w:r w:rsidRPr="00E52ABB">
        <w:rPr>
          <w:rFonts w:asciiTheme="minorHAnsi" w:hAnsiTheme="minorHAnsi" w:cstheme="minorHAnsi"/>
        </w:rPr>
        <w:t xml:space="preserve">  Gestão Pública utilizado </w:t>
      </w:r>
      <w:proofErr w:type="gramStart"/>
      <w:r w:rsidRPr="00E52ABB">
        <w:rPr>
          <w:rFonts w:asciiTheme="minorHAnsi" w:hAnsiTheme="minorHAnsi" w:cstheme="minorHAnsi"/>
        </w:rPr>
        <w:t>pelo  Município,  contendo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os  dados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do  fornecedor</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vencedor  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licitação,  seus</w:t>
      </w:r>
      <w:proofErr w:type="gramEnd"/>
      <w:r w:rsidRPr="00E52ABB">
        <w:rPr>
          <w:rFonts w:asciiTheme="minorHAnsi" w:hAnsiTheme="minorHAnsi" w:cstheme="minorHAnsi"/>
        </w:rPr>
        <w:t xml:space="preserve"> dados cadastrais, valores unitários apresentados, marcas </w:t>
      </w:r>
      <w:proofErr w:type="spellStart"/>
      <w:r w:rsidRPr="00E52ABB">
        <w:rPr>
          <w:rFonts w:asciiTheme="minorHAnsi" w:hAnsiTheme="minorHAnsi" w:cstheme="minorHAnsi"/>
        </w:rPr>
        <w:t>etc</w:t>
      </w:r>
      <w:proofErr w:type="spellEnd"/>
      <w:r w:rsidRPr="00E52ABB">
        <w:rPr>
          <w:rFonts w:asciiTheme="minorHAnsi" w:hAnsiTheme="minorHAnsi" w:cstheme="minorHAnsi"/>
        </w:rPr>
        <w:t xml:space="preserve">, facilitando o </w:t>
      </w:r>
      <w:proofErr w:type="gramStart"/>
      <w:r w:rsidRPr="00E52ABB">
        <w:rPr>
          <w:rFonts w:asciiTheme="minorHAnsi" w:hAnsiTheme="minorHAnsi" w:cstheme="minorHAnsi"/>
        </w:rPr>
        <w:t>trabalho  do</w:t>
      </w:r>
      <w:proofErr w:type="gramEnd"/>
      <w:r w:rsidRPr="00E52ABB">
        <w:rPr>
          <w:rFonts w:asciiTheme="minorHAnsi" w:hAnsiTheme="minorHAnsi" w:cstheme="minorHAnsi"/>
        </w:rPr>
        <w:t xml:space="preserve">  Órgão Público. Não havendo </w:t>
      </w:r>
      <w:proofErr w:type="gramStart"/>
      <w:r w:rsidRPr="00E52ABB">
        <w:rPr>
          <w:rFonts w:asciiTheme="minorHAnsi" w:hAnsiTheme="minorHAnsi" w:cstheme="minorHAnsi"/>
        </w:rPr>
        <w:t>retrabalho,  podendo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a  administração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tornar  mais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ágeis  e</w:t>
      </w:r>
      <w:proofErr w:type="gramEnd"/>
      <w:r w:rsidRPr="00E52ABB">
        <w:rPr>
          <w:rFonts w:asciiTheme="minorHAnsi" w:hAnsiTheme="minorHAnsi" w:cstheme="minorHAnsi"/>
        </w:rPr>
        <w:t xml:space="preserv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Rotina esta, impossível caso adote </w:t>
      </w:r>
      <w:proofErr w:type="gramStart"/>
      <w:r w:rsidRPr="00E52ABB">
        <w:rPr>
          <w:rFonts w:asciiTheme="minorHAnsi" w:hAnsiTheme="minorHAnsi" w:cstheme="minorHAnsi"/>
        </w:rPr>
        <w:t>a  plataforma</w:t>
      </w:r>
      <w:proofErr w:type="gramEnd"/>
      <w:r w:rsidRPr="00E52ABB">
        <w:rPr>
          <w:rFonts w:asciiTheme="minorHAnsi" w:hAnsiTheme="minorHAnsi" w:cstheme="minorHAnsi"/>
        </w:rPr>
        <w:t xml:space="preserve">  </w:t>
      </w:r>
      <w:proofErr w:type="spellStart"/>
      <w:proofErr w:type="gramStart"/>
      <w:r w:rsidRPr="00E52ABB">
        <w:rPr>
          <w:rFonts w:asciiTheme="minorHAnsi" w:hAnsiTheme="minorHAnsi" w:cstheme="minorHAnsi"/>
        </w:rPr>
        <w:t>COMPRASNET</w:t>
      </w:r>
      <w:proofErr w:type="spellEnd"/>
      <w:r w:rsidRPr="00E52ABB">
        <w:rPr>
          <w:rFonts w:asciiTheme="minorHAnsi" w:hAnsiTheme="minorHAnsi" w:cstheme="minorHAnsi"/>
        </w:rPr>
        <w:t xml:space="preserve">  (</w:t>
      </w:r>
      <w:proofErr w:type="gramEnd"/>
      <w:r w:rsidRPr="00E52ABB">
        <w:rPr>
          <w:rFonts w:asciiTheme="minorHAnsi" w:hAnsiTheme="minorHAnsi" w:cstheme="minorHAnsi"/>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16.5.  A prefeitura também obtém outras vantagens com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como: a capacitação, sem custo, da equipe de licitação e suporte </w:t>
      </w:r>
      <w:proofErr w:type="gramStart"/>
      <w:r w:rsidRPr="00E52ABB">
        <w:rPr>
          <w:rFonts w:asciiTheme="minorHAnsi" w:hAnsiTheme="minorHAnsi" w:cstheme="minorHAnsi"/>
        </w:rPr>
        <w:t>especializado  prestado</w:t>
      </w:r>
      <w:proofErr w:type="gramEnd"/>
      <w:r w:rsidRPr="00E52ABB">
        <w:rPr>
          <w:rFonts w:asciiTheme="minorHAnsi" w:hAnsiTheme="minorHAnsi" w:cstheme="minorHAnsi"/>
        </w:rPr>
        <w:t xml:space="preserve"> pela plataforma tanto à equipe de licitação quanto aos fornecedores, assim agilizando o processo.</w:t>
      </w:r>
    </w:p>
    <w:p w14:paraId="02E62AFB" w14:textId="7F656959"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16.6   A redução no tempo de operacionalização e execução do processo diminuem o custo final do processo licitatório, e mesmo havendo custo ao fornecedor para que o </w:t>
      </w:r>
      <w:proofErr w:type="gramStart"/>
      <w:r w:rsidRPr="00E52ABB">
        <w:rPr>
          <w:rFonts w:asciiTheme="minorHAnsi" w:hAnsiTheme="minorHAnsi" w:cstheme="minorHAnsi"/>
        </w:rPr>
        <w:t>mesmo  utilize</w:t>
      </w:r>
      <w:proofErr w:type="gramEnd"/>
      <w:r w:rsidRPr="00E52ABB">
        <w:rPr>
          <w:rFonts w:asciiTheme="minorHAnsi" w:hAnsiTheme="minorHAnsi" w:cstheme="minorHAnsi"/>
        </w:rPr>
        <w:t xml:space="preserve">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tais custos comparados ao custo da Administração </w:t>
      </w:r>
      <w:proofErr w:type="gramStart"/>
      <w:r w:rsidRPr="00E52ABB">
        <w:rPr>
          <w:rFonts w:asciiTheme="minorHAnsi" w:hAnsiTheme="minorHAnsi" w:cstheme="minorHAnsi"/>
        </w:rPr>
        <w:t>Pública  na</w:t>
      </w:r>
      <w:proofErr w:type="gramEnd"/>
      <w:r w:rsidRPr="00E52ABB">
        <w:rPr>
          <w:rFonts w:asciiTheme="minorHAnsi" w:hAnsiTheme="minorHAnsi" w:cstheme="minorHAnsi"/>
        </w:rPr>
        <w:t xml:space="preserve"> inserção de dados, de forma manual, ao sistema </w:t>
      </w:r>
      <w:proofErr w:type="spellStart"/>
      <w:r w:rsidRPr="00E52ABB">
        <w:rPr>
          <w:rFonts w:asciiTheme="minorHAnsi" w:hAnsiTheme="minorHAnsi" w:cstheme="minorHAnsi"/>
        </w:rPr>
        <w:t>COMPRASNET</w:t>
      </w:r>
      <w:proofErr w:type="spellEnd"/>
      <w:r w:rsidRPr="00E52ABB">
        <w:rPr>
          <w:rFonts w:asciiTheme="minorHAnsi" w:hAnsiTheme="minorHAnsi" w:cstheme="minorHAnsi"/>
        </w:rPr>
        <w:t xml:space="preserve"> e ao Sistema de Gestão Pública seriam irrisórios. Pois quanto maior agilidade e eficácia na conclusão de um processo licitatório maior </w:t>
      </w:r>
      <w:proofErr w:type="gramStart"/>
      <w:r w:rsidRPr="00E52ABB">
        <w:rPr>
          <w:rFonts w:asciiTheme="minorHAnsi" w:hAnsiTheme="minorHAnsi" w:cstheme="minorHAnsi"/>
        </w:rPr>
        <w:t>será  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 xml:space="preserve">tempo  </w:t>
      </w:r>
      <w:r w:rsidRPr="00E52ABB">
        <w:rPr>
          <w:rFonts w:asciiTheme="minorHAnsi" w:hAnsiTheme="minorHAnsi" w:cstheme="minorHAnsi"/>
        </w:rPr>
        <w:lastRenderedPageBreak/>
        <w:t>disponível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para  confecção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novos</w:t>
      </w:r>
      <w:proofErr w:type="gramEnd"/>
      <w:r w:rsidRPr="00E52ABB">
        <w:rPr>
          <w:rFonts w:asciiTheme="minorHAnsi" w:hAnsiTheme="minorHAnsi" w:cstheme="minorHAnsi"/>
        </w:rPr>
        <w:t xml:space="preserve">  instrumentos convocatórios, elaboração, fiscalização de contratos etc.</w:t>
      </w:r>
    </w:p>
    <w:p w14:paraId="530B80FA" w14:textId="77777777" w:rsidR="001F17F4" w:rsidRPr="00E52ABB" w:rsidRDefault="001F17F4" w:rsidP="00A87206">
      <w:pPr>
        <w:jc w:val="both"/>
        <w:rPr>
          <w:rFonts w:asciiTheme="minorHAnsi" w:hAnsiTheme="minorHAnsi" w:cstheme="minorHAnsi"/>
          <w:b/>
        </w:rPr>
      </w:pPr>
      <w:r w:rsidRPr="00E52ABB">
        <w:rPr>
          <w:rFonts w:asciiTheme="minorHAnsi" w:hAnsiTheme="minorHAnsi" w:cstheme="minorHAnsi"/>
        </w:rPr>
        <w:t xml:space="preserve">16.7.      Os valores cobrados pela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estão dispostos no link</w:t>
      </w:r>
      <w:r w:rsidRPr="00E52ABB">
        <w:rPr>
          <w:rFonts w:asciiTheme="minorHAnsi" w:hAnsiTheme="minorHAnsi" w:cstheme="minorHAnsi"/>
          <w:b/>
        </w:rPr>
        <w:t>: https://</w:t>
      </w:r>
      <w:proofErr w:type="spellStart"/>
      <w:r w:rsidRPr="00E52ABB">
        <w:rPr>
          <w:rFonts w:asciiTheme="minorHAnsi" w:hAnsiTheme="minorHAnsi" w:cstheme="minorHAnsi"/>
          <w:b/>
        </w:rPr>
        <w:t>comprasbr.com.br</w:t>
      </w:r>
      <w:proofErr w:type="spellEnd"/>
      <w:r w:rsidRPr="00E52ABB">
        <w:rPr>
          <w:rFonts w:asciiTheme="minorHAnsi" w:hAnsiTheme="minorHAnsi" w:cstheme="minorHAnsi"/>
          <w:b/>
        </w:rPr>
        <w:t>/</w:t>
      </w:r>
    </w:p>
    <w:p w14:paraId="7B5FCD96" w14:textId="77777777" w:rsidR="001F17F4" w:rsidRPr="00E52ABB" w:rsidRDefault="001F17F4" w:rsidP="00A87206">
      <w:pPr>
        <w:jc w:val="both"/>
        <w:rPr>
          <w:rFonts w:asciiTheme="minorHAnsi" w:hAnsiTheme="minorHAnsi" w:cstheme="minorHAnsi"/>
        </w:rPr>
      </w:pPr>
      <w:r w:rsidRPr="00E52ABB">
        <w:rPr>
          <w:rFonts w:asciiTheme="minorHAnsi" w:hAnsiTheme="minorHAnsi" w:cstheme="minorHAnsi"/>
        </w:rPr>
        <w:t xml:space="preserve">Tais valores não são </w:t>
      </w:r>
      <w:proofErr w:type="gramStart"/>
      <w:r w:rsidRPr="00E52ABB">
        <w:rPr>
          <w:rFonts w:asciiTheme="minorHAnsi" w:hAnsiTheme="minorHAnsi" w:cstheme="minorHAnsi"/>
        </w:rPr>
        <w:t>cobrados  mediante</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uma  porcentagem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venda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referente  ao</w:t>
      </w:r>
      <w:proofErr w:type="gramEnd"/>
      <w:r w:rsidRPr="00E52ABB">
        <w:rPr>
          <w:rFonts w:asciiTheme="minorHAnsi" w:hAnsiTheme="minorHAnsi" w:cstheme="minorHAnsi"/>
        </w:rPr>
        <w:t xml:space="preserve">  valor unitário ou total do produto/serviço vencido e sim será cobrado </w:t>
      </w:r>
      <w:proofErr w:type="gramStart"/>
      <w:r w:rsidRPr="00E52ABB">
        <w:rPr>
          <w:rFonts w:asciiTheme="minorHAnsi" w:hAnsiTheme="minorHAnsi" w:cstheme="minorHAnsi"/>
        </w:rPr>
        <w:t>apenas  um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valor  mensal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cada</w:t>
      </w:r>
      <w:proofErr w:type="gramEnd"/>
      <w:r w:rsidRPr="00E52ABB">
        <w:rPr>
          <w:rFonts w:asciiTheme="minorHAnsi" w:hAnsiTheme="minorHAnsi" w:cstheme="minorHAnsi"/>
        </w:rPr>
        <w:t xml:space="preserve"> participante. Tal </w:t>
      </w:r>
      <w:proofErr w:type="gramStart"/>
      <w:r w:rsidRPr="00E52ABB">
        <w:rPr>
          <w:rFonts w:asciiTheme="minorHAnsi" w:hAnsiTheme="minorHAnsi" w:cstheme="minorHAnsi"/>
        </w:rPr>
        <w:t>valor  não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condiciona  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  número</w:t>
      </w:r>
      <w:proofErr w:type="gramEnd"/>
      <w:r w:rsidRPr="00E52ABB">
        <w:rPr>
          <w:rFonts w:asciiTheme="minorHAnsi" w:hAnsiTheme="minorHAnsi" w:cstheme="minorHAnsi"/>
        </w:rPr>
        <w:t xml:space="preserve">  específico/</w:t>
      </w:r>
      <w:proofErr w:type="gramStart"/>
      <w:r w:rsidRPr="00E52ABB">
        <w:rPr>
          <w:rFonts w:asciiTheme="minorHAnsi" w:hAnsiTheme="minorHAnsi" w:cstheme="minorHAnsi"/>
        </w:rPr>
        <w:t>limitado  de</w:t>
      </w:r>
      <w:proofErr w:type="gramEnd"/>
      <w:r w:rsidRPr="00E52ABB">
        <w:rPr>
          <w:rFonts w:asciiTheme="minorHAnsi" w:hAnsiTheme="minorHAnsi" w:cstheme="minorHAnsi"/>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E52ABB">
        <w:rPr>
          <w:rFonts w:asciiTheme="minorHAnsi" w:hAnsiTheme="minorHAnsi" w:cstheme="minorHAnsi"/>
        </w:rPr>
        <w:t>financeiros  ao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fornecedor  e</w:t>
      </w:r>
      <w:proofErr w:type="gramEnd"/>
      <w:r w:rsidRPr="00E52ABB">
        <w:rPr>
          <w:rFonts w:asciiTheme="minorHAnsi" w:hAnsiTheme="minorHAnsi" w:cstheme="minorHAnsi"/>
        </w:rPr>
        <w:t xml:space="preserve"> consequentemente ao poder público</w:t>
      </w:r>
    </w:p>
    <w:p w14:paraId="255EF160" w14:textId="455CDDF8"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 xml:space="preserve">16.8       Por fim, os valores cobrados, conforme o link acima referem-se aos custos referentes a utilização da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por parte do fornecedor, visto que para o Município o custo é “zero”, ou seja, referente aos custos de utilização de recursos de tecnologia da informação.</w:t>
      </w:r>
    </w:p>
    <w:p w14:paraId="0CE357CB" w14:textId="2F212D47"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45420E">
        <w:rPr>
          <w:rFonts w:asciiTheme="minorHAnsi" w:eastAsia="Times New Roman" w:hAnsiTheme="minorHAnsi" w:cstheme="minorHAnsi"/>
          <w:sz w:val="24"/>
          <w:szCs w:val="24"/>
        </w:rPr>
        <w:t>29</w:t>
      </w:r>
      <w:r w:rsidR="00ED6BE9">
        <w:rPr>
          <w:rFonts w:asciiTheme="minorHAnsi" w:eastAsia="Times New Roman" w:hAnsiTheme="minorHAnsi" w:cstheme="minorHAnsi"/>
          <w:sz w:val="24"/>
          <w:szCs w:val="24"/>
        </w:rPr>
        <w:t xml:space="preserve"> de </w:t>
      </w:r>
      <w:proofErr w:type="gramStart"/>
      <w:r w:rsidR="00ED6BE9">
        <w:rPr>
          <w:rFonts w:asciiTheme="minorHAnsi" w:eastAsia="Times New Roman" w:hAnsiTheme="minorHAnsi" w:cstheme="minorHAnsi"/>
          <w:sz w:val="24"/>
          <w:szCs w:val="24"/>
        </w:rPr>
        <w:t>Outubro</w:t>
      </w:r>
      <w:proofErr w:type="gramEnd"/>
      <w:r w:rsidR="00ED6BE9">
        <w:rPr>
          <w:rFonts w:asciiTheme="minorHAnsi" w:eastAsia="Times New Roman" w:hAnsiTheme="minorHAnsi" w:cstheme="minorHAnsi"/>
          <w:sz w:val="24"/>
          <w:szCs w:val="24"/>
        </w:rPr>
        <w:t xml:space="preserve"> </w:t>
      </w:r>
      <w:r w:rsidR="00024C74">
        <w:rPr>
          <w:rFonts w:asciiTheme="minorHAnsi" w:eastAsia="Times New Roman" w:hAnsiTheme="minorHAnsi" w:cstheme="minorHAnsi"/>
          <w:sz w:val="24"/>
          <w:szCs w:val="24"/>
        </w:rPr>
        <w:t>de 2026</w:t>
      </w:r>
    </w:p>
    <w:p w14:paraId="49908BDF" w14:textId="77777777" w:rsidR="0075377D" w:rsidRDefault="0075377D"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2D47383A" w14:textId="77777777" w:rsidR="00A97317" w:rsidRDefault="00A97317"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6552B2BB" w14:textId="306BA554" w:rsidR="00C52D82"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507646F0"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5D91F"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3560DAC"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95B8B" w14:textId="77777777" w:rsidR="00C52D82" w:rsidRDefault="00C52D82"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1EB9CCB"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8637CCE"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2ADC1C8"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3D5430D"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5F3E34"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7FAFDC0"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4C53EF0"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F222349"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E7C0B4A"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B09866C"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869E101"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76D279D"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4349EBE"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1617E54"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ED44CD7"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5D190EA8"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A81FF0B"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D29E53F"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0A09B55"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EF6DDF0"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15A42E9" w14:textId="77777777" w:rsidR="00B05555" w:rsidRDefault="00B05555"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B1D7B3C" w14:textId="77777777" w:rsidR="00FD6F78" w:rsidRDefault="00FD6F78"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1075218D"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BF6112">
            <w:rPr>
              <w:rFonts w:asciiTheme="minorHAnsi" w:hAnsiTheme="minorHAnsi" w:cstheme="minorHAnsi"/>
              <w:b/>
              <w:sz w:val="22"/>
              <w:szCs w:val="22"/>
            </w:rPr>
            <w:t>40/2026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proofErr w:type="spellStart"/>
            <w:r>
              <w:rPr>
                <w:rFonts w:asciiTheme="minorHAnsi" w:eastAsia="Arial" w:hAnsiTheme="minorHAnsi" w:cstheme="minorHAnsi"/>
                <w:b/>
                <w:bCs/>
                <w:sz w:val="22"/>
                <w:szCs w:val="22"/>
                <w:lang w:eastAsia="en-US"/>
              </w:rPr>
              <w:t>CATMAT</w:t>
            </w:r>
            <w:proofErr w:type="spellEnd"/>
            <w:r>
              <w:rPr>
                <w:rFonts w:asciiTheme="minorHAnsi" w:eastAsia="Arial" w:hAnsiTheme="minorHAnsi" w:cstheme="minorHAnsi"/>
                <w:b/>
                <w:bCs/>
                <w:sz w:val="22"/>
                <w:szCs w:val="22"/>
                <w:lang w:eastAsia="en-US"/>
              </w:rPr>
              <w:t xml:space="preserve"> ou </w:t>
            </w:r>
            <w:proofErr w:type="spellStart"/>
            <w:r>
              <w:rPr>
                <w:rFonts w:asciiTheme="minorHAnsi" w:eastAsia="Arial" w:hAnsiTheme="minorHAnsi" w:cstheme="minorHAnsi"/>
                <w:b/>
                <w:bCs/>
                <w:sz w:val="22"/>
                <w:szCs w:val="22"/>
                <w:lang w:eastAsia="en-US"/>
              </w:rPr>
              <w:t>CATSER</w:t>
            </w:r>
            <w:proofErr w:type="spellEnd"/>
            <w:r>
              <w:rPr>
                <w:rFonts w:asciiTheme="minorHAnsi" w:eastAsia="Arial" w:hAnsiTheme="minorHAnsi" w:cstheme="minorHAnsi"/>
                <w:b/>
                <w:bCs/>
                <w:sz w:val="22"/>
                <w:szCs w:val="22"/>
                <w:lang w:eastAsia="en-US"/>
              </w:rPr>
              <w:t xml:space="preserve">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4510E9D2"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BF6112">
            <w:rPr>
              <w:rFonts w:asciiTheme="minorHAnsi" w:hAnsiTheme="minorHAnsi" w:cstheme="minorHAnsi"/>
              <w:bCs/>
              <w:sz w:val="22"/>
              <w:szCs w:val="22"/>
            </w:rPr>
            <w:t>40/2026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5D5D6226"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B54303">
            <w:rPr>
              <w:rFonts w:ascii="Calibri" w:hAnsi="Calibri" w:cs="Calibri"/>
              <w:sz w:val="22"/>
              <w:szCs w:val="22"/>
            </w:rPr>
            <w:t>FORNECIMENTO DE MÓVEIS, ELETRODOMÉSTICOS, ELETROELETRÔNICOS, EQUIPAMENTOS DE INFORMÁTICA E MATERIAL ESPORTIVO</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5BF89D64"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BF6112">
            <w:rPr>
              <w:rFonts w:asciiTheme="minorHAnsi" w:hAnsiTheme="minorHAnsi" w:cstheme="minorHAnsi"/>
              <w:b/>
              <w:bCs/>
              <w:sz w:val="22"/>
              <w:szCs w:val="22"/>
            </w:rPr>
            <w:t>40/2026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lastRenderedPageBreak/>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7C9D2783"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BF6112">
            <w:rPr>
              <w:rFonts w:asciiTheme="minorHAnsi" w:hAnsiTheme="minorHAnsi" w:cstheme="minorHAnsi"/>
              <w:bCs/>
              <w:sz w:val="22"/>
              <w:szCs w:val="22"/>
            </w:rPr>
            <w:t>40/2026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0A034173" w14:textId="77777777" w:rsidR="00A063CE" w:rsidRDefault="00A063CE" w:rsidP="00970FCA">
      <w:pPr>
        <w:tabs>
          <w:tab w:val="left" w:pos="284"/>
        </w:tabs>
        <w:rPr>
          <w:rFonts w:asciiTheme="minorHAnsi" w:hAnsiTheme="minorHAnsi" w:cstheme="minorHAnsi"/>
          <w:b/>
          <w:sz w:val="22"/>
          <w:szCs w:val="22"/>
        </w:rPr>
      </w:pPr>
    </w:p>
    <w:p w14:paraId="28D04D3A" w14:textId="77777777" w:rsidR="00A063CE" w:rsidRDefault="00A063CE"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4E66998E" w:rsidR="005B6DF3" w:rsidRPr="00ED6BE9" w:rsidRDefault="005B6DF3" w:rsidP="00BE0A92">
      <w:pPr>
        <w:jc w:val="center"/>
        <w:rPr>
          <w:rFonts w:asciiTheme="minorHAnsi" w:hAnsiTheme="minorHAnsi" w:cstheme="minorHAnsi"/>
          <w:b/>
          <w:sz w:val="20"/>
          <w:szCs w:val="20"/>
        </w:rPr>
      </w:pPr>
      <w:r w:rsidRPr="00ED6BE9">
        <w:rPr>
          <w:rFonts w:asciiTheme="minorHAnsi" w:hAnsiTheme="minorHAnsi" w:cstheme="minorHAnsi"/>
          <w:b/>
          <w:sz w:val="20"/>
          <w:szCs w:val="20"/>
        </w:rPr>
        <w:lastRenderedPageBreak/>
        <w:t xml:space="preserve">PREGÃO </w:t>
      </w:r>
      <w:proofErr w:type="spellStart"/>
      <w:r w:rsidRPr="00ED6BE9">
        <w:rPr>
          <w:rFonts w:asciiTheme="minorHAnsi" w:hAnsiTheme="minorHAnsi" w:cstheme="minorHAnsi"/>
          <w:b/>
          <w:sz w:val="20"/>
          <w:szCs w:val="20"/>
        </w:rPr>
        <w:t>ELETRONICO</w:t>
      </w:r>
      <w:proofErr w:type="spellEnd"/>
      <w:r w:rsidRPr="00ED6BE9">
        <w:rPr>
          <w:rFonts w:asciiTheme="minorHAnsi" w:hAnsiTheme="minorHAnsi" w:cstheme="minorHAnsi"/>
          <w:b/>
          <w:sz w:val="20"/>
          <w:szCs w:val="20"/>
        </w:rPr>
        <w:t xml:space="preserve"> </w:t>
      </w:r>
      <w:proofErr w:type="gramStart"/>
      <w:r w:rsidRPr="00ED6BE9">
        <w:rPr>
          <w:rFonts w:asciiTheme="minorHAnsi" w:hAnsiTheme="minorHAnsi" w:cstheme="minorHAnsi"/>
          <w:b/>
          <w:sz w:val="20"/>
          <w:szCs w:val="20"/>
        </w:rPr>
        <w:t xml:space="preserve">Nº </w:t>
      </w:r>
      <w:r w:rsidR="003527E1" w:rsidRPr="00ED6BE9">
        <w:rPr>
          <w:rFonts w:asciiTheme="minorHAnsi" w:hAnsiTheme="minorHAnsi" w:cstheme="minorHAnsi"/>
          <w:b/>
          <w:sz w:val="20"/>
          <w:szCs w:val="20"/>
        </w:rPr>
        <w:t xml:space="preserve"> </w:t>
      </w:r>
      <w:r w:rsidR="00665587" w:rsidRPr="00ED6BE9">
        <w:rPr>
          <w:rFonts w:asciiTheme="minorHAnsi" w:hAnsiTheme="minorHAnsi" w:cstheme="minorHAnsi"/>
          <w:b/>
          <w:sz w:val="20"/>
          <w:szCs w:val="20"/>
        </w:rPr>
        <w:t>15</w:t>
      </w:r>
      <w:proofErr w:type="gramEnd"/>
      <w:r w:rsidR="004F3467" w:rsidRPr="00ED6BE9">
        <w:rPr>
          <w:rFonts w:asciiTheme="minorHAnsi" w:hAnsiTheme="minorHAnsi" w:cstheme="minorHAnsi"/>
          <w:b/>
          <w:sz w:val="20"/>
          <w:szCs w:val="20"/>
        </w:rPr>
        <w:t>/2026</w:t>
      </w:r>
    </w:p>
    <w:p w14:paraId="17B90182" w14:textId="133082E7" w:rsidR="00BA61FB" w:rsidRPr="00ED6BE9" w:rsidRDefault="00BA61FB" w:rsidP="00BE0A92">
      <w:pPr>
        <w:jc w:val="center"/>
        <w:rPr>
          <w:rFonts w:asciiTheme="minorHAnsi" w:hAnsiTheme="minorHAnsi" w:cstheme="minorHAnsi"/>
          <w:b/>
          <w:bCs/>
          <w:iCs/>
          <w:color w:val="000000"/>
          <w:sz w:val="20"/>
          <w:szCs w:val="20"/>
        </w:rPr>
      </w:pPr>
      <w:r w:rsidRPr="00ED6BE9">
        <w:rPr>
          <w:rFonts w:asciiTheme="minorHAnsi" w:hAnsiTheme="minorHAnsi" w:cstheme="minorHAnsi"/>
          <w:b/>
          <w:bCs/>
          <w:iCs/>
          <w:color w:val="000000"/>
          <w:sz w:val="20"/>
          <w:szCs w:val="20"/>
        </w:rPr>
        <w:t>ANEXO IV</w:t>
      </w:r>
    </w:p>
    <w:p w14:paraId="74650B70" w14:textId="77777777" w:rsidR="00146668" w:rsidRPr="00ED6BE9" w:rsidRDefault="00146668" w:rsidP="00146668">
      <w:pPr>
        <w:spacing w:line="360" w:lineRule="auto"/>
        <w:jc w:val="center"/>
        <w:rPr>
          <w:rFonts w:asciiTheme="minorHAnsi" w:hAnsiTheme="minorHAnsi" w:cstheme="minorHAnsi"/>
          <w:b/>
          <w:bCs/>
          <w:iCs/>
          <w:color w:val="000000"/>
          <w:sz w:val="22"/>
          <w:szCs w:val="22"/>
        </w:rPr>
      </w:pPr>
      <w:r w:rsidRPr="00ED6BE9">
        <w:rPr>
          <w:rFonts w:asciiTheme="minorHAnsi" w:hAnsiTheme="minorHAnsi" w:cstheme="minorHAnsi"/>
          <w:b/>
          <w:bCs/>
          <w:iCs/>
          <w:color w:val="000000"/>
          <w:sz w:val="22"/>
          <w:szCs w:val="22"/>
        </w:rPr>
        <w:t xml:space="preserve">MINUTA </w:t>
      </w:r>
    </w:p>
    <w:p w14:paraId="17FB0B3D" w14:textId="77777777" w:rsidR="00437933" w:rsidRPr="00ED6BE9" w:rsidRDefault="00437933" w:rsidP="00437933">
      <w:pPr>
        <w:adjustRightInd w:val="0"/>
        <w:spacing w:line="276" w:lineRule="auto"/>
        <w:jc w:val="center"/>
        <w:rPr>
          <w:rFonts w:ascii="Calibri" w:hAnsi="Calibri" w:cs="Calibri"/>
          <w:b/>
          <w:bCs/>
        </w:rPr>
      </w:pPr>
      <w:r w:rsidRPr="00ED6BE9">
        <w:rPr>
          <w:rFonts w:ascii="Calibri" w:hAnsi="Calibri" w:cs="Calibri"/>
          <w:b/>
          <w:bCs/>
          <w:iCs/>
          <w:color w:val="000000"/>
          <w:sz w:val="22"/>
          <w:szCs w:val="22"/>
        </w:rPr>
        <w:t xml:space="preserve">   </w:t>
      </w:r>
      <w:r w:rsidRPr="00ED6BE9">
        <w:rPr>
          <w:rFonts w:ascii="Calibri" w:hAnsi="Calibri" w:cs="Calibri"/>
          <w:b/>
          <w:bCs/>
          <w:color w:val="000000"/>
          <w:sz w:val="18"/>
          <w:szCs w:val="18"/>
        </w:rPr>
        <w:t xml:space="preserve">PREGÃO ELETRÔNICO Nº   </w:t>
      </w:r>
      <w:r w:rsidRPr="00ED6BE9">
        <w:rPr>
          <w:rFonts w:ascii="Calibri" w:hAnsi="Calibri" w:cs="Calibri"/>
          <w:b/>
          <w:bCs/>
        </w:rPr>
        <w:fldChar w:fldCharType="begin"/>
      </w:r>
      <w:r w:rsidRPr="00ED6BE9">
        <w:rPr>
          <w:rFonts w:ascii="Calibri" w:hAnsi="Calibri" w:cs="Calibri"/>
          <w:b/>
          <w:bCs/>
        </w:rPr>
        <w:instrText xml:space="preserve"> MERGEFIELD "Número_Licitação" </w:instrText>
      </w:r>
      <w:r w:rsidRPr="00ED6BE9">
        <w:rPr>
          <w:rFonts w:ascii="Calibri" w:hAnsi="Calibri" w:cs="Calibri"/>
          <w:b/>
          <w:bCs/>
        </w:rPr>
        <w:fldChar w:fldCharType="separate"/>
      </w:r>
      <w:r w:rsidRPr="00ED6BE9">
        <w:rPr>
          <w:rFonts w:ascii="Calibri" w:hAnsi="Calibri" w:cs="Calibri"/>
          <w:b/>
          <w:bCs/>
          <w:noProof/>
        </w:rPr>
        <w:t>«Número_Licitação»</w:t>
      </w:r>
      <w:r w:rsidRPr="00ED6BE9">
        <w:rPr>
          <w:rFonts w:ascii="Calibri" w:hAnsi="Calibri" w:cs="Calibri"/>
          <w:b/>
          <w:bCs/>
        </w:rPr>
        <w:fldChar w:fldCharType="end"/>
      </w:r>
      <w:r w:rsidRPr="00ED6BE9">
        <w:rPr>
          <w:rFonts w:ascii="Calibri" w:hAnsi="Calibri" w:cs="Calibri"/>
          <w:b/>
          <w:bCs/>
        </w:rPr>
        <w:t>/</w:t>
      </w:r>
      <w:r w:rsidRPr="00ED6BE9">
        <w:rPr>
          <w:rFonts w:ascii="Calibri" w:hAnsi="Calibri" w:cs="Calibri"/>
          <w:b/>
          <w:bCs/>
        </w:rPr>
        <w:fldChar w:fldCharType="begin"/>
      </w:r>
      <w:r w:rsidRPr="00ED6BE9">
        <w:rPr>
          <w:rFonts w:ascii="Calibri" w:hAnsi="Calibri" w:cs="Calibri"/>
          <w:b/>
          <w:bCs/>
        </w:rPr>
        <w:instrText xml:space="preserve"> MERGEFIELD "Ano_Licitação" </w:instrText>
      </w:r>
      <w:r w:rsidRPr="00ED6BE9">
        <w:rPr>
          <w:rFonts w:ascii="Calibri" w:hAnsi="Calibri" w:cs="Calibri"/>
          <w:b/>
          <w:bCs/>
        </w:rPr>
        <w:fldChar w:fldCharType="separate"/>
      </w:r>
      <w:r w:rsidRPr="00ED6BE9">
        <w:rPr>
          <w:rFonts w:ascii="Calibri" w:hAnsi="Calibri" w:cs="Calibri"/>
          <w:b/>
          <w:bCs/>
          <w:noProof/>
        </w:rPr>
        <w:t>«Ano_Licitação»</w:t>
      </w:r>
      <w:r w:rsidRPr="00ED6BE9">
        <w:rPr>
          <w:rFonts w:ascii="Calibri" w:hAnsi="Calibri" w:cs="Calibri"/>
          <w:b/>
          <w:bCs/>
        </w:rPr>
        <w:fldChar w:fldCharType="end"/>
      </w:r>
    </w:p>
    <w:p w14:paraId="14EAF1C3" w14:textId="77777777" w:rsidR="00437933" w:rsidRPr="00ED6BE9" w:rsidRDefault="00437933" w:rsidP="00437933">
      <w:pPr>
        <w:spacing w:line="276" w:lineRule="auto"/>
        <w:jc w:val="center"/>
        <w:rPr>
          <w:rFonts w:ascii="Calibri" w:hAnsi="Calibri" w:cs="Calibri"/>
          <w:b/>
          <w:bCs/>
        </w:rPr>
      </w:pPr>
      <w:r w:rsidRPr="00ED6BE9">
        <w:rPr>
          <w:rFonts w:ascii="Calibri" w:hAnsi="Calibri" w:cs="Calibri"/>
          <w:b/>
          <w:color w:val="000000"/>
          <w:sz w:val="18"/>
          <w:szCs w:val="18"/>
        </w:rPr>
        <w:t xml:space="preserve">ATA DE REGISTRO DE PREÇO Nº  </w:t>
      </w:r>
      <w:r w:rsidRPr="00ED6BE9">
        <w:rPr>
          <w:rFonts w:ascii="Calibri" w:hAnsi="Calibri" w:cs="Calibri"/>
          <w:b/>
          <w:bCs/>
        </w:rPr>
        <w:fldChar w:fldCharType="begin"/>
      </w:r>
      <w:r w:rsidRPr="00ED6BE9">
        <w:rPr>
          <w:rFonts w:ascii="Calibri" w:hAnsi="Calibri" w:cs="Calibri"/>
          <w:b/>
          <w:bCs/>
        </w:rPr>
        <w:instrText xml:space="preserve"> MERGEFIELD "Número_Contrato" </w:instrText>
      </w:r>
      <w:r w:rsidRPr="00ED6BE9">
        <w:rPr>
          <w:rFonts w:ascii="Calibri" w:hAnsi="Calibri" w:cs="Calibri"/>
          <w:b/>
          <w:bCs/>
        </w:rPr>
        <w:fldChar w:fldCharType="separate"/>
      </w:r>
      <w:r w:rsidRPr="00ED6BE9">
        <w:rPr>
          <w:rFonts w:ascii="Calibri" w:hAnsi="Calibri" w:cs="Calibri"/>
          <w:b/>
          <w:bCs/>
          <w:noProof/>
        </w:rPr>
        <w:t>«Número_Contrato»</w:t>
      </w:r>
      <w:r w:rsidRPr="00ED6BE9">
        <w:rPr>
          <w:rFonts w:ascii="Calibri" w:hAnsi="Calibri" w:cs="Calibri"/>
          <w:b/>
          <w:bCs/>
        </w:rPr>
        <w:fldChar w:fldCharType="end"/>
      </w:r>
      <w:r w:rsidRPr="00ED6BE9">
        <w:rPr>
          <w:rFonts w:ascii="Calibri" w:hAnsi="Calibri" w:cs="Calibri"/>
          <w:b/>
          <w:bCs/>
        </w:rPr>
        <w:t>/</w:t>
      </w:r>
      <w:r w:rsidRPr="00ED6BE9">
        <w:rPr>
          <w:rFonts w:ascii="Calibri" w:hAnsi="Calibri" w:cs="Calibri"/>
          <w:b/>
          <w:bCs/>
        </w:rPr>
        <w:fldChar w:fldCharType="begin"/>
      </w:r>
      <w:r w:rsidRPr="00ED6BE9">
        <w:rPr>
          <w:rFonts w:ascii="Calibri" w:hAnsi="Calibri" w:cs="Calibri"/>
          <w:b/>
          <w:bCs/>
        </w:rPr>
        <w:instrText xml:space="preserve"> MERGEFIELD "Ano_Contrato" </w:instrText>
      </w:r>
      <w:r w:rsidRPr="00ED6BE9">
        <w:rPr>
          <w:rFonts w:ascii="Calibri" w:hAnsi="Calibri" w:cs="Calibri"/>
          <w:b/>
          <w:bCs/>
        </w:rPr>
        <w:fldChar w:fldCharType="separate"/>
      </w:r>
      <w:r w:rsidRPr="00ED6BE9">
        <w:rPr>
          <w:rFonts w:ascii="Calibri" w:hAnsi="Calibri" w:cs="Calibri"/>
          <w:b/>
          <w:bCs/>
          <w:noProof/>
        </w:rPr>
        <w:t>«Ano_Contrato»</w:t>
      </w:r>
      <w:r w:rsidRPr="00ED6BE9">
        <w:rPr>
          <w:rFonts w:ascii="Calibri" w:hAnsi="Calibri" w:cs="Calibri"/>
          <w:b/>
          <w:bCs/>
        </w:rPr>
        <w:fldChar w:fldCharType="end"/>
      </w:r>
      <w:r w:rsidRPr="00ED6BE9">
        <w:rPr>
          <w:rFonts w:ascii="Calibri" w:hAnsi="Calibri" w:cs="Calibri"/>
          <w:b/>
          <w:bCs/>
        </w:rPr>
        <w:t xml:space="preserve"> </w:t>
      </w:r>
    </w:p>
    <w:p w14:paraId="14498E13" w14:textId="4B98DEF5" w:rsidR="00437933" w:rsidRPr="00ED6BE9" w:rsidRDefault="00437933" w:rsidP="00437933">
      <w:pPr>
        <w:spacing w:line="276" w:lineRule="auto"/>
        <w:jc w:val="center"/>
        <w:rPr>
          <w:rFonts w:ascii="Calibri" w:hAnsi="Calibri" w:cs="Calibri"/>
          <w:b/>
          <w:color w:val="000000"/>
          <w:sz w:val="18"/>
          <w:szCs w:val="18"/>
        </w:rPr>
      </w:pPr>
      <w:r w:rsidRPr="00ED6BE9">
        <w:rPr>
          <w:rFonts w:ascii="Calibri" w:hAnsi="Calibri" w:cs="Calibri"/>
          <w:b/>
          <w:bCs/>
        </w:rPr>
        <w:t xml:space="preserve">VENCIMENTO: </w:t>
      </w:r>
      <w:r w:rsidR="006B2C78" w:rsidRPr="00ED6BE9">
        <w:rPr>
          <w:rFonts w:ascii="Calibri" w:hAnsi="Calibri" w:cs="Calibri"/>
          <w:b/>
          <w:bCs/>
        </w:rPr>
        <w:t>__/__</w:t>
      </w:r>
      <w:r w:rsidRPr="00ED6BE9">
        <w:rPr>
          <w:rFonts w:ascii="Calibri" w:hAnsi="Calibri" w:cs="Calibri"/>
          <w:b/>
          <w:bCs/>
        </w:rPr>
        <w:t>/2027</w:t>
      </w:r>
    </w:p>
    <w:p w14:paraId="64DC2646" w14:textId="4AA9467D" w:rsidR="00437933" w:rsidRPr="00ED6BE9"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ED6BE9">
        <w:rPr>
          <w:rFonts w:ascii="Calibri" w:hAnsi="Calibri" w:cs="Calibr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sidRPr="00ED6BE9">
        <w:rPr>
          <w:rFonts w:ascii="Calibri" w:hAnsi="Calibri" w:cs="Calibri"/>
          <w:sz w:val="22"/>
          <w:szCs w:val="22"/>
        </w:rPr>
        <w:t>***.</w:t>
      </w:r>
      <w:r w:rsidRPr="00ED6BE9">
        <w:rPr>
          <w:rFonts w:ascii="Calibri" w:hAnsi="Calibri" w:cs="Calibri"/>
          <w:sz w:val="22"/>
          <w:szCs w:val="22"/>
        </w:rPr>
        <w:t>979-</w:t>
      </w:r>
      <w:r w:rsidR="00F5021D" w:rsidRPr="00ED6BE9">
        <w:rPr>
          <w:rFonts w:ascii="Calibri" w:hAnsi="Calibri" w:cs="Calibri"/>
          <w:sz w:val="22"/>
          <w:szCs w:val="22"/>
        </w:rPr>
        <w:t>**</w:t>
      </w:r>
      <w:r w:rsidRPr="00ED6BE9">
        <w:rPr>
          <w:rFonts w:ascii="Calibri" w:hAnsi="Calibri" w:cs="Calibri"/>
          <w:sz w:val="22"/>
          <w:szCs w:val="22"/>
        </w:rPr>
        <w:t xml:space="preserve"> e Cédula de Identidade RG nº 10.</w:t>
      </w:r>
      <w:r w:rsidR="00F5021D" w:rsidRPr="00ED6BE9">
        <w:rPr>
          <w:rFonts w:ascii="Calibri" w:hAnsi="Calibri" w:cs="Calibri"/>
          <w:sz w:val="22"/>
          <w:szCs w:val="22"/>
        </w:rPr>
        <w:t>***</w:t>
      </w:r>
      <w:r w:rsidRPr="00ED6BE9">
        <w:rPr>
          <w:rFonts w:ascii="Calibri" w:hAnsi="Calibri" w:cs="Calibri"/>
          <w:sz w:val="22"/>
          <w:szCs w:val="22"/>
        </w:rPr>
        <w:t>.514-</w:t>
      </w:r>
      <w:r w:rsidR="00F5021D" w:rsidRPr="00ED6BE9">
        <w:rPr>
          <w:rFonts w:ascii="Calibri" w:hAnsi="Calibri" w:cs="Calibri"/>
          <w:sz w:val="22"/>
          <w:szCs w:val="22"/>
        </w:rPr>
        <w:t>*</w:t>
      </w:r>
      <w:r w:rsidRPr="00ED6BE9">
        <w:rPr>
          <w:rFonts w:ascii="Calibri" w:hAnsi="Calibri" w:cs="Calibri"/>
          <w:sz w:val="22"/>
          <w:szCs w:val="22"/>
        </w:rPr>
        <w:t xml:space="preserve"> SSP/PR, residente e domiciliado nesta cidade, considerando o julgamento da licitação na modalidade de pregão, na forma eletrônica, para REGISTRO DE PREÇOS nº </w:t>
      </w:r>
      <w:r w:rsidRPr="00ED6BE9">
        <w:rPr>
          <w:rFonts w:ascii="Calibri" w:hAnsi="Calibri" w:cs="Calibri"/>
          <w:b/>
          <w:bCs/>
        </w:rPr>
        <w:fldChar w:fldCharType="begin"/>
      </w:r>
      <w:r w:rsidRPr="00ED6BE9">
        <w:rPr>
          <w:rFonts w:ascii="Calibri" w:hAnsi="Calibri" w:cs="Calibri"/>
          <w:b/>
          <w:bCs/>
        </w:rPr>
        <w:instrText xml:space="preserve"> MERGEFIELD "Número_Licitação" </w:instrText>
      </w:r>
      <w:r w:rsidRPr="00ED6BE9">
        <w:rPr>
          <w:rFonts w:ascii="Calibri" w:hAnsi="Calibri" w:cs="Calibri"/>
          <w:b/>
          <w:bCs/>
        </w:rPr>
        <w:fldChar w:fldCharType="separate"/>
      </w:r>
      <w:r w:rsidRPr="00ED6BE9">
        <w:rPr>
          <w:rFonts w:ascii="Calibri" w:hAnsi="Calibri" w:cs="Calibri"/>
          <w:b/>
          <w:bCs/>
          <w:noProof/>
        </w:rPr>
        <w:t>«Número_Licitação»</w:t>
      </w:r>
      <w:r w:rsidRPr="00ED6BE9">
        <w:rPr>
          <w:rFonts w:ascii="Calibri" w:hAnsi="Calibri" w:cs="Calibri"/>
          <w:b/>
          <w:bCs/>
        </w:rPr>
        <w:fldChar w:fldCharType="end"/>
      </w:r>
      <w:r w:rsidRPr="00ED6BE9">
        <w:rPr>
          <w:rFonts w:ascii="Calibri" w:hAnsi="Calibri" w:cs="Calibri"/>
          <w:b/>
          <w:bCs/>
        </w:rPr>
        <w:t>/</w:t>
      </w:r>
      <w:r w:rsidRPr="00ED6BE9">
        <w:rPr>
          <w:rFonts w:ascii="Calibri" w:hAnsi="Calibri" w:cs="Calibri"/>
          <w:b/>
          <w:bCs/>
        </w:rPr>
        <w:fldChar w:fldCharType="begin"/>
      </w:r>
      <w:r w:rsidRPr="00ED6BE9">
        <w:rPr>
          <w:rFonts w:ascii="Calibri" w:hAnsi="Calibri" w:cs="Calibri"/>
          <w:b/>
          <w:bCs/>
        </w:rPr>
        <w:instrText xml:space="preserve"> MERGEFIELD "Ano_Licitação" </w:instrText>
      </w:r>
      <w:r w:rsidRPr="00ED6BE9">
        <w:rPr>
          <w:rFonts w:ascii="Calibri" w:hAnsi="Calibri" w:cs="Calibri"/>
          <w:b/>
          <w:bCs/>
        </w:rPr>
        <w:fldChar w:fldCharType="separate"/>
      </w:r>
      <w:r w:rsidRPr="00ED6BE9">
        <w:rPr>
          <w:rFonts w:ascii="Calibri" w:hAnsi="Calibri" w:cs="Calibri"/>
          <w:b/>
          <w:bCs/>
          <w:noProof/>
        </w:rPr>
        <w:t>«Ano_Licitação»</w:t>
      </w:r>
      <w:r w:rsidRPr="00ED6BE9">
        <w:rPr>
          <w:rFonts w:ascii="Calibri" w:hAnsi="Calibri" w:cs="Calibri"/>
          <w:b/>
          <w:bCs/>
        </w:rPr>
        <w:fldChar w:fldCharType="end"/>
      </w:r>
      <w:r w:rsidRPr="00ED6BE9">
        <w:rPr>
          <w:rFonts w:ascii="Calibri" w:hAnsi="Calibri" w:cs="Calibri"/>
          <w:sz w:val="22"/>
          <w:szCs w:val="22"/>
        </w:rPr>
        <w:t xml:space="preserve">,  processo administrativo n.º </w:t>
      </w:r>
      <w:r w:rsidR="001F347F" w:rsidRPr="00ED6BE9">
        <w:rPr>
          <w:rFonts w:ascii="Calibri" w:hAnsi="Calibri" w:cs="Calibri"/>
          <w:sz w:val="22"/>
          <w:szCs w:val="22"/>
        </w:rPr>
        <w:t>53</w:t>
      </w:r>
      <w:r w:rsidR="002E59D4" w:rsidRPr="00ED6BE9">
        <w:rPr>
          <w:rFonts w:ascii="Calibri" w:hAnsi="Calibri" w:cs="Calibri"/>
          <w:sz w:val="22"/>
          <w:szCs w:val="22"/>
        </w:rPr>
        <w:t>/2026</w:t>
      </w:r>
      <w:r w:rsidRPr="00ED6BE9">
        <w:rPr>
          <w:rFonts w:ascii="Calibri" w:hAnsi="Calibri" w:cs="Calibr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ED6BE9" w:rsidRDefault="00437933">
      <w:pPr>
        <w:pStyle w:val="Nivel01"/>
        <w:numPr>
          <w:ilvl w:val="0"/>
          <w:numId w:val="13"/>
        </w:numPr>
      </w:pPr>
      <w:r w:rsidRPr="00ED6BE9">
        <w:t>DO OBJETO</w:t>
      </w:r>
    </w:p>
    <w:p w14:paraId="7DB9AA58" w14:textId="66767B1E" w:rsidR="00437933" w:rsidRPr="00ED6BE9" w:rsidRDefault="00437933">
      <w:pPr>
        <w:pStyle w:val="Nivel2"/>
        <w:numPr>
          <w:ilvl w:val="1"/>
          <w:numId w:val="13"/>
        </w:numPr>
        <w:autoSpaceDE w:val="0"/>
        <w:autoSpaceDN w:val="0"/>
        <w:adjustRightInd w:val="0"/>
        <w:ind w:left="0" w:firstLine="0"/>
        <w:rPr>
          <w:rFonts w:ascii="Calibri" w:hAnsi="Calibri" w:cs="Calibri"/>
          <w:sz w:val="22"/>
          <w:szCs w:val="22"/>
        </w:rPr>
      </w:pPr>
      <w:r w:rsidRPr="00ED6BE9">
        <w:rPr>
          <w:rFonts w:ascii="Calibri" w:hAnsi="Calibri" w:cs="Calibri"/>
          <w:sz w:val="22"/>
          <w:szCs w:val="22"/>
        </w:rPr>
        <w:t xml:space="preserve">A presente Ata tem por objeto o registro de preços para a eventual contratação de </w:t>
      </w:r>
      <w:bookmarkStart w:id="79"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B54303" w:rsidRPr="00ED6BE9">
            <w:rPr>
              <w:rFonts w:asciiTheme="minorHAnsi" w:hAnsiTheme="minorHAnsi" w:cstheme="minorHAnsi"/>
              <w:bCs/>
              <w:sz w:val="22"/>
              <w:szCs w:val="22"/>
            </w:rPr>
            <w:t>FORNECIMENTO DE MÓVEIS, ELETRODOMÉSTICOS, ELETROELETRÔNICOS, EQUIPAMENTOS DE INFORMÁTICA E MATERIAL ESPORTIVO</w:t>
          </w:r>
        </w:sdtContent>
      </w:sdt>
      <w:bookmarkEnd w:id="79"/>
      <w:r w:rsidR="006B7E2A" w:rsidRPr="00ED6BE9">
        <w:rPr>
          <w:rFonts w:ascii="Calibri" w:hAnsi="Calibri" w:cs="Calibri"/>
          <w:sz w:val="22"/>
          <w:szCs w:val="22"/>
        </w:rPr>
        <w:t xml:space="preserve"> </w:t>
      </w:r>
      <w:r w:rsidRPr="00ED6BE9">
        <w:rPr>
          <w:rFonts w:ascii="Calibri" w:hAnsi="Calibri" w:cs="Calibri"/>
          <w:sz w:val="22"/>
          <w:szCs w:val="22"/>
        </w:rPr>
        <w:t>, especificado(s) no(s) item(</w:t>
      </w:r>
      <w:proofErr w:type="spellStart"/>
      <w:r w:rsidRPr="00ED6BE9">
        <w:rPr>
          <w:rFonts w:ascii="Calibri" w:hAnsi="Calibri" w:cs="Calibri"/>
          <w:sz w:val="22"/>
          <w:szCs w:val="22"/>
        </w:rPr>
        <w:t>ns</w:t>
      </w:r>
      <w:proofErr w:type="spellEnd"/>
      <w:r w:rsidRPr="00ED6BE9">
        <w:rPr>
          <w:rFonts w:ascii="Calibri" w:hAnsi="Calibri" w:cs="Calibri"/>
          <w:sz w:val="22"/>
          <w:szCs w:val="22"/>
        </w:rPr>
        <w:t xml:space="preserve">) 01 do Termo de Referência, anexo </w:t>
      </w:r>
      <w:r w:rsidRPr="00ED6BE9">
        <w:rPr>
          <w:rFonts w:ascii="Calibri" w:hAnsi="Calibri" w:cs="Calibri"/>
          <w:i/>
          <w:color w:val="auto"/>
          <w:sz w:val="22"/>
          <w:szCs w:val="22"/>
        </w:rPr>
        <w:t xml:space="preserve">do edital de Licitação nº </w:t>
      </w:r>
      <w:r w:rsidRPr="00ED6BE9">
        <w:rPr>
          <w:rFonts w:ascii="Calibri" w:hAnsi="Calibri" w:cs="Calibri"/>
          <w:b/>
          <w:bCs/>
        </w:rPr>
        <w:fldChar w:fldCharType="begin"/>
      </w:r>
      <w:r w:rsidRPr="00ED6BE9">
        <w:rPr>
          <w:rFonts w:ascii="Calibri" w:hAnsi="Calibri" w:cs="Calibri"/>
          <w:b/>
          <w:bCs/>
        </w:rPr>
        <w:instrText xml:space="preserve"> MERGEFIELD "Número_Licitação" </w:instrText>
      </w:r>
      <w:r w:rsidRPr="00ED6BE9">
        <w:rPr>
          <w:rFonts w:ascii="Calibri" w:hAnsi="Calibri" w:cs="Calibri"/>
          <w:b/>
          <w:bCs/>
        </w:rPr>
        <w:fldChar w:fldCharType="separate"/>
      </w:r>
      <w:r w:rsidRPr="00ED6BE9">
        <w:rPr>
          <w:rFonts w:ascii="Calibri" w:hAnsi="Calibri" w:cs="Calibri"/>
          <w:b/>
          <w:bCs/>
          <w:noProof/>
        </w:rPr>
        <w:t>«Número_Licitação»</w:t>
      </w:r>
      <w:r w:rsidRPr="00ED6BE9">
        <w:rPr>
          <w:rFonts w:ascii="Calibri" w:hAnsi="Calibri" w:cs="Calibri"/>
          <w:b/>
          <w:bCs/>
        </w:rPr>
        <w:fldChar w:fldCharType="end"/>
      </w:r>
      <w:r w:rsidRPr="00ED6BE9">
        <w:rPr>
          <w:rFonts w:ascii="Calibri" w:hAnsi="Calibri" w:cs="Calibri"/>
          <w:b/>
          <w:bCs/>
        </w:rPr>
        <w:t>/</w:t>
      </w:r>
      <w:r w:rsidRPr="00ED6BE9">
        <w:rPr>
          <w:rFonts w:ascii="Calibri" w:hAnsi="Calibri" w:cs="Calibri"/>
          <w:b/>
          <w:bCs/>
        </w:rPr>
        <w:fldChar w:fldCharType="begin"/>
      </w:r>
      <w:r w:rsidRPr="00ED6BE9">
        <w:rPr>
          <w:rFonts w:ascii="Calibri" w:hAnsi="Calibri" w:cs="Calibri"/>
          <w:b/>
          <w:bCs/>
        </w:rPr>
        <w:instrText xml:space="preserve"> MERGEFIELD "Ano_Licitação" </w:instrText>
      </w:r>
      <w:r w:rsidRPr="00ED6BE9">
        <w:rPr>
          <w:rFonts w:ascii="Calibri" w:hAnsi="Calibri" w:cs="Calibri"/>
          <w:b/>
          <w:bCs/>
        </w:rPr>
        <w:fldChar w:fldCharType="separate"/>
      </w:r>
      <w:r w:rsidRPr="00ED6BE9">
        <w:rPr>
          <w:rFonts w:ascii="Calibri" w:hAnsi="Calibri" w:cs="Calibri"/>
          <w:b/>
          <w:bCs/>
          <w:noProof/>
        </w:rPr>
        <w:t>«Ano_Licitação»</w:t>
      </w:r>
      <w:r w:rsidRPr="00ED6BE9">
        <w:rPr>
          <w:rFonts w:ascii="Calibri" w:hAnsi="Calibri" w:cs="Calibri"/>
          <w:b/>
          <w:bCs/>
        </w:rPr>
        <w:fldChar w:fldCharType="end"/>
      </w:r>
      <w:r w:rsidRPr="00ED6BE9">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ED6BE9" w:rsidRDefault="00437933">
      <w:pPr>
        <w:pStyle w:val="Nivel01"/>
        <w:numPr>
          <w:ilvl w:val="0"/>
          <w:numId w:val="13"/>
        </w:numPr>
      </w:pPr>
      <w:r w:rsidRPr="00ED6BE9">
        <w:t>DOS PREÇOS, ESPECIFICAÇÕES E QUANTITATIVOS</w:t>
      </w:r>
    </w:p>
    <w:p w14:paraId="77300605" w14:textId="77777777" w:rsidR="00437933" w:rsidRPr="00ED6BE9" w:rsidRDefault="00437933">
      <w:pPr>
        <w:pStyle w:val="Nivel2"/>
        <w:numPr>
          <w:ilvl w:val="1"/>
          <w:numId w:val="13"/>
        </w:numPr>
        <w:autoSpaceDE w:val="0"/>
        <w:autoSpaceDN w:val="0"/>
        <w:adjustRightInd w:val="0"/>
        <w:ind w:left="0" w:firstLine="0"/>
        <w:rPr>
          <w:rFonts w:ascii="Calibri" w:hAnsi="Calibri" w:cs="Calibri"/>
          <w:sz w:val="22"/>
          <w:szCs w:val="22"/>
        </w:rPr>
      </w:pPr>
      <w:r w:rsidRPr="00ED6BE9">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ED6BE9"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ED6BE9"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ED6BE9">
              <w:rPr>
                <w:rFonts w:ascii="Calibri" w:hAnsi="Calibri" w:cs="Calibri"/>
                <w:sz w:val="22"/>
                <w:szCs w:val="22"/>
              </w:rPr>
              <w:t>Item</w:t>
            </w:r>
          </w:p>
          <w:p w14:paraId="7B6FF5D7" w14:textId="77777777" w:rsidR="00437933" w:rsidRPr="00ED6BE9"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ED6BE9">
              <w:rPr>
                <w:rFonts w:ascii="Calibri" w:hAnsi="Calibri" w:cs="Calibri"/>
                <w:sz w:val="22"/>
                <w:szCs w:val="22"/>
              </w:rPr>
              <w:t>do</w:t>
            </w:r>
          </w:p>
          <w:p w14:paraId="113735F0" w14:textId="77777777" w:rsidR="00437933" w:rsidRPr="00ED6BE9"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ED6BE9">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ED6BE9" w:rsidRDefault="00437933" w:rsidP="007C2F00">
            <w:pPr>
              <w:widowControl w:val="0"/>
              <w:autoSpaceDE w:val="0"/>
              <w:autoSpaceDN w:val="0"/>
              <w:adjustRightInd w:val="0"/>
              <w:ind w:right="-30"/>
              <w:jc w:val="both"/>
              <w:rPr>
                <w:rFonts w:ascii="Calibri" w:hAnsi="Calibri" w:cs="Calibri"/>
                <w:sz w:val="22"/>
                <w:szCs w:val="22"/>
              </w:rPr>
            </w:pPr>
            <w:r w:rsidRPr="00ED6BE9">
              <w:rPr>
                <w:rFonts w:ascii="Calibri" w:hAnsi="Calibri" w:cs="Calibri"/>
                <w:sz w:val="22"/>
                <w:szCs w:val="22"/>
              </w:rPr>
              <w:t>Fornecedor</w:t>
            </w:r>
            <w:r w:rsidR="00BF0D78" w:rsidRPr="00ED6BE9">
              <w:rPr>
                <w:rFonts w:ascii="Calibri" w:hAnsi="Calibri" w:cs="Calibri"/>
                <w:sz w:val="22"/>
                <w:szCs w:val="22"/>
              </w:rPr>
              <w:t xml:space="preserve"> </w:t>
            </w:r>
            <w:r w:rsidRPr="00ED6BE9">
              <w:rPr>
                <w:rFonts w:ascii="Calibri" w:hAnsi="Calibri" w:cs="Calibri"/>
                <w:b/>
                <w:bCs/>
                <w:sz w:val="22"/>
                <w:szCs w:val="22"/>
              </w:rPr>
              <w:fldChar w:fldCharType="begin"/>
            </w:r>
            <w:r w:rsidRPr="00ED6BE9">
              <w:rPr>
                <w:rFonts w:ascii="Calibri" w:hAnsi="Calibri" w:cs="Calibri"/>
                <w:b/>
                <w:bCs/>
                <w:sz w:val="22"/>
                <w:szCs w:val="22"/>
              </w:rPr>
              <w:instrText xml:space="preserve"> MERGEFIELD "Nome_Fornecedor" </w:instrText>
            </w:r>
            <w:r w:rsidRPr="00ED6BE9">
              <w:rPr>
                <w:rFonts w:ascii="Calibri" w:hAnsi="Calibri" w:cs="Calibri"/>
                <w:b/>
                <w:bCs/>
                <w:sz w:val="22"/>
                <w:szCs w:val="22"/>
              </w:rPr>
              <w:fldChar w:fldCharType="separate"/>
            </w:r>
            <w:r w:rsidRPr="00ED6BE9">
              <w:rPr>
                <w:rFonts w:ascii="Calibri" w:hAnsi="Calibri" w:cs="Calibri"/>
                <w:b/>
                <w:bCs/>
                <w:noProof/>
                <w:sz w:val="22"/>
                <w:szCs w:val="22"/>
              </w:rPr>
              <w:t>«Nome_Fornecedor»</w:t>
            </w:r>
            <w:r w:rsidRPr="00ED6BE9">
              <w:rPr>
                <w:rFonts w:ascii="Calibri" w:hAnsi="Calibri" w:cs="Calibri"/>
                <w:b/>
                <w:bCs/>
                <w:sz w:val="22"/>
                <w:szCs w:val="22"/>
              </w:rPr>
              <w:fldChar w:fldCharType="end"/>
            </w:r>
            <w:r w:rsidRPr="00ED6BE9">
              <w:rPr>
                <w:rFonts w:ascii="Calibri" w:hAnsi="Calibri" w:cs="Calibri"/>
                <w:sz w:val="22"/>
                <w:szCs w:val="22"/>
              </w:rPr>
              <w:t>, pessoa jurídica de direito privado,</w:t>
            </w:r>
            <w:r w:rsidRPr="00ED6BE9">
              <w:rPr>
                <w:rFonts w:ascii="Calibri" w:hAnsi="Calibri" w:cs="Calibri"/>
                <w:sz w:val="22"/>
                <w:szCs w:val="22"/>
                <w:lang w:val="x-none"/>
              </w:rPr>
              <w:t xml:space="preserve"> CNPJ Nº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"CNPJ_CPF_Fornecedor"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«CNPJ_CPF_Fornecedor»</w:t>
            </w:r>
            <w:r w:rsidRPr="00ED6BE9">
              <w:rPr>
                <w:rFonts w:ascii="Calibri" w:hAnsi="Calibri" w:cs="Calibri"/>
                <w:sz w:val="22"/>
                <w:szCs w:val="22"/>
                <w:lang w:val="x-none"/>
              </w:rPr>
              <w:fldChar w:fldCharType="end"/>
            </w:r>
            <w:r w:rsidRPr="00ED6BE9">
              <w:rPr>
                <w:rFonts w:ascii="Calibri" w:hAnsi="Calibri" w:cs="Calibri"/>
                <w:sz w:val="22"/>
                <w:szCs w:val="22"/>
              </w:rPr>
              <w:t>,</w:t>
            </w:r>
            <w:r w:rsidRPr="00ED6BE9">
              <w:rPr>
                <w:rFonts w:ascii="Calibri" w:hAnsi="Calibri" w:cs="Calibri"/>
                <w:sz w:val="22"/>
                <w:szCs w:val="22"/>
                <w:lang w:val="x-none"/>
              </w:rPr>
              <w:t xml:space="preserve">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"Endereço_Fornecedor"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«Endereço_Fornecedor»</w:t>
            </w:r>
            <w:r w:rsidRPr="00ED6BE9">
              <w:rPr>
                <w:rFonts w:ascii="Calibri" w:hAnsi="Calibri" w:cs="Calibri"/>
                <w:sz w:val="22"/>
                <w:szCs w:val="22"/>
                <w:lang w:val="x-none"/>
              </w:rPr>
              <w:fldChar w:fldCharType="end"/>
            </w:r>
            <w:r w:rsidRPr="00ED6BE9">
              <w:rPr>
                <w:rFonts w:ascii="Calibri" w:hAnsi="Calibri" w:cs="Calibri"/>
                <w:sz w:val="22"/>
                <w:szCs w:val="22"/>
                <w:lang w:val="x-none"/>
              </w:rPr>
              <w:t xml:space="preserve"> - CEP:</w:t>
            </w:r>
            <w:r w:rsidRPr="00ED6BE9">
              <w:rPr>
                <w:rFonts w:ascii="Calibri" w:hAnsi="Calibri" w:cs="Calibri"/>
                <w:sz w:val="22"/>
                <w:szCs w:val="22"/>
              </w:rPr>
              <w:t xml:space="preserve"> </w:t>
            </w:r>
            <w:r w:rsidRPr="00ED6BE9">
              <w:rPr>
                <w:rFonts w:ascii="Calibri" w:hAnsi="Calibri" w:cs="Calibri"/>
                <w:sz w:val="22"/>
                <w:szCs w:val="22"/>
              </w:rPr>
              <w:fldChar w:fldCharType="begin"/>
            </w:r>
            <w:r w:rsidRPr="00ED6BE9">
              <w:rPr>
                <w:rFonts w:ascii="Calibri" w:hAnsi="Calibri" w:cs="Calibri"/>
                <w:sz w:val="22"/>
                <w:szCs w:val="22"/>
              </w:rPr>
              <w:instrText xml:space="preserve"> MERGEFIELD "CEP_Fornecedor" </w:instrText>
            </w:r>
            <w:r w:rsidRPr="00ED6BE9">
              <w:rPr>
                <w:rFonts w:ascii="Calibri" w:hAnsi="Calibri" w:cs="Calibri"/>
                <w:sz w:val="22"/>
                <w:szCs w:val="22"/>
              </w:rPr>
              <w:fldChar w:fldCharType="separate"/>
            </w:r>
            <w:r w:rsidRPr="00ED6BE9">
              <w:rPr>
                <w:rFonts w:ascii="Calibri" w:hAnsi="Calibri" w:cs="Calibri"/>
                <w:noProof/>
                <w:sz w:val="22"/>
                <w:szCs w:val="22"/>
              </w:rPr>
              <w:t>«CEP_Fornecedor»</w:t>
            </w:r>
            <w:r w:rsidRPr="00ED6BE9">
              <w:rPr>
                <w:rFonts w:ascii="Calibri" w:hAnsi="Calibri" w:cs="Calibri"/>
                <w:sz w:val="22"/>
                <w:szCs w:val="22"/>
              </w:rPr>
              <w:fldChar w:fldCharType="end"/>
            </w:r>
            <w:r w:rsidRPr="00ED6BE9">
              <w:rPr>
                <w:rFonts w:ascii="Calibri" w:hAnsi="Calibri" w:cs="Calibri"/>
                <w:sz w:val="22"/>
                <w:szCs w:val="22"/>
                <w:lang w:val="x-none"/>
              </w:rPr>
              <w:t xml:space="preserve">  - bairro: </w:t>
            </w:r>
            <w:r w:rsidRPr="00ED6BE9">
              <w:rPr>
                <w:rFonts w:ascii="Calibri" w:hAnsi="Calibri" w:cs="Calibri"/>
                <w:sz w:val="22"/>
                <w:szCs w:val="22"/>
              </w:rPr>
              <w:fldChar w:fldCharType="begin"/>
            </w:r>
            <w:r w:rsidRPr="00ED6BE9">
              <w:rPr>
                <w:rFonts w:ascii="Calibri" w:hAnsi="Calibri" w:cs="Calibri"/>
                <w:sz w:val="22"/>
                <w:szCs w:val="22"/>
              </w:rPr>
              <w:instrText xml:space="preserve"> MERGEFIELD "Bairro_Fornecedor" </w:instrText>
            </w:r>
            <w:r w:rsidRPr="00ED6BE9">
              <w:rPr>
                <w:rFonts w:ascii="Calibri" w:hAnsi="Calibri" w:cs="Calibri"/>
                <w:sz w:val="22"/>
                <w:szCs w:val="22"/>
              </w:rPr>
              <w:fldChar w:fldCharType="separate"/>
            </w:r>
            <w:r w:rsidRPr="00ED6BE9">
              <w:rPr>
                <w:rFonts w:ascii="Calibri" w:hAnsi="Calibri" w:cs="Calibri"/>
                <w:noProof/>
                <w:sz w:val="22"/>
                <w:szCs w:val="22"/>
              </w:rPr>
              <w:t>«Bairro_Fornecedor»</w:t>
            </w:r>
            <w:r w:rsidRPr="00ED6BE9">
              <w:rPr>
                <w:rFonts w:ascii="Calibri" w:hAnsi="Calibri" w:cs="Calibri"/>
                <w:sz w:val="22"/>
                <w:szCs w:val="22"/>
              </w:rPr>
              <w:fldChar w:fldCharType="end"/>
            </w:r>
            <w:r w:rsidRPr="00ED6BE9">
              <w:rPr>
                <w:rFonts w:ascii="Calibri" w:hAnsi="Calibri" w:cs="Calibri"/>
                <w:sz w:val="22"/>
                <w:szCs w:val="22"/>
                <w:lang w:val="x-none"/>
              </w:rPr>
              <w:t>,</w:t>
            </w:r>
            <w:r w:rsidRPr="00ED6BE9">
              <w:rPr>
                <w:rFonts w:ascii="Calibri" w:hAnsi="Calibri" w:cs="Calibri"/>
                <w:sz w:val="22"/>
                <w:szCs w:val="22"/>
              </w:rPr>
              <w:t xml:space="preserve">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"Cidade_Fornecedor"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«Cidade_Fornecedor»</w:t>
            </w:r>
            <w:r w:rsidRPr="00ED6BE9">
              <w:rPr>
                <w:rFonts w:ascii="Calibri" w:hAnsi="Calibri" w:cs="Calibri"/>
                <w:sz w:val="22"/>
                <w:szCs w:val="22"/>
                <w:lang w:val="x-none"/>
              </w:rPr>
              <w:fldChar w:fldCharType="end"/>
            </w:r>
            <w:r w:rsidRPr="00ED6BE9">
              <w:rPr>
                <w:rFonts w:ascii="Calibri" w:hAnsi="Calibri" w:cs="Calibri"/>
                <w:sz w:val="22"/>
                <w:szCs w:val="22"/>
              </w:rPr>
              <w:t>/</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"Estado_Sigla_Fornecedor"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«Estado_Sigla_Fornecedor»</w:t>
            </w:r>
            <w:r w:rsidRPr="00ED6BE9">
              <w:rPr>
                <w:rFonts w:ascii="Calibri" w:hAnsi="Calibri" w:cs="Calibri"/>
                <w:sz w:val="22"/>
                <w:szCs w:val="22"/>
                <w:lang w:val="x-none"/>
              </w:rPr>
              <w:fldChar w:fldCharType="end"/>
            </w:r>
            <w:r w:rsidRPr="00ED6BE9">
              <w:rPr>
                <w:rFonts w:ascii="Calibri" w:hAnsi="Calibri" w:cs="Calibri"/>
                <w:sz w:val="22"/>
                <w:szCs w:val="22"/>
              </w:rPr>
              <w:t xml:space="preserve">, neste  ato  representado  por  procurador </w:t>
            </w:r>
            <w:r w:rsidRPr="00ED6BE9">
              <w:rPr>
                <w:rFonts w:ascii="Calibri" w:hAnsi="Calibri" w:cs="Calibri"/>
                <w:sz w:val="22"/>
                <w:szCs w:val="22"/>
                <w:lang w:val="x-none"/>
              </w:rPr>
              <w:t>Sr</w:t>
            </w:r>
            <w:r w:rsidR="00F46308" w:rsidRPr="00ED6BE9">
              <w:rPr>
                <w:rFonts w:ascii="Calibri" w:hAnsi="Calibri" w:cs="Calibri"/>
                <w:sz w:val="22"/>
                <w:szCs w:val="22"/>
                <w:lang w:val="x-none"/>
              </w:rPr>
              <w:t xml:space="preserve">.(a). </w:t>
            </w:r>
            <w:r w:rsidRPr="00ED6BE9">
              <w:rPr>
                <w:rFonts w:ascii="Calibri" w:hAnsi="Calibri" w:cs="Calibri"/>
                <w:sz w:val="22"/>
                <w:szCs w:val="22"/>
                <w:lang w:val="x-none"/>
              </w:rPr>
              <w:t xml:space="preserve">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"Nome_Representante"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«Nome_Representante»</w:t>
            </w:r>
            <w:r w:rsidRPr="00ED6BE9">
              <w:rPr>
                <w:rFonts w:ascii="Calibri" w:hAnsi="Calibri" w:cs="Calibri"/>
                <w:sz w:val="22"/>
                <w:szCs w:val="22"/>
                <w:lang w:val="x-none"/>
              </w:rPr>
              <w:fldChar w:fldCharType="end"/>
            </w:r>
            <w:r w:rsidRPr="00ED6BE9">
              <w:rPr>
                <w:rFonts w:ascii="Calibri" w:hAnsi="Calibri" w:cs="Calibri"/>
                <w:sz w:val="22"/>
                <w:szCs w:val="22"/>
                <w:lang w:val="x-none"/>
              </w:rPr>
              <w:t xml:space="preserve">, brasileiro, portador da RG nº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"RG_Representante"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«RG_Representante»</w:t>
            </w:r>
            <w:r w:rsidRPr="00ED6BE9">
              <w:rPr>
                <w:rFonts w:ascii="Calibri" w:hAnsi="Calibri" w:cs="Calibri"/>
                <w:sz w:val="22"/>
                <w:szCs w:val="22"/>
                <w:lang w:val="x-none"/>
              </w:rPr>
              <w:fldChar w:fldCharType="end"/>
            </w:r>
            <w:r w:rsidRPr="00ED6BE9">
              <w:rPr>
                <w:rFonts w:ascii="Calibri" w:hAnsi="Calibri" w:cs="Calibri"/>
                <w:sz w:val="22"/>
                <w:szCs w:val="22"/>
              </w:rPr>
              <w:t xml:space="preserve"> </w:t>
            </w:r>
            <w:r w:rsidRPr="00ED6BE9">
              <w:rPr>
                <w:rFonts w:ascii="Calibri" w:hAnsi="Calibri" w:cs="Calibri"/>
                <w:sz w:val="22"/>
                <w:szCs w:val="22"/>
              </w:rPr>
              <w:fldChar w:fldCharType="begin"/>
            </w:r>
            <w:r w:rsidRPr="00ED6BE9">
              <w:rPr>
                <w:rFonts w:ascii="Calibri" w:hAnsi="Calibri" w:cs="Calibri"/>
                <w:sz w:val="22"/>
                <w:szCs w:val="22"/>
              </w:rPr>
              <w:instrText xml:space="preserve"> MERGEFIELD "Órgão_Emissor_Representante" </w:instrText>
            </w:r>
            <w:r w:rsidRPr="00ED6BE9">
              <w:rPr>
                <w:rFonts w:ascii="Calibri" w:hAnsi="Calibri" w:cs="Calibri"/>
                <w:sz w:val="22"/>
                <w:szCs w:val="22"/>
              </w:rPr>
              <w:fldChar w:fldCharType="separate"/>
            </w:r>
            <w:r w:rsidRPr="00ED6BE9">
              <w:rPr>
                <w:rFonts w:ascii="Calibri" w:hAnsi="Calibri" w:cs="Calibri"/>
                <w:noProof/>
                <w:sz w:val="22"/>
                <w:szCs w:val="22"/>
              </w:rPr>
              <w:t>«Órgão_Emissor_Representante»</w:t>
            </w:r>
            <w:r w:rsidRPr="00ED6BE9">
              <w:rPr>
                <w:rFonts w:ascii="Calibri" w:hAnsi="Calibri" w:cs="Calibri"/>
                <w:sz w:val="22"/>
                <w:szCs w:val="22"/>
              </w:rPr>
              <w:fldChar w:fldCharType="end"/>
            </w:r>
            <w:r w:rsidRPr="00ED6BE9">
              <w:rPr>
                <w:rFonts w:ascii="Calibri" w:hAnsi="Calibri" w:cs="Calibri"/>
                <w:sz w:val="22"/>
                <w:szCs w:val="22"/>
                <w:lang w:val="x-none"/>
              </w:rPr>
              <w:t xml:space="preserve"> e CPF </w:t>
            </w:r>
            <w:r w:rsidRPr="00ED6BE9">
              <w:rPr>
                <w:rFonts w:ascii="Calibri" w:hAnsi="Calibri" w:cs="Calibri"/>
                <w:sz w:val="22"/>
                <w:szCs w:val="22"/>
                <w:lang w:val="x-none"/>
              </w:rPr>
              <w:fldChar w:fldCharType="begin"/>
            </w:r>
            <w:r w:rsidRPr="00ED6BE9">
              <w:rPr>
                <w:rFonts w:ascii="Calibri" w:hAnsi="Calibri" w:cs="Calibri"/>
                <w:sz w:val="22"/>
                <w:szCs w:val="22"/>
                <w:lang w:val="x-none"/>
              </w:rPr>
              <w:instrText xml:space="preserve"> MERGEFIELD "CPF_Representante" </w:instrText>
            </w:r>
            <w:r w:rsidRPr="00ED6BE9">
              <w:rPr>
                <w:rFonts w:ascii="Calibri" w:hAnsi="Calibri" w:cs="Calibri"/>
                <w:sz w:val="22"/>
                <w:szCs w:val="22"/>
                <w:lang w:val="x-none"/>
              </w:rPr>
              <w:fldChar w:fldCharType="separate"/>
            </w:r>
            <w:r w:rsidRPr="00ED6BE9">
              <w:rPr>
                <w:rFonts w:ascii="Calibri" w:hAnsi="Calibri" w:cs="Calibri"/>
                <w:noProof/>
                <w:sz w:val="22"/>
                <w:szCs w:val="22"/>
                <w:lang w:val="x-none"/>
              </w:rPr>
              <w:t>«CPF_Representante»</w:t>
            </w:r>
            <w:r w:rsidRPr="00ED6BE9">
              <w:rPr>
                <w:rFonts w:ascii="Calibri" w:hAnsi="Calibri" w:cs="Calibri"/>
                <w:sz w:val="22"/>
                <w:szCs w:val="22"/>
                <w:lang w:val="x-none"/>
              </w:rPr>
              <w:fldChar w:fldCharType="end"/>
            </w:r>
          </w:p>
        </w:tc>
      </w:tr>
    </w:tbl>
    <w:p w14:paraId="0946CCCE" w14:textId="77777777" w:rsidR="00437933" w:rsidRPr="00ED6BE9" w:rsidRDefault="00437933" w:rsidP="00F46308">
      <w:pPr>
        <w:pStyle w:val="Nivel01"/>
        <w:numPr>
          <w:ilvl w:val="0"/>
          <w:numId w:val="0"/>
        </w:numPr>
        <w:ind w:left="360"/>
      </w:pPr>
      <w:r w:rsidRPr="00ED6BE9">
        <w:t>«</w:t>
      </w:r>
      <w:proofErr w:type="spellStart"/>
      <w:r w:rsidRPr="00ED6BE9">
        <w:t>Itens_Contrato_Por_Lote</w:t>
      </w:r>
      <w:proofErr w:type="spellEnd"/>
      <w:r w:rsidRPr="00ED6BE9">
        <w:t>»</w:t>
      </w:r>
    </w:p>
    <w:p w14:paraId="7C2BA5FE" w14:textId="77777777" w:rsidR="00437933" w:rsidRPr="00ED6BE9" w:rsidRDefault="00437933" w:rsidP="00437933">
      <w:pPr>
        <w:spacing w:line="360" w:lineRule="auto"/>
        <w:rPr>
          <w:rFonts w:ascii="Calibri" w:hAnsi="Calibri" w:cs="Calibri"/>
          <w:sz w:val="22"/>
          <w:szCs w:val="22"/>
          <w:lang w:eastAsia="en-US"/>
        </w:rPr>
      </w:pPr>
    </w:p>
    <w:p w14:paraId="318BF317" w14:textId="77777777" w:rsidR="00437933" w:rsidRPr="00ED6BE9" w:rsidRDefault="00437933">
      <w:pPr>
        <w:pStyle w:val="Nivel01"/>
        <w:numPr>
          <w:ilvl w:val="0"/>
          <w:numId w:val="13"/>
        </w:numPr>
      </w:pPr>
      <w:r w:rsidRPr="00ED6BE9">
        <w:t>VALIDADE, FORMALIZAÇÃO DA ATA DE REGISTRO DE PREÇOS E CADASTRO RESERVA</w:t>
      </w:r>
    </w:p>
    <w:p w14:paraId="60F98FE5"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iCs/>
          <w:color w:val="auto"/>
          <w:sz w:val="22"/>
          <w:szCs w:val="22"/>
        </w:rPr>
      </w:pPr>
      <w:r w:rsidRPr="00ED6BE9">
        <w:rPr>
          <w:rFonts w:ascii="Calibri" w:hAnsi="Calibri" w:cs="Calibri"/>
          <w:sz w:val="22"/>
          <w:szCs w:val="22"/>
        </w:rPr>
        <w:t xml:space="preserve">A validade da Ata de Registro de Preços será de 1 (um) ano, contado a partir do primeiro dia útil subsequente à data de divulgação no </w:t>
      </w:r>
      <w:proofErr w:type="spellStart"/>
      <w:r w:rsidRPr="00ED6BE9">
        <w:rPr>
          <w:rFonts w:ascii="Calibri" w:hAnsi="Calibri" w:cs="Calibri"/>
          <w:sz w:val="22"/>
          <w:szCs w:val="22"/>
        </w:rPr>
        <w:t>PNCP</w:t>
      </w:r>
      <w:proofErr w:type="spellEnd"/>
      <w:r w:rsidRPr="00ED6BE9">
        <w:rPr>
          <w:rFonts w:ascii="Calibri" w:hAnsi="Calibri" w:cs="Calibri"/>
          <w:sz w:val="22"/>
          <w:szCs w:val="22"/>
        </w:rPr>
        <w:t xml:space="preserve">, </w:t>
      </w:r>
      <w:r w:rsidRPr="00ED6BE9">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A8D5F2"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lastRenderedPageBreak/>
        <w:t>Na formalização do contrato ou do instrumento substituto deverá haver a indicação da disponibilidade dos créditos orçamentários respectivos.</w:t>
      </w:r>
    </w:p>
    <w:p w14:paraId="4F2462A8"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A contratação com os fornecedores registrados na ata será formalizada pelo órgão ou pela en</w:t>
      </w:r>
      <w:r w:rsidRPr="00ED6BE9">
        <w:rPr>
          <w:rFonts w:ascii="Calibri" w:eastAsia="Arial" w:hAnsi="Calibri" w:cs="Calibri"/>
          <w:sz w:val="22"/>
          <w:szCs w:val="22"/>
        </w:rPr>
        <w:t>ti</w:t>
      </w:r>
      <w:r w:rsidRPr="00ED6BE9">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Serão registrados na ata os preços e os quantita</w:t>
      </w:r>
      <w:r w:rsidRPr="00ED6BE9">
        <w:rPr>
          <w:rFonts w:ascii="Calibri" w:eastAsia="Arial" w:hAnsi="Calibri" w:cs="Calibri"/>
          <w:sz w:val="22"/>
          <w:szCs w:val="22"/>
        </w:rPr>
        <w:t>ti</w:t>
      </w:r>
      <w:r w:rsidRPr="00ED6BE9">
        <w:rPr>
          <w:rFonts w:ascii="Calibri" w:hAnsi="Calibri" w:cs="Calibri"/>
          <w:sz w:val="22"/>
          <w:szCs w:val="22"/>
        </w:rPr>
        <w:t xml:space="preserve">vos do adjudicatário, devendo ser observada a possibilidade de o licitante oferecer ou não proposta em quantitativo inferior ao máximo previsto </w:t>
      </w:r>
      <w:r w:rsidRPr="00ED6BE9">
        <w:rPr>
          <w:rFonts w:ascii="Calibri" w:hAnsi="Calibri" w:cs="Calibri"/>
          <w:i/>
          <w:iCs/>
          <w:sz w:val="22"/>
          <w:szCs w:val="22"/>
        </w:rPr>
        <w:t xml:space="preserve">no </w:t>
      </w:r>
      <w:proofErr w:type="gramStart"/>
      <w:r w:rsidRPr="00ED6BE9">
        <w:rPr>
          <w:rFonts w:ascii="Calibri" w:hAnsi="Calibri" w:cs="Calibri"/>
          <w:i/>
          <w:iCs/>
          <w:sz w:val="22"/>
          <w:szCs w:val="22"/>
        </w:rPr>
        <w:t xml:space="preserve">edital </w:t>
      </w:r>
      <w:r w:rsidRPr="00ED6BE9">
        <w:rPr>
          <w:rFonts w:ascii="Calibri" w:hAnsi="Calibri" w:cs="Calibri"/>
          <w:color w:val="FF0000"/>
          <w:sz w:val="22"/>
          <w:szCs w:val="22"/>
        </w:rPr>
        <w:t xml:space="preserve"> </w:t>
      </w:r>
      <w:r w:rsidRPr="00ED6BE9">
        <w:rPr>
          <w:rFonts w:ascii="Calibri" w:hAnsi="Calibri" w:cs="Calibri"/>
          <w:sz w:val="22"/>
          <w:szCs w:val="22"/>
        </w:rPr>
        <w:t>e</w:t>
      </w:r>
      <w:proofErr w:type="gramEnd"/>
      <w:r w:rsidRPr="00ED6BE9">
        <w:rPr>
          <w:rFonts w:ascii="Calibri" w:hAnsi="Calibri" w:cs="Calibri"/>
          <w:sz w:val="22"/>
          <w:szCs w:val="22"/>
        </w:rPr>
        <w:t xml:space="preserve"> se obrigar nos limites dela;</w:t>
      </w:r>
    </w:p>
    <w:p w14:paraId="099D07C5"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Será incluído na ata, na forma de anexo, o registro dos licitantes ou dos fornecedores que:</w:t>
      </w:r>
    </w:p>
    <w:p w14:paraId="683FBF2B" w14:textId="77777777" w:rsidR="00437933" w:rsidRPr="00ED6BE9" w:rsidRDefault="00437933">
      <w:pPr>
        <w:pStyle w:val="Nvel4"/>
        <w:numPr>
          <w:ilvl w:val="3"/>
          <w:numId w:val="13"/>
        </w:numPr>
        <w:spacing w:before="0" w:after="0"/>
        <w:ind w:left="567" w:firstLine="0"/>
        <w:rPr>
          <w:rFonts w:ascii="Calibri" w:hAnsi="Calibri" w:cs="Calibri"/>
          <w:sz w:val="22"/>
          <w:szCs w:val="22"/>
        </w:rPr>
      </w:pPr>
      <w:r w:rsidRPr="00ED6BE9">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ED6BE9" w:rsidRDefault="00437933">
      <w:pPr>
        <w:pStyle w:val="Nvel4"/>
        <w:numPr>
          <w:ilvl w:val="3"/>
          <w:numId w:val="13"/>
        </w:numPr>
        <w:spacing w:before="0" w:after="0"/>
        <w:ind w:left="567" w:firstLine="0"/>
        <w:rPr>
          <w:rFonts w:ascii="Calibri" w:hAnsi="Calibri" w:cs="Calibri"/>
          <w:sz w:val="22"/>
          <w:szCs w:val="22"/>
        </w:rPr>
      </w:pPr>
      <w:r w:rsidRPr="00ED6BE9">
        <w:rPr>
          <w:rFonts w:ascii="Calibri" w:hAnsi="Calibri" w:cs="Calibri"/>
          <w:sz w:val="22"/>
          <w:szCs w:val="22"/>
        </w:rPr>
        <w:t xml:space="preserve">Mantiverem sua proposta original. </w:t>
      </w:r>
    </w:p>
    <w:p w14:paraId="3EF5B59E"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Será respeitada, nas contratações, a ordem de classificação dos licitantes ou dos fornecedores registrados na ata.</w:t>
      </w:r>
    </w:p>
    <w:p w14:paraId="73454AA2"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O registro a que se refere o item 5.4.2</w:t>
      </w:r>
      <w:r w:rsidRPr="00ED6BE9">
        <w:rPr>
          <w:rFonts w:ascii="Calibri" w:hAnsi="Calibri" w:cs="Calibri"/>
          <w:b/>
          <w:bCs/>
          <w:sz w:val="22"/>
          <w:szCs w:val="22"/>
        </w:rPr>
        <w:t xml:space="preserve"> </w:t>
      </w:r>
      <w:r w:rsidRPr="00ED6BE9">
        <w:rPr>
          <w:rFonts w:ascii="Calibri" w:hAnsi="Calibri" w:cs="Calibri"/>
          <w:sz w:val="22"/>
          <w:szCs w:val="22"/>
        </w:rPr>
        <w:t>tem por obje</w:t>
      </w:r>
      <w:r w:rsidRPr="00ED6BE9">
        <w:rPr>
          <w:rFonts w:ascii="Calibri" w:eastAsia="Arial" w:hAnsi="Calibri" w:cs="Calibri"/>
          <w:sz w:val="22"/>
          <w:szCs w:val="22"/>
        </w:rPr>
        <w:t>ti</w:t>
      </w:r>
      <w:r w:rsidRPr="00ED6BE9">
        <w:rPr>
          <w:rFonts w:ascii="Calibri" w:hAnsi="Calibri" w:cs="Calibri"/>
          <w:sz w:val="22"/>
          <w:szCs w:val="22"/>
        </w:rPr>
        <w:t>vo a formação de cadastro de reserva para o caso de impossibilidade de atendimento pelo signatário da ata.</w:t>
      </w:r>
    </w:p>
    <w:p w14:paraId="444D19B2"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 xml:space="preserve">Quando o licitante vencedor não assinar a ata de registro de preços, no prazo e nas condições estabelecidos </w:t>
      </w:r>
      <w:r w:rsidRPr="00ED6BE9">
        <w:rPr>
          <w:rFonts w:ascii="Calibri" w:hAnsi="Calibri" w:cs="Calibri"/>
          <w:i/>
          <w:iCs/>
          <w:sz w:val="22"/>
          <w:szCs w:val="22"/>
        </w:rPr>
        <w:t>no edital;</w:t>
      </w:r>
      <w:r w:rsidRPr="00ED6BE9">
        <w:rPr>
          <w:rFonts w:ascii="Calibri" w:hAnsi="Calibri" w:cs="Calibri"/>
          <w:color w:val="FF0000"/>
          <w:sz w:val="22"/>
          <w:szCs w:val="22"/>
        </w:rPr>
        <w:t xml:space="preserve"> </w:t>
      </w:r>
      <w:r w:rsidRPr="00ED6BE9">
        <w:rPr>
          <w:rFonts w:ascii="Calibri" w:hAnsi="Calibri" w:cs="Calibri"/>
          <w:sz w:val="22"/>
          <w:szCs w:val="22"/>
        </w:rPr>
        <w:t>e</w:t>
      </w:r>
    </w:p>
    <w:p w14:paraId="2ABC9317"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Quando houver o cancelamento do registro do licitante ou do registro de preços nas hipóteses previstas no item 6.</w:t>
      </w:r>
    </w:p>
    <w:p w14:paraId="1F639EE4"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 xml:space="preserve">O preço registrado com indicação dos licitantes e fornecedores será divulgado no </w:t>
      </w:r>
      <w:proofErr w:type="spellStart"/>
      <w:r w:rsidRPr="00ED6BE9">
        <w:rPr>
          <w:rFonts w:ascii="Calibri" w:hAnsi="Calibri" w:cs="Calibri"/>
          <w:sz w:val="22"/>
          <w:szCs w:val="22"/>
        </w:rPr>
        <w:t>PNCP</w:t>
      </w:r>
      <w:proofErr w:type="spellEnd"/>
      <w:r w:rsidRPr="00ED6BE9">
        <w:rPr>
          <w:rFonts w:ascii="Calibri" w:hAnsi="Calibri" w:cs="Calibri"/>
          <w:sz w:val="22"/>
          <w:szCs w:val="22"/>
        </w:rPr>
        <w:t xml:space="preserve"> e ficará disponibilizado durante a vigência da ata de registro de preços.</w:t>
      </w:r>
    </w:p>
    <w:p w14:paraId="4BD359E2"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A ata de registro de preços será assinada por meio de assinatura digital e disponibilizada no Sistema de Registro de Preços.</w:t>
      </w:r>
    </w:p>
    <w:p w14:paraId="08CEBB86"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lastRenderedPageBreak/>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ED6BE9"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ED6BE9">
        <w:rPr>
          <w:rFonts w:ascii="Calibri" w:hAnsi="Calibri" w:cs="Calibri"/>
          <w:sz w:val="22"/>
          <w:szCs w:val="22"/>
        </w:rPr>
        <w:t>Na hipótese de nenhum dos licitantes que trata o item 5.4.2.1, aceitar a contratação nos termos do item anterior, a Administração, observados o valor es</w:t>
      </w:r>
      <w:r w:rsidRPr="00ED6BE9">
        <w:rPr>
          <w:rFonts w:ascii="Calibri" w:eastAsia="Arial" w:hAnsi="Calibri" w:cs="Calibri"/>
          <w:sz w:val="22"/>
          <w:szCs w:val="22"/>
        </w:rPr>
        <w:t>ti</w:t>
      </w:r>
      <w:r w:rsidRPr="00ED6BE9">
        <w:rPr>
          <w:rFonts w:ascii="Calibri" w:hAnsi="Calibri" w:cs="Calibri"/>
          <w:sz w:val="22"/>
          <w:szCs w:val="22"/>
        </w:rPr>
        <w:t xml:space="preserve">mado e sua eventual atualização nos termos </w:t>
      </w:r>
      <w:r w:rsidRPr="00ED6BE9">
        <w:rPr>
          <w:rFonts w:ascii="Calibri" w:hAnsi="Calibri" w:cs="Calibri"/>
          <w:i/>
          <w:iCs/>
          <w:color w:val="auto"/>
          <w:sz w:val="22"/>
          <w:szCs w:val="22"/>
        </w:rPr>
        <w:t>do edital</w:t>
      </w:r>
      <w:r w:rsidRPr="00ED6BE9">
        <w:rPr>
          <w:rFonts w:ascii="Calibri" w:hAnsi="Calibri" w:cs="Calibri"/>
          <w:color w:val="auto"/>
          <w:sz w:val="22"/>
          <w:szCs w:val="22"/>
        </w:rPr>
        <w:t xml:space="preserve">, </w:t>
      </w:r>
      <w:r w:rsidRPr="00ED6BE9">
        <w:rPr>
          <w:rFonts w:ascii="Calibri" w:hAnsi="Calibri" w:cs="Calibri"/>
          <w:sz w:val="22"/>
          <w:szCs w:val="22"/>
        </w:rPr>
        <w:t>poderá:</w:t>
      </w:r>
    </w:p>
    <w:p w14:paraId="642ABE45"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ED6BE9" w:rsidRDefault="00437933">
      <w:pPr>
        <w:pStyle w:val="Nvel3"/>
        <w:numPr>
          <w:ilvl w:val="2"/>
          <w:numId w:val="13"/>
        </w:numPr>
        <w:spacing w:before="0" w:after="0"/>
        <w:ind w:left="284" w:firstLine="0"/>
        <w:rPr>
          <w:rFonts w:ascii="Calibri" w:hAnsi="Calibri" w:cs="Calibri"/>
          <w:sz w:val="22"/>
          <w:szCs w:val="22"/>
        </w:rPr>
      </w:pPr>
      <w:r w:rsidRPr="00ED6BE9">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ED6BE9" w:rsidRDefault="00437933">
      <w:pPr>
        <w:pStyle w:val="Nivel2"/>
        <w:numPr>
          <w:ilvl w:val="1"/>
          <w:numId w:val="13"/>
        </w:numPr>
        <w:autoSpaceDE w:val="0"/>
        <w:autoSpaceDN w:val="0"/>
        <w:adjustRightInd w:val="0"/>
        <w:spacing w:before="0" w:after="0"/>
        <w:ind w:left="0" w:firstLine="0"/>
        <w:rPr>
          <w:rFonts w:asciiTheme="minorHAnsi" w:hAnsiTheme="minorHAnsi" w:cstheme="minorHAnsi"/>
          <w:sz w:val="22"/>
          <w:szCs w:val="22"/>
        </w:rPr>
      </w:pPr>
      <w:r w:rsidRPr="00ED6BE9">
        <w:rPr>
          <w:rFonts w:ascii="Calibri" w:hAnsi="Calibri" w:cs="Calibri"/>
          <w:sz w:val="22"/>
          <w:szCs w:val="22"/>
        </w:rPr>
        <w:t xml:space="preserve">A existência de preços registrados implicará compromisso de fornecimento nas condições </w:t>
      </w:r>
      <w:r w:rsidRPr="00ED6BE9">
        <w:rPr>
          <w:rFonts w:asciiTheme="minorHAnsi" w:hAnsiTheme="minorHAnsi" w:cstheme="minorHAnsi"/>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ED6BE9" w:rsidRDefault="00437933">
      <w:pPr>
        <w:pStyle w:val="Nivel2"/>
        <w:numPr>
          <w:ilvl w:val="0"/>
          <w:numId w:val="13"/>
        </w:numPr>
        <w:autoSpaceDE w:val="0"/>
        <w:autoSpaceDN w:val="0"/>
        <w:adjustRightInd w:val="0"/>
        <w:spacing w:before="0" w:after="0" w:line="240" w:lineRule="auto"/>
        <w:rPr>
          <w:rFonts w:asciiTheme="minorHAnsi" w:hAnsiTheme="minorHAnsi" w:cstheme="minorHAnsi"/>
          <w:sz w:val="22"/>
          <w:szCs w:val="22"/>
          <w:highlight w:val="lightGray"/>
        </w:rPr>
      </w:pPr>
      <w:r w:rsidRPr="00ED6BE9">
        <w:rPr>
          <w:rFonts w:asciiTheme="minorHAnsi" w:hAnsiTheme="minorHAnsi" w:cstheme="minorHAnsi"/>
          <w:b/>
          <w:sz w:val="22"/>
          <w:szCs w:val="22"/>
          <w:highlight w:val="lightGray"/>
        </w:rPr>
        <w:t>DO LOCAL E DO PRAZO DE ENTREGA/EXECUÇÃO</w:t>
      </w:r>
    </w:p>
    <w:p w14:paraId="0A8DA817" w14:textId="42309A4D" w:rsidR="00437933" w:rsidRPr="00ED6BE9" w:rsidRDefault="00437933">
      <w:pPr>
        <w:pStyle w:val="SemEspaamento"/>
        <w:numPr>
          <w:ilvl w:val="1"/>
          <w:numId w:val="13"/>
        </w:numPr>
        <w:ind w:left="567" w:hanging="567"/>
        <w:jc w:val="both"/>
        <w:rPr>
          <w:rFonts w:asciiTheme="minorHAnsi" w:hAnsiTheme="minorHAnsi" w:cstheme="minorHAnsi"/>
          <w:sz w:val="22"/>
          <w:szCs w:val="22"/>
        </w:rPr>
      </w:pPr>
      <w:r w:rsidRPr="00ED6BE9">
        <w:rPr>
          <w:rFonts w:asciiTheme="minorHAnsi" w:hAnsiTheme="minorHAnsi" w:cstheme="minorHAnsi"/>
          <w:sz w:val="22"/>
          <w:szCs w:val="22"/>
        </w:rPr>
        <w:t>– PRAZO E LOCAIS DE ENTREGA:</w:t>
      </w:r>
    </w:p>
    <w:p w14:paraId="3818FEC7" w14:textId="77777777" w:rsidR="00BF5021" w:rsidRDefault="003025DB" w:rsidP="002B739E">
      <w:pPr>
        <w:pStyle w:val="SemEspaamento"/>
        <w:spacing w:line="276" w:lineRule="auto"/>
        <w:jc w:val="both"/>
        <w:rPr>
          <w:rFonts w:asciiTheme="minorHAnsi" w:hAnsiTheme="minorHAnsi"/>
          <w:color w:val="000000"/>
        </w:rPr>
      </w:pPr>
      <w:r w:rsidRPr="00ED6BE9">
        <w:rPr>
          <w:rFonts w:asciiTheme="minorHAnsi" w:hAnsiTheme="minorHAnsi" w:cstheme="minorHAnsi"/>
          <w:sz w:val="22"/>
          <w:szCs w:val="22"/>
        </w:rPr>
        <w:t>Os  objetos</w:t>
      </w:r>
      <w:r w:rsidR="00B7238D" w:rsidRPr="00ED6BE9">
        <w:rPr>
          <w:rFonts w:asciiTheme="minorHAnsi" w:hAnsiTheme="minorHAnsi" w:cstheme="minorHAnsi"/>
          <w:sz w:val="22"/>
          <w:szCs w:val="22"/>
        </w:rPr>
        <w:t xml:space="preserve"> (PRODUTOS)</w:t>
      </w:r>
      <w:r w:rsidRPr="00ED6BE9">
        <w:rPr>
          <w:rFonts w:asciiTheme="minorHAnsi" w:hAnsiTheme="minorHAnsi" w:cstheme="minorHAnsi"/>
          <w:sz w:val="22"/>
          <w:szCs w:val="22"/>
        </w:rPr>
        <w:t xml:space="preserve"> desta licitação, deverão ser </w:t>
      </w:r>
      <w:r w:rsidRPr="00ED6BE9">
        <w:rPr>
          <w:rFonts w:asciiTheme="minorHAnsi" w:hAnsiTheme="minorHAnsi" w:cstheme="minorHAnsi"/>
          <w:snapToGrid w:val="0"/>
          <w:sz w:val="22"/>
          <w:szCs w:val="22"/>
        </w:rPr>
        <w:t>entregues</w:t>
      </w:r>
      <w:r w:rsidRPr="00ED6BE9">
        <w:rPr>
          <w:rFonts w:asciiTheme="minorHAnsi" w:hAnsiTheme="minorHAnsi" w:cstheme="minorHAnsi"/>
          <w:sz w:val="22"/>
          <w:szCs w:val="22"/>
        </w:rPr>
        <w:t xml:space="preserve"> mediante</w:t>
      </w:r>
      <w:r w:rsidR="00BE0A25" w:rsidRPr="00ED6BE9">
        <w:rPr>
          <w:rFonts w:asciiTheme="minorHAnsi" w:hAnsiTheme="minorHAnsi" w:cstheme="minorHAnsi"/>
          <w:sz w:val="22"/>
          <w:szCs w:val="22"/>
        </w:rPr>
        <w:t xml:space="preserve"> Autorização de Fornecimento ou Requisição de Compra e Nota de Autorização de Despesa (NAD) e/ou Empenho</w:t>
      </w:r>
      <w:r w:rsidRPr="00ED6BE9">
        <w:rPr>
          <w:rFonts w:asciiTheme="minorHAnsi" w:hAnsiTheme="minorHAnsi" w:cstheme="minorHAnsi"/>
          <w:sz w:val="22"/>
          <w:szCs w:val="22"/>
        </w:rPr>
        <w:t xml:space="preserve">, </w:t>
      </w:r>
      <w:r w:rsidRPr="00ED6BE9">
        <w:rPr>
          <w:rFonts w:asciiTheme="minorHAnsi" w:hAnsiTheme="minorHAnsi" w:cstheme="minorHAnsi"/>
          <w:b/>
          <w:sz w:val="22"/>
          <w:szCs w:val="22"/>
          <w:u w:val="single"/>
        </w:rPr>
        <w:t>em uma única parcela, para cada requisição, conforme demanda do órgão solicitante</w:t>
      </w:r>
      <w:r w:rsidRPr="00ED6BE9">
        <w:rPr>
          <w:rFonts w:asciiTheme="minorHAnsi" w:hAnsiTheme="minorHAnsi" w:cstheme="minorHAnsi"/>
          <w:sz w:val="22"/>
          <w:szCs w:val="22"/>
        </w:rPr>
        <w:t xml:space="preserve">, </w:t>
      </w:r>
      <w:r w:rsidR="002B739E" w:rsidRPr="00ED6BE9">
        <w:rPr>
          <w:rFonts w:asciiTheme="minorHAnsi" w:hAnsiTheme="minorHAnsi" w:cstheme="minorHAnsi"/>
        </w:rPr>
        <w:t xml:space="preserve">e entregues e executados no endereço indicado pela Secretaria na sede do município, portos, distritos e zona rural do município de QUERÊNCIA DO NORTE – PR, de segunda-feira a sexta-feira dentre os horários de </w:t>
      </w:r>
      <w:proofErr w:type="spellStart"/>
      <w:r w:rsidR="002B739E" w:rsidRPr="00ED6BE9">
        <w:rPr>
          <w:rFonts w:asciiTheme="minorHAnsi" w:hAnsiTheme="minorHAnsi" w:cstheme="minorHAnsi"/>
        </w:rPr>
        <w:t>07h00</w:t>
      </w:r>
      <w:proofErr w:type="spellEnd"/>
      <w:r w:rsidR="002B739E" w:rsidRPr="00ED6BE9">
        <w:rPr>
          <w:rFonts w:asciiTheme="minorHAnsi" w:hAnsiTheme="minorHAnsi" w:cstheme="minorHAnsi"/>
        </w:rPr>
        <w:t xml:space="preserve"> às </w:t>
      </w:r>
      <w:proofErr w:type="spellStart"/>
      <w:r w:rsidR="002B739E" w:rsidRPr="00ED6BE9">
        <w:rPr>
          <w:rFonts w:asciiTheme="minorHAnsi" w:hAnsiTheme="minorHAnsi" w:cstheme="minorHAnsi"/>
        </w:rPr>
        <w:t>11h00</w:t>
      </w:r>
      <w:proofErr w:type="spellEnd"/>
      <w:r w:rsidR="002B739E" w:rsidRPr="00ED6BE9">
        <w:rPr>
          <w:rFonts w:asciiTheme="minorHAnsi" w:hAnsiTheme="minorHAnsi" w:cstheme="minorHAnsi"/>
        </w:rPr>
        <w:t xml:space="preserve"> e das </w:t>
      </w:r>
      <w:proofErr w:type="spellStart"/>
      <w:r w:rsidR="002B739E" w:rsidRPr="00ED6BE9">
        <w:rPr>
          <w:rFonts w:asciiTheme="minorHAnsi" w:hAnsiTheme="minorHAnsi" w:cstheme="minorHAnsi"/>
        </w:rPr>
        <w:t>13h</w:t>
      </w:r>
      <w:r w:rsidR="000A5252">
        <w:rPr>
          <w:rFonts w:asciiTheme="minorHAnsi" w:hAnsiTheme="minorHAnsi" w:cstheme="minorHAnsi"/>
        </w:rPr>
        <w:t>3</w:t>
      </w:r>
      <w:r w:rsidR="002B739E" w:rsidRPr="00ED6BE9">
        <w:rPr>
          <w:rFonts w:asciiTheme="minorHAnsi" w:hAnsiTheme="minorHAnsi" w:cstheme="minorHAnsi"/>
        </w:rPr>
        <w:t>0</w:t>
      </w:r>
      <w:proofErr w:type="spellEnd"/>
      <w:r w:rsidR="002B739E" w:rsidRPr="00ED6BE9">
        <w:rPr>
          <w:rFonts w:asciiTheme="minorHAnsi" w:hAnsiTheme="minorHAnsi" w:cstheme="minorHAnsi"/>
        </w:rPr>
        <w:t xml:space="preserve"> às </w:t>
      </w:r>
      <w:proofErr w:type="spellStart"/>
      <w:r w:rsidR="002B739E" w:rsidRPr="00ED6BE9">
        <w:rPr>
          <w:rFonts w:asciiTheme="minorHAnsi" w:hAnsiTheme="minorHAnsi" w:cstheme="minorHAnsi"/>
        </w:rPr>
        <w:t>1</w:t>
      </w:r>
      <w:r w:rsidR="000A5252">
        <w:rPr>
          <w:rFonts w:asciiTheme="minorHAnsi" w:hAnsiTheme="minorHAnsi" w:cstheme="minorHAnsi"/>
        </w:rPr>
        <w:t>6</w:t>
      </w:r>
      <w:r w:rsidR="002B739E" w:rsidRPr="00ED6BE9">
        <w:rPr>
          <w:rFonts w:asciiTheme="minorHAnsi" w:hAnsiTheme="minorHAnsi" w:cstheme="minorHAnsi"/>
        </w:rPr>
        <w:t>h30</w:t>
      </w:r>
      <w:proofErr w:type="spellEnd"/>
      <w:r w:rsidR="002B739E" w:rsidRPr="00ED6BE9">
        <w:rPr>
          <w:rFonts w:asciiTheme="minorHAnsi" w:hAnsiTheme="minorHAnsi" w:cstheme="minorHAnsi"/>
        </w:rPr>
        <w:t xml:space="preserve">, </w:t>
      </w:r>
      <w:r w:rsidR="002B739E" w:rsidRPr="00ED6BE9">
        <w:rPr>
          <w:rFonts w:asciiTheme="minorHAnsi" w:eastAsia="Calibri" w:hAnsiTheme="minorHAnsi" w:cstheme="minorHAnsi"/>
        </w:rPr>
        <w:t xml:space="preserve">NO PRAZO MÁXIMO DE </w:t>
      </w:r>
      <w:r w:rsidR="000A5252">
        <w:rPr>
          <w:rFonts w:asciiTheme="minorHAnsi" w:eastAsia="Calibri" w:hAnsiTheme="minorHAnsi" w:cstheme="minorHAnsi"/>
        </w:rPr>
        <w:t>30</w:t>
      </w:r>
      <w:r w:rsidR="002B739E" w:rsidRPr="00ED6BE9">
        <w:rPr>
          <w:rFonts w:asciiTheme="minorHAnsi" w:eastAsia="Calibri" w:hAnsiTheme="minorHAnsi" w:cstheme="minorHAnsi"/>
        </w:rPr>
        <w:t xml:space="preserve"> (</w:t>
      </w:r>
      <w:r w:rsidR="000A5252">
        <w:rPr>
          <w:rFonts w:asciiTheme="minorHAnsi" w:eastAsia="Calibri" w:hAnsiTheme="minorHAnsi" w:cstheme="minorHAnsi"/>
        </w:rPr>
        <w:t>trinta</w:t>
      </w:r>
      <w:r w:rsidR="002B739E" w:rsidRPr="00ED6BE9">
        <w:rPr>
          <w:rFonts w:asciiTheme="minorHAnsi" w:eastAsia="Calibri" w:hAnsiTheme="minorHAnsi" w:cstheme="minorHAnsi"/>
        </w:rPr>
        <w:t xml:space="preserve">) DIAS CORRIDOS, </w:t>
      </w:r>
      <w:r w:rsidR="002B739E" w:rsidRPr="00ED6BE9">
        <w:rPr>
          <w:rFonts w:asciiTheme="minorHAnsi" w:hAnsiTheme="minorHAnsi" w:cstheme="minorHAnsi"/>
        </w:rPr>
        <w:t xml:space="preserve">entregues no endereço indicado pela Secretaria na sede do município, portos, distritos e zona rural do município de QUERÊNCIA DO NORTE – PR, </w:t>
      </w:r>
      <w:r w:rsidR="002B739E" w:rsidRPr="00ED6BE9">
        <w:rPr>
          <w:rFonts w:asciiTheme="minorHAnsi" w:hAnsiTheme="minorHAnsi"/>
          <w:color w:val="000000"/>
        </w:rPr>
        <w:t>sendo que a licitante deverá arcar com todas as despesas oriundas</w:t>
      </w:r>
      <w:r w:rsidR="00BF5021">
        <w:rPr>
          <w:rFonts w:asciiTheme="minorHAnsi" w:hAnsiTheme="minorHAnsi"/>
          <w:color w:val="000000"/>
        </w:rPr>
        <w:t>:</w:t>
      </w:r>
    </w:p>
    <w:p w14:paraId="31F2F069" w14:textId="77777777" w:rsidR="00BF5021" w:rsidRPr="0087198B" w:rsidRDefault="00BF5021" w:rsidP="00BF5021">
      <w:pPr>
        <w:rPr>
          <w:rFonts w:asciiTheme="minorHAnsi" w:hAnsiTheme="minorHAnsi" w:cstheme="minorHAnsi"/>
          <w:bCs/>
        </w:rPr>
      </w:pPr>
      <w:r w:rsidRPr="0087198B">
        <w:rPr>
          <w:rFonts w:asciiTheme="minorHAnsi" w:hAnsiTheme="minorHAnsi" w:cstheme="minorHAnsi"/>
          <w:b/>
        </w:rPr>
        <w:t>Secretaria Mun. Administração Geral</w:t>
      </w:r>
      <w:r w:rsidRPr="0087198B">
        <w:rPr>
          <w:rFonts w:asciiTheme="minorHAnsi" w:hAnsiTheme="minorHAnsi" w:cstheme="minorHAnsi"/>
          <w:bCs/>
        </w:rPr>
        <w:t>, localizado no endereço: Rua Waldemar dos Santos, 1197, Querência do Norte/PR e /ou outro endereço indicado;</w:t>
      </w:r>
    </w:p>
    <w:p w14:paraId="4FFDB6FF" w14:textId="77777777" w:rsidR="00BF5021" w:rsidRDefault="00BF5021" w:rsidP="00BF5021">
      <w:pPr>
        <w:rPr>
          <w:rFonts w:asciiTheme="minorHAnsi" w:hAnsiTheme="minorHAnsi" w:cstheme="minorHAnsi"/>
          <w:bCs/>
        </w:rPr>
      </w:pPr>
      <w:r w:rsidRPr="0087198B">
        <w:rPr>
          <w:rFonts w:asciiTheme="minorHAnsi" w:hAnsiTheme="minorHAnsi" w:cstheme="minorHAnsi"/>
          <w:b/>
        </w:rPr>
        <w:t>Secretaria Mun. Educação</w:t>
      </w:r>
      <w:r w:rsidRPr="0087198B">
        <w:rPr>
          <w:rFonts w:asciiTheme="minorHAnsi" w:hAnsiTheme="minorHAnsi" w:cstheme="minorHAnsi"/>
          <w:bCs/>
        </w:rPr>
        <w:t xml:space="preserve">, localizado no endereço: </w:t>
      </w:r>
      <w:r w:rsidRPr="0087198B">
        <w:rPr>
          <w:rFonts w:asciiTheme="minorHAnsi" w:hAnsiTheme="minorHAnsi" w:cstheme="minorHAnsi"/>
          <w:color w:val="000000"/>
          <w:shd w:val="clear" w:color="auto" w:fill="FFFFFF"/>
        </w:rPr>
        <w:t>Avenida São Paulo, n° 563, Centro</w:t>
      </w:r>
      <w:r w:rsidRPr="0087198B">
        <w:rPr>
          <w:rFonts w:asciiTheme="minorHAnsi" w:hAnsiTheme="minorHAnsi" w:cstheme="minorHAnsi"/>
          <w:bCs/>
        </w:rPr>
        <w:t>, Querência do Norte/PR e /ou outro endereço indicado;</w:t>
      </w:r>
    </w:p>
    <w:p w14:paraId="073B3AA2" w14:textId="77777777" w:rsidR="009A579F" w:rsidRPr="00974CFA" w:rsidRDefault="009A579F" w:rsidP="009A579F">
      <w:pPr>
        <w:spacing w:line="276" w:lineRule="auto"/>
        <w:contextualSpacing/>
        <w:jc w:val="both"/>
        <w:rPr>
          <w:rFonts w:eastAsia="Times New Roman" w:cstheme="minorHAnsi"/>
          <w:b/>
          <w:bCs/>
        </w:rPr>
      </w:pPr>
      <w:r w:rsidRPr="00974CFA">
        <w:rPr>
          <w:rFonts w:eastAsia="Times New Roman" w:cstheme="minorHAnsi"/>
        </w:rPr>
        <w:t xml:space="preserve">Locais de entrega: </w:t>
      </w:r>
    </w:p>
    <w:p w14:paraId="0645103A"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Ginásio de Esportes Carlos Alberto de Jesus Barreto (Canelão)</w:t>
      </w:r>
      <w:r w:rsidRPr="00974CFA">
        <w:rPr>
          <w:rFonts w:eastAsia="Times New Roman" w:cstheme="minorHAnsi"/>
          <w:bCs/>
        </w:rPr>
        <w:t xml:space="preserve">, localizado no endereço: </w:t>
      </w:r>
      <w:r w:rsidRPr="00974CFA">
        <w:rPr>
          <w:rFonts w:eastAsia="Times New Roman" w:cstheme="minorHAnsi"/>
          <w:color w:val="202124"/>
          <w:shd w:val="clear" w:color="auto" w:fill="FFFFFF"/>
        </w:rPr>
        <w:t>Rua Fortaleza, nº 562, Querência do Norte, PR;</w:t>
      </w:r>
    </w:p>
    <w:p w14:paraId="228C3D77"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 xml:space="preserve">Escola Municipal Gilberto Conceição </w:t>
      </w:r>
      <w:proofErr w:type="spellStart"/>
      <w:r w:rsidRPr="00974CFA">
        <w:rPr>
          <w:rFonts w:eastAsia="Times New Roman" w:cstheme="minorHAnsi"/>
          <w:b/>
          <w:bCs/>
        </w:rPr>
        <w:t>Borsatto</w:t>
      </w:r>
      <w:proofErr w:type="spellEnd"/>
      <w:r w:rsidRPr="00974CFA">
        <w:rPr>
          <w:rFonts w:eastAsia="Times New Roman" w:cstheme="minorHAnsi"/>
          <w:bCs/>
        </w:rPr>
        <w:t xml:space="preserve">, localizada no endereço: Rua Sergipe, </w:t>
      </w:r>
      <w:proofErr w:type="spellStart"/>
      <w:r w:rsidRPr="00974CFA">
        <w:rPr>
          <w:rFonts w:eastAsia="Times New Roman" w:cstheme="minorHAnsi"/>
          <w:bCs/>
        </w:rPr>
        <w:t>nº1003</w:t>
      </w:r>
      <w:proofErr w:type="spellEnd"/>
      <w:r w:rsidRPr="00974CFA">
        <w:rPr>
          <w:rFonts w:eastAsia="Times New Roman" w:cstheme="minorHAnsi"/>
          <w:bCs/>
        </w:rPr>
        <w:t>, Querência do Norte/PR;</w:t>
      </w:r>
    </w:p>
    <w:p w14:paraId="791EC123"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Escola Camponesa Municipal Chico Mendes</w:t>
      </w:r>
      <w:r w:rsidRPr="00974CFA">
        <w:rPr>
          <w:rFonts w:eastAsia="Times New Roman" w:cstheme="minorHAnsi"/>
          <w:bCs/>
        </w:rPr>
        <w:t>, localizada no endereço: Assentamento Pontal do Tigre, Querência do Norte/PR;</w:t>
      </w:r>
    </w:p>
    <w:p w14:paraId="2BE463C9"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Centro de Educação Infantil Pequeno Príncipe</w:t>
      </w:r>
      <w:r w:rsidRPr="00974CFA">
        <w:rPr>
          <w:rFonts w:eastAsia="Times New Roman" w:cstheme="minorHAnsi"/>
          <w:bCs/>
        </w:rPr>
        <w:t xml:space="preserve">, localizada no endereço: Avenida Antônio Timóteo </w:t>
      </w:r>
      <w:proofErr w:type="spellStart"/>
      <w:r w:rsidRPr="00974CFA">
        <w:rPr>
          <w:rFonts w:eastAsia="Times New Roman" w:cstheme="minorHAnsi"/>
          <w:bCs/>
        </w:rPr>
        <w:t>Peripolli</w:t>
      </w:r>
      <w:proofErr w:type="spellEnd"/>
      <w:r w:rsidRPr="00974CFA">
        <w:rPr>
          <w:rFonts w:eastAsia="Times New Roman" w:cstheme="minorHAnsi"/>
          <w:bCs/>
        </w:rPr>
        <w:t>, nº 799, Querência do Norte/PR;</w:t>
      </w:r>
    </w:p>
    <w:p w14:paraId="73D4EA76"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Escola Municipal Monteiro Lobato</w:t>
      </w:r>
      <w:r w:rsidRPr="00974CFA">
        <w:rPr>
          <w:rFonts w:eastAsia="Times New Roman" w:cstheme="minorHAnsi"/>
          <w:bCs/>
        </w:rPr>
        <w:t>, localizado no endereço: Avenida São Paulo, nº 135, Querência do Norte/PR;</w:t>
      </w:r>
    </w:p>
    <w:p w14:paraId="4A33A5E8"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lastRenderedPageBreak/>
        <w:t>Centro de Educação Infantil Maria de Lourdes Andrade Barbosa</w:t>
      </w:r>
      <w:r w:rsidRPr="00974CFA">
        <w:rPr>
          <w:rFonts w:eastAsia="Times New Roman" w:cstheme="minorHAnsi"/>
          <w:bCs/>
        </w:rPr>
        <w:t>, localizado no endereço: Rua Ademar Silva Ferreira, nº 357, Querência do Norte – PR;</w:t>
      </w:r>
    </w:p>
    <w:p w14:paraId="3A7084A2"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Escola Municipal José Francisco da Costa</w:t>
      </w:r>
      <w:r w:rsidRPr="00974CFA">
        <w:rPr>
          <w:rFonts w:eastAsia="Times New Roman" w:cstheme="minorHAnsi"/>
          <w:bCs/>
        </w:rPr>
        <w:t>, localizada no endereço: Avenida Rio Grande do Sul, S/N, Icatu, Querência do Norte/PR;</w:t>
      </w:r>
    </w:p>
    <w:p w14:paraId="099CFC0B" w14:textId="77777777" w:rsidR="009A579F" w:rsidRPr="00974CFA" w:rsidRDefault="009A579F" w:rsidP="009A579F">
      <w:pPr>
        <w:spacing w:line="276" w:lineRule="auto"/>
        <w:contextualSpacing/>
        <w:jc w:val="both"/>
        <w:rPr>
          <w:rFonts w:eastAsia="Times New Roman" w:cstheme="minorHAnsi"/>
          <w:bCs/>
        </w:rPr>
      </w:pPr>
      <w:r w:rsidRPr="00974CFA">
        <w:rPr>
          <w:rFonts w:eastAsia="Times New Roman" w:cstheme="minorHAnsi"/>
          <w:b/>
          <w:bCs/>
        </w:rPr>
        <w:t>Escola Municipal Brasílio de Araújo Filho</w:t>
      </w:r>
      <w:r w:rsidRPr="00974CFA">
        <w:rPr>
          <w:rFonts w:eastAsia="Times New Roman" w:cstheme="minorHAnsi"/>
          <w:bCs/>
        </w:rPr>
        <w:t>, localizada no endereço: Avenida E, S/N, Porto Brasílio, Querência do Norte/ PR; e</w:t>
      </w:r>
    </w:p>
    <w:p w14:paraId="667DE685" w14:textId="77777777" w:rsidR="009A579F" w:rsidRPr="00974CFA" w:rsidRDefault="009A579F" w:rsidP="009A579F">
      <w:pPr>
        <w:spacing w:line="276" w:lineRule="auto"/>
        <w:contextualSpacing/>
        <w:jc w:val="both"/>
        <w:rPr>
          <w:rFonts w:eastAsia="Times New Roman" w:cstheme="minorHAnsi"/>
        </w:rPr>
      </w:pPr>
      <w:r w:rsidRPr="00974CFA">
        <w:rPr>
          <w:rFonts w:eastAsia="Times New Roman" w:cstheme="minorHAnsi"/>
          <w:b/>
          <w:bCs/>
        </w:rPr>
        <w:t>Secretaria Municipal de Educação</w:t>
      </w:r>
      <w:r w:rsidRPr="00974CFA">
        <w:rPr>
          <w:rFonts w:eastAsia="Times New Roman" w:cstheme="minorHAnsi"/>
          <w:bCs/>
        </w:rPr>
        <w:t xml:space="preserve">, localizada no endereço: Avenida São Paulo, nº 124, </w:t>
      </w:r>
      <w:r w:rsidRPr="00974CFA">
        <w:rPr>
          <w:rFonts w:eastAsia="Times New Roman" w:cstheme="minorHAnsi"/>
        </w:rPr>
        <w:t>e /ou outro endereço indicado.</w:t>
      </w:r>
    </w:p>
    <w:p w14:paraId="53624015" w14:textId="77777777" w:rsidR="00BF5021" w:rsidRPr="0087198B" w:rsidRDefault="00BF5021" w:rsidP="00BF5021">
      <w:pPr>
        <w:rPr>
          <w:rFonts w:asciiTheme="minorHAnsi" w:hAnsiTheme="minorHAnsi" w:cstheme="minorHAnsi"/>
          <w:bCs/>
        </w:rPr>
      </w:pPr>
      <w:r w:rsidRPr="0087198B">
        <w:rPr>
          <w:rFonts w:asciiTheme="minorHAnsi" w:hAnsiTheme="minorHAnsi" w:cstheme="minorHAnsi"/>
          <w:b/>
        </w:rPr>
        <w:t>Secretaria Mun. Trabalho e Ação Social</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Maria de Lourdes Dionísio Cardoso, nº 1.039, Centro</w:t>
      </w:r>
      <w:r w:rsidRPr="0087198B">
        <w:rPr>
          <w:rFonts w:asciiTheme="minorHAnsi" w:hAnsiTheme="minorHAnsi" w:cstheme="minorHAnsi"/>
          <w:bCs/>
        </w:rPr>
        <w:t>, Querência do Norte/PR, e /ou outro endereço indicado;</w:t>
      </w:r>
    </w:p>
    <w:p w14:paraId="7B415199" w14:textId="77777777" w:rsidR="00BF5021" w:rsidRPr="0087198B" w:rsidRDefault="00BF5021" w:rsidP="00BF5021">
      <w:pPr>
        <w:rPr>
          <w:rFonts w:asciiTheme="minorHAnsi" w:hAnsiTheme="minorHAnsi" w:cstheme="minorHAnsi"/>
          <w:bCs/>
        </w:rPr>
      </w:pPr>
      <w:r w:rsidRPr="0087198B">
        <w:rPr>
          <w:rFonts w:asciiTheme="minorHAnsi" w:hAnsiTheme="minorHAnsi" w:cstheme="minorHAnsi"/>
          <w:b/>
        </w:rPr>
        <w:t>Secretaria Mun. Obras,</w:t>
      </w:r>
      <w:r>
        <w:rPr>
          <w:rFonts w:asciiTheme="minorHAnsi" w:hAnsiTheme="minorHAnsi" w:cstheme="minorHAnsi"/>
          <w:b/>
        </w:rPr>
        <w:t xml:space="preserve"> e Infraestrutura</w:t>
      </w:r>
      <w:r w:rsidRPr="0087198B">
        <w:rPr>
          <w:rFonts w:asciiTheme="minorHAnsi" w:hAnsiTheme="minorHAnsi" w:cstheme="minorHAnsi"/>
          <w:bCs/>
        </w:rPr>
        <w:t xml:space="preserve">, localizado no endereço: Rua </w:t>
      </w:r>
      <w:r w:rsidRPr="0087198B">
        <w:rPr>
          <w:rFonts w:asciiTheme="minorHAnsi" w:hAnsiTheme="minorHAnsi" w:cstheme="minorHAnsi"/>
          <w:color w:val="000000"/>
          <w:shd w:val="clear" w:color="auto" w:fill="FFFFFF"/>
        </w:rPr>
        <w:t>Ottomar Schimidt, nº 361, Centro</w:t>
      </w:r>
      <w:r w:rsidRPr="0087198B">
        <w:rPr>
          <w:rFonts w:asciiTheme="minorHAnsi" w:hAnsiTheme="minorHAnsi" w:cstheme="minorHAnsi"/>
          <w:bCs/>
        </w:rPr>
        <w:t>, Querência do Norte PR, e /ou outro endereço indicado;</w:t>
      </w:r>
    </w:p>
    <w:p w14:paraId="6F2D720D" w14:textId="3DCE813E" w:rsidR="003025DB" w:rsidRPr="00ED6BE9" w:rsidRDefault="003025DB" w:rsidP="002B739E">
      <w:pPr>
        <w:pStyle w:val="SemEspaamento"/>
        <w:spacing w:line="276" w:lineRule="auto"/>
        <w:jc w:val="both"/>
        <w:rPr>
          <w:rFonts w:asciiTheme="minorHAnsi" w:hAnsiTheme="minorHAnsi" w:cstheme="minorHAnsi"/>
          <w:bCs/>
          <w:sz w:val="22"/>
          <w:szCs w:val="22"/>
          <w:lang w:eastAsia="zh-CN"/>
        </w:rPr>
      </w:pPr>
      <w:r w:rsidRPr="00ED6BE9">
        <w:rPr>
          <w:rFonts w:asciiTheme="minorHAnsi" w:hAnsiTheme="minorHAnsi" w:cstheme="minorHAnsi"/>
          <w:b/>
          <w:bCs/>
          <w:sz w:val="22"/>
          <w:szCs w:val="22"/>
          <w:lang w:eastAsia="zh-CN"/>
        </w:rPr>
        <w:t>4.1.</w:t>
      </w:r>
      <w:r w:rsidR="00C96987" w:rsidRPr="00ED6BE9">
        <w:rPr>
          <w:rFonts w:asciiTheme="minorHAnsi" w:hAnsiTheme="minorHAnsi" w:cstheme="minorHAnsi"/>
          <w:b/>
          <w:bCs/>
          <w:sz w:val="22"/>
          <w:szCs w:val="22"/>
          <w:lang w:eastAsia="zh-CN"/>
        </w:rPr>
        <w:t>1</w:t>
      </w:r>
      <w:r w:rsidRPr="00ED6BE9">
        <w:rPr>
          <w:rFonts w:asciiTheme="minorHAnsi" w:hAnsiTheme="minorHAnsi" w:cstheme="minorHAnsi"/>
          <w:b/>
          <w:bCs/>
          <w:sz w:val="22"/>
          <w:szCs w:val="22"/>
          <w:lang w:eastAsia="zh-CN"/>
        </w:rPr>
        <w:t xml:space="preserve">. </w:t>
      </w:r>
      <w:r w:rsidRPr="00ED6BE9">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ED6BE9" w:rsidRDefault="003025DB" w:rsidP="003025DB">
      <w:pPr>
        <w:spacing w:line="276" w:lineRule="auto"/>
        <w:jc w:val="both"/>
        <w:rPr>
          <w:rFonts w:asciiTheme="minorHAnsi" w:hAnsiTheme="minorHAnsi" w:cstheme="minorHAnsi"/>
          <w:bCs/>
          <w:sz w:val="22"/>
          <w:szCs w:val="22"/>
        </w:rPr>
      </w:pPr>
      <w:r w:rsidRPr="00ED6BE9">
        <w:rPr>
          <w:rFonts w:asciiTheme="minorHAnsi" w:hAnsiTheme="minorHAnsi" w:cstheme="minorHAnsi"/>
          <w:bCs/>
          <w:sz w:val="22"/>
          <w:szCs w:val="22"/>
        </w:rPr>
        <w:t>4.1.</w:t>
      </w:r>
      <w:r w:rsidR="00C96987" w:rsidRPr="00ED6BE9">
        <w:rPr>
          <w:rFonts w:asciiTheme="minorHAnsi" w:hAnsiTheme="minorHAnsi" w:cstheme="minorHAnsi"/>
          <w:bCs/>
          <w:sz w:val="22"/>
          <w:szCs w:val="22"/>
        </w:rPr>
        <w:t>2</w:t>
      </w:r>
      <w:r w:rsidRPr="00ED6BE9">
        <w:rPr>
          <w:rFonts w:asciiTheme="minorHAnsi" w:hAnsiTheme="minorHAnsi" w:cstheme="minorHAnsi"/>
          <w:bCs/>
          <w:sz w:val="22"/>
          <w:szCs w:val="22"/>
        </w:rPr>
        <w:t>. Os materiais e/ou serviços deverão ser entregues/realizados, nas quantidades e nos locais indicado na Solicitação.</w:t>
      </w:r>
    </w:p>
    <w:p w14:paraId="0BAAF5B6" w14:textId="35E31C2B" w:rsidR="003025DB" w:rsidRPr="00ED6BE9" w:rsidRDefault="003025DB" w:rsidP="003025DB">
      <w:pPr>
        <w:autoSpaceDE w:val="0"/>
        <w:adjustRightInd w:val="0"/>
        <w:spacing w:line="276" w:lineRule="auto"/>
        <w:jc w:val="both"/>
        <w:rPr>
          <w:rFonts w:asciiTheme="minorHAnsi" w:hAnsiTheme="minorHAnsi" w:cstheme="minorHAnsi"/>
          <w:sz w:val="22"/>
          <w:szCs w:val="22"/>
        </w:rPr>
      </w:pPr>
      <w:r w:rsidRPr="00ED6BE9">
        <w:rPr>
          <w:rFonts w:asciiTheme="minorHAnsi" w:eastAsia="SimSun" w:hAnsiTheme="minorHAnsi" w:cstheme="minorHAnsi"/>
          <w:sz w:val="22"/>
          <w:szCs w:val="22"/>
          <w:lang w:eastAsia="en-US"/>
        </w:rPr>
        <w:t>4.1.</w:t>
      </w:r>
      <w:r w:rsidR="00C96987" w:rsidRPr="00ED6BE9">
        <w:rPr>
          <w:rFonts w:asciiTheme="minorHAnsi" w:eastAsia="SimSun" w:hAnsiTheme="minorHAnsi" w:cstheme="minorHAnsi"/>
          <w:sz w:val="22"/>
          <w:szCs w:val="22"/>
          <w:lang w:eastAsia="en-US"/>
        </w:rPr>
        <w:t>3</w:t>
      </w:r>
      <w:r w:rsidRPr="00ED6BE9">
        <w:rPr>
          <w:rFonts w:asciiTheme="minorHAnsi" w:eastAsia="SimSun" w:hAnsiTheme="minorHAnsi" w:cstheme="minorHAnsi"/>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ED6BE9">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ED6BE9"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ED6BE9">
        <w:rPr>
          <w:rFonts w:asciiTheme="minorHAnsi" w:eastAsia="SimSun" w:hAnsiTheme="minorHAnsi" w:cstheme="minorHAnsi"/>
          <w:sz w:val="22"/>
          <w:szCs w:val="22"/>
          <w:lang w:eastAsia="en-US"/>
        </w:rPr>
        <w:t>4.1.</w:t>
      </w:r>
      <w:r w:rsidR="00C96987" w:rsidRPr="00ED6BE9">
        <w:rPr>
          <w:rFonts w:asciiTheme="minorHAnsi" w:eastAsia="SimSun" w:hAnsiTheme="minorHAnsi" w:cstheme="minorHAnsi"/>
          <w:sz w:val="22"/>
          <w:szCs w:val="22"/>
          <w:lang w:eastAsia="en-US"/>
        </w:rPr>
        <w:t>4</w:t>
      </w:r>
      <w:r w:rsidRPr="00ED6BE9">
        <w:rPr>
          <w:rFonts w:asciiTheme="minorHAnsi" w:eastAsia="SimSun" w:hAnsiTheme="minorHAnsi" w:cstheme="minorHAnsi"/>
          <w:sz w:val="22"/>
          <w:szCs w:val="22"/>
          <w:lang w:eastAsia="en-US"/>
        </w:rPr>
        <w:t>.</w:t>
      </w:r>
      <w:r w:rsidR="003025DB" w:rsidRPr="00ED6BE9">
        <w:rPr>
          <w:rFonts w:asciiTheme="minorHAnsi" w:eastAsia="SimSun" w:hAnsiTheme="minorHAnsi" w:cstheme="minorHAnsi"/>
          <w:sz w:val="22"/>
          <w:szCs w:val="22"/>
          <w:lang w:eastAsia="en-US"/>
        </w:rPr>
        <w:t xml:space="preserve"> As mercadorias entregues serão recusadas nos seguintes casos:</w:t>
      </w:r>
    </w:p>
    <w:p w14:paraId="118118FE" w14:textId="51E7540F" w:rsidR="003025DB" w:rsidRPr="00ED6BE9" w:rsidRDefault="003025DB">
      <w:pPr>
        <w:pStyle w:val="PargrafodaLista"/>
        <w:numPr>
          <w:ilvl w:val="2"/>
          <w:numId w:val="41"/>
        </w:numPr>
        <w:autoSpaceDE w:val="0"/>
        <w:adjustRightInd w:val="0"/>
        <w:spacing w:line="276" w:lineRule="auto"/>
        <w:ind w:left="0" w:firstLine="0"/>
        <w:jc w:val="both"/>
        <w:rPr>
          <w:rFonts w:asciiTheme="minorHAnsi" w:eastAsia="SimSun" w:hAnsiTheme="minorHAnsi" w:cstheme="minorHAnsi"/>
          <w:sz w:val="22"/>
          <w:szCs w:val="22"/>
          <w:lang w:eastAsia="en-US"/>
        </w:rPr>
      </w:pPr>
      <w:r w:rsidRPr="00ED6BE9">
        <w:rPr>
          <w:rFonts w:asciiTheme="minorHAnsi" w:eastAsia="SimSun" w:hAnsiTheme="minorHAnsi" w:cstheme="minorHAnsi"/>
          <w:sz w:val="22"/>
          <w:szCs w:val="22"/>
          <w:lang w:eastAsia="en-US"/>
        </w:rPr>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ED6BE9" w:rsidRDefault="00936ABF" w:rsidP="00936ABF">
      <w:pPr>
        <w:pStyle w:val="TableParagraph"/>
        <w:spacing w:line="276" w:lineRule="auto"/>
        <w:jc w:val="both"/>
        <w:rPr>
          <w:rFonts w:asciiTheme="minorHAnsi" w:eastAsia="SimSun" w:hAnsiTheme="minorHAnsi" w:cstheme="minorHAnsi"/>
        </w:rPr>
      </w:pPr>
      <w:r w:rsidRPr="00ED6BE9">
        <w:rPr>
          <w:rFonts w:asciiTheme="minorHAnsi" w:hAnsiTheme="minorHAnsi" w:cstheme="minorHAnsi"/>
          <w:lang w:val="pt-BR"/>
        </w:rPr>
        <w:t>4.1.</w:t>
      </w:r>
      <w:r w:rsidR="00D730A6" w:rsidRPr="00ED6BE9">
        <w:rPr>
          <w:rFonts w:asciiTheme="minorHAnsi" w:hAnsiTheme="minorHAnsi" w:cstheme="minorHAnsi"/>
          <w:lang w:val="pt-BR"/>
        </w:rPr>
        <w:t>6</w:t>
      </w:r>
      <w:r w:rsidRPr="00ED6BE9">
        <w:rPr>
          <w:rFonts w:asciiTheme="minorHAnsi" w:hAnsiTheme="minorHAnsi" w:cstheme="minorHAnsi"/>
          <w:lang w:val="pt-BR"/>
        </w:rPr>
        <w:t>.</w:t>
      </w:r>
      <w:r w:rsidR="003025DB" w:rsidRPr="00ED6BE9">
        <w:rPr>
          <w:rFonts w:asciiTheme="minorHAnsi" w:eastAsia="SimSun" w:hAnsiTheme="minorHAnsi" w:cstheme="minorHAnsi"/>
        </w:rPr>
        <w:t xml:space="preserve"> quando apresentarem eventuais defeitos, vícios, incorreções durante a vigência do contrato;</w:t>
      </w:r>
    </w:p>
    <w:p w14:paraId="78E2BA77" w14:textId="3FA1BB3B" w:rsidR="003025DB" w:rsidRPr="00ED6BE9" w:rsidRDefault="00936ABF" w:rsidP="00936ABF">
      <w:pPr>
        <w:pStyle w:val="TableParagraph"/>
        <w:spacing w:line="276" w:lineRule="auto"/>
        <w:jc w:val="both"/>
        <w:rPr>
          <w:rFonts w:asciiTheme="minorHAnsi" w:eastAsia="SimSun" w:hAnsiTheme="minorHAnsi" w:cstheme="minorHAnsi"/>
        </w:rPr>
      </w:pPr>
      <w:r w:rsidRPr="00ED6BE9">
        <w:rPr>
          <w:rFonts w:asciiTheme="minorHAnsi" w:eastAsia="SimSun" w:hAnsiTheme="minorHAnsi" w:cstheme="minorHAnsi"/>
        </w:rPr>
        <w:t>4.1.</w:t>
      </w:r>
      <w:r w:rsidR="00D730A6" w:rsidRPr="00ED6BE9">
        <w:rPr>
          <w:rFonts w:asciiTheme="minorHAnsi" w:eastAsia="SimSun" w:hAnsiTheme="minorHAnsi" w:cstheme="minorHAnsi"/>
        </w:rPr>
        <w:t>7</w:t>
      </w:r>
      <w:r w:rsidRPr="00ED6BE9">
        <w:rPr>
          <w:rFonts w:asciiTheme="minorHAnsi" w:eastAsia="SimSun" w:hAnsiTheme="minorHAnsi" w:cstheme="minorHAnsi"/>
        </w:rPr>
        <w:t>.</w:t>
      </w:r>
      <w:r w:rsidR="003025DB" w:rsidRPr="00ED6BE9">
        <w:rPr>
          <w:rFonts w:asciiTheme="minorHAnsi" w:eastAsia="SimSun" w:hAnsiTheme="minorHAnsi" w:cstheme="minorHAnsi"/>
        </w:rPr>
        <w:t xml:space="preserve"> As mercadorias que forem recusadas deverão ser substituídas e entregues novamente sem qualquer ônus para o Município.</w:t>
      </w:r>
    </w:p>
    <w:p w14:paraId="2D185993" w14:textId="09C2AC34" w:rsidR="003025DB" w:rsidRPr="00ED6BE9"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ED6BE9">
        <w:rPr>
          <w:rFonts w:asciiTheme="minorHAnsi" w:eastAsia="SimSun" w:hAnsiTheme="minorHAnsi" w:cstheme="minorHAnsi"/>
          <w:sz w:val="22"/>
          <w:szCs w:val="22"/>
        </w:rPr>
        <w:t>4.1.</w:t>
      </w:r>
      <w:r w:rsidR="00D730A6" w:rsidRPr="00ED6BE9">
        <w:rPr>
          <w:rFonts w:asciiTheme="minorHAnsi" w:eastAsia="SimSun" w:hAnsiTheme="minorHAnsi" w:cstheme="minorHAnsi"/>
          <w:sz w:val="22"/>
          <w:szCs w:val="22"/>
        </w:rPr>
        <w:t>8</w:t>
      </w:r>
      <w:r w:rsidR="003025DB" w:rsidRPr="00ED6BE9">
        <w:rPr>
          <w:rFonts w:asciiTheme="minorHAnsi" w:eastAsia="SimSun" w:hAnsiTheme="minorHAnsi" w:cstheme="minorHAnsi"/>
          <w:sz w:val="22"/>
          <w:szCs w:val="22"/>
        </w:rPr>
        <w:t xml:space="preserve">. </w:t>
      </w:r>
      <w:r w:rsidR="003025DB" w:rsidRPr="00ED6BE9">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A311713" w14:textId="47CE07D2" w:rsidR="003025DB" w:rsidRPr="00ED6BE9" w:rsidRDefault="00936ABF" w:rsidP="00936ABF">
      <w:pPr>
        <w:pStyle w:val="TableParagraph"/>
        <w:spacing w:line="276" w:lineRule="auto"/>
        <w:jc w:val="both"/>
        <w:rPr>
          <w:rFonts w:asciiTheme="minorHAnsi" w:eastAsia="SimSun" w:hAnsiTheme="minorHAnsi" w:cstheme="minorHAnsi"/>
          <w:lang w:val="pt-BR"/>
        </w:rPr>
      </w:pPr>
      <w:r w:rsidRPr="00ED6BE9">
        <w:rPr>
          <w:rFonts w:asciiTheme="minorHAnsi" w:hAnsiTheme="minorHAnsi" w:cstheme="minorHAnsi"/>
          <w:lang w:val="pt-BR"/>
        </w:rPr>
        <w:t>4.1.</w:t>
      </w:r>
      <w:r w:rsidR="00D730A6" w:rsidRPr="00ED6BE9">
        <w:rPr>
          <w:rFonts w:asciiTheme="minorHAnsi" w:hAnsiTheme="minorHAnsi" w:cstheme="minorHAnsi"/>
          <w:lang w:val="pt-BR"/>
        </w:rPr>
        <w:t>9</w:t>
      </w:r>
      <w:r w:rsidR="003025DB" w:rsidRPr="00ED6BE9">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w:t>
      </w:r>
      <w:proofErr w:type="spellStart"/>
      <w:r w:rsidR="003025DB" w:rsidRPr="00ED6BE9">
        <w:rPr>
          <w:rFonts w:asciiTheme="minorHAnsi" w:eastAsia="SimSun" w:hAnsiTheme="minorHAnsi" w:cstheme="minorHAnsi"/>
        </w:rPr>
        <w:t>detectadas</w:t>
      </w:r>
      <w:proofErr w:type="spellEnd"/>
      <w:r w:rsidR="003025DB" w:rsidRPr="00ED6BE9">
        <w:rPr>
          <w:rFonts w:asciiTheme="minorHAnsi" w:eastAsia="SimSun" w:hAnsiTheme="minorHAnsi" w:cstheme="minorHAnsi"/>
        </w:rPr>
        <w:t xml:space="preserve"> durante todo o prazo de vigência do contrato.</w:t>
      </w:r>
    </w:p>
    <w:p w14:paraId="684EEFFE" w14:textId="57F2A7EF" w:rsidR="003025DB" w:rsidRPr="00ED6BE9"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ED6BE9">
        <w:rPr>
          <w:rFonts w:asciiTheme="minorHAnsi" w:eastAsia="SimSun" w:hAnsiTheme="minorHAnsi" w:cstheme="minorHAnsi"/>
          <w:sz w:val="22"/>
          <w:szCs w:val="22"/>
        </w:rPr>
        <w:t>4.1.</w:t>
      </w:r>
      <w:r w:rsidR="00D730A6" w:rsidRPr="00ED6BE9">
        <w:rPr>
          <w:rFonts w:asciiTheme="minorHAnsi" w:eastAsia="SimSun" w:hAnsiTheme="minorHAnsi" w:cstheme="minorHAnsi"/>
          <w:sz w:val="22"/>
          <w:szCs w:val="22"/>
        </w:rPr>
        <w:t>10</w:t>
      </w:r>
      <w:r w:rsidRPr="00ED6BE9">
        <w:rPr>
          <w:rFonts w:asciiTheme="minorHAnsi" w:eastAsia="SimSun" w:hAnsiTheme="minorHAnsi" w:cstheme="minorHAnsi"/>
          <w:sz w:val="22"/>
          <w:szCs w:val="22"/>
        </w:rPr>
        <w:t>.</w:t>
      </w:r>
      <w:r w:rsidR="003025DB" w:rsidRPr="00ED6BE9">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ED6BE9" w:rsidRDefault="00936ABF" w:rsidP="00936ABF">
      <w:pPr>
        <w:spacing w:line="276" w:lineRule="auto"/>
        <w:jc w:val="both"/>
        <w:rPr>
          <w:rFonts w:asciiTheme="minorHAnsi" w:hAnsiTheme="minorHAnsi" w:cstheme="minorHAnsi"/>
          <w:bCs/>
          <w:sz w:val="22"/>
          <w:szCs w:val="22"/>
        </w:rPr>
      </w:pPr>
      <w:r w:rsidRPr="00ED6BE9">
        <w:rPr>
          <w:rFonts w:asciiTheme="minorHAnsi" w:hAnsiTheme="minorHAnsi" w:cstheme="minorHAnsi"/>
          <w:sz w:val="22"/>
          <w:szCs w:val="22"/>
        </w:rPr>
        <w:t>4.1.1</w:t>
      </w:r>
      <w:r w:rsidR="00D730A6" w:rsidRPr="00ED6BE9">
        <w:rPr>
          <w:rFonts w:asciiTheme="minorHAnsi" w:hAnsiTheme="minorHAnsi" w:cstheme="minorHAnsi"/>
          <w:sz w:val="22"/>
          <w:szCs w:val="22"/>
        </w:rPr>
        <w:t>1</w:t>
      </w:r>
      <w:r w:rsidRPr="00ED6BE9">
        <w:rPr>
          <w:rFonts w:asciiTheme="minorHAnsi" w:hAnsiTheme="minorHAnsi" w:cstheme="minorHAnsi"/>
          <w:sz w:val="22"/>
          <w:szCs w:val="22"/>
        </w:rPr>
        <w:t>.</w:t>
      </w:r>
      <w:r w:rsidR="003025DB" w:rsidRPr="00ED6BE9">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ED6BE9" w:rsidRDefault="00DF1B18" w:rsidP="00DF1B18">
      <w:pPr>
        <w:autoSpaceDE w:val="0"/>
        <w:autoSpaceDN w:val="0"/>
        <w:adjustRightInd w:val="0"/>
        <w:jc w:val="both"/>
        <w:rPr>
          <w:rFonts w:asciiTheme="minorHAnsi" w:hAnsiTheme="minorHAnsi" w:cstheme="minorHAnsi"/>
          <w:w w:val="0"/>
          <w:sz w:val="22"/>
          <w:szCs w:val="22"/>
          <w:u w:color="000000"/>
        </w:rPr>
      </w:pPr>
      <w:r w:rsidRPr="00ED6BE9">
        <w:rPr>
          <w:rFonts w:asciiTheme="minorHAnsi" w:hAnsiTheme="minorHAnsi" w:cstheme="minorHAnsi"/>
          <w:bCs/>
          <w:sz w:val="22"/>
          <w:szCs w:val="22"/>
        </w:rPr>
        <w:t>4.1.1</w:t>
      </w:r>
      <w:r w:rsidR="00D730A6" w:rsidRPr="00ED6BE9">
        <w:rPr>
          <w:rFonts w:asciiTheme="minorHAnsi" w:hAnsiTheme="minorHAnsi" w:cstheme="minorHAnsi"/>
          <w:bCs/>
          <w:sz w:val="22"/>
          <w:szCs w:val="22"/>
        </w:rPr>
        <w:t>2</w:t>
      </w:r>
      <w:r w:rsidRPr="00ED6BE9">
        <w:rPr>
          <w:rFonts w:asciiTheme="minorHAnsi" w:hAnsiTheme="minorHAnsi" w:cstheme="minorHAnsi"/>
          <w:bCs/>
          <w:sz w:val="22"/>
          <w:szCs w:val="22"/>
        </w:rPr>
        <w:t>.</w:t>
      </w:r>
      <w:r w:rsidR="003025DB" w:rsidRPr="00ED6BE9">
        <w:rPr>
          <w:rFonts w:asciiTheme="minorHAnsi" w:hAnsiTheme="minorHAnsi" w:cstheme="minorHAnsi"/>
          <w:bCs/>
          <w:sz w:val="22"/>
          <w:szCs w:val="22"/>
        </w:rPr>
        <w:t xml:space="preserve"> </w:t>
      </w:r>
      <w:r w:rsidR="003025DB" w:rsidRPr="00ED6BE9">
        <w:rPr>
          <w:rFonts w:asciiTheme="minorHAnsi" w:hAnsiTheme="minorHAnsi" w:cstheme="minorHAnsi"/>
          <w:w w:val="0"/>
          <w:sz w:val="22"/>
          <w:szCs w:val="22"/>
          <w:u w:color="000000"/>
        </w:rPr>
        <w:t xml:space="preserve">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w:t>
      </w:r>
      <w:r w:rsidR="003025DB" w:rsidRPr="00ED6BE9">
        <w:rPr>
          <w:rFonts w:asciiTheme="minorHAnsi" w:hAnsiTheme="minorHAnsi" w:cstheme="minorHAnsi"/>
          <w:w w:val="0"/>
          <w:sz w:val="22"/>
          <w:szCs w:val="22"/>
          <w:u w:color="000000"/>
        </w:rPr>
        <w:lastRenderedPageBreak/>
        <w:t>comercial, cabendo à licitante contratada sua substituição no prazo máximo de 05 (cinco dias, sob pena de multa por atraso e/ou suspensão do contrato, sem prejuízo a outras penalidades aplicáveis.</w:t>
      </w:r>
    </w:p>
    <w:p w14:paraId="69C0D333" w14:textId="6D825461" w:rsidR="00437933" w:rsidRPr="00ED6BE9" w:rsidRDefault="00ED5E88" w:rsidP="00437933">
      <w:pPr>
        <w:pStyle w:val="SemEspaamento"/>
        <w:spacing w:line="276" w:lineRule="auto"/>
        <w:jc w:val="both"/>
        <w:rPr>
          <w:rFonts w:asciiTheme="minorHAnsi" w:hAnsiTheme="minorHAnsi" w:cstheme="minorHAnsi"/>
          <w:sz w:val="22"/>
          <w:szCs w:val="22"/>
        </w:rPr>
      </w:pPr>
      <w:r w:rsidRPr="00ED6BE9">
        <w:rPr>
          <w:rFonts w:asciiTheme="minorHAnsi" w:hAnsiTheme="minorHAnsi" w:cstheme="minorHAnsi"/>
          <w:sz w:val="22"/>
          <w:szCs w:val="22"/>
        </w:rPr>
        <w:t>4.1.1</w:t>
      </w:r>
      <w:r w:rsidR="00D730A6" w:rsidRPr="00ED6BE9">
        <w:rPr>
          <w:rFonts w:asciiTheme="minorHAnsi" w:hAnsiTheme="minorHAnsi" w:cstheme="minorHAnsi"/>
          <w:sz w:val="22"/>
          <w:szCs w:val="22"/>
        </w:rPr>
        <w:t>3</w:t>
      </w:r>
      <w:r w:rsidRPr="00ED6BE9">
        <w:rPr>
          <w:rFonts w:asciiTheme="minorHAnsi" w:hAnsiTheme="minorHAnsi" w:cstheme="minorHAnsi"/>
          <w:sz w:val="22"/>
          <w:szCs w:val="22"/>
        </w:rPr>
        <w:t>.</w:t>
      </w:r>
      <w:r w:rsidR="00437933" w:rsidRPr="00ED6BE9">
        <w:rPr>
          <w:rFonts w:asciiTheme="minorHAnsi" w:hAnsiTheme="minorHAnsi" w:cstheme="minorHAnsi"/>
          <w:sz w:val="22"/>
          <w:szCs w:val="22"/>
        </w:rPr>
        <w:t xml:space="preserve"> </w:t>
      </w:r>
      <w:r w:rsidR="00437933" w:rsidRPr="00ED6BE9">
        <w:rPr>
          <w:rFonts w:asciiTheme="minorHAnsi" w:hAnsiTheme="minorHAnsi" w:cstheme="minorHAnsi"/>
          <w:b/>
          <w:bCs/>
          <w:sz w:val="22"/>
          <w:szCs w:val="22"/>
        </w:rPr>
        <w:t>Responsabilidades da Contratada</w:t>
      </w:r>
      <w:r w:rsidR="00437933" w:rsidRPr="00ED6BE9">
        <w:rPr>
          <w:rFonts w:asciiTheme="minorHAnsi" w:hAnsiTheme="minorHAnsi" w:cstheme="minorHAnsi"/>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ED6BE9" w:rsidRDefault="00437933" w:rsidP="00437933">
      <w:pPr>
        <w:pStyle w:val="SemEspaamento"/>
        <w:spacing w:line="276" w:lineRule="auto"/>
        <w:jc w:val="both"/>
        <w:rPr>
          <w:rFonts w:asciiTheme="minorHAnsi" w:hAnsiTheme="minorHAnsi" w:cstheme="minorHAnsi"/>
          <w:sz w:val="22"/>
          <w:szCs w:val="22"/>
        </w:rPr>
      </w:pPr>
      <w:r w:rsidRPr="00ED6BE9">
        <w:rPr>
          <w:rFonts w:asciiTheme="minorHAnsi" w:hAnsiTheme="minorHAnsi" w:cstheme="minorHAnsi"/>
          <w:sz w:val="22"/>
          <w:szCs w:val="22"/>
        </w:rPr>
        <w:t>4.</w:t>
      </w:r>
      <w:r w:rsidR="00ED5E88" w:rsidRPr="00ED6BE9">
        <w:rPr>
          <w:rFonts w:asciiTheme="minorHAnsi" w:hAnsiTheme="minorHAnsi" w:cstheme="minorHAnsi"/>
          <w:sz w:val="22"/>
          <w:szCs w:val="22"/>
        </w:rPr>
        <w:t>1.1</w:t>
      </w:r>
      <w:r w:rsidR="00D730A6" w:rsidRPr="00ED6BE9">
        <w:rPr>
          <w:rFonts w:asciiTheme="minorHAnsi" w:hAnsiTheme="minorHAnsi" w:cstheme="minorHAnsi"/>
          <w:sz w:val="22"/>
          <w:szCs w:val="22"/>
        </w:rPr>
        <w:t>4</w:t>
      </w:r>
      <w:r w:rsidRPr="00ED6BE9">
        <w:rPr>
          <w:rFonts w:asciiTheme="minorHAnsi" w:hAnsiTheme="minorHAnsi" w:cstheme="minorHAnsi"/>
          <w:sz w:val="22"/>
          <w:szCs w:val="22"/>
        </w:rPr>
        <w:t xml:space="preserve">. </w:t>
      </w:r>
      <w:r w:rsidRPr="00ED6BE9">
        <w:rPr>
          <w:rFonts w:asciiTheme="minorHAnsi" w:hAnsiTheme="minorHAnsi" w:cstheme="minorHAnsi"/>
          <w:b/>
          <w:bCs/>
          <w:sz w:val="22"/>
          <w:szCs w:val="22"/>
        </w:rPr>
        <w:t>Recebimento Provisório e Definitivo</w:t>
      </w:r>
      <w:r w:rsidRPr="00ED6BE9">
        <w:rPr>
          <w:rFonts w:asciiTheme="minorHAnsi" w:hAnsiTheme="minorHAnsi" w:cstheme="minorHAnsi"/>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ED6BE9" w:rsidRDefault="00437933" w:rsidP="00437933">
      <w:pPr>
        <w:pStyle w:val="SemEspaamento"/>
        <w:spacing w:line="276" w:lineRule="auto"/>
        <w:jc w:val="both"/>
        <w:rPr>
          <w:rFonts w:asciiTheme="minorHAnsi" w:hAnsiTheme="minorHAnsi" w:cstheme="minorHAnsi"/>
          <w:sz w:val="22"/>
          <w:szCs w:val="22"/>
        </w:rPr>
      </w:pPr>
      <w:r w:rsidRPr="00ED6BE9">
        <w:rPr>
          <w:rFonts w:asciiTheme="minorHAnsi" w:hAnsiTheme="minorHAnsi" w:cstheme="minorHAnsi"/>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ED6BE9" w:rsidRDefault="00437933">
      <w:pPr>
        <w:pStyle w:val="Nivel01"/>
        <w:numPr>
          <w:ilvl w:val="0"/>
          <w:numId w:val="43"/>
        </w:numPr>
      </w:pPr>
      <w:r w:rsidRPr="00ED6BE9">
        <w:t>ALTERAÇÃO OU ATUALIZAÇÃO DOS PREÇOS REGISTRADOS</w:t>
      </w:r>
    </w:p>
    <w:p w14:paraId="40DB5706" w14:textId="0660732F"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Os preços registrados poderão ser alterados ou atualizados em decorrência de eventual redução dos preços pra</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cados no mercado ou de fato que eleve o custo dos bens, das obras ou dos serviços registrados, nas seguintes situações:</w:t>
      </w:r>
    </w:p>
    <w:p w14:paraId="39A6619D" w14:textId="5CC323A6"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ED6BE9">
        <w:rPr>
          <w:rFonts w:asciiTheme="minorHAnsi" w:hAnsiTheme="minorHAnsi" w:cstheme="minorHAnsi"/>
          <w:color w:val="0000EF"/>
          <w:sz w:val="22"/>
          <w:szCs w:val="22"/>
        </w:rPr>
        <w:t>alínea “d” do inciso II do caput do art. 124 da Lei nº 14.133, de 2021;</w:t>
      </w:r>
    </w:p>
    <w:p w14:paraId="3EFB951C"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Em caso de criação, alteração ou ex</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54941B2D"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ED6BE9" w:rsidRDefault="00437933" w:rsidP="004F5ECA">
      <w:pPr>
        <w:pStyle w:val="Nvel4"/>
        <w:numPr>
          <w:ilvl w:val="3"/>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No caso do reajustamento, deverá ser respeitada a contagem da anualidade e o índice previstos para a contratação;  </w:t>
      </w:r>
    </w:p>
    <w:p w14:paraId="422DA940" w14:textId="77777777" w:rsidR="00437933" w:rsidRPr="00ED6BE9" w:rsidRDefault="00437933" w:rsidP="004F5ECA">
      <w:pPr>
        <w:pStyle w:val="Nvel4"/>
        <w:numPr>
          <w:ilvl w:val="3"/>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No caso da repactuação, poderá ser a pedido do interessado, conforme critérios definidos para a contratação.</w:t>
      </w:r>
    </w:p>
    <w:p w14:paraId="6CC2E466" w14:textId="77777777" w:rsidR="00437933" w:rsidRPr="00ED6BE9" w:rsidRDefault="00437933">
      <w:pPr>
        <w:pStyle w:val="Nivel01"/>
        <w:numPr>
          <w:ilvl w:val="0"/>
          <w:numId w:val="43"/>
        </w:numPr>
      </w:pPr>
      <w:r w:rsidRPr="00ED6BE9">
        <w:t>NEGOCIAÇÃO DE PREÇOS REGISTRADOS</w:t>
      </w:r>
    </w:p>
    <w:p w14:paraId="0BC10954"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o preço registrado tornar-se superior ao preço pra</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cado no mercado por mo</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vo superveniente, o órgão ou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dade gerenciadora convocará o fornecedor para negociar a redução do preço registrado.</w:t>
      </w:r>
    </w:p>
    <w:p w14:paraId="078FA121"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Caso não aceite reduzir seu preço aos valores pra</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cados pelo mercado, o fornecedor será liberado do compromisso assumido quanto ao item registrado, sem aplicação de penalidades administrativas.</w:t>
      </w:r>
    </w:p>
    <w:p w14:paraId="2C2518A6"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Se não obtiver êxito nas negociações, o órgão ou en</w:t>
      </w:r>
      <w:r w:rsidRPr="00ED6BE9">
        <w:rPr>
          <w:rFonts w:asciiTheme="minorHAnsi" w:eastAsia="Calibri" w:hAnsiTheme="minorHAnsi" w:cstheme="minorHAnsi"/>
          <w:sz w:val="22"/>
          <w:szCs w:val="22"/>
        </w:rPr>
        <w:t>tid</w:t>
      </w:r>
      <w:r w:rsidRPr="00ED6BE9">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052F47A2"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redução do preço registrado, o gerenciador comunicará aos órgãos e às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 xml:space="preserve">dades que </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 xml:space="preserve">verem firmado contratos decorrentes da ata de registro de preços para que avaliem a conveniência e a </w:t>
      </w:r>
      <w:r w:rsidRPr="00ED6BE9">
        <w:rPr>
          <w:rFonts w:asciiTheme="minorHAnsi" w:hAnsiTheme="minorHAnsi" w:cstheme="minorHAnsi"/>
          <w:sz w:val="22"/>
          <w:szCs w:val="22"/>
        </w:rPr>
        <w:lastRenderedPageBreak/>
        <w:t>oportunidade de diligenciarem negociação com vistas à alteração contratual, observado o disposto no art. 124 da Lei nº 14.133, de 2021.</w:t>
      </w:r>
    </w:p>
    <w:p w14:paraId="01DBD55E"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ED6BE9">
        <w:rPr>
          <w:rFonts w:asciiTheme="minorHAnsi" w:hAnsiTheme="minorHAnsi" w:cstheme="minorHAnsi"/>
          <w:sz w:val="22"/>
          <w:szCs w:val="22"/>
        </w:rPr>
        <w:t>a</w:t>
      </w:r>
      <w:proofErr w:type="spellEnd"/>
      <w:r w:rsidRPr="00ED6BE9">
        <w:rPr>
          <w:rFonts w:asciiTheme="minorHAnsi" w:hAnsiTheme="minorHAnsi" w:cstheme="minorHAnsi"/>
          <w:sz w:val="22"/>
          <w:szCs w:val="22"/>
        </w:rPr>
        <w:t xml:space="preserve"> planilha de custos que demonstre a inviabilidade do preço registrado em relação às condições inicialmente pactuadas.</w:t>
      </w:r>
    </w:p>
    <w:p w14:paraId="189A046F"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comprovação da majoração do preço de mercado que inviabilize o preço registrado, conforme previsto no item 5.2. e no item 5.2.1., o órgão ou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dade gerenciadora atualizará o preço registrado, de acordo com a realidade dos valores praticados pelo mercado.</w:t>
      </w:r>
    </w:p>
    <w:p w14:paraId="371E5CC1"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 O órgão ou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dade gerenciadora comunicará aos órgãos e às en</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 xml:space="preserve">dades que </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verem firmado contratos decorrentes da ata de registro de preços sobre a efe</w:t>
      </w:r>
      <w:r w:rsidRPr="00ED6BE9">
        <w:rPr>
          <w:rFonts w:asciiTheme="minorHAnsi" w:eastAsia="Calibri" w:hAnsiTheme="minorHAnsi" w:cstheme="minorHAnsi"/>
          <w:sz w:val="22"/>
          <w:szCs w:val="22"/>
        </w:rPr>
        <w:t>ti</w:t>
      </w:r>
      <w:r w:rsidRPr="00ED6BE9">
        <w:rPr>
          <w:rFonts w:asciiTheme="minorHAnsi" w:hAnsiTheme="minorHAnsi" w:cstheme="minorHAnsi"/>
          <w:sz w:val="22"/>
          <w:szCs w:val="22"/>
        </w:rPr>
        <w:t>va alteração do preço registrado, para que avaliem a necessidade de alteração contratual, observado o disposto no art. 124 da Lei nº 14.133, de 2021.</w:t>
      </w:r>
    </w:p>
    <w:p w14:paraId="22D91D20" w14:textId="77777777" w:rsidR="00437933" w:rsidRPr="00ED6BE9" w:rsidRDefault="00437933">
      <w:pPr>
        <w:pStyle w:val="Nivel01"/>
        <w:numPr>
          <w:ilvl w:val="0"/>
          <w:numId w:val="43"/>
        </w:numPr>
        <w:rPr>
          <w:iCs/>
        </w:rPr>
      </w:pPr>
      <w:r w:rsidRPr="00ED6BE9">
        <w:t>CANCELAMENTO DO REGISTRO DO LICITANTE VENCEDOR E DOS PREÇOS REGISTRADOS</w:t>
      </w:r>
    </w:p>
    <w:p w14:paraId="7E3F1343"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O registro do fornecedor será cancelado pelo gerenciador, quando o fornecedor:</w:t>
      </w:r>
    </w:p>
    <w:p w14:paraId="54D2EBD9"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Descumprir as condições da ata de registro de preços, sem motivo justificado;</w:t>
      </w:r>
    </w:p>
    <w:p w14:paraId="3AAEBD13"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Não re</w:t>
      </w:r>
      <w:r w:rsidRPr="00ED6BE9">
        <w:rPr>
          <w:rFonts w:asciiTheme="minorHAnsi" w:eastAsia="Arial" w:hAnsiTheme="minorHAnsi" w:cstheme="minorHAnsi"/>
          <w:sz w:val="22"/>
          <w:szCs w:val="22"/>
        </w:rPr>
        <w:t>ti</w:t>
      </w:r>
      <w:r w:rsidRPr="00ED6BE9">
        <w:rPr>
          <w:rFonts w:asciiTheme="minorHAnsi" w:hAnsiTheme="minorHAnsi" w:cstheme="minorHAnsi"/>
          <w:sz w:val="22"/>
          <w:szCs w:val="22"/>
        </w:rPr>
        <w:t>rar a nota de empenho, ou instrumento equivalente, no prazo estabelecido pela Administração sem justificativa razoável;</w:t>
      </w:r>
    </w:p>
    <w:p w14:paraId="5C984230"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Não aceitar manter seu preço registrado, na hipótese prevista no artigo 27, § 2º, do Decreto nº 11.462, de 2023; ou</w:t>
      </w:r>
    </w:p>
    <w:p w14:paraId="583025CB" w14:textId="77777777" w:rsidR="00437933" w:rsidRPr="00ED6BE9" w:rsidRDefault="00437933" w:rsidP="004F5EC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 Sofrer sanção prevista nos incisos III ou IV do caput do art. 156 da Lei nº 14.133, de 2021.</w:t>
      </w:r>
    </w:p>
    <w:p w14:paraId="4A26CE56" w14:textId="77777777" w:rsidR="00437933" w:rsidRPr="00ED6BE9" w:rsidRDefault="00437933" w:rsidP="004F5ECA">
      <w:pPr>
        <w:pStyle w:val="Nvel4"/>
        <w:numPr>
          <w:ilvl w:val="3"/>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lastRenderedPageBreak/>
        <w:t>Na hipótese de cancelamento do registro do fornecedor, o órgão ou a entidade gerenciadora poderá convocar os licitantes que compõem o cadastro de reserva, observada a ordem de classificação.</w:t>
      </w:r>
    </w:p>
    <w:p w14:paraId="22B54CCF"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ED6BE9" w:rsidRDefault="00437933" w:rsidP="0026161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Por razão de interesse público;</w:t>
      </w:r>
    </w:p>
    <w:p w14:paraId="47DDFF37" w14:textId="77777777" w:rsidR="00437933" w:rsidRPr="00ED6BE9" w:rsidRDefault="00437933" w:rsidP="0026161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A pedido do fornecedor, decorrente de caso fortuito ou força maior; ou</w:t>
      </w:r>
    </w:p>
    <w:p w14:paraId="2A94ADDC" w14:textId="77777777" w:rsidR="00437933" w:rsidRPr="00ED6BE9" w:rsidRDefault="00437933" w:rsidP="0026161A">
      <w:pPr>
        <w:pStyle w:val="Nvel3"/>
        <w:numPr>
          <w:ilvl w:val="2"/>
          <w:numId w:val="43"/>
        </w:numPr>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Se não houver êxito nas negociações, nas hipóteses em que o preço de mercado </w:t>
      </w:r>
      <w:proofErr w:type="gramStart"/>
      <w:r w:rsidRPr="00ED6BE9">
        <w:rPr>
          <w:rFonts w:asciiTheme="minorHAnsi" w:hAnsiTheme="minorHAnsi" w:cstheme="minorHAnsi"/>
          <w:sz w:val="22"/>
          <w:szCs w:val="22"/>
        </w:rPr>
        <w:t>tornar-se</w:t>
      </w:r>
      <w:proofErr w:type="gramEnd"/>
      <w:r w:rsidRPr="00ED6BE9">
        <w:rPr>
          <w:rFonts w:asciiTheme="minorHAnsi" w:hAnsiTheme="minorHAnsi" w:cstheme="minorHAnsi"/>
          <w:sz w:val="22"/>
          <w:szCs w:val="22"/>
        </w:rPr>
        <w:t xml:space="preserve"> superior ou inferior ao preço registrado, nos termos </w:t>
      </w:r>
      <w:proofErr w:type="gramStart"/>
      <w:r w:rsidRPr="00ED6BE9">
        <w:rPr>
          <w:rFonts w:asciiTheme="minorHAnsi" w:hAnsiTheme="minorHAnsi" w:cstheme="minorHAnsi"/>
          <w:sz w:val="22"/>
          <w:szCs w:val="22"/>
        </w:rPr>
        <w:t>do artigos</w:t>
      </w:r>
      <w:proofErr w:type="gramEnd"/>
      <w:r w:rsidRPr="00ED6BE9">
        <w:rPr>
          <w:rFonts w:asciiTheme="minorHAnsi" w:hAnsiTheme="minorHAnsi" w:cstheme="minorHAnsi"/>
          <w:sz w:val="22"/>
          <w:szCs w:val="22"/>
        </w:rPr>
        <w:t xml:space="preserve"> 26, § 3º </w:t>
      </w:r>
      <w:proofErr w:type="gramStart"/>
      <w:r w:rsidRPr="00ED6BE9">
        <w:rPr>
          <w:rFonts w:asciiTheme="minorHAnsi" w:hAnsiTheme="minorHAnsi" w:cstheme="minorHAnsi"/>
          <w:sz w:val="22"/>
          <w:szCs w:val="22"/>
        </w:rPr>
        <w:t>e  27</w:t>
      </w:r>
      <w:proofErr w:type="gramEnd"/>
      <w:r w:rsidRPr="00ED6BE9">
        <w:rPr>
          <w:rFonts w:asciiTheme="minorHAnsi" w:hAnsiTheme="minorHAnsi" w:cstheme="minorHAnsi"/>
          <w:sz w:val="22"/>
          <w:szCs w:val="22"/>
        </w:rPr>
        <w:t xml:space="preserve">, § 4º, ambos do Decreto nº 11.462, de 2023. </w:t>
      </w:r>
    </w:p>
    <w:p w14:paraId="0A49E13E" w14:textId="7AAC78EF" w:rsidR="00A321AF" w:rsidRPr="00ED6BE9" w:rsidRDefault="00A321AF">
      <w:pPr>
        <w:pStyle w:val="Nivel01"/>
        <w:numPr>
          <w:ilvl w:val="0"/>
          <w:numId w:val="43"/>
        </w:numPr>
      </w:pPr>
      <w:r w:rsidRPr="00ED6BE9">
        <w:t>D</w:t>
      </w:r>
      <w:r w:rsidR="004D1159" w:rsidRPr="00ED6BE9">
        <w:t>O PAGAMENTO</w:t>
      </w:r>
    </w:p>
    <w:p w14:paraId="640A9A15"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17E9C1F5"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29A39911"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5599C382"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C3401CA"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0EB6A5BA"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D5B2319"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3FE3D525" w14:textId="77777777" w:rsidR="00FF759C" w:rsidRPr="00ED6BE9"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4B2CC294" w14:textId="2C5E7CBB" w:rsidR="004D1159" w:rsidRPr="00ED6BE9" w:rsidRDefault="001D2A1B" w:rsidP="0026161A">
      <w:pPr>
        <w:pStyle w:val="Nivel2"/>
        <w:ind w:left="0" w:firstLine="0"/>
        <w:rPr>
          <w:rFonts w:eastAsia="Times New Roman"/>
        </w:rPr>
      </w:pPr>
      <w:r w:rsidRPr="00ED6BE9">
        <w:rPr>
          <w:rFonts w:eastAsia="Times New Roman"/>
        </w:rPr>
        <w:t xml:space="preserve"> </w:t>
      </w:r>
      <w:r w:rsidR="004D1159" w:rsidRPr="00ED6BE9">
        <w:rPr>
          <w:rFonts w:eastAsia="Times New Roman"/>
        </w:rPr>
        <w:t xml:space="preserve">O pagamento será realizado até </w:t>
      </w:r>
      <w:sdt>
        <w:sdtPr>
          <w:id w:val="1804277052"/>
        </w:sdtPr>
        <w:sdtContent>
          <w:r w:rsidR="004D1159" w:rsidRPr="00ED6BE9">
            <w:t>15</w:t>
          </w:r>
        </w:sdtContent>
      </w:sdt>
      <w:r w:rsidR="004D1159" w:rsidRPr="00ED6BE9">
        <w:t>(décimo quinto</w:t>
      </w:r>
      <w:sdt>
        <w:sdtPr>
          <w:id w:val="-274709594"/>
        </w:sdtPr>
        <w:sdtContent>
          <w:r w:rsidR="004D1159" w:rsidRPr="00ED6BE9">
            <w:t xml:space="preserve">) dia, do mês subsequente a emissão da Nota </w:t>
          </w:r>
          <w:proofErr w:type="gramStart"/>
          <w:r w:rsidR="004D1159" w:rsidRPr="00ED6BE9">
            <w:t>Fiscal,  prorrogável</w:t>
          </w:r>
          <w:proofErr w:type="gramEnd"/>
          <w:r w:rsidR="004D1159" w:rsidRPr="00ED6BE9">
            <w:t xml:space="preserve"> por igual período mediante justificativa, através de ordem bancária, para crédito em banco, agência e conta corrente indicados pelo contratado.</w:t>
          </w:r>
        </w:sdtContent>
      </w:sdt>
    </w:p>
    <w:p w14:paraId="0F3195EA" w14:textId="320F8FDC" w:rsidR="004D1159" w:rsidRPr="00ED6BE9" w:rsidRDefault="004D1159" w:rsidP="0026161A">
      <w:pPr>
        <w:pStyle w:val="Nivel2"/>
        <w:spacing w:before="0" w:after="0"/>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ED6BE9">
        <w:rPr>
          <w:rFonts w:asciiTheme="minorHAnsi" w:eastAsia="Times New Roman" w:hAnsiTheme="minorHAnsi" w:cstheme="minorHAnsi"/>
          <w:i/>
          <w:sz w:val="22"/>
          <w:szCs w:val="22"/>
        </w:rPr>
        <w:t>on-line</w:t>
      </w:r>
      <w:r w:rsidRPr="00ED6BE9">
        <w:rPr>
          <w:rFonts w:asciiTheme="minorHAnsi" w:eastAsia="Times New Roman" w:hAnsiTheme="minorHAnsi" w:cstheme="minorHAnsi"/>
          <w:sz w:val="22"/>
          <w:szCs w:val="22"/>
        </w:rPr>
        <w:t xml:space="preserve"> ao </w:t>
      </w:r>
      <w:proofErr w:type="spellStart"/>
      <w:r w:rsidRPr="00ED6BE9">
        <w:rPr>
          <w:rFonts w:asciiTheme="minorHAnsi" w:eastAsia="Times New Roman" w:hAnsiTheme="minorHAnsi" w:cstheme="minorHAnsi"/>
          <w:sz w:val="22"/>
          <w:szCs w:val="22"/>
        </w:rPr>
        <w:t>SICAF</w:t>
      </w:r>
      <w:proofErr w:type="spellEnd"/>
      <w:r w:rsidRPr="00ED6BE9">
        <w:rPr>
          <w:rFonts w:asciiTheme="minorHAnsi" w:eastAsia="Times New Roman" w:hAnsiTheme="minorHAnsi" w:cstheme="minorHAnsi"/>
          <w:sz w:val="22"/>
          <w:szCs w:val="22"/>
        </w:rPr>
        <w:t xml:space="preserve"> (para empresas cadastradas) ou, na impossibilidade de acesso ao referido Sistema, mediante consulta aos sítios eletrônicos oficiais ou à documentação mencionada no art. 68 da Lei nº 14.133/2021. </w:t>
      </w:r>
    </w:p>
    <w:p w14:paraId="7C50E5EE" w14:textId="77777777" w:rsidR="004D1159" w:rsidRPr="00ED6BE9" w:rsidRDefault="004D1159" w:rsidP="0026161A">
      <w:pPr>
        <w:pStyle w:val="Nivel2"/>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As notas fiscais poderão ser emitidas conforme tabela abaixo:</w:t>
      </w:r>
    </w:p>
    <w:p w14:paraId="10714948" w14:textId="77777777" w:rsidR="002431CC" w:rsidRPr="00ED6BE9" w:rsidRDefault="002431CC" w:rsidP="002D0B56">
      <w:pPr>
        <w:pStyle w:val="Nivel01"/>
        <w:numPr>
          <w:ilvl w:val="0"/>
          <w:numId w:val="0"/>
        </w:numPr>
      </w:pPr>
      <w:r w:rsidRPr="00ED6BE9">
        <w:t>PREFEITURA MUNICIPAL DE QUERÊNCIA DO NORTE, sob CNPJ/MF nº. 76.973.692/0001-16, Rua Waldemar dos Santos, 1197.</w:t>
      </w:r>
    </w:p>
    <w:p w14:paraId="6514F67E" w14:textId="77777777" w:rsidR="002431CC" w:rsidRPr="00ED6BE9" w:rsidRDefault="002431CC" w:rsidP="002D0B56">
      <w:pPr>
        <w:pStyle w:val="Nivel01"/>
        <w:numPr>
          <w:ilvl w:val="0"/>
          <w:numId w:val="0"/>
        </w:numPr>
      </w:pPr>
      <w:r w:rsidRPr="00ED6BE9">
        <w:t xml:space="preserve"> FUNDO MUNICIPAL DE AÇÃO SOCIAL, sob CNPJ/MF nº. 12.290.390/0001-60, Rua Maria de Lourdes Dionísio Cardoso, Sn, Querência do Norte – Paraná.</w:t>
      </w:r>
    </w:p>
    <w:p w14:paraId="66E017FD" w14:textId="77777777" w:rsidR="002431CC" w:rsidRPr="00ED6BE9" w:rsidRDefault="002431CC" w:rsidP="002D0B56">
      <w:pPr>
        <w:pStyle w:val="Nivel01"/>
        <w:numPr>
          <w:ilvl w:val="0"/>
          <w:numId w:val="0"/>
        </w:numPr>
        <w:rPr>
          <w:shd w:val="clear" w:color="auto" w:fill="00FF00"/>
        </w:rPr>
      </w:pPr>
      <w:r w:rsidRPr="00ED6BE9">
        <w:rPr>
          <w:shd w:val="clear" w:color="auto" w:fill="00FF00"/>
        </w:rPr>
        <w:t>O SETOR DE COMPRAS ENCAMINHARÁ REQUISIÇÃO DE PEDIDOS COM AS INFORMAÇÕES NECESSÁRIAS PARA O CORRETO PREENCHIMENTO DA NOTA FISCAL</w:t>
      </w:r>
    </w:p>
    <w:p w14:paraId="5FF99925" w14:textId="77777777" w:rsidR="004D1159" w:rsidRPr="00ED6BE9" w:rsidRDefault="004D1159" w:rsidP="00484772">
      <w:pPr>
        <w:pStyle w:val="Nivel2"/>
        <w:spacing w:before="0" w:after="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Na nota fiscal (NF) deverá conter: </w:t>
      </w:r>
    </w:p>
    <w:p w14:paraId="05750A3F" w14:textId="77777777"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CNPJ da empresa, o mesmo que contratou com o Município de Querência do Norte;</w:t>
      </w:r>
    </w:p>
    <w:p w14:paraId="7616BFEA" w14:textId="77777777"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Conta corrente, em nome da empresa que contratou com o Município de Querência do Norte;</w:t>
      </w:r>
    </w:p>
    <w:p w14:paraId="61CD7A94" w14:textId="77777777"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 xml:space="preserve">Modalidade e Número do Processo </w:t>
      </w:r>
      <w:proofErr w:type="gramStart"/>
      <w:r w:rsidRPr="00ED6BE9">
        <w:rPr>
          <w:rFonts w:asciiTheme="minorHAnsi" w:eastAsia="Times New Roman" w:hAnsiTheme="minorHAnsi" w:cstheme="minorHAnsi"/>
          <w:color w:val="000000"/>
        </w:rPr>
        <w:t>Licitatório ;</w:t>
      </w:r>
      <w:proofErr w:type="gramEnd"/>
    </w:p>
    <w:p w14:paraId="22E4624C" w14:textId="77777777"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 xml:space="preserve">Número do contrato administrativo; </w:t>
      </w:r>
    </w:p>
    <w:p w14:paraId="2E9BD1FB" w14:textId="77777777"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Enquadramento tributário;</w:t>
      </w:r>
    </w:p>
    <w:p w14:paraId="2AD351E4" w14:textId="66E77606" w:rsidR="004D1159" w:rsidRPr="00ED6BE9"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ED6BE9">
        <w:rPr>
          <w:rFonts w:asciiTheme="minorHAnsi" w:eastAsia="Times New Roman" w:hAnsiTheme="minorHAnsi" w:cstheme="minorHAnsi"/>
          <w:color w:val="000000"/>
        </w:rPr>
        <w:t xml:space="preserve">As retenções </w:t>
      </w:r>
      <w:r w:rsidRPr="00ED6BE9">
        <w:rPr>
          <w:rStyle w:val="hgkelc"/>
          <w:rFonts w:asciiTheme="minorHAnsi" w:hAnsiTheme="minorHAnsi" w:cstheme="minorHAnsi"/>
          <w:lang w:val="pt-PT"/>
        </w:rPr>
        <w:t xml:space="preserve">do ISS, IR, </w:t>
      </w:r>
      <w:proofErr w:type="spellStart"/>
      <w:r w:rsidRPr="00ED6BE9">
        <w:rPr>
          <w:rStyle w:val="hgkelc"/>
          <w:rFonts w:asciiTheme="minorHAnsi" w:hAnsiTheme="minorHAnsi" w:cstheme="minorHAnsi"/>
          <w:lang w:val="pt-PT"/>
        </w:rPr>
        <w:t>INSS</w:t>
      </w:r>
      <w:proofErr w:type="spellEnd"/>
      <w:r w:rsidRPr="00ED6BE9">
        <w:rPr>
          <w:rStyle w:val="hgkelc"/>
          <w:rFonts w:asciiTheme="minorHAnsi" w:hAnsiTheme="minorHAnsi" w:cstheme="minorHAnsi"/>
          <w:lang w:val="pt-PT"/>
        </w:rPr>
        <w:t>, (ou outra) (se for o caso), deverão estar destacadas na NF, e serão realizadas pela administração municipal, conforme legislação.</w:t>
      </w:r>
    </w:p>
    <w:p w14:paraId="06906A0C" w14:textId="66E128CF" w:rsidR="004D1159" w:rsidRPr="00ED6BE9" w:rsidRDefault="000F2008" w:rsidP="0026161A">
      <w:pPr>
        <w:pStyle w:val="Nivel3"/>
        <w:numPr>
          <w:ilvl w:val="0"/>
          <w:numId w:val="0"/>
        </w:numPr>
        <w:spacing w:before="0" w:after="0"/>
        <w:rPr>
          <w:rFonts w:asciiTheme="minorHAnsi" w:hAnsiTheme="minorHAnsi" w:cstheme="minorHAnsi"/>
          <w:b/>
          <w:sz w:val="22"/>
          <w:szCs w:val="22"/>
        </w:rPr>
      </w:pPr>
      <w:proofErr w:type="spellStart"/>
      <w:r w:rsidRPr="00ED6BE9">
        <w:rPr>
          <w:rFonts w:asciiTheme="minorHAnsi" w:eastAsia="Arial" w:hAnsiTheme="minorHAnsi" w:cstheme="minorHAnsi"/>
          <w:sz w:val="22"/>
          <w:szCs w:val="22"/>
          <w:lang w:eastAsia="en-US"/>
        </w:rPr>
        <w:t>8</w:t>
      </w:r>
      <w:r w:rsidR="004D1159" w:rsidRPr="00ED6BE9">
        <w:rPr>
          <w:rFonts w:asciiTheme="minorHAnsi" w:eastAsia="Arial" w:hAnsiTheme="minorHAnsi" w:cstheme="minorHAnsi"/>
          <w:sz w:val="22"/>
          <w:szCs w:val="22"/>
          <w:lang w:eastAsia="en-US"/>
        </w:rPr>
        <w:t>.4.1.A</w:t>
      </w:r>
      <w:proofErr w:type="spellEnd"/>
      <w:r w:rsidR="004D1159" w:rsidRPr="00ED6BE9">
        <w:rPr>
          <w:rFonts w:asciiTheme="minorHAnsi" w:eastAsia="Arial" w:hAnsiTheme="minorHAnsi" w:cstheme="minorHAnsi"/>
          <w:sz w:val="22"/>
          <w:szCs w:val="22"/>
          <w:lang w:eastAsia="en-US"/>
        </w:rPr>
        <w:t xml:space="preserve"> contratada d</w:t>
      </w:r>
      <w:r w:rsidR="004D1159" w:rsidRPr="00ED6BE9">
        <w:rPr>
          <w:rFonts w:asciiTheme="minorHAnsi" w:eastAsia="Arial" w:hAnsiTheme="minorHAnsi" w:cstheme="minorHAnsi"/>
          <w:spacing w:val="-1"/>
          <w:sz w:val="22"/>
          <w:szCs w:val="22"/>
          <w:lang w:eastAsia="en-US"/>
        </w:rPr>
        <w:t>e</w:t>
      </w:r>
      <w:r w:rsidR="004D1159" w:rsidRPr="00ED6BE9">
        <w:rPr>
          <w:rFonts w:asciiTheme="minorHAnsi" w:eastAsia="Arial" w:hAnsiTheme="minorHAnsi" w:cstheme="minorHAnsi"/>
          <w:spacing w:val="-2"/>
          <w:sz w:val="22"/>
          <w:szCs w:val="22"/>
          <w:lang w:eastAsia="en-US"/>
        </w:rPr>
        <w:t>v</w:t>
      </w:r>
      <w:r w:rsidR="004D1159" w:rsidRPr="00ED6BE9">
        <w:rPr>
          <w:rFonts w:asciiTheme="minorHAnsi" w:eastAsia="Arial" w:hAnsiTheme="minorHAnsi" w:cstheme="minorHAnsi"/>
          <w:sz w:val="22"/>
          <w:szCs w:val="22"/>
          <w:lang w:eastAsia="en-US"/>
        </w:rPr>
        <w:t xml:space="preserve">erá </w:t>
      </w:r>
      <w:r w:rsidR="004D1159" w:rsidRPr="00ED6BE9">
        <w:rPr>
          <w:rFonts w:asciiTheme="minorHAnsi" w:eastAsia="Arial" w:hAnsiTheme="minorHAnsi" w:cstheme="minorHAnsi"/>
          <w:spacing w:val="-3"/>
          <w:sz w:val="22"/>
          <w:szCs w:val="22"/>
          <w:lang w:eastAsia="en-US"/>
        </w:rPr>
        <w:t>a</w:t>
      </w:r>
      <w:r w:rsidR="004D1159" w:rsidRPr="00ED6BE9">
        <w:rPr>
          <w:rFonts w:asciiTheme="minorHAnsi" w:eastAsia="Arial" w:hAnsiTheme="minorHAnsi" w:cstheme="minorHAnsi"/>
          <w:sz w:val="22"/>
          <w:szCs w:val="22"/>
          <w:lang w:eastAsia="en-US"/>
        </w:rPr>
        <w:t>present</w:t>
      </w:r>
      <w:r w:rsidR="004D1159" w:rsidRPr="00ED6BE9">
        <w:rPr>
          <w:rFonts w:asciiTheme="minorHAnsi" w:eastAsia="Arial" w:hAnsiTheme="minorHAnsi" w:cstheme="minorHAnsi"/>
          <w:spacing w:val="-2"/>
          <w:sz w:val="22"/>
          <w:szCs w:val="22"/>
          <w:lang w:eastAsia="en-US"/>
        </w:rPr>
        <w:t>a</w:t>
      </w:r>
      <w:r w:rsidR="004D1159" w:rsidRPr="00ED6BE9">
        <w:rPr>
          <w:rFonts w:asciiTheme="minorHAnsi" w:eastAsia="Arial" w:hAnsiTheme="minorHAnsi" w:cstheme="minorHAnsi"/>
          <w:sz w:val="22"/>
          <w:szCs w:val="22"/>
          <w:lang w:eastAsia="en-US"/>
        </w:rPr>
        <w:t>r as c</w:t>
      </w:r>
      <w:r w:rsidR="004D1159" w:rsidRPr="00ED6BE9">
        <w:rPr>
          <w:rFonts w:asciiTheme="minorHAnsi" w:eastAsia="Arial" w:hAnsiTheme="minorHAnsi" w:cstheme="minorHAnsi"/>
          <w:spacing w:val="-3"/>
          <w:sz w:val="22"/>
          <w:szCs w:val="22"/>
          <w:lang w:eastAsia="en-US"/>
        </w:rPr>
        <w:t>e</w:t>
      </w:r>
      <w:r w:rsidR="004D1159" w:rsidRPr="00ED6BE9">
        <w:rPr>
          <w:rFonts w:asciiTheme="minorHAnsi" w:eastAsia="Arial" w:hAnsiTheme="minorHAnsi" w:cstheme="minorHAnsi"/>
          <w:spacing w:val="1"/>
          <w:sz w:val="22"/>
          <w:szCs w:val="22"/>
          <w:lang w:eastAsia="en-US"/>
        </w:rPr>
        <w:t>rt</w:t>
      </w:r>
      <w:r w:rsidR="004D1159" w:rsidRPr="00ED6BE9">
        <w:rPr>
          <w:rFonts w:asciiTheme="minorHAnsi" w:eastAsia="Arial" w:hAnsiTheme="minorHAnsi" w:cstheme="minorHAnsi"/>
          <w:spacing w:val="-1"/>
          <w:sz w:val="22"/>
          <w:szCs w:val="22"/>
          <w:lang w:eastAsia="en-US"/>
        </w:rPr>
        <w:t>i</w:t>
      </w:r>
      <w:r w:rsidR="004D1159" w:rsidRPr="00ED6BE9">
        <w:rPr>
          <w:rFonts w:asciiTheme="minorHAnsi" w:eastAsia="Arial" w:hAnsiTheme="minorHAnsi" w:cstheme="minorHAnsi"/>
          <w:sz w:val="22"/>
          <w:szCs w:val="22"/>
          <w:lang w:eastAsia="en-US"/>
        </w:rPr>
        <w:t>d</w:t>
      </w:r>
      <w:r w:rsidR="004D1159" w:rsidRPr="00ED6BE9">
        <w:rPr>
          <w:rFonts w:asciiTheme="minorHAnsi" w:eastAsia="Arial" w:hAnsiTheme="minorHAnsi" w:cstheme="minorHAnsi"/>
          <w:spacing w:val="-1"/>
          <w:sz w:val="22"/>
          <w:szCs w:val="22"/>
          <w:lang w:eastAsia="en-US"/>
        </w:rPr>
        <w:t>õ</w:t>
      </w:r>
      <w:r w:rsidR="004D1159" w:rsidRPr="00ED6BE9">
        <w:rPr>
          <w:rFonts w:asciiTheme="minorHAnsi" w:eastAsia="Arial" w:hAnsiTheme="minorHAnsi" w:cstheme="minorHAnsi"/>
          <w:spacing w:val="-3"/>
          <w:sz w:val="22"/>
          <w:szCs w:val="22"/>
          <w:lang w:eastAsia="en-US"/>
        </w:rPr>
        <w:t>e</w:t>
      </w:r>
      <w:r w:rsidR="004D1159" w:rsidRPr="00ED6BE9">
        <w:rPr>
          <w:rFonts w:asciiTheme="minorHAnsi" w:eastAsia="Arial" w:hAnsiTheme="minorHAnsi" w:cstheme="minorHAnsi"/>
          <w:sz w:val="22"/>
          <w:szCs w:val="22"/>
          <w:lang w:eastAsia="en-US"/>
        </w:rPr>
        <w:t xml:space="preserve">s </w:t>
      </w:r>
      <w:r w:rsidR="004D1159" w:rsidRPr="00ED6BE9">
        <w:rPr>
          <w:rFonts w:asciiTheme="minorHAnsi" w:eastAsia="Arial" w:hAnsiTheme="minorHAnsi" w:cstheme="minorHAnsi"/>
          <w:spacing w:val="2"/>
          <w:sz w:val="22"/>
          <w:szCs w:val="22"/>
          <w:lang w:eastAsia="en-US"/>
        </w:rPr>
        <w:t>(</w:t>
      </w:r>
      <w:r w:rsidR="004D1159" w:rsidRPr="00ED6BE9">
        <w:rPr>
          <w:rFonts w:asciiTheme="minorHAnsi" w:eastAsia="Arial" w:hAnsiTheme="minorHAnsi" w:cstheme="minorHAnsi"/>
          <w:spacing w:val="-3"/>
          <w:sz w:val="22"/>
          <w:szCs w:val="22"/>
          <w:lang w:eastAsia="en-US"/>
        </w:rPr>
        <w:t>F</w:t>
      </w:r>
      <w:r w:rsidR="004D1159" w:rsidRPr="00ED6BE9">
        <w:rPr>
          <w:rFonts w:asciiTheme="minorHAnsi" w:eastAsia="Arial" w:hAnsiTheme="minorHAnsi" w:cstheme="minorHAnsi"/>
          <w:spacing w:val="-1"/>
          <w:sz w:val="22"/>
          <w:szCs w:val="22"/>
          <w:lang w:eastAsia="en-US"/>
        </w:rPr>
        <w:t>G</w:t>
      </w:r>
      <w:r w:rsidR="004D1159" w:rsidRPr="00ED6BE9">
        <w:rPr>
          <w:rFonts w:asciiTheme="minorHAnsi" w:eastAsia="Arial" w:hAnsiTheme="minorHAnsi" w:cstheme="minorHAnsi"/>
          <w:spacing w:val="2"/>
          <w:sz w:val="22"/>
          <w:szCs w:val="22"/>
          <w:lang w:eastAsia="en-US"/>
        </w:rPr>
        <w:t>T</w:t>
      </w:r>
      <w:r w:rsidR="004D1159" w:rsidRPr="00ED6BE9">
        <w:rPr>
          <w:rFonts w:asciiTheme="minorHAnsi" w:eastAsia="Arial" w:hAnsiTheme="minorHAnsi" w:cstheme="minorHAnsi"/>
          <w:spacing w:val="-1"/>
          <w:sz w:val="22"/>
          <w:szCs w:val="22"/>
          <w:lang w:eastAsia="en-US"/>
        </w:rPr>
        <w:t>S</w:t>
      </w:r>
      <w:r w:rsidR="004D1159" w:rsidRPr="00ED6BE9">
        <w:rPr>
          <w:rFonts w:asciiTheme="minorHAnsi" w:eastAsia="Arial" w:hAnsiTheme="minorHAnsi" w:cstheme="minorHAnsi"/>
          <w:sz w:val="22"/>
          <w:szCs w:val="22"/>
          <w:lang w:eastAsia="en-US"/>
        </w:rPr>
        <w:t xml:space="preserve">, </w:t>
      </w:r>
      <w:r w:rsidR="004D1159" w:rsidRPr="00ED6BE9">
        <w:rPr>
          <w:rFonts w:asciiTheme="minorHAnsi" w:eastAsia="Arial" w:hAnsiTheme="minorHAnsi" w:cstheme="minorHAnsi"/>
          <w:spacing w:val="2"/>
          <w:sz w:val="22"/>
          <w:szCs w:val="22"/>
          <w:lang w:eastAsia="en-US"/>
        </w:rPr>
        <w:t>T</w:t>
      </w:r>
      <w:r w:rsidR="004D1159" w:rsidRPr="00ED6BE9">
        <w:rPr>
          <w:rFonts w:asciiTheme="minorHAnsi" w:eastAsia="Arial" w:hAnsiTheme="minorHAnsi" w:cstheme="minorHAnsi"/>
          <w:spacing w:val="-1"/>
          <w:sz w:val="22"/>
          <w:szCs w:val="22"/>
          <w:lang w:eastAsia="en-US"/>
        </w:rPr>
        <w:t>RABA</w:t>
      </w:r>
      <w:r w:rsidR="004D1159" w:rsidRPr="00ED6BE9">
        <w:rPr>
          <w:rFonts w:asciiTheme="minorHAnsi" w:eastAsia="Arial" w:hAnsiTheme="minorHAnsi" w:cstheme="minorHAnsi"/>
          <w:sz w:val="22"/>
          <w:szCs w:val="22"/>
          <w:lang w:eastAsia="en-US"/>
        </w:rPr>
        <w:t>L</w:t>
      </w:r>
      <w:r w:rsidR="004D1159" w:rsidRPr="00ED6BE9">
        <w:rPr>
          <w:rFonts w:asciiTheme="minorHAnsi" w:eastAsia="Arial" w:hAnsiTheme="minorHAnsi" w:cstheme="minorHAnsi"/>
          <w:spacing w:val="-1"/>
          <w:sz w:val="22"/>
          <w:szCs w:val="22"/>
          <w:lang w:eastAsia="en-US"/>
        </w:rPr>
        <w:t>H</w:t>
      </w:r>
      <w:r w:rsidR="004D1159" w:rsidRPr="00ED6BE9">
        <w:rPr>
          <w:rFonts w:asciiTheme="minorHAnsi" w:eastAsia="Arial" w:hAnsiTheme="minorHAnsi" w:cstheme="minorHAnsi"/>
          <w:spacing w:val="1"/>
          <w:sz w:val="22"/>
          <w:szCs w:val="22"/>
          <w:lang w:eastAsia="en-US"/>
        </w:rPr>
        <w:t>I</w:t>
      </w:r>
      <w:r w:rsidR="004D1159" w:rsidRPr="00ED6BE9">
        <w:rPr>
          <w:rFonts w:asciiTheme="minorHAnsi" w:eastAsia="Arial" w:hAnsiTheme="minorHAnsi" w:cstheme="minorHAnsi"/>
          <w:spacing w:val="-3"/>
          <w:sz w:val="22"/>
          <w:szCs w:val="22"/>
          <w:lang w:eastAsia="en-US"/>
        </w:rPr>
        <w:t>S</w:t>
      </w:r>
      <w:r w:rsidR="004D1159" w:rsidRPr="00ED6BE9">
        <w:rPr>
          <w:rFonts w:asciiTheme="minorHAnsi" w:eastAsia="Arial" w:hAnsiTheme="minorHAnsi" w:cstheme="minorHAnsi"/>
          <w:spacing w:val="2"/>
          <w:sz w:val="22"/>
          <w:szCs w:val="22"/>
          <w:lang w:eastAsia="en-US"/>
        </w:rPr>
        <w:t>T</w:t>
      </w:r>
      <w:r w:rsidR="004D1159" w:rsidRPr="00ED6BE9">
        <w:rPr>
          <w:rFonts w:asciiTheme="minorHAnsi" w:eastAsia="Arial" w:hAnsiTheme="minorHAnsi" w:cstheme="minorHAnsi"/>
          <w:spacing w:val="-1"/>
          <w:sz w:val="22"/>
          <w:szCs w:val="22"/>
          <w:lang w:eastAsia="en-US"/>
        </w:rPr>
        <w:t>A</w:t>
      </w:r>
      <w:r w:rsidR="004D1159" w:rsidRPr="00ED6BE9">
        <w:rPr>
          <w:rFonts w:asciiTheme="minorHAnsi" w:eastAsia="Arial" w:hAnsiTheme="minorHAnsi" w:cstheme="minorHAnsi"/>
          <w:sz w:val="22"/>
          <w:szCs w:val="22"/>
          <w:lang w:eastAsia="en-US"/>
        </w:rPr>
        <w:t>,</w:t>
      </w:r>
      <w:r w:rsidR="004D1159" w:rsidRPr="00ED6BE9">
        <w:rPr>
          <w:rFonts w:asciiTheme="minorHAnsi" w:eastAsia="Arial" w:hAnsiTheme="minorHAnsi" w:cstheme="minorHAnsi"/>
          <w:spacing w:val="2"/>
          <w:sz w:val="22"/>
          <w:szCs w:val="22"/>
          <w:lang w:eastAsia="en-US"/>
        </w:rPr>
        <w:t xml:space="preserve"> </w:t>
      </w:r>
      <w:r w:rsidR="004D1159" w:rsidRPr="00ED6BE9">
        <w:rPr>
          <w:rFonts w:asciiTheme="minorHAnsi" w:eastAsia="Arial" w:hAnsiTheme="minorHAnsi" w:cstheme="minorHAnsi"/>
          <w:spacing w:val="-1"/>
          <w:sz w:val="22"/>
          <w:szCs w:val="22"/>
          <w:lang w:eastAsia="en-US"/>
        </w:rPr>
        <w:t>CER</w:t>
      </w:r>
      <w:r w:rsidR="004D1159" w:rsidRPr="00ED6BE9">
        <w:rPr>
          <w:rFonts w:asciiTheme="minorHAnsi" w:eastAsia="Arial" w:hAnsiTheme="minorHAnsi" w:cstheme="minorHAnsi"/>
          <w:sz w:val="22"/>
          <w:szCs w:val="22"/>
          <w:lang w:eastAsia="en-US"/>
        </w:rPr>
        <w:t>T</w:t>
      </w:r>
      <w:r w:rsidR="004D1159" w:rsidRPr="00ED6BE9">
        <w:rPr>
          <w:rFonts w:asciiTheme="minorHAnsi" w:eastAsia="Arial" w:hAnsiTheme="minorHAnsi" w:cstheme="minorHAnsi"/>
          <w:spacing w:val="-2"/>
          <w:sz w:val="22"/>
          <w:szCs w:val="22"/>
          <w:lang w:eastAsia="en-US"/>
        </w:rPr>
        <w:t>I</w:t>
      </w:r>
      <w:r w:rsidR="004D1159" w:rsidRPr="00ED6BE9">
        <w:rPr>
          <w:rFonts w:asciiTheme="minorHAnsi" w:eastAsia="Arial" w:hAnsiTheme="minorHAnsi" w:cstheme="minorHAnsi"/>
          <w:spacing w:val="-1"/>
          <w:sz w:val="22"/>
          <w:szCs w:val="22"/>
          <w:lang w:eastAsia="en-US"/>
        </w:rPr>
        <w:t>DÃ</w:t>
      </w:r>
      <w:r w:rsidR="004D1159" w:rsidRPr="00ED6BE9">
        <w:rPr>
          <w:rFonts w:asciiTheme="minorHAnsi" w:eastAsia="Arial" w:hAnsiTheme="minorHAnsi" w:cstheme="minorHAnsi"/>
          <w:sz w:val="22"/>
          <w:szCs w:val="22"/>
          <w:lang w:eastAsia="en-US"/>
        </w:rPr>
        <w:t>O</w:t>
      </w:r>
      <w:r w:rsidR="004D1159" w:rsidRPr="00ED6BE9">
        <w:rPr>
          <w:rFonts w:asciiTheme="minorHAnsi" w:eastAsia="Arial" w:hAnsiTheme="minorHAnsi" w:cstheme="minorHAnsi"/>
          <w:spacing w:val="2"/>
          <w:sz w:val="22"/>
          <w:szCs w:val="22"/>
          <w:lang w:eastAsia="en-US"/>
        </w:rPr>
        <w:t xml:space="preserve"> </w:t>
      </w:r>
      <w:r w:rsidR="004D1159" w:rsidRPr="00ED6BE9">
        <w:rPr>
          <w:rFonts w:asciiTheme="minorHAnsi" w:eastAsia="Arial" w:hAnsiTheme="minorHAnsi" w:cstheme="minorHAnsi"/>
          <w:sz w:val="22"/>
          <w:szCs w:val="22"/>
          <w:lang w:eastAsia="en-US"/>
        </w:rPr>
        <w:t>F</w:t>
      </w:r>
      <w:r w:rsidR="004D1159" w:rsidRPr="00ED6BE9">
        <w:rPr>
          <w:rFonts w:asciiTheme="minorHAnsi" w:eastAsia="Arial" w:hAnsiTheme="minorHAnsi" w:cstheme="minorHAnsi"/>
          <w:spacing w:val="-1"/>
          <w:sz w:val="22"/>
          <w:szCs w:val="22"/>
          <w:lang w:eastAsia="en-US"/>
        </w:rPr>
        <w:t>EDERA</w:t>
      </w:r>
      <w:r w:rsidR="004D1159" w:rsidRPr="00ED6BE9">
        <w:rPr>
          <w:rFonts w:asciiTheme="minorHAnsi" w:eastAsia="Arial" w:hAnsiTheme="minorHAnsi" w:cstheme="minorHAnsi"/>
          <w:sz w:val="22"/>
          <w:szCs w:val="22"/>
          <w:lang w:eastAsia="en-US"/>
        </w:rPr>
        <w:t>L)</w:t>
      </w:r>
      <w:r w:rsidR="004D1159" w:rsidRPr="00ED6BE9">
        <w:rPr>
          <w:rFonts w:asciiTheme="minorHAnsi" w:eastAsia="Arial" w:hAnsiTheme="minorHAnsi" w:cstheme="minorHAnsi"/>
          <w:spacing w:val="2"/>
          <w:sz w:val="22"/>
          <w:szCs w:val="22"/>
          <w:lang w:eastAsia="en-US"/>
        </w:rPr>
        <w:t xml:space="preserve"> </w:t>
      </w:r>
      <w:r w:rsidR="004D1159" w:rsidRPr="00ED6BE9">
        <w:rPr>
          <w:rFonts w:asciiTheme="minorHAnsi" w:eastAsia="Arial" w:hAnsiTheme="minorHAnsi" w:cstheme="minorHAnsi"/>
          <w:sz w:val="22"/>
          <w:szCs w:val="22"/>
          <w:lang w:eastAsia="en-US"/>
        </w:rPr>
        <w:t>em</w:t>
      </w:r>
      <w:r w:rsidR="004D1159" w:rsidRPr="00ED6BE9">
        <w:rPr>
          <w:rFonts w:asciiTheme="minorHAnsi" w:eastAsia="Arial" w:hAnsiTheme="minorHAnsi" w:cstheme="minorHAnsi"/>
          <w:spacing w:val="1"/>
          <w:sz w:val="22"/>
          <w:szCs w:val="22"/>
          <w:lang w:eastAsia="en-US"/>
        </w:rPr>
        <w:t xml:space="preserve"> </w:t>
      </w:r>
      <w:r w:rsidR="004D1159" w:rsidRPr="00ED6BE9">
        <w:rPr>
          <w:rFonts w:asciiTheme="minorHAnsi" w:eastAsia="Arial" w:hAnsiTheme="minorHAnsi" w:cstheme="minorHAnsi"/>
          <w:spacing w:val="-2"/>
          <w:sz w:val="22"/>
          <w:szCs w:val="22"/>
          <w:lang w:eastAsia="en-US"/>
        </w:rPr>
        <w:t>v</w:t>
      </w:r>
      <w:r w:rsidR="004D1159" w:rsidRPr="00ED6BE9">
        <w:rPr>
          <w:rFonts w:asciiTheme="minorHAnsi" w:eastAsia="Arial" w:hAnsiTheme="minorHAnsi" w:cstheme="minorHAnsi"/>
          <w:sz w:val="22"/>
          <w:szCs w:val="22"/>
          <w:lang w:eastAsia="en-US"/>
        </w:rPr>
        <w:t>a</w:t>
      </w:r>
      <w:r w:rsidR="004D1159" w:rsidRPr="00ED6BE9">
        <w:rPr>
          <w:rFonts w:asciiTheme="minorHAnsi" w:eastAsia="Arial" w:hAnsiTheme="minorHAnsi" w:cstheme="minorHAnsi"/>
          <w:spacing w:val="-1"/>
          <w:sz w:val="22"/>
          <w:szCs w:val="22"/>
          <w:lang w:eastAsia="en-US"/>
        </w:rPr>
        <w:t>li</w:t>
      </w:r>
      <w:r w:rsidR="004D1159" w:rsidRPr="00ED6BE9">
        <w:rPr>
          <w:rFonts w:asciiTheme="minorHAnsi" w:eastAsia="Arial" w:hAnsiTheme="minorHAnsi" w:cstheme="minorHAnsi"/>
          <w:sz w:val="22"/>
          <w:szCs w:val="22"/>
          <w:lang w:eastAsia="en-US"/>
        </w:rPr>
        <w:t>d</w:t>
      </w:r>
      <w:r w:rsidR="004D1159" w:rsidRPr="00ED6BE9">
        <w:rPr>
          <w:rFonts w:asciiTheme="minorHAnsi" w:eastAsia="Arial" w:hAnsiTheme="minorHAnsi" w:cstheme="minorHAnsi"/>
          <w:spacing w:val="-1"/>
          <w:sz w:val="22"/>
          <w:szCs w:val="22"/>
          <w:lang w:eastAsia="en-US"/>
        </w:rPr>
        <w:t>a</w:t>
      </w:r>
      <w:r w:rsidR="004D1159" w:rsidRPr="00ED6BE9">
        <w:rPr>
          <w:rFonts w:asciiTheme="minorHAnsi" w:eastAsia="Arial" w:hAnsiTheme="minorHAnsi" w:cstheme="minorHAnsi"/>
          <w:sz w:val="22"/>
          <w:szCs w:val="22"/>
          <w:lang w:eastAsia="en-US"/>
        </w:rPr>
        <w:t>de</w:t>
      </w:r>
      <w:r w:rsidR="004D1159" w:rsidRPr="00ED6BE9">
        <w:rPr>
          <w:rFonts w:asciiTheme="minorHAnsi" w:eastAsia="Arial" w:hAnsiTheme="minorHAnsi" w:cstheme="minorHAnsi"/>
          <w:spacing w:val="2"/>
          <w:sz w:val="22"/>
          <w:szCs w:val="22"/>
          <w:lang w:eastAsia="en-US"/>
        </w:rPr>
        <w:t xml:space="preserve"> </w:t>
      </w:r>
      <w:r w:rsidR="004D1159" w:rsidRPr="00ED6BE9">
        <w:rPr>
          <w:rFonts w:asciiTheme="minorHAnsi" w:eastAsia="Arial" w:hAnsiTheme="minorHAnsi" w:cstheme="minorHAnsi"/>
          <w:sz w:val="22"/>
          <w:szCs w:val="22"/>
          <w:lang w:eastAsia="en-US"/>
        </w:rPr>
        <w:t>p</w:t>
      </w:r>
      <w:r w:rsidR="004D1159" w:rsidRPr="00ED6BE9">
        <w:rPr>
          <w:rFonts w:asciiTheme="minorHAnsi" w:eastAsia="Arial" w:hAnsiTheme="minorHAnsi" w:cstheme="minorHAnsi"/>
          <w:spacing w:val="-1"/>
          <w:sz w:val="22"/>
          <w:szCs w:val="22"/>
          <w:lang w:eastAsia="en-US"/>
        </w:rPr>
        <w:t>a</w:t>
      </w:r>
      <w:r w:rsidR="004D1159" w:rsidRPr="00ED6BE9">
        <w:rPr>
          <w:rFonts w:asciiTheme="minorHAnsi" w:eastAsia="Arial" w:hAnsiTheme="minorHAnsi" w:cstheme="minorHAnsi"/>
          <w:spacing w:val="1"/>
          <w:sz w:val="22"/>
          <w:szCs w:val="22"/>
          <w:lang w:eastAsia="en-US"/>
        </w:rPr>
        <w:t>r</w:t>
      </w:r>
      <w:r w:rsidR="004D1159" w:rsidRPr="00ED6BE9">
        <w:rPr>
          <w:rFonts w:asciiTheme="minorHAnsi" w:eastAsia="Arial" w:hAnsiTheme="minorHAnsi" w:cstheme="minorHAnsi"/>
          <w:sz w:val="22"/>
          <w:szCs w:val="22"/>
          <w:lang w:eastAsia="en-US"/>
        </w:rPr>
        <w:t>a o p</w:t>
      </w:r>
      <w:r w:rsidR="004D1159" w:rsidRPr="00ED6BE9">
        <w:rPr>
          <w:rFonts w:asciiTheme="minorHAnsi" w:eastAsia="Arial" w:hAnsiTheme="minorHAnsi" w:cstheme="minorHAnsi"/>
          <w:spacing w:val="-1"/>
          <w:sz w:val="22"/>
          <w:szCs w:val="22"/>
          <w:lang w:eastAsia="en-US"/>
        </w:rPr>
        <w:t>a</w:t>
      </w:r>
      <w:r w:rsidR="004D1159" w:rsidRPr="00ED6BE9">
        <w:rPr>
          <w:rFonts w:asciiTheme="minorHAnsi" w:eastAsia="Arial" w:hAnsiTheme="minorHAnsi" w:cstheme="minorHAnsi"/>
          <w:spacing w:val="2"/>
          <w:sz w:val="22"/>
          <w:szCs w:val="22"/>
          <w:lang w:eastAsia="en-US"/>
        </w:rPr>
        <w:t>g</w:t>
      </w:r>
      <w:r w:rsidR="004D1159" w:rsidRPr="00ED6BE9">
        <w:rPr>
          <w:rFonts w:asciiTheme="minorHAnsi" w:eastAsia="Arial" w:hAnsiTheme="minorHAnsi" w:cstheme="minorHAnsi"/>
          <w:spacing w:val="-3"/>
          <w:sz w:val="22"/>
          <w:szCs w:val="22"/>
          <w:lang w:eastAsia="en-US"/>
        </w:rPr>
        <w:t>a</w:t>
      </w:r>
      <w:r w:rsidR="004D1159" w:rsidRPr="00ED6BE9">
        <w:rPr>
          <w:rFonts w:asciiTheme="minorHAnsi" w:eastAsia="Arial" w:hAnsiTheme="minorHAnsi" w:cstheme="minorHAnsi"/>
          <w:spacing w:val="1"/>
          <w:sz w:val="22"/>
          <w:szCs w:val="22"/>
          <w:lang w:eastAsia="en-US"/>
        </w:rPr>
        <w:t>m</w:t>
      </w:r>
      <w:r w:rsidR="004D1159" w:rsidRPr="00ED6BE9">
        <w:rPr>
          <w:rFonts w:asciiTheme="minorHAnsi" w:eastAsia="Arial" w:hAnsiTheme="minorHAnsi" w:cstheme="minorHAnsi"/>
          <w:sz w:val="22"/>
          <w:szCs w:val="22"/>
          <w:lang w:eastAsia="en-US"/>
        </w:rPr>
        <w:t>e</w:t>
      </w:r>
      <w:r w:rsidR="004D1159" w:rsidRPr="00ED6BE9">
        <w:rPr>
          <w:rFonts w:asciiTheme="minorHAnsi" w:eastAsia="Arial" w:hAnsiTheme="minorHAnsi" w:cstheme="minorHAnsi"/>
          <w:spacing w:val="-1"/>
          <w:sz w:val="22"/>
          <w:szCs w:val="22"/>
          <w:lang w:eastAsia="en-US"/>
        </w:rPr>
        <w:t>n</w:t>
      </w:r>
      <w:r w:rsidR="004D1159" w:rsidRPr="00ED6BE9">
        <w:rPr>
          <w:rFonts w:asciiTheme="minorHAnsi" w:eastAsia="Arial" w:hAnsiTheme="minorHAnsi" w:cstheme="minorHAnsi"/>
          <w:spacing w:val="1"/>
          <w:sz w:val="22"/>
          <w:szCs w:val="22"/>
          <w:lang w:eastAsia="en-US"/>
        </w:rPr>
        <w:t>t</w:t>
      </w:r>
      <w:r w:rsidR="004D1159" w:rsidRPr="00ED6BE9">
        <w:rPr>
          <w:rFonts w:asciiTheme="minorHAnsi" w:eastAsia="Arial" w:hAnsiTheme="minorHAnsi" w:cstheme="minorHAnsi"/>
          <w:spacing w:val="-2"/>
          <w:sz w:val="22"/>
          <w:szCs w:val="22"/>
          <w:lang w:eastAsia="en-US"/>
        </w:rPr>
        <w:t>o</w:t>
      </w:r>
      <w:r w:rsidR="004D1159" w:rsidRPr="00ED6BE9">
        <w:rPr>
          <w:rFonts w:asciiTheme="minorHAnsi" w:eastAsia="Arial" w:hAnsiTheme="minorHAnsi" w:cstheme="minorHAnsi"/>
          <w:sz w:val="22"/>
          <w:szCs w:val="22"/>
          <w:lang w:eastAsia="en-US"/>
        </w:rPr>
        <w:t>.</w:t>
      </w:r>
    </w:p>
    <w:p w14:paraId="6D410EA5"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Não havendo regularização ou sendo a defesa considerada improcedente, o contratante deverá </w:t>
      </w:r>
      <w:r w:rsidRPr="00ED6BE9">
        <w:rPr>
          <w:rFonts w:asciiTheme="minorHAnsi" w:eastAsia="Times New Roman" w:hAnsiTheme="minorHAnsi" w:cstheme="minorHAnsi"/>
          <w:sz w:val="22"/>
          <w:szCs w:val="22"/>
        </w:rPr>
        <w:lastRenderedPageBreak/>
        <w:t xml:space="preserve">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ED6BE9"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50F363D" w14:textId="77777777" w:rsidR="004D1159" w:rsidRPr="00ED6BE9"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 o prazo de validade;</w:t>
      </w:r>
    </w:p>
    <w:p w14:paraId="33A07CC1" w14:textId="1FC540AF" w:rsidR="004D1159" w:rsidRPr="00ED6BE9" w:rsidRDefault="004D1159" w:rsidP="0026161A">
      <w:pPr>
        <w:pStyle w:val="Nivel3"/>
        <w:spacing w:before="0" w:after="0"/>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a data da emissão;</w:t>
      </w:r>
    </w:p>
    <w:p w14:paraId="2EDED39A" w14:textId="77777777" w:rsidR="004D1159" w:rsidRPr="00ED6BE9"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 os dados do contrato e do órgão contratante;</w:t>
      </w:r>
    </w:p>
    <w:p w14:paraId="35688C78" w14:textId="77777777" w:rsidR="004D1159" w:rsidRPr="00ED6BE9"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 o período respectivo de execução do contrato;</w:t>
      </w:r>
    </w:p>
    <w:p w14:paraId="06E1A30D" w14:textId="77777777" w:rsidR="004D1159" w:rsidRPr="00ED6BE9"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 o valor a pagar; e</w:t>
      </w:r>
    </w:p>
    <w:p w14:paraId="1938D9D4" w14:textId="77777777" w:rsidR="004D1159" w:rsidRPr="00ED6BE9"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 eventual destaque do valor de retenções tributárias cabíveis.</w:t>
      </w:r>
    </w:p>
    <w:p w14:paraId="35096505"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Será considerada data do pagamento o dia em que constar como emitida a ordem bancária.</w:t>
      </w:r>
    </w:p>
    <w:p w14:paraId="447543D6"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4CDE2F8" w:rsidR="004D1159" w:rsidRPr="00ED6BE9"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ED6BE9">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B226E6F" w14:textId="77777777" w:rsidR="004D1159" w:rsidRPr="00ED6BE9" w:rsidRDefault="004D1159" w:rsidP="0026161A">
      <w:pPr>
        <w:pStyle w:val="Nivel3"/>
        <w:widowControl w:val="0"/>
        <w:spacing w:before="0" w:after="0" w:line="240" w:lineRule="auto"/>
        <w:ind w:left="0" w:firstLine="0"/>
        <w:rPr>
          <w:rFonts w:asciiTheme="minorHAnsi" w:hAnsiTheme="minorHAnsi" w:cstheme="minorHAnsi"/>
          <w:sz w:val="22"/>
          <w:szCs w:val="22"/>
        </w:rPr>
      </w:pPr>
      <w:r w:rsidRPr="00ED6BE9">
        <w:rPr>
          <w:rFonts w:asciiTheme="minorHAnsi" w:hAnsiTheme="minorHAnsi" w:cstheme="minorHAnsi"/>
          <w:sz w:val="22"/>
          <w:szCs w:val="22"/>
        </w:rPr>
        <w:t>O valor acima é meramente estimativo, de forma que os pagamentos devidos ao contratado dependerão dos quantitativos efetivamente fornecidos.</w:t>
      </w:r>
    </w:p>
    <w:p w14:paraId="24DE9256" w14:textId="77777777" w:rsidR="00437933" w:rsidRPr="00ED6BE9" w:rsidRDefault="00437933">
      <w:pPr>
        <w:pStyle w:val="Nivel01"/>
        <w:numPr>
          <w:ilvl w:val="0"/>
          <w:numId w:val="43"/>
        </w:numPr>
      </w:pPr>
      <w:r w:rsidRPr="00ED6BE9">
        <w:t>DAS PENALIDADES</w:t>
      </w:r>
    </w:p>
    <w:p w14:paraId="09A0B6AD" w14:textId="77777777" w:rsidR="00437933" w:rsidRPr="00ED6BE9" w:rsidRDefault="00437933">
      <w:pPr>
        <w:pStyle w:val="Nivel2"/>
        <w:numPr>
          <w:ilvl w:val="1"/>
          <w:numId w:val="43"/>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ED6BE9">
        <w:rPr>
          <w:rFonts w:asciiTheme="minorHAnsi" w:hAnsiTheme="minorHAnsi" w:cstheme="minorHAnsi"/>
          <w:sz w:val="22"/>
          <w:szCs w:val="22"/>
        </w:rPr>
        <w:t xml:space="preserve">O descumprimento da Ata de Registro de Preços ensejará aplicação das penalidades </w:t>
      </w:r>
      <w:r w:rsidRPr="00ED6BE9">
        <w:rPr>
          <w:rFonts w:asciiTheme="minorHAnsi" w:hAnsiTheme="minorHAnsi" w:cstheme="minorHAnsi"/>
          <w:color w:val="auto"/>
          <w:sz w:val="22"/>
          <w:szCs w:val="22"/>
        </w:rPr>
        <w:t xml:space="preserve">estabelecidas </w:t>
      </w:r>
      <w:r w:rsidRPr="00ED6BE9">
        <w:rPr>
          <w:rFonts w:asciiTheme="minorHAnsi" w:hAnsiTheme="minorHAnsi" w:cstheme="minorHAnsi"/>
          <w:i/>
          <w:color w:val="auto"/>
          <w:sz w:val="22"/>
          <w:szCs w:val="22"/>
        </w:rPr>
        <w:t>no edital</w:t>
      </w:r>
      <w:r w:rsidRPr="00ED6BE9">
        <w:rPr>
          <w:rFonts w:asciiTheme="minorHAnsi" w:hAnsiTheme="minorHAnsi" w:cstheme="minorHAnsi"/>
          <w:color w:val="auto"/>
          <w:sz w:val="22"/>
          <w:szCs w:val="22"/>
        </w:rPr>
        <w:t>.</w:t>
      </w:r>
    </w:p>
    <w:p w14:paraId="758CBE9F" w14:textId="77777777" w:rsidR="00437933" w:rsidRPr="00ED6BE9" w:rsidRDefault="00437933" w:rsidP="00675D6D">
      <w:pPr>
        <w:pStyle w:val="Nvel3"/>
        <w:numPr>
          <w:ilvl w:val="2"/>
          <w:numId w:val="43"/>
        </w:numPr>
        <w:spacing w:before="0" w:after="0" w:line="240" w:lineRule="auto"/>
        <w:ind w:left="0" w:firstLine="0"/>
        <w:rPr>
          <w:rFonts w:asciiTheme="minorHAnsi" w:hAnsiTheme="minorHAnsi" w:cstheme="minorHAnsi"/>
          <w:sz w:val="22"/>
          <w:szCs w:val="22"/>
        </w:rPr>
      </w:pPr>
      <w:r w:rsidRPr="00ED6BE9">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ED6BE9" w:rsidRDefault="00437933">
      <w:pPr>
        <w:pStyle w:val="Nivel01"/>
        <w:numPr>
          <w:ilvl w:val="0"/>
          <w:numId w:val="43"/>
        </w:numPr>
      </w:pPr>
      <w:r w:rsidRPr="00ED6BE9">
        <w:t>CONDIÇÕES GERAIS</w:t>
      </w:r>
    </w:p>
    <w:p w14:paraId="61DFEAC1" w14:textId="77777777" w:rsidR="00437933" w:rsidRPr="00ED6BE9"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ED6BE9">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ED6BE9">
        <w:rPr>
          <w:rFonts w:asciiTheme="minorHAnsi" w:hAnsiTheme="minorHAnsi" w:cstheme="minorHAnsi"/>
          <w:i/>
          <w:sz w:val="22"/>
          <w:szCs w:val="22"/>
        </w:rPr>
        <w:t>AO EDITAL.</w:t>
      </w:r>
    </w:p>
    <w:p w14:paraId="663DCBC6" w14:textId="77777777" w:rsidR="00437933" w:rsidRPr="00ED6BE9" w:rsidRDefault="00437933">
      <w:pPr>
        <w:pStyle w:val="Nvel2-Red"/>
        <w:numPr>
          <w:ilvl w:val="1"/>
          <w:numId w:val="43"/>
        </w:numPr>
        <w:autoSpaceDE w:val="0"/>
        <w:autoSpaceDN w:val="0"/>
        <w:adjustRightInd w:val="0"/>
        <w:spacing w:before="0" w:after="0"/>
        <w:ind w:left="0" w:firstLine="0"/>
        <w:rPr>
          <w:rFonts w:asciiTheme="minorHAnsi" w:hAnsiTheme="minorHAnsi" w:cstheme="minorHAnsi"/>
          <w:color w:val="auto"/>
          <w:sz w:val="22"/>
          <w:szCs w:val="22"/>
        </w:rPr>
      </w:pPr>
      <w:r w:rsidRPr="00ED6BE9">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ED6BE9" w:rsidRDefault="00437933" w:rsidP="00437933">
      <w:pPr>
        <w:widowControl w:val="0"/>
        <w:autoSpaceDE w:val="0"/>
        <w:autoSpaceDN w:val="0"/>
        <w:adjustRightInd w:val="0"/>
        <w:spacing w:line="276" w:lineRule="auto"/>
        <w:jc w:val="both"/>
        <w:rPr>
          <w:rFonts w:asciiTheme="minorHAnsi" w:hAnsiTheme="minorHAnsi" w:cstheme="minorHAnsi"/>
          <w:sz w:val="22"/>
          <w:szCs w:val="22"/>
        </w:rPr>
      </w:pPr>
      <w:r w:rsidRPr="00ED6BE9">
        <w:rPr>
          <w:rFonts w:asciiTheme="minorHAnsi" w:hAnsiTheme="minorHAnsi" w:cstheme="minorHAnsi"/>
          <w:sz w:val="22"/>
          <w:szCs w:val="22"/>
        </w:rPr>
        <w:t>Para firmeza e validade do pactuado, a presente Ata foi lavrada em 02</w:t>
      </w:r>
      <w:r w:rsidRPr="00ED6BE9">
        <w:rPr>
          <w:rFonts w:asciiTheme="minorHAnsi" w:hAnsiTheme="minorHAnsi" w:cstheme="minorHAnsi"/>
          <w:color w:val="FF0000"/>
          <w:sz w:val="22"/>
          <w:szCs w:val="22"/>
        </w:rPr>
        <w:t xml:space="preserve"> </w:t>
      </w:r>
      <w:r w:rsidRPr="00ED6BE9">
        <w:rPr>
          <w:rFonts w:asciiTheme="minorHAnsi" w:hAnsiTheme="minorHAnsi" w:cstheme="minorHAnsi"/>
          <w:sz w:val="22"/>
          <w:szCs w:val="22"/>
        </w:rPr>
        <w:t>(duas) vias de igual teor, que, depois de lida e achada em ordem, vai assinada pelas partes.</w:t>
      </w:r>
    </w:p>
    <w:p w14:paraId="2408C7E1" w14:textId="77777777" w:rsidR="00437933" w:rsidRPr="00ED6BE9" w:rsidRDefault="00437933" w:rsidP="00437933">
      <w:pPr>
        <w:widowControl w:val="0"/>
        <w:autoSpaceDE w:val="0"/>
        <w:autoSpaceDN w:val="0"/>
        <w:adjustRightInd w:val="0"/>
        <w:spacing w:line="276" w:lineRule="auto"/>
        <w:jc w:val="both"/>
        <w:rPr>
          <w:rFonts w:asciiTheme="minorHAnsi" w:hAnsiTheme="minorHAnsi" w:cstheme="minorHAnsi"/>
          <w:i/>
          <w:iCs/>
          <w:color w:val="FF0000"/>
          <w:sz w:val="22"/>
          <w:szCs w:val="22"/>
        </w:rPr>
      </w:pPr>
    </w:p>
    <w:p w14:paraId="7FE8BDB4" w14:textId="77777777" w:rsidR="00437933" w:rsidRPr="00ED6BE9" w:rsidRDefault="00437933" w:rsidP="00437933">
      <w:pPr>
        <w:autoSpaceDE w:val="0"/>
        <w:adjustRightInd w:val="0"/>
        <w:jc w:val="right"/>
        <w:rPr>
          <w:rFonts w:asciiTheme="minorHAnsi" w:hAnsiTheme="minorHAnsi" w:cstheme="minorHAnsi"/>
          <w:noProof/>
          <w:sz w:val="22"/>
          <w:szCs w:val="22"/>
        </w:rPr>
      </w:pPr>
      <w:r w:rsidRPr="00ED6BE9">
        <w:rPr>
          <w:rFonts w:asciiTheme="minorHAnsi" w:hAnsiTheme="minorHAnsi" w:cstheme="minorHAnsi"/>
          <w:sz w:val="22"/>
          <w:szCs w:val="22"/>
        </w:rPr>
        <w:t xml:space="preserve">QUERÊNCIA DO NORTE –PR, </w:t>
      </w:r>
      <w:r w:rsidRPr="00ED6BE9">
        <w:rPr>
          <w:rFonts w:asciiTheme="minorHAnsi" w:hAnsiTheme="minorHAnsi" w:cstheme="minorHAnsi"/>
          <w:sz w:val="22"/>
          <w:szCs w:val="22"/>
        </w:rPr>
        <w:fldChar w:fldCharType="begin"/>
      </w:r>
      <w:r w:rsidRPr="00ED6BE9">
        <w:rPr>
          <w:rFonts w:asciiTheme="minorHAnsi" w:hAnsiTheme="minorHAnsi" w:cstheme="minorHAnsi"/>
          <w:sz w:val="22"/>
          <w:szCs w:val="22"/>
        </w:rPr>
        <w:instrText xml:space="preserve"> MERGEFIELD "Data_Assinatura" </w:instrText>
      </w:r>
      <w:r w:rsidRPr="00ED6BE9">
        <w:rPr>
          <w:rFonts w:asciiTheme="minorHAnsi" w:hAnsiTheme="minorHAnsi" w:cstheme="minorHAnsi"/>
          <w:sz w:val="22"/>
          <w:szCs w:val="22"/>
        </w:rPr>
        <w:fldChar w:fldCharType="separate"/>
      </w:r>
      <w:r w:rsidRPr="00ED6BE9">
        <w:rPr>
          <w:rFonts w:asciiTheme="minorHAnsi" w:hAnsiTheme="minorHAnsi" w:cstheme="minorHAnsi"/>
          <w:noProof/>
          <w:sz w:val="22"/>
          <w:szCs w:val="22"/>
        </w:rPr>
        <w:t>«Data_Assinatura»</w:t>
      </w:r>
      <w:r w:rsidRPr="00ED6BE9">
        <w:rPr>
          <w:rFonts w:asciiTheme="minorHAnsi" w:hAnsiTheme="minorHAnsi" w:cstheme="minorHAnsi"/>
          <w:noProof/>
          <w:sz w:val="22"/>
          <w:szCs w:val="22"/>
        </w:rPr>
        <w:fldChar w:fldCharType="end"/>
      </w:r>
    </w:p>
    <w:p w14:paraId="1EC2A0B9" w14:textId="77777777" w:rsidR="00437933" w:rsidRPr="00ED6BE9" w:rsidRDefault="00437933" w:rsidP="00437933">
      <w:pPr>
        <w:autoSpaceDE w:val="0"/>
        <w:adjustRightInd w:val="0"/>
        <w:jc w:val="right"/>
        <w:rPr>
          <w:rFonts w:asciiTheme="minorHAnsi" w:hAnsiTheme="minorHAnsi" w:cstheme="minorHAnsi"/>
          <w:noProof/>
          <w:sz w:val="22"/>
          <w:szCs w:val="22"/>
        </w:rPr>
      </w:pPr>
    </w:p>
    <w:p w14:paraId="2B9C9646" w14:textId="77777777" w:rsidR="00437933" w:rsidRPr="00ED6BE9" w:rsidRDefault="00437933" w:rsidP="00437933">
      <w:pPr>
        <w:autoSpaceDE w:val="0"/>
        <w:adjustRightInd w:val="0"/>
        <w:jc w:val="right"/>
        <w:rPr>
          <w:rFonts w:asciiTheme="minorHAnsi" w:hAnsiTheme="minorHAnsi" w:cstheme="minorHAnsi"/>
          <w:sz w:val="22"/>
          <w:szCs w:val="22"/>
        </w:rPr>
      </w:pPr>
    </w:p>
    <w:p w14:paraId="313DD6B2" w14:textId="77777777" w:rsidR="00437933" w:rsidRPr="00ED6BE9" w:rsidRDefault="00437933" w:rsidP="00437933">
      <w:pPr>
        <w:widowControl w:val="0"/>
        <w:autoSpaceDE w:val="0"/>
        <w:adjustRightInd w:val="0"/>
        <w:ind w:left="426"/>
        <w:jc w:val="center"/>
        <w:rPr>
          <w:rFonts w:asciiTheme="minorHAnsi" w:hAnsiTheme="minorHAnsi" w:cstheme="minorHAnsi"/>
          <w:sz w:val="22"/>
          <w:szCs w:val="22"/>
        </w:rPr>
      </w:pPr>
    </w:p>
    <w:p w14:paraId="2C622748" w14:textId="77777777" w:rsidR="00437933" w:rsidRPr="00ED6BE9" w:rsidRDefault="00437933" w:rsidP="00437933">
      <w:pPr>
        <w:widowControl w:val="0"/>
        <w:autoSpaceDE w:val="0"/>
        <w:adjustRightInd w:val="0"/>
        <w:ind w:left="426"/>
        <w:jc w:val="center"/>
        <w:rPr>
          <w:rFonts w:asciiTheme="minorHAnsi" w:hAnsiTheme="minorHAnsi" w:cstheme="minorHAnsi"/>
          <w:sz w:val="22"/>
          <w:szCs w:val="22"/>
        </w:rPr>
      </w:pPr>
    </w:p>
    <w:p w14:paraId="4C89CCF9" w14:textId="77777777" w:rsidR="00437933" w:rsidRPr="00ED6BE9" w:rsidRDefault="00437933" w:rsidP="00437933">
      <w:pPr>
        <w:widowControl w:val="0"/>
        <w:autoSpaceDE w:val="0"/>
        <w:adjustRightInd w:val="0"/>
        <w:jc w:val="center"/>
        <w:rPr>
          <w:rFonts w:asciiTheme="minorHAnsi" w:hAnsiTheme="minorHAnsi" w:cstheme="minorHAnsi"/>
          <w:sz w:val="22"/>
          <w:szCs w:val="22"/>
        </w:rPr>
      </w:pPr>
      <w:r w:rsidRPr="00ED6BE9">
        <w:rPr>
          <w:rFonts w:asciiTheme="minorHAnsi" w:hAnsiTheme="minorHAnsi" w:cstheme="minorHAnsi"/>
          <w:sz w:val="22"/>
          <w:szCs w:val="22"/>
        </w:rPr>
        <w:t xml:space="preserve">ALEX SANDRO FERNANDES             </w:t>
      </w:r>
      <w:r w:rsidRPr="00ED6BE9">
        <w:rPr>
          <w:rFonts w:asciiTheme="minorHAnsi" w:hAnsiTheme="minorHAnsi" w:cstheme="minorHAnsi"/>
          <w:sz w:val="22"/>
          <w:szCs w:val="22"/>
        </w:rPr>
        <w:fldChar w:fldCharType="begin"/>
      </w:r>
      <w:r w:rsidRPr="00ED6BE9">
        <w:rPr>
          <w:rFonts w:asciiTheme="minorHAnsi" w:hAnsiTheme="minorHAnsi" w:cstheme="minorHAnsi"/>
          <w:sz w:val="22"/>
          <w:szCs w:val="22"/>
        </w:rPr>
        <w:instrText xml:space="preserve"> MERGEFIELD "Nome_Representante" </w:instrText>
      </w:r>
      <w:r w:rsidRPr="00ED6BE9">
        <w:rPr>
          <w:rFonts w:asciiTheme="minorHAnsi" w:hAnsiTheme="minorHAnsi" w:cstheme="minorHAnsi"/>
          <w:sz w:val="22"/>
          <w:szCs w:val="22"/>
        </w:rPr>
        <w:fldChar w:fldCharType="separate"/>
      </w:r>
      <w:r w:rsidRPr="00ED6BE9">
        <w:rPr>
          <w:rFonts w:asciiTheme="minorHAnsi" w:hAnsiTheme="minorHAnsi" w:cstheme="minorHAnsi"/>
          <w:noProof/>
          <w:sz w:val="22"/>
          <w:szCs w:val="22"/>
        </w:rPr>
        <w:t>«Nome_Representante»</w:t>
      </w:r>
      <w:r w:rsidRPr="00ED6BE9">
        <w:rPr>
          <w:rFonts w:asciiTheme="minorHAnsi" w:hAnsiTheme="minorHAnsi" w:cstheme="minorHAnsi"/>
          <w:noProof/>
          <w:sz w:val="22"/>
          <w:szCs w:val="22"/>
        </w:rPr>
        <w:fldChar w:fldCharType="end"/>
      </w:r>
    </w:p>
    <w:p w14:paraId="5D8941CD" w14:textId="77777777" w:rsidR="00437933" w:rsidRPr="00ED6BE9" w:rsidRDefault="00437933" w:rsidP="00437933">
      <w:pPr>
        <w:widowControl w:val="0"/>
        <w:autoSpaceDE w:val="0"/>
        <w:adjustRightInd w:val="0"/>
        <w:jc w:val="center"/>
        <w:rPr>
          <w:rFonts w:asciiTheme="minorHAnsi" w:hAnsiTheme="minorHAnsi" w:cstheme="minorHAnsi"/>
          <w:sz w:val="22"/>
          <w:szCs w:val="22"/>
        </w:rPr>
      </w:pPr>
      <w:r w:rsidRPr="00ED6BE9">
        <w:rPr>
          <w:rFonts w:asciiTheme="minorHAnsi" w:hAnsiTheme="minorHAnsi" w:cstheme="minorHAnsi"/>
          <w:sz w:val="22"/>
          <w:szCs w:val="22"/>
        </w:rPr>
        <w:t>Prefeito Municipal                                  contratada</w:t>
      </w:r>
    </w:p>
    <w:p w14:paraId="3A7FAC7A" w14:textId="7F4FE80B" w:rsidR="00437933" w:rsidRPr="00ED6BE9" w:rsidRDefault="00437933" w:rsidP="00437933">
      <w:pPr>
        <w:widowControl w:val="0"/>
        <w:autoSpaceDE w:val="0"/>
        <w:adjustRightInd w:val="0"/>
        <w:ind w:left="426"/>
        <w:jc w:val="center"/>
        <w:rPr>
          <w:rFonts w:asciiTheme="minorHAnsi" w:hAnsiTheme="minorHAnsi" w:cstheme="minorHAnsi"/>
          <w:sz w:val="22"/>
          <w:szCs w:val="22"/>
        </w:rPr>
      </w:pPr>
      <w:r w:rsidRPr="00ED6BE9">
        <w:rPr>
          <w:rFonts w:asciiTheme="minorHAnsi" w:hAnsiTheme="minorHAnsi" w:cstheme="minorHAnsi"/>
          <w:sz w:val="22"/>
          <w:szCs w:val="22"/>
        </w:rPr>
        <w:t xml:space="preserve">        </w:t>
      </w:r>
    </w:p>
    <w:p w14:paraId="4F0894DE" w14:textId="77777777" w:rsidR="00437933" w:rsidRPr="00ED6BE9" w:rsidRDefault="00437933" w:rsidP="00437933">
      <w:pPr>
        <w:widowControl w:val="0"/>
        <w:autoSpaceDE w:val="0"/>
        <w:adjustRightInd w:val="0"/>
        <w:rPr>
          <w:rFonts w:asciiTheme="minorHAnsi" w:hAnsiTheme="minorHAnsi" w:cstheme="minorHAnsi"/>
          <w:sz w:val="22"/>
          <w:szCs w:val="22"/>
        </w:rPr>
      </w:pPr>
      <w:r w:rsidRPr="00ED6BE9">
        <w:rPr>
          <w:rFonts w:asciiTheme="minorHAnsi" w:hAnsiTheme="minorHAnsi" w:cstheme="minorHAnsi"/>
          <w:sz w:val="22"/>
          <w:szCs w:val="22"/>
        </w:rPr>
        <w:t xml:space="preserve">     </w:t>
      </w:r>
    </w:p>
    <w:p w14:paraId="1743EC9B" w14:textId="77777777" w:rsidR="00437933" w:rsidRPr="00ED6BE9" w:rsidRDefault="00437933" w:rsidP="00437933">
      <w:pPr>
        <w:widowControl w:val="0"/>
        <w:autoSpaceDE w:val="0"/>
        <w:adjustRightInd w:val="0"/>
        <w:ind w:left="426"/>
        <w:rPr>
          <w:rFonts w:asciiTheme="minorHAnsi" w:hAnsiTheme="minorHAnsi" w:cstheme="minorHAnsi"/>
          <w:sz w:val="22"/>
          <w:szCs w:val="22"/>
        </w:rPr>
      </w:pPr>
      <w:r w:rsidRPr="00ED6BE9">
        <w:rPr>
          <w:rFonts w:asciiTheme="minorHAnsi" w:hAnsiTheme="minorHAnsi" w:cstheme="minorHAnsi"/>
          <w:sz w:val="22"/>
          <w:szCs w:val="22"/>
        </w:rPr>
        <w:t xml:space="preserve">TESTEMUNHAS: </w:t>
      </w:r>
    </w:p>
    <w:p w14:paraId="23D8B5A0" w14:textId="77777777" w:rsidR="00437933" w:rsidRPr="00ED6BE9" w:rsidRDefault="00437933" w:rsidP="00437933">
      <w:pPr>
        <w:widowControl w:val="0"/>
        <w:autoSpaceDE w:val="0"/>
        <w:adjustRightInd w:val="0"/>
        <w:ind w:left="426"/>
        <w:rPr>
          <w:rFonts w:asciiTheme="minorHAnsi" w:hAnsiTheme="minorHAnsi" w:cstheme="minorHAnsi"/>
          <w:sz w:val="22"/>
          <w:szCs w:val="22"/>
        </w:rPr>
      </w:pPr>
    </w:p>
    <w:p w14:paraId="4BBC8142" w14:textId="77777777" w:rsidR="00437933" w:rsidRPr="00ED6BE9" w:rsidRDefault="00437933" w:rsidP="00437933">
      <w:pPr>
        <w:widowControl w:val="0"/>
        <w:autoSpaceDE w:val="0"/>
        <w:adjustRightInd w:val="0"/>
        <w:ind w:left="426"/>
        <w:rPr>
          <w:rFonts w:asciiTheme="minorHAnsi" w:hAnsiTheme="minorHAnsi" w:cstheme="minorHAnsi"/>
          <w:sz w:val="22"/>
          <w:szCs w:val="22"/>
        </w:rPr>
      </w:pPr>
      <w:r w:rsidRPr="00ED6BE9">
        <w:rPr>
          <w:rFonts w:asciiTheme="minorHAnsi" w:hAnsiTheme="minorHAnsi" w:cstheme="minorHAnsi"/>
          <w:sz w:val="22"/>
          <w:szCs w:val="22"/>
        </w:rPr>
        <w:t>__________________________</w:t>
      </w:r>
    </w:p>
    <w:p w14:paraId="19B79B6B" w14:textId="77777777" w:rsidR="00437933" w:rsidRPr="00ED6BE9" w:rsidRDefault="00437933" w:rsidP="00437933">
      <w:pPr>
        <w:widowControl w:val="0"/>
        <w:autoSpaceDE w:val="0"/>
        <w:adjustRightInd w:val="0"/>
        <w:ind w:left="426"/>
        <w:rPr>
          <w:rFonts w:asciiTheme="minorHAnsi" w:hAnsiTheme="minorHAnsi" w:cstheme="minorHAnsi"/>
          <w:sz w:val="22"/>
          <w:szCs w:val="22"/>
        </w:rPr>
      </w:pPr>
    </w:p>
    <w:p w14:paraId="33D21490" w14:textId="77777777" w:rsidR="00437933" w:rsidRPr="00ED6BE9" w:rsidRDefault="00437933" w:rsidP="00437933">
      <w:pPr>
        <w:widowControl w:val="0"/>
        <w:autoSpaceDE w:val="0"/>
        <w:adjustRightInd w:val="0"/>
        <w:ind w:left="426"/>
        <w:rPr>
          <w:rFonts w:asciiTheme="minorHAnsi" w:hAnsiTheme="minorHAnsi" w:cstheme="minorHAnsi"/>
          <w:sz w:val="22"/>
          <w:szCs w:val="22"/>
        </w:rPr>
      </w:pPr>
    </w:p>
    <w:p w14:paraId="1D6BB719" w14:textId="77777777" w:rsidR="00437933" w:rsidRPr="00ED6BE9" w:rsidRDefault="00437933" w:rsidP="00437933">
      <w:pPr>
        <w:widowControl w:val="0"/>
        <w:autoSpaceDE w:val="0"/>
        <w:adjustRightInd w:val="0"/>
        <w:ind w:left="426"/>
        <w:rPr>
          <w:rFonts w:asciiTheme="minorHAnsi" w:hAnsiTheme="minorHAnsi" w:cstheme="minorHAnsi"/>
          <w:sz w:val="22"/>
          <w:szCs w:val="22"/>
        </w:rPr>
      </w:pPr>
      <w:r w:rsidRPr="00ED6BE9">
        <w:rPr>
          <w:rFonts w:asciiTheme="minorHAnsi" w:hAnsiTheme="minorHAnsi" w:cstheme="minorHAnsi"/>
          <w:sz w:val="22"/>
          <w:szCs w:val="22"/>
        </w:rPr>
        <w:t>__________________________</w:t>
      </w:r>
    </w:p>
    <w:p w14:paraId="485C0B4E" w14:textId="77777777" w:rsidR="00437933" w:rsidRPr="00B679DB" w:rsidRDefault="00437933" w:rsidP="00437933">
      <w:pPr>
        <w:widowControl w:val="0"/>
        <w:tabs>
          <w:tab w:val="left" w:pos="567"/>
        </w:tabs>
        <w:jc w:val="center"/>
        <w:rPr>
          <w:rFonts w:asciiTheme="minorHAnsi" w:hAnsiTheme="minorHAnsi" w:cstheme="minorHAnsi"/>
          <w:b/>
          <w:strike/>
          <w:sz w:val="22"/>
          <w:szCs w:val="22"/>
        </w:rPr>
      </w:pPr>
    </w:p>
    <w:p w14:paraId="283A788A" w14:textId="77777777" w:rsidR="00437933" w:rsidRPr="00B679DB" w:rsidRDefault="00437933" w:rsidP="007F6CA7">
      <w:pPr>
        <w:widowControl w:val="0"/>
        <w:tabs>
          <w:tab w:val="left" w:pos="567"/>
        </w:tabs>
        <w:jc w:val="center"/>
        <w:rPr>
          <w:rFonts w:asciiTheme="minorHAnsi" w:hAnsiTheme="minorHAnsi" w:cstheme="minorHAnsi"/>
          <w:b/>
          <w:strike/>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25205967" w14:textId="77777777" w:rsidR="002B739E" w:rsidRDefault="002B739E" w:rsidP="007F6CA7">
      <w:pPr>
        <w:widowControl w:val="0"/>
        <w:tabs>
          <w:tab w:val="left" w:pos="567"/>
        </w:tabs>
        <w:jc w:val="center"/>
        <w:rPr>
          <w:rFonts w:asciiTheme="minorHAnsi" w:hAnsiTheme="minorHAnsi" w:cstheme="minorHAnsi"/>
          <w:b/>
          <w:sz w:val="22"/>
          <w:szCs w:val="22"/>
        </w:rPr>
      </w:pPr>
    </w:p>
    <w:p w14:paraId="1403B609" w14:textId="77777777" w:rsidR="002B739E" w:rsidRDefault="002B739E" w:rsidP="007F6CA7">
      <w:pPr>
        <w:widowControl w:val="0"/>
        <w:tabs>
          <w:tab w:val="left" w:pos="567"/>
        </w:tabs>
        <w:jc w:val="center"/>
        <w:rPr>
          <w:rFonts w:asciiTheme="minorHAnsi" w:hAnsiTheme="minorHAnsi" w:cstheme="minorHAnsi"/>
          <w:b/>
          <w:sz w:val="22"/>
          <w:szCs w:val="22"/>
        </w:rPr>
      </w:pPr>
    </w:p>
    <w:p w14:paraId="42C3F986" w14:textId="77777777" w:rsidR="002B739E" w:rsidRDefault="002B739E" w:rsidP="007F6CA7">
      <w:pPr>
        <w:widowControl w:val="0"/>
        <w:tabs>
          <w:tab w:val="left" w:pos="567"/>
        </w:tabs>
        <w:jc w:val="center"/>
        <w:rPr>
          <w:rFonts w:asciiTheme="minorHAnsi" w:hAnsiTheme="minorHAnsi" w:cstheme="minorHAnsi"/>
          <w:b/>
          <w:sz w:val="22"/>
          <w:szCs w:val="22"/>
        </w:rPr>
      </w:pPr>
    </w:p>
    <w:p w14:paraId="0BB95BCF"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 xml:space="preserve">ANEXO V – </w:t>
      </w:r>
    </w:p>
    <w:p w14:paraId="6103D709"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Minuta de Termo de Contrato</w:t>
      </w:r>
    </w:p>
    <w:p w14:paraId="468DBA9C"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F7F6AA6" w14:textId="77777777" w:rsidR="00D36286" w:rsidRDefault="00D36286" w:rsidP="00D36286">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462B2943" w14:textId="2467EED6" w:rsidR="00D36286" w:rsidRDefault="00D36286" w:rsidP="00D36286">
      <w:pPr>
        <w:spacing w:line="276" w:lineRule="auto"/>
        <w:jc w:val="center"/>
        <w:rPr>
          <w:rFonts w:ascii="Calibri" w:hAnsi="Calibri" w:cs="Calibri"/>
          <w:b/>
          <w:bCs/>
        </w:rPr>
      </w:pPr>
      <w:r>
        <w:rPr>
          <w:rFonts w:ascii="Calibri" w:hAnsi="Calibri" w:cs="Calibri"/>
          <w:b/>
          <w:color w:val="000000"/>
          <w:sz w:val="18"/>
          <w:szCs w:val="18"/>
        </w:rPr>
        <w:t xml:space="preserve">CONTRATO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00DAC9B5" w14:textId="5294A246" w:rsidR="00D36286" w:rsidRPr="00D65276" w:rsidRDefault="00D36286" w:rsidP="00D36286">
      <w:pPr>
        <w:spacing w:line="276" w:lineRule="auto"/>
        <w:jc w:val="center"/>
        <w:rPr>
          <w:rFonts w:ascii="Calibri" w:hAnsi="Calibri" w:cs="Calibri"/>
          <w:b/>
          <w:color w:val="000000"/>
          <w:sz w:val="18"/>
          <w:szCs w:val="18"/>
        </w:rPr>
      </w:pPr>
      <w:r>
        <w:rPr>
          <w:rFonts w:ascii="Calibri" w:hAnsi="Calibri" w:cs="Calibri"/>
          <w:b/>
          <w:bCs/>
        </w:rPr>
        <w:t>VENCIMENTO: __/__/202</w:t>
      </w:r>
      <w:r w:rsidR="00B679DB">
        <w:rPr>
          <w:rFonts w:ascii="Calibri" w:hAnsi="Calibri" w:cs="Calibri"/>
          <w:b/>
          <w:bCs/>
        </w:rPr>
        <w:t>6</w:t>
      </w:r>
    </w:p>
    <w:p w14:paraId="6724111E" w14:textId="6E6E739B" w:rsidR="00BA0AC1" w:rsidRPr="00237770" w:rsidRDefault="00BA0AC1" w:rsidP="007F6CA7">
      <w:pPr>
        <w:widowControl w:val="0"/>
        <w:jc w:val="both"/>
        <w:rPr>
          <w:rFonts w:asciiTheme="minorHAnsi" w:hAnsiTheme="minorHAnsi" w:cstheme="minorHAnsi"/>
          <w:color w:val="000000"/>
          <w:sz w:val="22"/>
          <w:szCs w:val="22"/>
        </w:rPr>
      </w:pPr>
      <w:r w:rsidRPr="00237770">
        <w:rPr>
          <w:rFonts w:asciiTheme="minorHAnsi" w:hAnsiTheme="minorHAnsi" w:cstheme="minorHAnsi"/>
          <w:color w:val="000000"/>
          <w:sz w:val="22"/>
          <w:szCs w:val="22"/>
        </w:rPr>
        <w:t xml:space="preserve">O </w:t>
      </w:r>
      <w:r w:rsidRPr="00237770">
        <w:rPr>
          <w:rFonts w:asciiTheme="minorHAnsi" w:hAnsiTheme="minorHAnsi" w:cstheme="minorHAnsi"/>
          <w:b/>
          <w:color w:val="000000"/>
          <w:sz w:val="22"/>
          <w:szCs w:val="22"/>
        </w:rPr>
        <w:t xml:space="preserve">Município de </w:t>
      </w:r>
      <w:r w:rsidR="008A5434" w:rsidRPr="00237770">
        <w:rPr>
          <w:rFonts w:asciiTheme="minorHAnsi" w:hAnsiTheme="minorHAnsi" w:cstheme="minorHAnsi"/>
          <w:b/>
          <w:color w:val="000000"/>
          <w:sz w:val="22"/>
          <w:szCs w:val="22"/>
        </w:rPr>
        <w:t>Quer</w:t>
      </w:r>
      <w:r w:rsidR="00BC0093" w:rsidRPr="00237770">
        <w:rPr>
          <w:rFonts w:asciiTheme="minorHAnsi" w:hAnsiTheme="minorHAnsi" w:cstheme="minorHAnsi"/>
          <w:b/>
          <w:color w:val="000000"/>
          <w:sz w:val="22"/>
          <w:szCs w:val="22"/>
        </w:rPr>
        <w:t>ê</w:t>
      </w:r>
      <w:r w:rsidR="008A5434" w:rsidRPr="00237770">
        <w:rPr>
          <w:rFonts w:asciiTheme="minorHAnsi" w:hAnsiTheme="minorHAnsi" w:cstheme="minorHAnsi"/>
          <w:b/>
          <w:color w:val="000000"/>
          <w:sz w:val="22"/>
          <w:szCs w:val="22"/>
        </w:rPr>
        <w:t>ncia do Norte, centro, nesta cidade, com sede administrativa na Rua Waldemar dos Santos, 1197, inscrito no CNPJ nº 76.973.692/0001-16</w:t>
      </w:r>
      <w:r w:rsidRPr="00237770">
        <w:rPr>
          <w:rFonts w:asciiTheme="minorHAnsi" w:hAnsiTheme="minorHAnsi" w:cstheme="minorHAnsi"/>
          <w:color w:val="000000"/>
          <w:sz w:val="22"/>
          <w:szCs w:val="22"/>
        </w:rPr>
        <w:t xml:space="preserve">, neste ato representado pelo Prefeito, </w:t>
      </w:r>
      <w:r w:rsidR="00BF0381" w:rsidRPr="00237770">
        <w:rPr>
          <w:rFonts w:asciiTheme="minorHAnsi" w:hAnsiTheme="minorHAnsi" w:cstheme="minorHAnsi"/>
          <w:sz w:val="22"/>
          <w:szCs w:val="22"/>
        </w:rPr>
        <w:t>Alex Sandro Fernandes</w:t>
      </w:r>
      <w:r w:rsidRPr="00237770">
        <w:rPr>
          <w:rFonts w:asciiTheme="minorHAnsi" w:hAnsiTheme="minorHAnsi" w:cstheme="minorHAnsi"/>
          <w:sz w:val="22"/>
          <w:szCs w:val="22"/>
        </w:rPr>
        <w:t xml:space="preserve">, </w:t>
      </w:r>
      <w:r w:rsidR="00D37B56" w:rsidRPr="00590154">
        <w:rPr>
          <w:rFonts w:ascii="Calibri" w:hAnsi="Calibri" w:cs="Calibri"/>
          <w:sz w:val="22"/>
          <w:szCs w:val="22"/>
        </w:rPr>
        <w:t xml:space="preserve">portador do CPF/MF nº </w:t>
      </w:r>
      <w:proofErr w:type="spellStart"/>
      <w:r w:rsidR="00D37B56" w:rsidRPr="00590154">
        <w:rPr>
          <w:rFonts w:ascii="Calibri" w:hAnsi="Calibri" w:cs="Calibri"/>
          <w:sz w:val="22"/>
          <w:szCs w:val="22"/>
        </w:rPr>
        <w:t>083.XXX.979</w:t>
      </w:r>
      <w:proofErr w:type="spellEnd"/>
      <w:r w:rsidR="00D37B56" w:rsidRPr="00590154">
        <w:rPr>
          <w:rFonts w:ascii="Calibri" w:hAnsi="Calibri" w:cs="Calibri"/>
          <w:sz w:val="22"/>
          <w:szCs w:val="22"/>
        </w:rPr>
        <w:t xml:space="preserve">-XX e Cédula de Identidade RG nº </w:t>
      </w:r>
      <w:proofErr w:type="spellStart"/>
      <w:r w:rsidR="00D37B56" w:rsidRPr="00590154">
        <w:rPr>
          <w:rFonts w:ascii="Calibri" w:hAnsi="Calibri" w:cs="Calibri"/>
          <w:sz w:val="22"/>
          <w:szCs w:val="22"/>
        </w:rPr>
        <w:t>10.XXX.514</w:t>
      </w:r>
      <w:proofErr w:type="spellEnd"/>
      <w:r w:rsidR="00D37B56" w:rsidRPr="00590154">
        <w:rPr>
          <w:rFonts w:ascii="Calibri" w:hAnsi="Calibri" w:cs="Calibri"/>
          <w:sz w:val="22"/>
          <w:szCs w:val="22"/>
        </w:rPr>
        <w:t>-X SSP/PR, residente e domiciliado nesta cidade</w:t>
      </w:r>
      <w:r w:rsidR="00D37B56" w:rsidRPr="00237770">
        <w:rPr>
          <w:rFonts w:asciiTheme="minorHAnsi" w:hAnsiTheme="minorHAnsi" w:cstheme="minorHAnsi"/>
          <w:sz w:val="22"/>
          <w:szCs w:val="22"/>
        </w:rPr>
        <w:t xml:space="preserve"> </w:t>
      </w:r>
      <w:r w:rsidR="00D37B56">
        <w:rPr>
          <w:rFonts w:asciiTheme="minorHAnsi" w:hAnsiTheme="minorHAnsi" w:cstheme="minorHAnsi"/>
          <w:sz w:val="22"/>
          <w:szCs w:val="22"/>
        </w:rPr>
        <w:t xml:space="preserve">, </w:t>
      </w:r>
      <w:r w:rsidRPr="00237770">
        <w:rPr>
          <w:rFonts w:asciiTheme="minorHAnsi" w:hAnsiTheme="minorHAnsi" w:cstheme="minorHAnsi"/>
          <w:sz w:val="22"/>
          <w:szCs w:val="22"/>
        </w:rPr>
        <w:t xml:space="preserve">doravante denominado </w:t>
      </w:r>
      <w:r w:rsidRPr="00237770">
        <w:rPr>
          <w:rFonts w:asciiTheme="minorHAnsi" w:hAnsiTheme="minorHAnsi" w:cstheme="minorHAnsi"/>
          <w:b/>
          <w:sz w:val="22"/>
          <w:szCs w:val="22"/>
        </w:rPr>
        <w:t>CONTRATANTE</w:t>
      </w:r>
      <w:r w:rsidRPr="00237770">
        <w:rPr>
          <w:rFonts w:asciiTheme="minorHAnsi" w:hAnsiTheme="minorHAnsi" w:cstheme="minorHAnsi"/>
          <w:sz w:val="22"/>
          <w:szCs w:val="22"/>
        </w:rPr>
        <w:t>, e a empresa</w:t>
      </w:r>
      <w:r w:rsidR="00D37B56">
        <w:rPr>
          <w:rFonts w:asciiTheme="minorHAnsi" w:hAnsiTheme="minorHAnsi" w:cstheme="minorHAnsi"/>
          <w:sz w:val="22"/>
          <w:szCs w:val="22"/>
        </w:rPr>
        <w:t xml:space="preserve"> </w:t>
      </w:r>
      <w:r w:rsidR="00D37B56" w:rsidRPr="00590154">
        <w:rPr>
          <w:rFonts w:ascii="Calibri" w:hAnsi="Calibri" w:cs="Calibri"/>
          <w:b/>
          <w:bCs/>
          <w:sz w:val="22"/>
          <w:szCs w:val="22"/>
        </w:rPr>
        <w:fldChar w:fldCharType="begin"/>
      </w:r>
      <w:r w:rsidR="00D37B56" w:rsidRPr="00590154">
        <w:rPr>
          <w:rFonts w:ascii="Calibri" w:hAnsi="Calibri" w:cs="Calibri"/>
          <w:b/>
          <w:bCs/>
          <w:sz w:val="22"/>
          <w:szCs w:val="22"/>
        </w:rPr>
        <w:instrText xml:space="preserve"> MERGEFIELD "Nome_Fornecedor" </w:instrText>
      </w:r>
      <w:r w:rsidR="00D37B56" w:rsidRPr="00590154">
        <w:rPr>
          <w:rFonts w:ascii="Calibri" w:hAnsi="Calibri" w:cs="Calibri"/>
          <w:b/>
          <w:bCs/>
          <w:sz w:val="22"/>
          <w:szCs w:val="22"/>
        </w:rPr>
        <w:fldChar w:fldCharType="separate"/>
      </w:r>
      <w:r w:rsidR="00D37B56" w:rsidRPr="00590154">
        <w:rPr>
          <w:rFonts w:ascii="Calibri" w:hAnsi="Calibri" w:cs="Calibri"/>
          <w:b/>
          <w:bCs/>
          <w:noProof/>
          <w:sz w:val="22"/>
          <w:szCs w:val="22"/>
        </w:rPr>
        <w:t>«Nome_Fornecedor»</w:t>
      </w:r>
      <w:r w:rsidR="00D37B56" w:rsidRPr="00590154">
        <w:rPr>
          <w:rFonts w:ascii="Calibri" w:hAnsi="Calibri" w:cs="Calibri"/>
          <w:b/>
          <w:bCs/>
          <w:sz w:val="22"/>
          <w:szCs w:val="22"/>
        </w:rPr>
        <w:fldChar w:fldCharType="end"/>
      </w:r>
      <w:r w:rsidR="00D37B56" w:rsidRPr="00590154">
        <w:rPr>
          <w:rFonts w:ascii="Calibri" w:hAnsi="Calibri" w:cs="Calibri"/>
          <w:sz w:val="22"/>
          <w:szCs w:val="22"/>
        </w:rPr>
        <w:t>, pessoa jurídica de direito privado,</w:t>
      </w:r>
      <w:r w:rsidR="00D37B56" w:rsidRPr="00590154">
        <w:rPr>
          <w:rFonts w:ascii="Calibri" w:hAnsi="Calibri" w:cs="Calibri"/>
          <w:sz w:val="22"/>
          <w:szCs w:val="22"/>
          <w:lang w:val="x-none"/>
        </w:rPr>
        <w:t xml:space="preserve"> CNPJ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"CNPJ_CPF_Fornecedor"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«CNPJ_CPF_Fornecedor»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"Endereço_Fornecedor"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«Endereço_Fornecedor»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 CEP:</w:t>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"CEP_Fornecedor"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«CEP_Fornecedor»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 bairro: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"Bairro_Fornecedor"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«Bairro_Fornecedor»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w:t>
      </w:r>
      <w:r w:rsidR="00D37B56" w:rsidRPr="00590154">
        <w:rPr>
          <w:rFonts w:ascii="Calibri" w:hAnsi="Calibri" w:cs="Calibr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"Cidade_Fornecedor"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«Cidade_Fornecedor»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"Estado_Sigla_Fornecedor"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«Estado_Sigla_Fornecedor»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CC1D7A" w:rsidRPr="00237770">
        <w:rPr>
          <w:rFonts w:asciiTheme="minorHAnsi" w:hAnsiTheme="minorHAnsi" w:cstheme="minorHAnsi"/>
          <w:sz w:val="22"/>
          <w:szCs w:val="22"/>
        </w:rPr>
        <w:t xml:space="preserve">doravante designada </w:t>
      </w:r>
      <w:r w:rsidR="00CC1D7A" w:rsidRPr="00237770">
        <w:rPr>
          <w:rFonts w:asciiTheme="minorHAnsi" w:hAnsiTheme="minorHAnsi" w:cstheme="minorHAnsi"/>
          <w:b/>
          <w:sz w:val="22"/>
          <w:szCs w:val="22"/>
        </w:rPr>
        <w:t>CONTRATADA</w:t>
      </w:r>
      <w:r w:rsidR="00CC1D7A" w:rsidRPr="00237770">
        <w:rPr>
          <w:rFonts w:asciiTheme="minorHAnsi" w:hAnsiTheme="minorHAnsi" w:cstheme="minorHAnsi"/>
          <w:sz w:val="22"/>
          <w:szCs w:val="22"/>
        </w:rPr>
        <w:t>, neste ato representada pelo(a) Sr.(a)</w:t>
      </w:r>
      <w:r w:rsidR="00CC1D7A">
        <w:rPr>
          <w:rFonts w:asciiTheme="minorHAnsi" w:hAnsiTheme="minorHAnsi" w:cstheme="minorHAns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"Nome_Representante"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«Nome_Representante»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brasileiro, portador da RG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"RG_Representante"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«RG_Representante»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"Órgão_Emissor_Representante"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«Órgão_Emissor_Representante»</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e CPF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"CPF_Representante"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«CPF_Representante»</w:t>
      </w:r>
      <w:r w:rsidR="00D37B56" w:rsidRPr="00590154">
        <w:rPr>
          <w:rFonts w:ascii="Calibri" w:hAnsi="Calibri" w:cs="Calibri"/>
          <w:sz w:val="22"/>
          <w:szCs w:val="22"/>
          <w:lang w:val="x-none"/>
        </w:rPr>
        <w:fldChar w:fldCharType="end"/>
      </w:r>
      <w:r w:rsidR="00D37B56">
        <w:rPr>
          <w:rFonts w:ascii="Calibri" w:hAnsi="Calibri" w:cs="Calibri"/>
          <w:sz w:val="22"/>
          <w:szCs w:val="22"/>
          <w:lang w:val="x-none"/>
        </w:rPr>
        <w:t xml:space="preserve"> </w:t>
      </w:r>
      <w:r w:rsidR="00CC1D7A">
        <w:rPr>
          <w:rFonts w:ascii="Calibri" w:hAnsi="Calibri" w:cs="Calibri"/>
          <w:sz w:val="22"/>
          <w:szCs w:val="22"/>
          <w:lang w:val="x-none"/>
        </w:rPr>
        <w:t>,</w:t>
      </w:r>
      <w:r w:rsidRPr="00237770">
        <w:rPr>
          <w:rFonts w:asciiTheme="minorHAnsi" w:hAnsiTheme="minorHAnsi" w:cstheme="minorHAnsi"/>
          <w:sz w:val="22"/>
          <w:szCs w:val="22"/>
        </w:rPr>
        <w:t xml:space="preserve"> tendo em vista o que consta no Processo nº </w:t>
      </w:r>
      <w:r w:rsidR="00CC1D7A">
        <w:rPr>
          <w:rFonts w:asciiTheme="minorHAnsi" w:hAnsiTheme="minorHAnsi" w:cstheme="minorHAnsi"/>
          <w:sz w:val="22"/>
          <w:szCs w:val="22"/>
        </w:rPr>
        <w:t>29/2026</w:t>
      </w:r>
      <w:r w:rsidRPr="00237770">
        <w:rPr>
          <w:rFonts w:asciiTheme="minorHAnsi" w:hAnsiTheme="minorHAnsi" w:cstheme="minorHAnsi"/>
          <w:sz w:val="22"/>
          <w:szCs w:val="22"/>
        </w:rPr>
        <w:t xml:space="preserve"> e em observância </w:t>
      </w:r>
      <w:r w:rsidRPr="00237770">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237770" w:rsidRDefault="00BA0AC1">
      <w:pPr>
        <w:pStyle w:val="Nivel01"/>
        <w:numPr>
          <w:ilvl w:val="0"/>
          <w:numId w:val="45"/>
        </w:numPr>
      </w:pPr>
      <w:bookmarkStart w:id="80" w:name="_Toc150240983"/>
      <w:r w:rsidRPr="00237770">
        <w:t>CLÁUSULA PRIMEIRA – OBJETO</w:t>
      </w:r>
      <w:bookmarkEnd w:id="80"/>
      <w:r w:rsidRPr="00237770">
        <w:t xml:space="preserve"> </w:t>
      </w:r>
    </w:p>
    <w:p w14:paraId="3DC46B2C" w14:textId="78A8739B" w:rsidR="00BA0AC1" w:rsidRPr="00237770" w:rsidRDefault="00BA0AC1">
      <w:pPr>
        <w:pStyle w:val="Nivel2"/>
        <w:numPr>
          <w:ilvl w:val="1"/>
          <w:numId w:val="45"/>
        </w:numPr>
        <w:ind w:left="0" w:firstLine="0"/>
      </w:pPr>
      <w:r w:rsidRPr="00237770">
        <w:t xml:space="preserve">O objeto do presente instrumento é a </w:t>
      </w:r>
      <w:sdt>
        <w:sdt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B54303">
            <w:t>FORNECIMENTO DE MÓVEIS, ELETRODOMÉSTICOS, ELETROELETRÔNICOS, EQUIPAMENTOS DE INFORMÁTICA E MATERIAL ESPORTIVO</w:t>
          </w:r>
        </w:sdtContent>
      </w:sdt>
      <w:r w:rsidR="00B802FD">
        <w:t>,</w:t>
      </w:r>
      <w:r w:rsidR="00444967">
        <w:t xml:space="preserve"> </w:t>
      </w:r>
      <w:r w:rsidRPr="00237770">
        <w:t>nas condições estabelecidas no Termo de Referência.</w:t>
      </w:r>
    </w:p>
    <w:p w14:paraId="335056BE" w14:textId="76186DC2" w:rsidR="00BA0AC1" w:rsidRDefault="00BA0AC1">
      <w:pPr>
        <w:pStyle w:val="Nivel2"/>
        <w:widowControl w:val="0"/>
        <w:numPr>
          <w:ilvl w:val="1"/>
          <w:numId w:val="45"/>
        </w:numPr>
        <w:spacing w:before="0" w:after="0" w:line="240" w:lineRule="auto"/>
        <w:rPr>
          <w:rFonts w:asciiTheme="minorHAnsi" w:hAnsiTheme="minorHAnsi" w:cstheme="minorHAnsi"/>
          <w:sz w:val="22"/>
          <w:szCs w:val="22"/>
        </w:rPr>
      </w:pPr>
      <w:r w:rsidRPr="00237770">
        <w:rPr>
          <w:rFonts w:asciiTheme="minorHAnsi" w:hAnsiTheme="minorHAnsi" w:cstheme="minorHAnsi"/>
          <w:sz w:val="22"/>
          <w:szCs w:val="22"/>
        </w:rPr>
        <w:t>Objeto da contratação:</w:t>
      </w:r>
    </w:p>
    <w:p w14:paraId="049A9DB5" w14:textId="77777777" w:rsidR="00125035" w:rsidRPr="00E932AC" w:rsidRDefault="00125035" w:rsidP="00125035">
      <w:pPr>
        <w:pStyle w:val="Nivel01"/>
        <w:numPr>
          <w:ilvl w:val="0"/>
          <w:numId w:val="0"/>
        </w:numPr>
        <w:ind w:left="360"/>
      </w:pPr>
      <w:r w:rsidRPr="00E932AC">
        <w:t>«</w:t>
      </w:r>
      <w:proofErr w:type="spellStart"/>
      <w:r w:rsidRPr="00E932AC">
        <w:t>Itens_Contrato_Por_Lote</w:t>
      </w:r>
      <w:proofErr w:type="spellEnd"/>
      <w:r w:rsidRPr="00E932AC">
        <w:t>»</w:t>
      </w:r>
    </w:p>
    <w:p w14:paraId="700B0857" w14:textId="77777777" w:rsidR="006A4C6C" w:rsidRDefault="006A4C6C" w:rsidP="006A4C6C">
      <w:pPr>
        <w:pStyle w:val="Nivel2"/>
        <w:widowControl w:val="0"/>
        <w:numPr>
          <w:ilvl w:val="0"/>
          <w:numId w:val="0"/>
        </w:numPr>
        <w:spacing w:before="0" w:after="0" w:line="240" w:lineRule="auto"/>
        <w:ind w:left="360"/>
        <w:rPr>
          <w:rFonts w:asciiTheme="minorHAnsi" w:hAnsiTheme="minorHAnsi" w:cstheme="minorHAnsi"/>
          <w:sz w:val="22"/>
          <w:szCs w:val="22"/>
        </w:rPr>
      </w:pPr>
    </w:p>
    <w:p w14:paraId="5A3122A0"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Vinculam esta contratação, independentemente de transcrição:</w:t>
      </w:r>
    </w:p>
    <w:p w14:paraId="2A0A474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Referência;</w:t>
      </w:r>
    </w:p>
    <w:p w14:paraId="675DC2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Proposta do contratado;</w:t>
      </w:r>
    </w:p>
    <w:p w14:paraId="6D9FFDF5" w14:textId="641513D8"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Eventuais anexos dos documentos supracitados.</w:t>
      </w:r>
    </w:p>
    <w:p w14:paraId="2DDE9112" w14:textId="3101EF47" w:rsidR="00BA0AC1" w:rsidRPr="00237770" w:rsidRDefault="006D2AE5" w:rsidP="006D2AE5">
      <w:pPr>
        <w:pStyle w:val="Nivel3"/>
        <w:widowControl w:val="0"/>
        <w:numPr>
          <w:ilvl w:val="0"/>
          <w:numId w:val="0"/>
        </w:numPr>
        <w:tabs>
          <w:tab w:val="left" w:pos="1245"/>
        </w:tabs>
        <w:spacing w:before="0" w:after="0" w:line="240" w:lineRule="auto"/>
      </w:pPr>
      <w:r>
        <w:rPr>
          <w:rFonts w:asciiTheme="minorHAnsi" w:hAnsiTheme="minorHAnsi" w:cstheme="minorHAnsi"/>
          <w:sz w:val="22"/>
          <w:szCs w:val="22"/>
        </w:rPr>
        <w:tab/>
      </w:r>
      <w:bookmarkStart w:id="81" w:name="_Toc150240984"/>
      <w:r w:rsidR="00BA0AC1" w:rsidRPr="00237770">
        <w:t>CLÁUSULA SEGUNDA – VIGÊNCIA E PRORROGAÇÃO</w:t>
      </w:r>
      <w:bookmarkEnd w:id="81"/>
    </w:p>
    <w:p w14:paraId="4E703D20" w14:textId="17D77C5D"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prazo de vigência da contratação é de .............................. contados do(a) ............................., na forma do </w:t>
      </w:r>
      <w:hyperlink r:id="rId53" w:anchor="art105" w:history="1">
        <w:r w:rsidRPr="00237770">
          <w:rPr>
            <w:rStyle w:val="Hyperlink"/>
            <w:rFonts w:asciiTheme="minorHAnsi" w:hAnsiTheme="minorHAnsi" w:cstheme="minorHAnsi"/>
            <w:i/>
            <w:color w:val="auto"/>
            <w:sz w:val="22"/>
            <w:szCs w:val="22"/>
          </w:rPr>
          <w:t>artigo 105 da Lei n° 14.133, de 2021</w:t>
        </w:r>
      </w:hyperlink>
      <w:r w:rsidRPr="00237770">
        <w:rPr>
          <w:rFonts w:asciiTheme="minorHAnsi" w:hAnsiTheme="minorHAnsi" w:cstheme="minorHAnsi"/>
          <w:sz w:val="22"/>
          <w:szCs w:val="22"/>
        </w:rPr>
        <w:t>.</w:t>
      </w:r>
    </w:p>
    <w:p w14:paraId="42E5C972" w14:textId="77777777" w:rsidR="00BA0AC1" w:rsidRPr="00237770" w:rsidRDefault="00BA0AC1">
      <w:pPr>
        <w:pStyle w:val="Nivel3"/>
        <w:numPr>
          <w:ilvl w:val="2"/>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contratado não tem direito subjetivo à prorrogação contratual.</w:t>
      </w:r>
    </w:p>
    <w:p w14:paraId="28D9FA7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prorrogação de contrato deverá ser promovida mediante celebração de termo aditivo.</w:t>
      </w:r>
    </w:p>
    <w:p w14:paraId="4D699784" w14:textId="364D00AE"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237770" w:rsidRDefault="00BA0AC1" w:rsidP="002D0B56">
      <w:pPr>
        <w:pStyle w:val="Nivel01"/>
      </w:pPr>
      <w:bookmarkStart w:id="82" w:name="_Toc150240985"/>
      <w:r w:rsidRPr="00237770">
        <w:t>CLÁUSULA TERCEIRA – MODELOS DE EXECUÇÃO E GESTÃO CONTRATUAIS</w:t>
      </w:r>
      <w:bookmarkEnd w:id="82"/>
      <w:r w:rsidRPr="00237770">
        <w:t xml:space="preserve"> </w:t>
      </w:r>
    </w:p>
    <w:p w14:paraId="7450228C" w14:textId="0436AA41" w:rsidR="00E34DCB" w:rsidRPr="00237770" w:rsidRDefault="00BA0AC1">
      <w:pPr>
        <w:pStyle w:val="Nivel2"/>
        <w:widowControl w:val="0"/>
        <w:numPr>
          <w:ilvl w:val="1"/>
          <w:numId w:val="45"/>
        </w:numPr>
        <w:tabs>
          <w:tab w:val="left" w:pos="0"/>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237770" w:rsidRDefault="00BA0AC1" w:rsidP="002D0B56">
      <w:pPr>
        <w:pStyle w:val="Nivel01"/>
        <w:rPr>
          <w:color w:val="FFFFFF" w:themeColor="background1"/>
        </w:rPr>
      </w:pPr>
      <w:bookmarkStart w:id="83" w:name="_Toc150240986"/>
      <w:r w:rsidRPr="00237770">
        <w:t>CLÁUSULA QUARTA – SUBCONTRATAÇÃO</w:t>
      </w:r>
      <w:bookmarkEnd w:id="83"/>
    </w:p>
    <w:p w14:paraId="0ECAA190" w14:textId="7F4AD1BA" w:rsidR="00BA0AC1" w:rsidRPr="00237770" w:rsidRDefault="00BC0093">
      <w:pPr>
        <w:pStyle w:val="Nivel2"/>
        <w:numPr>
          <w:ilvl w:val="1"/>
          <w:numId w:val="45"/>
        </w:numPr>
        <w:ind w:left="426"/>
        <w:rPr>
          <w:rFonts w:asciiTheme="minorHAnsi" w:hAnsiTheme="minorHAnsi" w:cstheme="minorHAnsi"/>
          <w:sz w:val="22"/>
          <w:szCs w:val="22"/>
        </w:rPr>
      </w:pPr>
      <w:r w:rsidRPr="00237770">
        <w:rPr>
          <w:rFonts w:asciiTheme="minorHAnsi" w:hAnsiTheme="minorHAnsi" w:cstheme="minorHAnsi"/>
          <w:sz w:val="22"/>
          <w:szCs w:val="22"/>
        </w:rPr>
        <w:t>C</w:t>
      </w:r>
      <w:r w:rsidR="00817018" w:rsidRPr="00237770">
        <w:rPr>
          <w:rFonts w:asciiTheme="minorHAnsi" w:hAnsiTheme="minorHAnsi" w:cstheme="minorHAnsi"/>
          <w:sz w:val="22"/>
          <w:szCs w:val="22"/>
        </w:rPr>
        <w:t>onforme descrito no Termo de Referência</w:t>
      </w:r>
      <w:r w:rsidR="00BA0AC1" w:rsidRPr="00237770">
        <w:rPr>
          <w:rFonts w:asciiTheme="minorHAnsi" w:hAnsiTheme="minorHAnsi" w:cstheme="minorHAnsi"/>
          <w:sz w:val="22"/>
          <w:szCs w:val="22"/>
        </w:rPr>
        <w:t>.</w:t>
      </w:r>
    </w:p>
    <w:p w14:paraId="233F1D6F" w14:textId="5EBB8E00" w:rsidR="00BA0AC1" w:rsidRPr="00237770" w:rsidRDefault="00BA0AC1" w:rsidP="002D0B56">
      <w:pPr>
        <w:pStyle w:val="Nivel01"/>
      </w:pPr>
      <w:bookmarkStart w:id="84" w:name="_Toc150240987"/>
      <w:r w:rsidRPr="00237770">
        <w:t>CLÁUSULA QUINTA – PAGAMENTO</w:t>
      </w:r>
      <w:bookmarkEnd w:id="84"/>
      <w:r w:rsidRPr="00237770">
        <w:t xml:space="preserve"> </w:t>
      </w:r>
    </w:p>
    <w:p w14:paraId="11DAFC5F" w14:textId="0974DF99"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237770">
            <w:rPr>
              <w:rFonts w:asciiTheme="minorHAnsi" w:hAnsiTheme="minorHAnsi" w:cstheme="minorHAnsi"/>
              <w:sz w:val="22"/>
              <w:szCs w:val="22"/>
            </w:rPr>
            <w:t>15</w:t>
          </w:r>
        </w:sdtContent>
      </w:sdt>
      <w:r w:rsidRPr="00237770">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237770">
            <w:rPr>
              <w:rFonts w:asciiTheme="minorHAnsi" w:hAnsiTheme="minorHAnsi" w:cstheme="minorHAnsi"/>
              <w:sz w:val="22"/>
              <w:szCs w:val="22"/>
            </w:rPr>
            <w:t xml:space="preserve">) dia, do mês subsequente a emissão da Nota </w:t>
          </w:r>
          <w:proofErr w:type="gramStart"/>
          <w:r w:rsidRPr="00237770">
            <w:rPr>
              <w:rFonts w:asciiTheme="minorHAnsi" w:hAnsiTheme="minorHAnsi" w:cstheme="minorHAnsi"/>
              <w:sz w:val="22"/>
              <w:szCs w:val="22"/>
            </w:rPr>
            <w:t>Fiscal,  prorrogável</w:t>
          </w:r>
          <w:proofErr w:type="gramEnd"/>
          <w:r w:rsidRPr="00237770">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91095C4" w14:textId="6E316A8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w:t>
      </w:r>
      <w:proofErr w:type="gramStart"/>
      <w:r w:rsidRPr="00237770">
        <w:rPr>
          <w:rFonts w:asciiTheme="minorHAnsi" w:eastAsia="Times New Roman" w:hAnsiTheme="minorHAnsi" w:cstheme="minorHAnsi"/>
          <w:sz w:val="22"/>
          <w:szCs w:val="22"/>
        </w:rPr>
        <w:t>obrigatoriamente,  dos</w:t>
      </w:r>
      <w:proofErr w:type="gramEnd"/>
      <w:r w:rsidRPr="00237770">
        <w:rPr>
          <w:rFonts w:asciiTheme="minorHAnsi" w:eastAsia="Times New Roman" w:hAnsiTheme="minorHAnsi" w:cstheme="minorHAnsi"/>
          <w:sz w:val="22"/>
          <w:szCs w:val="22"/>
        </w:rPr>
        <w:t xml:space="preserve">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w:t>
      </w:r>
      <w:proofErr w:type="spellStart"/>
      <w:r w:rsidRPr="00237770">
        <w:rPr>
          <w:rFonts w:asciiTheme="minorHAnsi" w:eastAsia="Times New Roman" w:hAnsiTheme="minorHAnsi" w:cstheme="minorHAnsi"/>
          <w:sz w:val="22"/>
          <w:szCs w:val="22"/>
        </w:rPr>
        <w:t>SICAF</w:t>
      </w:r>
      <w:proofErr w:type="spellEnd"/>
      <w:r w:rsidRPr="00237770">
        <w:rPr>
          <w:rFonts w:asciiTheme="minorHAnsi" w:eastAsia="Times New Roman" w:hAnsiTheme="minorHAnsi" w:cstheme="minorHAnsi"/>
          <w:sz w:val="22"/>
          <w:szCs w:val="22"/>
        </w:rPr>
        <w:t xml:space="preserve"> (para empresas </w:t>
      </w:r>
      <w:proofErr w:type="gramStart"/>
      <w:r w:rsidRPr="00237770">
        <w:rPr>
          <w:rFonts w:asciiTheme="minorHAnsi" w:eastAsia="Times New Roman" w:hAnsiTheme="minorHAnsi" w:cstheme="minorHAnsi"/>
          <w:sz w:val="22"/>
          <w:szCs w:val="22"/>
        </w:rPr>
        <w:t>cadastradas)  ou</w:t>
      </w:r>
      <w:proofErr w:type="gramEnd"/>
      <w:r w:rsidRPr="00237770">
        <w:rPr>
          <w:rFonts w:asciiTheme="minorHAnsi" w:eastAsia="Times New Roman" w:hAnsiTheme="minorHAnsi" w:cstheme="minorHAnsi"/>
          <w:sz w:val="22"/>
          <w:szCs w:val="22"/>
        </w:rPr>
        <w:t xml:space="preserve">, na impossibilidade de acesso ao referido Sistema, mediante consulta aos sítios eletrônicos oficiais ou à documentação mencionada no art. 68 da Lei nº 14.133/2021. </w:t>
      </w:r>
    </w:p>
    <w:p w14:paraId="2C4E3E18" w14:textId="744E33F0" w:rsidR="004E7D08" w:rsidRDefault="004E7D08">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327C23A9" w14:textId="77777777" w:rsidR="00D879FF" w:rsidRPr="0009095D" w:rsidRDefault="00D879FF" w:rsidP="002D0B56">
      <w:pPr>
        <w:pStyle w:val="Nivel01"/>
        <w:numPr>
          <w:ilvl w:val="0"/>
          <w:numId w:val="0"/>
        </w:numPr>
        <w:ind w:left="426"/>
      </w:pPr>
      <w:r w:rsidRPr="0009095D">
        <w:t>PREFEITURA MUNICIPAL DE QUERÊNCIA DO NORTE, sob CNPJ/MF nº. 76.973.692/0001-16, Rua Waldemar dos Santos, 1197.</w:t>
      </w:r>
    </w:p>
    <w:p w14:paraId="21ABDDBC" w14:textId="5847C711" w:rsidR="00D879FF" w:rsidRPr="0009095D" w:rsidRDefault="00D879FF" w:rsidP="002D0B56">
      <w:pPr>
        <w:pStyle w:val="Nivel01"/>
        <w:numPr>
          <w:ilvl w:val="0"/>
          <w:numId w:val="0"/>
        </w:numPr>
        <w:ind w:left="426"/>
        <w:rPr>
          <w:shd w:val="clear" w:color="auto" w:fill="00FF00"/>
        </w:rPr>
      </w:pPr>
      <w:r w:rsidRPr="0009095D">
        <w:t xml:space="preserve"> </w:t>
      </w:r>
      <w:r w:rsidRPr="0009095D">
        <w:rPr>
          <w:shd w:val="clear" w:color="auto" w:fill="00FF00"/>
        </w:rPr>
        <w:t>O SETOR DE COMPRAS ENCAMINHARÁ REQUISIÇÃO DE PEDIDOS COM AS INFORMAÇÕES NECESSÁRIAS PARA O CORRETO PREENCHIMENTO DA NOTA FISCAL</w:t>
      </w:r>
    </w:p>
    <w:p w14:paraId="14D2E0F0" w14:textId="72F86BE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790C2483"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61E1A0C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27E322B5"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Modalidade e Número do Processo </w:t>
      </w:r>
      <w:proofErr w:type="gramStart"/>
      <w:r w:rsidRPr="00237770">
        <w:rPr>
          <w:rFonts w:asciiTheme="minorHAnsi" w:eastAsia="Times New Roman" w:hAnsiTheme="minorHAnsi" w:cstheme="minorHAnsi"/>
          <w:color w:val="000000"/>
        </w:rPr>
        <w:t>Licitatório ;</w:t>
      </w:r>
      <w:proofErr w:type="gramEnd"/>
    </w:p>
    <w:p w14:paraId="4FB736B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42BC11AE"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43FF2750"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 xml:space="preserve">do ISS, IR, </w:t>
      </w:r>
      <w:proofErr w:type="spellStart"/>
      <w:r w:rsidRPr="00237770">
        <w:rPr>
          <w:rStyle w:val="hgkelc"/>
          <w:rFonts w:asciiTheme="minorHAnsi" w:hAnsiTheme="minorHAnsi" w:cstheme="minorHAnsi"/>
          <w:lang w:val="pt-PT"/>
        </w:rPr>
        <w:t>INSS</w:t>
      </w:r>
      <w:proofErr w:type="spellEnd"/>
      <w:r w:rsidRPr="00237770">
        <w:rPr>
          <w:rStyle w:val="hgkelc"/>
          <w:rFonts w:asciiTheme="minorHAnsi" w:hAnsiTheme="minorHAnsi" w:cstheme="minorHAnsi"/>
          <w:lang w:val="pt-PT"/>
        </w:rPr>
        <w:t xml:space="preserve">, (ou outra) (se for o caso), deverão estar destacadas na </w:t>
      </w:r>
      <w:proofErr w:type="gramStart"/>
      <w:r w:rsidRPr="00237770">
        <w:rPr>
          <w:rStyle w:val="hgkelc"/>
          <w:rFonts w:asciiTheme="minorHAnsi" w:hAnsiTheme="minorHAnsi" w:cstheme="minorHAnsi"/>
          <w:lang w:val="pt-PT"/>
        </w:rPr>
        <w:t>NF,  e</w:t>
      </w:r>
      <w:proofErr w:type="gramEnd"/>
      <w:r w:rsidRPr="00237770">
        <w:rPr>
          <w:rStyle w:val="hgkelc"/>
          <w:rFonts w:asciiTheme="minorHAnsi" w:hAnsiTheme="minorHAnsi" w:cstheme="minorHAnsi"/>
          <w:lang w:val="pt-PT"/>
        </w:rPr>
        <w:t xml:space="preserve"> serão </w:t>
      </w:r>
      <w:r w:rsidRPr="00237770">
        <w:rPr>
          <w:rStyle w:val="hgkelc"/>
          <w:rFonts w:asciiTheme="minorHAnsi" w:hAnsiTheme="minorHAnsi" w:cstheme="minorHAnsi"/>
          <w:lang w:val="pt-PT"/>
        </w:rPr>
        <w:lastRenderedPageBreak/>
        <w:t>realizadas pela administração municipal, conforme legislação.</w:t>
      </w:r>
    </w:p>
    <w:p w14:paraId="7EBDD0BA" w14:textId="62CEA769" w:rsidR="004E7D08" w:rsidRPr="00237770" w:rsidRDefault="00F81182" w:rsidP="006E532C">
      <w:pPr>
        <w:pStyle w:val="Nivel3"/>
        <w:numPr>
          <w:ilvl w:val="0"/>
          <w:numId w:val="0"/>
        </w:numPr>
        <w:spacing w:before="0" w:after="0"/>
        <w:ind w:left="284"/>
        <w:rPr>
          <w:rFonts w:asciiTheme="minorHAnsi" w:hAnsiTheme="minorHAnsi" w:cstheme="minorHAnsi"/>
          <w:b/>
          <w:sz w:val="22"/>
          <w:szCs w:val="22"/>
        </w:rPr>
      </w:pPr>
      <w:proofErr w:type="spellStart"/>
      <w:r w:rsidRPr="00237770">
        <w:rPr>
          <w:rFonts w:asciiTheme="minorHAnsi" w:eastAsia="Arial" w:hAnsiTheme="minorHAnsi" w:cstheme="minorHAnsi"/>
          <w:sz w:val="22"/>
          <w:szCs w:val="22"/>
          <w:lang w:eastAsia="en-US"/>
        </w:rPr>
        <w:t>5.4.1.</w:t>
      </w:r>
      <w:r w:rsidR="004E7D08" w:rsidRPr="00237770">
        <w:rPr>
          <w:rFonts w:asciiTheme="minorHAnsi" w:eastAsia="Arial" w:hAnsiTheme="minorHAnsi" w:cstheme="minorHAnsi"/>
          <w:sz w:val="22"/>
          <w:szCs w:val="22"/>
          <w:lang w:eastAsia="en-US"/>
        </w:rPr>
        <w:t>A</w:t>
      </w:r>
      <w:proofErr w:type="spellEnd"/>
      <w:r w:rsidR="004E7D08" w:rsidRPr="00237770">
        <w:rPr>
          <w:rFonts w:asciiTheme="minorHAnsi" w:eastAsia="Arial" w:hAnsiTheme="minorHAnsi" w:cstheme="minorHAnsi"/>
          <w:sz w:val="22"/>
          <w:szCs w:val="22"/>
          <w:lang w:eastAsia="en-US"/>
        </w:rPr>
        <w:t xml:space="preserve"> contratada d</w:t>
      </w:r>
      <w:r w:rsidR="004E7D08" w:rsidRPr="00237770">
        <w:rPr>
          <w:rFonts w:asciiTheme="minorHAnsi" w:eastAsia="Arial" w:hAnsiTheme="minorHAnsi" w:cstheme="minorHAnsi"/>
          <w:spacing w:val="-1"/>
          <w:sz w:val="22"/>
          <w:szCs w:val="22"/>
          <w:lang w:eastAsia="en-US"/>
        </w:rPr>
        <w:t>e</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 xml:space="preserve">erá </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z w:val="22"/>
          <w:szCs w:val="22"/>
          <w:lang w:eastAsia="en-US"/>
        </w:rPr>
        <w:t>present</w:t>
      </w:r>
      <w:r w:rsidR="004E7D08" w:rsidRPr="00237770">
        <w:rPr>
          <w:rFonts w:asciiTheme="minorHAnsi" w:eastAsia="Arial" w:hAnsiTheme="minorHAnsi" w:cstheme="minorHAnsi"/>
          <w:spacing w:val="-2"/>
          <w:sz w:val="22"/>
          <w:szCs w:val="22"/>
          <w:lang w:eastAsia="en-US"/>
        </w:rPr>
        <w:t>a</w:t>
      </w:r>
      <w:r w:rsidR="004E7D08" w:rsidRPr="00237770">
        <w:rPr>
          <w:rFonts w:asciiTheme="minorHAnsi" w:eastAsia="Arial" w:hAnsiTheme="minorHAnsi" w:cstheme="minorHAnsi"/>
          <w:sz w:val="22"/>
          <w:szCs w:val="22"/>
          <w:lang w:eastAsia="en-US"/>
        </w:rPr>
        <w:t>r as c</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pacing w:val="1"/>
          <w:sz w:val="22"/>
          <w:szCs w:val="22"/>
          <w:lang w:eastAsia="en-US"/>
        </w:rPr>
        <w:t>rt</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õ</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z w:val="22"/>
          <w:szCs w:val="22"/>
          <w:lang w:eastAsia="en-US"/>
        </w:rPr>
        <w:t xml:space="preserve">s </w:t>
      </w:r>
      <w:r w:rsidR="004E7D08" w:rsidRPr="00237770">
        <w:rPr>
          <w:rFonts w:asciiTheme="minorHAnsi" w:eastAsia="Arial" w:hAnsiTheme="minorHAnsi" w:cstheme="minorHAnsi"/>
          <w:spacing w:val="2"/>
          <w:sz w:val="22"/>
          <w:szCs w:val="22"/>
          <w:lang w:eastAsia="en-US"/>
        </w:rPr>
        <w:t>(</w:t>
      </w:r>
      <w:r w:rsidR="004E7D08" w:rsidRPr="00237770">
        <w:rPr>
          <w:rFonts w:asciiTheme="minorHAnsi" w:eastAsia="Arial" w:hAnsiTheme="minorHAnsi" w:cstheme="minorHAnsi"/>
          <w:spacing w:val="-3"/>
          <w:sz w:val="22"/>
          <w:szCs w:val="22"/>
          <w:lang w:eastAsia="en-US"/>
        </w:rPr>
        <w:t>F</w:t>
      </w:r>
      <w:r w:rsidR="004E7D08" w:rsidRPr="00237770">
        <w:rPr>
          <w:rFonts w:asciiTheme="minorHAnsi" w:eastAsia="Arial" w:hAnsiTheme="minorHAnsi" w:cstheme="minorHAnsi"/>
          <w:spacing w:val="-1"/>
          <w:sz w:val="22"/>
          <w:szCs w:val="22"/>
          <w:lang w:eastAsia="en-US"/>
        </w:rPr>
        <w:t>G</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S</w:t>
      </w:r>
      <w:r w:rsidR="004E7D08" w:rsidRPr="00237770">
        <w:rPr>
          <w:rFonts w:asciiTheme="minorHAnsi" w:eastAsia="Arial" w:hAnsiTheme="minorHAnsi" w:cstheme="minorHAnsi"/>
          <w:sz w:val="22"/>
          <w:szCs w:val="22"/>
          <w:lang w:eastAsia="en-US"/>
        </w:rPr>
        <w:t xml:space="preserve">, </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RABA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1"/>
          <w:sz w:val="22"/>
          <w:szCs w:val="22"/>
          <w:lang w:eastAsia="en-US"/>
        </w:rPr>
        <w:t>H</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pacing w:val="-3"/>
          <w:sz w:val="22"/>
          <w:szCs w:val="22"/>
          <w:lang w:eastAsia="en-US"/>
        </w:rPr>
        <w:t>S</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pacing w:val="-1"/>
          <w:sz w:val="22"/>
          <w:szCs w:val="22"/>
          <w:lang w:eastAsia="en-US"/>
        </w:rPr>
        <w:t>CER</w:t>
      </w:r>
      <w:r w:rsidR="004E7D08" w:rsidRPr="00237770">
        <w:rPr>
          <w:rFonts w:asciiTheme="minorHAnsi" w:eastAsia="Arial" w:hAnsiTheme="minorHAnsi" w:cstheme="minorHAnsi"/>
          <w:sz w:val="22"/>
          <w:szCs w:val="22"/>
          <w:lang w:eastAsia="en-US"/>
        </w:rPr>
        <w:t>T</w:t>
      </w:r>
      <w:r w:rsidR="004E7D08" w:rsidRPr="00237770">
        <w:rPr>
          <w:rFonts w:asciiTheme="minorHAnsi" w:eastAsia="Arial" w:hAnsiTheme="minorHAnsi" w:cstheme="minorHAnsi"/>
          <w:spacing w:val="-2"/>
          <w:sz w:val="22"/>
          <w:szCs w:val="22"/>
          <w:lang w:eastAsia="en-US"/>
        </w:rPr>
        <w:t>I</w:t>
      </w:r>
      <w:r w:rsidR="004E7D08" w:rsidRPr="00237770">
        <w:rPr>
          <w:rFonts w:asciiTheme="minorHAnsi" w:eastAsia="Arial" w:hAnsiTheme="minorHAnsi" w:cstheme="minorHAnsi"/>
          <w:spacing w:val="-1"/>
          <w:sz w:val="22"/>
          <w:szCs w:val="22"/>
          <w:lang w:eastAsia="en-US"/>
        </w:rPr>
        <w:t>DÃ</w:t>
      </w:r>
      <w:r w:rsidR="004E7D08" w:rsidRPr="00237770">
        <w:rPr>
          <w:rFonts w:asciiTheme="minorHAnsi" w:eastAsia="Arial" w:hAnsiTheme="minorHAnsi" w:cstheme="minorHAnsi"/>
          <w:sz w:val="22"/>
          <w:szCs w:val="22"/>
          <w:lang w:eastAsia="en-US"/>
        </w:rPr>
        <w:t>O</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F</w:t>
      </w:r>
      <w:r w:rsidR="004E7D08" w:rsidRPr="00237770">
        <w:rPr>
          <w:rFonts w:asciiTheme="minorHAnsi" w:eastAsia="Arial" w:hAnsiTheme="minorHAnsi" w:cstheme="minorHAnsi"/>
          <w:spacing w:val="-1"/>
          <w:sz w:val="22"/>
          <w:szCs w:val="22"/>
          <w:lang w:eastAsia="en-US"/>
        </w:rPr>
        <w:t>EDERA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em</w:t>
      </w:r>
      <w:r w:rsidR="004E7D08" w:rsidRPr="00237770">
        <w:rPr>
          <w:rFonts w:asciiTheme="minorHAnsi" w:eastAsia="Arial" w:hAnsiTheme="minorHAnsi" w:cstheme="minorHAnsi"/>
          <w:spacing w:val="1"/>
          <w:sz w:val="22"/>
          <w:szCs w:val="22"/>
          <w:lang w:eastAsia="en-US"/>
        </w:rPr>
        <w:t xml:space="preserve"> </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a</w:t>
      </w:r>
      <w:r w:rsidR="004E7D08" w:rsidRPr="00237770">
        <w:rPr>
          <w:rFonts w:asciiTheme="minorHAnsi" w:eastAsia="Arial" w:hAnsiTheme="minorHAnsi" w:cstheme="minorHAnsi"/>
          <w:spacing w:val="-1"/>
          <w:sz w:val="22"/>
          <w:szCs w:val="22"/>
          <w:lang w:eastAsia="en-US"/>
        </w:rPr>
        <w:t>li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de</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1"/>
          <w:sz w:val="22"/>
          <w:szCs w:val="22"/>
          <w:lang w:eastAsia="en-US"/>
        </w:rPr>
        <w:t>r</w:t>
      </w:r>
      <w:r w:rsidR="004E7D08" w:rsidRPr="00237770">
        <w:rPr>
          <w:rFonts w:asciiTheme="minorHAnsi" w:eastAsia="Arial" w:hAnsiTheme="minorHAnsi" w:cstheme="minorHAnsi"/>
          <w:sz w:val="22"/>
          <w:szCs w:val="22"/>
          <w:lang w:eastAsia="en-US"/>
        </w:rPr>
        <w:t>a o 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2"/>
          <w:sz w:val="22"/>
          <w:szCs w:val="22"/>
          <w:lang w:eastAsia="en-US"/>
        </w:rPr>
        <w:t>g</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pacing w:val="1"/>
          <w:sz w:val="22"/>
          <w:szCs w:val="22"/>
          <w:lang w:eastAsia="en-US"/>
        </w:rPr>
        <w:t>m</w:t>
      </w:r>
      <w:r w:rsidR="004E7D08" w:rsidRPr="00237770">
        <w:rPr>
          <w:rFonts w:asciiTheme="minorHAnsi" w:eastAsia="Arial" w:hAnsiTheme="minorHAnsi" w:cstheme="minorHAnsi"/>
          <w:sz w:val="22"/>
          <w:szCs w:val="22"/>
          <w:lang w:eastAsia="en-US"/>
        </w:rPr>
        <w:t>e</w:t>
      </w:r>
      <w:r w:rsidR="004E7D08" w:rsidRPr="00237770">
        <w:rPr>
          <w:rFonts w:asciiTheme="minorHAnsi" w:eastAsia="Arial" w:hAnsiTheme="minorHAnsi" w:cstheme="minorHAnsi"/>
          <w:spacing w:val="-1"/>
          <w:sz w:val="22"/>
          <w:szCs w:val="22"/>
          <w:lang w:eastAsia="en-US"/>
        </w:rPr>
        <w:t>n</w:t>
      </w:r>
      <w:r w:rsidR="004E7D08" w:rsidRPr="00237770">
        <w:rPr>
          <w:rFonts w:asciiTheme="minorHAnsi" w:eastAsia="Arial" w:hAnsiTheme="minorHAnsi" w:cstheme="minorHAnsi"/>
          <w:spacing w:val="1"/>
          <w:sz w:val="22"/>
          <w:szCs w:val="22"/>
          <w:lang w:eastAsia="en-US"/>
        </w:rPr>
        <w:t>t</w:t>
      </w:r>
      <w:r w:rsidR="004E7D08" w:rsidRPr="00237770">
        <w:rPr>
          <w:rFonts w:asciiTheme="minorHAnsi" w:eastAsia="Arial" w:hAnsiTheme="minorHAnsi" w:cstheme="minorHAnsi"/>
          <w:spacing w:val="-2"/>
          <w:sz w:val="22"/>
          <w:szCs w:val="22"/>
          <w:lang w:eastAsia="en-US"/>
        </w:rPr>
        <w:t>o</w:t>
      </w:r>
      <w:r w:rsidR="004E7D08" w:rsidRPr="00237770">
        <w:rPr>
          <w:rFonts w:asciiTheme="minorHAnsi" w:eastAsia="Arial" w:hAnsiTheme="minorHAnsi" w:cstheme="minorHAnsi"/>
          <w:sz w:val="22"/>
          <w:szCs w:val="22"/>
          <w:lang w:eastAsia="en-US"/>
        </w:rPr>
        <w:t>.</w:t>
      </w:r>
    </w:p>
    <w:p w14:paraId="52FD59BE" w14:textId="77777777" w:rsidR="004E7D08" w:rsidRPr="00237770" w:rsidRDefault="004E7D08">
      <w:pPr>
        <w:pStyle w:val="Nivel2"/>
        <w:widowControl w:val="0"/>
        <w:numPr>
          <w:ilvl w:val="1"/>
          <w:numId w:val="45"/>
        </w:numPr>
        <w:spacing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237770" w:rsidRDefault="004E7D08">
      <w:pPr>
        <w:pStyle w:val="Nivel2"/>
        <w:widowControl w:val="0"/>
        <w:numPr>
          <w:ilvl w:val="1"/>
          <w:numId w:val="45"/>
        </w:numPr>
        <w:tabs>
          <w:tab w:val="left" w:pos="284"/>
        </w:tabs>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B2CD289" w14:textId="77777777" w:rsidR="004E7D08" w:rsidRPr="00237770" w:rsidRDefault="004E7D08">
      <w:pPr>
        <w:pStyle w:val="Nivel3"/>
        <w:numPr>
          <w:ilvl w:val="2"/>
          <w:numId w:val="45"/>
        </w:numPr>
        <w:spacing w:before="0" w:after="0"/>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a data da emissão;</w:t>
      </w:r>
    </w:p>
    <w:p w14:paraId="4195B653"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27805ED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2C39CB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256042A5" w14:textId="77777777" w:rsidR="004E7D08" w:rsidRPr="00237770" w:rsidRDefault="004E7D08">
      <w:pPr>
        <w:pStyle w:val="Nivel3"/>
        <w:widowControl w:val="0"/>
        <w:numPr>
          <w:ilvl w:val="2"/>
          <w:numId w:val="45"/>
        </w:numPr>
        <w:tabs>
          <w:tab w:val="left" w:pos="284"/>
          <w:tab w:val="left" w:pos="426"/>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78E97AD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3019DB0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237770">
        <w:rPr>
          <w:rFonts w:asciiTheme="minorHAnsi" w:eastAsia="Times New Roman" w:hAnsiTheme="minorHAnsi" w:cstheme="minorHAnsi"/>
          <w:sz w:val="22"/>
          <w:szCs w:val="22"/>
        </w:rPr>
        <w:t>reiniciará  após</w:t>
      </w:r>
      <w:proofErr w:type="gramEnd"/>
      <w:r w:rsidRPr="00237770">
        <w:rPr>
          <w:rFonts w:asciiTheme="minorHAnsi" w:eastAsia="Times New Roman" w:hAnsiTheme="minorHAnsi" w:cstheme="minorHAnsi"/>
          <w:sz w:val="22"/>
          <w:szCs w:val="22"/>
        </w:rPr>
        <w:t xml:space="preserve"> a comprovação da regularização da situação, sem ônus à Contratante.</w:t>
      </w:r>
    </w:p>
    <w:p w14:paraId="139BDD06"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526989C2" w14:textId="77777777" w:rsidR="004E7D08" w:rsidRPr="00237770" w:rsidRDefault="004E7D08">
      <w:pPr>
        <w:pStyle w:val="Nivel2"/>
        <w:widowControl w:val="0"/>
        <w:numPr>
          <w:ilvl w:val="1"/>
          <w:numId w:val="45"/>
        </w:numPr>
        <w:spacing w:before="0" w:after="0" w:line="240" w:lineRule="auto"/>
        <w:ind w:left="709" w:hanging="709"/>
        <w:rPr>
          <w:rFonts w:asciiTheme="minorHAnsi" w:hAnsiTheme="minorHAnsi" w:cstheme="minorHAnsi"/>
          <w:b/>
          <w:sz w:val="22"/>
          <w:szCs w:val="22"/>
        </w:rPr>
      </w:pPr>
      <w:r w:rsidRPr="00237770">
        <w:rPr>
          <w:rStyle w:val="Refdecomentrio"/>
          <w:rFonts w:asciiTheme="minorHAnsi" w:hAnsiTheme="minorHAnsi" w:cstheme="minorHAnsi"/>
          <w:b/>
          <w:sz w:val="22"/>
          <w:szCs w:val="22"/>
        </w:rPr>
        <w:t>FORMA DE PAGAMENTO</w:t>
      </w:r>
      <w:r w:rsidRPr="00237770">
        <w:rPr>
          <w:rFonts w:asciiTheme="minorHAnsi" w:hAnsiTheme="minorHAnsi" w:cstheme="minorHAnsi"/>
          <w:b/>
          <w:sz w:val="22"/>
          <w:szCs w:val="22"/>
        </w:rPr>
        <w:t xml:space="preserve"> </w:t>
      </w:r>
    </w:p>
    <w:p w14:paraId="35D6B11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lastRenderedPageBreak/>
        <w:t xml:space="preserve">O pagamento será realizado através de ordem bancária, para crédito em banco, agencia e conta corrente indicados pelo contratado. </w:t>
      </w:r>
    </w:p>
    <w:p w14:paraId="0854A27D"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Será considerada data do pagamento o dia em que constar como emitida a ordem bancária de pagamento. </w:t>
      </w:r>
    </w:p>
    <w:p w14:paraId="05C40994" w14:textId="77777777" w:rsidR="004E7D08" w:rsidRPr="00237770" w:rsidRDefault="004E7D08">
      <w:pPr>
        <w:pStyle w:val="Nivel2"/>
        <w:widowControl w:val="0"/>
        <w:numPr>
          <w:ilvl w:val="1"/>
          <w:numId w:val="45"/>
        </w:numPr>
        <w:spacing w:before="0" w:after="0" w:line="240" w:lineRule="auto"/>
        <w:ind w:left="709" w:hanging="715"/>
        <w:rPr>
          <w:rFonts w:asciiTheme="minorHAnsi" w:hAnsiTheme="minorHAnsi" w:cstheme="minorHAnsi"/>
          <w:sz w:val="22"/>
          <w:szCs w:val="22"/>
        </w:rPr>
      </w:pPr>
      <w:r w:rsidRPr="00237770">
        <w:rPr>
          <w:rFonts w:asciiTheme="minorHAnsi" w:hAnsiTheme="minorHAnsi" w:cstheme="minorHAnsi"/>
          <w:b/>
          <w:sz w:val="22"/>
          <w:szCs w:val="22"/>
        </w:rPr>
        <w:t>PRAZO DE PAGAMENTO</w:t>
      </w:r>
    </w:p>
    <w:p w14:paraId="4CB022B8" w14:textId="3A3289FB"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CONFORME ITEM 5</w:t>
      </w:r>
      <w:r w:rsidR="00E25EE1" w:rsidRPr="00237770">
        <w:rPr>
          <w:rFonts w:asciiTheme="minorHAnsi" w:hAnsiTheme="minorHAnsi" w:cstheme="minorHAnsi"/>
          <w:color w:val="auto"/>
          <w:sz w:val="22"/>
          <w:szCs w:val="22"/>
        </w:rPr>
        <w:t>.1</w:t>
      </w:r>
      <w:r w:rsidRPr="00237770">
        <w:rPr>
          <w:rFonts w:asciiTheme="minorHAnsi" w:hAnsiTheme="minorHAnsi" w:cstheme="minorHAnsi"/>
          <w:color w:val="auto"/>
          <w:sz w:val="22"/>
          <w:szCs w:val="22"/>
        </w:rPr>
        <w:t xml:space="preserve"> deste contrato.</w:t>
      </w:r>
    </w:p>
    <w:p w14:paraId="1C30D04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0FB6BB77" w14:textId="255997EC" w:rsidR="00BA0AC1" w:rsidRPr="00237770" w:rsidRDefault="00BA0AC1" w:rsidP="002D0B56">
      <w:pPr>
        <w:pStyle w:val="Nivel01"/>
        <w:rPr>
          <w:color w:val="FFFFFF" w:themeColor="background1"/>
        </w:rPr>
      </w:pPr>
      <w:bookmarkStart w:id="85" w:name="_Toc150240988"/>
      <w:r w:rsidRPr="00237770">
        <w:t>CLÁUSULA SEXTA - REAJUSTE</w:t>
      </w:r>
      <w:bookmarkEnd w:id="85"/>
      <w:r w:rsidRPr="00237770">
        <w:t xml:space="preserve"> </w:t>
      </w:r>
    </w:p>
    <w:p w14:paraId="70427861" w14:textId="555BB6CC"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Os preços inicialmente contratados são fixos e irreajustáveis no prazo de um ano</w:t>
      </w:r>
      <w:r w:rsidR="006820A2" w:rsidRPr="00237770">
        <w:rPr>
          <w:rFonts w:asciiTheme="minorHAnsi" w:hAnsiTheme="minorHAnsi" w:cstheme="minorHAnsi"/>
          <w:sz w:val="22"/>
          <w:szCs w:val="22"/>
        </w:rPr>
        <w:t>.</w:t>
      </w:r>
    </w:p>
    <w:p w14:paraId="41110B43" w14:textId="2D097E99"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Após o interregno de um ano,</w:t>
      </w:r>
      <w:r w:rsidR="00611AFB" w:rsidRPr="00237770">
        <w:rPr>
          <w:rFonts w:asciiTheme="minorHAnsi" w:hAnsiTheme="minorHAnsi" w:cstheme="minorHAnsi"/>
          <w:sz w:val="22"/>
          <w:szCs w:val="22"/>
        </w:rPr>
        <w:t xml:space="preserve"> </w:t>
      </w:r>
      <w:r w:rsidRPr="00237770">
        <w:rPr>
          <w:rFonts w:asciiTheme="minorHAnsi" w:hAnsiTheme="minorHAnsi" w:cstheme="minorHAnsi"/>
          <w:sz w:val="22"/>
          <w:szCs w:val="22"/>
        </w:rPr>
        <w:t xml:space="preserve">e independentemente de pedido do contratado, os preços iniciais serão reajustados, mediante a aplicação, pelo contratante, do </w:t>
      </w:r>
      <w:r w:rsidRPr="00237770">
        <w:rPr>
          <w:rFonts w:asciiTheme="minorHAnsi" w:hAnsiTheme="minorHAnsi" w:cstheme="minorHAnsi"/>
          <w:color w:val="auto"/>
          <w:sz w:val="22"/>
          <w:szCs w:val="22"/>
        </w:rPr>
        <w:t xml:space="preserve">índice </w:t>
      </w:r>
      <w:r w:rsidR="003D4D38" w:rsidRPr="00237770">
        <w:rPr>
          <w:rFonts w:asciiTheme="minorHAnsi" w:hAnsiTheme="minorHAnsi" w:cstheme="minorHAnsi"/>
          <w:color w:val="auto"/>
          <w:sz w:val="22"/>
          <w:szCs w:val="22"/>
        </w:rPr>
        <w:t>INPC</w:t>
      </w:r>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exclusivamente para as obrigações iniciadas e concluídas após a ocorrência da anualidade.</w:t>
      </w:r>
    </w:p>
    <w:p w14:paraId="45E9E41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Nas aferições finais, o(s) índice(s) utilizado(s) para reajuste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obrigatoriamente, o(s) definitivo(s).</w:t>
      </w:r>
    </w:p>
    <w:p w14:paraId="7BB85DE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adotado(s), em substituição, o(s) que vier(em) a ser determinado(s) pela legislação então em vigor.</w:t>
      </w:r>
    </w:p>
    <w:p w14:paraId="6AF861A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reajuste será realizado por apostilamento.</w:t>
      </w:r>
    </w:p>
    <w:p w14:paraId="7C217989" w14:textId="4108AC97" w:rsidR="00BA0AC1" w:rsidRPr="00237770" w:rsidRDefault="00BA0AC1" w:rsidP="002D0B56">
      <w:pPr>
        <w:pStyle w:val="Nivel01"/>
        <w:rPr>
          <w:color w:val="FFFFFF" w:themeColor="background1"/>
        </w:rPr>
      </w:pPr>
      <w:bookmarkStart w:id="86" w:name="_Toc150240989"/>
      <w:r w:rsidRPr="00237770">
        <w:t>CLÁUSULA SÉTIMA - OBRIGAÇÕES DO CONTRATANTE</w:t>
      </w:r>
      <w:bookmarkEnd w:id="86"/>
      <w:r w:rsidRPr="00237770">
        <w:t xml:space="preserve"> </w:t>
      </w:r>
    </w:p>
    <w:p w14:paraId="2B4067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São obrigações do Contratante:</w:t>
      </w:r>
    </w:p>
    <w:p w14:paraId="60BCF42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Receber o objeto no prazo e condições estabelecidas no Termo de Referência;</w:t>
      </w:r>
    </w:p>
    <w:p w14:paraId="53823CD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Acompanhar e fiscalizar a execução do contrato e o cumprimento das obrigações pelo Contratado;</w:t>
      </w:r>
    </w:p>
    <w:p w14:paraId="1E4B9EA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Aplicar ao Contratado as sanções previstas na lei e neste Contrato; </w:t>
      </w:r>
    </w:p>
    <w:p w14:paraId="3783DAA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237770" w:rsidRDefault="00BA0AC1">
      <w:pPr>
        <w:pStyle w:val="Nivel4"/>
        <w:widowControl w:val="0"/>
        <w:numPr>
          <w:ilvl w:val="3"/>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terá o prazo de</w:t>
      </w:r>
      <w:r w:rsidRPr="00237770">
        <w:rPr>
          <w:rFonts w:asciiTheme="minorHAnsi" w:hAnsiTheme="minorHAnsi" w:cstheme="minorHAnsi"/>
          <w:i/>
          <w:iCs/>
          <w:sz w:val="22"/>
          <w:szCs w:val="22"/>
        </w:rPr>
        <w:t xml:space="preserve"> </w:t>
      </w:r>
      <w:r w:rsidR="00D41476" w:rsidRPr="00237770">
        <w:rPr>
          <w:rFonts w:asciiTheme="minorHAnsi" w:hAnsiTheme="minorHAnsi" w:cstheme="minorHAnsi"/>
          <w:iCs/>
          <w:sz w:val="22"/>
          <w:szCs w:val="22"/>
        </w:rPr>
        <w:t>01 (um) mês</w:t>
      </w:r>
      <w:r w:rsidRPr="00237770">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237770">
        <w:rPr>
          <w:rFonts w:asciiTheme="minorHAnsi" w:hAnsiTheme="minorHAnsi" w:cstheme="minorHAnsi"/>
          <w:color w:val="auto"/>
          <w:sz w:val="22"/>
          <w:szCs w:val="22"/>
        </w:rPr>
        <w:t>01 (um) mês</w:t>
      </w:r>
      <w:r w:rsidRPr="00237770">
        <w:rPr>
          <w:rFonts w:asciiTheme="minorHAnsi" w:hAnsiTheme="minorHAnsi" w:cstheme="minorHAnsi"/>
          <w:color w:val="auto"/>
          <w:sz w:val="22"/>
          <w:szCs w:val="22"/>
        </w:rPr>
        <w:t>.</w:t>
      </w:r>
    </w:p>
    <w:p w14:paraId="21352E6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FF0000"/>
          <w:sz w:val="22"/>
          <w:szCs w:val="22"/>
        </w:rPr>
      </w:pPr>
      <w:r w:rsidRPr="00237770">
        <w:rPr>
          <w:rFonts w:asciiTheme="minorHAnsi" w:hAnsiTheme="minorHAnsi" w:cstheme="minorHAnsi"/>
          <w:sz w:val="22"/>
          <w:szCs w:val="22"/>
        </w:rPr>
        <w:lastRenderedPageBreak/>
        <w:t>Notificar os emitentes das garantias quanto ao início de processo administrativo para apuração de descumprimento de cláusulas contratuais.</w:t>
      </w:r>
    </w:p>
    <w:p w14:paraId="3F20CE7B" w14:textId="066CFC7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237770" w:rsidRDefault="00BA0AC1" w:rsidP="002D0B56">
      <w:pPr>
        <w:pStyle w:val="Nivel01"/>
        <w:rPr>
          <w:color w:val="FFFFFF" w:themeColor="background1"/>
        </w:rPr>
      </w:pPr>
      <w:bookmarkStart w:id="87" w:name="_Toc150240990"/>
      <w:r w:rsidRPr="00237770">
        <w:t>CLÁUSULA OITAVA - OBRIGAÇÕES DO CONTRATADO</w:t>
      </w:r>
      <w:bookmarkEnd w:id="87"/>
      <w:r w:rsidRPr="00237770">
        <w:t xml:space="preserve"> </w:t>
      </w:r>
    </w:p>
    <w:p w14:paraId="15284AC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237770" w:rsidRDefault="00BA0AC1">
      <w:pPr>
        <w:pStyle w:val="Nivel4"/>
        <w:widowControl w:val="0"/>
        <w:numPr>
          <w:ilvl w:val="3"/>
          <w:numId w:val="45"/>
        </w:numPr>
        <w:spacing w:before="0" w:after="0" w:line="240" w:lineRule="auto"/>
        <w:ind w:left="567" w:firstLine="0"/>
        <w:rPr>
          <w:rFonts w:asciiTheme="minorHAnsi" w:hAnsiTheme="minorHAnsi" w:cstheme="minorHAnsi"/>
          <w:color w:val="000000" w:themeColor="text1"/>
          <w:sz w:val="22"/>
          <w:szCs w:val="22"/>
        </w:rPr>
      </w:pPr>
      <w:r w:rsidRPr="00237770">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color w:val="000000" w:themeColor="text1"/>
          <w:sz w:val="22"/>
          <w:szCs w:val="22"/>
        </w:rPr>
        <w:t xml:space="preserve">Quando não for possível a verificação da regularidade no Sistema de Cadastro </w:t>
      </w:r>
      <w:r w:rsidRPr="00237770">
        <w:rPr>
          <w:rFonts w:asciiTheme="minorHAnsi" w:hAnsiTheme="minorHAnsi" w:cstheme="minorHAnsi"/>
          <w:iCs/>
          <w:sz w:val="22"/>
          <w:szCs w:val="22"/>
        </w:rPr>
        <w:t xml:space="preserve">de Fornecedores – </w:t>
      </w:r>
      <w:proofErr w:type="spellStart"/>
      <w:r w:rsidRPr="00237770">
        <w:rPr>
          <w:rFonts w:asciiTheme="minorHAnsi" w:hAnsiTheme="minorHAnsi" w:cstheme="minorHAnsi"/>
          <w:iCs/>
          <w:sz w:val="22"/>
          <w:szCs w:val="22"/>
        </w:rPr>
        <w:t>SICAF</w:t>
      </w:r>
      <w:proofErr w:type="spellEnd"/>
      <w:r w:rsidRPr="00237770">
        <w:rPr>
          <w:rFonts w:asciiTheme="minorHAnsi" w:hAnsiTheme="minorHAnsi" w:cstheme="minorHAnsi"/>
          <w:iCs/>
          <w:sz w:val="22"/>
          <w:szCs w:val="22"/>
        </w:rPr>
        <w:t xml:space="preserve">, a empresa contratada deverá entregar ao setor responsável pela fiscalização do contrato, até o dia trinta do mês seguinte ao da prestação dos serviços, os seguintes documentos: 1) prova de regularidade relativa à Seguridade </w:t>
      </w:r>
      <w:r w:rsidRPr="00237770">
        <w:rPr>
          <w:rFonts w:asciiTheme="minorHAnsi" w:hAnsiTheme="minorHAnsi" w:cstheme="minorHAnsi"/>
          <w:sz w:val="22"/>
          <w:szCs w:val="22"/>
        </w:rPr>
        <w:t>Social</w:t>
      </w:r>
      <w:r w:rsidRPr="00237770">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w:t>
      </w:r>
      <w:proofErr w:type="spellStart"/>
      <w:r w:rsidRPr="00237770">
        <w:rPr>
          <w:rFonts w:asciiTheme="minorHAnsi" w:hAnsiTheme="minorHAnsi" w:cstheme="minorHAnsi"/>
          <w:iCs/>
          <w:sz w:val="22"/>
          <w:szCs w:val="22"/>
        </w:rPr>
        <w:t>CNDT</w:t>
      </w:r>
      <w:proofErr w:type="spellEnd"/>
      <w:r w:rsidRPr="00237770">
        <w:rPr>
          <w:rFonts w:asciiTheme="minorHAnsi" w:hAnsiTheme="minorHAnsi" w:cstheme="minorHAnsi"/>
          <w:iCs/>
          <w:sz w:val="22"/>
          <w:szCs w:val="22"/>
        </w:rPr>
        <w:t xml:space="preserve">; </w:t>
      </w:r>
    </w:p>
    <w:p w14:paraId="3315ADE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Promover a guarda, manutenção e vigilância de materiais, ferramentas, e tudo o que for necessário à execução do objeto, durante a vigência do contrato.</w:t>
      </w:r>
    </w:p>
    <w:p w14:paraId="2EBB179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Cumprir, além dos postulados legais vigentes de âmbito federal, estadual ou municipal, as normas de segurança do Contratante;</w:t>
      </w:r>
    </w:p>
    <w:p w14:paraId="59A21D00" w14:textId="293B8655" w:rsidR="00BA0AC1" w:rsidRPr="00237770" w:rsidRDefault="00BA0AC1" w:rsidP="002D0B56">
      <w:pPr>
        <w:pStyle w:val="Nivel01"/>
      </w:pPr>
      <w:bookmarkStart w:id="88" w:name="_Toc150240991"/>
      <w:r w:rsidRPr="00237770">
        <w:t xml:space="preserve">CLÁUSULA </w:t>
      </w:r>
      <w:r w:rsidR="00907421" w:rsidRPr="00237770">
        <w:t>NONA</w:t>
      </w:r>
      <w:r w:rsidRPr="00237770">
        <w:t>– GARANTIA DE EXECUÇÃO</w:t>
      </w:r>
      <w:bookmarkEnd w:id="88"/>
      <w:r w:rsidRPr="00237770">
        <w:t xml:space="preserve"> </w:t>
      </w:r>
    </w:p>
    <w:p w14:paraId="3B3F5EA5" w14:textId="77777777"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 xml:space="preserve">  Não haverá exigência de garantia contratual da execução.</w:t>
      </w:r>
    </w:p>
    <w:p w14:paraId="11ABFEEB" w14:textId="0B7BF75B" w:rsidR="00BA0AC1" w:rsidRPr="00237770" w:rsidRDefault="00BA0AC1" w:rsidP="002D0B56">
      <w:pPr>
        <w:pStyle w:val="Nivel01"/>
      </w:pPr>
      <w:bookmarkStart w:id="89" w:name="_Toc150240992"/>
      <w:r w:rsidRPr="00237770">
        <w:t>CLÁUSULA DÉCIMA – INFRAÇÕES E SANÇÕES ADMINISTRATIVAS</w:t>
      </w:r>
      <w:bookmarkEnd w:id="89"/>
      <w:r w:rsidRPr="00237770">
        <w:t xml:space="preserve"> </w:t>
      </w:r>
    </w:p>
    <w:p w14:paraId="0E5F3D2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Comete infração administrativa, nos termos da </w:t>
      </w:r>
      <w:hyperlink r:id="rId54"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w:t>
      </w:r>
      <w:r w:rsidRPr="00237770">
        <w:rPr>
          <w:rFonts w:asciiTheme="minorHAnsi" w:hAnsiTheme="minorHAnsi" w:cstheme="minorHAnsi"/>
          <w:sz w:val="22"/>
          <w:szCs w:val="22"/>
        </w:rPr>
        <w:t xml:space="preserve"> o contratado que:</w:t>
      </w:r>
    </w:p>
    <w:p w14:paraId="76B9314B"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w:t>
      </w:r>
    </w:p>
    <w:p w14:paraId="39A4F252"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total do contrato;</w:t>
      </w:r>
    </w:p>
    <w:p w14:paraId="475F573E"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deixar de entregar a documentação exigida para o certame;</w:t>
      </w:r>
    </w:p>
    <w:p w14:paraId="2FA2D073"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fraudar a contratação ou praticar ato fraudulento na execução do contrato;</w:t>
      </w:r>
    </w:p>
    <w:p w14:paraId="24D900D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comportar-se de modo inidôneo ou cometer fraude de qualquer natureza;</w:t>
      </w:r>
    </w:p>
    <w:p w14:paraId="34024B6A"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praticar atos ilícitos com vistas a frustrar os objetivos da contratação;</w:t>
      </w:r>
    </w:p>
    <w:p w14:paraId="5713FF64"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 xml:space="preserve">praticar ato lesivo previsto no </w:t>
      </w:r>
      <w:hyperlink r:id="rId55" w:anchor="art5" w:history="1">
        <w:r w:rsidRPr="00237770">
          <w:rPr>
            <w:rStyle w:val="Hyperlink"/>
            <w:rFonts w:asciiTheme="minorHAnsi" w:eastAsia="Arial" w:hAnsiTheme="minorHAnsi" w:cstheme="minorHAnsi"/>
            <w:sz w:val="22"/>
            <w:szCs w:val="22"/>
          </w:rPr>
          <w:t>art. 5º da Lei nº 12.846, de 1º de agosto de 2013</w:t>
        </w:r>
      </w:hyperlink>
      <w:r w:rsidRPr="00237770">
        <w:rPr>
          <w:rFonts w:asciiTheme="minorHAnsi" w:eastAsia="Arial" w:hAnsiTheme="minorHAnsi" w:cstheme="minorHAnsi"/>
          <w:sz w:val="22"/>
          <w:szCs w:val="22"/>
        </w:rPr>
        <w:t>.</w:t>
      </w:r>
    </w:p>
    <w:p w14:paraId="353990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Serão aplicadas ao contratado que incorrer nas infrações acima descritas as seguintes sanções:</w:t>
      </w:r>
    </w:p>
    <w:p w14:paraId="7C56F0D8"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Advertência</w:t>
      </w:r>
      <w:r w:rsidRPr="00237770">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6" w:anchor="art156§2" w:history="1">
        <w:r w:rsidRPr="00237770">
          <w:rPr>
            <w:rStyle w:val="Hyperlink"/>
            <w:rFonts w:asciiTheme="minorHAnsi" w:eastAsia="Arial" w:hAnsiTheme="minorHAnsi" w:cstheme="minorHAnsi"/>
            <w:sz w:val="22"/>
            <w:szCs w:val="22"/>
          </w:rPr>
          <w:t xml:space="preserve">art. 156, §2º, da </w:t>
        </w:r>
        <w:bookmarkStart w:id="90" w:name="_Hlk114504069"/>
        <w:r w:rsidRPr="00237770">
          <w:rPr>
            <w:rStyle w:val="Hyperlink"/>
            <w:rFonts w:asciiTheme="minorHAnsi" w:eastAsia="Arial" w:hAnsiTheme="minorHAnsi" w:cstheme="minorHAnsi"/>
            <w:sz w:val="22"/>
            <w:szCs w:val="22"/>
          </w:rPr>
          <w:t>Lei nº 14.133, de 2021</w:t>
        </w:r>
        <w:bookmarkEnd w:id="90"/>
      </w:hyperlink>
      <w:r w:rsidRPr="00237770">
        <w:rPr>
          <w:rFonts w:asciiTheme="minorHAnsi" w:eastAsia="Arial" w:hAnsiTheme="minorHAnsi" w:cstheme="minorHAnsi"/>
          <w:sz w:val="22"/>
          <w:szCs w:val="22"/>
        </w:rPr>
        <w:t>);</w:t>
      </w:r>
    </w:p>
    <w:p w14:paraId="2E62974A"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lastRenderedPageBreak/>
        <w:t>Impedimento de licitar e contratar</w:t>
      </w:r>
      <w:r w:rsidRPr="00237770">
        <w:rPr>
          <w:rFonts w:asciiTheme="minorHAnsi" w:eastAsia="Arial" w:hAnsiTheme="minorHAnsi" w:cstheme="minorHAnsi"/>
          <w:sz w:val="22"/>
          <w:szCs w:val="22"/>
        </w:rPr>
        <w:t>, quando praticadas as condutas descritas nas alíneas “b”, “c</w:t>
      </w:r>
      <w:proofErr w:type="gramStart"/>
      <w:r w:rsidRPr="00237770">
        <w:rPr>
          <w:rFonts w:asciiTheme="minorHAnsi" w:eastAsia="Arial" w:hAnsiTheme="minorHAnsi" w:cstheme="minorHAnsi"/>
          <w:sz w:val="22"/>
          <w:szCs w:val="22"/>
        </w:rPr>
        <w:t>”,  “</w:t>
      </w:r>
      <w:proofErr w:type="gramEnd"/>
      <w:r w:rsidRPr="00237770">
        <w:rPr>
          <w:rFonts w:asciiTheme="minorHAnsi" w:eastAsia="Arial" w:hAnsiTheme="minorHAnsi" w:cstheme="minorHAnsi"/>
          <w:sz w:val="22"/>
          <w:szCs w:val="22"/>
        </w:rPr>
        <w:t>d”, “e”. “f” e “g” do subitem acima deste Contrato, sempre que não se justificar a imposição de penalidade mais grave (</w:t>
      </w:r>
      <w:hyperlink r:id="rId57" w:anchor="art156§4" w:history="1">
        <w:r w:rsidRPr="00237770">
          <w:rPr>
            <w:rStyle w:val="Hyperlink"/>
            <w:rFonts w:asciiTheme="minorHAnsi" w:eastAsia="Arial" w:hAnsiTheme="minorHAnsi" w:cstheme="minorHAnsi"/>
            <w:sz w:val="22"/>
            <w:szCs w:val="22"/>
          </w:rPr>
          <w:t>art. 156, § 4º, da Lei nº 14.133, de 2021</w:t>
        </w:r>
      </w:hyperlink>
      <w:r w:rsidRPr="00237770">
        <w:rPr>
          <w:rFonts w:asciiTheme="minorHAnsi" w:eastAsia="Arial" w:hAnsiTheme="minorHAnsi" w:cstheme="minorHAnsi"/>
          <w:sz w:val="22"/>
          <w:szCs w:val="22"/>
        </w:rPr>
        <w:t>);</w:t>
      </w:r>
    </w:p>
    <w:p w14:paraId="1752BF70"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Declaração de inidoneidade para licitar e contratar</w:t>
      </w:r>
      <w:r w:rsidRPr="00237770">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8" w:anchor="art156§5" w:history="1">
        <w:r w:rsidRPr="00237770">
          <w:rPr>
            <w:rStyle w:val="Hyperlink"/>
            <w:rFonts w:asciiTheme="minorHAnsi" w:eastAsia="Arial" w:hAnsiTheme="minorHAnsi" w:cstheme="minorHAnsi"/>
            <w:sz w:val="22"/>
            <w:szCs w:val="22"/>
          </w:rPr>
          <w:t>art. 156, §5º, da Lei nº 14.133, de 2021</w:t>
        </w:r>
      </w:hyperlink>
      <w:r w:rsidRPr="00237770">
        <w:rPr>
          <w:rFonts w:asciiTheme="minorHAnsi" w:eastAsia="Arial" w:hAnsiTheme="minorHAnsi" w:cstheme="minorHAnsi"/>
          <w:sz w:val="22"/>
          <w:szCs w:val="22"/>
        </w:rPr>
        <w:t>).</w:t>
      </w:r>
    </w:p>
    <w:p w14:paraId="5C86DF16"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Multa:</w:t>
      </w:r>
    </w:p>
    <w:p w14:paraId="3D29400F"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Moratória</w:t>
      </w:r>
      <w:r w:rsidRPr="00237770">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iCs/>
          <w:sz w:val="22"/>
          <w:szCs w:val="22"/>
        </w:rPr>
        <w:t>Moratória</w:t>
      </w:r>
      <w:r w:rsidRPr="00237770">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237770" w:rsidRDefault="00BA0AC1">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9" w:anchor="art156§9" w:history="1">
        <w:r w:rsidRPr="00237770">
          <w:rPr>
            <w:rStyle w:val="Hyperlink"/>
            <w:rFonts w:asciiTheme="minorHAnsi" w:hAnsiTheme="minorHAnsi" w:cstheme="minorHAnsi"/>
            <w:color w:val="auto"/>
            <w:sz w:val="22"/>
            <w:szCs w:val="22"/>
          </w:rPr>
          <w:t>art. 156, §9º, da Lei nº 14.133, de 2021</w:t>
        </w:r>
      </w:hyperlink>
      <w:r w:rsidRPr="00237770">
        <w:rPr>
          <w:rFonts w:asciiTheme="minorHAnsi" w:hAnsiTheme="minorHAnsi" w:cstheme="minorHAnsi"/>
          <w:color w:val="auto"/>
          <w:sz w:val="22"/>
          <w:szCs w:val="22"/>
        </w:rPr>
        <w:t>)</w:t>
      </w:r>
    </w:p>
    <w:p w14:paraId="1E9AB39E" w14:textId="77777777" w:rsidR="00BA0AC1" w:rsidRPr="00237770" w:rsidRDefault="00BA0AC1">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Todas as sanções previstas neste Contrato poderão ser aplicadas cumulativamente com a multa (</w:t>
      </w:r>
      <w:hyperlink r:id="rId60" w:anchor="art156§7" w:history="1">
        <w:r w:rsidRPr="00237770">
          <w:rPr>
            <w:rStyle w:val="Hyperlink"/>
            <w:rFonts w:asciiTheme="minorHAnsi" w:hAnsiTheme="minorHAnsi" w:cstheme="minorHAnsi"/>
            <w:color w:val="auto"/>
            <w:sz w:val="22"/>
            <w:szCs w:val="22"/>
          </w:rPr>
          <w:t>art. 156, §7º, da Lei nº 14.133, de 2021</w:t>
        </w:r>
      </w:hyperlink>
      <w:r w:rsidRPr="00237770">
        <w:rPr>
          <w:rFonts w:asciiTheme="minorHAnsi" w:hAnsiTheme="minorHAnsi" w:cstheme="minorHAnsi"/>
          <w:sz w:val="22"/>
          <w:szCs w:val="22"/>
        </w:rPr>
        <w:t>).</w:t>
      </w:r>
    </w:p>
    <w:p w14:paraId="2FE96E1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Antes da aplicação da multa será facultada a defesa do interessado no prazo de 15 (quinze) dias úteis, contado da data de sua intimação (</w:t>
      </w:r>
      <w:hyperlink r:id="rId61" w:anchor="art157" w:history="1">
        <w:r w:rsidRPr="00237770">
          <w:rPr>
            <w:rStyle w:val="Hyperlink"/>
            <w:rFonts w:asciiTheme="minorHAnsi" w:hAnsiTheme="minorHAnsi" w:cstheme="minorHAnsi"/>
            <w:color w:val="auto"/>
            <w:sz w:val="22"/>
            <w:szCs w:val="22"/>
          </w:rPr>
          <w:t>art. 157, da Lei nº 14.133, de 2021</w:t>
        </w:r>
      </w:hyperlink>
      <w:r w:rsidRPr="00237770">
        <w:rPr>
          <w:rFonts w:asciiTheme="minorHAnsi" w:hAnsiTheme="minorHAnsi" w:cstheme="minorHAnsi"/>
          <w:color w:val="auto"/>
          <w:sz w:val="22"/>
          <w:szCs w:val="22"/>
        </w:rPr>
        <w:t>)</w:t>
      </w:r>
    </w:p>
    <w:p w14:paraId="2931635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237770">
        <w:rPr>
          <w:rFonts w:asciiTheme="minorHAnsi" w:hAnsiTheme="minorHAnsi" w:cstheme="minorHAnsi"/>
          <w:color w:val="auto"/>
          <w:sz w:val="22"/>
          <w:szCs w:val="22"/>
        </w:rPr>
        <w:t>(</w:t>
      </w:r>
      <w:hyperlink r:id="rId62" w:anchor="art156§8" w:history="1">
        <w:r w:rsidRPr="00237770">
          <w:rPr>
            <w:rStyle w:val="Hyperlink"/>
            <w:rFonts w:asciiTheme="minorHAnsi" w:hAnsiTheme="minorHAnsi" w:cstheme="minorHAnsi"/>
            <w:color w:val="auto"/>
            <w:sz w:val="22"/>
            <w:szCs w:val="22"/>
          </w:rPr>
          <w:t>art. 156, §8º, da Lei nº 14.133, de 2021</w:t>
        </w:r>
      </w:hyperlink>
      <w:r w:rsidRPr="00237770">
        <w:rPr>
          <w:rFonts w:asciiTheme="minorHAnsi" w:hAnsiTheme="minorHAnsi" w:cstheme="minorHAnsi"/>
          <w:color w:val="auto"/>
          <w:sz w:val="22"/>
          <w:szCs w:val="22"/>
        </w:rPr>
        <w:t>).</w:t>
      </w:r>
    </w:p>
    <w:p w14:paraId="66BBD0AC" w14:textId="3536519D"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237770">
        <w:rPr>
          <w:rFonts w:asciiTheme="minorHAnsi" w:hAnsiTheme="minorHAnsi" w:cstheme="minorHAnsi"/>
          <w:i/>
          <w:iCs/>
          <w:color w:val="auto"/>
          <w:sz w:val="22"/>
          <w:szCs w:val="22"/>
        </w:rPr>
        <w:t>30 (trinta)</w:t>
      </w:r>
      <w:r w:rsidRPr="00237770">
        <w:rPr>
          <w:rFonts w:asciiTheme="minorHAnsi" w:hAnsiTheme="minorHAnsi" w:cstheme="minorHAnsi"/>
          <w:i/>
          <w:iCs/>
          <w:color w:val="auto"/>
          <w:sz w:val="22"/>
          <w:szCs w:val="22"/>
        </w:rPr>
        <w:t xml:space="preserve"> </w:t>
      </w:r>
      <w:r w:rsidRPr="00237770">
        <w:rPr>
          <w:rFonts w:asciiTheme="minorHAnsi" w:hAnsiTheme="minorHAnsi" w:cstheme="minorHAnsi"/>
          <w:color w:val="auto"/>
          <w:sz w:val="22"/>
          <w:szCs w:val="22"/>
        </w:rPr>
        <w:t>dias</w:t>
      </w:r>
      <w:r w:rsidRPr="00237770">
        <w:rPr>
          <w:rFonts w:asciiTheme="minorHAnsi" w:hAnsiTheme="minorHAnsi" w:cstheme="minorHAnsi"/>
          <w:sz w:val="22"/>
          <w:szCs w:val="22"/>
        </w:rPr>
        <w:t>, a contar da data do recebimento da comunicação enviada pela autoridade competente.</w:t>
      </w:r>
      <w:bookmarkStart w:id="91" w:name="_Hlk78351618"/>
      <w:bookmarkEnd w:id="91"/>
    </w:p>
    <w:p w14:paraId="4E4143C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237770">
        <w:rPr>
          <w:rFonts w:asciiTheme="minorHAnsi" w:hAnsiTheme="minorHAnsi" w:cstheme="minorHAnsi"/>
          <w:b/>
          <w:bCs/>
          <w:sz w:val="22"/>
          <w:szCs w:val="22"/>
        </w:rPr>
        <w:t xml:space="preserve">caput </w:t>
      </w:r>
      <w:r w:rsidRPr="00237770">
        <w:rPr>
          <w:rFonts w:asciiTheme="minorHAnsi" w:hAnsiTheme="minorHAnsi" w:cstheme="minorHAnsi"/>
          <w:sz w:val="22"/>
          <w:szCs w:val="22"/>
        </w:rPr>
        <w:t xml:space="preserve">e </w:t>
      </w:r>
      <w:r w:rsidRPr="00237770">
        <w:rPr>
          <w:rFonts w:asciiTheme="minorHAnsi" w:hAnsiTheme="minorHAnsi" w:cstheme="minorHAnsi"/>
          <w:sz w:val="22"/>
          <w:szCs w:val="22"/>
        </w:rPr>
        <w:lastRenderedPageBreak/>
        <w:t xml:space="preserve">parágrafos do </w:t>
      </w:r>
      <w:hyperlink r:id="rId63" w:anchor="art158" w:history="1">
        <w:r w:rsidRPr="00237770">
          <w:rPr>
            <w:rStyle w:val="Hyperlink"/>
            <w:rFonts w:asciiTheme="minorHAnsi" w:hAnsiTheme="minorHAnsi" w:cstheme="minorHAnsi"/>
            <w:color w:val="auto"/>
            <w:sz w:val="22"/>
            <w:szCs w:val="22"/>
          </w:rPr>
          <w:t>art. 158 da Lei nº 14.133, de 2021</w:t>
        </w:r>
      </w:hyperlink>
      <w:r w:rsidRPr="00237770">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aplicação das sanções serão considerados </w:t>
      </w:r>
      <w:r w:rsidRPr="00237770">
        <w:rPr>
          <w:rFonts w:asciiTheme="minorHAnsi" w:hAnsiTheme="minorHAnsi" w:cstheme="minorHAnsi"/>
          <w:color w:val="auto"/>
          <w:sz w:val="22"/>
          <w:szCs w:val="22"/>
        </w:rPr>
        <w:t>(</w:t>
      </w:r>
      <w:hyperlink r:id="rId64" w:anchor="art156§1" w:history="1">
        <w:r w:rsidRPr="00237770">
          <w:rPr>
            <w:rStyle w:val="Hyperlink"/>
            <w:rFonts w:asciiTheme="minorHAnsi" w:hAnsiTheme="minorHAnsi" w:cstheme="minorHAnsi"/>
            <w:color w:val="auto"/>
            <w:sz w:val="22"/>
            <w:szCs w:val="22"/>
          </w:rPr>
          <w:t>art. 156, §1º, da Lei nº 14.133, de 2021</w:t>
        </w:r>
      </w:hyperlink>
      <w:r w:rsidRPr="00237770">
        <w:rPr>
          <w:rFonts w:asciiTheme="minorHAnsi" w:hAnsiTheme="minorHAnsi" w:cstheme="minorHAnsi"/>
          <w:color w:val="auto"/>
          <w:sz w:val="22"/>
          <w:szCs w:val="22"/>
        </w:rPr>
        <w:t>):</w:t>
      </w:r>
    </w:p>
    <w:p w14:paraId="1421509E"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natureza e a gravidade da infração cometida;</w:t>
      </w:r>
    </w:p>
    <w:p w14:paraId="5D1E79F0"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peculiaridades do caso concreto;</w:t>
      </w:r>
    </w:p>
    <w:p w14:paraId="7538E36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circunstâncias agravantes ou atenuantes;</w:t>
      </w:r>
    </w:p>
    <w:p w14:paraId="2278998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os danos que dela provierem para o Contratante;</w:t>
      </w:r>
    </w:p>
    <w:p w14:paraId="07A658AA"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atos previstos como infrações administrativas na </w:t>
      </w:r>
      <w:hyperlink r:id="rId65"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 o</w:t>
      </w:r>
      <w:r w:rsidRPr="00237770">
        <w:rPr>
          <w:rFonts w:asciiTheme="minorHAnsi" w:hAnsiTheme="minorHAnsi" w:cstheme="minorHAnsi"/>
          <w:sz w:val="22"/>
          <w:szCs w:val="22"/>
        </w:rPr>
        <w:t xml:space="preserve">u em outras leis de licitações e contratos da Administração Pública que também sejam tipificados como atos lesivos na </w:t>
      </w:r>
      <w:hyperlink r:id="rId66" w:history="1">
        <w:r w:rsidRPr="00237770">
          <w:rPr>
            <w:rStyle w:val="Hyperlink"/>
            <w:rFonts w:asciiTheme="minorHAnsi" w:hAnsiTheme="minorHAnsi" w:cstheme="minorHAnsi"/>
            <w:color w:val="auto"/>
            <w:sz w:val="22"/>
            <w:szCs w:val="22"/>
          </w:rPr>
          <w:t>Lei nº 12.846, de 2013</w:t>
        </w:r>
      </w:hyperlink>
      <w:r w:rsidRPr="00237770">
        <w:rPr>
          <w:rFonts w:asciiTheme="minorHAnsi" w:hAnsiTheme="minorHAnsi" w:cstheme="minorHAnsi"/>
          <w:sz w:val="22"/>
          <w:szCs w:val="22"/>
        </w:rPr>
        <w:t>, serão apurados e julgados conjuntamente, nos mesmos autos, observados o rito procedimental e autoridade competente definidos na referida Lei (</w:t>
      </w:r>
      <w:hyperlink r:id="rId67" w:history="1">
        <w:r w:rsidRPr="00237770">
          <w:rPr>
            <w:rStyle w:val="Hyperlink"/>
            <w:rFonts w:asciiTheme="minorHAnsi" w:hAnsiTheme="minorHAnsi" w:cstheme="minorHAnsi"/>
            <w:color w:val="auto"/>
            <w:sz w:val="22"/>
            <w:szCs w:val="22"/>
          </w:rPr>
          <w:t>art. 159</w:t>
        </w:r>
      </w:hyperlink>
      <w:r w:rsidRPr="00237770">
        <w:rPr>
          <w:rFonts w:asciiTheme="minorHAnsi" w:hAnsiTheme="minorHAnsi" w:cstheme="minorHAnsi"/>
          <w:sz w:val="22"/>
          <w:szCs w:val="22"/>
        </w:rPr>
        <w:t>).</w:t>
      </w:r>
    </w:p>
    <w:p w14:paraId="1A9167D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237770">
        <w:rPr>
          <w:rFonts w:asciiTheme="minorHAnsi" w:hAnsiTheme="minorHAnsi" w:cstheme="minorHAnsi"/>
          <w:color w:val="auto"/>
          <w:sz w:val="22"/>
          <w:szCs w:val="22"/>
        </w:rPr>
        <w:t>prévia (</w:t>
      </w:r>
      <w:hyperlink r:id="rId68" w:anchor="art160" w:history="1">
        <w:r w:rsidRPr="00237770">
          <w:rPr>
            <w:rStyle w:val="Hyperlink"/>
            <w:rFonts w:asciiTheme="minorHAnsi" w:hAnsiTheme="minorHAnsi" w:cstheme="minorHAnsi"/>
            <w:color w:val="auto"/>
            <w:sz w:val="22"/>
            <w:szCs w:val="22"/>
          </w:rPr>
          <w:t>art. 160, da Lei nº 14.133, de 2021</w:t>
        </w:r>
      </w:hyperlink>
      <w:r w:rsidRPr="00237770">
        <w:rPr>
          <w:rFonts w:asciiTheme="minorHAnsi" w:hAnsiTheme="minorHAnsi" w:cstheme="minorHAnsi"/>
          <w:color w:val="auto"/>
          <w:sz w:val="22"/>
          <w:szCs w:val="22"/>
        </w:rPr>
        <w:t>).</w:t>
      </w:r>
    </w:p>
    <w:p w14:paraId="574981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37770">
        <w:rPr>
          <w:rFonts w:asciiTheme="minorHAnsi" w:hAnsiTheme="minorHAnsi" w:cstheme="minorHAnsi"/>
          <w:sz w:val="22"/>
          <w:szCs w:val="22"/>
        </w:rPr>
        <w:t>Ceis</w:t>
      </w:r>
      <w:proofErr w:type="spellEnd"/>
      <w:r w:rsidRPr="00237770">
        <w:rPr>
          <w:rFonts w:asciiTheme="minorHAnsi" w:hAnsiTheme="minorHAnsi" w:cstheme="minorHAnsi"/>
          <w:sz w:val="22"/>
          <w:szCs w:val="22"/>
        </w:rPr>
        <w:t>) e no Cadastro Nacional de Empresas Punidas (</w:t>
      </w:r>
      <w:proofErr w:type="spellStart"/>
      <w:r w:rsidRPr="00237770">
        <w:rPr>
          <w:rFonts w:asciiTheme="minorHAnsi" w:hAnsiTheme="minorHAnsi" w:cstheme="minorHAnsi"/>
          <w:sz w:val="22"/>
          <w:szCs w:val="22"/>
        </w:rPr>
        <w:t>Cnep</w:t>
      </w:r>
      <w:proofErr w:type="spellEnd"/>
      <w:r w:rsidRPr="00237770">
        <w:rPr>
          <w:rFonts w:asciiTheme="minorHAnsi" w:hAnsiTheme="minorHAnsi" w:cstheme="minorHAnsi"/>
          <w:sz w:val="22"/>
          <w:szCs w:val="22"/>
        </w:rPr>
        <w:t xml:space="preserve">), instituídos no âmbito do Poder Executivo Federal </w:t>
      </w:r>
      <w:r w:rsidRPr="00237770">
        <w:rPr>
          <w:rFonts w:asciiTheme="minorHAnsi" w:hAnsiTheme="minorHAnsi" w:cstheme="minorHAnsi"/>
          <w:color w:val="auto"/>
          <w:sz w:val="22"/>
          <w:szCs w:val="22"/>
        </w:rPr>
        <w:t>(</w:t>
      </w:r>
      <w:hyperlink r:id="rId69" w:anchor="art161" w:history="1">
        <w:r w:rsidRPr="00237770">
          <w:rPr>
            <w:rStyle w:val="Hyperlink"/>
            <w:rFonts w:asciiTheme="minorHAnsi" w:hAnsiTheme="minorHAnsi" w:cstheme="minorHAnsi"/>
            <w:color w:val="auto"/>
            <w:sz w:val="22"/>
            <w:szCs w:val="22"/>
          </w:rPr>
          <w:t>Art. 161, da Lei nº 14.133, de 2021</w:t>
        </w:r>
      </w:hyperlink>
      <w:r w:rsidRPr="00237770">
        <w:rPr>
          <w:rFonts w:asciiTheme="minorHAnsi" w:hAnsiTheme="minorHAnsi" w:cstheme="minorHAnsi"/>
          <w:color w:val="auto"/>
          <w:sz w:val="22"/>
          <w:szCs w:val="22"/>
        </w:rPr>
        <w:t>), sem prejuízo da alimentação de outros sistemas.</w:t>
      </w:r>
    </w:p>
    <w:p w14:paraId="39EEFA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0" w:anchor="163" w:history="1">
        <w:r w:rsidRPr="00237770">
          <w:rPr>
            <w:rStyle w:val="Hyperlink"/>
            <w:rFonts w:asciiTheme="minorHAnsi" w:hAnsiTheme="minorHAnsi" w:cstheme="minorHAnsi"/>
            <w:color w:val="auto"/>
            <w:sz w:val="22"/>
            <w:szCs w:val="22"/>
          </w:rPr>
          <w:t>art. 163 da Lei nº 14.133/21</w:t>
        </w:r>
      </w:hyperlink>
      <w:r w:rsidRPr="00237770">
        <w:rPr>
          <w:rFonts w:asciiTheme="minorHAnsi" w:hAnsiTheme="minorHAnsi" w:cstheme="minorHAnsi"/>
          <w:color w:val="auto"/>
          <w:sz w:val="22"/>
          <w:szCs w:val="22"/>
        </w:rPr>
        <w:t>.</w:t>
      </w:r>
    </w:p>
    <w:p w14:paraId="2001E4A7" w14:textId="0372796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237770" w:rsidRDefault="00BA0AC1" w:rsidP="002D0B56">
      <w:pPr>
        <w:pStyle w:val="Nivel01"/>
      </w:pPr>
      <w:bookmarkStart w:id="92" w:name="_Toc150240993"/>
      <w:r w:rsidRPr="00237770">
        <w:t xml:space="preserve">CLÁUSULA DÉCIMA </w:t>
      </w:r>
      <w:r w:rsidR="00907421" w:rsidRPr="00237770">
        <w:t>PRIMEIRA</w:t>
      </w:r>
      <w:r w:rsidRPr="00237770">
        <w:t>– DA EXTINÇÃO CONTRATUAL</w:t>
      </w:r>
      <w:bookmarkEnd w:id="92"/>
    </w:p>
    <w:p w14:paraId="35A8A24D"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O contrato será extinto quando cumpridas as obrigações de ambas as partes, ainda que isso ocorra antes do prazo estipulado para tanto.</w:t>
      </w:r>
    </w:p>
    <w:p w14:paraId="21673EB7"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237770" w:rsidRDefault="00BA0AC1">
      <w:pPr>
        <w:pStyle w:val="Nivel3"/>
        <w:numPr>
          <w:ilvl w:val="2"/>
          <w:numId w:val="30"/>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Quando a não conclusão do contrato referida no item anterior decorrer de culpa do contratado:</w:t>
      </w:r>
    </w:p>
    <w:p w14:paraId="22039BE0"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1" w:anchor="art137" w:history="1">
        <w:r w:rsidRPr="00237770">
          <w:rPr>
            <w:rStyle w:val="Hyperlink"/>
            <w:rFonts w:asciiTheme="minorHAnsi" w:hAnsiTheme="minorHAnsi" w:cstheme="minorHAnsi"/>
            <w:color w:val="auto"/>
            <w:sz w:val="22"/>
            <w:szCs w:val="22"/>
          </w:rPr>
          <w:t>artigo 137 da Lei nº 14.133/21</w:t>
        </w:r>
      </w:hyperlink>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 xml:space="preserve">bem como amigavelmente, </w:t>
      </w:r>
      <w:r w:rsidRPr="00237770">
        <w:rPr>
          <w:rFonts w:asciiTheme="minorHAnsi" w:hAnsiTheme="minorHAnsi" w:cstheme="minorHAnsi"/>
          <w:color w:val="000000" w:themeColor="text1"/>
          <w:sz w:val="22"/>
          <w:szCs w:val="22"/>
        </w:rPr>
        <w:t>assegurados o contraditório e a ampla defesa</w:t>
      </w:r>
      <w:r w:rsidRPr="00237770">
        <w:rPr>
          <w:rFonts w:asciiTheme="minorHAnsi" w:hAnsiTheme="minorHAnsi" w:cstheme="minorHAnsi"/>
          <w:sz w:val="22"/>
          <w:szCs w:val="22"/>
        </w:rPr>
        <w:t>.</w:t>
      </w:r>
    </w:p>
    <w:p w14:paraId="003CEE0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Nesta hipótese, aplicam-se também os </w:t>
      </w:r>
      <w:hyperlink r:id="rId72" w:anchor="art138" w:history="1">
        <w:r w:rsidRPr="00237770">
          <w:rPr>
            <w:rStyle w:val="Hyperlink"/>
            <w:rFonts w:asciiTheme="minorHAnsi" w:hAnsiTheme="minorHAnsi" w:cstheme="minorHAnsi"/>
            <w:color w:val="auto"/>
            <w:sz w:val="22"/>
            <w:szCs w:val="22"/>
          </w:rPr>
          <w:t>artigos 138 e 139 da mesma Lei</w:t>
        </w:r>
      </w:hyperlink>
      <w:r w:rsidRPr="00237770">
        <w:rPr>
          <w:rFonts w:asciiTheme="minorHAnsi" w:hAnsiTheme="minorHAnsi" w:cstheme="minorHAnsi"/>
          <w:color w:val="auto"/>
          <w:sz w:val="22"/>
          <w:szCs w:val="22"/>
        </w:rPr>
        <w:t>.</w:t>
      </w:r>
    </w:p>
    <w:p w14:paraId="3C84129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A alteração social ou a modificação da finalidade ou da estrutura da empresa não ensejará a extinção se não restringir sua capacidade de concluir o contrato.</w:t>
      </w:r>
    </w:p>
    <w:p w14:paraId="31C98CA9" w14:textId="77777777" w:rsidR="00BA0AC1" w:rsidRPr="00237770" w:rsidRDefault="00BA0AC1">
      <w:pPr>
        <w:pStyle w:val="Nivel4"/>
        <w:widowControl w:val="0"/>
        <w:numPr>
          <w:ilvl w:val="3"/>
          <w:numId w:val="45"/>
        </w:numPr>
        <w:tabs>
          <w:tab w:val="left" w:pos="426"/>
          <w:tab w:val="left" w:pos="851"/>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color w:val="000000" w:themeColor="text1"/>
          <w:sz w:val="22"/>
          <w:szCs w:val="22"/>
        </w:rPr>
        <w:t xml:space="preserve">Se a </w:t>
      </w:r>
      <w:r w:rsidRPr="00237770">
        <w:rPr>
          <w:rFonts w:asciiTheme="minorHAnsi" w:hAnsiTheme="minorHAnsi" w:cstheme="minorHAnsi"/>
          <w:sz w:val="22"/>
          <w:szCs w:val="22"/>
        </w:rPr>
        <w:t>operação</w:t>
      </w:r>
      <w:r w:rsidRPr="00237770">
        <w:rPr>
          <w:rFonts w:asciiTheme="minorHAnsi" w:hAnsiTheme="minorHAnsi" w:cstheme="minorHAnsi"/>
          <w:color w:val="000000" w:themeColor="text1"/>
          <w:sz w:val="22"/>
          <w:szCs w:val="22"/>
        </w:rPr>
        <w:t xml:space="preserve"> </w:t>
      </w:r>
      <w:r w:rsidRPr="00237770">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rescisão, sempre que possível, será precedido:</w:t>
      </w:r>
    </w:p>
    <w:p w14:paraId="7B3CE8F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Balanço dos eventos contratuais já cumpridos ou parcialmente cumpridos;</w:t>
      </w:r>
    </w:p>
    <w:p w14:paraId="6AC1E94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Relação dos pagamentos já efetuados e ainda devidos;</w:t>
      </w:r>
    </w:p>
    <w:p w14:paraId="2C1E2BF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Indenizações e multas.</w:t>
      </w:r>
    </w:p>
    <w:p w14:paraId="1C899C4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237770">
        <w:rPr>
          <w:rFonts w:asciiTheme="minorHAnsi" w:hAnsiTheme="minorHAnsi" w:cstheme="minorHAnsi"/>
          <w:color w:val="auto"/>
          <w:sz w:val="22"/>
          <w:szCs w:val="22"/>
        </w:rPr>
        <w:t>(</w:t>
      </w:r>
      <w:hyperlink r:id="rId73" w:anchor="art131" w:history="1">
        <w:r w:rsidRPr="00237770">
          <w:rPr>
            <w:rStyle w:val="Hyperlink"/>
            <w:rFonts w:asciiTheme="minorHAnsi" w:hAnsiTheme="minorHAnsi" w:cstheme="minorHAnsi"/>
            <w:color w:val="auto"/>
            <w:sz w:val="22"/>
            <w:szCs w:val="22"/>
          </w:rPr>
          <w:t xml:space="preserve">art. 131, </w:t>
        </w:r>
        <w:r w:rsidRPr="00237770">
          <w:rPr>
            <w:rStyle w:val="Hyperlink"/>
            <w:rFonts w:asciiTheme="minorHAnsi" w:hAnsiTheme="minorHAnsi" w:cstheme="minorHAnsi"/>
            <w:i/>
            <w:iCs/>
            <w:color w:val="auto"/>
            <w:sz w:val="22"/>
            <w:szCs w:val="22"/>
          </w:rPr>
          <w:t xml:space="preserve">caput, </w:t>
        </w:r>
        <w:r w:rsidRPr="00237770">
          <w:rPr>
            <w:rStyle w:val="Hyperlink"/>
            <w:rFonts w:asciiTheme="minorHAnsi" w:hAnsiTheme="minorHAnsi" w:cstheme="minorHAnsi"/>
            <w:color w:val="auto"/>
            <w:sz w:val="22"/>
            <w:szCs w:val="22"/>
          </w:rPr>
          <w:t>da Lei n.º 14.133, de 2021</w:t>
        </w:r>
      </w:hyperlink>
      <w:r w:rsidRPr="00237770">
        <w:rPr>
          <w:rFonts w:asciiTheme="minorHAnsi" w:hAnsiTheme="minorHAnsi" w:cstheme="minorHAnsi"/>
          <w:color w:val="auto"/>
          <w:sz w:val="22"/>
          <w:szCs w:val="22"/>
        </w:rPr>
        <w:t xml:space="preserve">). </w:t>
      </w:r>
    </w:p>
    <w:p w14:paraId="663CA801" w14:textId="61A60622"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237770" w:rsidRDefault="00BA0AC1" w:rsidP="002D0B56">
      <w:pPr>
        <w:pStyle w:val="Nivel01"/>
      </w:pPr>
      <w:bookmarkStart w:id="93" w:name="_Toc150240994"/>
      <w:r w:rsidRPr="00237770">
        <w:t xml:space="preserve">CLÁUSULA DÉCIMA </w:t>
      </w:r>
      <w:r w:rsidR="00907421" w:rsidRPr="00237770">
        <w:t>SEGUNDA</w:t>
      </w:r>
      <w:r w:rsidRPr="00237770">
        <w:t xml:space="preserve"> – DOTAÇÃO ORÇAMENTÁRIA</w:t>
      </w:r>
      <w:bookmarkEnd w:id="93"/>
      <w:r w:rsidRPr="00237770">
        <w:t xml:space="preserve"> </w:t>
      </w:r>
    </w:p>
    <w:p w14:paraId="459D4039"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Gestão</w:t>
      </w:r>
      <w:r w:rsidR="00D41476" w:rsidRPr="00237770">
        <w:rPr>
          <w:rFonts w:asciiTheme="minorHAnsi" w:hAnsiTheme="minorHAnsi" w:cstheme="minorHAnsi"/>
          <w:color w:val="auto"/>
          <w:sz w:val="22"/>
          <w:szCs w:val="22"/>
        </w:rPr>
        <w:t xml:space="preserve">: </w:t>
      </w:r>
    </w:p>
    <w:p w14:paraId="3CB59CFB" w14:textId="1088B71B"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Unidade</w:t>
      </w:r>
    </w:p>
    <w:p w14:paraId="1E540D98" w14:textId="5EC70413"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Ação</w:t>
      </w:r>
      <w:r w:rsidR="00BA0AC1" w:rsidRPr="00237770">
        <w:rPr>
          <w:rFonts w:asciiTheme="minorHAnsi" w:hAnsiTheme="minorHAnsi" w:cstheme="minorHAnsi"/>
          <w:color w:val="auto"/>
          <w:sz w:val="22"/>
          <w:szCs w:val="22"/>
        </w:rPr>
        <w:t xml:space="preserve">:  </w:t>
      </w:r>
    </w:p>
    <w:p w14:paraId="508F2DDB" w14:textId="13F42D0A"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Elemento de Despesa: </w:t>
      </w:r>
    </w:p>
    <w:p w14:paraId="1FDF00BA" w14:textId="73D3B8CD"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Vínculo: </w:t>
      </w:r>
    </w:p>
    <w:p w14:paraId="2CCE0A52" w14:textId="4BFBB551"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237770" w:rsidRDefault="00BA0AC1" w:rsidP="002D0B56">
      <w:pPr>
        <w:pStyle w:val="Nivel01"/>
      </w:pPr>
      <w:bookmarkStart w:id="94" w:name="_Toc150240995"/>
      <w:r w:rsidRPr="00237770">
        <w:t xml:space="preserve">CLÁUSULA DÉCIMA </w:t>
      </w:r>
      <w:r w:rsidR="00907421" w:rsidRPr="00237770">
        <w:t>TERCEIRA</w:t>
      </w:r>
      <w:r w:rsidRPr="00237770">
        <w:t xml:space="preserve"> – DOS CASOS OMISSOS</w:t>
      </w:r>
      <w:bookmarkEnd w:id="94"/>
      <w:r w:rsidRPr="00237770">
        <w:t xml:space="preserve"> </w:t>
      </w:r>
    </w:p>
    <w:p w14:paraId="6B22B6E3" w14:textId="0E13C064"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Os casos omissos serão decididos pelo contratante, segundo as disposições contidas </w:t>
      </w:r>
      <w:r w:rsidRPr="00237770">
        <w:rPr>
          <w:rFonts w:asciiTheme="minorHAnsi" w:hAnsiTheme="minorHAnsi" w:cstheme="minorHAnsi"/>
          <w:color w:val="auto"/>
          <w:sz w:val="22"/>
          <w:szCs w:val="22"/>
        </w:rPr>
        <w:t xml:space="preserve">na Lei </w:t>
      </w:r>
      <w:hyperlink r:id="rId74" w:history="1">
        <w:r w:rsidRPr="00237770">
          <w:rPr>
            <w:rStyle w:val="Hyperlink"/>
            <w:rFonts w:asciiTheme="minorHAnsi" w:hAnsiTheme="minorHAnsi" w:cstheme="minorHAnsi"/>
            <w:color w:val="auto"/>
            <w:sz w:val="22"/>
            <w:szCs w:val="22"/>
          </w:rPr>
          <w:t>nº 14.133, de 2021</w:t>
        </w:r>
      </w:hyperlink>
      <w:r w:rsidRPr="00237770">
        <w:rPr>
          <w:rFonts w:asciiTheme="minorHAnsi" w:hAnsiTheme="minorHAnsi" w:cstheme="minorHAnsi"/>
          <w:sz w:val="22"/>
          <w:szCs w:val="22"/>
        </w:rPr>
        <w:t xml:space="preserve">, e demais normas federais aplicáveis e, subsidiariamente, segundo as disposições contidas </w:t>
      </w:r>
      <w:r w:rsidRPr="00237770">
        <w:rPr>
          <w:rFonts w:asciiTheme="minorHAnsi" w:hAnsiTheme="minorHAnsi" w:cstheme="minorHAnsi"/>
          <w:color w:val="auto"/>
          <w:sz w:val="22"/>
          <w:szCs w:val="22"/>
        </w:rPr>
        <w:t xml:space="preserve">na </w:t>
      </w:r>
      <w:hyperlink r:id="rId75" w:history="1">
        <w:r w:rsidRPr="00237770">
          <w:rPr>
            <w:rStyle w:val="Hyperlink"/>
            <w:rFonts w:asciiTheme="minorHAnsi" w:hAnsiTheme="minorHAnsi" w:cstheme="minorHAnsi"/>
            <w:color w:val="auto"/>
            <w:sz w:val="22"/>
            <w:szCs w:val="22"/>
          </w:rPr>
          <w:t>Lei nº 8.078, de 1990 – Código de Defesa do Consumidor</w:t>
        </w:r>
      </w:hyperlink>
      <w:r w:rsidRPr="00237770">
        <w:rPr>
          <w:rFonts w:asciiTheme="minorHAnsi" w:hAnsiTheme="minorHAnsi" w:cstheme="minorHAnsi"/>
          <w:color w:val="auto"/>
          <w:sz w:val="22"/>
          <w:szCs w:val="22"/>
        </w:rPr>
        <w:t xml:space="preserve"> – e normas e princípios gerais dos contratos.</w:t>
      </w:r>
    </w:p>
    <w:p w14:paraId="2DCF212C" w14:textId="0CAE69C4" w:rsidR="00BA0AC1" w:rsidRPr="00237770" w:rsidRDefault="00BA0AC1" w:rsidP="002D0B56">
      <w:pPr>
        <w:pStyle w:val="Nivel01"/>
        <w:rPr>
          <w:color w:val="FFFFFF" w:themeColor="background1"/>
        </w:rPr>
      </w:pPr>
      <w:bookmarkStart w:id="95" w:name="_Toc150240996"/>
      <w:r w:rsidRPr="00237770">
        <w:t xml:space="preserve">CLÁUSULA DÉCIMA </w:t>
      </w:r>
      <w:r w:rsidR="00907421" w:rsidRPr="00237770">
        <w:t>QUARTA</w:t>
      </w:r>
      <w:r w:rsidRPr="00237770">
        <w:t xml:space="preserve"> – ALTERAÇÕES</w:t>
      </w:r>
      <w:bookmarkEnd w:id="95"/>
    </w:p>
    <w:p w14:paraId="7E384E7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Eventuais alterações contratuais reger-se-ão pela disciplina </w:t>
      </w:r>
      <w:r w:rsidRPr="00237770">
        <w:rPr>
          <w:rFonts w:asciiTheme="minorHAnsi" w:hAnsiTheme="minorHAnsi" w:cstheme="minorHAnsi"/>
          <w:color w:val="auto"/>
          <w:sz w:val="22"/>
          <w:szCs w:val="22"/>
        </w:rPr>
        <w:t xml:space="preserve">dos </w:t>
      </w:r>
      <w:hyperlink r:id="rId76" w:anchor="art124" w:history="1">
        <w:proofErr w:type="spellStart"/>
        <w:r w:rsidRPr="00237770">
          <w:rPr>
            <w:rStyle w:val="Hyperlink"/>
            <w:rFonts w:asciiTheme="minorHAnsi" w:hAnsiTheme="minorHAnsi" w:cstheme="minorHAnsi"/>
            <w:color w:val="auto"/>
            <w:sz w:val="22"/>
            <w:szCs w:val="22"/>
          </w:rPr>
          <w:t>arts</w:t>
        </w:r>
        <w:proofErr w:type="spellEnd"/>
        <w:r w:rsidRPr="00237770">
          <w:rPr>
            <w:rStyle w:val="Hyperlink"/>
            <w:rFonts w:asciiTheme="minorHAnsi" w:hAnsiTheme="minorHAnsi" w:cstheme="minorHAnsi"/>
            <w:color w:val="auto"/>
            <w:sz w:val="22"/>
            <w:szCs w:val="22"/>
          </w:rPr>
          <w:t>. 124 e seguintes da Lei nº 14.133, de 2021</w:t>
        </w:r>
      </w:hyperlink>
      <w:r w:rsidRPr="00237770">
        <w:rPr>
          <w:rFonts w:asciiTheme="minorHAnsi" w:hAnsiTheme="minorHAnsi" w:cstheme="minorHAnsi"/>
          <w:color w:val="auto"/>
          <w:sz w:val="22"/>
          <w:szCs w:val="22"/>
        </w:rPr>
        <w:t>.</w:t>
      </w:r>
    </w:p>
    <w:p w14:paraId="51269E31"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7" w:anchor="art136" w:history="1">
        <w:r w:rsidRPr="00237770">
          <w:rPr>
            <w:rStyle w:val="Hyperlink"/>
            <w:rFonts w:asciiTheme="minorHAnsi" w:hAnsiTheme="minorHAnsi" w:cstheme="minorHAnsi"/>
            <w:color w:val="auto"/>
            <w:sz w:val="22"/>
            <w:szCs w:val="22"/>
          </w:rPr>
          <w:t>art. 136 da Lei nº 14.133, de 2021</w:t>
        </w:r>
      </w:hyperlink>
      <w:r w:rsidRPr="00237770">
        <w:rPr>
          <w:rFonts w:asciiTheme="minorHAnsi" w:hAnsiTheme="minorHAnsi" w:cstheme="minorHAnsi"/>
          <w:color w:val="auto"/>
          <w:sz w:val="22"/>
          <w:szCs w:val="22"/>
        </w:rPr>
        <w:t>.</w:t>
      </w:r>
    </w:p>
    <w:p w14:paraId="696F3B2A" w14:textId="47C77D6D" w:rsidR="00BA0AC1" w:rsidRPr="00237770" w:rsidRDefault="00BA0AC1" w:rsidP="002D0B56">
      <w:pPr>
        <w:pStyle w:val="Nivel01"/>
        <w:rPr>
          <w:color w:val="FFFFFF" w:themeColor="background1"/>
        </w:rPr>
      </w:pPr>
      <w:bookmarkStart w:id="96" w:name="_Toc150240997"/>
      <w:r w:rsidRPr="00237770">
        <w:t xml:space="preserve">CLÁUSULA DÉCIMA </w:t>
      </w:r>
      <w:r w:rsidR="00907421" w:rsidRPr="00237770">
        <w:t>QUINTA</w:t>
      </w:r>
      <w:r w:rsidRPr="00237770">
        <w:t xml:space="preserve"> – PUBLICAÇÃO</w:t>
      </w:r>
      <w:bookmarkEnd w:id="96"/>
    </w:p>
    <w:p w14:paraId="5CAD6C67" w14:textId="1C762997" w:rsidR="00E34DCB" w:rsidRPr="00237770" w:rsidRDefault="00E34DCB">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Incumbirá ao contratante providenciar a divulgação deste instrumento nos termos e condições previstas na Lei 14133/2021.</w:t>
      </w:r>
      <w:r w:rsidR="00057BDF" w:rsidRPr="00237770">
        <w:rPr>
          <w:rFonts w:asciiTheme="minorHAnsi" w:hAnsiTheme="minorHAnsi" w:cstheme="minorHAnsi"/>
          <w:color w:val="auto"/>
          <w:sz w:val="22"/>
          <w:szCs w:val="22"/>
          <w:lang w:eastAsia="en-US"/>
        </w:rPr>
        <w:t xml:space="preserve"> </w:t>
      </w:r>
    </w:p>
    <w:p w14:paraId="399D18BF" w14:textId="2F4E35DA" w:rsidR="00BA0AC1" w:rsidRPr="00237770" w:rsidRDefault="00BA0AC1" w:rsidP="002D0B56">
      <w:pPr>
        <w:pStyle w:val="Nivel01"/>
      </w:pPr>
      <w:bookmarkStart w:id="97" w:name="_Toc150240998"/>
      <w:r w:rsidRPr="00237770">
        <w:lastRenderedPageBreak/>
        <w:t xml:space="preserve">CLÁUSULA DÉCIMA </w:t>
      </w:r>
      <w:r w:rsidR="00907421" w:rsidRPr="00237770">
        <w:t>SEXTA</w:t>
      </w:r>
      <w:r w:rsidRPr="00237770">
        <w:t>– FORO</w:t>
      </w:r>
      <w:bookmarkEnd w:id="97"/>
      <w:r w:rsidRPr="00237770">
        <w:t xml:space="preserve"> </w:t>
      </w:r>
    </w:p>
    <w:p w14:paraId="48D86769" w14:textId="3E7CAA33" w:rsidR="00E34DCB" w:rsidRPr="00237770"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237770">
        <w:rPr>
          <w:rFonts w:asciiTheme="minorHAnsi" w:hAnsiTheme="minorHAnsi" w:cstheme="minorHAnsi"/>
          <w:color w:val="auto"/>
          <w:sz w:val="22"/>
          <w:szCs w:val="22"/>
          <w:lang w:eastAsia="en-US"/>
        </w:rPr>
        <w:t xml:space="preserve">Fica eleito o Foro da Comarca de </w:t>
      </w:r>
      <w:r w:rsidR="00057BDF" w:rsidRPr="00237770">
        <w:rPr>
          <w:rFonts w:asciiTheme="minorHAnsi" w:hAnsiTheme="minorHAnsi" w:cstheme="minorHAnsi"/>
          <w:color w:val="auto"/>
          <w:sz w:val="22"/>
          <w:szCs w:val="22"/>
          <w:lang w:eastAsia="en-US"/>
        </w:rPr>
        <w:t>Loanda</w:t>
      </w:r>
      <w:r w:rsidRPr="00237770">
        <w:rPr>
          <w:rFonts w:asciiTheme="minorHAnsi" w:hAnsiTheme="minorHAnsi" w:cstheme="minorHAnsi"/>
          <w:color w:val="auto"/>
          <w:sz w:val="22"/>
          <w:szCs w:val="22"/>
          <w:lang w:eastAsia="en-US"/>
        </w:rPr>
        <w:t xml:space="preserve">, </w:t>
      </w:r>
      <w:r w:rsidRPr="00237770">
        <w:rPr>
          <w:rFonts w:asciiTheme="minorHAnsi" w:hAnsiTheme="minorHAnsi" w:cstheme="minorHAnsi"/>
          <w:sz w:val="22"/>
          <w:szCs w:val="22"/>
        </w:rPr>
        <w:t xml:space="preserve">para dirimir os litígios que decorrerem da execução deste Termo de Contrato que não puderem ser compostos pela conciliação, </w:t>
      </w:r>
      <w:r w:rsidRPr="00237770">
        <w:rPr>
          <w:rFonts w:asciiTheme="minorHAnsi" w:hAnsiTheme="minorHAnsi" w:cstheme="minorHAnsi"/>
          <w:color w:val="auto"/>
          <w:sz w:val="22"/>
          <w:szCs w:val="22"/>
        </w:rPr>
        <w:t xml:space="preserve">conforme </w:t>
      </w:r>
      <w:hyperlink r:id="rId78" w:anchor="art92§1" w:history="1">
        <w:r w:rsidRPr="00237770">
          <w:rPr>
            <w:rStyle w:val="Hyperlink"/>
            <w:rFonts w:asciiTheme="minorHAnsi" w:hAnsiTheme="minorHAnsi" w:cstheme="minorHAnsi"/>
            <w:color w:val="auto"/>
            <w:sz w:val="22"/>
            <w:szCs w:val="22"/>
          </w:rPr>
          <w:t>art. 92, §1º, da Lei nº 14.133/21</w:t>
        </w:r>
      </w:hyperlink>
      <w:r w:rsidRPr="00237770">
        <w:rPr>
          <w:rFonts w:asciiTheme="minorHAnsi" w:hAnsiTheme="minorHAnsi" w:cstheme="minorHAnsi"/>
          <w:color w:val="auto"/>
          <w:sz w:val="22"/>
          <w:szCs w:val="22"/>
        </w:rPr>
        <w:t>.</w:t>
      </w:r>
    </w:p>
    <w:p w14:paraId="2D637063" w14:textId="4E7BC809" w:rsidR="00067F58" w:rsidRPr="00237770" w:rsidRDefault="00067F58" w:rsidP="002D0B56">
      <w:pPr>
        <w:pStyle w:val="Nivel01"/>
        <w:numPr>
          <w:ilvl w:val="0"/>
          <w:numId w:val="0"/>
        </w:numPr>
        <w:ind w:left="786"/>
      </w:pPr>
    </w:p>
    <w:p w14:paraId="5ADB426E" w14:textId="4738C681" w:rsidR="00067F58" w:rsidRPr="00237770" w:rsidRDefault="00EA3588" w:rsidP="002D0B56">
      <w:pPr>
        <w:pStyle w:val="Nivel01"/>
        <w:numPr>
          <w:ilvl w:val="0"/>
          <w:numId w:val="0"/>
        </w:numPr>
        <w:ind w:left="786"/>
      </w:pPr>
      <w:r w:rsidRPr="00237770">
        <w:t xml:space="preserve"> </w:t>
      </w:r>
      <w:r w:rsidR="00166AD0" w:rsidRPr="00237770">
        <w:t xml:space="preserve">                                                    </w:t>
      </w:r>
      <w:r w:rsidRPr="00237770">
        <w:t xml:space="preserve">                         </w:t>
      </w:r>
      <w:r w:rsidR="00590631" w:rsidRPr="00237770">
        <w:t>Querência do Norte</w:t>
      </w:r>
      <w:r w:rsidR="006D2AE5">
        <w:t xml:space="preserve"> (PR</w:t>
      </w:r>
      <w:proofErr w:type="gramStart"/>
      <w:r w:rsidR="006D2AE5">
        <w:t>)</w:t>
      </w:r>
      <w:r w:rsidR="00590631" w:rsidRPr="00237770">
        <w:t>,_</w:t>
      </w:r>
      <w:proofErr w:type="gramEnd"/>
      <w:r w:rsidR="00590631" w:rsidRPr="00237770">
        <w:t>__/__/___</w:t>
      </w:r>
    </w:p>
    <w:p w14:paraId="1F42F8F7" w14:textId="77777777" w:rsidR="003D4D38" w:rsidRPr="00237770" w:rsidRDefault="003D4D38" w:rsidP="00EA3588">
      <w:pPr>
        <w:widowControl w:val="0"/>
        <w:rPr>
          <w:rFonts w:asciiTheme="minorHAnsi" w:hAnsiTheme="minorHAnsi" w:cstheme="minorHAnsi"/>
          <w:sz w:val="22"/>
          <w:szCs w:val="22"/>
          <w:lang w:eastAsia="en-US"/>
        </w:rPr>
      </w:pPr>
    </w:p>
    <w:p w14:paraId="62BF607F" w14:textId="5D800DD6" w:rsidR="00B074C0" w:rsidRPr="00237770" w:rsidRDefault="006D22C0" w:rsidP="006D22C0">
      <w:pPr>
        <w:widowControl w:val="0"/>
        <w:jc w:val="center"/>
        <w:rPr>
          <w:rFonts w:asciiTheme="minorHAnsi" w:hAnsiTheme="minorHAnsi" w:cstheme="minorHAnsi"/>
          <w:sz w:val="22"/>
          <w:szCs w:val="22"/>
        </w:rPr>
      </w:pPr>
      <w:r w:rsidRPr="00237770">
        <w:rPr>
          <w:rFonts w:asciiTheme="minorHAnsi" w:hAnsiTheme="minorHAnsi" w:cstheme="minorHAnsi"/>
          <w:sz w:val="22"/>
          <w:szCs w:val="22"/>
        </w:rPr>
        <w:t>___________________                                                           ___________________</w:t>
      </w:r>
    </w:p>
    <w:p w14:paraId="5D8070F9" w14:textId="62E5CE30" w:rsidR="006820A2" w:rsidRPr="00237770" w:rsidRDefault="00B074C0" w:rsidP="00B074C0">
      <w:pPr>
        <w:jc w:val="center"/>
        <w:rPr>
          <w:rFonts w:asciiTheme="minorHAnsi" w:hAnsiTheme="minorHAnsi" w:cstheme="minorHAnsi"/>
          <w:sz w:val="22"/>
          <w:szCs w:val="22"/>
          <w:lang w:eastAsia="en-US"/>
        </w:rPr>
      </w:pPr>
      <w:r w:rsidRPr="00237770">
        <w:rPr>
          <w:rFonts w:asciiTheme="minorHAnsi" w:hAnsiTheme="minorHAnsi" w:cstheme="minorHAnsi"/>
          <w:sz w:val="22"/>
          <w:szCs w:val="22"/>
          <w:lang w:eastAsia="en-US"/>
        </w:rPr>
        <w:t>Contratado                                                                                 contratante</w:t>
      </w:r>
    </w:p>
    <w:p w14:paraId="6B8E6FF3" w14:textId="77777777" w:rsidR="00B074C0" w:rsidRPr="00237770" w:rsidRDefault="00B074C0" w:rsidP="006820A2">
      <w:pPr>
        <w:rPr>
          <w:rFonts w:asciiTheme="minorHAnsi" w:hAnsiTheme="minorHAnsi" w:cstheme="minorHAnsi"/>
          <w:sz w:val="22"/>
          <w:szCs w:val="22"/>
          <w:lang w:eastAsia="en-US"/>
        </w:rPr>
      </w:pPr>
    </w:p>
    <w:p w14:paraId="0665F408" w14:textId="5F9F0EDE" w:rsidR="00B074C0" w:rsidRPr="00237770" w:rsidRDefault="00B074C0" w:rsidP="006820A2">
      <w:pPr>
        <w:rPr>
          <w:rFonts w:asciiTheme="minorHAnsi" w:hAnsiTheme="minorHAnsi" w:cstheme="minorHAnsi"/>
          <w:sz w:val="22"/>
          <w:szCs w:val="22"/>
          <w:lang w:eastAsia="en-US"/>
        </w:rPr>
      </w:pPr>
      <w:r w:rsidRPr="00237770">
        <w:rPr>
          <w:rFonts w:asciiTheme="minorHAnsi" w:hAnsiTheme="minorHAnsi" w:cstheme="minorHAnsi"/>
          <w:sz w:val="22"/>
          <w:szCs w:val="22"/>
          <w:lang w:eastAsia="en-US"/>
        </w:rPr>
        <w:t>Testemunhas:</w:t>
      </w:r>
    </w:p>
    <w:sectPr w:rsidR="00B074C0" w:rsidRPr="00237770" w:rsidSect="00FE53C1">
      <w:headerReference w:type="default" r:id="rId79"/>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AC296" w14:textId="77777777" w:rsidR="009F2351" w:rsidRDefault="009F2351" w:rsidP="00DC5342">
      <w:r>
        <w:separator/>
      </w:r>
    </w:p>
  </w:endnote>
  <w:endnote w:type="continuationSeparator" w:id="0">
    <w:p w14:paraId="7821D8DB" w14:textId="77777777" w:rsidR="009F2351" w:rsidRDefault="009F2351"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9668C" w14:textId="77777777" w:rsidR="009F2351" w:rsidRDefault="009F2351" w:rsidP="00DC5342">
      <w:r>
        <w:separator/>
      </w:r>
    </w:p>
  </w:footnote>
  <w:footnote w:type="continuationSeparator" w:id="0">
    <w:p w14:paraId="0EFA252F" w14:textId="77777777" w:rsidR="009F2351" w:rsidRDefault="009F2351"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56D425EA" w:rsidR="00B423B7" w:rsidRPr="00C950C8" w:rsidRDefault="00B423B7" w:rsidP="002702C6">
                          <w:pPr>
                            <w:ind w:left="-142"/>
                            <w:jc w:val="right"/>
                            <w:rPr>
                              <w:rFonts w:asciiTheme="minorHAnsi" w:hAnsiTheme="minorHAnsi"/>
                              <w:b/>
                              <w:sz w:val="14"/>
                              <w:szCs w:val="14"/>
                            </w:rPr>
                          </w:pPr>
                          <w:proofErr w:type="spellStart"/>
                          <w:r w:rsidRPr="00C950C8">
                            <w:rPr>
                              <w:rFonts w:asciiTheme="minorHAnsi" w:hAnsiTheme="minorHAnsi"/>
                              <w:b/>
                              <w:sz w:val="14"/>
                              <w:szCs w:val="14"/>
                            </w:rPr>
                            <w:t>PROC.ADM</w:t>
                          </w:r>
                          <w:r w:rsidRPr="00C950C8">
                            <w:rPr>
                              <w:rFonts w:asciiTheme="minorHAnsi" w:hAnsiTheme="minorHAnsi"/>
                              <w:bCs/>
                              <w:sz w:val="14"/>
                              <w:szCs w:val="14"/>
                              <w:u w:val="single"/>
                            </w:rPr>
                            <w:t>.</w:t>
                          </w:r>
                          <w:r w:rsidR="00BF6112">
                            <w:rPr>
                              <w:rFonts w:asciiTheme="minorHAnsi" w:hAnsiTheme="minorHAnsi"/>
                              <w:bCs/>
                              <w:sz w:val="14"/>
                              <w:szCs w:val="14"/>
                              <w:u w:val="single"/>
                            </w:rPr>
                            <w:t>117</w:t>
                          </w:r>
                          <w:proofErr w:type="spellEnd"/>
                          <w:r w:rsidR="00BF6112">
                            <w:rPr>
                              <w:rFonts w:asciiTheme="minorHAnsi" w:hAnsiTheme="minorHAnsi"/>
                              <w:bCs/>
                              <w:sz w:val="14"/>
                              <w:szCs w:val="14"/>
                              <w:u w:val="single"/>
                            </w:rPr>
                            <w:t>/</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proofErr w:type="spellStart"/>
                          <w:r w:rsidRPr="007401BF">
                            <w:rPr>
                              <w:rFonts w:asciiTheme="minorHAnsi" w:hAnsiTheme="minorHAnsi"/>
                              <w:sz w:val="14"/>
                              <w:szCs w:val="14"/>
                            </w:rPr>
                            <w:t>RÚBRICA</w:t>
                          </w:r>
                          <w:proofErr w:type="spellEnd"/>
                          <w:r w:rsidRPr="007401BF">
                            <w:rPr>
                              <w:rFonts w:asciiTheme="minorHAnsi" w:hAnsiTheme="minorHAnsi"/>
                              <w:sz w:val="14"/>
                              <w:szCs w:val="14"/>
                            </w:rPr>
                            <w:t>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56D425EA" w:rsidR="00B423B7" w:rsidRPr="00C950C8" w:rsidRDefault="00B423B7" w:rsidP="002702C6">
                    <w:pPr>
                      <w:ind w:left="-142"/>
                      <w:jc w:val="right"/>
                      <w:rPr>
                        <w:rFonts w:asciiTheme="minorHAnsi" w:hAnsiTheme="minorHAnsi"/>
                        <w:b/>
                        <w:sz w:val="14"/>
                        <w:szCs w:val="14"/>
                      </w:rPr>
                    </w:pPr>
                    <w:proofErr w:type="spellStart"/>
                    <w:r w:rsidRPr="00C950C8">
                      <w:rPr>
                        <w:rFonts w:asciiTheme="minorHAnsi" w:hAnsiTheme="minorHAnsi"/>
                        <w:b/>
                        <w:sz w:val="14"/>
                        <w:szCs w:val="14"/>
                      </w:rPr>
                      <w:t>PROC.ADM</w:t>
                    </w:r>
                    <w:r w:rsidRPr="00C950C8">
                      <w:rPr>
                        <w:rFonts w:asciiTheme="minorHAnsi" w:hAnsiTheme="minorHAnsi"/>
                        <w:bCs/>
                        <w:sz w:val="14"/>
                        <w:szCs w:val="14"/>
                        <w:u w:val="single"/>
                      </w:rPr>
                      <w:t>.</w:t>
                    </w:r>
                    <w:r w:rsidR="00BF6112">
                      <w:rPr>
                        <w:rFonts w:asciiTheme="minorHAnsi" w:hAnsiTheme="minorHAnsi"/>
                        <w:bCs/>
                        <w:sz w:val="14"/>
                        <w:szCs w:val="14"/>
                        <w:u w:val="single"/>
                      </w:rPr>
                      <w:t>117</w:t>
                    </w:r>
                    <w:proofErr w:type="spellEnd"/>
                    <w:r w:rsidR="00BF6112">
                      <w:rPr>
                        <w:rFonts w:asciiTheme="minorHAnsi" w:hAnsiTheme="minorHAnsi"/>
                        <w:bCs/>
                        <w:sz w:val="14"/>
                        <w:szCs w:val="14"/>
                        <w:u w:val="single"/>
                      </w:rPr>
                      <w:t>/</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proofErr w:type="spellStart"/>
                    <w:r w:rsidRPr="007401BF">
                      <w:rPr>
                        <w:rFonts w:asciiTheme="minorHAnsi" w:hAnsiTheme="minorHAnsi"/>
                        <w:sz w:val="14"/>
                        <w:szCs w:val="14"/>
                      </w:rPr>
                      <w:t>RÚBRICA</w:t>
                    </w:r>
                    <w:proofErr w:type="spellEnd"/>
                    <w:r w:rsidRPr="007401BF">
                      <w:rPr>
                        <w:rFonts w:asciiTheme="minorHAnsi" w:hAnsiTheme="minorHAnsi"/>
                        <w:sz w:val="14"/>
                        <w:szCs w:val="14"/>
                      </w:rPr>
                      <w:t>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spellStart"/>
    <w:r w:rsidRPr="00942D91">
      <w:rPr>
        <w:rFonts w:ascii="Arial Narrow" w:hAnsi="Arial Narrow" w:cs="Arial"/>
        <w:b/>
        <w:sz w:val="30"/>
        <w:szCs w:val="30"/>
      </w:rPr>
      <w:t>CÍ</w:t>
    </w:r>
    <w:proofErr w:type="spellEnd"/>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proofErr w:type="spellStart"/>
    <w:r w:rsidRPr="00942D91">
      <w:rPr>
        <w:rFonts w:ascii="Arial Narrow" w:hAnsi="Arial Narrow" w:cs="Arial"/>
        <w:b/>
        <w:sz w:val="30"/>
        <w:szCs w:val="30"/>
      </w:rPr>
      <w:t>NC</w:t>
    </w:r>
    <w:proofErr w:type="spellEnd"/>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1"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4" w15:restartNumberingAfterBreak="0">
    <w:nsid w:val="227346FB"/>
    <w:multiLevelType w:val="multilevel"/>
    <w:tmpl w:val="A02EA3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7"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6"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4727B1D"/>
    <w:multiLevelType w:val="multilevel"/>
    <w:tmpl w:val="B132828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1"/>
  </w:num>
  <w:num w:numId="2" w16cid:durableId="1612125498">
    <w:abstractNumId w:val="0"/>
  </w:num>
  <w:num w:numId="3" w16cid:durableId="1078097475">
    <w:abstractNumId w:val="40"/>
  </w:num>
  <w:num w:numId="4" w16cid:durableId="1585727738">
    <w:abstractNumId w:val="42"/>
  </w:num>
  <w:num w:numId="5" w16cid:durableId="539320148">
    <w:abstractNumId w:val="24"/>
  </w:num>
  <w:num w:numId="6" w16cid:durableId="1429815694">
    <w:abstractNumId w:val="19"/>
  </w:num>
  <w:num w:numId="7" w16cid:durableId="227034273">
    <w:abstractNumId w:val="30"/>
  </w:num>
  <w:num w:numId="8" w16cid:durableId="1120762393">
    <w:abstractNumId w:val="37"/>
  </w:num>
  <w:num w:numId="9" w16cid:durableId="847719982">
    <w:abstractNumId w:val="4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6"/>
  </w:num>
  <w:num w:numId="14" w16cid:durableId="2092579977">
    <w:abstractNumId w:val="3"/>
  </w:num>
  <w:num w:numId="15" w16cid:durableId="452405207">
    <w:abstractNumId w:val="18"/>
  </w:num>
  <w:num w:numId="16" w16cid:durableId="671839575">
    <w:abstractNumId w:val="16"/>
  </w:num>
  <w:num w:numId="17" w16cid:durableId="1424909451">
    <w:abstractNumId w:val="22"/>
  </w:num>
  <w:num w:numId="18" w16cid:durableId="496726338">
    <w:abstractNumId w:val="29"/>
  </w:num>
  <w:num w:numId="19" w16cid:durableId="872960078">
    <w:abstractNumId w:val="41"/>
  </w:num>
  <w:num w:numId="20" w16cid:durableId="1100368325">
    <w:abstractNumId w:val="12"/>
  </w:num>
  <w:num w:numId="21" w16cid:durableId="1108625288">
    <w:abstractNumId w:val="32"/>
  </w:num>
  <w:num w:numId="22" w16cid:durableId="429667249">
    <w:abstractNumId w:val="21"/>
  </w:num>
  <w:num w:numId="23" w16cid:durableId="2085374344">
    <w:abstractNumId w:val="8"/>
  </w:num>
  <w:num w:numId="24" w16cid:durableId="943997056">
    <w:abstractNumId w:val="1"/>
  </w:num>
  <w:num w:numId="25" w16cid:durableId="1427848099">
    <w:abstractNumId w:val="17"/>
  </w:num>
  <w:num w:numId="26" w16cid:durableId="670136582">
    <w:abstractNumId w:val="33"/>
  </w:num>
  <w:num w:numId="27" w16cid:durableId="1093285482">
    <w:abstractNumId w:val="7"/>
  </w:num>
  <w:num w:numId="28" w16cid:durableId="1245264246">
    <w:abstractNumId w:val="13"/>
  </w:num>
  <w:num w:numId="29" w16cid:durableId="233904442">
    <w:abstractNumId w:val="31"/>
  </w:num>
  <w:num w:numId="30" w16cid:durableId="1147404294">
    <w:abstractNumId w:val="5"/>
  </w:num>
  <w:num w:numId="31" w16cid:durableId="206532804">
    <w:abstractNumId w:val="26"/>
  </w:num>
  <w:num w:numId="32" w16cid:durableId="956567124">
    <w:abstractNumId w:val="39"/>
  </w:num>
  <w:num w:numId="33" w16cid:durableId="195775495">
    <w:abstractNumId w:val="43"/>
  </w:num>
  <w:num w:numId="34" w16cid:durableId="873420120">
    <w:abstractNumId w:val="35"/>
  </w:num>
  <w:num w:numId="35" w16cid:durableId="273561866">
    <w:abstractNumId w:val="28"/>
  </w:num>
  <w:num w:numId="36" w16cid:durableId="687558792">
    <w:abstractNumId w:val="10"/>
  </w:num>
  <w:num w:numId="37" w16cid:durableId="634988017">
    <w:abstractNumId w:val="25"/>
  </w:num>
  <w:num w:numId="38" w16cid:durableId="1810857299">
    <w:abstractNumId w:val="34"/>
  </w:num>
  <w:num w:numId="39" w16cid:durableId="1533884666">
    <w:abstractNumId w:val="36"/>
  </w:num>
  <w:num w:numId="40" w16cid:durableId="208495169">
    <w:abstractNumId w:val="23"/>
  </w:num>
  <w:num w:numId="41" w16cid:durableId="1238857232">
    <w:abstractNumId w:val="20"/>
  </w:num>
  <w:num w:numId="42" w16cid:durableId="1757703103">
    <w:abstractNumId w:val="15"/>
  </w:num>
  <w:num w:numId="43" w16cid:durableId="1589919572">
    <w:abstractNumId w:val="15"/>
    <w:lvlOverride w:ilvl="0">
      <w:startOverride w:val="5"/>
    </w:lvlOverride>
  </w:num>
  <w:num w:numId="44" w16cid:durableId="459152768">
    <w:abstractNumId w:val="27"/>
  </w:num>
  <w:num w:numId="45" w16cid:durableId="8457498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33001917">
    <w:abstractNumId w:val="14"/>
  </w:num>
  <w:num w:numId="47" w16cid:durableId="273438846">
    <w:abstractNumId w:val="3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6C8"/>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4E"/>
    <w:rsid w:val="00027E75"/>
    <w:rsid w:val="00030FFE"/>
    <w:rsid w:val="0003175B"/>
    <w:rsid w:val="0003185B"/>
    <w:rsid w:val="000322B3"/>
    <w:rsid w:val="00032BF0"/>
    <w:rsid w:val="00032C5A"/>
    <w:rsid w:val="000336E9"/>
    <w:rsid w:val="000337E4"/>
    <w:rsid w:val="00034262"/>
    <w:rsid w:val="000352F3"/>
    <w:rsid w:val="00035905"/>
    <w:rsid w:val="000361E7"/>
    <w:rsid w:val="00036DDB"/>
    <w:rsid w:val="0004194E"/>
    <w:rsid w:val="000433E2"/>
    <w:rsid w:val="00044D74"/>
    <w:rsid w:val="00044E02"/>
    <w:rsid w:val="00045379"/>
    <w:rsid w:val="00047366"/>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0E20"/>
    <w:rsid w:val="00081ABD"/>
    <w:rsid w:val="00081D3B"/>
    <w:rsid w:val="0008212F"/>
    <w:rsid w:val="00083D0E"/>
    <w:rsid w:val="00083D13"/>
    <w:rsid w:val="000843C4"/>
    <w:rsid w:val="00087E13"/>
    <w:rsid w:val="000A0322"/>
    <w:rsid w:val="000A0A78"/>
    <w:rsid w:val="000A120F"/>
    <w:rsid w:val="000A1B28"/>
    <w:rsid w:val="000A2259"/>
    <w:rsid w:val="000A34AA"/>
    <w:rsid w:val="000A35B0"/>
    <w:rsid w:val="000A5252"/>
    <w:rsid w:val="000A57D6"/>
    <w:rsid w:val="000B1C91"/>
    <w:rsid w:val="000B2ADF"/>
    <w:rsid w:val="000B40D9"/>
    <w:rsid w:val="000B4EFD"/>
    <w:rsid w:val="000B516C"/>
    <w:rsid w:val="000B64A8"/>
    <w:rsid w:val="000B72D5"/>
    <w:rsid w:val="000B7A19"/>
    <w:rsid w:val="000C0078"/>
    <w:rsid w:val="000C0EB2"/>
    <w:rsid w:val="000C1AC2"/>
    <w:rsid w:val="000C1B10"/>
    <w:rsid w:val="000C1E64"/>
    <w:rsid w:val="000C4F11"/>
    <w:rsid w:val="000C6213"/>
    <w:rsid w:val="000C6560"/>
    <w:rsid w:val="000C6744"/>
    <w:rsid w:val="000D1838"/>
    <w:rsid w:val="000D1C8B"/>
    <w:rsid w:val="000D2C15"/>
    <w:rsid w:val="000D3952"/>
    <w:rsid w:val="000D7077"/>
    <w:rsid w:val="000E0118"/>
    <w:rsid w:val="000E1180"/>
    <w:rsid w:val="000E2D36"/>
    <w:rsid w:val="000E4240"/>
    <w:rsid w:val="000E478F"/>
    <w:rsid w:val="000E4E80"/>
    <w:rsid w:val="000E57A6"/>
    <w:rsid w:val="000E5A44"/>
    <w:rsid w:val="000E70F7"/>
    <w:rsid w:val="000E76D3"/>
    <w:rsid w:val="000F0568"/>
    <w:rsid w:val="000F2008"/>
    <w:rsid w:val="000F3E91"/>
    <w:rsid w:val="000F5EC1"/>
    <w:rsid w:val="000F65FD"/>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423A"/>
    <w:rsid w:val="00125035"/>
    <w:rsid w:val="0012577F"/>
    <w:rsid w:val="00127A4B"/>
    <w:rsid w:val="00131F1B"/>
    <w:rsid w:val="00132121"/>
    <w:rsid w:val="00132460"/>
    <w:rsid w:val="001328F5"/>
    <w:rsid w:val="00133753"/>
    <w:rsid w:val="00135683"/>
    <w:rsid w:val="00135BFE"/>
    <w:rsid w:val="00135FAB"/>
    <w:rsid w:val="00137A85"/>
    <w:rsid w:val="00140349"/>
    <w:rsid w:val="001409BE"/>
    <w:rsid w:val="00141B6E"/>
    <w:rsid w:val="00142F40"/>
    <w:rsid w:val="00143CC9"/>
    <w:rsid w:val="001440B2"/>
    <w:rsid w:val="00146668"/>
    <w:rsid w:val="001467F8"/>
    <w:rsid w:val="00146E87"/>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77A49"/>
    <w:rsid w:val="00181224"/>
    <w:rsid w:val="00183CBD"/>
    <w:rsid w:val="00187013"/>
    <w:rsid w:val="001879D8"/>
    <w:rsid w:val="00190174"/>
    <w:rsid w:val="001931D0"/>
    <w:rsid w:val="00196611"/>
    <w:rsid w:val="001A1966"/>
    <w:rsid w:val="001A2A7C"/>
    <w:rsid w:val="001A2C9A"/>
    <w:rsid w:val="001A3441"/>
    <w:rsid w:val="001A433B"/>
    <w:rsid w:val="001A7CF1"/>
    <w:rsid w:val="001B0B31"/>
    <w:rsid w:val="001B3DDD"/>
    <w:rsid w:val="001B3F04"/>
    <w:rsid w:val="001B5C27"/>
    <w:rsid w:val="001B69B3"/>
    <w:rsid w:val="001B711C"/>
    <w:rsid w:val="001C0575"/>
    <w:rsid w:val="001C071F"/>
    <w:rsid w:val="001C1F71"/>
    <w:rsid w:val="001C3505"/>
    <w:rsid w:val="001C3D31"/>
    <w:rsid w:val="001C4A62"/>
    <w:rsid w:val="001C524A"/>
    <w:rsid w:val="001C73A2"/>
    <w:rsid w:val="001C773C"/>
    <w:rsid w:val="001D02EE"/>
    <w:rsid w:val="001D11B4"/>
    <w:rsid w:val="001D1498"/>
    <w:rsid w:val="001D2A1B"/>
    <w:rsid w:val="001D4640"/>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347F"/>
    <w:rsid w:val="001F4A41"/>
    <w:rsid w:val="001F4E66"/>
    <w:rsid w:val="001F6FAE"/>
    <w:rsid w:val="001F7D55"/>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05C"/>
    <w:rsid w:val="002431CC"/>
    <w:rsid w:val="00243234"/>
    <w:rsid w:val="00245493"/>
    <w:rsid w:val="00245A61"/>
    <w:rsid w:val="00245DED"/>
    <w:rsid w:val="002465E0"/>
    <w:rsid w:val="00252079"/>
    <w:rsid w:val="00253B84"/>
    <w:rsid w:val="002565EF"/>
    <w:rsid w:val="00257D2C"/>
    <w:rsid w:val="0026020D"/>
    <w:rsid w:val="0026161A"/>
    <w:rsid w:val="002616CA"/>
    <w:rsid w:val="00263493"/>
    <w:rsid w:val="002637ED"/>
    <w:rsid w:val="00263817"/>
    <w:rsid w:val="00263D36"/>
    <w:rsid w:val="00263F08"/>
    <w:rsid w:val="00266136"/>
    <w:rsid w:val="002669E6"/>
    <w:rsid w:val="00266E66"/>
    <w:rsid w:val="00266FC9"/>
    <w:rsid w:val="002670F7"/>
    <w:rsid w:val="00267D11"/>
    <w:rsid w:val="002702C6"/>
    <w:rsid w:val="00270C7D"/>
    <w:rsid w:val="00271040"/>
    <w:rsid w:val="00271384"/>
    <w:rsid w:val="00272B39"/>
    <w:rsid w:val="0027408E"/>
    <w:rsid w:val="0027457D"/>
    <w:rsid w:val="002759C0"/>
    <w:rsid w:val="002774A6"/>
    <w:rsid w:val="00280B23"/>
    <w:rsid w:val="00282B25"/>
    <w:rsid w:val="0028312D"/>
    <w:rsid w:val="00285447"/>
    <w:rsid w:val="00285943"/>
    <w:rsid w:val="00287D86"/>
    <w:rsid w:val="00287F77"/>
    <w:rsid w:val="00290E58"/>
    <w:rsid w:val="00294A81"/>
    <w:rsid w:val="00295B11"/>
    <w:rsid w:val="00296337"/>
    <w:rsid w:val="00296784"/>
    <w:rsid w:val="002A07ED"/>
    <w:rsid w:val="002A0CD0"/>
    <w:rsid w:val="002A1DF8"/>
    <w:rsid w:val="002A22D8"/>
    <w:rsid w:val="002A4E34"/>
    <w:rsid w:val="002A6E00"/>
    <w:rsid w:val="002A7C4A"/>
    <w:rsid w:val="002B1A40"/>
    <w:rsid w:val="002B2714"/>
    <w:rsid w:val="002B2CBE"/>
    <w:rsid w:val="002B42CD"/>
    <w:rsid w:val="002B4B3D"/>
    <w:rsid w:val="002B4F35"/>
    <w:rsid w:val="002B5753"/>
    <w:rsid w:val="002B63F2"/>
    <w:rsid w:val="002B739E"/>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4095"/>
    <w:rsid w:val="002E59D4"/>
    <w:rsid w:val="002E6B33"/>
    <w:rsid w:val="002E70D4"/>
    <w:rsid w:val="002E7AD7"/>
    <w:rsid w:val="002F02B8"/>
    <w:rsid w:val="002F229D"/>
    <w:rsid w:val="002F37B1"/>
    <w:rsid w:val="002F55C5"/>
    <w:rsid w:val="002F731B"/>
    <w:rsid w:val="00300CDE"/>
    <w:rsid w:val="003014B1"/>
    <w:rsid w:val="00302185"/>
    <w:rsid w:val="003022A4"/>
    <w:rsid w:val="003025DB"/>
    <w:rsid w:val="00304B85"/>
    <w:rsid w:val="003050E3"/>
    <w:rsid w:val="003062FA"/>
    <w:rsid w:val="003074CD"/>
    <w:rsid w:val="00310354"/>
    <w:rsid w:val="00312A43"/>
    <w:rsid w:val="00313B9F"/>
    <w:rsid w:val="00313E42"/>
    <w:rsid w:val="00314BDA"/>
    <w:rsid w:val="003153F3"/>
    <w:rsid w:val="00316181"/>
    <w:rsid w:val="00316981"/>
    <w:rsid w:val="00317260"/>
    <w:rsid w:val="003172E4"/>
    <w:rsid w:val="003211A3"/>
    <w:rsid w:val="00322866"/>
    <w:rsid w:val="00322C73"/>
    <w:rsid w:val="00323649"/>
    <w:rsid w:val="003248A5"/>
    <w:rsid w:val="00325BEC"/>
    <w:rsid w:val="00325F04"/>
    <w:rsid w:val="0032689E"/>
    <w:rsid w:val="00330995"/>
    <w:rsid w:val="00331ABF"/>
    <w:rsid w:val="00332E09"/>
    <w:rsid w:val="003334AB"/>
    <w:rsid w:val="00334217"/>
    <w:rsid w:val="00334453"/>
    <w:rsid w:val="00334569"/>
    <w:rsid w:val="00334AC7"/>
    <w:rsid w:val="00334ECD"/>
    <w:rsid w:val="00342E21"/>
    <w:rsid w:val="00344440"/>
    <w:rsid w:val="00344FF7"/>
    <w:rsid w:val="003450CA"/>
    <w:rsid w:val="003454F3"/>
    <w:rsid w:val="003464ED"/>
    <w:rsid w:val="003527E1"/>
    <w:rsid w:val="003528ED"/>
    <w:rsid w:val="0035464C"/>
    <w:rsid w:val="00354879"/>
    <w:rsid w:val="00356E7F"/>
    <w:rsid w:val="00357B68"/>
    <w:rsid w:val="00360B7E"/>
    <w:rsid w:val="00362283"/>
    <w:rsid w:val="003647C8"/>
    <w:rsid w:val="00366709"/>
    <w:rsid w:val="00366B21"/>
    <w:rsid w:val="00367F5F"/>
    <w:rsid w:val="00370950"/>
    <w:rsid w:val="00372130"/>
    <w:rsid w:val="00373039"/>
    <w:rsid w:val="00375843"/>
    <w:rsid w:val="00375C95"/>
    <w:rsid w:val="00376D22"/>
    <w:rsid w:val="003800B6"/>
    <w:rsid w:val="00380EA2"/>
    <w:rsid w:val="003825B2"/>
    <w:rsid w:val="00383734"/>
    <w:rsid w:val="00383C6D"/>
    <w:rsid w:val="00384426"/>
    <w:rsid w:val="0038620D"/>
    <w:rsid w:val="003862AD"/>
    <w:rsid w:val="00386501"/>
    <w:rsid w:val="00387F22"/>
    <w:rsid w:val="00390C5A"/>
    <w:rsid w:val="0039171E"/>
    <w:rsid w:val="0039226A"/>
    <w:rsid w:val="003948DC"/>
    <w:rsid w:val="00394C03"/>
    <w:rsid w:val="00395468"/>
    <w:rsid w:val="0039659F"/>
    <w:rsid w:val="003966AD"/>
    <w:rsid w:val="00396732"/>
    <w:rsid w:val="003A0CA0"/>
    <w:rsid w:val="003A2A29"/>
    <w:rsid w:val="003A474F"/>
    <w:rsid w:val="003A6D58"/>
    <w:rsid w:val="003B2C69"/>
    <w:rsid w:val="003B2CE4"/>
    <w:rsid w:val="003B2E4B"/>
    <w:rsid w:val="003B32F0"/>
    <w:rsid w:val="003B4EBA"/>
    <w:rsid w:val="003B69FF"/>
    <w:rsid w:val="003B7793"/>
    <w:rsid w:val="003C10AD"/>
    <w:rsid w:val="003C19FA"/>
    <w:rsid w:val="003C1A5B"/>
    <w:rsid w:val="003C307A"/>
    <w:rsid w:val="003C370D"/>
    <w:rsid w:val="003C74D9"/>
    <w:rsid w:val="003C7574"/>
    <w:rsid w:val="003C7975"/>
    <w:rsid w:val="003D0340"/>
    <w:rsid w:val="003D1684"/>
    <w:rsid w:val="003D2B41"/>
    <w:rsid w:val="003D336A"/>
    <w:rsid w:val="003D3700"/>
    <w:rsid w:val="003D4A52"/>
    <w:rsid w:val="003D4BAD"/>
    <w:rsid w:val="003D4D38"/>
    <w:rsid w:val="003D7760"/>
    <w:rsid w:val="003D799F"/>
    <w:rsid w:val="003E09C2"/>
    <w:rsid w:val="003E150F"/>
    <w:rsid w:val="003E183D"/>
    <w:rsid w:val="003E2D09"/>
    <w:rsid w:val="003E3CF6"/>
    <w:rsid w:val="003E5B59"/>
    <w:rsid w:val="003E6582"/>
    <w:rsid w:val="003E6D9A"/>
    <w:rsid w:val="003E7F5F"/>
    <w:rsid w:val="003F08D6"/>
    <w:rsid w:val="003F08FA"/>
    <w:rsid w:val="003F0A89"/>
    <w:rsid w:val="003F21CA"/>
    <w:rsid w:val="003F2993"/>
    <w:rsid w:val="003F5815"/>
    <w:rsid w:val="003F5A53"/>
    <w:rsid w:val="003F7B42"/>
    <w:rsid w:val="00400117"/>
    <w:rsid w:val="00400D6E"/>
    <w:rsid w:val="0040109E"/>
    <w:rsid w:val="00401D5B"/>
    <w:rsid w:val="0040335C"/>
    <w:rsid w:val="00404128"/>
    <w:rsid w:val="004041C9"/>
    <w:rsid w:val="00404710"/>
    <w:rsid w:val="004049EC"/>
    <w:rsid w:val="00404ED0"/>
    <w:rsid w:val="00405243"/>
    <w:rsid w:val="00407858"/>
    <w:rsid w:val="00407F76"/>
    <w:rsid w:val="004114FD"/>
    <w:rsid w:val="00411B29"/>
    <w:rsid w:val="004132B6"/>
    <w:rsid w:val="00413D8C"/>
    <w:rsid w:val="00414217"/>
    <w:rsid w:val="00414D7A"/>
    <w:rsid w:val="00420F30"/>
    <w:rsid w:val="0042216E"/>
    <w:rsid w:val="00426586"/>
    <w:rsid w:val="00426FDC"/>
    <w:rsid w:val="004275F5"/>
    <w:rsid w:val="00427A48"/>
    <w:rsid w:val="004308B0"/>
    <w:rsid w:val="00430F7D"/>
    <w:rsid w:val="004311B9"/>
    <w:rsid w:val="0043179F"/>
    <w:rsid w:val="00431D95"/>
    <w:rsid w:val="00433F26"/>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20E"/>
    <w:rsid w:val="004546BF"/>
    <w:rsid w:val="00455606"/>
    <w:rsid w:val="00455C63"/>
    <w:rsid w:val="0045762A"/>
    <w:rsid w:val="0046016D"/>
    <w:rsid w:val="0046194F"/>
    <w:rsid w:val="00463B30"/>
    <w:rsid w:val="00464DEF"/>
    <w:rsid w:val="00467014"/>
    <w:rsid w:val="004709D8"/>
    <w:rsid w:val="00471E10"/>
    <w:rsid w:val="00472B3F"/>
    <w:rsid w:val="00474C47"/>
    <w:rsid w:val="0048159A"/>
    <w:rsid w:val="00482464"/>
    <w:rsid w:val="00483E86"/>
    <w:rsid w:val="00484772"/>
    <w:rsid w:val="00485307"/>
    <w:rsid w:val="004853D5"/>
    <w:rsid w:val="00485880"/>
    <w:rsid w:val="004859F3"/>
    <w:rsid w:val="00486258"/>
    <w:rsid w:val="00486B3B"/>
    <w:rsid w:val="0049003F"/>
    <w:rsid w:val="00491065"/>
    <w:rsid w:val="004928D9"/>
    <w:rsid w:val="00492EB9"/>
    <w:rsid w:val="00495F96"/>
    <w:rsid w:val="0049689B"/>
    <w:rsid w:val="00497D81"/>
    <w:rsid w:val="004A1FD4"/>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3F3A"/>
    <w:rsid w:val="004B4CB8"/>
    <w:rsid w:val="004B5252"/>
    <w:rsid w:val="004B583F"/>
    <w:rsid w:val="004C0D41"/>
    <w:rsid w:val="004C0FF9"/>
    <w:rsid w:val="004C596B"/>
    <w:rsid w:val="004C5AD4"/>
    <w:rsid w:val="004C5C2D"/>
    <w:rsid w:val="004D0295"/>
    <w:rsid w:val="004D1159"/>
    <w:rsid w:val="004D25EF"/>
    <w:rsid w:val="004D2835"/>
    <w:rsid w:val="004D2A86"/>
    <w:rsid w:val="004D2CAA"/>
    <w:rsid w:val="004D3DA5"/>
    <w:rsid w:val="004D4F76"/>
    <w:rsid w:val="004D6920"/>
    <w:rsid w:val="004D77F9"/>
    <w:rsid w:val="004E21A7"/>
    <w:rsid w:val="004E3854"/>
    <w:rsid w:val="004E5002"/>
    <w:rsid w:val="004E6732"/>
    <w:rsid w:val="004E6BB1"/>
    <w:rsid w:val="004E7ABC"/>
    <w:rsid w:val="004E7D08"/>
    <w:rsid w:val="004E7FC9"/>
    <w:rsid w:val="004F035C"/>
    <w:rsid w:val="004F203F"/>
    <w:rsid w:val="004F2E25"/>
    <w:rsid w:val="004F3467"/>
    <w:rsid w:val="004F5CB1"/>
    <w:rsid w:val="004F5ECA"/>
    <w:rsid w:val="004F7673"/>
    <w:rsid w:val="00500626"/>
    <w:rsid w:val="005008B1"/>
    <w:rsid w:val="005011AE"/>
    <w:rsid w:val="00501548"/>
    <w:rsid w:val="00503498"/>
    <w:rsid w:val="00503D49"/>
    <w:rsid w:val="0050535F"/>
    <w:rsid w:val="0050639E"/>
    <w:rsid w:val="00507FAB"/>
    <w:rsid w:val="005105C6"/>
    <w:rsid w:val="00510D47"/>
    <w:rsid w:val="0051369A"/>
    <w:rsid w:val="00513A76"/>
    <w:rsid w:val="00513E6B"/>
    <w:rsid w:val="005145BB"/>
    <w:rsid w:val="0051526B"/>
    <w:rsid w:val="00517403"/>
    <w:rsid w:val="00517AC3"/>
    <w:rsid w:val="00521156"/>
    <w:rsid w:val="00521346"/>
    <w:rsid w:val="00521801"/>
    <w:rsid w:val="00521BA6"/>
    <w:rsid w:val="0052371C"/>
    <w:rsid w:val="0052390A"/>
    <w:rsid w:val="0052464E"/>
    <w:rsid w:val="00525AB9"/>
    <w:rsid w:val="00526B21"/>
    <w:rsid w:val="00527FCE"/>
    <w:rsid w:val="00531F34"/>
    <w:rsid w:val="00533556"/>
    <w:rsid w:val="00534493"/>
    <w:rsid w:val="00534E8E"/>
    <w:rsid w:val="00535E33"/>
    <w:rsid w:val="0054300D"/>
    <w:rsid w:val="00544F92"/>
    <w:rsid w:val="00546157"/>
    <w:rsid w:val="00550073"/>
    <w:rsid w:val="005505D2"/>
    <w:rsid w:val="00552BD3"/>
    <w:rsid w:val="0056079C"/>
    <w:rsid w:val="00560F48"/>
    <w:rsid w:val="00562ACF"/>
    <w:rsid w:val="00563B39"/>
    <w:rsid w:val="0056533A"/>
    <w:rsid w:val="00565D37"/>
    <w:rsid w:val="005667F5"/>
    <w:rsid w:val="00566A34"/>
    <w:rsid w:val="00567205"/>
    <w:rsid w:val="00567408"/>
    <w:rsid w:val="00570C74"/>
    <w:rsid w:val="00570E8A"/>
    <w:rsid w:val="00571DE6"/>
    <w:rsid w:val="005742DC"/>
    <w:rsid w:val="0057460C"/>
    <w:rsid w:val="00576269"/>
    <w:rsid w:val="005773A6"/>
    <w:rsid w:val="00580D88"/>
    <w:rsid w:val="00580EBE"/>
    <w:rsid w:val="00581492"/>
    <w:rsid w:val="005822A1"/>
    <w:rsid w:val="00582860"/>
    <w:rsid w:val="00584045"/>
    <w:rsid w:val="00586352"/>
    <w:rsid w:val="00586660"/>
    <w:rsid w:val="0058699F"/>
    <w:rsid w:val="005874D0"/>
    <w:rsid w:val="00590631"/>
    <w:rsid w:val="00591C48"/>
    <w:rsid w:val="00594105"/>
    <w:rsid w:val="00594ED0"/>
    <w:rsid w:val="0059502A"/>
    <w:rsid w:val="0059576E"/>
    <w:rsid w:val="005974FF"/>
    <w:rsid w:val="00597FD1"/>
    <w:rsid w:val="005A041C"/>
    <w:rsid w:val="005A0F38"/>
    <w:rsid w:val="005A2793"/>
    <w:rsid w:val="005A2881"/>
    <w:rsid w:val="005A3AE3"/>
    <w:rsid w:val="005A3EA9"/>
    <w:rsid w:val="005A64C9"/>
    <w:rsid w:val="005A74F7"/>
    <w:rsid w:val="005B02B7"/>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583F"/>
    <w:rsid w:val="005E63D2"/>
    <w:rsid w:val="005F03C2"/>
    <w:rsid w:val="005F0F19"/>
    <w:rsid w:val="005F36FB"/>
    <w:rsid w:val="005F4D82"/>
    <w:rsid w:val="005F752A"/>
    <w:rsid w:val="005F78E8"/>
    <w:rsid w:val="00601659"/>
    <w:rsid w:val="00602007"/>
    <w:rsid w:val="00602084"/>
    <w:rsid w:val="0060278B"/>
    <w:rsid w:val="00602DB7"/>
    <w:rsid w:val="00602E7E"/>
    <w:rsid w:val="00604AEF"/>
    <w:rsid w:val="00610394"/>
    <w:rsid w:val="00611AFB"/>
    <w:rsid w:val="006123EE"/>
    <w:rsid w:val="006140B0"/>
    <w:rsid w:val="006140B6"/>
    <w:rsid w:val="00614F8A"/>
    <w:rsid w:val="0061538D"/>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5DC3"/>
    <w:rsid w:val="00647253"/>
    <w:rsid w:val="00647957"/>
    <w:rsid w:val="006549B1"/>
    <w:rsid w:val="006560A2"/>
    <w:rsid w:val="0065798B"/>
    <w:rsid w:val="00660476"/>
    <w:rsid w:val="00660D62"/>
    <w:rsid w:val="00661F5D"/>
    <w:rsid w:val="00662070"/>
    <w:rsid w:val="00662A10"/>
    <w:rsid w:val="00663A4C"/>
    <w:rsid w:val="006642A2"/>
    <w:rsid w:val="00665587"/>
    <w:rsid w:val="00665A50"/>
    <w:rsid w:val="00666CDD"/>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20E"/>
    <w:rsid w:val="006915B4"/>
    <w:rsid w:val="00691AD7"/>
    <w:rsid w:val="006920E1"/>
    <w:rsid w:val="006922B9"/>
    <w:rsid w:val="00695330"/>
    <w:rsid w:val="00697BAC"/>
    <w:rsid w:val="006A0147"/>
    <w:rsid w:val="006A19CE"/>
    <w:rsid w:val="006A1CA5"/>
    <w:rsid w:val="006A2C0F"/>
    <w:rsid w:val="006A4A77"/>
    <w:rsid w:val="006A4C6C"/>
    <w:rsid w:val="006A539F"/>
    <w:rsid w:val="006A54C9"/>
    <w:rsid w:val="006A55D4"/>
    <w:rsid w:val="006A5CA9"/>
    <w:rsid w:val="006A714C"/>
    <w:rsid w:val="006A7213"/>
    <w:rsid w:val="006A75D8"/>
    <w:rsid w:val="006A760C"/>
    <w:rsid w:val="006B0717"/>
    <w:rsid w:val="006B0AB3"/>
    <w:rsid w:val="006B2C78"/>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09A"/>
    <w:rsid w:val="006D5340"/>
    <w:rsid w:val="006D6449"/>
    <w:rsid w:val="006E2355"/>
    <w:rsid w:val="006E3038"/>
    <w:rsid w:val="006E47A3"/>
    <w:rsid w:val="006E4B86"/>
    <w:rsid w:val="006E532C"/>
    <w:rsid w:val="006F09E0"/>
    <w:rsid w:val="006F14E2"/>
    <w:rsid w:val="006F3BC6"/>
    <w:rsid w:val="006F405A"/>
    <w:rsid w:val="006F412C"/>
    <w:rsid w:val="00700148"/>
    <w:rsid w:val="0070097F"/>
    <w:rsid w:val="00702308"/>
    <w:rsid w:val="00702B0E"/>
    <w:rsid w:val="007036E5"/>
    <w:rsid w:val="00703C16"/>
    <w:rsid w:val="00705799"/>
    <w:rsid w:val="00705CFD"/>
    <w:rsid w:val="00705D56"/>
    <w:rsid w:val="00707AE7"/>
    <w:rsid w:val="00711216"/>
    <w:rsid w:val="007117DB"/>
    <w:rsid w:val="007125E8"/>
    <w:rsid w:val="00713D2F"/>
    <w:rsid w:val="00714471"/>
    <w:rsid w:val="00714BD7"/>
    <w:rsid w:val="007151AE"/>
    <w:rsid w:val="00716FB8"/>
    <w:rsid w:val="0071746E"/>
    <w:rsid w:val="00720199"/>
    <w:rsid w:val="007205F7"/>
    <w:rsid w:val="00720B94"/>
    <w:rsid w:val="0072267F"/>
    <w:rsid w:val="00724F59"/>
    <w:rsid w:val="00725632"/>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11E1"/>
    <w:rsid w:val="00772088"/>
    <w:rsid w:val="00773259"/>
    <w:rsid w:val="00773540"/>
    <w:rsid w:val="0077491A"/>
    <w:rsid w:val="00774BF0"/>
    <w:rsid w:val="007753C2"/>
    <w:rsid w:val="00777E71"/>
    <w:rsid w:val="00780559"/>
    <w:rsid w:val="00790D9B"/>
    <w:rsid w:val="00793269"/>
    <w:rsid w:val="00795AD7"/>
    <w:rsid w:val="00797A1C"/>
    <w:rsid w:val="007A0C00"/>
    <w:rsid w:val="007A1AE6"/>
    <w:rsid w:val="007A42B6"/>
    <w:rsid w:val="007A49D2"/>
    <w:rsid w:val="007A4B79"/>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0448"/>
    <w:rsid w:val="007E2EFB"/>
    <w:rsid w:val="007E3111"/>
    <w:rsid w:val="007E39F8"/>
    <w:rsid w:val="007E5542"/>
    <w:rsid w:val="007E5A9D"/>
    <w:rsid w:val="007E5E39"/>
    <w:rsid w:val="007E5F81"/>
    <w:rsid w:val="007F3E91"/>
    <w:rsid w:val="007F462A"/>
    <w:rsid w:val="007F637E"/>
    <w:rsid w:val="007F63CB"/>
    <w:rsid w:val="007F6CA7"/>
    <w:rsid w:val="007F75E5"/>
    <w:rsid w:val="00801014"/>
    <w:rsid w:val="00803F44"/>
    <w:rsid w:val="008044B0"/>
    <w:rsid w:val="008046A1"/>
    <w:rsid w:val="00805C2D"/>
    <w:rsid w:val="00806773"/>
    <w:rsid w:val="00811309"/>
    <w:rsid w:val="00813A3D"/>
    <w:rsid w:val="00814323"/>
    <w:rsid w:val="00814B4A"/>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27D8"/>
    <w:rsid w:val="008435F8"/>
    <w:rsid w:val="0084432E"/>
    <w:rsid w:val="0084455D"/>
    <w:rsid w:val="00845914"/>
    <w:rsid w:val="00846365"/>
    <w:rsid w:val="00850E01"/>
    <w:rsid w:val="00852215"/>
    <w:rsid w:val="00852D06"/>
    <w:rsid w:val="008536A0"/>
    <w:rsid w:val="00853DBD"/>
    <w:rsid w:val="00855714"/>
    <w:rsid w:val="00856387"/>
    <w:rsid w:val="00857739"/>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45E7"/>
    <w:rsid w:val="008C559B"/>
    <w:rsid w:val="008C5683"/>
    <w:rsid w:val="008D05C6"/>
    <w:rsid w:val="008D6019"/>
    <w:rsid w:val="008D6F24"/>
    <w:rsid w:val="008D7540"/>
    <w:rsid w:val="008E0369"/>
    <w:rsid w:val="008E2174"/>
    <w:rsid w:val="008E2F63"/>
    <w:rsid w:val="008E332B"/>
    <w:rsid w:val="008E4E9B"/>
    <w:rsid w:val="008E56BF"/>
    <w:rsid w:val="008E5914"/>
    <w:rsid w:val="008E759C"/>
    <w:rsid w:val="008E793B"/>
    <w:rsid w:val="008F24E3"/>
    <w:rsid w:val="008F2AE1"/>
    <w:rsid w:val="008F2EA2"/>
    <w:rsid w:val="008F5A4B"/>
    <w:rsid w:val="008F6462"/>
    <w:rsid w:val="008F69ED"/>
    <w:rsid w:val="009020B0"/>
    <w:rsid w:val="009020F1"/>
    <w:rsid w:val="00902F62"/>
    <w:rsid w:val="00903895"/>
    <w:rsid w:val="009045A4"/>
    <w:rsid w:val="009045E9"/>
    <w:rsid w:val="00904F53"/>
    <w:rsid w:val="009055BC"/>
    <w:rsid w:val="0090619B"/>
    <w:rsid w:val="00906C73"/>
    <w:rsid w:val="00907421"/>
    <w:rsid w:val="0091076A"/>
    <w:rsid w:val="00910F36"/>
    <w:rsid w:val="00914703"/>
    <w:rsid w:val="00914EE2"/>
    <w:rsid w:val="00920F65"/>
    <w:rsid w:val="0092324B"/>
    <w:rsid w:val="00925280"/>
    <w:rsid w:val="00925515"/>
    <w:rsid w:val="009275B5"/>
    <w:rsid w:val="0093184D"/>
    <w:rsid w:val="0093193A"/>
    <w:rsid w:val="00931F7C"/>
    <w:rsid w:val="009326CC"/>
    <w:rsid w:val="0093297B"/>
    <w:rsid w:val="00935804"/>
    <w:rsid w:val="00935C14"/>
    <w:rsid w:val="00936ABF"/>
    <w:rsid w:val="0094041A"/>
    <w:rsid w:val="00940C35"/>
    <w:rsid w:val="00941B7C"/>
    <w:rsid w:val="00944777"/>
    <w:rsid w:val="009517F5"/>
    <w:rsid w:val="00952FBF"/>
    <w:rsid w:val="0096078E"/>
    <w:rsid w:val="00960EB9"/>
    <w:rsid w:val="00961075"/>
    <w:rsid w:val="009613C3"/>
    <w:rsid w:val="00961725"/>
    <w:rsid w:val="00961D24"/>
    <w:rsid w:val="009621F1"/>
    <w:rsid w:val="00962E5A"/>
    <w:rsid w:val="009645F5"/>
    <w:rsid w:val="009648F6"/>
    <w:rsid w:val="00965867"/>
    <w:rsid w:val="009672DA"/>
    <w:rsid w:val="009704D5"/>
    <w:rsid w:val="0097056E"/>
    <w:rsid w:val="009708F7"/>
    <w:rsid w:val="00970FCA"/>
    <w:rsid w:val="00971F04"/>
    <w:rsid w:val="0097205E"/>
    <w:rsid w:val="00973454"/>
    <w:rsid w:val="009745B6"/>
    <w:rsid w:val="00974F5A"/>
    <w:rsid w:val="00975284"/>
    <w:rsid w:val="00975303"/>
    <w:rsid w:val="009822A8"/>
    <w:rsid w:val="00982EE5"/>
    <w:rsid w:val="009856F4"/>
    <w:rsid w:val="009863A2"/>
    <w:rsid w:val="00987BDF"/>
    <w:rsid w:val="00991075"/>
    <w:rsid w:val="00993403"/>
    <w:rsid w:val="00996806"/>
    <w:rsid w:val="00996C9F"/>
    <w:rsid w:val="00997772"/>
    <w:rsid w:val="009A1B7B"/>
    <w:rsid w:val="009A218F"/>
    <w:rsid w:val="009A2DC2"/>
    <w:rsid w:val="009A31CE"/>
    <w:rsid w:val="009A350C"/>
    <w:rsid w:val="009A3841"/>
    <w:rsid w:val="009A4311"/>
    <w:rsid w:val="009A579F"/>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21C4"/>
    <w:rsid w:val="009D227D"/>
    <w:rsid w:val="009D3A29"/>
    <w:rsid w:val="009D4982"/>
    <w:rsid w:val="009D5A7D"/>
    <w:rsid w:val="009D66CF"/>
    <w:rsid w:val="009D79C5"/>
    <w:rsid w:val="009E130B"/>
    <w:rsid w:val="009E3005"/>
    <w:rsid w:val="009E3A9E"/>
    <w:rsid w:val="009E43A9"/>
    <w:rsid w:val="009E4583"/>
    <w:rsid w:val="009E6AFA"/>
    <w:rsid w:val="009E7121"/>
    <w:rsid w:val="009E74E1"/>
    <w:rsid w:val="009E77DC"/>
    <w:rsid w:val="009F2351"/>
    <w:rsid w:val="009F2D2F"/>
    <w:rsid w:val="009F35D7"/>
    <w:rsid w:val="009F5532"/>
    <w:rsid w:val="009F5B33"/>
    <w:rsid w:val="009F6759"/>
    <w:rsid w:val="009F77C9"/>
    <w:rsid w:val="009F77DF"/>
    <w:rsid w:val="00A02BE8"/>
    <w:rsid w:val="00A055DC"/>
    <w:rsid w:val="00A05CC5"/>
    <w:rsid w:val="00A063CE"/>
    <w:rsid w:val="00A10E84"/>
    <w:rsid w:val="00A12338"/>
    <w:rsid w:val="00A135F7"/>
    <w:rsid w:val="00A15215"/>
    <w:rsid w:val="00A15FA2"/>
    <w:rsid w:val="00A177B0"/>
    <w:rsid w:val="00A1780A"/>
    <w:rsid w:val="00A20E06"/>
    <w:rsid w:val="00A21539"/>
    <w:rsid w:val="00A21B21"/>
    <w:rsid w:val="00A230BC"/>
    <w:rsid w:val="00A23D88"/>
    <w:rsid w:val="00A247E7"/>
    <w:rsid w:val="00A254D4"/>
    <w:rsid w:val="00A2693F"/>
    <w:rsid w:val="00A2732D"/>
    <w:rsid w:val="00A27C4D"/>
    <w:rsid w:val="00A304B8"/>
    <w:rsid w:val="00A3137E"/>
    <w:rsid w:val="00A320D0"/>
    <w:rsid w:val="00A321AF"/>
    <w:rsid w:val="00A3316B"/>
    <w:rsid w:val="00A35C24"/>
    <w:rsid w:val="00A36AF2"/>
    <w:rsid w:val="00A37F51"/>
    <w:rsid w:val="00A40525"/>
    <w:rsid w:val="00A41706"/>
    <w:rsid w:val="00A41897"/>
    <w:rsid w:val="00A42575"/>
    <w:rsid w:val="00A42D3B"/>
    <w:rsid w:val="00A43850"/>
    <w:rsid w:val="00A4455A"/>
    <w:rsid w:val="00A44C8D"/>
    <w:rsid w:val="00A44DAA"/>
    <w:rsid w:val="00A4549C"/>
    <w:rsid w:val="00A46963"/>
    <w:rsid w:val="00A473C9"/>
    <w:rsid w:val="00A51120"/>
    <w:rsid w:val="00A534A6"/>
    <w:rsid w:val="00A53E46"/>
    <w:rsid w:val="00A54E93"/>
    <w:rsid w:val="00A55A90"/>
    <w:rsid w:val="00A57ADE"/>
    <w:rsid w:val="00A62F7F"/>
    <w:rsid w:val="00A63638"/>
    <w:rsid w:val="00A63686"/>
    <w:rsid w:val="00A63E0D"/>
    <w:rsid w:val="00A66660"/>
    <w:rsid w:val="00A66803"/>
    <w:rsid w:val="00A66ACB"/>
    <w:rsid w:val="00A71FFA"/>
    <w:rsid w:val="00A77D09"/>
    <w:rsid w:val="00A81340"/>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97175"/>
    <w:rsid w:val="00A97317"/>
    <w:rsid w:val="00AA0E6D"/>
    <w:rsid w:val="00AA1834"/>
    <w:rsid w:val="00AA2803"/>
    <w:rsid w:val="00AA2A0C"/>
    <w:rsid w:val="00AA36BB"/>
    <w:rsid w:val="00AA45AA"/>
    <w:rsid w:val="00AA5CA7"/>
    <w:rsid w:val="00AA653B"/>
    <w:rsid w:val="00AB071A"/>
    <w:rsid w:val="00AB0ED0"/>
    <w:rsid w:val="00AB0F8F"/>
    <w:rsid w:val="00AB1DC3"/>
    <w:rsid w:val="00AB28BD"/>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6621"/>
    <w:rsid w:val="00AE74A7"/>
    <w:rsid w:val="00AF3F3B"/>
    <w:rsid w:val="00AF3FF6"/>
    <w:rsid w:val="00AF4AFC"/>
    <w:rsid w:val="00B00B74"/>
    <w:rsid w:val="00B01774"/>
    <w:rsid w:val="00B025FC"/>
    <w:rsid w:val="00B03946"/>
    <w:rsid w:val="00B03A3B"/>
    <w:rsid w:val="00B04A76"/>
    <w:rsid w:val="00B05555"/>
    <w:rsid w:val="00B06CBF"/>
    <w:rsid w:val="00B074C0"/>
    <w:rsid w:val="00B1026F"/>
    <w:rsid w:val="00B117D9"/>
    <w:rsid w:val="00B13315"/>
    <w:rsid w:val="00B13B14"/>
    <w:rsid w:val="00B13E59"/>
    <w:rsid w:val="00B15D61"/>
    <w:rsid w:val="00B16B35"/>
    <w:rsid w:val="00B16DC5"/>
    <w:rsid w:val="00B17E16"/>
    <w:rsid w:val="00B17ECB"/>
    <w:rsid w:val="00B2030F"/>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2647"/>
    <w:rsid w:val="00B33BCE"/>
    <w:rsid w:val="00B33C23"/>
    <w:rsid w:val="00B34A4B"/>
    <w:rsid w:val="00B34C9D"/>
    <w:rsid w:val="00B409CB"/>
    <w:rsid w:val="00B423B7"/>
    <w:rsid w:val="00B42BE7"/>
    <w:rsid w:val="00B43C81"/>
    <w:rsid w:val="00B43CF7"/>
    <w:rsid w:val="00B44826"/>
    <w:rsid w:val="00B45F9D"/>
    <w:rsid w:val="00B507FB"/>
    <w:rsid w:val="00B50E76"/>
    <w:rsid w:val="00B51505"/>
    <w:rsid w:val="00B53B56"/>
    <w:rsid w:val="00B54303"/>
    <w:rsid w:val="00B54B13"/>
    <w:rsid w:val="00B55F93"/>
    <w:rsid w:val="00B56143"/>
    <w:rsid w:val="00B56E9D"/>
    <w:rsid w:val="00B60007"/>
    <w:rsid w:val="00B614C7"/>
    <w:rsid w:val="00B62C6D"/>
    <w:rsid w:val="00B67470"/>
    <w:rsid w:val="00B679DB"/>
    <w:rsid w:val="00B713AE"/>
    <w:rsid w:val="00B71BD4"/>
    <w:rsid w:val="00B7238D"/>
    <w:rsid w:val="00B73569"/>
    <w:rsid w:val="00B73F0E"/>
    <w:rsid w:val="00B74FCA"/>
    <w:rsid w:val="00B765B9"/>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3A82"/>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C7D96"/>
    <w:rsid w:val="00BD116F"/>
    <w:rsid w:val="00BD2875"/>
    <w:rsid w:val="00BE0A25"/>
    <w:rsid w:val="00BE0A92"/>
    <w:rsid w:val="00BE42EB"/>
    <w:rsid w:val="00BF0381"/>
    <w:rsid w:val="00BF0D78"/>
    <w:rsid w:val="00BF3C31"/>
    <w:rsid w:val="00BF3E9A"/>
    <w:rsid w:val="00BF4BCB"/>
    <w:rsid w:val="00BF4E06"/>
    <w:rsid w:val="00BF5021"/>
    <w:rsid w:val="00BF59DE"/>
    <w:rsid w:val="00BF6112"/>
    <w:rsid w:val="00BF74B8"/>
    <w:rsid w:val="00BF789E"/>
    <w:rsid w:val="00C01801"/>
    <w:rsid w:val="00C02D78"/>
    <w:rsid w:val="00C03510"/>
    <w:rsid w:val="00C06885"/>
    <w:rsid w:val="00C10C07"/>
    <w:rsid w:val="00C11F12"/>
    <w:rsid w:val="00C11F13"/>
    <w:rsid w:val="00C12605"/>
    <w:rsid w:val="00C167F8"/>
    <w:rsid w:val="00C16ACC"/>
    <w:rsid w:val="00C17BDE"/>
    <w:rsid w:val="00C17F32"/>
    <w:rsid w:val="00C214F8"/>
    <w:rsid w:val="00C216FD"/>
    <w:rsid w:val="00C23CEC"/>
    <w:rsid w:val="00C2464B"/>
    <w:rsid w:val="00C24A05"/>
    <w:rsid w:val="00C24F57"/>
    <w:rsid w:val="00C26124"/>
    <w:rsid w:val="00C30B8B"/>
    <w:rsid w:val="00C3137B"/>
    <w:rsid w:val="00C31B8F"/>
    <w:rsid w:val="00C33B0A"/>
    <w:rsid w:val="00C3496D"/>
    <w:rsid w:val="00C37883"/>
    <w:rsid w:val="00C4264E"/>
    <w:rsid w:val="00C43648"/>
    <w:rsid w:val="00C44AEB"/>
    <w:rsid w:val="00C46646"/>
    <w:rsid w:val="00C51634"/>
    <w:rsid w:val="00C51A0A"/>
    <w:rsid w:val="00C52748"/>
    <w:rsid w:val="00C52D82"/>
    <w:rsid w:val="00C53BE5"/>
    <w:rsid w:val="00C55264"/>
    <w:rsid w:val="00C55A28"/>
    <w:rsid w:val="00C57EC5"/>
    <w:rsid w:val="00C6055A"/>
    <w:rsid w:val="00C6063F"/>
    <w:rsid w:val="00C61148"/>
    <w:rsid w:val="00C611B9"/>
    <w:rsid w:val="00C615F0"/>
    <w:rsid w:val="00C632DD"/>
    <w:rsid w:val="00C64B6F"/>
    <w:rsid w:val="00C64CA4"/>
    <w:rsid w:val="00C64CF2"/>
    <w:rsid w:val="00C67E55"/>
    <w:rsid w:val="00C7198B"/>
    <w:rsid w:val="00C73319"/>
    <w:rsid w:val="00C73703"/>
    <w:rsid w:val="00C76516"/>
    <w:rsid w:val="00C775A8"/>
    <w:rsid w:val="00C80272"/>
    <w:rsid w:val="00C815D4"/>
    <w:rsid w:val="00C81813"/>
    <w:rsid w:val="00C81DF9"/>
    <w:rsid w:val="00C825D5"/>
    <w:rsid w:val="00C841B6"/>
    <w:rsid w:val="00C85B79"/>
    <w:rsid w:val="00C865B3"/>
    <w:rsid w:val="00C86637"/>
    <w:rsid w:val="00C87934"/>
    <w:rsid w:val="00C87D6B"/>
    <w:rsid w:val="00C90990"/>
    <w:rsid w:val="00C90F9F"/>
    <w:rsid w:val="00C9188B"/>
    <w:rsid w:val="00C936B0"/>
    <w:rsid w:val="00C93D56"/>
    <w:rsid w:val="00C95085"/>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01EF"/>
    <w:rsid w:val="00CE4BC4"/>
    <w:rsid w:val="00CE63A5"/>
    <w:rsid w:val="00CF0052"/>
    <w:rsid w:val="00CF14E0"/>
    <w:rsid w:val="00CF1E1A"/>
    <w:rsid w:val="00CF21E5"/>
    <w:rsid w:val="00CF2540"/>
    <w:rsid w:val="00CF2748"/>
    <w:rsid w:val="00CF4189"/>
    <w:rsid w:val="00CF53D7"/>
    <w:rsid w:val="00CF5852"/>
    <w:rsid w:val="00CF6318"/>
    <w:rsid w:val="00CF73D9"/>
    <w:rsid w:val="00D0140C"/>
    <w:rsid w:val="00D01A3B"/>
    <w:rsid w:val="00D01B5E"/>
    <w:rsid w:val="00D02208"/>
    <w:rsid w:val="00D02D07"/>
    <w:rsid w:val="00D03AA5"/>
    <w:rsid w:val="00D0622F"/>
    <w:rsid w:val="00D062B0"/>
    <w:rsid w:val="00D1042D"/>
    <w:rsid w:val="00D121E0"/>
    <w:rsid w:val="00D12DB1"/>
    <w:rsid w:val="00D15FEF"/>
    <w:rsid w:val="00D1656B"/>
    <w:rsid w:val="00D168DA"/>
    <w:rsid w:val="00D170DC"/>
    <w:rsid w:val="00D228C8"/>
    <w:rsid w:val="00D23B71"/>
    <w:rsid w:val="00D30D96"/>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4530C"/>
    <w:rsid w:val="00D532A2"/>
    <w:rsid w:val="00D5463F"/>
    <w:rsid w:val="00D55DBE"/>
    <w:rsid w:val="00D60A04"/>
    <w:rsid w:val="00D60D01"/>
    <w:rsid w:val="00D60D27"/>
    <w:rsid w:val="00D64DE6"/>
    <w:rsid w:val="00D67453"/>
    <w:rsid w:val="00D71BE1"/>
    <w:rsid w:val="00D730A6"/>
    <w:rsid w:val="00D73940"/>
    <w:rsid w:val="00D73A91"/>
    <w:rsid w:val="00D75DC3"/>
    <w:rsid w:val="00D77611"/>
    <w:rsid w:val="00D82053"/>
    <w:rsid w:val="00D821B4"/>
    <w:rsid w:val="00D82C31"/>
    <w:rsid w:val="00D85927"/>
    <w:rsid w:val="00D85A63"/>
    <w:rsid w:val="00D86696"/>
    <w:rsid w:val="00D879FF"/>
    <w:rsid w:val="00D909D7"/>
    <w:rsid w:val="00D90B19"/>
    <w:rsid w:val="00D9196F"/>
    <w:rsid w:val="00D92B19"/>
    <w:rsid w:val="00D96321"/>
    <w:rsid w:val="00D96968"/>
    <w:rsid w:val="00D97077"/>
    <w:rsid w:val="00D97EBF"/>
    <w:rsid w:val="00DA2327"/>
    <w:rsid w:val="00DA30CD"/>
    <w:rsid w:val="00DA35D2"/>
    <w:rsid w:val="00DA3A97"/>
    <w:rsid w:val="00DA464F"/>
    <w:rsid w:val="00DA6801"/>
    <w:rsid w:val="00DA70F3"/>
    <w:rsid w:val="00DA732B"/>
    <w:rsid w:val="00DA74B4"/>
    <w:rsid w:val="00DA773A"/>
    <w:rsid w:val="00DB27D8"/>
    <w:rsid w:val="00DB3A04"/>
    <w:rsid w:val="00DB3CC9"/>
    <w:rsid w:val="00DB5F40"/>
    <w:rsid w:val="00DB728D"/>
    <w:rsid w:val="00DB72AB"/>
    <w:rsid w:val="00DB7BCF"/>
    <w:rsid w:val="00DC0432"/>
    <w:rsid w:val="00DC2F05"/>
    <w:rsid w:val="00DC51AD"/>
    <w:rsid w:val="00DC5339"/>
    <w:rsid w:val="00DC5342"/>
    <w:rsid w:val="00DC7115"/>
    <w:rsid w:val="00DC766E"/>
    <w:rsid w:val="00DD0F5D"/>
    <w:rsid w:val="00DD17E5"/>
    <w:rsid w:val="00DD3D50"/>
    <w:rsid w:val="00DD412B"/>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AAD"/>
    <w:rsid w:val="00DF1B18"/>
    <w:rsid w:val="00DF1EF3"/>
    <w:rsid w:val="00DF34CD"/>
    <w:rsid w:val="00DF35AE"/>
    <w:rsid w:val="00DF476A"/>
    <w:rsid w:val="00DF6A02"/>
    <w:rsid w:val="00DF6B2E"/>
    <w:rsid w:val="00DF7499"/>
    <w:rsid w:val="00E01D4B"/>
    <w:rsid w:val="00E02492"/>
    <w:rsid w:val="00E045E4"/>
    <w:rsid w:val="00E061CE"/>
    <w:rsid w:val="00E0707A"/>
    <w:rsid w:val="00E07AF4"/>
    <w:rsid w:val="00E07FB1"/>
    <w:rsid w:val="00E109CE"/>
    <w:rsid w:val="00E112E1"/>
    <w:rsid w:val="00E12141"/>
    <w:rsid w:val="00E1229D"/>
    <w:rsid w:val="00E123A4"/>
    <w:rsid w:val="00E126E7"/>
    <w:rsid w:val="00E12A1B"/>
    <w:rsid w:val="00E12F27"/>
    <w:rsid w:val="00E140F6"/>
    <w:rsid w:val="00E14A10"/>
    <w:rsid w:val="00E15DAB"/>
    <w:rsid w:val="00E20088"/>
    <w:rsid w:val="00E20565"/>
    <w:rsid w:val="00E21B44"/>
    <w:rsid w:val="00E22379"/>
    <w:rsid w:val="00E22CA4"/>
    <w:rsid w:val="00E25AD4"/>
    <w:rsid w:val="00E25EE1"/>
    <w:rsid w:val="00E272B3"/>
    <w:rsid w:val="00E279CA"/>
    <w:rsid w:val="00E30DB3"/>
    <w:rsid w:val="00E316A6"/>
    <w:rsid w:val="00E32A73"/>
    <w:rsid w:val="00E34DCB"/>
    <w:rsid w:val="00E376B5"/>
    <w:rsid w:val="00E37D39"/>
    <w:rsid w:val="00E40DDA"/>
    <w:rsid w:val="00E41A5B"/>
    <w:rsid w:val="00E438D3"/>
    <w:rsid w:val="00E46C2C"/>
    <w:rsid w:val="00E46DCA"/>
    <w:rsid w:val="00E50E25"/>
    <w:rsid w:val="00E50F01"/>
    <w:rsid w:val="00E52ABB"/>
    <w:rsid w:val="00E53DD7"/>
    <w:rsid w:val="00E5538B"/>
    <w:rsid w:val="00E60E74"/>
    <w:rsid w:val="00E61A4B"/>
    <w:rsid w:val="00E6238B"/>
    <w:rsid w:val="00E634F8"/>
    <w:rsid w:val="00E63735"/>
    <w:rsid w:val="00E64590"/>
    <w:rsid w:val="00E65C0B"/>
    <w:rsid w:val="00E66A05"/>
    <w:rsid w:val="00E66BEA"/>
    <w:rsid w:val="00E6719D"/>
    <w:rsid w:val="00E6729F"/>
    <w:rsid w:val="00E719B1"/>
    <w:rsid w:val="00E719F4"/>
    <w:rsid w:val="00E721D6"/>
    <w:rsid w:val="00E72BCF"/>
    <w:rsid w:val="00E75160"/>
    <w:rsid w:val="00E761AD"/>
    <w:rsid w:val="00E8067F"/>
    <w:rsid w:val="00E820AC"/>
    <w:rsid w:val="00E8251E"/>
    <w:rsid w:val="00E850E6"/>
    <w:rsid w:val="00E8681A"/>
    <w:rsid w:val="00E86EA4"/>
    <w:rsid w:val="00E87AC2"/>
    <w:rsid w:val="00E90DE1"/>
    <w:rsid w:val="00E90E1C"/>
    <w:rsid w:val="00E91528"/>
    <w:rsid w:val="00E91BE9"/>
    <w:rsid w:val="00E9295D"/>
    <w:rsid w:val="00E93179"/>
    <w:rsid w:val="00E96173"/>
    <w:rsid w:val="00E96FD3"/>
    <w:rsid w:val="00E978A8"/>
    <w:rsid w:val="00EA0445"/>
    <w:rsid w:val="00EA0E81"/>
    <w:rsid w:val="00EA1B81"/>
    <w:rsid w:val="00EA3588"/>
    <w:rsid w:val="00EA496F"/>
    <w:rsid w:val="00EA4B22"/>
    <w:rsid w:val="00EA684E"/>
    <w:rsid w:val="00EB10B3"/>
    <w:rsid w:val="00EB11CC"/>
    <w:rsid w:val="00EB6E8F"/>
    <w:rsid w:val="00EB78B2"/>
    <w:rsid w:val="00EC30CE"/>
    <w:rsid w:val="00EC3590"/>
    <w:rsid w:val="00ED06AD"/>
    <w:rsid w:val="00ED0802"/>
    <w:rsid w:val="00ED0FC1"/>
    <w:rsid w:val="00ED2C3C"/>
    <w:rsid w:val="00ED364F"/>
    <w:rsid w:val="00ED3A1D"/>
    <w:rsid w:val="00ED3CC4"/>
    <w:rsid w:val="00ED5E88"/>
    <w:rsid w:val="00ED6BE9"/>
    <w:rsid w:val="00ED78BA"/>
    <w:rsid w:val="00EE077B"/>
    <w:rsid w:val="00EE1978"/>
    <w:rsid w:val="00EE302A"/>
    <w:rsid w:val="00EE4E0A"/>
    <w:rsid w:val="00EE4FBA"/>
    <w:rsid w:val="00EF1B90"/>
    <w:rsid w:val="00EF3569"/>
    <w:rsid w:val="00EF3D97"/>
    <w:rsid w:val="00EF426D"/>
    <w:rsid w:val="00EF7170"/>
    <w:rsid w:val="00F012DC"/>
    <w:rsid w:val="00F01BDC"/>
    <w:rsid w:val="00F0320E"/>
    <w:rsid w:val="00F048CE"/>
    <w:rsid w:val="00F0598D"/>
    <w:rsid w:val="00F05BC8"/>
    <w:rsid w:val="00F10484"/>
    <w:rsid w:val="00F136A0"/>
    <w:rsid w:val="00F14F07"/>
    <w:rsid w:val="00F151A3"/>
    <w:rsid w:val="00F165BD"/>
    <w:rsid w:val="00F17010"/>
    <w:rsid w:val="00F17B6E"/>
    <w:rsid w:val="00F2060D"/>
    <w:rsid w:val="00F219F3"/>
    <w:rsid w:val="00F23F4D"/>
    <w:rsid w:val="00F2507B"/>
    <w:rsid w:val="00F25125"/>
    <w:rsid w:val="00F26126"/>
    <w:rsid w:val="00F27357"/>
    <w:rsid w:val="00F31A90"/>
    <w:rsid w:val="00F32609"/>
    <w:rsid w:val="00F33E30"/>
    <w:rsid w:val="00F352C4"/>
    <w:rsid w:val="00F35D01"/>
    <w:rsid w:val="00F3748C"/>
    <w:rsid w:val="00F37492"/>
    <w:rsid w:val="00F437F3"/>
    <w:rsid w:val="00F45ABD"/>
    <w:rsid w:val="00F45CF6"/>
    <w:rsid w:val="00F46308"/>
    <w:rsid w:val="00F4680B"/>
    <w:rsid w:val="00F5021D"/>
    <w:rsid w:val="00F50B46"/>
    <w:rsid w:val="00F51815"/>
    <w:rsid w:val="00F530B0"/>
    <w:rsid w:val="00F542D8"/>
    <w:rsid w:val="00F57C99"/>
    <w:rsid w:val="00F616D2"/>
    <w:rsid w:val="00F6197C"/>
    <w:rsid w:val="00F61EBC"/>
    <w:rsid w:val="00F63976"/>
    <w:rsid w:val="00F649D8"/>
    <w:rsid w:val="00F64D54"/>
    <w:rsid w:val="00F66366"/>
    <w:rsid w:val="00F66872"/>
    <w:rsid w:val="00F67B29"/>
    <w:rsid w:val="00F70774"/>
    <w:rsid w:val="00F71F81"/>
    <w:rsid w:val="00F72392"/>
    <w:rsid w:val="00F80080"/>
    <w:rsid w:val="00F81182"/>
    <w:rsid w:val="00F82671"/>
    <w:rsid w:val="00F831CB"/>
    <w:rsid w:val="00F83214"/>
    <w:rsid w:val="00F83941"/>
    <w:rsid w:val="00F8431D"/>
    <w:rsid w:val="00F86E79"/>
    <w:rsid w:val="00F87830"/>
    <w:rsid w:val="00F87E63"/>
    <w:rsid w:val="00F912FC"/>
    <w:rsid w:val="00F93E8E"/>
    <w:rsid w:val="00F9433D"/>
    <w:rsid w:val="00F95C3A"/>
    <w:rsid w:val="00F96EEA"/>
    <w:rsid w:val="00FA2BB3"/>
    <w:rsid w:val="00FB263C"/>
    <w:rsid w:val="00FB2BF1"/>
    <w:rsid w:val="00FB5786"/>
    <w:rsid w:val="00FB6B4B"/>
    <w:rsid w:val="00FB7197"/>
    <w:rsid w:val="00FC0FC1"/>
    <w:rsid w:val="00FC597C"/>
    <w:rsid w:val="00FC6E74"/>
    <w:rsid w:val="00FC7959"/>
    <w:rsid w:val="00FD0D44"/>
    <w:rsid w:val="00FD1E97"/>
    <w:rsid w:val="00FD200C"/>
    <w:rsid w:val="00FD4CAF"/>
    <w:rsid w:val="00FD6F78"/>
    <w:rsid w:val="00FE0B79"/>
    <w:rsid w:val="00FE0E28"/>
    <w:rsid w:val="00FE47FB"/>
    <w:rsid w:val="00FE53C1"/>
    <w:rsid w:val="00FE5533"/>
    <w:rsid w:val="00FE6C56"/>
    <w:rsid w:val="00FF16A7"/>
    <w:rsid w:val="00FF1989"/>
    <w:rsid w:val="00FF1B69"/>
    <w:rsid w:val="00FF573D"/>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42"/>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unhideWhenUsed/>
    <w:rsid w:val="002E6B33"/>
  </w:style>
  <w:style w:type="table" w:customStyle="1" w:styleId="Tabelacomgrade10">
    <w:name w:val="Tabela com grade10"/>
    <w:basedOn w:val="Tabelanormal"/>
    <w:next w:val="Tabelacomgrade"/>
    <w:uiPriority w:val="59"/>
    <w:rsid w:val="002E6B3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09BE"/>
    <w:rsid w:val="001440B2"/>
    <w:rsid w:val="00155217"/>
    <w:rsid w:val="001A7CF1"/>
    <w:rsid w:val="001B64D5"/>
    <w:rsid w:val="001C0575"/>
    <w:rsid w:val="001E1C47"/>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737C8"/>
    <w:rsid w:val="003C74D9"/>
    <w:rsid w:val="003E2865"/>
    <w:rsid w:val="003E4D35"/>
    <w:rsid w:val="003F0A89"/>
    <w:rsid w:val="00404128"/>
    <w:rsid w:val="004308B0"/>
    <w:rsid w:val="00437239"/>
    <w:rsid w:val="00456263"/>
    <w:rsid w:val="004846E3"/>
    <w:rsid w:val="00484DA0"/>
    <w:rsid w:val="00486B3B"/>
    <w:rsid w:val="004B4A3B"/>
    <w:rsid w:val="004C596D"/>
    <w:rsid w:val="004C6EE9"/>
    <w:rsid w:val="004D3EBB"/>
    <w:rsid w:val="004F6174"/>
    <w:rsid w:val="00526B21"/>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7205F7"/>
    <w:rsid w:val="00726F59"/>
    <w:rsid w:val="007406C7"/>
    <w:rsid w:val="00746284"/>
    <w:rsid w:val="007644D0"/>
    <w:rsid w:val="00775C94"/>
    <w:rsid w:val="00777B62"/>
    <w:rsid w:val="007C5E3E"/>
    <w:rsid w:val="007E0D22"/>
    <w:rsid w:val="007E5542"/>
    <w:rsid w:val="007F0450"/>
    <w:rsid w:val="007F3E91"/>
    <w:rsid w:val="007F47F7"/>
    <w:rsid w:val="007F5F0A"/>
    <w:rsid w:val="0080605B"/>
    <w:rsid w:val="00840F18"/>
    <w:rsid w:val="008427D8"/>
    <w:rsid w:val="008524ED"/>
    <w:rsid w:val="008702E9"/>
    <w:rsid w:val="008767E9"/>
    <w:rsid w:val="008859DF"/>
    <w:rsid w:val="00892976"/>
    <w:rsid w:val="008B380E"/>
    <w:rsid w:val="008B4025"/>
    <w:rsid w:val="008D55BF"/>
    <w:rsid w:val="00905DF8"/>
    <w:rsid w:val="00910F36"/>
    <w:rsid w:val="00947C87"/>
    <w:rsid w:val="009534EB"/>
    <w:rsid w:val="009718D7"/>
    <w:rsid w:val="00987BDF"/>
    <w:rsid w:val="00995AAD"/>
    <w:rsid w:val="009A47A1"/>
    <w:rsid w:val="009B3CF9"/>
    <w:rsid w:val="009B45B3"/>
    <w:rsid w:val="009C2ECA"/>
    <w:rsid w:val="009C7E46"/>
    <w:rsid w:val="009D4F68"/>
    <w:rsid w:val="009D76CB"/>
    <w:rsid w:val="009E2ED4"/>
    <w:rsid w:val="00A2093F"/>
    <w:rsid w:val="00A2732D"/>
    <w:rsid w:val="00A27D64"/>
    <w:rsid w:val="00A42575"/>
    <w:rsid w:val="00A439E1"/>
    <w:rsid w:val="00A6578D"/>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54F6A"/>
    <w:rsid w:val="00C6055A"/>
    <w:rsid w:val="00C64CA4"/>
    <w:rsid w:val="00C9617C"/>
    <w:rsid w:val="00CA2C7E"/>
    <w:rsid w:val="00CC0CA7"/>
    <w:rsid w:val="00CD594A"/>
    <w:rsid w:val="00CE5922"/>
    <w:rsid w:val="00D01672"/>
    <w:rsid w:val="00D01DB2"/>
    <w:rsid w:val="00D102E0"/>
    <w:rsid w:val="00D16BB0"/>
    <w:rsid w:val="00D21643"/>
    <w:rsid w:val="00D322B2"/>
    <w:rsid w:val="00D353C8"/>
    <w:rsid w:val="00D45D78"/>
    <w:rsid w:val="00D66856"/>
    <w:rsid w:val="00D80BF5"/>
    <w:rsid w:val="00D87B53"/>
    <w:rsid w:val="00D96968"/>
    <w:rsid w:val="00D96C7B"/>
    <w:rsid w:val="00DA1E28"/>
    <w:rsid w:val="00DA464F"/>
    <w:rsid w:val="00DC7DEB"/>
    <w:rsid w:val="00DE43E5"/>
    <w:rsid w:val="00DE602B"/>
    <w:rsid w:val="00E07610"/>
    <w:rsid w:val="00E1229D"/>
    <w:rsid w:val="00E143AE"/>
    <w:rsid w:val="00E17531"/>
    <w:rsid w:val="00E32381"/>
    <w:rsid w:val="00E33D8A"/>
    <w:rsid w:val="00E47A97"/>
    <w:rsid w:val="00E53CF0"/>
    <w:rsid w:val="00E60AAC"/>
    <w:rsid w:val="00E612AA"/>
    <w:rsid w:val="00E66A05"/>
    <w:rsid w:val="00E71574"/>
    <w:rsid w:val="00E73A40"/>
    <w:rsid w:val="00E77046"/>
    <w:rsid w:val="00ED3A1D"/>
    <w:rsid w:val="00ED3E86"/>
    <w:rsid w:val="00EF1B90"/>
    <w:rsid w:val="00F14CD3"/>
    <w:rsid w:val="00F542D8"/>
    <w:rsid w:val="00F912FC"/>
    <w:rsid w:val="00F93A5A"/>
    <w:rsid w:val="00FD311F"/>
    <w:rsid w:val="00FE5AF4"/>
    <w:rsid w:val="00FF6C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C0CA7"/>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140</Pages>
  <Words>55985</Words>
  <Characters>302319</Characters>
  <Application>Microsoft Office Word</Application>
  <DocSecurity>0</DocSecurity>
  <Lines>2519</Lines>
  <Paragraphs>715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40/2026</dc:creator>
  <cp:keywords/>
  <dc:description/>
  <cp:lastModifiedBy>Usuario</cp:lastModifiedBy>
  <cp:revision>43</cp:revision>
  <cp:lastPrinted>2026-10-27T12:42:00Z</cp:lastPrinted>
  <dcterms:created xsi:type="dcterms:W3CDTF">2026-10-19T12:04:00Z</dcterms:created>
  <dcterms:modified xsi:type="dcterms:W3CDTF">2026-10-29T14:22:00Z</dcterms:modified>
  <cp:category>FORNECIMENTO DE MÓVEIS, ELETRODOMÉSTICOS, ELETROELETRÔNICOS, EQUIPAMENTOS DE INFORMÁTICA E MATERIAL ESPORTIVO</cp:category>
</cp:coreProperties>
</file>