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A55600" w14:textId="1265109E" w:rsidR="00DF5C44" w:rsidRDefault="00F104DD"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67456" behindDoc="1" locked="0" layoutInCell="1" allowOverlap="1" wp14:anchorId="4A3B3DB0" wp14:editId="2A908D2A">
                <wp:simplePos x="0" y="0"/>
                <wp:positionH relativeFrom="margin">
                  <wp:align>right</wp:align>
                </wp:positionH>
                <wp:positionV relativeFrom="paragraph">
                  <wp:posOffset>45720</wp:posOffset>
                </wp:positionV>
                <wp:extent cx="6096000" cy="1047750"/>
                <wp:effectExtent l="0" t="0" r="19050" b="1905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04775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A9ADEE0" w14:textId="68A84E6B" w:rsidR="00945D93" w:rsidRDefault="00945D93" w:rsidP="00F104DD">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w:t>
                            </w:r>
                            <w:r>
                              <w:rPr>
                                <w:rFonts w:ascii="Bookman Old Style" w:hAnsi="Bookman Old Style"/>
                                <w:b/>
                                <w:bCs/>
                                <w:color w:val="000000"/>
                                <w:sz w:val="20"/>
                              </w:rPr>
                              <w:t>LEILÃO</w:t>
                            </w:r>
                            <w:r w:rsidRPr="00F104DD">
                              <w:rPr>
                                <w:rFonts w:ascii="Bookman Old Style" w:hAnsi="Bookman Old Style"/>
                                <w:b/>
                                <w:bCs/>
                                <w:color w:val="000000"/>
                                <w:sz w:val="20"/>
                              </w:rPr>
                              <w:t xml:space="preserve"> Nº: </w:t>
                            </w:r>
                            <w:r>
                              <w:rPr>
                                <w:rFonts w:ascii="Bookman Old Style" w:hAnsi="Bookman Old Style"/>
                                <w:b/>
                                <w:bCs/>
                                <w:color w:val="FF0000"/>
                                <w:sz w:val="20"/>
                              </w:rPr>
                              <w:t>0</w:t>
                            </w:r>
                            <w:r w:rsidR="008E05C8">
                              <w:rPr>
                                <w:rFonts w:ascii="Bookman Old Style" w:hAnsi="Bookman Old Style"/>
                                <w:b/>
                                <w:bCs/>
                                <w:color w:val="FF0000"/>
                                <w:sz w:val="20"/>
                              </w:rPr>
                              <w:t>1</w:t>
                            </w:r>
                            <w:r>
                              <w:rPr>
                                <w:rFonts w:ascii="Bookman Old Style" w:hAnsi="Bookman Old Style"/>
                                <w:b/>
                                <w:bCs/>
                                <w:color w:val="FF0000"/>
                                <w:sz w:val="20"/>
                              </w:rPr>
                              <w:t>/2024</w:t>
                            </w:r>
                            <w:r w:rsidRPr="00F104DD">
                              <w:rPr>
                                <w:rFonts w:ascii="Bookman Old Style" w:hAnsi="Bookman Old Style"/>
                                <w:b/>
                                <w:bCs/>
                                <w:sz w:val="20"/>
                              </w:rPr>
                              <w:t>.</w:t>
                            </w:r>
                          </w:p>
                          <w:p w14:paraId="1D32C02A" w14:textId="77777777" w:rsidR="00945D93" w:rsidRPr="00F104DD" w:rsidRDefault="00945D93" w:rsidP="00A13509">
                            <w:pPr>
                              <w:ind w:left="0" w:firstLine="0"/>
                              <w:rPr>
                                <w:rFonts w:ascii="Bookman Old Style" w:hAnsi="Bookman Old Style"/>
                                <w:b/>
                                <w:bCs/>
                                <w:sz w:val="20"/>
                              </w:rPr>
                            </w:pPr>
                            <w:r>
                              <w:rPr>
                                <w:rFonts w:ascii="Bookman Old Style" w:hAnsi="Bookman Old Style"/>
                                <w:b/>
                                <w:bCs/>
                                <w:sz w:val="20"/>
                              </w:rPr>
                              <w:t>Fundamentação: Lei Federal nº: 14.133/2021, Lei Municipal nº: 1.108/2022, Lei Complementar Federal nº: 123/2006, Decreto Municipal nº: 184/2020, Decreto Municipal nº: 281/2022, Regulamentos (Decretos, Resoluções e Portarias) editados pela União e Estado do Paraná, no que couber, conforme previsão contida na Lei Municipal nº: 1.108/2023, e demais normas aplicáveis à espécie.</w:t>
                            </w:r>
                          </w:p>
                          <w:p w14:paraId="655D6085" w14:textId="7C567E28" w:rsidR="00945D93" w:rsidRPr="00F104DD" w:rsidRDefault="00945D93" w:rsidP="00A13509">
                            <w:pPr>
                              <w:ind w:left="0" w:firstLine="0"/>
                              <w:jc w:val="center"/>
                              <w:rPr>
                                <w:rFonts w:ascii="Bookman Old Style" w:hAnsi="Bookman Old Style"/>
                                <w:b/>
                                <w:bCs/>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3B3DB0" id="_x0000_t202" coordsize="21600,21600" o:spt="202" path="m,l,21600r21600,l21600,xe">
                <v:stroke joinstyle="miter"/>
                <v:path gradientshapeok="t" o:connecttype="rect"/>
              </v:shapetype>
              <v:shape id="Caixa de Texto 2" o:spid="_x0000_s1026" type="#_x0000_t202" style="position:absolute;left:0;text-align:left;margin-left:428.8pt;margin-top:3.6pt;width:480pt;height:82.5pt;z-index:-2516490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" fillcolor="#ddd8c2 [2894]" strokecolor="black [3200]" strokeweight="2pt">
                <v:textbox>
                  <w:txbxContent>
                    <w:p w14:paraId="2A9ADEE0" w14:textId="68A84E6B" w:rsidR="00945D93" w:rsidRDefault="00945D93" w:rsidP="00F104DD">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w:t>
                      </w:r>
                      <w:r>
                        <w:rPr>
                          <w:rFonts w:ascii="Bookman Old Style" w:hAnsi="Bookman Old Style"/>
                          <w:b/>
                          <w:bCs/>
                          <w:color w:val="000000"/>
                          <w:sz w:val="20"/>
                        </w:rPr>
                        <w:t>LEILÃO</w:t>
                      </w:r>
                      <w:r w:rsidRPr="00F104DD">
                        <w:rPr>
                          <w:rFonts w:ascii="Bookman Old Style" w:hAnsi="Bookman Old Style"/>
                          <w:b/>
                          <w:bCs/>
                          <w:color w:val="000000"/>
                          <w:sz w:val="20"/>
                        </w:rPr>
                        <w:t xml:space="preserve"> Nº: </w:t>
                      </w:r>
                      <w:r>
                        <w:rPr>
                          <w:rFonts w:ascii="Bookman Old Style" w:hAnsi="Bookman Old Style"/>
                          <w:b/>
                          <w:bCs/>
                          <w:color w:val="FF0000"/>
                          <w:sz w:val="20"/>
                        </w:rPr>
                        <w:t>0</w:t>
                      </w:r>
                      <w:r w:rsidR="008E05C8">
                        <w:rPr>
                          <w:rFonts w:ascii="Bookman Old Style" w:hAnsi="Bookman Old Style"/>
                          <w:b/>
                          <w:bCs/>
                          <w:color w:val="FF0000"/>
                          <w:sz w:val="20"/>
                        </w:rPr>
                        <w:t>1</w:t>
                      </w:r>
                      <w:r>
                        <w:rPr>
                          <w:rFonts w:ascii="Bookman Old Style" w:hAnsi="Bookman Old Style"/>
                          <w:b/>
                          <w:bCs/>
                          <w:color w:val="FF0000"/>
                          <w:sz w:val="20"/>
                        </w:rPr>
                        <w:t>/2024</w:t>
                      </w:r>
                      <w:r w:rsidRPr="00F104DD">
                        <w:rPr>
                          <w:rFonts w:ascii="Bookman Old Style" w:hAnsi="Bookman Old Style"/>
                          <w:b/>
                          <w:bCs/>
                          <w:sz w:val="20"/>
                        </w:rPr>
                        <w:t>.</w:t>
                      </w:r>
                    </w:p>
                    <w:p w14:paraId="1D32C02A" w14:textId="77777777" w:rsidR="00945D93" w:rsidRPr="00F104DD" w:rsidRDefault="00945D93" w:rsidP="00A13509">
                      <w:pPr>
                        <w:ind w:left="0" w:firstLine="0"/>
                        <w:rPr>
                          <w:rFonts w:ascii="Bookman Old Style" w:hAnsi="Bookman Old Style"/>
                          <w:b/>
                          <w:bCs/>
                          <w:sz w:val="20"/>
                        </w:rPr>
                      </w:pPr>
                      <w:r>
                        <w:rPr>
                          <w:rFonts w:ascii="Bookman Old Style" w:hAnsi="Bookman Old Style"/>
                          <w:b/>
                          <w:bCs/>
                          <w:sz w:val="20"/>
                        </w:rPr>
                        <w:t>Fundamentação: Lei Federal nº: 14.133/2021, Lei Municipal nº: 1.108/2022, Lei Complementar Federal nº: 123/2006, Decreto Municipal nº: 184/2020, Decreto Municipal nº: 281/2022, Regulamentos (Decretos, Resoluções e Portarias) editados pela União e Estado do Paraná, no que couber, conforme previsão contida na Lei Municipal nº: 1.108/2023, e demais normas aplicáveis à espécie.</w:t>
                      </w:r>
                    </w:p>
                    <w:p w14:paraId="655D6085" w14:textId="7C567E28" w:rsidR="00945D93" w:rsidRPr="00F104DD" w:rsidRDefault="00945D93" w:rsidP="00A13509">
                      <w:pPr>
                        <w:ind w:left="0" w:firstLine="0"/>
                        <w:jc w:val="center"/>
                        <w:rPr>
                          <w:rFonts w:ascii="Bookman Old Style" w:hAnsi="Bookman Old Style"/>
                          <w:b/>
                          <w:bCs/>
                          <w:sz w:val="20"/>
                        </w:rPr>
                      </w:pPr>
                    </w:p>
                  </w:txbxContent>
                </v:textbox>
                <w10:wrap anchorx="margin"/>
              </v:shape>
            </w:pict>
          </mc:Fallback>
        </mc:AlternateContent>
      </w:r>
    </w:p>
    <w:p w14:paraId="30C9A5C5" w14:textId="12C30576" w:rsidR="00FF0D87" w:rsidRDefault="00FF0D87" w:rsidP="0006577C">
      <w:pPr>
        <w:ind w:left="0" w:right="-11" w:firstLine="0"/>
        <w:outlineLvl w:val="0"/>
        <w:rPr>
          <w:rFonts w:ascii="Bookman Old Style" w:hAnsi="Bookman Old Style"/>
          <w:color w:val="000000"/>
          <w:sz w:val="20"/>
        </w:rPr>
      </w:pPr>
    </w:p>
    <w:p w14:paraId="67E5796F" w14:textId="77777777" w:rsidR="00F104DD" w:rsidRDefault="00F104DD" w:rsidP="0006577C">
      <w:pPr>
        <w:ind w:left="0" w:right="-11" w:firstLine="0"/>
        <w:outlineLvl w:val="0"/>
        <w:rPr>
          <w:rFonts w:ascii="Bookman Old Style" w:hAnsi="Bookman Old Style"/>
          <w:color w:val="000000"/>
          <w:sz w:val="20"/>
        </w:rPr>
      </w:pPr>
    </w:p>
    <w:p w14:paraId="1AE2DC39" w14:textId="77777777" w:rsidR="00F104DD" w:rsidRDefault="00F104DD" w:rsidP="0006577C">
      <w:pPr>
        <w:ind w:left="0" w:right="-11" w:firstLine="0"/>
        <w:outlineLvl w:val="0"/>
        <w:rPr>
          <w:rFonts w:ascii="Bookman Old Style" w:hAnsi="Bookman Old Style"/>
          <w:color w:val="000000"/>
          <w:sz w:val="20"/>
        </w:rPr>
      </w:pPr>
    </w:p>
    <w:p w14:paraId="7CF53481" w14:textId="65EC461A" w:rsidR="00F104DD" w:rsidRDefault="00F104DD" w:rsidP="0006577C">
      <w:pPr>
        <w:ind w:left="0" w:right="-11" w:firstLine="0"/>
        <w:outlineLvl w:val="0"/>
        <w:rPr>
          <w:rFonts w:ascii="Bookman Old Style" w:hAnsi="Bookman Old Style"/>
          <w:color w:val="000000"/>
          <w:sz w:val="20"/>
        </w:rPr>
      </w:pPr>
    </w:p>
    <w:tbl>
      <w:tblPr>
        <w:tblStyle w:val="Tabelacomgrade"/>
        <w:tblpPr w:leftFromText="141" w:rightFromText="141" w:vertAnchor="page" w:horzAnchor="margin" w:tblpY="4201"/>
        <w:tblW w:w="0" w:type="auto"/>
        <w:tblLook w:val="04A0" w:firstRow="1" w:lastRow="0" w:firstColumn="1" w:lastColumn="0" w:noHBand="0" w:noVBand="1"/>
      </w:tblPr>
      <w:tblGrid>
        <w:gridCol w:w="2679"/>
        <w:gridCol w:w="6930"/>
      </w:tblGrid>
      <w:tr w:rsidR="00F163E4" w14:paraId="495AD647" w14:textId="77777777" w:rsidTr="00A13509">
        <w:tc>
          <w:tcPr>
            <w:tcW w:w="2679" w:type="dxa"/>
            <w:tcBorders>
              <w:top w:val="single" w:sz="12" w:space="0" w:color="auto"/>
              <w:left w:val="single" w:sz="12" w:space="0" w:color="auto"/>
              <w:bottom w:val="single" w:sz="12" w:space="0" w:color="auto"/>
              <w:right w:val="single" w:sz="12" w:space="0" w:color="auto"/>
            </w:tcBorders>
          </w:tcPr>
          <w:p w14:paraId="34EEE8C5" w14:textId="5A3F654A" w:rsidR="007D489E" w:rsidRPr="007D489E" w:rsidRDefault="007D489E" w:rsidP="00A13509">
            <w:pPr>
              <w:ind w:left="0" w:right="-11" w:firstLine="0"/>
              <w:outlineLvl w:val="0"/>
              <w:rPr>
                <w:rFonts w:ascii="Bookman Old Style" w:hAnsi="Bookman Old Style"/>
                <w:b/>
                <w:bCs/>
                <w:color w:val="000000"/>
                <w:sz w:val="20"/>
              </w:rPr>
            </w:pPr>
            <w:r w:rsidRPr="007D489E">
              <w:rPr>
                <w:rFonts w:ascii="Bookman Old Style" w:hAnsi="Bookman Old Style"/>
                <w:b/>
                <w:bCs/>
                <w:color w:val="000000"/>
                <w:sz w:val="20"/>
              </w:rPr>
              <w:t>Modalidade</w:t>
            </w:r>
          </w:p>
        </w:tc>
        <w:tc>
          <w:tcPr>
            <w:tcW w:w="6930" w:type="dxa"/>
            <w:tcBorders>
              <w:top w:val="single" w:sz="12" w:space="0" w:color="auto"/>
              <w:left w:val="single" w:sz="12" w:space="0" w:color="auto"/>
              <w:bottom w:val="single" w:sz="12" w:space="0" w:color="auto"/>
              <w:right w:val="single" w:sz="12" w:space="0" w:color="auto"/>
            </w:tcBorders>
          </w:tcPr>
          <w:p w14:paraId="4C6492A6" w14:textId="4DD5A3CF" w:rsidR="007D489E" w:rsidRPr="000B34DE" w:rsidRDefault="00A13509" w:rsidP="00A13509">
            <w:pPr>
              <w:ind w:left="0" w:right="-11" w:firstLine="0"/>
              <w:outlineLvl w:val="0"/>
              <w:rPr>
                <w:rFonts w:ascii="Bookman Old Style" w:hAnsi="Bookman Old Style"/>
                <w:sz w:val="20"/>
              </w:rPr>
            </w:pPr>
            <w:r>
              <w:rPr>
                <w:rFonts w:ascii="Bookman Old Style" w:hAnsi="Bookman Old Style"/>
                <w:sz w:val="20"/>
              </w:rPr>
              <w:t>Leilão</w:t>
            </w:r>
          </w:p>
        </w:tc>
      </w:tr>
      <w:tr w:rsidR="00F163E4" w14:paraId="32D2C965" w14:textId="77777777" w:rsidTr="00A13509">
        <w:tc>
          <w:tcPr>
            <w:tcW w:w="2679" w:type="dxa"/>
            <w:tcBorders>
              <w:top w:val="single" w:sz="12" w:space="0" w:color="auto"/>
              <w:left w:val="single" w:sz="12" w:space="0" w:color="auto"/>
              <w:bottom w:val="single" w:sz="12" w:space="0" w:color="auto"/>
              <w:right w:val="single" w:sz="12" w:space="0" w:color="auto"/>
            </w:tcBorders>
          </w:tcPr>
          <w:p w14:paraId="3CDB31D1" w14:textId="5307D621" w:rsidR="007D489E" w:rsidRPr="007D489E" w:rsidRDefault="007D489E" w:rsidP="00A13509">
            <w:pPr>
              <w:ind w:left="0" w:right="-11" w:firstLine="0"/>
              <w:outlineLvl w:val="0"/>
              <w:rPr>
                <w:rFonts w:ascii="Bookman Old Style" w:hAnsi="Bookman Old Style"/>
                <w:b/>
                <w:bCs/>
                <w:color w:val="000000"/>
                <w:sz w:val="20"/>
              </w:rPr>
            </w:pPr>
            <w:r w:rsidRPr="007D489E">
              <w:rPr>
                <w:rFonts w:ascii="Bookman Old Style" w:hAnsi="Bookman Old Style"/>
                <w:b/>
                <w:bCs/>
                <w:color w:val="000000"/>
                <w:sz w:val="20"/>
              </w:rPr>
              <w:t>Tipo</w:t>
            </w:r>
          </w:p>
        </w:tc>
        <w:tc>
          <w:tcPr>
            <w:tcW w:w="6930" w:type="dxa"/>
            <w:tcBorders>
              <w:top w:val="single" w:sz="12" w:space="0" w:color="auto"/>
              <w:left w:val="single" w:sz="12" w:space="0" w:color="auto"/>
              <w:bottom w:val="single" w:sz="12" w:space="0" w:color="auto"/>
              <w:right w:val="single" w:sz="12" w:space="0" w:color="auto"/>
            </w:tcBorders>
          </w:tcPr>
          <w:p w14:paraId="4012F877" w14:textId="526F8362" w:rsidR="007D489E" w:rsidRPr="000B34DE" w:rsidRDefault="007D489E" w:rsidP="00A13509">
            <w:pPr>
              <w:ind w:left="0" w:right="-11" w:firstLine="0"/>
              <w:outlineLvl w:val="0"/>
              <w:rPr>
                <w:rFonts w:ascii="Bookman Old Style" w:hAnsi="Bookman Old Style"/>
                <w:sz w:val="20"/>
              </w:rPr>
            </w:pPr>
            <w:r w:rsidRPr="000B34DE">
              <w:rPr>
                <w:rFonts w:ascii="Bookman Old Style" w:hAnsi="Bookman Old Style"/>
                <w:sz w:val="20"/>
              </w:rPr>
              <w:t>M</w:t>
            </w:r>
            <w:r w:rsidR="00A13509">
              <w:rPr>
                <w:rFonts w:ascii="Bookman Old Style" w:hAnsi="Bookman Old Style"/>
                <w:sz w:val="20"/>
              </w:rPr>
              <w:t>aior Lance</w:t>
            </w:r>
            <w:r w:rsidRPr="000B34DE">
              <w:rPr>
                <w:rFonts w:ascii="Bookman Old Style" w:hAnsi="Bookman Old Style"/>
                <w:sz w:val="20"/>
              </w:rPr>
              <w:t xml:space="preserve"> </w:t>
            </w:r>
          </w:p>
        </w:tc>
      </w:tr>
      <w:tr w:rsidR="00F163E4" w14:paraId="51E4E53D" w14:textId="77777777" w:rsidTr="00A13509">
        <w:tc>
          <w:tcPr>
            <w:tcW w:w="2679" w:type="dxa"/>
            <w:tcBorders>
              <w:top w:val="single" w:sz="12" w:space="0" w:color="auto"/>
              <w:left w:val="single" w:sz="12" w:space="0" w:color="auto"/>
              <w:bottom w:val="single" w:sz="12" w:space="0" w:color="auto"/>
              <w:right w:val="single" w:sz="12" w:space="0" w:color="auto"/>
            </w:tcBorders>
          </w:tcPr>
          <w:p w14:paraId="5B84EB33" w14:textId="4CBC8B94" w:rsidR="007D489E" w:rsidRPr="007D489E" w:rsidRDefault="007D489E" w:rsidP="00A13509">
            <w:pPr>
              <w:ind w:left="0" w:right="-11" w:firstLine="0"/>
              <w:outlineLvl w:val="0"/>
              <w:rPr>
                <w:rFonts w:ascii="Bookman Old Style" w:hAnsi="Bookman Old Style"/>
                <w:b/>
                <w:bCs/>
                <w:color w:val="000000"/>
                <w:sz w:val="20"/>
              </w:rPr>
            </w:pPr>
            <w:r w:rsidRPr="007D489E">
              <w:rPr>
                <w:rFonts w:ascii="Bookman Old Style" w:hAnsi="Bookman Old Style"/>
                <w:b/>
                <w:bCs/>
                <w:color w:val="000000"/>
                <w:sz w:val="20"/>
              </w:rPr>
              <w:t>Modo de Disputa</w:t>
            </w:r>
          </w:p>
        </w:tc>
        <w:tc>
          <w:tcPr>
            <w:tcW w:w="6930" w:type="dxa"/>
            <w:tcBorders>
              <w:top w:val="single" w:sz="12" w:space="0" w:color="auto"/>
              <w:left w:val="single" w:sz="12" w:space="0" w:color="auto"/>
              <w:bottom w:val="single" w:sz="12" w:space="0" w:color="auto"/>
              <w:right w:val="single" w:sz="12" w:space="0" w:color="auto"/>
            </w:tcBorders>
          </w:tcPr>
          <w:p w14:paraId="153FF69F" w14:textId="114745C3" w:rsidR="007D489E" w:rsidRPr="000B34DE" w:rsidRDefault="007D489E" w:rsidP="00A13509">
            <w:pPr>
              <w:ind w:left="0" w:right="-11" w:firstLine="0"/>
              <w:outlineLvl w:val="0"/>
              <w:rPr>
                <w:rFonts w:ascii="Bookman Old Style" w:hAnsi="Bookman Old Style"/>
                <w:sz w:val="20"/>
              </w:rPr>
            </w:pPr>
            <w:r w:rsidRPr="000B34DE">
              <w:rPr>
                <w:rFonts w:ascii="Bookman Old Style" w:hAnsi="Bookman Old Style"/>
                <w:sz w:val="20"/>
              </w:rPr>
              <w:t>Aberto</w:t>
            </w:r>
          </w:p>
        </w:tc>
      </w:tr>
      <w:tr w:rsidR="00F163E4" w14:paraId="5A1FFB34" w14:textId="77777777" w:rsidTr="00A13509">
        <w:tc>
          <w:tcPr>
            <w:tcW w:w="2679" w:type="dxa"/>
            <w:tcBorders>
              <w:top w:val="single" w:sz="12" w:space="0" w:color="auto"/>
              <w:left w:val="single" w:sz="12" w:space="0" w:color="auto"/>
              <w:bottom w:val="single" w:sz="12" w:space="0" w:color="auto"/>
              <w:right w:val="single" w:sz="12" w:space="0" w:color="auto"/>
            </w:tcBorders>
          </w:tcPr>
          <w:p w14:paraId="128F0080" w14:textId="7CAB1F41" w:rsidR="007D489E" w:rsidRPr="00F163E4" w:rsidRDefault="00F163E4" w:rsidP="00A13509">
            <w:pPr>
              <w:ind w:left="0" w:right="-11" w:firstLine="0"/>
              <w:outlineLvl w:val="0"/>
              <w:rPr>
                <w:rFonts w:ascii="Bookman Old Style" w:hAnsi="Bookman Old Style"/>
                <w:b/>
                <w:bCs/>
                <w:color w:val="000000"/>
                <w:sz w:val="20"/>
              </w:rPr>
            </w:pPr>
            <w:r w:rsidRPr="00F163E4">
              <w:rPr>
                <w:rFonts w:ascii="Bookman Old Style" w:hAnsi="Bookman Old Style"/>
                <w:b/>
                <w:bCs/>
                <w:color w:val="000000"/>
                <w:sz w:val="20"/>
              </w:rPr>
              <w:t>Objeto</w:t>
            </w:r>
          </w:p>
        </w:tc>
        <w:tc>
          <w:tcPr>
            <w:tcW w:w="6930" w:type="dxa"/>
            <w:tcBorders>
              <w:top w:val="single" w:sz="12" w:space="0" w:color="auto"/>
              <w:left w:val="single" w:sz="12" w:space="0" w:color="auto"/>
              <w:bottom w:val="single" w:sz="12" w:space="0" w:color="auto"/>
              <w:right w:val="single" w:sz="12" w:space="0" w:color="auto"/>
            </w:tcBorders>
          </w:tcPr>
          <w:p w14:paraId="1312FA7B" w14:textId="0CDC6B85" w:rsidR="007D489E" w:rsidRPr="000B34DE" w:rsidRDefault="00945D93" w:rsidP="00A13509">
            <w:pPr>
              <w:ind w:left="0" w:right="-11" w:firstLine="0"/>
              <w:outlineLvl w:val="0"/>
              <w:rPr>
                <w:rFonts w:ascii="Bookman Old Style" w:hAnsi="Bookman Old Style"/>
                <w:sz w:val="20"/>
              </w:rPr>
            </w:pPr>
            <w:r w:rsidRPr="00945D93">
              <w:rPr>
                <w:rFonts w:ascii="Bookman Old Style" w:hAnsi="Bookman Old Style" w:cs="Tahoma"/>
                <w:sz w:val="20"/>
              </w:rPr>
              <w:t xml:space="preserve">Concessão onerosa de uso de espaço pelo prazo de 05 (cinco) anos de uma área de 1.800m², situada no Município de Santa Isabel do Ivaí – </w:t>
            </w:r>
            <w:r w:rsidR="008E05C8" w:rsidRPr="00945D93">
              <w:rPr>
                <w:rFonts w:ascii="Bookman Old Style" w:hAnsi="Bookman Old Style" w:cs="Tahoma"/>
                <w:sz w:val="20"/>
              </w:rPr>
              <w:t xml:space="preserve">PR, </w:t>
            </w:r>
            <w:r w:rsidR="008E05C8">
              <w:rPr>
                <w:rFonts w:ascii="Bookman Old Style" w:hAnsi="Bookman Old Style" w:cs="Tahoma"/>
                <w:sz w:val="20"/>
              </w:rPr>
              <w:t>sem</w:t>
            </w:r>
            <w:r w:rsidR="000E2081">
              <w:rPr>
                <w:rFonts w:ascii="Bookman Old Style" w:hAnsi="Bookman Old Style" w:cs="Tahoma"/>
                <w:sz w:val="20"/>
              </w:rPr>
              <w:t xml:space="preserve"> benfeitorias,</w:t>
            </w:r>
            <w:r w:rsidR="000E2081" w:rsidRPr="00945D93">
              <w:rPr>
                <w:rFonts w:ascii="Bookman Old Style" w:hAnsi="Bookman Old Style" w:cs="Tahoma"/>
                <w:sz w:val="20"/>
              </w:rPr>
              <w:t xml:space="preserve"> </w:t>
            </w:r>
            <w:r w:rsidRPr="00945D93">
              <w:rPr>
                <w:rFonts w:ascii="Bookman Old Style" w:hAnsi="Bookman Old Style" w:cs="Tahoma"/>
                <w:sz w:val="20"/>
              </w:rPr>
              <w:t>devidamente autorizada pela Lei Municipal nº 1107/2022. Os valores definidos na tabela referem-se à avaliação da Comissão Especial de Avaliação de Espaço/Imóvel Público, constituída pela portaria nº 283/2024</w:t>
            </w:r>
            <w:r>
              <w:rPr>
                <w:rFonts w:ascii="Bookman Old Style" w:hAnsi="Bookman Old Style" w:cs="Tahoma"/>
                <w:sz w:val="20"/>
              </w:rPr>
              <w:t>.</w:t>
            </w:r>
          </w:p>
        </w:tc>
      </w:tr>
      <w:tr w:rsidR="00F163E4" w14:paraId="6F5D7B75" w14:textId="77777777" w:rsidTr="00A13509">
        <w:tc>
          <w:tcPr>
            <w:tcW w:w="2679" w:type="dxa"/>
            <w:tcBorders>
              <w:top w:val="single" w:sz="12" w:space="0" w:color="auto"/>
              <w:left w:val="single" w:sz="12" w:space="0" w:color="auto"/>
              <w:bottom w:val="single" w:sz="12" w:space="0" w:color="auto"/>
              <w:right w:val="single" w:sz="12" w:space="0" w:color="auto"/>
            </w:tcBorders>
          </w:tcPr>
          <w:p w14:paraId="17F4CE6A" w14:textId="492F5DF9" w:rsidR="007D489E" w:rsidRPr="00F163E4" w:rsidRDefault="00F163E4" w:rsidP="00A13509">
            <w:pPr>
              <w:ind w:left="0" w:right="-11" w:firstLine="0"/>
              <w:outlineLvl w:val="0"/>
              <w:rPr>
                <w:rFonts w:ascii="Bookman Old Style" w:hAnsi="Bookman Old Style"/>
                <w:b/>
                <w:bCs/>
                <w:color w:val="000000"/>
                <w:sz w:val="20"/>
              </w:rPr>
            </w:pPr>
            <w:r w:rsidRPr="00F163E4">
              <w:rPr>
                <w:rFonts w:ascii="Bookman Old Style" w:hAnsi="Bookman Old Style"/>
                <w:b/>
                <w:bCs/>
                <w:color w:val="000000"/>
                <w:sz w:val="20"/>
              </w:rPr>
              <w:t>Data da sessão</w:t>
            </w:r>
          </w:p>
        </w:tc>
        <w:tc>
          <w:tcPr>
            <w:tcW w:w="6930" w:type="dxa"/>
            <w:tcBorders>
              <w:top w:val="single" w:sz="12" w:space="0" w:color="auto"/>
              <w:left w:val="single" w:sz="12" w:space="0" w:color="auto"/>
              <w:bottom w:val="single" w:sz="12" w:space="0" w:color="auto"/>
              <w:right w:val="single" w:sz="12" w:space="0" w:color="auto"/>
            </w:tcBorders>
          </w:tcPr>
          <w:p w14:paraId="259F67CA" w14:textId="0C8E9BEA" w:rsidR="007D489E" w:rsidRPr="000B34DE" w:rsidRDefault="008E05C8" w:rsidP="00A13509">
            <w:pPr>
              <w:ind w:left="0" w:right="-11" w:firstLine="0"/>
              <w:outlineLvl w:val="0"/>
              <w:rPr>
                <w:rFonts w:ascii="Bookman Old Style" w:hAnsi="Bookman Old Style"/>
                <w:sz w:val="20"/>
              </w:rPr>
            </w:pPr>
            <w:r>
              <w:rPr>
                <w:rFonts w:ascii="Bookman Old Style" w:hAnsi="Bookman Old Style"/>
                <w:sz w:val="20"/>
              </w:rPr>
              <w:t>24</w:t>
            </w:r>
            <w:r w:rsidR="00CD4D0F">
              <w:rPr>
                <w:rFonts w:ascii="Bookman Old Style" w:hAnsi="Bookman Old Style"/>
                <w:sz w:val="20"/>
              </w:rPr>
              <w:t xml:space="preserve"> de </w:t>
            </w:r>
            <w:r>
              <w:rPr>
                <w:rFonts w:ascii="Bookman Old Style" w:hAnsi="Bookman Old Style"/>
                <w:sz w:val="20"/>
              </w:rPr>
              <w:t>abril</w:t>
            </w:r>
            <w:r w:rsidR="009C31BD" w:rsidRPr="000B34DE">
              <w:rPr>
                <w:rFonts w:ascii="Bookman Old Style" w:hAnsi="Bookman Old Style"/>
                <w:sz w:val="20"/>
              </w:rPr>
              <w:t xml:space="preserve"> de 2024.</w:t>
            </w:r>
          </w:p>
        </w:tc>
      </w:tr>
      <w:tr w:rsidR="00F163E4" w14:paraId="26419EB7" w14:textId="77777777" w:rsidTr="00A13509">
        <w:tc>
          <w:tcPr>
            <w:tcW w:w="2679" w:type="dxa"/>
            <w:tcBorders>
              <w:top w:val="single" w:sz="12" w:space="0" w:color="auto"/>
              <w:left w:val="single" w:sz="12" w:space="0" w:color="auto"/>
              <w:bottom w:val="single" w:sz="12" w:space="0" w:color="auto"/>
              <w:right w:val="single" w:sz="12" w:space="0" w:color="auto"/>
            </w:tcBorders>
          </w:tcPr>
          <w:p w14:paraId="705637DA" w14:textId="39E9913B" w:rsidR="007D489E" w:rsidRPr="00F163E4" w:rsidRDefault="00F163E4" w:rsidP="00A13509">
            <w:pPr>
              <w:ind w:left="0" w:right="-11" w:firstLine="0"/>
              <w:outlineLvl w:val="0"/>
              <w:rPr>
                <w:rFonts w:ascii="Bookman Old Style" w:hAnsi="Bookman Old Style"/>
                <w:b/>
                <w:bCs/>
                <w:color w:val="000000"/>
                <w:sz w:val="20"/>
              </w:rPr>
            </w:pPr>
            <w:r w:rsidRPr="00F163E4">
              <w:rPr>
                <w:rFonts w:ascii="Bookman Old Style" w:hAnsi="Bookman Old Style"/>
                <w:b/>
                <w:bCs/>
                <w:color w:val="000000"/>
                <w:sz w:val="20"/>
              </w:rPr>
              <w:t>Recebimento das propostas</w:t>
            </w:r>
          </w:p>
        </w:tc>
        <w:tc>
          <w:tcPr>
            <w:tcW w:w="6930" w:type="dxa"/>
            <w:tcBorders>
              <w:top w:val="single" w:sz="12" w:space="0" w:color="auto"/>
              <w:left w:val="single" w:sz="12" w:space="0" w:color="auto"/>
              <w:bottom w:val="single" w:sz="12" w:space="0" w:color="auto"/>
              <w:right w:val="single" w:sz="12" w:space="0" w:color="auto"/>
            </w:tcBorders>
          </w:tcPr>
          <w:p w14:paraId="6A1EF53A" w14:textId="7630C4FC" w:rsidR="006F2670" w:rsidRPr="000B34DE" w:rsidRDefault="006F2670" w:rsidP="00A13509">
            <w:pPr>
              <w:ind w:left="0" w:right="-11" w:firstLine="0"/>
              <w:rPr>
                <w:rFonts w:ascii="Bookman Old Style" w:hAnsi="Bookman Old Style"/>
                <w:bCs/>
                <w:sz w:val="20"/>
              </w:rPr>
            </w:pPr>
            <w:r w:rsidRPr="000B34DE">
              <w:rPr>
                <w:rFonts w:ascii="Bookman Old Style" w:hAnsi="Bookman Old Style"/>
                <w:bCs/>
                <w:sz w:val="20"/>
              </w:rPr>
              <w:t>08h</w:t>
            </w:r>
            <w:r w:rsidR="009C31BD" w:rsidRPr="000B34DE">
              <w:rPr>
                <w:rFonts w:ascii="Bookman Old Style" w:hAnsi="Bookman Old Style"/>
                <w:bCs/>
                <w:sz w:val="20"/>
              </w:rPr>
              <w:t>5</w:t>
            </w:r>
            <w:r w:rsidRPr="000B34DE">
              <w:rPr>
                <w:rFonts w:ascii="Bookman Old Style" w:hAnsi="Bookman Old Style"/>
                <w:bCs/>
                <w:sz w:val="20"/>
              </w:rPr>
              <w:t>5min – Horário de Brasília/DF</w:t>
            </w:r>
          </w:p>
          <w:p w14:paraId="36A9AC3E" w14:textId="40B29400" w:rsidR="007D489E" w:rsidRPr="000B34DE" w:rsidRDefault="006F2670" w:rsidP="00A13509">
            <w:pPr>
              <w:ind w:left="0" w:right="-11" w:firstLine="0"/>
              <w:outlineLvl w:val="0"/>
              <w:rPr>
                <w:rFonts w:ascii="Bookman Old Style" w:hAnsi="Bookman Old Style"/>
                <w:sz w:val="20"/>
              </w:rPr>
            </w:pPr>
            <w:r w:rsidRPr="000B34DE">
              <w:rPr>
                <w:rFonts w:ascii="Bookman Old Style" w:hAnsi="Bookman Old Style"/>
                <w:bCs/>
                <w:sz w:val="20"/>
              </w:rPr>
              <w:t xml:space="preserve">Plataforma – Compras BR - </w:t>
            </w:r>
            <w:hyperlink r:id="rId8" w:history="1">
              <w:r w:rsidRPr="000B34DE">
                <w:rPr>
                  <w:rStyle w:val="Hyperlink"/>
                  <w:rFonts w:ascii="Bookman Old Style" w:hAnsi="Bookman Old Style"/>
                  <w:color w:val="auto"/>
                  <w:sz w:val="20"/>
                </w:rPr>
                <w:t>https://comprasbr.com.br/</w:t>
              </w:r>
            </w:hyperlink>
          </w:p>
        </w:tc>
      </w:tr>
      <w:tr w:rsidR="00F163E4" w14:paraId="1AD620F5" w14:textId="77777777" w:rsidTr="00A13509">
        <w:tc>
          <w:tcPr>
            <w:tcW w:w="2679" w:type="dxa"/>
            <w:tcBorders>
              <w:top w:val="single" w:sz="12" w:space="0" w:color="auto"/>
              <w:left w:val="single" w:sz="12" w:space="0" w:color="auto"/>
              <w:bottom w:val="single" w:sz="12" w:space="0" w:color="auto"/>
              <w:right w:val="single" w:sz="12" w:space="0" w:color="auto"/>
            </w:tcBorders>
          </w:tcPr>
          <w:p w14:paraId="3E72A44D" w14:textId="2C46D160" w:rsidR="007D489E" w:rsidRPr="00F163E4" w:rsidRDefault="00F163E4" w:rsidP="00A13509">
            <w:pPr>
              <w:ind w:left="0" w:right="-11" w:firstLine="0"/>
              <w:outlineLvl w:val="0"/>
              <w:rPr>
                <w:rFonts w:ascii="Bookman Old Style" w:hAnsi="Bookman Old Style"/>
                <w:b/>
                <w:bCs/>
                <w:color w:val="000000"/>
                <w:sz w:val="20"/>
              </w:rPr>
            </w:pPr>
            <w:r w:rsidRPr="00F163E4">
              <w:rPr>
                <w:rFonts w:ascii="Bookman Old Style" w:hAnsi="Bookman Old Style"/>
                <w:b/>
                <w:bCs/>
                <w:color w:val="000000"/>
                <w:sz w:val="20"/>
              </w:rPr>
              <w:t>Horário da sessão</w:t>
            </w:r>
          </w:p>
        </w:tc>
        <w:tc>
          <w:tcPr>
            <w:tcW w:w="6930" w:type="dxa"/>
            <w:tcBorders>
              <w:top w:val="single" w:sz="12" w:space="0" w:color="auto"/>
              <w:left w:val="single" w:sz="12" w:space="0" w:color="auto"/>
              <w:bottom w:val="single" w:sz="12" w:space="0" w:color="auto"/>
              <w:right w:val="single" w:sz="12" w:space="0" w:color="auto"/>
            </w:tcBorders>
          </w:tcPr>
          <w:p w14:paraId="4F16054C" w14:textId="34E1550B" w:rsidR="007D489E" w:rsidRPr="000B34DE" w:rsidRDefault="006F2670" w:rsidP="00A13509">
            <w:pPr>
              <w:ind w:left="0" w:right="-11" w:firstLine="0"/>
              <w:outlineLvl w:val="0"/>
              <w:rPr>
                <w:rFonts w:ascii="Bookman Old Style" w:hAnsi="Bookman Old Style"/>
                <w:sz w:val="20"/>
              </w:rPr>
            </w:pPr>
            <w:r w:rsidRPr="000B34DE">
              <w:rPr>
                <w:rFonts w:ascii="Bookman Old Style" w:hAnsi="Bookman Old Style"/>
                <w:bCs/>
                <w:sz w:val="20"/>
              </w:rPr>
              <w:t>0</w:t>
            </w:r>
            <w:r w:rsidR="009C31BD" w:rsidRPr="000B34DE">
              <w:rPr>
                <w:rFonts w:ascii="Bookman Old Style" w:hAnsi="Bookman Old Style"/>
                <w:bCs/>
                <w:sz w:val="20"/>
              </w:rPr>
              <w:t>9</w:t>
            </w:r>
            <w:r w:rsidRPr="000B34DE">
              <w:rPr>
                <w:rFonts w:ascii="Bookman Old Style" w:hAnsi="Bookman Old Style"/>
                <w:bCs/>
                <w:sz w:val="20"/>
              </w:rPr>
              <w:t>h</w:t>
            </w:r>
            <w:r w:rsidR="009C31BD" w:rsidRPr="000B34DE">
              <w:rPr>
                <w:rFonts w:ascii="Bookman Old Style" w:hAnsi="Bookman Old Style"/>
                <w:bCs/>
                <w:sz w:val="20"/>
              </w:rPr>
              <w:t>0</w:t>
            </w:r>
            <w:r w:rsidRPr="000B34DE">
              <w:rPr>
                <w:rFonts w:ascii="Bookman Old Style" w:hAnsi="Bookman Old Style"/>
                <w:bCs/>
                <w:sz w:val="20"/>
              </w:rPr>
              <w:t>0min – Horário de Brasília/DF</w:t>
            </w:r>
          </w:p>
        </w:tc>
      </w:tr>
      <w:tr w:rsidR="00F163E4" w14:paraId="130FBDEF" w14:textId="77777777" w:rsidTr="00A13509">
        <w:tc>
          <w:tcPr>
            <w:tcW w:w="2679" w:type="dxa"/>
            <w:tcBorders>
              <w:top w:val="single" w:sz="12" w:space="0" w:color="auto"/>
              <w:left w:val="single" w:sz="12" w:space="0" w:color="auto"/>
              <w:bottom w:val="single" w:sz="12" w:space="0" w:color="auto"/>
              <w:right w:val="single" w:sz="12" w:space="0" w:color="auto"/>
            </w:tcBorders>
          </w:tcPr>
          <w:p w14:paraId="23BB2382" w14:textId="039BF864" w:rsidR="007D489E" w:rsidRPr="00F163E4" w:rsidRDefault="00F163E4" w:rsidP="00A13509">
            <w:pPr>
              <w:ind w:left="0" w:right="-11" w:firstLine="0"/>
              <w:outlineLvl w:val="0"/>
              <w:rPr>
                <w:rFonts w:ascii="Bookman Old Style" w:hAnsi="Bookman Old Style"/>
                <w:b/>
                <w:bCs/>
                <w:color w:val="000000"/>
                <w:sz w:val="20"/>
              </w:rPr>
            </w:pPr>
            <w:r w:rsidRPr="00F163E4">
              <w:rPr>
                <w:rFonts w:ascii="Bookman Old Style" w:hAnsi="Bookman Old Style"/>
                <w:b/>
                <w:bCs/>
                <w:color w:val="000000"/>
                <w:sz w:val="20"/>
              </w:rPr>
              <w:t>Local da sessão pública</w:t>
            </w:r>
          </w:p>
        </w:tc>
        <w:tc>
          <w:tcPr>
            <w:tcW w:w="6930" w:type="dxa"/>
            <w:tcBorders>
              <w:top w:val="single" w:sz="12" w:space="0" w:color="auto"/>
              <w:left w:val="single" w:sz="12" w:space="0" w:color="auto"/>
              <w:bottom w:val="single" w:sz="12" w:space="0" w:color="auto"/>
              <w:right w:val="single" w:sz="12" w:space="0" w:color="auto"/>
            </w:tcBorders>
          </w:tcPr>
          <w:p w14:paraId="5D4DF729" w14:textId="3751B904" w:rsidR="007D489E" w:rsidRPr="000B34DE" w:rsidRDefault="006F2670" w:rsidP="00A13509">
            <w:pPr>
              <w:ind w:left="0" w:right="-11" w:firstLine="0"/>
              <w:outlineLvl w:val="0"/>
              <w:rPr>
                <w:rFonts w:ascii="Bookman Old Style" w:hAnsi="Bookman Old Style"/>
                <w:sz w:val="20"/>
              </w:rPr>
            </w:pPr>
            <w:r w:rsidRPr="000B34DE">
              <w:rPr>
                <w:rFonts w:ascii="Bookman Old Style" w:hAnsi="Bookman Old Style"/>
                <w:bCs/>
                <w:sz w:val="20"/>
              </w:rPr>
              <w:t xml:space="preserve">Plataforma COMPRAS BR - </w:t>
            </w:r>
            <w:hyperlink r:id="rId9" w:history="1">
              <w:r w:rsidRPr="000B34DE">
                <w:rPr>
                  <w:rStyle w:val="Hyperlink"/>
                  <w:rFonts w:ascii="Bookman Old Style" w:hAnsi="Bookman Old Style"/>
                  <w:color w:val="auto"/>
                  <w:sz w:val="20"/>
                </w:rPr>
                <w:t>https://comprasbr.com.br/</w:t>
              </w:r>
            </w:hyperlink>
          </w:p>
        </w:tc>
      </w:tr>
      <w:tr w:rsidR="00F163E4" w14:paraId="148D1441" w14:textId="77777777" w:rsidTr="00A13509">
        <w:tc>
          <w:tcPr>
            <w:tcW w:w="2679" w:type="dxa"/>
            <w:tcBorders>
              <w:top w:val="single" w:sz="12" w:space="0" w:color="auto"/>
              <w:left w:val="single" w:sz="12" w:space="0" w:color="auto"/>
              <w:bottom w:val="single" w:sz="12" w:space="0" w:color="auto"/>
              <w:right w:val="single" w:sz="12" w:space="0" w:color="auto"/>
            </w:tcBorders>
          </w:tcPr>
          <w:p w14:paraId="065192CF" w14:textId="07F51353" w:rsidR="00F163E4" w:rsidRPr="00F163E4" w:rsidRDefault="00A13509" w:rsidP="00A13509">
            <w:pPr>
              <w:ind w:left="0" w:right="-11" w:firstLine="0"/>
              <w:outlineLvl w:val="0"/>
              <w:rPr>
                <w:rFonts w:ascii="Bookman Old Style" w:hAnsi="Bookman Old Style"/>
                <w:b/>
                <w:bCs/>
                <w:color w:val="000000"/>
                <w:sz w:val="20"/>
              </w:rPr>
            </w:pPr>
            <w:r w:rsidRPr="0055094D">
              <w:rPr>
                <w:rFonts w:ascii="Bookman Old Style" w:hAnsi="Bookman Old Style"/>
                <w:b/>
                <w:bCs/>
                <w:color w:val="000000"/>
                <w:sz w:val="20"/>
              </w:rPr>
              <w:t>Agente de Contratação/</w:t>
            </w:r>
            <w:r w:rsidR="0008231B">
              <w:rPr>
                <w:rFonts w:ascii="Bookman Old Style" w:hAnsi="Bookman Old Style"/>
                <w:b/>
                <w:bCs/>
                <w:color w:val="000000"/>
                <w:sz w:val="20"/>
              </w:rPr>
              <w:t>Leiloeiro</w:t>
            </w:r>
          </w:p>
        </w:tc>
        <w:tc>
          <w:tcPr>
            <w:tcW w:w="6930" w:type="dxa"/>
            <w:tcBorders>
              <w:top w:val="single" w:sz="12" w:space="0" w:color="auto"/>
              <w:left w:val="single" w:sz="12" w:space="0" w:color="auto"/>
              <w:bottom w:val="single" w:sz="12" w:space="0" w:color="auto"/>
              <w:right w:val="single" w:sz="12" w:space="0" w:color="auto"/>
            </w:tcBorders>
          </w:tcPr>
          <w:p w14:paraId="0279C527" w14:textId="7015A288" w:rsidR="00F163E4" w:rsidRPr="000B34DE" w:rsidRDefault="00A13509" w:rsidP="00A13509">
            <w:pPr>
              <w:ind w:left="0" w:right="-11" w:firstLine="0"/>
              <w:outlineLvl w:val="0"/>
              <w:rPr>
                <w:rFonts w:ascii="Bookman Old Style" w:hAnsi="Bookman Old Style"/>
                <w:sz w:val="20"/>
              </w:rPr>
            </w:pPr>
            <w:r w:rsidRPr="0055094D">
              <w:rPr>
                <w:rFonts w:ascii="Bookman Old Style" w:hAnsi="Bookman Old Style"/>
                <w:sz w:val="20"/>
              </w:rPr>
              <w:t>Sergio Ortega, designado pela Portaria nº 1002/2022, de 30 de setembro de 2022</w:t>
            </w:r>
            <w:r>
              <w:rPr>
                <w:rFonts w:ascii="Bookman Old Style" w:hAnsi="Bookman Old Style"/>
                <w:sz w:val="20"/>
              </w:rPr>
              <w:t>.</w:t>
            </w:r>
          </w:p>
        </w:tc>
      </w:tr>
      <w:tr w:rsidR="00F163E4" w14:paraId="6541EE82" w14:textId="77777777" w:rsidTr="00A13509">
        <w:tc>
          <w:tcPr>
            <w:tcW w:w="2679" w:type="dxa"/>
            <w:tcBorders>
              <w:top w:val="single" w:sz="12" w:space="0" w:color="auto"/>
              <w:left w:val="single" w:sz="12" w:space="0" w:color="auto"/>
              <w:bottom w:val="single" w:sz="12" w:space="0" w:color="auto"/>
              <w:right w:val="single" w:sz="12" w:space="0" w:color="auto"/>
            </w:tcBorders>
          </w:tcPr>
          <w:p w14:paraId="00129EAD" w14:textId="1268E498" w:rsidR="00F163E4" w:rsidRPr="00F163E4" w:rsidRDefault="00F163E4" w:rsidP="00A13509">
            <w:pPr>
              <w:ind w:left="0" w:right="-11" w:firstLine="0"/>
              <w:outlineLvl w:val="0"/>
              <w:rPr>
                <w:rFonts w:ascii="Bookman Old Style" w:hAnsi="Bookman Old Style"/>
                <w:b/>
                <w:bCs/>
                <w:color w:val="000000"/>
                <w:sz w:val="20"/>
              </w:rPr>
            </w:pPr>
            <w:r w:rsidRPr="00F163E4">
              <w:rPr>
                <w:rFonts w:ascii="Bookman Old Style" w:hAnsi="Bookman Old Style"/>
                <w:b/>
                <w:bCs/>
                <w:color w:val="000000"/>
                <w:sz w:val="20"/>
              </w:rPr>
              <w:t>Unidade administrativa interessada</w:t>
            </w:r>
          </w:p>
        </w:tc>
        <w:tc>
          <w:tcPr>
            <w:tcW w:w="6930" w:type="dxa"/>
            <w:tcBorders>
              <w:top w:val="single" w:sz="12" w:space="0" w:color="auto"/>
              <w:left w:val="single" w:sz="12" w:space="0" w:color="auto"/>
              <w:bottom w:val="single" w:sz="12" w:space="0" w:color="auto"/>
              <w:right w:val="single" w:sz="12" w:space="0" w:color="auto"/>
            </w:tcBorders>
          </w:tcPr>
          <w:p w14:paraId="655E1469" w14:textId="5A601C9D" w:rsidR="00250424" w:rsidRPr="000B34DE" w:rsidRDefault="006F2670" w:rsidP="00A13509">
            <w:pPr>
              <w:ind w:left="0" w:right="-11" w:firstLine="0"/>
              <w:outlineLvl w:val="0"/>
              <w:rPr>
                <w:rFonts w:ascii="Bookman Old Style" w:hAnsi="Bookman Old Style"/>
                <w:sz w:val="20"/>
              </w:rPr>
            </w:pPr>
            <w:r w:rsidRPr="000B34DE">
              <w:rPr>
                <w:rFonts w:ascii="Bookman Old Style" w:hAnsi="Bookman Old Style"/>
                <w:sz w:val="20"/>
              </w:rPr>
              <w:t xml:space="preserve">Secretaria de </w:t>
            </w:r>
            <w:r w:rsidR="00A13509">
              <w:rPr>
                <w:rFonts w:ascii="Bookman Old Style" w:hAnsi="Bookman Old Style"/>
                <w:sz w:val="20"/>
              </w:rPr>
              <w:t>Administração e Finanças.</w:t>
            </w:r>
          </w:p>
        </w:tc>
      </w:tr>
    </w:tbl>
    <w:p w14:paraId="4AAB2DAF" w14:textId="35CC56EA" w:rsidR="00F104DD" w:rsidRDefault="00F104DD" w:rsidP="006545E8">
      <w:pPr>
        <w:ind w:left="0" w:right="-11" w:firstLine="0"/>
        <w:outlineLvl w:val="0"/>
        <w:rPr>
          <w:rFonts w:ascii="Bookman Old Style" w:hAnsi="Bookman Old Style"/>
          <w:color w:val="000000"/>
          <w:sz w:val="20"/>
        </w:rPr>
      </w:pPr>
    </w:p>
    <w:p w14:paraId="7B2F1D74" w14:textId="5989F229" w:rsidR="00A13509" w:rsidRDefault="00A13509" w:rsidP="006545E8">
      <w:pPr>
        <w:ind w:left="0" w:right="-11" w:firstLine="0"/>
        <w:outlineLvl w:val="0"/>
        <w:rPr>
          <w:rFonts w:ascii="Bookman Old Style" w:hAnsi="Bookman Old Style"/>
          <w:color w:val="000000"/>
          <w:sz w:val="20"/>
        </w:rPr>
      </w:pPr>
    </w:p>
    <w:p w14:paraId="1C1BF506" w14:textId="7793B0C2" w:rsidR="00A13509" w:rsidRDefault="00A13509" w:rsidP="006545E8">
      <w:pPr>
        <w:ind w:left="0" w:right="-11" w:firstLine="0"/>
        <w:outlineLvl w:val="0"/>
        <w:rPr>
          <w:rFonts w:ascii="Bookman Old Style" w:hAnsi="Bookman Old Style"/>
          <w:color w:val="000000"/>
          <w:sz w:val="20"/>
        </w:rPr>
      </w:pPr>
    </w:p>
    <w:p w14:paraId="77F0EA8D" w14:textId="77777777" w:rsidR="00A13509" w:rsidRDefault="00A13509" w:rsidP="006545E8">
      <w:pPr>
        <w:ind w:left="0" w:right="-11" w:firstLine="0"/>
        <w:outlineLvl w:val="0"/>
        <w:rPr>
          <w:rFonts w:ascii="Bookman Old Style" w:hAnsi="Bookman Old Style"/>
          <w:color w:val="000000"/>
          <w:sz w:val="20"/>
        </w:rPr>
      </w:pPr>
    </w:p>
    <w:p w14:paraId="2C2666A0" w14:textId="73B52044" w:rsidR="00C0586C" w:rsidRPr="00C0586C" w:rsidRDefault="00C0586C" w:rsidP="006545E8">
      <w:pPr>
        <w:ind w:left="0" w:right="-11" w:firstLine="0"/>
        <w:outlineLvl w:val="0"/>
        <w:rPr>
          <w:rFonts w:ascii="Bookman Old Style" w:hAnsi="Bookman Old Style"/>
          <w:b/>
          <w:bCs/>
          <w:color w:val="000000"/>
          <w:sz w:val="20"/>
        </w:rPr>
      </w:pPr>
      <w:r w:rsidRPr="00C40607">
        <w:rPr>
          <w:rFonts w:ascii="Bookman Old Style" w:hAnsi="Bookman Old Style"/>
          <w:b/>
          <w:bCs/>
          <w:color w:val="000000"/>
          <w:sz w:val="20"/>
          <w:highlight w:val="lightGray"/>
        </w:rPr>
        <w:t>CONSIDERAÇÕES INICIAIS QUANTO O OBJETO:</w:t>
      </w:r>
    </w:p>
    <w:p w14:paraId="06A3BCAE" w14:textId="528A08F2" w:rsidR="00C0586C" w:rsidRPr="00C0586C" w:rsidRDefault="00C0586C" w:rsidP="006545E8">
      <w:pPr>
        <w:ind w:left="0" w:right="-11" w:firstLine="0"/>
        <w:outlineLvl w:val="0"/>
        <w:rPr>
          <w:rFonts w:ascii="Bookman Old Style" w:hAnsi="Bookman Old Style"/>
          <w:b/>
          <w:bCs/>
          <w:color w:val="000000"/>
          <w:sz w:val="20"/>
        </w:rPr>
      </w:pPr>
    </w:p>
    <w:p w14:paraId="540A3B63" w14:textId="5ADCE0A4" w:rsidR="00C40607" w:rsidRPr="00BE1D44" w:rsidRDefault="00C40607" w:rsidP="006545E8">
      <w:pPr>
        <w:pStyle w:val="Ttulo"/>
        <w:jc w:val="both"/>
        <w:rPr>
          <w:rFonts w:ascii="Bookman Old Style" w:hAnsi="Bookman Old Style"/>
          <w:b w:val="0"/>
          <w:bCs w:val="0"/>
          <w:sz w:val="20"/>
          <w:szCs w:val="20"/>
        </w:rPr>
      </w:pPr>
      <w:r w:rsidRPr="00C40607">
        <w:rPr>
          <w:rFonts w:ascii="Bookman Old Style" w:hAnsi="Bookman Old Style"/>
          <w:sz w:val="20"/>
          <w:szCs w:val="20"/>
        </w:rPr>
        <w:t>A)</w:t>
      </w:r>
      <w:r>
        <w:rPr>
          <w:rFonts w:ascii="Bookman Old Style" w:hAnsi="Bookman Old Style"/>
          <w:b w:val="0"/>
          <w:bCs w:val="0"/>
          <w:sz w:val="20"/>
          <w:szCs w:val="20"/>
        </w:rPr>
        <w:t xml:space="preserve"> </w:t>
      </w:r>
      <w:r w:rsidR="00A13509" w:rsidRPr="00A13509">
        <w:rPr>
          <w:rFonts w:ascii="Bookman Old Style" w:hAnsi="Bookman Old Style"/>
          <w:b w:val="0"/>
          <w:bCs w:val="0"/>
          <w:sz w:val="20"/>
          <w:szCs w:val="20"/>
        </w:rPr>
        <w:t xml:space="preserve">Deverão ser cumpridas ao longo da execução do presente objeto todas as disposições legislativas referentes </w:t>
      </w:r>
      <w:r w:rsidR="00621FFB">
        <w:rPr>
          <w:rFonts w:ascii="Bookman Old Style" w:hAnsi="Bookman Old Style"/>
          <w:b w:val="0"/>
          <w:bCs w:val="0"/>
          <w:sz w:val="20"/>
          <w:szCs w:val="20"/>
        </w:rPr>
        <w:t xml:space="preserve">à autorização da concessão de direito real de uso, conforme a </w:t>
      </w:r>
      <w:r w:rsidR="005C626F" w:rsidRPr="008F0CDB">
        <w:rPr>
          <w:rFonts w:ascii="Bookman Old Style" w:hAnsi="Bookman Old Style" w:cs="Tahoma"/>
          <w:sz w:val="20"/>
        </w:rPr>
        <w:t>Lei Municipal nº 1107/2022</w:t>
      </w:r>
      <w:r w:rsidR="00621FFB">
        <w:rPr>
          <w:rFonts w:ascii="Bookman Old Style" w:hAnsi="Bookman Old Style"/>
          <w:b w:val="0"/>
          <w:bCs w:val="0"/>
          <w:sz w:val="20"/>
          <w:szCs w:val="20"/>
        </w:rPr>
        <w:t>.</w:t>
      </w:r>
    </w:p>
    <w:p w14:paraId="21A89588" w14:textId="77777777" w:rsidR="00C40607" w:rsidRDefault="00C40607" w:rsidP="006545E8">
      <w:pPr>
        <w:pStyle w:val="Ttulo"/>
        <w:jc w:val="both"/>
        <w:rPr>
          <w:rFonts w:ascii="Bookman Old Style" w:hAnsi="Bookman Old Style"/>
          <w:b w:val="0"/>
          <w:bCs w:val="0"/>
          <w:sz w:val="20"/>
          <w:szCs w:val="20"/>
        </w:rPr>
      </w:pPr>
    </w:p>
    <w:p w14:paraId="17907AE9" w14:textId="4F15CF40" w:rsidR="00C40607" w:rsidRPr="00621FFB" w:rsidRDefault="00C40607" w:rsidP="006545E8">
      <w:pPr>
        <w:pStyle w:val="Ttulo"/>
        <w:jc w:val="both"/>
        <w:rPr>
          <w:rFonts w:ascii="Bookman Old Style" w:hAnsi="Bookman Old Style"/>
          <w:b w:val="0"/>
          <w:bCs w:val="0"/>
          <w:sz w:val="20"/>
          <w:szCs w:val="20"/>
        </w:rPr>
      </w:pPr>
      <w:r w:rsidRPr="00C40607">
        <w:rPr>
          <w:rFonts w:ascii="Bookman Old Style" w:hAnsi="Bookman Old Style"/>
          <w:sz w:val="20"/>
          <w:szCs w:val="20"/>
        </w:rPr>
        <w:t xml:space="preserve">B) </w:t>
      </w:r>
      <w:r w:rsidR="00621FFB">
        <w:rPr>
          <w:rFonts w:ascii="Bookman Old Style" w:hAnsi="Bookman Old Style"/>
          <w:b w:val="0"/>
          <w:bCs w:val="0"/>
          <w:sz w:val="20"/>
          <w:szCs w:val="20"/>
        </w:rPr>
        <w:t>I</w:t>
      </w:r>
      <w:r w:rsidR="00621FFB" w:rsidRPr="00621FFB">
        <w:rPr>
          <w:rFonts w:ascii="Bookman Old Style" w:hAnsi="Bookman Old Style"/>
          <w:b w:val="0"/>
          <w:bCs w:val="0"/>
          <w:sz w:val="20"/>
          <w:szCs w:val="20"/>
        </w:rPr>
        <w:t>niciar a construção do estabelecimento</w:t>
      </w:r>
      <w:r w:rsidR="00311196">
        <w:rPr>
          <w:rFonts w:ascii="Bookman Old Style" w:hAnsi="Bookman Old Style"/>
          <w:b w:val="0"/>
          <w:bCs w:val="0"/>
          <w:sz w:val="20"/>
          <w:szCs w:val="20"/>
        </w:rPr>
        <w:t>/benfeitorias</w:t>
      </w:r>
      <w:r w:rsidR="00621FFB" w:rsidRPr="00621FFB">
        <w:rPr>
          <w:rFonts w:ascii="Bookman Old Style" w:hAnsi="Bookman Old Style"/>
          <w:b w:val="0"/>
          <w:bCs w:val="0"/>
          <w:sz w:val="20"/>
          <w:szCs w:val="20"/>
        </w:rPr>
        <w:t xml:space="preserve"> em até 03 (três) meses a partir da assinatura do termo de concessão de direito real de uso, e terminar em até 12 (doze) meses, contados a partir da concessão do alvará de construção.</w:t>
      </w:r>
    </w:p>
    <w:p w14:paraId="2BAAD63F" w14:textId="77777777" w:rsidR="00C0586C" w:rsidRPr="00C0586C" w:rsidRDefault="00C0586C" w:rsidP="006545E8">
      <w:pPr>
        <w:pStyle w:val="Ttulo"/>
        <w:jc w:val="both"/>
        <w:rPr>
          <w:rFonts w:ascii="Bookman Old Style" w:hAnsi="Bookman Old Style"/>
          <w:bCs w:val="0"/>
          <w:sz w:val="20"/>
          <w:szCs w:val="20"/>
        </w:rPr>
      </w:pPr>
    </w:p>
    <w:p w14:paraId="53EA0222" w14:textId="68C5A99F" w:rsidR="00C0586C" w:rsidRPr="00C0586C" w:rsidRDefault="00C40607" w:rsidP="006545E8">
      <w:pPr>
        <w:pStyle w:val="Ttulo"/>
        <w:jc w:val="both"/>
        <w:rPr>
          <w:rFonts w:ascii="Bookman Old Style" w:hAnsi="Bookman Old Style"/>
          <w:b w:val="0"/>
          <w:bCs w:val="0"/>
          <w:sz w:val="20"/>
          <w:szCs w:val="20"/>
        </w:rPr>
      </w:pPr>
      <w:r>
        <w:rPr>
          <w:rFonts w:ascii="Bookman Old Style" w:hAnsi="Bookman Old Style"/>
          <w:bCs w:val="0"/>
          <w:sz w:val="20"/>
          <w:szCs w:val="20"/>
        </w:rPr>
        <w:t xml:space="preserve">C) </w:t>
      </w:r>
      <w:r w:rsidR="00621FFB">
        <w:rPr>
          <w:rFonts w:ascii="Bookman Old Style" w:hAnsi="Bookman Old Style"/>
          <w:b w:val="0"/>
          <w:bCs w:val="0"/>
          <w:sz w:val="20"/>
          <w:szCs w:val="20"/>
        </w:rPr>
        <w:t>I</w:t>
      </w:r>
      <w:r w:rsidR="00621FFB" w:rsidRPr="00621FFB">
        <w:rPr>
          <w:rFonts w:ascii="Bookman Old Style" w:hAnsi="Bookman Old Style"/>
          <w:b w:val="0"/>
          <w:bCs w:val="0"/>
          <w:sz w:val="20"/>
          <w:szCs w:val="20"/>
        </w:rPr>
        <w:t>niciar suas atividades em até 06 (seis) meses, contados a partir da concessão do alvará de funcionamento</w:t>
      </w:r>
      <w:r w:rsidR="00621FFB">
        <w:rPr>
          <w:rFonts w:ascii="Bookman Old Style" w:hAnsi="Bookman Old Style"/>
          <w:b w:val="0"/>
          <w:bCs w:val="0"/>
          <w:sz w:val="20"/>
          <w:szCs w:val="20"/>
        </w:rPr>
        <w:t>.</w:t>
      </w:r>
    </w:p>
    <w:p w14:paraId="4CD8AB2E" w14:textId="77777777" w:rsidR="00C0586C" w:rsidRDefault="00C0586C" w:rsidP="006545E8">
      <w:pPr>
        <w:ind w:left="0" w:right="-11" w:firstLine="0"/>
        <w:outlineLvl w:val="0"/>
        <w:rPr>
          <w:rFonts w:ascii="Bookman Old Style" w:hAnsi="Bookman Old Style"/>
          <w:color w:val="000000"/>
          <w:sz w:val="20"/>
        </w:rPr>
      </w:pPr>
    </w:p>
    <w:p w14:paraId="08070244" w14:textId="1270DE83" w:rsidR="00FF0D87" w:rsidRDefault="00F104DD" w:rsidP="006545E8">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63360" behindDoc="1" locked="0" layoutInCell="1" allowOverlap="1" wp14:anchorId="4823EF47" wp14:editId="6EC8E5E7">
                <wp:simplePos x="0" y="0"/>
                <wp:positionH relativeFrom="margin">
                  <wp:align>right</wp:align>
                </wp:positionH>
                <wp:positionV relativeFrom="paragraph">
                  <wp:posOffset>3810</wp:posOffset>
                </wp:positionV>
                <wp:extent cx="6096000" cy="1404620"/>
                <wp:effectExtent l="0" t="0" r="19050" b="19685"/>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B468603" w14:textId="3B900438" w:rsidR="00945D93" w:rsidRPr="00FF0D87" w:rsidRDefault="00945D93"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23EF47" id="_x0000_s1027" type="#_x0000_t202" style="position:absolute;left:0;text-align:left;margin-left:428.8pt;margin-top:.3pt;width:480pt;height:110.6pt;z-index:-25165312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" fillcolor="#ddd8c2 [2894]" strokecolor="black [3200]" strokeweight="2pt">
                <v:textbox style="mso-fit-shape-to-text:t">
                  <w:txbxContent>
                    <w:p w14:paraId="5B468603" w14:textId="3B900438" w:rsidR="00945D93" w:rsidRPr="00FF0D87" w:rsidRDefault="00945D93"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v:textbox>
                <w10:wrap anchorx="margin"/>
              </v:shape>
            </w:pict>
          </mc:Fallback>
        </mc:AlternateContent>
      </w:r>
    </w:p>
    <w:p w14:paraId="7B7A46C8" w14:textId="77777777" w:rsidR="0076147F" w:rsidRDefault="0076147F" w:rsidP="006545E8">
      <w:pPr>
        <w:pStyle w:val="Default"/>
        <w:ind w:right="-11"/>
        <w:jc w:val="both"/>
        <w:rPr>
          <w:rFonts w:ascii="Bookman Old Style" w:hAnsi="Bookman Old Style"/>
          <w:bCs/>
          <w:sz w:val="20"/>
          <w:szCs w:val="20"/>
        </w:rPr>
      </w:pPr>
    </w:p>
    <w:p w14:paraId="1C0A131D" w14:textId="77777777" w:rsidR="00BB6DBF" w:rsidRDefault="00BB6DBF" w:rsidP="006545E8">
      <w:pPr>
        <w:pStyle w:val="Default"/>
        <w:ind w:right="-11"/>
        <w:jc w:val="both"/>
        <w:rPr>
          <w:rFonts w:ascii="Bookman Old Style" w:hAnsi="Bookman Old Style"/>
          <w:bCs/>
          <w:sz w:val="20"/>
          <w:szCs w:val="20"/>
        </w:rPr>
      </w:pPr>
    </w:p>
    <w:p w14:paraId="03DAD1CF" w14:textId="59AE2C40" w:rsidR="00A4114C" w:rsidRPr="00F84830" w:rsidRDefault="008863FC" w:rsidP="006545E8">
      <w:pPr>
        <w:pStyle w:val="Default"/>
        <w:ind w:right="-11"/>
        <w:jc w:val="both"/>
        <w:rPr>
          <w:rFonts w:ascii="Bookman Old Style" w:hAnsi="Bookman Old Style"/>
          <w:sz w:val="20"/>
          <w:szCs w:val="20"/>
        </w:rPr>
      </w:pPr>
      <w:r>
        <w:rPr>
          <w:rFonts w:ascii="Bookman Old Style" w:hAnsi="Bookman Old Style"/>
          <w:bCs/>
          <w:sz w:val="20"/>
          <w:szCs w:val="20"/>
        </w:rPr>
        <w:t>1</w:t>
      </w:r>
      <w:r w:rsidR="00A4114C" w:rsidRPr="00F84830">
        <w:rPr>
          <w:rFonts w:ascii="Bookman Old Style" w:hAnsi="Bookman Old Style"/>
          <w:bCs/>
          <w:sz w:val="20"/>
          <w:szCs w:val="20"/>
        </w:rPr>
        <w:t xml:space="preserve">.1. </w:t>
      </w:r>
      <w:r w:rsidR="00A4114C" w:rsidRPr="00F84830">
        <w:rPr>
          <w:rFonts w:ascii="Bookman Old Style" w:hAnsi="Bookman Old Style"/>
          <w:sz w:val="20"/>
          <w:szCs w:val="20"/>
        </w:rPr>
        <w:t xml:space="preserve">Para participar do </w:t>
      </w:r>
      <w:r w:rsidR="00621FFB">
        <w:rPr>
          <w:rFonts w:ascii="Bookman Old Style" w:hAnsi="Bookman Old Style"/>
          <w:sz w:val="20"/>
          <w:szCs w:val="20"/>
        </w:rPr>
        <w:t>Leilão</w:t>
      </w:r>
      <w:r w:rsidR="00A4114C" w:rsidRPr="00F84830">
        <w:rPr>
          <w:rFonts w:ascii="Bookman Old Style" w:hAnsi="Bookman Old Style"/>
          <w:sz w:val="20"/>
          <w:szCs w:val="20"/>
        </w:rPr>
        <w:t xml:space="preserve">, o licitante deverá se credenciar no Portal de Licitações através do site “http://comprasbr.com.br”. </w:t>
      </w:r>
    </w:p>
    <w:p w14:paraId="7CAFA094" w14:textId="2A24CCFB" w:rsidR="00A4114C" w:rsidRPr="00F84830" w:rsidRDefault="00A4114C" w:rsidP="006545E8">
      <w:pPr>
        <w:pStyle w:val="Default"/>
        <w:ind w:right="-11"/>
        <w:jc w:val="both"/>
        <w:rPr>
          <w:rFonts w:ascii="Bookman Old Style" w:hAnsi="Bookman Old Style"/>
          <w:sz w:val="20"/>
          <w:szCs w:val="20"/>
        </w:rPr>
      </w:pPr>
    </w:p>
    <w:p w14:paraId="78B0384F" w14:textId="02E609B2" w:rsidR="00A4114C" w:rsidRPr="00F84830" w:rsidRDefault="008863FC" w:rsidP="0006577C">
      <w:pPr>
        <w:pStyle w:val="Default"/>
        <w:ind w:right="-11"/>
        <w:jc w:val="both"/>
        <w:rPr>
          <w:rFonts w:ascii="Bookman Old Style" w:hAnsi="Bookman Old Style"/>
          <w:sz w:val="20"/>
          <w:szCs w:val="20"/>
        </w:rPr>
      </w:pPr>
      <w:r>
        <w:rPr>
          <w:rFonts w:ascii="Bookman Old Style" w:hAnsi="Bookman Old Style"/>
          <w:bCs/>
          <w:sz w:val="20"/>
          <w:szCs w:val="20"/>
        </w:rPr>
        <w:t>1</w:t>
      </w:r>
      <w:r w:rsidR="00A4114C" w:rsidRPr="00F84830">
        <w:rPr>
          <w:rFonts w:ascii="Bookman Old Style" w:hAnsi="Bookman Old Style"/>
          <w:bCs/>
          <w:sz w:val="20"/>
          <w:szCs w:val="20"/>
        </w:rPr>
        <w:t>.2</w:t>
      </w:r>
      <w:r w:rsidR="00A4114C" w:rsidRPr="00F84830">
        <w:rPr>
          <w:rFonts w:ascii="Bookman Old Style" w:hAnsi="Bookman Old Style"/>
          <w:sz w:val="20"/>
          <w:szCs w:val="20"/>
        </w:rPr>
        <w:t xml:space="preserve">. O credenciamento dar-se-á pela atribuição de chave de identificação e de senha, pessoal e intransferível, para acesso ao sistema eletrônico. </w:t>
      </w:r>
    </w:p>
    <w:p w14:paraId="1B6D3A4B" w14:textId="77777777" w:rsidR="00A4114C" w:rsidRPr="00F84830" w:rsidRDefault="00A4114C" w:rsidP="0006577C">
      <w:pPr>
        <w:pStyle w:val="Default"/>
        <w:ind w:right="-11"/>
        <w:jc w:val="both"/>
        <w:rPr>
          <w:rFonts w:ascii="Bookman Old Style" w:hAnsi="Bookman Old Style"/>
          <w:sz w:val="20"/>
          <w:szCs w:val="20"/>
        </w:rPr>
      </w:pPr>
    </w:p>
    <w:p w14:paraId="7559AA7E" w14:textId="4F4B1FA9" w:rsidR="00A4114C" w:rsidRPr="00F84830" w:rsidRDefault="008863FC" w:rsidP="0006577C">
      <w:pPr>
        <w:pStyle w:val="Default"/>
        <w:ind w:right="-11"/>
        <w:jc w:val="both"/>
        <w:rPr>
          <w:rFonts w:ascii="Bookman Old Style" w:hAnsi="Bookman Old Style"/>
          <w:sz w:val="20"/>
          <w:szCs w:val="20"/>
        </w:rPr>
      </w:pPr>
      <w:r>
        <w:rPr>
          <w:rFonts w:ascii="Bookman Old Style" w:hAnsi="Bookman Old Style"/>
          <w:bCs/>
          <w:sz w:val="20"/>
          <w:szCs w:val="20"/>
        </w:rPr>
        <w:t>1</w:t>
      </w:r>
      <w:r w:rsidR="00A4114C" w:rsidRPr="00F84830">
        <w:rPr>
          <w:rFonts w:ascii="Bookman Old Style" w:hAnsi="Bookman Old Style"/>
          <w:bCs/>
          <w:sz w:val="20"/>
          <w:szCs w:val="20"/>
        </w:rPr>
        <w:t>.3</w:t>
      </w:r>
      <w:r w:rsidR="00A4114C" w:rsidRPr="00F84830">
        <w:rPr>
          <w:rFonts w:ascii="Bookman Old Style" w:hAnsi="Bookman Old Style"/>
          <w:sz w:val="20"/>
          <w:szCs w:val="20"/>
        </w:rPr>
        <w:t xml:space="preserve">. O uso da senha de acesso ao sistema eletrônico é de exclusiva responsabilidade da licitante, incluindo qualquer transação efetuada diretamente, ou por seu representante, não cabendo ao provedor do sistema ou ao Município de Santa Isabel do Ivaí, responsabilidade por eventuais danos decorrentes de uso indevido da senha, ainda que por terceiros. </w:t>
      </w:r>
    </w:p>
    <w:p w14:paraId="0BEEA6D4" w14:textId="1B4B9F1B" w:rsidR="00A4114C" w:rsidRDefault="008863FC" w:rsidP="0006577C">
      <w:pPr>
        <w:pStyle w:val="NormalWeb"/>
        <w:spacing w:before="0" w:after="0"/>
        <w:ind w:left="0" w:right="-11" w:firstLine="0"/>
        <w:rPr>
          <w:rFonts w:ascii="Bookman Old Style" w:hAnsi="Bookman Old Style"/>
          <w:sz w:val="20"/>
        </w:rPr>
      </w:pPr>
      <w:r>
        <w:rPr>
          <w:rFonts w:ascii="Bookman Old Style" w:hAnsi="Bookman Old Style"/>
          <w:bCs/>
          <w:sz w:val="20"/>
        </w:rPr>
        <w:lastRenderedPageBreak/>
        <w:t>1</w:t>
      </w:r>
      <w:r w:rsidR="00A4114C" w:rsidRPr="00F84830">
        <w:rPr>
          <w:rFonts w:ascii="Bookman Old Style" w:hAnsi="Bookman Old Style"/>
          <w:bCs/>
          <w:sz w:val="20"/>
        </w:rPr>
        <w:t>.4</w:t>
      </w:r>
      <w:r w:rsidR="00A4114C" w:rsidRPr="00F84830">
        <w:rPr>
          <w:rFonts w:ascii="Bookman Old Style" w:hAnsi="Bookman Old Style"/>
          <w:sz w:val="20"/>
        </w:rPr>
        <w:t xml:space="preserve">. O credenciamento junto ao provedor do sistema implica a responsabilidade legal da licitante ou seu representante legal e a presunção de sua capacidade técnica para realização das transações inerentes ao </w:t>
      </w:r>
      <w:r w:rsidR="00621FFB">
        <w:rPr>
          <w:rFonts w:ascii="Bookman Old Style" w:hAnsi="Bookman Old Style"/>
          <w:sz w:val="20"/>
        </w:rPr>
        <w:t>Leilão</w:t>
      </w:r>
      <w:r w:rsidR="00A4114C" w:rsidRPr="00F84830">
        <w:rPr>
          <w:rFonts w:ascii="Bookman Old Style" w:hAnsi="Bookman Old Style"/>
          <w:sz w:val="20"/>
        </w:rPr>
        <w:t xml:space="preserve"> eletrônico.</w:t>
      </w:r>
    </w:p>
    <w:p w14:paraId="4C9A1114" w14:textId="4D8E0C19" w:rsidR="00A4114C" w:rsidRDefault="00A4114C" w:rsidP="0006577C">
      <w:pPr>
        <w:pStyle w:val="NormalWeb"/>
        <w:spacing w:before="0" w:after="0"/>
        <w:ind w:left="0" w:right="-11" w:firstLine="0"/>
        <w:rPr>
          <w:rFonts w:ascii="Bookman Old Style" w:hAnsi="Bookman Old Style"/>
          <w:sz w:val="20"/>
        </w:rPr>
      </w:pPr>
    </w:p>
    <w:p w14:paraId="6A4F0F86" w14:textId="7E90C06B" w:rsidR="00677BEB" w:rsidRDefault="008863FC" w:rsidP="0006577C">
      <w:pPr>
        <w:pStyle w:val="NormalWeb"/>
        <w:spacing w:before="0" w:after="0"/>
        <w:ind w:left="0" w:right="-11" w:firstLine="0"/>
        <w:rPr>
          <w:rFonts w:ascii="Bookman Old Style" w:hAnsi="Bookman Old Style"/>
          <w:sz w:val="20"/>
        </w:rPr>
      </w:pPr>
      <w:r>
        <w:rPr>
          <w:rFonts w:ascii="Bookman Old Style" w:hAnsi="Bookman Old Style"/>
          <w:sz w:val="20"/>
        </w:rPr>
        <w:t>1</w:t>
      </w:r>
      <w:r w:rsidR="00A4114C">
        <w:rPr>
          <w:rFonts w:ascii="Bookman Old Style" w:hAnsi="Bookman Old Style"/>
          <w:sz w:val="20"/>
        </w:rPr>
        <w:t xml:space="preserve">.5. </w:t>
      </w:r>
      <w:r w:rsidR="00A4114C" w:rsidRPr="009C630F">
        <w:rPr>
          <w:rFonts w:ascii="Bookman Old Style" w:hAnsi="Bookman Old Style"/>
          <w:sz w:val="20"/>
        </w:rPr>
        <w:t>A perda da senha ou a quebra de sigilo deverão ser comunicadas imediatamente ao provedor do sistema para imediato bloqueio de acesso.</w:t>
      </w:r>
    </w:p>
    <w:p w14:paraId="121DC590" w14:textId="77777777" w:rsidR="00677BEB" w:rsidRDefault="00677BEB" w:rsidP="0006577C">
      <w:pPr>
        <w:ind w:left="0" w:right="-11" w:firstLine="0"/>
        <w:outlineLvl w:val="0"/>
        <w:rPr>
          <w:rFonts w:ascii="Bookman Old Style" w:hAnsi="Bookman Old Style"/>
          <w:color w:val="000000"/>
          <w:sz w:val="20"/>
        </w:rPr>
      </w:pPr>
    </w:p>
    <w:p w14:paraId="1B30CD40" w14:textId="77777777" w:rsidR="00677BEB" w:rsidRDefault="00677BEB"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65408" behindDoc="1" locked="0" layoutInCell="1" allowOverlap="1" wp14:anchorId="32150852" wp14:editId="6BED02C9">
                <wp:simplePos x="0" y="0"/>
                <wp:positionH relativeFrom="margin">
                  <wp:align>right</wp:align>
                </wp:positionH>
                <wp:positionV relativeFrom="paragraph">
                  <wp:posOffset>10160</wp:posOffset>
                </wp:positionV>
                <wp:extent cx="6096000" cy="1404620"/>
                <wp:effectExtent l="0" t="0" r="19050" b="19685"/>
                <wp:wrapNone/>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5081516" w14:textId="0CAF2E6A" w:rsidR="00945D93" w:rsidRPr="00FF0D87" w:rsidRDefault="00945D93"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150852" id="_x0000_s1028" type="#_x0000_t202" style="position:absolute;left:0;text-align:left;margin-left:428.8pt;margin-top:.8pt;width:480pt;height:110.6pt;z-index:-25165107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EEzT4tqAgAAGA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35081516" w14:textId="0CAF2E6A" w:rsidR="00945D93" w:rsidRPr="00FF0D87" w:rsidRDefault="00945D93"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v:textbox>
                <w10:wrap anchorx="margin"/>
              </v:shape>
            </w:pict>
          </mc:Fallback>
        </mc:AlternateContent>
      </w:r>
    </w:p>
    <w:p w14:paraId="3A3EE2F9" w14:textId="77777777" w:rsidR="00677BEB" w:rsidRDefault="00677BEB" w:rsidP="0006577C">
      <w:pPr>
        <w:ind w:left="0" w:right="-11" w:firstLine="0"/>
        <w:outlineLvl w:val="0"/>
        <w:rPr>
          <w:rFonts w:ascii="Bookman Old Style" w:hAnsi="Bookman Old Style"/>
          <w:color w:val="000000"/>
          <w:sz w:val="20"/>
        </w:rPr>
      </w:pPr>
    </w:p>
    <w:p w14:paraId="039B51BF" w14:textId="77777777" w:rsidR="006B73A6" w:rsidRDefault="006B73A6" w:rsidP="0006577C">
      <w:pPr>
        <w:autoSpaceDE w:val="0"/>
        <w:autoSpaceDN w:val="0"/>
        <w:adjustRightInd w:val="0"/>
        <w:ind w:left="0" w:right="-11" w:firstLine="0"/>
        <w:rPr>
          <w:rFonts w:ascii="Bookman Old Style" w:hAnsi="Bookman Old Style"/>
          <w:sz w:val="20"/>
        </w:rPr>
      </w:pPr>
    </w:p>
    <w:p w14:paraId="77E3D00D" w14:textId="0A65EF55" w:rsidR="008863FC" w:rsidRPr="00225933" w:rsidRDefault="004B09B8" w:rsidP="0006577C">
      <w:pPr>
        <w:autoSpaceDE w:val="0"/>
        <w:autoSpaceDN w:val="0"/>
        <w:adjustRightInd w:val="0"/>
        <w:ind w:left="0" w:right="-11" w:firstLine="0"/>
        <w:rPr>
          <w:rFonts w:ascii="Bookman Old Style" w:hAnsi="Bookman Old Style"/>
          <w:sz w:val="20"/>
        </w:rPr>
      </w:pPr>
      <w:r>
        <w:rPr>
          <w:rFonts w:ascii="Bookman Old Style" w:hAnsi="Bookman Old Style"/>
          <w:sz w:val="20"/>
        </w:rPr>
        <w:t>2</w:t>
      </w:r>
      <w:r w:rsidR="008863FC" w:rsidRPr="00F84830">
        <w:rPr>
          <w:rFonts w:ascii="Bookman Old Style" w:hAnsi="Bookman Old Style"/>
          <w:sz w:val="20"/>
        </w:rPr>
        <w:t>.1</w:t>
      </w:r>
      <w:r>
        <w:rPr>
          <w:rFonts w:ascii="Bookman Old Style" w:hAnsi="Bookman Old Style"/>
          <w:sz w:val="20"/>
        </w:rPr>
        <w:t>.</w:t>
      </w:r>
      <w:r w:rsidR="008863FC" w:rsidRPr="00F84830">
        <w:rPr>
          <w:rFonts w:ascii="Bookman Old Style" w:hAnsi="Bookman Old Style"/>
          <w:sz w:val="20"/>
        </w:rPr>
        <w:t xml:space="preserve">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082B0956" w14:textId="77777777" w:rsidR="006B73A6" w:rsidRDefault="006B73A6" w:rsidP="0006577C">
      <w:pPr>
        <w:ind w:left="0" w:right="-11" w:firstLine="0"/>
        <w:rPr>
          <w:rFonts w:ascii="Bookman Old Style" w:eastAsia="Arial" w:hAnsi="Bookman Old Style"/>
          <w:sz w:val="20"/>
        </w:rPr>
      </w:pPr>
    </w:p>
    <w:p w14:paraId="79B17FED" w14:textId="3B8F7BE2" w:rsidR="008863FC" w:rsidRPr="00F84830" w:rsidRDefault="004B09B8" w:rsidP="0006577C">
      <w:pPr>
        <w:ind w:left="0" w:right="-11" w:firstLine="0"/>
        <w:rPr>
          <w:rFonts w:ascii="Bookman Old Style" w:eastAsia="Arial" w:hAnsi="Bookman Old Style"/>
          <w:sz w:val="20"/>
        </w:rPr>
      </w:pPr>
      <w:r>
        <w:rPr>
          <w:rFonts w:ascii="Bookman Old Style" w:eastAsia="Arial" w:hAnsi="Bookman Old Style"/>
          <w:sz w:val="20"/>
        </w:rPr>
        <w:t>2</w:t>
      </w:r>
      <w:r w:rsidR="008863FC" w:rsidRPr="00F84830">
        <w:rPr>
          <w:rFonts w:ascii="Bookman Old Style" w:eastAsia="Arial" w:hAnsi="Bookman Old Style"/>
          <w:sz w:val="20"/>
        </w:rPr>
        <w:t>.2</w:t>
      </w:r>
      <w:r>
        <w:rPr>
          <w:rFonts w:ascii="Bookman Old Style" w:eastAsia="Arial" w:hAnsi="Bookman Old Style"/>
          <w:sz w:val="20"/>
        </w:rPr>
        <w:t>.</w:t>
      </w:r>
      <w:r w:rsidR="008863FC" w:rsidRPr="00F84830">
        <w:rPr>
          <w:rFonts w:ascii="Bookman Old Style" w:eastAsia="Arial" w:hAnsi="Bookman Old Style"/>
          <w:sz w:val="20"/>
        </w:rPr>
        <w:t xml:space="preserve"> Caberá ao fornecedor acompanhar as operações no sistema eletrônico durante a sessão pública do </w:t>
      </w:r>
      <w:r w:rsidR="00621FFB">
        <w:rPr>
          <w:rFonts w:ascii="Bookman Old Style" w:eastAsia="Arial" w:hAnsi="Bookman Old Style"/>
          <w:sz w:val="20"/>
        </w:rPr>
        <w:t>Leilão</w:t>
      </w:r>
      <w:r w:rsidR="008863FC" w:rsidRPr="00F84830">
        <w:rPr>
          <w:rFonts w:ascii="Bookman Old Style" w:eastAsia="Arial" w:hAnsi="Bookman Old Style"/>
          <w:sz w:val="20"/>
        </w:rPr>
        <w:t>, ficando responsável pelo ônus decorrente da perda de negócios diante da inobservância de quaisquer mensagens emitidas pelo sistema ou da desconexão do seu representante</w:t>
      </w:r>
      <w:r>
        <w:rPr>
          <w:rFonts w:ascii="Bookman Old Style" w:eastAsia="Arial" w:hAnsi="Bookman Old Style"/>
          <w:sz w:val="20"/>
        </w:rPr>
        <w:t>.</w:t>
      </w:r>
    </w:p>
    <w:p w14:paraId="29859505" w14:textId="77777777" w:rsidR="008863FC" w:rsidRPr="00F84830" w:rsidRDefault="008863FC" w:rsidP="0006577C">
      <w:pPr>
        <w:ind w:left="0" w:right="-11" w:firstLine="0"/>
        <w:rPr>
          <w:rFonts w:ascii="Bookman Old Style" w:hAnsi="Bookman Old Style"/>
          <w:b/>
          <w:sz w:val="20"/>
        </w:rPr>
      </w:pPr>
    </w:p>
    <w:p w14:paraId="04B2A647" w14:textId="0831208B" w:rsidR="008863FC" w:rsidRPr="00F84830" w:rsidRDefault="004B09B8" w:rsidP="0006577C">
      <w:pPr>
        <w:ind w:left="0" w:right="-11" w:firstLine="0"/>
        <w:rPr>
          <w:rFonts w:ascii="Bookman Old Style" w:eastAsia="Arial" w:hAnsi="Bookman Old Style"/>
          <w:sz w:val="20"/>
        </w:rPr>
      </w:pPr>
      <w:r>
        <w:rPr>
          <w:rFonts w:ascii="Bookman Old Style" w:eastAsia="Arial" w:hAnsi="Bookman Old Style"/>
          <w:sz w:val="20"/>
        </w:rPr>
        <w:t>2</w:t>
      </w:r>
      <w:r w:rsidR="008863FC" w:rsidRPr="00F84830">
        <w:rPr>
          <w:rFonts w:ascii="Bookman Old Style" w:eastAsia="Arial" w:hAnsi="Bookman Old Style"/>
          <w:sz w:val="20"/>
        </w:rPr>
        <w:t>.3</w:t>
      </w:r>
      <w:r>
        <w:rPr>
          <w:rFonts w:ascii="Bookman Old Style" w:eastAsia="Arial" w:hAnsi="Bookman Old Style"/>
          <w:sz w:val="20"/>
        </w:rPr>
        <w:t>.</w:t>
      </w:r>
      <w:r w:rsidR="008863FC" w:rsidRPr="00F84830">
        <w:rPr>
          <w:rFonts w:ascii="Bookman Old Style" w:eastAsia="Arial" w:hAnsi="Bookman Old Style"/>
          <w:sz w:val="20"/>
        </w:rPr>
        <w:t xml:space="preserve"> A participação no </w:t>
      </w:r>
      <w:r w:rsidR="00621FFB">
        <w:rPr>
          <w:rFonts w:ascii="Bookman Old Style" w:eastAsia="Arial" w:hAnsi="Bookman Old Style"/>
          <w:sz w:val="20"/>
        </w:rPr>
        <w:t>Leilão</w:t>
      </w:r>
      <w:r w:rsidR="008863FC" w:rsidRPr="00F84830">
        <w:rPr>
          <w:rFonts w:ascii="Bookman Old Style" w:eastAsia="Arial" w:hAnsi="Bookman Old Style"/>
          <w:sz w:val="20"/>
        </w:rPr>
        <w:t>, na forma Eletrônica se dará por meio da digitação da senha pessoal e intransferível do representante credenciado (operador da empresa) e subsequente encaminhamento da proposta de preços, exclusivamente por meio do sistema eletrônico, observada data e horário limite estabelecido.</w:t>
      </w:r>
    </w:p>
    <w:p w14:paraId="54A1B3E1" w14:textId="77777777" w:rsidR="008863FC" w:rsidRPr="00F84830" w:rsidRDefault="008863FC" w:rsidP="0006577C">
      <w:pPr>
        <w:pStyle w:val="PargrafodaLista"/>
        <w:autoSpaceDE w:val="0"/>
        <w:autoSpaceDN w:val="0"/>
        <w:adjustRightInd w:val="0"/>
        <w:ind w:left="0" w:right="-11" w:firstLine="0"/>
        <w:rPr>
          <w:rFonts w:ascii="Bookman Old Style" w:hAnsi="Bookman Old Style"/>
          <w:sz w:val="20"/>
        </w:rPr>
      </w:pPr>
    </w:p>
    <w:p w14:paraId="5A7EA085" w14:textId="5E10B375" w:rsidR="008863FC" w:rsidRPr="00F84830" w:rsidRDefault="004B09B8" w:rsidP="0006577C">
      <w:pPr>
        <w:tabs>
          <w:tab w:val="left" w:pos="9254"/>
        </w:tabs>
        <w:autoSpaceDE w:val="0"/>
        <w:autoSpaceDN w:val="0"/>
        <w:adjustRightInd w:val="0"/>
        <w:ind w:left="0" w:right="-11" w:firstLine="0"/>
        <w:rPr>
          <w:rFonts w:ascii="Bookman Old Style" w:hAnsi="Bookman Old Style"/>
          <w:sz w:val="20"/>
        </w:rPr>
      </w:pPr>
      <w:r>
        <w:rPr>
          <w:rFonts w:ascii="Bookman Old Style" w:hAnsi="Bookman Old Style"/>
          <w:sz w:val="20"/>
        </w:rPr>
        <w:t>2</w:t>
      </w:r>
      <w:r w:rsidR="008863FC" w:rsidRPr="00F84830">
        <w:rPr>
          <w:rFonts w:ascii="Bookman Old Style" w:hAnsi="Bookman Old Style"/>
          <w:sz w:val="20"/>
        </w:rPr>
        <w:t>.4</w:t>
      </w:r>
      <w:r>
        <w:rPr>
          <w:rFonts w:ascii="Bookman Old Style" w:hAnsi="Bookman Old Style"/>
          <w:sz w:val="20"/>
        </w:rPr>
        <w:t>.</w:t>
      </w:r>
      <w:r w:rsidR="008863FC" w:rsidRPr="00F84830">
        <w:rPr>
          <w:rFonts w:ascii="Bookman Old Style" w:hAnsi="Bookman Old Style"/>
          <w:sz w:val="20"/>
        </w:rPr>
        <w:t xml:space="preserve"> Não poderão participar da licitação as empresas que estiverem em: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46E0E9BB" w14:textId="77777777" w:rsidR="008863FC" w:rsidRPr="00F84830" w:rsidRDefault="008863FC" w:rsidP="0006577C">
      <w:pPr>
        <w:tabs>
          <w:tab w:val="left" w:pos="9254"/>
        </w:tabs>
        <w:autoSpaceDE w:val="0"/>
        <w:autoSpaceDN w:val="0"/>
        <w:adjustRightInd w:val="0"/>
        <w:ind w:left="0" w:right="-11" w:firstLine="0"/>
        <w:rPr>
          <w:rFonts w:ascii="Bookman Old Style" w:hAnsi="Bookman Old Style"/>
          <w:sz w:val="20"/>
        </w:rPr>
      </w:pPr>
    </w:p>
    <w:p w14:paraId="3D73757D" w14:textId="769118AA" w:rsidR="008863FC" w:rsidRPr="00F84830" w:rsidRDefault="004B09B8" w:rsidP="0006577C">
      <w:pPr>
        <w:tabs>
          <w:tab w:val="left" w:pos="9254"/>
        </w:tabs>
        <w:autoSpaceDE w:val="0"/>
        <w:autoSpaceDN w:val="0"/>
        <w:adjustRightInd w:val="0"/>
        <w:ind w:left="0" w:right="-11" w:firstLine="0"/>
        <w:rPr>
          <w:rFonts w:ascii="Bookman Old Style" w:hAnsi="Bookman Old Style"/>
          <w:sz w:val="20"/>
        </w:rPr>
      </w:pPr>
      <w:r>
        <w:rPr>
          <w:rFonts w:ascii="Bookman Old Style" w:hAnsi="Bookman Old Style"/>
          <w:sz w:val="20"/>
        </w:rPr>
        <w:t>2</w:t>
      </w:r>
      <w:r w:rsidR="008863FC" w:rsidRPr="00F84830">
        <w:rPr>
          <w:rFonts w:ascii="Bookman Old Style" w:hAnsi="Bookman Old Style"/>
          <w:sz w:val="20"/>
        </w:rPr>
        <w:t>.</w:t>
      </w:r>
      <w:r>
        <w:rPr>
          <w:rFonts w:ascii="Bookman Old Style" w:hAnsi="Bookman Old Style"/>
          <w:sz w:val="20"/>
        </w:rPr>
        <w:t>4.1.</w:t>
      </w:r>
      <w:r w:rsidR="008863FC" w:rsidRPr="00F84830">
        <w:rPr>
          <w:rFonts w:ascii="Bookman Old Style" w:hAnsi="Bookman Old Style"/>
          <w:sz w:val="20"/>
        </w:rPr>
        <w:t xml:space="preserve"> Caso a empresa apresente CND de falência e concordata</w:t>
      </w:r>
      <w:r>
        <w:rPr>
          <w:rFonts w:ascii="Bookman Old Style" w:hAnsi="Bookman Old Style"/>
          <w:sz w:val="20"/>
        </w:rPr>
        <w:t>/recuperação judicial</w:t>
      </w:r>
      <w:r w:rsidR="008863FC" w:rsidRPr="00F84830">
        <w:rPr>
          <w:rFonts w:ascii="Bookman Old Style" w:hAnsi="Bookman Old Style"/>
          <w:sz w:val="20"/>
        </w:rPr>
        <w:t xml:space="preserve"> ou CND de recuperação judicial ou extrajudicial, estas deverão ser expedidas pelo distribuidor da sede da pessoa jurídica</w:t>
      </w:r>
      <w:r>
        <w:rPr>
          <w:rFonts w:ascii="Bookman Old Style" w:hAnsi="Bookman Old Style"/>
          <w:sz w:val="20"/>
        </w:rPr>
        <w:t>.</w:t>
      </w:r>
    </w:p>
    <w:p w14:paraId="116F0BFD" w14:textId="77777777" w:rsidR="008863FC" w:rsidRPr="00F84830" w:rsidRDefault="008863FC" w:rsidP="0006577C">
      <w:pPr>
        <w:tabs>
          <w:tab w:val="left" w:pos="9254"/>
        </w:tabs>
        <w:autoSpaceDE w:val="0"/>
        <w:autoSpaceDN w:val="0"/>
        <w:adjustRightInd w:val="0"/>
        <w:ind w:left="0" w:right="-11" w:firstLine="0"/>
        <w:rPr>
          <w:rFonts w:ascii="Bookman Old Style" w:hAnsi="Bookman Old Style"/>
          <w:sz w:val="20"/>
        </w:rPr>
      </w:pPr>
    </w:p>
    <w:p w14:paraId="6C2B98A3" w14:textId="229AAB12" w:rsidR="008863FC" w:rsidRPr="00F84830" w:rsidRDefault="004B09B8" w:rsidP="0006577C">
      <w:pPr>
        <w:autoSpaceDE w:val="0"/>
        <w:autoSpaceDN w:val="0"/>
        <w:adjustRightInd w:val="0"/>
        <w:ind w:left="0" w:right="-11" w:firstLine="0"/>
        <w:rPr>
          <w:rFonts w:ascii="Bookman Old Style" w:hAnsi="Bookman Old Style"/>
          <w:sz w:val="20"/>
        </w:rPr>
      </w:pPr>
      <w:r>
        <w:rPr>
          <w:rFonts w:ascii="Bookman Old Style" w:hAnsi="Bookman Old Style"/>
          <w:sz w:val="20"/>
        </w:rPr>
        <w:t>2.</w:t>
      </w:r>
      <w:r w:rsidR="008863FC" w:rsidRPr="00F84830">
        <w:rPr>
          <w:rFonts w:ascii="Bookman Old Style" w:hAnsi="Bookman Old Style"/>
          <w:sz w:val="20"/>
        </w:rPr>
        <w:t>4.2</w:t>
      </w:r>
      <w:r>
        <w:rPr>
          <w:rFonts w:ascii="Bookman Old Style" w:hAnsi="Bookman Old Style"/>
          <w:sz w:val="20"/>
        </w:rPr>
        <w:t>.</w:t>
      </w:r>
      <w:r w:rsidR="008863FC" w:rsidRPr="00F84830">
        <w:rPr>
          <w:rFonts w:ascii="Bookman Old Style" w:hAnsi="Bookman Old Style"/>
          <w:sz w:val="20"/>
        </w:rPr>
        <w:t xml:space="preserve"> Nas hipóteses em que a certidão encaminhada for positiva, deve o licitante apresentar comprovante da homologação/deferimento pelo juízo competente do plano de recuperação judicial/extrajudicial em vigor</w:t>
      </w:r>
      <w:r>
        <w:rPr>
          <w:rFonts w:ascii="Bookman Old Style" w:hAnsi="Bookman Old Style"/>
          <w:sz w:val="20"/>
        </w:rPr>
        <w:t>.</w:t>
      </w:r>
    </w:p>
    <w:p w14:paraId="5F8B9A1A" w14:textId="77777777" w:rsidR="008863FC" w:rsidRPr="00F84830" w:rsidRDefault="008863FC" w:rsidP="0006577C">
      <w:pPr>
        <w:autoSpaceDE w:val="0"/>
        <w:autoSpaceDN w:val="0"/>
        <w:adjustRightInd w:val="0"/>
        <w:ind w:left="0" w:right="-11" w:firstLine="0"/>
        <w:rPr>
          <w:rFonts w:ascii="Bookman Old Style" w:hAnsi="Bookman Old Style"/>
          <w:sz w:val="20"/>
        </w:rPr>
      </w:pPr>
    </w:p>
    <w:p w14:paraId="09A3BF13" w14:textId="6F2873DD" w:rsidR="008863FC" w:rsidRPr="00F84830" w:rsidRDefault="007D26E4" w:rsidP="0006577C">
      <w:pPr>
        <w:autoSpaceDE w:val="0"/>
        <w:autoSpaceDN w:val="0"/>
        <w:adjustRightInd w:val="0"/>
        <w:ind w:left="0" w:right="-11" w:firstLine="0"/>
        <w:rPr>
          <w:rFonts w:ascii="Bookman Old Style" w:hAnsi="Bookman Old Style"/>
          <w:color w:val="FF0000"/>
          <w:sz w:val="20"/>
        </w:rPr>
      </w:pPr>
      <w:r>
        <w:rPr>
          <w:rFonts w:ascii="Bookman Old Style" w:hAnsi="Bookman Old Style"/>
          <w:sz w:val="20"/>
        </w:rPr>
        <w:t>2.5.</w:t>
      </w:r>
      <w:r w:rsidR="008863FC" w:rsidRPr="00F84830">
        <w:rPr>
          <w:rFonts w:ascii="Bookman Old Style" w:hAnsi="Bookman Old Style"/>
          <w:sz w:val="20"/>
        </w:rPr>
        <w:t xml:space="preserve"> A microempresa ou empresa de pequeno porte, além da apresentação da declaração constante </w:t>
      </w:r>
      <w:r w:rsidR="008863FC" w:rsidRPr="00DF235D">
        <w:rPr>
          <w:rFonts w:ascii="Bookman Old Style" w:hAnsi="Bookman Old Style"/>
          <w:sz w:val="20"/>
        </w:rPr>
        <w:t xml:space="preserve">no </w:t>
      </w:r>
      <w:r w:rsidR="008863FC" w:rsidRPr="00BE1D44">
        <w:rPr>
          <w:rFonts w:ascii="Bookman Old Style" w:hAnsi="Bookman Old Style"/>
          <w:b/>
          <w:bCs/>
          <w:sz w:val="20"/>
        </w:rPr>
        <w:t xml:space="preserve">ANEXO </w:t>
      </w:r>
      <w:r w:rsidR="00DF235D" w:rsidRPr="00BE1D44">
        <w:rPr>
          <w:rFonts w:ascii="Bookman Old Style" w:hAnsi="Bookman Old Style"/>
          <w:b/>
          <w:bCs/>
          <w:sz w:val="20"/>
        </w:rPr>
        <w:t>III</w:t>
      </w:r>
      <w:r w:rsidR="008863FC" w:rsidRPr="00BE1D44">
        <w:rPr>
          <w:rFonts w:ascii="Bookman Old Style" w:hAnsi="Bookman Old Style"/>
          <w:b/>
          <w:bCs/>
          <w:sz w:val="20"/>
        </w:rPr>
        <w:t xml:space="preserve"> </w:t>
      </w:r>
      <w:r w:rsidR="008863FC" w:rsidRPr="00DF235D">
        <w:rPr>
          <w:rFonts w:ascii="Bookman Old Style" w:hAnsi="Bookman Old Style"/>
          <w:sz w:val="20"/>
        </w:rPr>
        <w:t xml:space="preserve">para </w:t>
      </w:r>
      <w:r w:rsidR="008863FC" w:rsidRPr="00F84830">
        <w:rPr>
          <w:rFonts w:ascii="Bookman Old Style" w:hAnsi="Bookman Old Style"/>
          <w:sz w:val="20"/>
        </w:rPr>
        <w:t xml:space="preserve">fins de habilitação, deverá, quando do cadastramento da proposta inicial de preço a ser digitado no sistema, informar o seu regime de tributação para fazer valer o direito de prioridade do desempate </w:t>
      </w:r>
      <w:r>
        <w:rPr>
          <w:rFonts w:ascii="Bookman Old Style" w:hAnsi="Bookman Old Style"/>
          <w:sz w:val="20"/>
        </w:rPr>
        <w:t>a</w:t>
      </w:r>
      <w:r w:rsidR="008863FC" w:rsidRPr="00F84830">
        <w:rPr>
          <w:rFonts w:ascii="Bookman Old Style" w:hAnsi="Bookman Old Style"/>
          <w:sz w:val="20"/>
        </w:rPr>
        <w:t xml:space="preserve">rt. 44 e 45 da LC </w:t>
      </w:r>
      <w:r w:rsidR="000937CC">
        <w:rPr>
          <w:rFonts w:ascii="Bookman Old Style" w:hAnsi="Bookman Old Style"/>
          <w:sz w:val="20"/>
        </w:rPr>
        <w:t xml:space="preserve">nº: </w:t>
      </w:r>
      <w:r w:rsidR="008863FC" w:rsidRPr="00F84830">
        <w:rPr>
          <w:rFonts w:ascii="Bookman Old Style" w:hAnsi="Bookman Old Style"/>
          <w:sz w:val="20"/>
        </w:rPr>
        <w:t>123/2006.</w:t>
      </w:r>
    </w:p>
    <w:p w14:paraId="69E5F765" w14:textId="77777777" w:rsidR="008863FC" w:rsidRPr="00F84830" w:rsidRDefault="008863FC" w:rsidP="0006577C">
      <w:pPr>
        <w:autoSpaceDE w:val="0"/>
        <w:autoSpaceDN w:val="0"/>
        <w:adjustRightInd w:val="0"/>
        <w:ind w:left="0" w:right="-11" w:firstLine="0"/>
        <w:rPr>
          <w:rFonts w:ascii="Bookman Old Style" w:hAnsi="Bookman Old Style"/>
          <w:color w:val="FF0000"/>
          <w:sz w:val="20"/>
        </w:rPr>
      </w:pPr>
    </w:p>
    <w:p w14:paraId="7EFD088D" w14:textId="77777777" w:rsidR="00280AB2" w:rsidRDefault="007D26E4" w:rsidP="0006577C">
      <w:pPr>
        <w:autoSpaceDE w:val="0"/>
        <w:autoSpaceDN w:val="0"/>
        <w:adjustRightInd w:val="0"/>
        <w:ind w:left="0" w:right="-11" w:firstLine="0"/>
        <w:rPr>
          <w:rFonts w:ascii="Bookman Old Style" w:hAnsi="Bookman Old Style"/>
          <w:sz w:val="20"/>
        </w:rPr>
      </w:pPr>
      <w:r w:rsidRPr="00280AB2">
        <w:rPr>
          <w:rFonts w:ascii="Bookman Old Style" w:hAnsi="Bookman Old Style"/>
          <w:sz w:val="20"/>
        </w:rPr>
        <w:t>2</w:t>
      </w:r>
      <w:r w:rsidR="008863FC" w:rsidRPr="00280AB2">
        <w:rPr>
          <w:rFonts w:ascii="Bookman Old Style" w:hAnsi="Bookman Old Style"/>
          <w:sz w:val="20"/>
        </w:rPr>
        <w:t>.6</w:t>
      </w:r>
      <w:r w:rsidRPr="00280AB2">
        <w:rPr>
          <w:rFonts w:ascii="Bookman Old Style" w:hAnsi="Bookman Old Style"/>
          <w:sz w:val="20"/>
        </w:rPr>
        <w:t>.</w:t>
      </w:r>
      <w:r w:rsidR="008863FC" w:rsidRPr="00280AB2">
        <w:rPr>
          <w:rFonts w:ascii="Bookman Old Style" w:hAnsi="Bookman Old Style"/>
          <w:sz w:val="20"/>
        </w:rPr>
        <w:t xml:space="preserve"> Será vedada a participação de empresas:</w:t>
      </w:r>
    </w:p>
    <w:p w14:paraId="009827F8" w14:textId="77777777" w:rsidR="00280AB2" w:rsidRDefault="00280AB2" w:rsidP="0006577C">
      <w:pPr>
        <w:autoSpaceDE w:val="0"/>
        <w:autoSpaceDN w:val="0"/>
        <w:adjustRightInd w:val="0"/>
        <w:ind w:left="0" w:right="-11" w:firstLine="0"/>
        <w:rPr>
          <w:rFonts w:ascii="Bookman Old Style" w:hAnsi="Bookman Old Style"/>
          <w:sz w:val="20"/>
        </w:rPr>
      </w:pPr>
    </w:p>
    <w:p w14:paraId="6AF48E0B" w14:textId="7A66220B" w:rsidR="00280AB2" w:rsidRDefault="00280AB2" w:rsidP="0006577C">
      <w:pPr>
        <w:autoSpaceDE w:val="0"/>
        <w:autoSpaceDN w:val="0"/>
        <w:adjustRightInd w:val="0"/>
        <w:ind w:left="0" w:right="-11" w:firstLine="0"/>
        <w:rPr>
          <w:rFonts w:ascii="Bookman Old Style" w:hAnsi="Bookman Old Style" w:cs="Arial"/>
          <w:sz w:val="20"/>
        </w:rPr>
      </w:pPr>
      <w:r>
        <w:rPr>
          <w:rFonts w:ascii="Bookman Old Style" w:hAnsi="Bookman Old Style"/>
          <w:sz w:val="20"/>
        </w:rPr>
        <w:t xml:space="preserve">a) </w:t>
      </w:r>
      <w:r w:rsidRPr="00280AB2">
        <w:rPr>
          <w:rFonts w:ascii="Bookman Old Style" w:hAnsi="Bookman Old Style" w:cs="Arial"/>
          <w:sz w:val="20"/>
        </w:rPr>
        <w:t>autor do anteprojeto, do projeto básico ou do projeto executivo, pessoa física ou jurídica, quando a licitação versar sobre obra, serviços ou fornecimento de bens a ele relacionados;</w:t>
      </w:r>
      <w:bookmarkStart w:id="0" w:name="art14ii"/>
      <w:bookmarkEnd w:id="0"/>
    </w:p>
    <w:p w14:paraId="7DFA1D37" w14:textId="3B34ED8B" w:rsidR="00280AB2" w:rsidRDefault="00280AB2" w:rsidP="0006577C">
      <w:pPr>
        <w:autoSpaceDE w:val="0"/>
        <w:autoSpaceDN w:val="0"/>
        <w:adjustRightInd w:val="0"/>
        <w:ind w:left="0" w:right="-11" w:firstLine="0"/>
        <w:rPr>
          <w:rFonts w:ascii="Bookman Old Style" w:hAnsi="Bookman Old Style" w:cs="Arial"/>
          <w:sz w:val="20"/>
        </w:rPr>
      </w:pPr>
      <w:r>
        <w:rPr>
          <w:rFonts w:ascii="Bookman Old Style" w:hAnsi="Bookman Old Style" w:cs="Arial"/>
          <w:sz w:val="20"/>
        </w:rPr>
        <w:t xml:space="preserve">b) </w:t>
      </w:r>
      <w:r w:rsidRPr="00280AB2">
        <w:rPr>
          <w:rFonts w:ascii="Bookman Old Style" w:hAnsi="Bookman Old Style" w:cs="Arial"/>
          <w:sz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1" w:name="art14iii"/>
      <w:bookmarkEnd w:id="1"/>
    </w:p>
    <w:p w14:paraId="5CF83E89" w14:textId="7889B68C" w:rsidR="00280AB2" w:rsidRDefault="00280AB2" w:rsidP="0006577C">
      <w:pPr>
        <w:autoSpaceDE w:val="0"/>
        <w:autoSpaceDN w:val="0"/>
        <w:adjustRightInd w:val="0"/>
        <w:ind w:left="0" w:right="-11" w:firstLine="0"/>
        <w:rPr>
          <w:rFonts w:ascii="Bookman Old Style" w:hAnsi="Bookman Old Style" w:cs="Arial"/>
          <w:sz w:val="20"/>
        </w:rPr>
      </w:pPr>
      <w:r>
        <w:rPr>
          <w:rFonts w:ascii="Bookman Old Style" w:hAnsi="Bookman Old Style" w:cs="Arial"/>
          <w:sz w:val="20"/>
        </w:rPr>
        <w:t xml:space="preserve">c) </w:t>
      </w:r>
      <w:r w:rsidRPr="00280AB2">
        <w:rPr>
          <w:rFonts w:ascii="Bookman Old Style" w:hAnsi="Bookman Old Style" w:cs="Arial"/>
          <w:sz w:val="20"/>
        </w:rPr>
        <w:t>pessoa física ou jurídica que se encontre, ao tempo da licitação, impossibilitada de participar da licitação em decorrência de sanção que lhe foi imposta;</w:t>
      </w:r>
      <w:bookmarkStart w:id="2" w:name="art14iv"/>
      <w:bookmarkEnd w:id="2"/>
    </w:p>
    <w:p w14:paraId="48B61A52" w14:textId="042AD588" w:rsidR="00280AB2" w:rsidRDefault="00280AB2" w:rsidP="0006577C">
      <w:pPr>
        <w:autoSpaceDE w:val="0"/>
        <w:autoSpaceDN w:val="0"/>
        <w:adjustRightInd w:val="0"/>
        <w:ind w:left="0" w:right="-11" w:firstLine="0"/>
        <w:rPr>
          <w:rFonts w:ascii="Bookman Old Style" w:hAnsi="Bookman Old Style" w:cs="Arial"/>
          <w:sz w:val="20"/>
        </w:rPr>
      </w:pPr>
      <w:r>
        <w:rPr>
          <w:rFonts w:ascii="Bookman Old Style" w:hAnsi="Bookman Old Style" w:cs="Arial"/>
          <w:sz w:val="20"/>
        </w:rPr>
        <w:t xml:space="preserve">d) </w:t>
      </w:r>
      <w:r w:rsidRPr="00280AB2">
        <w:rPr>
          <w:rFonts w:ascii="Bookman Old Style" w:hAnsi="Bookman Old Style" w:cs="Arial"/>
          <w:sz w:val="20"/>
        </w:rPr>
        <w:t>aquele que mantenha vínculo de natureza técnica, comercial, econômica, financeira, trabalhista ou civil com dirigente do órgão ou entidade contratante</w:t>
      </w:r>
      <w:r w:rsidR="00066D1F">
        <w:rPr>
          <w:rFonts w:ascii="Bookman Old Style" w:hAnsi="Bookman Old Style"/>
          <w:sz w:val="20"/>
        </w:rPr>
        <w:t>/CONCEDENTE</w:t>
      </w:r>
      <w:r w:rsidRPr="00280AB2">
        <w:rPr>
          <w:rFonts w:ascii="Bookman Old Style" w:hAnsi="Bookman Old Style" w:cs="Arial"/>
          <w:sz w:val="20"/>
        </w:rPr>
        <w:t xml:space="preserve"> ou com agente público que desempenhe função na licitação ou atue na fiscalização ou na gestão do contrato, ou que deles seja cônjuge, companheiro ou </w:t>
      </w:r>
      <w:r w:rsidRPr="00280AB2">
        <w:rPr>
          <w:rFonts w:ascii="Bookman Old Style" w:hAnsi="Bookman Old Style" w:cs="Arial"/>
          <w:b/>
          <w:bCs/>
          <w:sz w:val="20"/>
        </w:rPr>
        <w:t>parente em linha reta, colateral ou por afinidade</w:t>
      </w:r>
      <w:r w:rsidRPr="00280AB2">
        <w:rPr>
          <w:rFonts w:ascii="Bookman Old Style" w:hAnsi="Bookman Old Style" w:cs="Arial"/>
          <w:sz w:val="20"/>
        </w:rPr>
        <w:t xml:space="preserve">, </w:t>
      </w:r>
      <w:r w:rsidRPr="00280AB2">
        <w:rPr>
          <w:rFonts w:ascii="Bookman Old Style" w:hAnsi="Bookman Old Style" w:cs="Arial"/>
          <w:b/>
          <w:bCs/>
          <w:sz w:val="20"/>
        </w:rPr>
        <w:t>até o terceiro grau</w:t>
      </w:r>
      <w:r w:rsidRPr="00280AB2">
        <w:rPr>
          <w:rFonts w:ascii="Bookman Old Style" w:hAnsi="Bookman Old Style" w:cs="Arial"/>
          <w:sz w:val="20"/>
        </w:rPr>
        <w:t>;</w:t>
      </w:r>
      <w:bookmarkStart w:id="3" w:name="art14v"/>
      <w:bookmarkEnd w:id="3"/>
    </w:p>
    <w:p w14:paraId="7C1F12D9" w14:textId="1BB9E60B" w:rsidR="00280AB2" w:rsidRDefault="00280AB2" w:rsidP="0006577C">
      <w:pPr>
        <w:autoSpaceDE w:val="0"/>
        <w:autoSpaceDN w:val="0"/>
        <w:adjustRightInd w:val="0"/>
        <w:ind w:left="0" w:right="-11" w:firstLine="0"/>
        <w:rPr>
          <w:rFonts w:ascii="Bookman Old Style" w:hAnsi="Bookman Old Style" w:cs="Arial"/>
          <w:sz w:val="20"/>
        </w:rPr>
      </w:pPr>
      <w:r>
        <w:rPr>
          <w:rFonts w:ascii="Bookman Old Style" w:hAnsi="Bookman Old Style" w:cs="Arial"/>
          <w:sz w:val="20"/>
        </w:rPr>
        <w:lastRenderedPageBreak/>
        <w:t xml:space="preserve">e) </w:t>
      </w:r>
      <w:r w:rsidRPr="00280AB2">
        <w:rPr>
          <w:rFonts w:ascii="Bookman Old Style" w:hAnsi="Bookman Old Style" w:cs="Arial"/>
          <w:sz w:val="20"/>
        </w:rPr>
        <w:t xml:space="preserve">empresas controladoras, controladas ou coligadas, nos termos da </w:t>
      </w:r>
      <w:hyperlink r:id="rId10" w:history="1">
        <w:r w:rsidRPr="00915A94">
          <w:rPr>
            <w:rStyle w:val="Hyperlink"/>
            <w:rFonts w:ascii="Bookman Old Style" w:hAnsi="Bookman Old Style" w:cs="Arial"/>
            <w:color w:val="auto"/>
            <w:sz w:val="20"/>
            <w:u w:val="none"/>
          </w:rPr>
          <w:t>Lei nº</w:t>
        </w:r>
        <w:r w:rsidR="00915A94">
          <w:rPr>
            <w:rStyle w:val="Hyperlink"/>
            <w:rFonts w:ascii="Bookman Old Style" w:hAnsi="Bookman Old Style" w:cs="Arial"/>
            <w:color w:val="auto"/>
            <w:sz w:val="20"/>
            <w:u w:val="none"/>
          </w:rPr>
          <w:t>:</w:t>
        </w:r>
        <w:r w:rsidRPr="00915A94">
          <w:rPr>
            <w:rStyle w:val="Hyperlink"/>
            <w:rFonts w:ascii="Bookman Old Style" w:hAnsi="Bookman Old Style" w:cs="Arial"/>
            <w:color w:val="auto"/>
            <w:sz w:val="20"/>
            <w:u w:val="none"/>
          </w:rPr>
          <w:t xml:space="preserve"> 6.404, de 15 de dezembro de 1976</w:t>
        </w:r>
      </w:hyperlink>
      <w:r w:rsidRPr="00915A94">
        <w:rPr>
          <w:rFonts w:ascii="Bookman Old Style" w:hAnsi="Bookman Old Style" w:cs="Arial"/>
          <w:sz w:val="20"/>
        </w:rPr>
        <w:t>, concorrendo entre si;</w:t>
      </w:r>
      <w:bookmarkStart w:id="4" w:name="art14vi"/>
      <w:bookmarkEnd w:id="4"/>
    </w:p>
    <w:p w14:paraId="22BAE354" w14:textId="45BAE29A" w:rsidR="008E2C7F" w:rsidRDefault="00280AB2" w:rsidP="0006577C">
      <w:pPr>
        <w:autoSpaceDE w:val="0"/>
        <w:autoSpaceDN w:val="0"/>
        <w:adjustRightInd w:val="0"/>
        <w:ind w:left="0" w:right="-11" w:firstLine="0"/>
        <w:rPr>
          <w:rFonts w:ascii="Bookman Old Style" w:hAnsi="Bookman Old Style"/>
          <w:sz w:val="20"/>
        </w:rPr>
      </w:pPr>
      <w:r>
        <w:rPr>
          <w:rFonts w:ascii="Bookman Old Style" w:hAnsi="Bookman Old Style" w:cs="Arial"/>
          <w:sz w:val="20"/>
        </w:rPr>
        <w:t xml:space="preserve">f) </w:t>
      </w:r>
      <w:r w:rsidRPr="00280AB2">
        <w:rPr>
          <w:rFonts w:ascii="Bookman Old Style" w:hAnsi="Bookman Old Style" w:cs="Arial"/>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9284E02" w14:textId="2D940709" w:rsidR="008E2C7F" w:rsidRDefault="00280AB2" w:rsidP="0006577C">
      <w:pPr>
        <w:autoSpaceDE w:val="0"/>
        <w:autoSpaceDN w:val="0"/>
        <w:adjustRightInd w:val="0"/>
        <w:ind w:left="0" w:right="-11" w:firstLine="0"/>
        <w:rPr>
          <w:rFonts w:ascii="Bookman Old Style" w:hAnsi="Bookman Old Style"/>
          <w:sz w:val="20"/>
        </w:rPr>
      </w:pPr>
      <w:r>
        <w:rPr>
          <w:rFonts w:ascii="Bookman Old Style" w:hAnsi="Bookman Old Style"/>
          <w:sz w:val="20"/>
        </w:rPr>
        <w:t>g</w:t>
      </w:r>
      <w:r w:rsidR="008E2C7F">
        <w:rPr>
          <w:rFonts w:ascii="Bookman Old Style" w:hAnsi="Bookman Old Style"/>
          <w:sz w:val="20"/>
        </w:rPr>
        <w:t xml:space="preserve">) </w:t>
      </w:r>
      <w:r w:rsidR="008863FC" w:rsidRPr="00F84830">
        <w:rPr>
          <w:rFonts w:ascii="Bookman Old Style" w:hAnsi="Bookman Old Style"/>
          <w:bCs/>
          <w:sz w:val="20"/>
        </w:rPr>
        <w:t>estrangeiros que não tenham representação legal no Brasil com poderes expressos para receber citação e responder administrativa ou judicialmente</w:t>
      </w:r>
      <w:r w:rsidR="008863FC" w:rsidRPr="00F84830">
        <w:rPr>
          <w:rFonts w:ascii="Bookman Old Style" w:hAnsi="Bookman Old Style"/>
          <w:sz w:val="20"/>
        </w:rPr>
        <w:t>;</w:t>
      </w:r>
    </w:p>
    <w:p w14:paraId="515225C7" w14:textId="0831CE40" w:rsidR="008863FC" w:rsidRPr="008E2C7F" w:rsidRDefault="00280AB2" w:rsidP="0006577C">
      <w:pPr>
        <w:pStyle w:val="Recuodecorpodetexto3"/>
        <w:tabs>
          <w:tab w:val="left" w:pos="540"/>
        </w:tabs>
        <w:ind w:left="0" w:right="-11" w:firstLine="0"/>
        <w:rPr>
          <w:rFonts w:ascii="Bookman Old Style" w:hAnsi="Bookman Old Style"/>
          <w:sz w:val="20"/>
        </w:rPr>
      </w:pPr>
      <w:r>
        <w:rPr>
          <w:rFonts w:ascii="Bookman Old Style" w:hAnsi="Bookman Old Style"/>
          <w:sz w:val="20"/>
        </w:rPr>
        <w:t>h</w:t>
      </w:r>
      <w:r w:rsidR="008E2C7F">
        <w:rPr>
          <w:rFonts w:ascii="Bookman Old Style" w:hAnsi="Bookman Old Style"/>
          <w:sz w:val="20"/>
        </w:rPr>
        <w:t xml:space="preserve">) </w:t>
      </w:r>
      <w:r w:rsidR="008863FC" w:rsidRPr="008E2C7F">
        <w:rPr>
          <w:rFonts w:ascii="Bookman Old Style" w:hAnsi="Bookman Old Style"/>
          <w:sz w:val="20"/>
        </w:rPr>
        <w:t>que estejam sob falência, concurso de credores, em processo de dissolução ou liquidação.</w:t>
      </w:r>
    </w:p>
    <w:p w14:paraId="57802A2B" w14:textId="77777777" w:rsidR="008863FC" w:rsidRPr="00F84830" w:rsidRDefault="008863FC" w:rsidP="0006577C">
      <w:pPr>
        <w:pStyle w:val="Recuodecorpodetexto3"/>
        <w:tabs>
          <w:tab w:val="left" w:pos="540"/>
        </w:tabs>
        <w:ind w:left="0" w:right="-11" w:firstLine="0"/>
        <w:rPr>
          <w:rFonts w:ascii="Bookman Old Style" w:hAnsi="Bookman Old Style"/>
          <w:sz w:val="20"/>
        </w:rPr>
      </w:pPr>
    </w:p>
    <w:p w14:paraId="6ADE9C85" w14:textId="04F81D7C" w:rsidR="008863FC" w:rsidRPr="00F84830" w:rsidRDefault="00546468" w:rsidP="0006577C">
      <w:pPr>
        <w:pStyle w:val="PargrafodaLista"/>
        <w:autoSpaceDE w:val="0"/>
        <w:autoSpaceDN w:val="0"/>
        <w:adjustRightInd w:val="0"/>
        <w:ind w:left="0" w:right="-11" w:firstLine="0"/>
        <w:rPr>
          <w:rFonts w:ascii="Bookman Old Style" w:hAnsi="Bookman Old Style"/>
          <w:sz w:val="20"/>
        </w:rPr>
      </w:pPr>
      <w:r>
        <w:rPr>
          <w:rFonts w:ascii="Bookman Old Style" w:hAnsi="Bookman Old Style"/>
          <w:sz w:val="20"/>
        </w:rPr>
        <w:t xml:space="preserve">2.7. </w:t>
      </w:r>
      <w:r w:rsidR="008863FC" w:rsidRPr="00F84830">
        <w:rPr>
          <w:rFonts w:ascii="Bookman Old Style" w:hAnsi="Bookman Old Style"/>
          <w:sz w:val="20"/>
        </w:rPr>
        <w:t xml:space="preserve">Como requisito para participação neste </w:t>
      </w:r>
      <w:r w:rsidR="00621FFB">
        <w:rPr>
          <w:rFonts w:ascii="Bookman Old Style" w:hAnsi="Bookman Old Style"/>
          <w:sz w:val="20"/>
        </w:rPr>
        <w:t>Leilão</w:t>
      </w:r>
      <w:r w:rsidR="008863FC" w:rsidRPr="00F84830">
        <w:rPr>
          <w:rFonts w:ascii="Bookman Old Style" w:hAnsi="Bookman Old Style"/>
          <w:sz w:val="20"/>
        </w:rPr>
        <w:t>, o licitante assinalará “sim” ou “não”, em campo próprio do sistema eletrônico, relativo às seguintes declarações:</w:t>
      </w:r>
    </w:p>
    <w:p w14:paraId="79277F8B" w14:textId="77777777" w:rsidR="008863FC" w:rsidRPr="00F84830" w:rsidRDefault="008863FC" w:rsidP="0006577C">
      <w:pPr>
        <w:tabs>
          <w:tab w:val="num" w:pos="1273"/>
        </w:tabs>
        <w:autoSpaceDE w:val="0"/>
        <w:autoSpaceDN w:val="0"/>
        <w:adjustRightInd w:val="0"/>
        <w:ind w:left="0" w:right="-11" w:firstLine="0"/>
        <w:rPr>
          <w:rFonts w:ascii="Bookman Old Style" w:eastAsia="LiberationSans" w:hAnsi="Bookman Old Style"/>
          <w:sz w:val="20"/>
        </w:rPr>
      </w:pPr>
    </w:p>
    <w:p w14:paraId="7B54E09E" w14:textId="6F2D1FE5" w:rsidR="008863FC" w:rsidRPr="00F84830" w:rsidRDefault="00546468" w:rsidP="0006577C">
      <w:pPr>
        <w:pStyle w:val="Recuodecorpodetexto3"/>
        <w:ind w:left="0" w:right="-11" w:firstLine="0"/>
        <w:rPr>
          <w:rFonts w:ascii="Bookman Old Style" w:hAnsi="Bookman Old Style"/>
          <w:sz w:val="20"/>
        </w:rPr>
      </w:pPr>
      <w:r>
        <w:rPr>
          <w:rFonts w:ascii="Bookman Old Style" w:hAnsi="Bookman Old Style"/>
          <w:sz w:val="20"/>
        </w:rPr>
        <w:t>2</w:t>
      </w:r>
      <w:r w:rsidR="008863FC" w:rsidRPr="00F84830">
        <w:rPr>
          <w:rFonts w:ascii="Bookman Old Style" w:hAnsi="Bookman Old Style"/>
          <w:sz w:val="20"/>
        </w:rPr>
        <w:t>.7.1</w:t>
      </w:r>
      <w:r>
        <w:rPr>
          <w:rFonts w:ascii="Bookman Old Style" w:hAnsi="Bookman Old Style"/>
          <w:sz w:val="20"/>
        </w:rPr>
        <w:t>.</w:t>
      </w:r>
      <w:r w:rsidR="008863FC" w:rsidRPr="00F84830">
        <w:rPr>
          <w:rFonts w:ascii="Bookman Old Style" w:hAnsi="Bookman Old Style"/>
          <w:sz w:val="20"/>
        </w:rPr>
        <w:t xml:space="preserve"> </w:t>
      </w:r>
      <w:r w:rsidR="001C098C">
        <w:rPr>
          <w:rFonts w:ascii="Bookman Old Style" w:hAnsi="Bookman Old Style"/>
          <w:sz w:val="20"/>
        </w:rPr>
        <w:t>q</w:t>
      </w:r>
      <w:r w:rsidR="008863FC" w:rsidRPr="00F84830">
        <w:rPr>
          <w:rFonts w:ascii="Bookman Old Style" w:hAnsi="Bookman Old Style"/>
          <w:sz w:val="20"/>
        </w:rPr>
        <w:t>ue cumpre os requisitos estabelecidos no artigo 3º da Lei Complementar nº</w:t>
      </w:r>
      <w:r w:rsidR="000937CC">
        <w:rPr>
          <w:rFonts w:ascii="Bookman Old Style" w:hAnsi="Bookman Old Style"/>
          <w:sz w:val="20"/>
        </w:rPr>
        <w:t>:</w:t>
      </w:r>
      <w:r w:rsidR="008863FC" w:rsidRPr="00F84830">
        <w:rPr>
          <w:rFonts w:ascii="Bookman Old Style" w:hAnsi="Bookman Old Style"/>
          <w:sz w:val="20"/>
        </w:rPr>
        <w:t xml:space="preserve"> 123, de 2006, estando apta a usufruir do tratamento favorecido estabelecido em seus artigos 42 a 49;</w:t>
      </w:r>
    </w:p>
    <w:p w14:paraId="023A079C" w14:textId="77777777" w:rsidR="008863FC" w:rsidRPr="00F84830" w:rsidRDefault="008863FC" w:rsidP="0006577C">
      <w:pPr>
        <w:pStyle w:val="Recuodecorpodetexto3"/>
        <w:tabs>
          <w:tab w:val="num" w:pos="5115"/>
        </w:tabs>
        <w:ind w:left="0" w:right="-11" w:firstLine="0"/>
        <w:rPr>
          <w:rFonts w:ascii="Bookman Old Style" w:hAnsi="Bookman Old Style"/>
          <w:sz w:val="20"/>
        </w:rPr>
      </w:pPr>
    </w:p>
    <w:p w14:paraId="0742A90B" w14:textId="0482E39F" w:rsidR="008863FC" w:rsidRPr="00F84830" w:rsidRDefault="00310427" w:rsidP="0006577C">
      <w:pPr>
        <w:pStyle w:val="Recuodecorpodetexto3"/>
        <w:ind w:left="0" w:right="-11" w:firstLine="0"/>
        <w:rPr>
          <w:rFonts w:ascii="Bookman Old Style" w:hAnsi="Bookman Old Style"/>
          <w:sz w:val="20"/>
        </w:rPr>
      </w:pPr>
      <w:r>
        <w:rPr>
          <w:rFonts w:ascii="Bookman Old Style" w:hAnsi="Bookman Old Style"/>
          <w:sz w:val="20"/>
        </w:rPr>
        <w:t>2</w:t>
      </w:r>
      <w:r w:rsidR="008863FC" w:rsidRPr="00F84830">
        <w:rPr>
          <w:rFonts w:ascii="Bookman Old Style" w:hAnsi="Bookman Old Style"/>
          <w:sz w:val="20"/>
        </w:rPr>
        <w:t>.7.2</w:t>
      </w:r>
      <w:r>
        <w:rPr>
          <w:rFonts w:ascii="Bookman Old Style" w:hAnsi="Bookman Old Style"/>
          <w:sz w:val="20"/>
        </w:rPr>
        <w:t>.</w:t>
      </w:r>
      <w:r w:rsidR="008863FC" w:rsidRPr="00F84830">
        <w:rPr>
          <w:rFonts w:ascii="Bookman Old Style" w:hAnsi="Bookman Old Style"/>
          <w:sz w:val="20"/>
        </w:rPr>
        <w:t xml:space="preserve"> </w:t>
      </w:r>
      <w:r w:rsidR="001C098C">
        <w:rPr>
          <w:rFonts w:ascii="Bookman Old Style" w:hAnsi="Bookman Old Style"/>
          <w:sz w:val="20"/>
        </w:rPr>
        <w:t>q</w:t>
      </w:r>
      <w:r w:rsidR="008863FC" w:rsidRPr="00F84830">
        <w:rPr>
          <w:rFonts w:ascii="Bookman Old Style" w:hAnsi="Bookman Old Style"/>
          <w:sz w:val="20"/>
        </w:rPr>
        <w:t>ue está ciente e concorda com as condições contidas no Edital e seus anexos, bem como de que cumpre plenamente os requisitos de habilitação definidos neste Edital;</w:t>
      </w:r>
    </w:p>
    <w:p w14:paraId="235BB569" w14:textId="77777777" w:rsidR="008863FC" w:rsidRPr="00F84830" w:rsidRDefault="008863FC" w:rsidP="0006577C">
      <w:pPr>
        <w:pStyle w:val="PargrafodaLista"/>
        <w:ind w:left="0" w:right="-11" w:firstLine="0"/>
        <w:rPr>
          <w:rFonts w:ascii="Bookman Old Style" w:hAnsi="Bookman Old Style"/>
          <w:sz w:val="20"/>
        </w:rPr>
      </w:pPr>
    </w:p>
    <w:p w14:paraId="104B4046" w14:textId="6D79210B" w:rsidR="008863FC" w:rsidRPr="00F84830" w:rsidRDefault="00310427" w:rsidP="0006577C">
      <w:pPr>
        <w:pStyle w:val="Recuodecorpodetexto3"/>
        <w:ind w:left="0" w:right="-11" w:firstLine="0"/>
        <w:rPr>
          <w:rFonts w:ascii="Bookman Old Style" w:hAnsi="Bookman Old Style"/>
          <w:sz w:val="20"/>
        </w:rPr>
      </w:pPr>
      <w:r>
        <w:rPr>
          <w:rFonts w:ascii="Bookman Old Style" w:hAnsi="Bookman Old Style"/>
          <w:sz w:val="20"/>
        </w:rPr>
        <w:t>2</w:t>
      </w:r>
      <w:r w:rsidR="008863FC" w:rsidRPr="00F84830">
        <w:rPr>
          <w:rFonts w:ascii="Bookman Old Style" w:hAnsi="Bookman Old Style"/>
          <w:sz w:val="20"/>
        </w:rPr>
        <w:t>.7.3</w:t>
      </w:r>
      <w:r>
        <w:rPr>
          <w:rFonts w:ascii="Bookman Old Style" w:hAnsi="Bookman Old Style"/>
          <w:sz w:val="20"/>
        </w:rPr>
        <w:t>.</w:t>
      </w:r>
      <w:r w:rsidR="008863FC" w:rsidRPr="00F84830">
        <w:rPr>
          <w:rFonts w:ascii="Bookman Old Style" w:hAnsi="Bookman Old Style"/>
          <w:sz w:val="20"/>
        </w:rPr>
        <w:t xml:space="preserve"> inexistem fatos impeditivos para sua habilitação no certame, ciente da obrigatoriedade de declarar ocorrências posteriores;</w:t>
      </w:r>
    </w:p>
    <w:p w14:paraId="31ED7E6E" w14:textId="77777777" w:rsidR="008863FC" w:rsidRPr="00F84830" w:rsidRDefault="008863FC" w:rsidP="0006577C">
      <w:pPr>
        <w:pStyle w:val="PargrafodaLista"/>
        <w:ind w:left="0" w:right="-11" w:firstLine="0"/>
        <w:rPr>
          <w:rFonts w:ascii="Bookman Old Style" w:hAnsi="Bookman Old Style"/>
          <w:sz w:val="20"/>
        </w:rPr>
      </w:pPr>
    </w:p>
    <w:p w14:paraId="7F181E9B" w14:textId="7BD307D7" w:rsidR="008863FC" w:rsidRPr="00F84830" w:rsidRDefault="001C098C" w:rsidP="0006577C">
      <w:pPr>
        <w:pStyle w:val="Recuodecorpodetexto3"/>
        <w:ind w:left="0" w:right="-11" w:firstLine="0"/>
        <w:rPr>
          <w:rFonts w:ascii="Bookman Old Style" w:hAnsi="Bookman Old Style"/>
          <w:sz w:val="20"/>
        </w:rPr>
      </w:pPr>
      <w:r>
        <w:rPr>
          <w:rFonts w:ascii="Bookman Old Style" w:hAnsi="Bookman Old Style"/>
          <w:sz w:val="20"/>
        </w:rPr>
        <w:t>2</w:t>
      </w:r>
      <w:r w:rsidR="008863FC" w:rsidRPr="00F84830">
        <w:rPr>
          <w:rFonts w:ascii="Bookman Old Style" w:hAnsi="Bookman Old Style"/>
          <w:sz w:val="20"/>
        </w:rPr>
        <w:t>.7.4</w:t>
      </w:r>
      <w:r>
        <w:rPr>
          <w:rFonts w:ascii="Bookman Old Style" w:hAnsi="Bookman Old Style"/>
          <w:sz w:val="20"/>
        </w:rPr>
        <w:t>.</w:t>
      </w:r>
      <w:r w:rsidR="008863FC" w:rsidRPr="00F84830">
        <w:rPr>
          <w:rFonts w:ascii="Bookman Old Style" w:hAnsi="Bookman Old Style"/>
          <w:sz w:val="20"/>
        </w:rPr>
        <w:t xml:space="preserve"> </w:t>
      </w:r>
      <w:r>
        <w:rPr>
          <w:rFonts w:ascii="Bookman Old Style" w:hAnsi="Bookman Old Style"/>
          <w:sz w:val="20"/>
        </w:rPr>
        <w:t>q</w:t>
      </w:r>
      <w:r w:rsidR="008863FC" w:rsidRPr="00F84830">
        <w:rPr>
          <w:rFonts w:ascii="Bookman Old Style" w:hAnsi="Bookman Old Style"/>
          <w:sz w:val="20"/>
        </w:rPr>
        <w:t>ue não emprega menor de 18 (dezoito) anos em trabalho noturno, perigoso ou insalubre e não emprega menor de 16 (dezesseis) anos, salvo menor, a partir de 14 (quatorze) anos, na condição de aprendiz, nos termos do artigo 7º, inciso XXXIII, da Constituição Federal;</w:t>
      </w:r>
    </w:p>
    <w:p w14:paraId="5B5B244B" w14:textId="77777777" w:rsidR="008863FC" w:rsidRPr="00F84830" w:rsidRDefault="008863FC" w:rsidP="0006577C">
      <w:pPr>
        <w:pStyle w:val="PargrafodaLista"/>
        <w:ind w:left="0" w:right="-11" w:firstLine="0"/>
        <w:rPr>
          <w:rFonts w:ascii="Bookman Old Style" w:hAnsi="Bookman Old Style"/>
          <w:sz w:val="20"/>
        </w:rPr>
      </w:pPr>
    </w:p>
    <w:p w14:paraId="528C3CC4" w14:textId="497D8AFE" w:rsidR="008863FC" w:rsidRPr="00F84830" w:rsidRDefault="00FD29DF" w:rsidP="0006577C">
      <w:pPr>
        <w:pStyle w:val="Recuodecorpodetexto3"/>
        <w:ind w:left="0" w:right="-11" w:firstLine="0"/>
        <w:rPr>
          <w:rFonts w:ascii="Bookman Old Style" w:hAnsi="Bookman Old Style"/>
          <w:sz w:val="20"/>
        </w:rPr>
      </w:pPr>
      <w:r>
        <w:rPr>
          <w:rFonts w:ascii="Bookman Old Style" w:hAnsi="Bookman Old Style"/>
          <w:sz w:val="20"/>
        </w:rPr>
        <w:t>2</w:t>
      </w:r>
      <w:r w:rsidR="008863FC" w:rsidRPr="00F84830">
        <w:rPr>
          <w:rFonts w:ascii="Bookman Old Style" w:hAnsi="Bookman Old Style"/>
          <w:sz w:val="20"/>
        </w:rPr>
        <w:t>.7.5</w:t>
      </w:r>
      <w:r>
        <w:rPr>
          <w:rFonts w:ascii="Bookman Old Style" w:hAnsi="Bookman Old Style"/>
          <w:sz w:val="20"/>
        </w:rPr>
        <w:t>.</w:t>
      </w:r>
      <w:r w:rsidR="008863FC" w:rsidRPr="00F84830">
        <w:rPr>
          <w:rFonts w:ascii="Bookman Old Style" w:hAnsi="Bookman Old Style"/>
          <w:sz w:val="20"/>
        </w:rPr>
        <w:t xml:space="preserve"> </w:t>
      </w:r>
      <w:r>
        <w:rPr>
          <w:rFonts w:ascii="Bookman Old Style" w:hAnsi="Bookman Old Style"/>
          <w:sz w:val="20"/>
        </w:rPr>
        <w:t>q</w:t>
      </w:r>
      <w:r w:rsidR="008863FC" w:rsidRPr="00F84830">
        <w:rPr>
          <w:rFonts w:ascii="Bookman Old Style" w:hAnsi="Bookman Old Style"/>
          <w:sz w:val="20"/>
        </w:rPr>
        <w:t>ue a proposta foi elaborada de forma independente;</w:t>
      </w:r>
    </w:p>
    <w:p w14:paraId="69041E24" w14:textId="77777777" w:rsidR="008863FC" w:rsidRPr="00017463" w:rsidRDefault="008863FC" w:rsidP="00017463">
      <w:pPr>
        <w:pStyle w:val="PargrafodaLista"/>
        <w:ind w:left="0" w:right="-11" w:firstLine="0"/>
        <w:rPr>
          <w:rFonts w:ascii="Bookman Old Style" w:hAnsi="Bookman Old Style"/>
          <w:sz w:val="20"/>
        </w:rPr>
      </w:pPr>
    </w:p>
    <w:p w14:paraId="654DE829" w14:textId="7B729081" w:rsidR="00017463" w:rsidRDefault="00FD29DF" w:rsidP="00343A12">
      <w:pPr>
        <w:pStyle w:val="Recuodecorpodetexto3"/>
        <w:ind w:left="0" w:firstLine="0"/>
        <w:rPr>
          <w:rFonts w:ascii="Bookman Old Style" w:hAnsi="Bookman Old Style"/>
          <w:sz w:val="20"/>
        </w:rPr>
      </w:pPr>
      <w:r w:rsidRPr="00017463">
        <w:rPr>
          <w:rFonts w:ascii="Bookman Old Style" w:hAnsi="Bookman Old Style"/>
          <w:sz w:val="20"/>
        </w:rPr>
        <w:t>2</w:t>
      </w:r>
      <w:r w:rsidR="008863FC" w:rsidRPr="00017463">
        <w:rPr>
          <w:rFonts w:ascii="Bookman Old Style" w:hAnsi="Bookman Old Style"/>
          <w:sz w:val="20"/>
        </w:rPr>
        <w:t>.7.6</w:t>
      </w:r>
      <w:r w:rsidRPr="00017463">
        <w:rPr>
          <w:rFonts w:ascii="Bookman Old Style" w:hAnsi="Bookman Old Style"/>
          <w:sz w:val="20"/>
        </w:rPr>
        <w:t>.</w:t>
      </w:r>
      <w:r w:rsidR="008863FC" w:rsidRPr="00017463">
        <w:rPr>
          <w:rFonts w:ascii="Bookman Old Style" w:hAnsi="Bookman Old Style"/>
          <w:sz w:val="20"/>
        </w:rPr>
        <w:t xml:space="preserve"> </w:t>
      </w:r>
      <w:r w:rsidRPr="00017463">
        <w:rPr>
          <w:rFonts w:ascii="Bookman Old Style" w:hAnsi="Bookman Old Style"/>
          <w:sz w:val="20"/>
        </w:rPr>
        <w:t>q</w:t>
      </w:r>
      <w:r w:rsidR="008863FC" w:rsidRPr="00017463">
        <w:rPr>
          <w:rFonts w:ascii="Bookman Old Style" w:hAnsi="Bookman Old Style"/>
          <w:sz w:val="20"/>
        </w:rPr>
        <w:t>ue não possui, em sua cadeia produtiva, empregados executando trabalho degradante ou forçado, observando o disposto nos incisos III e IV do artigo 1º e no inciso III do artigo 5º da Constituição Federal.</w:t>
      </w:r>
    </w:p>
    <w:p w14:paraId="3E7B9537" w14:textId="77777777" w:rsidR="006B73A6" w:rsidRDefault="006B73A6" w:rsidP="00343A12">
      <w:pPr>
        <w:ind w:left="0" w:firstLine="0"/>
        <w:outlineLvl w:val="0"/>
        <w:rPr>
          <w:rFonts w:ascii="Bookman Old Style" w:hAnsi="Bookman Old Style"/>
          <w:color w:val="000000"/>
          <w:sz w:val="20"/>
        </w:rPr>
      </w:pPr>
    </w:p>
    <w:p w14:paraId="26184542" w14:textId="77777777" w:rsidR="006B73A6" w:rsidRDefault="006B73A6" w:rsidP="00343A12">
      <w:pPr>
        <w:ind w:left="0"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69504" behindDoc="1" locked="0" layoutInCell="1" allowOverlap="1" wp14:anchorId="519C695C" wp14:editId="7882D765">
                <wp:simplePos x="0" y="0"/>
                <wp:positionH relativeFrom="margin">
                  <wp:align>right</wp:align>
                </wp:positionH>
                <wp:positionV relativeFrom="paragraph">
                  <wp:posOffset>10160</wp:posOffset>
                </wp:positionV>
                <wp:extent cx="6096000" cy="1404620"/>
                <wp:effectExtent l="0" t="0" r="19050" b="19685"/>
                <wp:wrapNone/>
                <wp:docPr id="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8E9F8EA" w14:textId="77A268DF" w:rsidR="00945D93" w:rsidRPr="00FF0D87" w:rsidRDefault="00945D93"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9C695C" id="_x0000_s1029" type="#_x0000_t202" style="position:absolute;left:0;text-align:left;margin-left:428.8pt;margin-top:.8pt;width:480pt;height:110.6pt;z-index:-25164697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Uot41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68E9F8EA" w14:textId="77A268DF" w:rsidR="00945D93" w:rsidRPr="00FF0D87" w:rsidRDefault="00945D93"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v:textbox>
                <w10:wrap anchorx="margin"/>
              </v:shape>
            </w:pict>
          </mc:Fallback>
        </mc:AlternateContent>
      </w:r>
    </w:p>
    <w:p w14:paraId="0C25CC7F" w14:textId="77777777" w:rsidR="006B73A6" w:rsidRDefault="006B73A6" w:rsidP="00343A12">
      <w:pPr>
        <w:ind w:left="0" w:firstLine="0"/>
        <w:outlineLvl w:val="0"/>
        <w:rPr>
          <w:rFonts w:ascii="Bookman Old Style" w:hAnsi="Bookman Old Style"/>
          <w:color w:val="000000"/>
          <w:sz w:val="20"/>
        </w:rPr>
      </w:pPr>
    </w:p>
    <w:p w14:paraId="2122DD9C" w14:textId="77777777" w:rsidR="006B73A6" w:rsidRDefault="006B73A6" w:rsidP="00343A12">
      <w:pPr>
        <w:autoSpaceDE w:val="0"/>
        <w:autoSpaceDN w:val="0"/>
        <w:adjustRightInd w:val="0"/>
        <w:ind w:left="0" w:firstLine="0"/>
        <w:rPr>
          <w:rFonts w:ascii="Bookman Old Style" w:hAnsi="Bookman Old Style"/>
          <w:sz w:val="20"/>
        </w:rPr>
      </w:pPr>
    </w:p>
    <w:p w14:paraId="5DDCC659" w14:textId="4C969782" w:rsidR="00086DD4" w:rsidRPr="00F84830" w:rsidRDefault="009872BE" w:rsidP="0006577C">
      <w:pPr>
        <w:ind w:left="0" w:right="-11" w:firstLine="0"/>
        <w:rPr>
          <w:rFonts w:ascii="Bookman Old Style" w:eastAsia="Arial" w:hAnsi="Bookman Old Style"/>
          <w:sz w:val="20"/>
        </w:rPr>
      </w:pPr>
      <w:r>
        <w:rPr>
          <w:rFonts w:ascii="Bookman Old Style" w:eastAsia="Arial" w:hAnsi="Bookman Old Style"/>
          <w:b/>
          <w:sz w:val="20"/>
          <w:u w:val="single"/>
        </w:rPr>
        <w:t>3</w:t>
      </w:r>
      <w:r w:rsidR="00086DD4" w:rsidRPr="009872BE">
        <w:rPr>
          <w:rFonts w:ascii="Bookman Old Style" w:eastAsia="Arial" w:hAnsi="Bookman Old Style"/>
          <w:b/>
          <w:sz w:val="20"/>
          <w:u w:val="single"/>
        </w:rPr>
        <w:t>.1. D</w:t>
      </w:r>
      <w:r w:rsidR="00621FFB">
        <w:rPr>
          <w:rFonts w:ascii="Bookman Old Style" w:eastAsia="Arial" w:hAnsi="Bookman Old Style"/>
          <w:b/>
          <w:sz w:val="20"/>
          <w:u w:val="single"/>
        </w:rPr>
        <w:t>o Agente de Contratação/</w:t>
      </w:r>
      <w:r w:rsidR="0008231B">
        <w:rPr>
          <w:rFonts w:ascii="Bookman Old Style" w:eastAsia="Arial" w:hAnsi="Bookman Old Style"/>
          <w:b/>
          <w:sz w:val="20"/>
          <w:u w:val="single"/>
        </w:rPr>
        <w:t>Leiloeiro</w:t>
      </w:r>
      <w:r w:rsidR="00086DD4" w:rsidRPr="009872BE">
        <w:rPr>
          <w:rFonts w:ascii="Bookman Old Style" w:eastAsia="Arial" w:hAnsi="Bookman Old Style"/>
          <w:b/>
          <w:sz w:val="20"/>
          <w:u w:val="single"/>
        </w:rPr>
        <w:t>:</w:t>
      </w:r>
      <w:r>
        <w:rPr>
          <w:rFonts w:ascii="Bookman Old Style" w:eastAsia="Arial" w:hAnsi="Bookman Old Style"/>
          <w:b/>
          <w:sz w:val="20"/>
          <w:u w:color="000000"/>
        </w:rPr>
        <w:t xml:space="preserve"> </w:t>
      </w:r>
      <w:r w:rsidR="00086DD4" w:rsidRPr="00F84830">
        <w:rPr>
          <w:rFonts w:ascii="Bookman Old Style" w:eastAsia="Arial" w:hAnsi="Bookman Old Style"/>
          <w:sz w:val="20"/>
        </w:rPr>
        <w:t xml:space="preserve">certame será conduzido </w:t>
      </w:r>
      <w:r w:rsidR="00087DD0">
        <w:rPr>
          <w:rFonts w:ascii="Bookman Old Style" w:eastAsia="Arial" w:hAnsi="Bookman Old Style"/>
          <w:sz w:val="20"/>
        </w:rPr>
        <w:t>pel</w:t>
      </w:r>
      <w:r w:rsidR="00621FFB">
        <w:rPr>
          <w:rFonts w:ascii="Bookman Old Style" w:eastAsia="Arial" w:hAnsi="Bookman Old Style"/>
          <w:sz w:val="20"/>
        </w:rPr>
        <w:t>o Agente de Contratação/</w:t>
      </w:r>
      <w:r w:rsidR="0008231B">
        <w:rPr>
          <w:rFonts w:ascii="Bookman Old Style" w:eastAsia="Arial" w:hAnsi="Bookman Old Style"/>
          <w:sz w:val="20"/>
        </w:rPr>
        <w:t>Leiloeiro</w:t>
      </w:r>
      <w:r w:rsidR="00086DD4" w:rsidRPr="00F84830">
        <w:rPr>
          <w:rFonts w:ascii="Bookman Old Style" w:eastAsia="Arial" w:hAnsi="Bookman Old Style"/>
          <w:sz w:val="20"/>
        </w:rPr>
        <w:t>,</w:t>
      </w:r>
      <w:r w:rsidR="00621FFB">
        <w:rPr>
          <w:rFonts w:ascii="Bookman Old Style" w:eastAsia="Arial" w:hAnsi="Bookman Old Style"/>
          <w:sz w:val="20"/>
        </w:rPr>
        <w:t xml:space="preserve"> com o auxílio da equipe de apoio,</w:t>
      </w:r>
      <w:r w:rsidR="00086DD4" w:rsidRPr="00F84830">
        <w:rPr>
          <w:rFonts w:ascii="Bookman Old Style" w:eastAsia="Arial" w:hAnsi="Bookman Old Style"/>
          <w:sz w:val="20"/>
        </w:rPr>
        <w:t xml:space="preserve"> que terá, em especial, as seguintes atribuições:</w:t>
      </w:r>
    </w:p>
    <w:p w14:paraId="552EC860" w14:textId="77777777" w:rsidR="00770159" w:rsidRDefault="00770159" w:rsidP="0006577C">
      <w:pPr>
        <w:ind w:left="0" w:right="-11" w:firstLine="0"/>
        <w:rPr>
          <w:rFonts w:ascii="Bookman Old Style" w:eastAsia="Arial" w:hAnsi="Bookman Old Style"/>
          <w:sz w:val="20"/>
        </w:rPr>
      </w:pPr>
    </w:p>
    <w:p w14:paraId="41113199" w14:textId="3F706065" w:rsidR="00086DD4" w:rsidRPr="00F84830" w:rsidRDefault="00086DD4" w:rsidP="0006577C">
      <w:pPr>
        <w:ind w:left="0" w:right="-11" w:firstLine="0"/>
        <w:rPr>
          <w:rFonts w:ascii="Bookman Old Style" w:eastAsia="Arial" w:hAnsi="Bookman Old Style"/>
          <w:sz w:val="20"/>
        </w:rPr>
      </w:pPr>
      <w:r w:rsidRPr="00F84830">
        <w:rPr>
          <w:rFonts w:ascii="Bookman Old Style" w:eastAsia="Arial" w:hAnsi="Bookman Old Style"/>
          <w:sz w:val="20"/>
        </w:rPr>
        <w:t>a)</w:t>
      </w:r>
      <w:r w:rsidR="009872BE">
        <w:rPr>
          <w:rFonts w:ascii="Bookman Old Style" w:eastAsia="Arial" w:hAnsi="Bookman Old Style"/>
          <w:sz w:val="20"/>
        </w:rPr>
        <w:t xml:space="preserve"> </w:t>
      </w:r>
      <w:r w:rsidRPr="00F84830">
        <w:rPr>
          <w:rFonts w:ascii="Bookman Old Style" w:eastAsia="Arial" w:hAnsi="Bookman Old Style"/>
          <w:sz w:val="20"/>
        </w:rPr>
        <w:t>conduzir a sessão p</w:t>
      </w:r>
      <w:r w:rsidR="009872BE">
        <w:rPr>
          <w:rFonts w:ascii="Bookman Old Style" w:eastAsia="Arial" w:hAnsi="Bookman Old Style"/>
          <w:sz w:val="20"/>
        </w:rPr>
        <w:t>ú</w:t>
      </w:r>
      <w:r w:rsidRPr="00F84830">
        <w:rPr>
          <w:rFonts w:ascii="Bookman Old Style" w:eastAsia="Arial" w:hAnsi="Bookman Old Style"/>
          <w:sz w:val="20"/>
        </w:rPr>
        <w:t xml:space="preserve">blica; </w:t>
      </w:r>
    </w:p>
    <w:p w14:paraId="494983B6" w14:textId="77777777" w:rsidR="00770159" w:rsidRDefault="00086DD4" w:rsidP="0006577C">
      <w:pPr>
        <w:ind w:left="0" w:right="-11" w:firstLine="0"/>
        <w:rPr>
          <w:rFonts w:ascii="Bookman Old Style" w:eastAsia="Arial" w:hAnsi="Bookman Old Style"/>
          <w:sz w:val="20"/>
        </w:rPr>
      </w:pPr>
      <w:r w:rsidRPr="00F84830">
        <w:rPr>
          <w:rFonts w:ascii="Bookman Old Style" w:eastAsia="Arial" w:hAnsi="Bookman Old Style"/>
          <w:sz w:val="20"/>
        </w:rPr>
        <w:t>b)</w:t>
      </w:r>
      <w:r w:rsidR="009872BE">
        <w:rPr>
          <w:rFonts w:ascii="Bookman Old Style" w:eastAsia="Arial" w:hAnsi="Bookman Old Style"/>
          <w:sz w:val="20"/>
        </w:rPr>
        <w:t xml:space="preserve"> </w:t>
      </w:r>
      <w:r w:rsidRPr="00F84830">
        <w:rPr>
          <w:rFonts w:ascii="Bookman Old Style" w:eastAsia="Arial" w:hAnsi="Bookman Old Style"/>
          <w:sz w:val="20"/>
        </w:rPr>
        <w:t>receber, examinar e decidir as impugnações e os pedidos de esclarecimento ao</w:t>
      </w:r>
      <w:r w:rsidR="009872BE">
        <w:rPr>
          <w:rFonts w:ascii="Bookman Old Style" w:eastAsia="Arial" w:hAnsi="Bookman Old Style"/>
          <w:sz w:val="20"/>
        </w:rPr>
        <w:t xml:space="preserve"> </w:t>
      </w:r>
      <w:r w:rsidRPr="00F84830">
        <w:rPr>
          <w:rFonts w:ascii="Bookman Old Style" w:eastAsia="Arial" w:hAnsi="Bookman Old Style"/>
          <w:sz w:val="20"/>
        </w:rPr>
        <w:t>edital</w:t>
      </w:r>
      <w:r w:rsidR="009872BE">
        <w:rPr>
          <w:rFonts w:ascii="Bookman Old Style" w:eastAsia="Arial" w:hAnsi="Bookman Old Style"/>
          <w:sz w:val="20"/>
        </w:rPr>
        <w:t xml:space="preserve"> </w:t>
      </w:r>
      <w:r w:rsidRPr="00F84830">
        <w:rPr>
          <w:rFonts w:ascii="Bookman Old Style" w:eastAsia="Arial" w:hAnsi="Bookman Old Style"/>
          <w:sz w:val="20"/>
        </w:rPr>
        <w:t>e</w:t>
      </w:r>
      <w:r w:rsidR="009872BE">
        <w:rPr>
          <w:rFonts w:ascii="Bookman Old Style" w:eastAsia="Arial" w:hAnsi="Bookman Old Style"/>
          <w:sz w:val="20"/>
        </w:rPr>
        <w:t xml:space="preserve"> </w:t>
      </w:r>
      <w:r w:rsidRPr="00F84830">
        <w:rPr>
          <w:rFonts w:ascii="Bookman Old Style" w:eastAsia="Arial" w:hAnsi="Bookman Old Style"/>
          <w:sz w:val="20"/>
        </w:rPr>
        <w:t>aos</w:t>
      </w:r>
      <w:r w:rsidR="009872BE">
        <w:rPr>
          <w:rFonts w:ascii="Bookman Old Style" w:eastAsia="Arial" w:hAnsi="Bookman Old Style"/>
          <w:sz w:val="20"/>
        </w:rPr>
        <w:t xml:space="preserve"> </w:t>
      </w:r>
      <w:r w:rsidRPr="00F84830">
        <w:rPr>
          <w:rFonts w:ascii="Bookman Old Style" w:eastAsia="Arial" w:hAnsi="Bookman Old Style"/>
          <w:sz w:val="20"/>
        </w:rPr>
        <w:t>seus</w:t>
      </w:r>
      <w:r w:rsidR="009872BE">
        <w:rPr>
          <w:rFonts w:ascii="Bookman Old Style" w:eastAsia="Arial" w:hAnsi="Bookman Old Style"/>
          <w:sz w:val="20"/>
        </w:rPr>
        <w:t xml:space="preserve"> </w:t>
      </w:r>
      <w:r w:rsidRPr="00F84830">
        <w:rPr>
          <w:rFonts w:ascii="Bookman Old Style" w:eastAsia="Arial" w:hAnsi="Bookman Old Style"/>
          <w:sz w:val="20"/>
        </w:rPr>
        <w:t>anexos,</w:t>
      </w:r>
      <w:r w:rsidR="009872BE">
        <w:rPr>
          <w:rFonts w:ascii="Bookman Old Style" w:eastAsia="Arial" w:hAnsi="Bookman Old Style"/>
          <w:sz w:val="20"/>
        </w:rPr>
        <w:t xml:space="preserve"> </w:t>
      </w:r>
      <w:r w:rsidRPr="00F84830">
        <w:rPr>
          <w:rFonts w:ascii="Bookman Old Style" w:eastAsia="Arial" w:hAnsi="Bookman Old Style"/>
          <w:sz w:val="20"/>
        </w:rPr>
        <w:t>além</w:t>
      </w:r>
      <w:r w:rsidR="009872BE">
        <w:rPr>
          <w:rFonts w:ascii="Bookman Old Style" w:eastAsia="Arial" w:hAnsi="Bookman Old Style"/>
          <w:sz w:val="20"/>
        </w:rPr>
        <w:t xml:space="preserve"> </w:t>
      </w:r>
      <w:r w:rsidRPr="00F84830">
        <w:rPr>
          <w:rFonts w:ascii="Bookman Old Style" w:eastAsia="Arial" w:hAnsi="Bookman Old Style"/>
          <w:sz w:val="20"/>
        </w:rPr>
        <w:t>de</w:t>
      </w:r>
      <w:r w:rsidR="009872BE">
        <w:rPr>
          <w:rFonts w:ascii="Bookman Old Style" w:eastAsia="Arial" w:hAnsi="Bookman Old Style"/>
          <w:sz w:val="20"/>
        </w:rPr>
        <w:t xml:space="preserve"> </w:t>
      </w:r>
      <w:r w:rsidRPr="00F84830">
        <w:rPr>
          <w:rFonts w:ascii="Bookman Old Style" w:eastAsia="Arial" w:hAnsi="Bookman Old Style"/>
          <w:sz w:val="20"/>
        </w:rPr>
        <w:t>poder</w:t>
      </w:r>
      <w:r w:rsidR="009872BE">
        <w:rPr>
          <w:rFonts w:ascii="Bookman Old Style" w:eastAsia="Arial" w:hAnsi="Bookman Old Style"/>
          <w:sz w:val="20"/>
        </w:rPr>
        <w:t xml:space="preserve"> </w:t>
      </w:r>
      <w:r w:rsidRPr="00F84830">
        <w:rPr>
          <w:rFonts w:ascii="Bookman Old Style" w:eastAsia="Arial" w:hAnsi="Bookman Old Style"/>
          <w:sz w:val="20"/>
        </w:rPr>
        <w:t>requisitar</w:t>
      </w:r>
      <w:r w:rsidR="009872BE">
        <w:rPr>
          <w:rFonts w:ascii="Bookman Old Style" w:eastAsia="Arial" w:hAnsi="Bookman Old Style"/>
          <w:sz w:val="20"/>
        </w:rPr>
        <w:t xml:space="preserve"> </w:t>
      </w:r>
      <w:r w:rsidRPr="00F84830">
        <w:rPr>
          <w:rFonts w:ascii="Bookman Old Style" w:eastAsia="Arial" w:hAnsi="Bookman Old Style"/>
          <w:sz w:val="20"/>
        </w:rPr>
        <w:t>subsídios</w:t>
      </w:r>
      <w:r w:rsidR="009872BE">
        <w:rPr>
          <w:rFonts w:ascii="Bookman Old Style" w:eastAsia="Arial" w:hAnsi="Bookman Old Style"/>
          <w:sz w:val="20"/>
        </w:rPr>
        <w:t xml:space="preserve"> </w:t>
      </w:r>
      <w:r w:rsidRPr="00F84830">
        <w:rPr>
          <w:rFonts w:ascii="Bookman Old Style" w:eastAsia="Arial" w:hAnsi="Bookman Old Style"/>
          <w:sz w:val="20"/>
        </w:rPr>
        <w:t>formais</w:t>
      </w:r>
      <w:r w:rsidR="009872BE">
        <w:rPr>
          <w:rFonts w:ascii="Bookman Old Style" w:eastAsia="Arial" w:hAnsi="Bookman Old Style"/>
          <w:sz w:val="20"/>
        </w:rPr>
        <w:t xml:space="preserve"> </w:t>
      </w:r>
      <w:r w:rsidRPr="00F84830">
        <w:rPr>
          <w:rFonts w:ascii="Bookman Old Style" w:eastAsia="Arial" w:hAnsi="Bookman Old Style"/>
          <w:sz w:val="20"/>
        </w:rPr>
        <w:t>aos</w:t>
      </w:r>
      <w:r w:rsidR="009872BE">
        <w:rPr>
          <w:rFonts w:ascii="Bookman Old Style" w:eastAsia="Arial" w:hAnsi="Bookman Old Style"/>
          <w:sz w:val="20"/>
        </w:rPr>
        <w:t xml:space="preserve"> </w:t>
      </w:r>
      <w:r w:rsidRPr="00F84830">
        <w:rPr>
          <w:rFonts w:ascii="Bookman Old Style" w:eastAsia="Arial" w:hAnsi="Bookman Old Style"/>
          <w:sz w:val="20"/>
        </w:rPr>
        <w:t>responsáveis</w:t>
      </w:r>
      <w:r w:rsidR="009872BE">
        <w:rPr>
          <w:rFonts w:ascii="Bookman Old Style" w:eastAsia="Arial" w:hAnsi="Bookman Old Style"/>
          <w:sz w:val="20"/>
        </w:rPr>
        <w:t xml:space="preserve"> </w:t>
      </w:r>
      <w:r w:rsidRPr="00F84830">
        <w:rPr>
          <w:rFonts w:ascii="Bookman Old Style" w:eastAsia="Arial" w:hAnsi="Bookman Old Style"/>
          <w:sz w:val="20"/>
        </w:rPr>
        <w:t>pela</w:t>
      </w:r>
      <w:r w:rsidR="009872BE">
        <w:rPr>
          <w:rFonts w:ascii="Bookman Old Style" w:eastAsia="Arial" w:hAnsi="Bookman Old Style"/>
          <w:sz w:val="20"/>
        </w:rPr>
        <w:t xml:space="preserve"> </w:t>
      </w:r>
      <w:r w:rsidRPr="00F84830">
        <w:rPr>
          <w:rFonts w:ascii="Bookman Old Style" w:eastAsia="Arial" w:hAnsi="Bookman Old Style"/>
          <w:sz w:val="20"/>
        </w:rPr>
        <w:t>elaboração</w:t>
      </w:r>
      <w:r w:rsidR="009872BE">
        <w:rPr>
          <w:rFonts w:ascii="Bookman Old Style" w:eastAsia="Arial" w:hAnsi="Bookman Old Style"/>
          <w:sz w:val="20"/>
        </w:rPr>
        <w:t xml:space="preserve"> </w:t>
      </w:r>
      <w:r w:rsidRPr="00F84830">
        <w:rPr>
          <w:rFonts w:ascii="Bookman Old Style" w:eastAsia="Arial" w:hAnsi="Bookman Old Style"/>
          <w:sz w:val="20"/>
        </w:rPr>
        <w:t>desses</w:t>
      </w:r>
      <w:r w:rsidR="009872BE">
        <w:rPr>
          <w:rFonts w:ascii="Bookman Old Style" w:eastAsia="Arial" w:hAnsi="Bookman Old Style"/>
          <w:sz w:val="20"/>
        </w:rPr>
        <w:t xml:space="preserve"> </w:t>
      </w:r>
      <w:r w:rsidRPr="00F84830">
        <w:rPr>
          <w:rFonts w:ascii="Bookman Old Style" w:eastAsia="Arial" w:hAnsi="Bookman Old Style"/>
          <w:sz w:val="20"/>
        </w:rPr>
        <w:t>documentos;</w:t>
      </w:r>
    </w:p>
    <w:p w14:paraId="2E6F27FB" w14:textId="77777777" w:rsidR="00770159" w:rsidRDefault="00086DD4" w:rsidP="0006577C">
      <w:pPr>
        <w:ind w:left="0" w:right="-11" w:firstLine="0"/>
        <w:rPr>
          <w:rFonts w:ascii="Bookman Old Style" w:eastAsia="Arial" w:hAnsi="Bookman Old Style"/>
          <w:sz w:val="20"/>
        </w:rPr>
      </w:pPr>
      <w:r w:rsidRPr="00F84830">
        <w:rPr>
          <w:rFonts w:ascii="Bookman Old Style" w:eastAsia="Arial" w:hAnsi="Bookman Old Style"/>
          <w:sz w:val="20"/>
        </w:rPr>
        <w:t>c)</w:t>
      </w:r>
      <w:r w:rsidR="002269CF">
        <w:rPr>
          <w:rFonts w:ascii="Bookman Old Style" w:eastAsia="Arial" w:hAnsi="Bookman Old Style"/>
          <w:sz w:val="20"/>
        </w:rPr>
        <w:t xml:space="preserve"> </w:t>
      </w:r>
      <w:r w:rsidRPr="00F84830">
        <w:rPr>
          <w:rFonts w:ascii="Bookman Old Style" w:eastAsia="Arial" w:hAnsi="Bookman Old Style"/>
          <w:sz w:val="20"/>
        </w:rPr>
        <w:t>verificar a conformidade da proposta em relação aos requisitos estabelecidos no</w:t>
      </w:r>
      <w:r w:rsidR="002269CF">
        <w:rPr>
          <w:rFonts w:ascii="Bookman Old Style" w:eastAsia="Arial" w:hAnsi="Bookman Old Style"/>
          <w:sz w:val="20"/>
        </w:rPr>
        <w:t xml:space="preserve"> </w:t>
      </w:r>
      <w:r w:rsidRPr="00F84830">
        <w:rPr>
          <w:rFonts w:ascii="Bookman Old Style" w:eastAsia="Arial" w:hAnsi="Bookman Old Style"/>
          <w:sz w:val="20"/>
        </w:rPr>
        <w:t>edital;</w:t>
      </w:r>
    </w:p>
    <w:p w14:paraId="12D2E759" w14:textId="77777777" w:rsidR="00770159" w:rsidRDefault="00086DD4" w:rsidP="0006577C">
      <w:pPr>
        <w:ind w:left="0" w:right="-11" w:firstLine="0"/>
        <w:rPr>
          <w:rFonts w:ascii="Bookman Old Style" w:eastAsia="Arial" w:hAnsi="Bookman Old Style"/>
          <w:sz w:val="20"/>
        </w:rPr>
      </w:pPr>
      <w:r w:rsidRPr="00F84830">
        <w:rPr>
          <w:rFonts w:ascii="Bookman Old Style" w:eastAsia="Arial" w:hAnsi="Bookman Old Style"/>
          <w:sz w:val="20"/>
        </w:rPr>
        <w:t>d)</w:t>
      </w:r>
      <w:r w:rsidR="002269CF">
        <w:rPr>
          <w:rFonts w:ascii="Bookman Old Style" w:eastAsia="Arial" w:hAnsi="Bookman Old Style"/>
          <w:sz w:val="20"/>
        </w:rPr>
        <w:t xml:space="preserve"> </w:t>
      </w:r>
      <w:r w:rsidRPr="00F84830">
        <w:rPr>
          <w:rFonts w:ascii="Bookman Old Style" w:eastAsia="Arial" w:hAnsi="Bookman Old Style"/>
          <w:sz w:val="20"/>
        </w:rPr>
        <w:t>coordenar a sessão pública e o envio de lances;</w:t>
      </w:r>
    </w:p>
    <w:p w14:paraId="5F4A1526" w14:textId="77777777" w:rsidR="00770159" w:rsidRDefault="00086DD4" w:rsidP="0006577C">
      <w:pPr>
        <w:ind w:left="0" w:right="-11" w:firstLine="0"/>
        <w:rPr>
          <w:rFonts w:ascii="Bookman Old Style" w:eastAsia="Arial" w:hAnsi="Bookman Old Style"/>
          <w:sz w:val="20"/>
        </w:rPr>
      </w:pPr>
      <w:r w:rsidRPr="00F84830">
        <w:rPr>
          <w:rFonts w:ascii="Bookman Old Style" w:eastAsia="Arial" w:hAnsi="Bookman Old Style"/>
          <w:sz w:val="20"/>
        </w:rPr>
        <w:t>e)</w:t>
      </w:r>
      <w:r w:rsidR="002269CF">
        <w:rPr>
          <w:rFonts w:ascii="Bookman Old Style" w:eastAsia="Arial" w:hAnsi="Bookman Old Style"/>
          <w:sz w:val="20"/>
        </w:rPr>
        <w:t xml:space="preserve"> </w:t>
      </w:r>
      <w:r w:rsidRPr="00F84830">
        <w:rPr>
          <w:rFonts w:ascii="Bookman Old Style" w:eastAsia="Arial" w:hAnsi="Bookman Old Style"/>
          <w:sz w:val="20"/>
        </w:rPr>
        <w:t>verificar e julgar as condições de habilitação;</w:t>
      </w:r>
    </w:p>
    <w:p w14:paraId="0A0D700F" w14:textId="77777777" w:rsidR="00770159" w:rsidRDefault="00086DD4" w:rsidP="0006577C">
      <w:pPr>
        <w:ind w:left="0" w:right="-11" w:firstLine="0"/>
        <w:rPr>
          <w:rFonts w:ascii="Bookman Old Style" w:eastAsia="Arial" w:hAnsi="Bookman Old Style"/>
          <w:sz w:val="20"/>
        </w:rPr>
      </w:pPr>
      <w:r w:rsidRPr="00F84830">
        <w:rPr>
          <w:rFonts w:ascii="Bookman Old Style" w:eastAsia="Arial" w:hAnsi="Bookman Old Style"/>
          <w:sz w:val="20"/>
        </w:rPr>
        <w:t>f)</w:t>
      </w:r>
      <w:r w:rsidR="002269CF">
        <w:rPr>
          <w:rFonts w:ascii="Bookman Old Style" w:eastAsia="Arial" w:hAnsi="Bookman Old Style"/>
          <w:sz w:val="20"/>
        </w:rPr>
        <w:t xml:space="preserve"> </w:t>
      </w:r>
      <w:r w:rsidRPr="00F84830">
        <w:rPr>
          <w:rFonts w:ascii="Bookman Old Style" w:eastAsia="Arial" w:hAnsi="Bookman Old Style"/>
          <w:sz w:val="20"/>
        </w:rPr>
        <w:t>sanear erros ou falhas que não alterem a substância das propostas, dos documentos de habilitação</w:t>
      </w:r>
      <w:r w:rsidR="002269CF">
        <w:rPr>
          <w:rFonts w:ascii="Bookman Old Style" w:eastAsia="Arial" w:hAnsi="Bookman Old Style"/>
          <w:sz w:val="20"/>
        </w:rPr>
        <w:t xml:space="preserve"> </w:t>
      </w:r>
      <w:r w:rsidRPr="00F84830">
        <w:rPr>
          <w:rFonts w:ascii="Bookman Old Style" w:eastAsia="Arial" w:hAnsi="Bookman Old Style"/>
          <w:sz w:val="20"/>
        </w:rPr>
        <w:t>e sua</w:t>
      </w:r>
      <w:r w:rsidR="002269CF">
        <w:rPr>
          <w:rFonts w:ascii="Bookman Old Style" w:eastAsia="Arial" w:hAnsi="Bookman Old Style"/>
          <w:sz w:val="20"/>
        </w:rPr>
        <w:t xml:space="preserve"> </w:t>
      </w:r>
      <w:r w:rsidRPr="00F84830">
        <w:rPr>
          <w:rFonts w:ascii="Bookman Old Style" w:eastAsia="Arial" w:hAnsi="Bookman Old Style"/>
          <w:sz w:val="20"/>
        </w:rPr>
        <w:t>validade</w:t>
      </w:r>
      <w:r w:rsidR="002269CF">
        <w:rPr>
          <w:rFonts w:ascii="Bookman Old Style" w:eastAsia="Arial" w:hAnsi="Bookman Old Style"/>
          <w:sz w:val="20"/>
        </w:rPr>
        <w:t xml:space="preserve"> </w:t>
      </w:r>
      <w:r w:rsidRPr="00F84830">
        <w:rPr>
          <w:rFonts w:ascii="Bookman Old Style" w:eastAsia="Arial" w:hAnsi="Bookman Old Style"/>
          <w:sz w:val="20"/>
        </w:rPr>
        <w:t>jurídica;</w:t>
      </w:r>
    </w:p>
    <w:p w14:paraId="2D11A408" w14:textId="77777777" w:rsidR="00770159" w:rsidRDefault="00086DD4" w:rsidP="0006577C">
      <w:pPr>
        <w:ind w:left="0" w:right="-11" w:firstLine="0"/>
        <w:rPr>
          <w:rFonts w:ascii="Bookman Old Style" w:eastAsia="Arial" w:hAnsi="Bookman Old Style"/>
          <w:sz w:val="20"/>
        </w:rPr>
      </w:pPr>
      <w:r w:rsidRPr="00F84830">
        <w:rPr>
          <w:rFonts w:ascii="Bookman Old Style" w:eastAsia="Arial" w:hAnsi="Bookman Old Style"/>
          <w:sz w:val="20"/>
        </w:rPr>
        <w:t>g)</w:t>
      </w:r>
      <w:r w:rsidR="002269CF">
        <w:rPr>
          <w:rFonts w:ascii="Bookman Old Style" w:eastAsia="Arial" w:hAnsi="Bookman Old Style"/>
          <w:sz w:val="20"/>
        </w:rPr>
        <w:t xml:space="preserve"> </w:t>
      </w:r>
      <w:r w:rsidRPr="00F84830">
        <w:rPr>
          <w:rFonts w:ascii="Bookman Old Style" w:eastAsia="Arial" w:hAnsi="Bookman Old Style"/>
          <w:sz w:val="20"/>
        </w:rPr>
        <w:t>receber,</w:t>
      </w:r>
      <w:r w:rsidR="002269CF">
        <w:rPr>
          <w:rFonts w:ascii="Bookman Old Style" w:eastAsia="Arial" w:hAnsi="Bookman Old Style"/>
          <w:sz w:val="20"/>
        </w:rPr>
        <w:t xml:space="preserve"> </w:t>
      </w:r>
      <w:r w:rsidRPr="00F84830">
        <w:rPr>
          <w:rFonts w:ascii="Bookman Old Style" w:eastAsia="Arial" w:hAnsi="Bookman Old Style"/>
          <w:sz w:val="20"/>
        </w:rPr>
        <w:t>examinar e</w:t>
      </w:r>
      <w:r w:rsidR="002269CF">
        <w:rPr>
          <w:rFonts w:ascii="Bookman Old Style" w:eastAsia="Arial" w:hAnsi="Bookman Old Style"/>
          <w:sz w:val="20"/>
        </w:rPr>
        <w:t xml:space="preserve"> </w:t>
      </w:r>
      <w:r w:rsidRPr="00F84830">
        <w:rPr>
          <w:rFonts w:ascii="Bookman Old Style" w:eastAsia="Arial" w:hAnsi="Bookman Old Style"/>
          <w:sz w:val="20"/>
        </w:rPr>
        <w:t>decidir os recursos e encaminhá-los</w:t>
      </w:r>
      <w:r w:rsidR="002269CF">
        <w:rPr>
          <w:rFonts w:ascii="Bookman Old Style" w:eastAsia="Arial" w:hAnsi="Bookman Old Style"/>
          <w:sz w:val="20"/>
        </w:rPr>
        <w:t xml:space="preserve"> </w:t>
      </w:r>
      <w:r w:rsidRPr="00F84830">
        <w:rPr>
          <w:rFonts w:ascii="Bookman Old Style" w:eastAsia="Arial" w:hAnsi="Bookman Old Style"/>
          <w:sz w:val="20"/>
        </w:rPr>
        <w:t>à</w:t>
      </w:r>
      <w:r w:rsidR="002269CF">
        <w:rPr>
          <w:rFonts w:ascii="Bookman Old Style" w:eastAsia="Arial" w:hAnsi="Bookman Old Style"/>
          <w:sz w:val="20"/>
        </w:rPr>
        <w:t xml:space="preserve"> </w:t>
      </w:r>
      <w:r w:rsidRPr="00F84830">
        <w:rPr>
          <w:rFonts w:ascii="Bookman Old Style" w:eastAsia="Arial" w:hAnsi="Bookman Old Style"/>
          <w:sz w:val="20"/>
        </w:rPr>
        <w:t>autoridade</w:t>
      </w:r>
      <w:r w:rsidR="002269CF">
        <w:rPr>
          <w:rFonts w:ascii="Bookman Old Style" w:eastAsia="Arial" w:hAnsi="Bookman Old Style"/>
          <w:sz w:val="20"/>
        </w:rPr>
        <w:t xml:space="preserve"> </w:t>
      </w:r>
      <w:r w:rsidRPr="00F84830">
        <w:rPr>
          <w:rFonts w:ascii="Bookman Old Style" w:eastAsia="Arial" w:hAnsi="Bookman Old Style"/>
          <w:sz w:val="20"/>
        </w:rPr>
        <w:t>competente</w:t>
      </w:r>
      <w:r w:rsidR="002269CF">
        <w:rPr>
          <w:rFonts w:ascii="Bookman Old Style" w:eastAsia="Arial" w:hAnsi="Bookman Old Style"/>
          <w:sz w:val="20"/>
        </w:rPr>
        <w:t xml:space="preserve"> </w:t>
      </w:r>
      <w:r w:rsidRPr="00F84830">
        <w:rPr>
          <w:rFonts w:ascii="Bookman Old Style" w:eastAsia="Arial" w:hAnsi="Bookman Old Style"/>
          <w:sz w:val="20"/>
        </w:rPr>
        <w:t>quando</w:t>
      </w:r>
      <w:r w:rsidR="002269CF">
        <w:rPr>
          <w:rFonts w:ascii="Bookman Old Style" w:eastAsia="Arial" w:hAnsi="Bookman Old Style"/>
          <w:sz w:val="20"/>
        </w:rPr>
        <w:t xml:space="preserve"> </w:t>
      </w:r>
      <w:r w:rsidRPr="00F84830">
        <w:rPr>
          <w:rFonts w:ascii="Bookman Old Style" w:eastAsia="Arial" w:hAnsi="Bookman Old Style"/>
          <w:sz w:val="20"/>
        </w:rPr>
        <w:t>mantiver sua decisão;</w:t>
      </w:r>
    </w:p>
    <w:p w14:paraId="32466B2B" w14:textId="77777777" w:rsidR="00770159" w:rsidRDefault="00086DD4" w:rsidP="0006577C">
      <w:pPr>
        <w:ind w:left="0" w:right="-11" w:firstLine="0"/>
        <w:rPr>
          <w:rFonts w:ascii="Bookman Old Style" w:eastAsia="Arial" w:hAnsi="Bookman Old Style"/>
          <w:sz w:val="20"/>
        </w:rPr>
      </w:pPr>
      <w:r w:rsidRPr="00F84830">
        <w:rPr>
          <w:rFonts w:ascii="Bookman Old Style" w:eastAsia="Arial" w:hAnsi="Bookman Old Style"/>
          <w:sz w:val="20"/>
        </w:rPr>
        <w:t>h)</w:t>
      </w:r>
      <w:r w:rsidR="00053931">
        <w:rPr>
          <w:rFonts w:ascii="Bookman Old Style" w:eastAsia="Arial" w:hAnsi="Bookman Old Style"/>
          <w:sz w:val="20"/>
        </w:rPr>
        <w:t xml:space="preserve"> </w:t>
      </w:r>
      <w:r w:rsidRPr="00F84830">
        <w:rPr>
          <w:rFonts w:ascii="Bookman Old Style" w:eastAsia="Arial" w:hAnsi="Bookman Old Style"/>
          <w:sz w:val="20"/>
        </w:rPr>
        <w:t>indicar o vencedor do certame;</w:t>
      </w:r>
    </w:p>
    <w:p w14:paraId="6C863F31" w14:textId="77777777" w:rsidR="00770159" w:rsidRDefault="00770159" w:rsidP="0006577C">
      <w:pPr>
        <w:ind w:left="0" w:right="-11" w:firstLine="0"/>
        <w:rPr>
          <w:rFonts w:ascii="Bookman Old Style" w:eastAsia="Arial" w:hAnsi="Bookman Old Style"/>
          <w:sz w:val="20"/>
        </w:rPr>
      </w:pPr>
      <w:r>
        <w:rPr>
          <w:rFonts w:ascii="Bookman Old Style" w:eastAsia="Arial" w:hAnsi="Bookman Old Style"/>
          <w:sz w:val="20"/>
        </w:rPr>
        <w:t>i</w:t>
      </w:r>
      <w:r w:rsidR="00086DD4" w:rsidRPr="00F84830">
        <w:rPr>
          <w:rFonts w:ascii="Bookman Old Style" w:eastAsia="Arial" w:hAnsi="Bookman Old Style"/>
          <w:sz w:val="20"/>
        </w:rPr>
        <w:t>)</w:t>
      </w:r>
      <w:r w:rsidR="00053931">
        <w:rPr>
          <w:rFonts w:ascii="Bookman Old Style" w:eastAsia="Arial" w:hAnsi="Bookman Old Style"/>
          <w:sz w:val="20"/>
        </w:rPr>
        <w:t xml:space="preserve"> </w:t>
      </w:r>
      <w:r w:rsidR="00086DD4" w:rsidRPr="00F84830">
        <w:rPr>
          <w:rFonts w:ascii="Bookman Old Style" w:eastAsia="Arial" w:hAnsi="Bookman Old Style"/>
          <w:sz w:val="20"/>
        </w:rPr>
        <w:t>conduzir os trabalhos da equipe de apoio; e</w:t>
      </w:r>
    </w:p>
    <w:p w14:paraId="00DFC1E2" w14:textId="52282B2B" w:rsidR="00086DD4" w:rsidRPr="00F84830" w:rsidRDefault="00086DD4" w:rsidP="0006577C">
      <w:pPr>
        <w:ind w:left="0" w:right="-11" w:firstLine="0"/>
        <w:rPr>
          <w:rFonts w:ascii="Bookman Old Style" w:eastAsia="Arial" w:hAnsi="Bookman Old Style"/>
          <w:sz w:val="20"/>
        </w:rPr>
      </w:pPr>
      <w:r w:rsidRPr="00F84830">
        <w:rPr>
          <w:rFonts w:ascii="Bookman Old Style" w:eastAsia="Arial" w:hAnsi="Bookman Old Style"/>
          <w:sz w:val="20"/>
        </w:rPr>
        <w:t>k)</w:t>
      </w:r>
      <w:r w:rsidR="00550410">
        <w:rPr>
          <w:rFonts w:ascii="Bookman Old Style" w:eastAsia="Arial" w:hAnsi="Bookman Old Style"/>
          <w:sz w:val="20"/>
        </w:rPr>
        <w:t xml:space="preserve"> </w:t>
      </w:r>
      <w:r w:rsidRPr="00F84830">
        <w:rPr>
          <w:rFonts w:ascii="Bookman Old Style" w:eastAsia="Arial" w:hAnsi="Bookman Old Style"/>
          <w:sz w:val="20"/>
        </w:rPr>
        <w:t>encaminhar o processo devidamente instruído à autoridade competente e propor a sua</w:t>
      </w:r>
      <w:r w:rsidR="00053931">
        <w:rPr>
          <w:rFonts w:ascii="Bookman Old Style" w:eastAsia="Arial" w:hAnsi="Bookman Old Style"/>
          <w:sz w:val="20"/>
        </w:rPr>
        <w:t xml:space="preserve"> </w:t>
      </w:r>
      <w:r w:rsidR="00770159">
        <w:rPr>
          <w:rFonts w:ascii="Bookman Old Style" w:eastAsia="Arial" w:hAnsi="Bookman Old Style"/>
          <w:sz w:val="20"/>
        </w:rPr>
        <w:t xml:space="preserve">Adjudicação e </w:t>
      </w:r>
      <w:r w:rsidRPr="00F84830">
        <w:rPr>
          <w:rFonts w:ascii="Bookman Old Style" w:eastAsia="Arial" w:hAnsi="Bookman Old Style"/>
          <w:sz w:val="20"/>
        </w:rPr>
        <w:t>Homologação.</w:t>
      </w:r>
    </w:p>
    <w:p w14:paraId="3D27FAFB" w14:textId="77777777" w:rsidR="00086DD4" w:rsidRPr="00F84830" w:rsidRDefault="00086DD4" w:rsidP="0006577C">
      <w:pPr>
        <w:ind w:left="0" w:right="-11" w:firstLine="0"/>
        <w:rPr>
          <w:rFonts w:ascii="Bookman Old Style" w:hAnsi="Bookman Old Style"/>
          <w:sz w:val="20"/>
        </w:rPr>
      </w:pPr>
    </w:p>
    <w:p w14:paraId="5A23DD0E" w14:textId="3DA4D102" w:rsidR="00621FFB" w:rsidRPr="0055094D" w:rsidRDefault="00621FFB" w:rsidP="00621FFB">
      <w:pPr>
        <w:ind w:left="0" w:right="-11" w:firstLine="0"/>
        <w:rPr>
          <w:rFonts w:ascii="Bookman Old Style" w:eastAsia="Arial" w:hAnsi="Bookman Old Style"/>
          <w:sz w:val="20"/>
        </w:rPr>
      </w:pPr>
      <w:r w:rsidRPr="0055094D">
        <w:rPr>
          <w:rFonts w:ascii="Bookman Old Style" w:eastAsia="Arial" w:hAnsi="Bookman Old Style"/>
          <w:b/>
          <w:sz w:val="20"/>
          <w:u w:val="single"/>
        </w:rPr>
        <w:lastRenderedPageBreak/>
        <w:t>3.2. Da Equipe de Apoio:</w:t>
      </w:r>
      <w:r w:rsidRPr="0055094D">
        <w:rPr>
          <w:rFonts w:ascii="Bookman Old Style" w:eastAsia="Arial" w:hAnsi="Bookman Old Style"/>
          <w:sz w:val="20"/>
        </w:rPr>
        <w:t xml:space="preserve"> caberá à equipe de apoio auxiliar o </w:t>
      </w:r>
      <w:r w:rsidR="0008231B">
        <w:rPr>
          <w:rFonts w:ascii="Bookman Old Style" w:eastAsia="Arial" w:hAnsi="Bookman Old Style"/>
          <w:sz w:val="20"/>
        </w:rPr>
        <w:t>Leiloeiro</w:t>
      </w:r>
      <w:r w:rsidRPr="0055094D">
        <w:rPr>
          <w:rFonts w:ascii="Bookman Old Style" w:eastAsia="Arial" w:hAnsi="Bookman Old Style"/>
          <w:sz w:val="20"/>
        </w:rPr>
        <w:t xml:space="preserve"> nas etapas do processo licitatório.</w:t>
      </w:r>
    </w:p>
    <w:p w14:paraId="63B26445" w14:textId="77777777" w:rsidR="00621FFB" w:rsidRDefault="00621FFB" w:rsidP="0006577C">
      <w:pPr>
        <w:ind w:left="0" w:right="-11" w:firstLine="0"/>
        <w:rPr>
          <w:rFonts w:ascii="Bookman Old Style" w:eastAsia="Arial" w:hAnsi="Bookman Old Style"/>
          <w:b/>
          <w:sz w:val="20"/>
          <w:u w:val="single" w:color="000000"/>
        </w:rPr>
      </w:pPr>
    </w:p>
    <w:p w14:paraId="073EC5A6" w14:textId="77127E0B" w:rsidR="00086DD4" w:rsidRPr="00654161" w:rsidRDefault="00621FFB" w:rsidP="0006577C">
      <w:pPr>
        <w:ind w:left="0" w:right="-11" w:firstLine="0"/>
        <w:rPr>
          <w:rFonts w:ascii="Bookman Old Style" w:eastAsia="Arial" w:hAnsi="Bookman Old Style"/>
          <w:sz w:val="20"/>
          <w:u w:val="single"/>
        </w:rPr>
      </w:pPr>
      <w:r>
        <w:rPr>
          <w:rFonts w:ascii="Bookman Old Style" w:eastAsia="Arial" w:hAnsi="Bookman Old Style"/>
          <w:b/>
          <w:sz w:val="20"/>
          <w:u w:val="single" w:color="000000"/>
        </w:rPr>
        <w:t>3</w:t>
      </w:r>
      <w:r w:rsidRPr="00654161">
        <w:rPr>
          <w:rFonts w:ascii="Bookman Old Style" w:eastAsia="Arial" w:hAnsi="Bookman Old Style"/>
          <w:b/>
          <w:sz w:val="20"/>
          <w:u w:val="single" w:color="000000"/>
        </w:rPr>
        <w:t>.</w:t>
      </w:r>
      <w:r>
        <w:rPr>
          <w:rFonts w:ascii="Bookman Old Style" w:eastAsia="Arial" w:hAnsi="Bookman Old Style"/>
          <w:b/>
          <w:sz w:val="20"/>
          <w:u w:val="single" w:color="000000"/>
        </w:rPr>
        <w:t>3.</w:t>
      </w:r>
      <w:r w:rsidRPr="00654161">
        <w:rPr>
          <w:rFonts w:ascii="Bookman Old Style" w:eastAsia="Arial" w:hAnsi="Bookman Old Style"/>
          <w:b/>
          <w:sz w:val="20"/>
          <w:u w:val="single" w:color="000000"/>
        </w:rPr>
        <w:t xml:space="preserve"> Do licitante:</w:t>
      </w:r>
      <w:r w:rsidR="00654161">
        <w:rPr>
          <w:rFonts w:ascii="Bookman Old Style" w:eastAsia="Arial" w:hAnsi="Bookman Old Style"/>
          <w:sz w:val="20"/>
        </w:rPr>
        <w:t xml:space="preserve"> </w:t>
      </w:r>
      <w:r w:rsidR="001B070A">
        <w:rPr>
          <w:rFonts w:ascii="Bookman Old Style" w:eastAsia="Arial" w:hAnsi="Bookman Old Style"/>
          <w:sz w:val="20"/>
        </w:rPr>
        <w:t>c</w:t>
      </w:r>
      <w:r w:rsidR="00086DD4" w:rsidRPr="00F84830">
        <w:rPr>
          <w:rFonts w:ascii="Bookman Old Style" w:eastAsia="Arial" w:hAnsi="Bookman Old Style"/>
          <w:sz w:val="20"/>
        </w:rPr>
        <w:t xml:space="preserve">aberá ao licitante interessado em participar </w:t>
      </w:r>
      <w:r w:rsidR="006929BB">
        <w:rPr>
          <w:rFonts w:ascii="Bookman Old Style" w:eastAsia="Arial" w:hAnsi="Bookman Old Style"/>
          <w:sz w:val="20"/>
        </w:rPr>
        <w:t>da licitação</w:t>
      </w:r>
      <w:r w:rsidR="00086DD4" w:rsidRPr="00F84830">
        <w:rPr>
          <w:rFonts w:ascii="Bookman Old Style" w:eastAsia="Arial" w:hAnsi="Bookman Old Style"/>
          <w:sz w:val="20"/>
        </w:rPr>
        <w:t>, na forma eletrônica:</w:t>
      </w:r>
    </w:p>
    <w:p w14:paraId="0E313006" w14:textId="0EA213DB" w:rsidR="00086DD4" w:rsidRPr="00F84830" w:rsidRDefault="00086DD4" w:rsidP="0006577C">
      <w:pPr>
        <w:ind w:left="0" w:right="-11" w:firstLine="0"/>
        <w:rPr>
          <w:rFonts w:ascii="Bookman Old Style" w:eastAsia="Arial" w:hAnsi="Bookman Old Style"/>
          <w:sz w:val="20"/>
        </w:rPr>
      </w:pPr>
      <w:r w:rsidRPr="00F84830">
        <w:rPr>
          <w:rFonts w:ascii="Bookman Old Style" w:eastAsia="Arial" w:hAnsi="Bookman Old Style"/>
          <w:sz w:val="20"/>
        </w:rPr>
        <w:t>a)</w:t>
      </w:r>
      <w:r w:rsidR="00D961CF">
        <w:rPr>
          <w:rFonts w:ascii="Bookman Old Style" w:eastAsia="Arial" w:hAnsi="Bookman Old Style"/>
          <w:sz w:val="20"/>
        </w:rPr>
        <w:t xml:space="preserve"> </w:t>
      </w:r>
      <w:r w:rsidRPr="00F84830">
        <w:rPr>
          <w:rFonts w:ascii="Bookman Old Style" w:eastAsia="Arial" w:hAnsi="Bookman Old Style"/>
          <w:sz w:val="20"/>
        </w:rPr>
        <w:t>credenciar-se previamente no sistema eletrônico utilizado no certame;</w:t>
      </w:r>
    </w:p>
    <w:p w14:paraId="100C0AEF" w14:textId="7E6D1FE0" w:rsidR="00086DD4" w:rsidRPr="00F84830" w:rsidRDefault="00086DD4" w:rsidP="0006577C">
      <w:pPr>
        <w:ind w:left="0" w:right="-11" w:firstLine="0"/>
        <w:rPr>
          <w:rFonts w:ascii="Bookman Old Style" w:eastAsia="Arial" w:hAnsi="Bookman Old Style"/>
          <w:sz w:val="20"/>
        </w:rPr>
      </w:pPr>
      <w:r w:rsidRPr="00F84830">
        <w:rPr>
          <w:rFonts w:ascii="Bookman Old Style" w:eastAsia="Arial" w:hAnsi="Bookman Old Style"/>
          <w:sz w:val="20"/>
        </w:rPr>
        <w:t>b)</w:t>
      </w:r>
      <w:r w:rsidR="00D961CF">
        <w:rPr>
          <w:rFonts w:ascii="Bookman Old Style" w:eastAsia="Arial" w:hAnsi="Bookman Old Style"/>
          <w:sz w:val="20"/>
        </w:rPr>
        <w:t xml:space="preserve"> </w:t>
      </w:r>
      <w:r w:rsidRPr="00F84830">
        <w:rPr>
          <w:rFonts w:ascii="Bookman Old Style" w:eastAsia="Arial" w:hAnsi="Bookman Old Style"/>
          <w:sz w:val="20"/>
        </w:rPr>
        <w:t>remeter, no prazo estabelecido,</w:t>
      </w:r>
      <w:r w:rsidR="00DF235D">
        <w:rPr>
          <w:rFonts w:ascii="Bookman Old Style" w:eastAsia="Arial" w:hAnsi="Bookman Old Style"/>
          <w:sz w:val="20"/>
        </w:rPr>
        <w:t xml:space="preserve"> </w:t>
      </w:r>
      <w:r w:rsidRPr="00F84830">
        <w:rPr>
          <w:rFonts w:ascii="Bookman Old Style" w:eastAsia="Arial" w:hAnsi="Bookman Old Style"/>
          <w:sz w:val="20"/>
        </w:rPr>
        <w:t>exclusivamente via sistema, os</w:t>
      </w:r>
      <w:r w:rsidR="00DF235D">
        <w:rPr>
          <w:rFonts w:ascii="Bookman Old Style" w:eastAsia="Arial" w:hAnsi="Bookman Old Style"/>
          <w:sz w:val="20"/>
        </w:rPr>
        <w:t xml:space="preserve"> </w:t>
      </w:r>
      <w:r w:rsidRPr="00F84830">
        <w:rPr>
          <w:rFonts w:ascii="Bookman Old Style" w:eastAsia="Arial" w:hAnsi="Bookman Old Style"/>
          <w:sz w:val="20"/>
        </w:rPr>
        <w:t xml:space="preserve">documentos de </w:t>
      </w:r>
      <w:r w:rsidR="00D961CF">
        <w:rPr>
          <w:rFonts w:ascii="Bookman Old Style" w:eastAsia="Arial" w:hAnsi="Bookman Old Style"/>
          <w:sz w:val="20"/>
        </w:rPr>
        <w:t xml:space="preserve">proposta e </w:t>
      </w:r>
      <w:r w:rsidRPr="00F84830">
        <w:rPr>
          <w:rFonts w:ascii="Bookman Old Style" w:eastAsia="Arial" w:hAnsi="Bookman Old Style"/>
          <w:sz w:val="20"/>
        </w:rPr>
        <w:t>habilitação</w:t>
      </w:r>
      <w:r w:rsidR="00D961CF">
        <w:rPr>
          <w:rFonts w:ascii="Bookman Old Style" w:eastAsia="Arial" w:hAnsi="Bookman Old Style"/>
          <w:sz w:val="20"/>
        </w:rPr>
        <w:t xml:space="preserve"> quando solicitado, bem como </w:t>
      </w:r>
      <w:r w:rsidRPr="00F84830">
        <w:rPr>
          <w:rFonts w:ascii="Bookman Old Style" w:eastAsia="Arial" w:hAnsi="Bookman Old Style"/>
          <w:sz w:val="20"/>
        </w:rPr>
        <w:t>quando necessário, os documentos complementares;</w:t>
      </w:r>
    </w:p>
    <w:p w14:paraId="216E31EC" w14:textId="329B28E4" w:rsidR="00086DD4" w:rsidRPr="00F84830" w:rsidRDefault="00086DD4" w:rsidP="0006577C">
      <w:pPr>
        <w:ind w:left="0" w:right="-11" w:firstLine="0"/>
        <w:rPr>
          <w:rFonts w:ascii="Bookman Old Style" w:eastAsia="Arial" w:hAnsi="Bookman Old Style"/>
          <w:sz w:val="20"/>
        </w:rPr>
      </w:pPr>
      <w:r w:rsidRPr="00F84830">
        <w:rPr>
          <w:rFonts w:ascii="Bookman Old Style" w:eastAsia="Arial" w:hAnsi="Bookman Old Style"/>
          <w:sz w:val="20"/>
        </w:rPr>
        <w:t>c)</w:t>
      </w:r>
      <w:r w:rsidR="00D961CF">
        <w:rPr>
          <w:rFonts w:ascii="Bookman Old Style" w:eastAsia="Arial" w:hAnsi="Bookman Old Style"/>
          <w:sz w:val="20"/>
        </w:rPr>
        <w:t xml:space="preserve"> </w:t>
      </w:r>
      <w:r w:rsidRPr="00F84830">
        <w:rPr>
          <w:rFonts w:ascii="Bookman Old Style" w:eastAsia="Arial" w:hAnsi="Bookman Old Style"/>
          <w:sz w:val="20"/>
        </w:rPr>
        <w:t>responsabilizar-se formalmente pelas transações efetuadas em seu nome, assumir</w:t>
      </w:r>
      <w:r w:rsidR="00DF235D">
        <w:rPr>
          <w:rFonts w:ascii="Bookman Old Style" w:eastAsia="Arial" w:hAnsi="Bookman Old Style"/>
          <w:sz w:val="20"/>
        </w:rPr>
        <w:t xml:space="preserve"> </w:t>
      </w:r>
      <w:r w:rsidRPr="00F84830">
        <w:rPr>
          <w:rFonts w:ascii="Bookman Old Style" w:eastAsia="Arial" w:hAnsi="Bookman Old Style"/>
          <w:sz w:val="20"/>
        </w:rPr>
        <w:t>como</w:t>
      </w:r>
      <w:r w:rsidR="00DF235D">
        <w:rPr>
          <w:rFonts w:ascii="Bookman Old Style" w:eastAsia="Arial" w:hAnsi="Bookman Old Style"/>
          <w:sz w:val="20"/>
        </w:rPr>
        <w:t xml:space="preserve"> </w:t>
      </w:r>
      <w:r w:rsidRPr="00F84830">
        <w:rPr>
          <w:rFonts w:ascii="Bookman Old Style" w:eastAsia="Arial" w:hAnsi="Bookman Old Style"/>
          <w:sz w:val="20"/>
        </w:rPr>
        <w:t>firmes   e</w:t>
      </w:r>
      <w:r w:rsidR="00DF235D">
        <w:rPr>
          <w:rFonts w:ascii="Bookman Old Style" w:eastAsia="Arial" w:hAnsi="Bookman Old Style"/>
          <w:sz w:val="20"/>
        </w:rPr>
        <w:t xml:space="preserve"> </w:t>
      </w:r>
      <w:r w:rsidRPr="00F84830">
        <w:rPr>
          <w:rFonts w:ascii="Bookman Old Style" w:eastAsia="Arial" w:hAnsi="Bookman Old Style"/>
          <w:sz w:val="20"/>
        </w:rPr>
        <w:t>verdadeiras</w:t>
      </w:r>
      <w:r w:rsidR="00DF235D">
        <w:rPr>
          <w:rFonts w:ascii="Bookman Old Style" w:eastAsia="Arial" w:hAnsi="Bookman Old Style"/>
          <w:sz w:val="20"/>
        </w:rPr>
        <w:t xml:space="preserve"> </w:t>
      </w:r>
      <w:r w:rsidRPr="00F84830">
        <w:rPr>
          <w:rFonts w:ascii="Bookman Old Style" w:eastAsia="Arial" w:hAnsi="Bookman Old Style"/>
          <w:sz w:val="20"/>
        </w:rPr>
        <w:t>suas</w:t>
      </w:r>
      <w:r w:rsidR="00DF235D">
        <w:rPr>
          <w:rFonts w:ascii="Bookman Old Style" w:eastAsia="Arial" w:hAnsi="Bookman Old Style"/>
          <w:sz w:val="20"/>
        </w:rPr>
        <w:t xml:space="preserve"> </w:t>
      </w:r>
      <w:r w:rsidRPr="00F84830">
        <w:rPr>
          <w:rFonts w:ascii="Bookman Old Style" w:eastAsia="Arial" w:hAnsi="Bookman Old Style"/>
          <w:sz w:val="20"/>
        </w:rPr>
        <w:t>propostas</w:t>
      </w:r>
      <w:r w:rsidR="00DF235D">
        <w:rPr>
          <w:rFonts w:ascii="Bookman Old Style" w:eastAsia="Arial" w:hAnsi="Bookman Old Style"/>
          <w:sz w:val="20"/>
        </w:rPr>
        <w:t xml:space="preserve"> </w:t>
      </w:r>
      <w:r w:rsidRPr="00F84830">
        <w:rPr>
          <w:rFonts w:ascii="Bookman Old Style" w:eastAsia="Arial" w:hAnsi="Bookman Old Style"/>
          <w:sz w:val="20"/>
        </w:rPr>
        <w:t>e</w:t>
      </w:r>
      <w:r w:rsidR="00DF235D">
        <w:rPr>
          <w:rFonts w:ascii="Bookman Old Style" w:eastAsia="Arial" w:hAnsi="Bookman Old Style"/>
          <w:sz w:val="20"/>
        </w:rPr>
        <w:t xml:space="preserve"> </w:t>
      </w:r>
      <w:r w:rsidRPr="00F84830">
        <w:rPr>
          <w:rFonts w:ascii="Bookman Old Style" w:eastAsia="Arial" w:hAnsi="Bookman Old Style"/>
          <w:sz w:val="20"/>
        </w:rPr>
        <w:t>seus</w:t>
      </w:r>
      <w:r w:rsidR="00DF235D">
        <w:rPr>
          <w:rFonts w:ascii="Bookman Old Style" w:eastAsia="Arial" w:hAnsi="Bookman Old Style"/>
          <w:sz w:val="20"/>
        </w:rPr>
        <w:t xml:space="preserve"> </w:t>
      </w:r>
      <w:r w:rsidRPr="00F84830">
        <w:rPr>
          <w:rFonts w:ascii="Bookman Old Style" w:eastAsia="Arial" w:hAnsi="Bookman Old Style"/>
          <w:sz w:val="20"/>
        </w:rPr>
        <w:t>lances,</w:t>
      </w:r>
      <w:r w:rsidR="00DF235D">
        <w:rPr>
          <w:rFonts w:ascii="Bookman Old Style" w:eastAsia="Arial" w:hAnsi="Bookman Old Style"/>
          <w:sz w:val="20"/>
        </w:rPr>
        <w:t xml:space="preserve"> </w:t>
      </w:r>
      <w:r w:rsidRPr="00F84830">
        <w:rPr>
          <w:rFonts w:ascii="Bookman Old Style" w:eastAsia="Arial" w:hAnsi="Bookman Old Style"/>
          <w:sz w:val="20"/>
        </w:rPr>
        <w:t>inclusive</w:t>
      </w:r>
      <w:r w:rsidR="00DF235D">
        <w:rPr>
          <w:rFonts w:ascii="Bookman Old Style" w:eastAsia="Arial" w:hAnsi="Bookman Old Style"/>
          <w:sz w:val="20"/>
        </w:rPr>
        <w:t xml:space="preserve"> </w:t>
      </w:r>
      <w:r w:rsidRPr="00F84830">
        <w:rPr>
          <w:rFonts w:ascii="Bookman Old Style" w:eastAsia="Arial" w:hAnsi="Bookman Old Style"/>
          <w:sz w:val="20"/>
        </w:rPr>
        <w:t>os</w:t>
      </w:r>
      <w:r w:rsidR="00DF235D">
        <w:rPr>
          <w:rFonts w:ascii="Bookman Old Style" w:eastAsia="Arial" w:hAnsi="Bookman Old Style"/>
          <w:sz w:val="20"/>
        </w:rPr>
        <w:t xml:space="preserve"> </w:t>
      </w:r>
      <w:r w:rsidRPr="00F84830">
        <w:rPr>
          <w:rFonts w:ascii="Bookman Old Style" w:eastAsia="Arial" w:hAnsi="Bookman Old Style"/>
          <w:sz w:val="20"/>
        </w:rPr>
        <w:t>atos praticados</w:t>
      </w:r>
      <w:r w:rsidR="00DF235D">
        <w:rPr>
          <w:rFonts w:ascii="Bookman Old Style" w:eastAsia="Arial" w:hAnsi="Bookman Old Style"/>
          <w:sz w:val="20"/>
        </w:rPr>
        <w:t xml:space="preserve"> </w:t>
      </w:r>
      <w:r w:rsidRPr="00F84830">
        <w:rPr>
          <w:rFonts w:ascii="Bookman Old Style" w:eastAsia="Arial" w:hAnsi="Bookman Old Style"/>
          <w:sz w:val="20"/>
        </w:rPr>
        <w:t>diretamente</w:t>
      </w:r>
      <w:r w:rsidR="00DF235D">
        <w:rPr>
          <w:rFonts w:ascii="Bookman Old Style" w:eastAsia="Arial" w:hAnsi="Bookman Old Style"/>
          <w:sz w:val="20"/>
        </w:rPr>
        <w:t xml:space="preserve"> </w:t>
      </w:r>
      <w:r w:rsidRPr="00F84830">
        <w:rPr>
          <w:rFonts w:ascii="Bookman Old Style" w:eastAsia="Arial" w:hAnsi="Bookman Old Style"/>
          <w:sz w:val="20"/>
        </w:rPr>
        <w:t>ou</w:t>
      </w:r>
      <w:r w:rsidR="00DF235D">
        <w:rPr>
          <w:rFonts w:ascii="Bookman Old Style" w:eastAsia="Arial" w:hAnsi="Bookman Old Style"/>
          <w:sz w:val="20"/>
        </w:rPr>
        <w:t xml:space="preserve"> </w:t>
      </w:r>
      <w:r w:rsidRPr="00F84830">
        <w:rPr>
          <w:rFonts w:ascii="Bookman Old Style" w:eastAsia="Arial" w:hAnsi="Bookman Old Style"/>
          <w:sz w:val="20"/>
        </w:rPr>
        <w:t>por</w:t>
      </w:r>
      <w:r w:rsidR="00DF235D">
        <w:rPr>
          <w:rFonts w:ascii="Bookman Old Style" w:eastAsia="Arial" w:hAnsi="Bookman Old Style"/>
          <w:sz w:val="20"/>
        </w:rPr>
        <w:t xml:space="preserve"> </w:t>
      </w:r>
      <w:r w:rsidRPr="00F84830">
        <w:rPr>
          <w:rFonts w:ascii="Bookman Old Style" w:eastAsia="Arial" w:hAnsi="Bookman Old Style"/>
          <w:sz w:val="20"/>
        </w:rPr>
        <w:t>seu</w:t>
      </w:r>
      <w:r w:rsidR="00DF235D">
        <w:rPr>
          <w:rFonts w:ascii="Bookman Old Style" w:eastAsia="Arial" w:hAnsi="Bookman Old Style"/>
          <w:sz w:val="20"/>
        </w:rPr>
        <w:t xml:space="preserve"> </w:t>
      </w:r>
      <w:r w:rsidRPr="00F84830">
        <w:rPr>
          <w:rFonts w:ascii="Bookman Old Style" w:eastAsia="Arial" w:hAnsi="Bookman Old Style"/>
          <w:sz w:val="20"/>
        </w:rPr>
        <w:t>representante,</w:t>
      </w:r>
      <w:r w:rsidR="00DF235D">
        <w:rPr>
          <w:rFonts w:ascii="Bookman Old Style" w:eastAsia="Arial" w:hAnsi="Bookman Old Style"/>
          <w:sz w:val="20"/>
        </w:rPr>
        <w:t xml:space="preserve"> </w:t>
      </w:r>
      <w:r w:rsidRPr="00F84830">
        <w:rPr>
          <w:rFonts w:ascii="Bookman Old Style" w:eastAsia="Arial" w:hAnsi="Bookman Old Style"/>
          <w:sz w:val="20"/>
        </w:rPr>
        <w:t>excluída</w:t>
      </w:r>
      <w:r w:rsidR="00DF235D">
        <w:rPr>
          <w:rFonts w:ascii="Bookman Old Style" w:eastAsia="Arial" w:hAnsi="Bookman Old Style"/>
          <w:sz w:val="20"/>
        </w:rPr>
        <w:t xml:space="preserve"> </w:t>
      </w:r>
      <w:r w:rsidRPr="00F84830">
        <w:rPr>
          <w:rFonts w:ascii="Bookman Old Style" w:eastAsia="Arial" w:hAnsi="Bookman Old Style"/>
          <w:sz w:val="20"/>
        </w:rPr>
        <w:t>a</w:t>
      </w:r>
      <w:r w:rsidR="00DF235D">
        <w:rPr>
          <w:rFonts w:ascii="Bookman Old Style" w:eastAsia="Arial" w:hAnsi="Bookman Old Style"/>
          <w:sz w:val="20"/>
        </w:rPr>
        <w:t xml:space="preserve"> </w:t>
      </w:r>
      <w:r w:rsidRPr="00F84830">
        <w:rPr>
          <w:rFonts w:ascii="Bookman Old Style" w:eastAsia="Arial" w:hAnsi="Bookman Old Style"/>
          <w:sz w:val="20"/>
        </w:rPr>
        <w:t>responsabilidade</w:t>
      </w:r>
      <w:r w:rsidR="00DF235D">
        <w:rPr>
          <w:rFonts w:ascii="Bookman Old Style" w:eastAsia="Arial" w:hAnsi="Bookman Old Style"/>
          <w:sz w:val="20"/>
        </w:rPr>
        <w:t xml:space="preserve"> </w:t>
      </w:r>
      <w:r w:rsidRPr="00F84830">
        <w:rPr>
          <w:rFonts w:ascii="Bookman Old Style" w:eastAsia="Arial" w:hAnsi="Bookman Old Style"/>
          <w:sz w:val="20"/>
        </w:rPr>
        <w:t>do</w:t>
      </w:r>
      <w:r w:rsidR="00DF235D">
        <w:rPr>
          <w:rFonts w:ascii="Bookman Old Style" w:eastAsia="Arial" w:hAnsi="Bookman Old Style"/>
          <w:sz w:val="20"/>
        </w:rPr>
        <w:t xml:space="preserve"> </w:t>
      </w:r>
      <w:r w:rsidRPr="00F84830">
        <w:rPr>
          <w:rFonts w:ascii="Bookman Old Style" w:eastAsia="Arial" w:hAnsi="Bookman Old Style"/>
          <w:sz w:val="20"/>
        </w:rPr>
        <w:t>provedor</w:t>
      </w:r>
      <w:r w:rsidR="00DF235D">
        <w:rPr>
          <w:rFonts w:ascii="Bookman Old Style" w:eastAsia="Arial" w:hAnsi="Bookman Old Style"/>
          <w:sz w:val="20"/>
        </w:rPr>
        <w:t xml:space="preserve"> </w:t>
      </w:r>
      <w:r w:rsidRPr="00F84830">
        <w:rPr>
          <w:rFonts w:ascii="Bookman Old Style" w:eastAsia="Arial" w:hAnsi="Bookman Old Style"/>
          <w:sz w:val="20"/>
        </w:rPr>
        <w:t>do</w:t>
      </w:r>
      <w:r w:rsidR="00DF235D">
        <w:rPr>
          <w:rFonts w:ascii="Bookman Old Style" w:eastAsia="Arial" w:hAnsi="Bookman Old Style"/>
          <w:sz w:val="20"/>
        </w:rPr>
        <w:t xml:space="preserve"> </w:t>
      </w:r>
      <w:r w:rsidRPr="00F84830">
        <w:rPr>
          <w:rFonts w:ascii="Bookman Old Style" w:eastAsia="Arial" w:hAnsi="Bookman Old Style"/>
          <w:sz w:val="20"/>
        </w:rPr>
        <w:t>sistema</w:t>
      </w:r>
      <w:r w:rsidR="00DF235D">
        <w:rPr>
          <w:rFonts w:ascii="Bookman Old Style" w:eastAsia="Arial" w:hAnsi="Bookman Old Style"/>
          <w:sz w:val="20"/>
        </w:rPr>
        <w:t xml:space="preserve"> </w:t>
      </w:r>
      <w:r w:rsidRPr="00F84830">
        <w:rPr>
          <w:rFonts w:ascii="Bookman Old Style" w:eastAsia="Arial" w:hAnsi="Bookman Old Style"/>
          <w:sz w:val="20"/>
        </w:rPr>
        <w:t>ou</w:t>
      </w:r>
      <w:r w:rsidR="00DF235D">
        <w:rPr>
          <w:rFonts w:ascii="Bookman Old Style" w:eastAsia="Arial" w:hAnsi="Bookman Old Style"/>
          <w:sz w:val="20"/>
        </w:rPr>
        <w:t xml:space="preserve"> </w:t>
      </w:r>
      <w:r w:rsidRPr="00F84830">
        <w:rPr>
          <w:rFonts w:ascii="Bookman Old Style" w:eastAsia="Arial" w:hAnsi="Bookman Old Style"/>
          <w:sz w:val="20"/>
        </w:rPr>
        <w:t>do órgão ou entidade promotora da licitação por eventuais danos decorrentes de uso indevido da</w:t>
      </w:r>
      <w:r w:rsidR="00DF235D">
        <w:rPr>
          <w:rFonts w:ascii="Bookman Old Style" w:eastAsia="Arial" w:hAnsi="Bookman Old Style"/>
          <w:sz w:val="20"/>
        </w:rPr>
        <w:t xml:space="preserve"> </w:t>
      </w:r>
      <w:r w:rsidRPr="00F84830">
        <w:rPr>
          <w:rFonts w:ascii="Bookman Old Style" w:eastAsia="Arial" w:hAnsi="Bookman Old Style"/>
          <w:sz w:val="20"/>
        </w:rPr>
        <w:t>senha, ainda que por terceiros;</w:t>
      </w:r>
    </w:p>
    <w:p w14:paraId="1B7DFF55" w14:textId="1DBEB5EF" w:rsidR="00086DD4" w:rsidRPr="00F84830" w:rsidRDefault="00086DD4" w:rsidP="0006577C">
      <w:pPr>
        <w:ind w:left="0" w:right="-11" w:firstLine="0"/>
        <w:rPr>
          <w:rFonts w:ascii="Bookman Old Style" w:eastAsia="Arial" w:hAnsi="Bookman Old Style"/>
          <w:sz w:val="20"/>
        </w:rPr>
      </w:pPr>
      <w:r w:rsidRPr="00F84830">
        <w:rPr>
          <w:rFonts w:ascii="Bookman Old Style" w:eastAsia="Arial" w:hAnsi="Bookman Old Style"/>
          <w:sz w:val="20"/>
        </w:rPr>
        <w:t>d)</w:t>
      </w:r>
      <w:r w:rsidR="00AC0766">
        <w:rPr>
          <w:rFonts w:ascii="Bookman Old Style" w:eastAsia="Arial" w:hAnsi="Bookman Old Style"/>
          <w:sz w:val="20"/>
        </w:rPr>
        <w:t xml:space="preserve"> </w:t>
      </w:r>
      <w:r w:rsidRPr="00F84830">
        <w:rPr>
          <w:rFonts w:ascii="Bookman Old Style" w:eastAsia="Arial" w:hAnsi="Bookman Old Style"/>
          <w:sz w:val="20"/>
        </w:rPr>
        <w:t>acompanhar as operações no sistema eletrônico durante o processo licitatório e responsabilizar-se</w:t>
      </w:r>
      <w:r w:rsidR="00DF235D">
        <w:rPr>
          <w:rFonts w:ascii="Bookman Old Style" w:eastAsia="Arial" w:hAnsi="Bookman Old Style"/>
          <w:sz w:val="20"/>
        </w:rPr>
        <w:t xml:space="preserve"> </w:t>
      </w:r>
      <w:r w:rsidRPr="00F84830">
        <w:rPr>
          <w:rFonts w:ascii="Bookman Old Style" w:eastAsia="Arial" w:hAnsi="Bookman Old Style"/>
          <w:sz w:val="20"/>
        </w:rPr>
        <w:t>pelo</w:t>
      </w:r>
      <w:r w:rsidR="00DF235D">
        <w:rPr>
          <w:rFonts w:ascii="Bookman Old Style" w:eastAsia="Arial" w:hAnsi="Bookman Old Style"/>
          <w:sz w:val="20"/>
        </w:rPr>
        <w:t xml:space="preserve"> </w:t>
      </w:r>
      <w:r w:rsidRPr="00F84830">
        <w:rPr>
          <w:rFonts w:ascii="Bookman Old Style" w:eastAsia="Arial" w:hAnsi="Bookman Old Style"/>
          <w:sz w:val="20"/>
        </w:rPr>
        <w:t>ônus</w:t>
      </w:r>
      <w:r w:rsidR="00DF235D">
        <w:rPr>
          <w:rFonts w:ascii="Bookman Old Style" w:eastAsia="Arial" w:hAnsi="Bookman Old Style"/>
          <w:sz w:val="20"/>
        </w:rPr>
        <w:t xml:space="preserve"> </w:t>
      </w:r>
      <w:r w:rsidRPr="00F84830">
        <w:rPr>
          <w:rFonts w:ascii="Bookman Old Style" w:eastAsia="Arial" w:hAnsi="Bookman Old Style"/>
          <w:sz w:val="20"/>
        </w:rPr>
        <w:t>decorrente</w:t>
      </w:r>
      <w:r w:rsidR="00DF235D">
        <w:rPr>
          <w:rFonts w:ascii="Bookman Old Style" w:eastAsia="Arial" w:hAnsi="Bookman Old Style"/>
          <w:sz w:val="20"/>
        </w:rPr>
        <w:t xml:space="preserve"> </w:t>
      </w:r>
      <w:r w:rsidRPr="00F84830">
        <w:rPr>
          <w:rFonts w:ascii="Bookman Old Style" w:eastAsia="Arial" w:hAnsi="Bookman Old Style"/>
          <w:sz w:val="20"/>
        </w:rPr>
        <w:t>da</w:t>
      </w:r>
      <w:r w:rsidR="00DF235D">
        <w:rPr>
          <w:rFonts w:ascii="Bookman Old Style" w:eastAsia="Arial" w:hAnsi="Bookman Old Style"/>
          <w:sz w:val="20"/>
        </w:rPr>
        <w:t xml:space="preserve"> </w:t>
      </w:r>
      <w:r w:rsidRPr="00F84830">
        <w:rPr>
          <w:rFonts w:ascii="Bookman Old Style" w:eastAsia="Arial" w:hAnsi="Bookman Old Style"/>
          <w:sz w:val="20"/>
        </w:rPr>
        <w:t>perda</w:t>
      </w:r>
      <w:r w:rsidR="00DF235D">
        <w:rPr>
          <w:rFonts w:ascii="Bookman Old Style" w:eastAsia="Arial" w:hAnsi="Bookman Old Style"/>
          <w:sz w:val="20"/>
        </w:rPr>
        <w:t xml:space="preserve"> </w:t>
      </w:r>
      <w:r w:rsidRPr="00F84830">
        <w:rPr>
          <w:rFonts w:ascii="Bookman Old Style" w:eastAsia="Arial" w:hAnsi="Bookman Old Style"/>
          <w:sz w:val="20"/>
        </w:rPr>
        <w:t>de</w:t>
      </w:r>
      <w:r w:rsidR="00DF235D">
        <w:rPr>
          <w:rFonts w:ascii="Bookman Old Style" w:eastAsia="Arial" w:hAnsi="Bookman Old Style"/>
          <w:sz w:val="20"/>
        </w:rPr>
        <w:t xml:space="preserve"> </w:t>
      </w:r>
      <w:r w:rsidRPr="00F84830">
        <w:rPr>
          <w:rFonts w:ascii="Bookman Old Style" w:eastAsia="Arial" w:hAnsi="Bookman Old Style"/>
          <w:sz w:val="20"/>
        </w:rPr>
        <w:t>negócios</w:t>
      </w:r>
      <w:r w:rsidR="00DF235D">
        <w:rPr>
          <w:rFonts w:ascii="Bookman Old Style" w:eastAsia="Arial" w:hAnsi="Bookman Old Style"/>
          <w:sz w:val="20"/>
        </w:rPr>
        <w:t xml:space="preserve"> </w:t>
      </w:r>
      <w:r w:rsidRPr="00F84830">
        <w:rPr>
          <w:rFonts w:ascii="Bookman Old Style" w:eastAsia="Arial" w:hAnsi="Bookman Old Style"/>
          <w:sz w:val="20"/>
        </w:rPr>
        <w:t>diante</w:t>
      </w:r>
      <w:r w:rsidR="00DF235D">
        <w:rPr>
          <w:rFonts w:ascii="Bookman Old Style" w:eastAsia="Arial" w:hAnsi="Bookman Old Style"/>
          <w:sz w:val="20"/>
        </w:rPr>
        <w:t xml:space="preserve"> </w:t>
      </w:r>
      <w:r w:rsidRPr="00F84830">
        <w:rPr>
          <w:rFonts w:ascii="Bookman Old Style" w:eastAsia="Arial" w:hAnsi="Bookman Old Style"/>
          <w:sz w:val="20"/>
        </w:rPr>
        <w:t>a inobservância de mensagens</w:t>
      </w:r>
      <w:r w:rsidR="00AC0766">
        <w:rPr>
          <w:rFonts w:ascii="Bookman Old Style" w:eastAsia="Arial" w:hAnsi="Bookman Old Style"/>
          <w:sz w:val="20"/>
        </w:rPr>
        <w:t xml:space="preserve"> </w:t>
      </w:r>
      <w:r w:rsidRPr="00F84830">
        <w:rPr>
          <w:rFonts w:ascii="Bookman Old Style" w:eastAsia="Arial" w:hAnsi="Bookman Old Style"/>
          <w:sz w:val="20"/>
        </w:rPr>
        <w:t>emitidas pelo sistema ou de sua desconexão;</w:t>
      </w:r>
    </w:p>
    <w:p w14:paraId="1692B6F3" w14:textId="7C98691F" w:rsidR="00086DD4" w:rsidRPr="00F84830" w:rsidRDefault="00086DD4" w:rsidP="0006577C">
      <w:pPr>
        <w:ind w:left="0" w:right="-11" w:firstLine="0"/>
        <w:rPr>
          <w:rFonts w:ascii="Bookman Old Style" w:eastAsia="Arial" w:hAnsi="Bookman Old Style"/>
          <w:sz w:val="20"/>
        </w:rPr>
      </w:pPr>
      <w:r w:rsidRPr="00F84830">
        <w:rPr>
          <w:rFonts w:ascii="Bookman Old Style" w:eastAsia="Arial" w:hAnsi="Bookman Old Style"/>
          <w:sz w:val="20"/>
        </w:rPr>
        <w:t>e)</w:t>
      </w:r>
      <w:r w:rsidR="00DF235D">
        <w:rPr>
          <w:rFonts w:ascii="Bookman Old Style" w:eastAsia="Arial" w:hAnsi="Bookman Old Style"/>
          <w:sz w:val="20"/>
        </w:rPr>
        <w:t xml:space="preserve"> </w:t>
      </w:r>
      <w:r w:rsidRPr="00F84830">
        <w:rPr>
          <w:rFonts w:ascii="Bookman Old Style" w:eastAsia="Arial" w:hAnsi="Bookman Old Style"/>
          <w:sz w:val="20"/>
        </w:rPr>
        <w:t>comunicar</w:t>
      </w:r>
      <w:r w:rsidR="00DF235D">
        <w:rPr>
          <w:rFonts w:ascii="Bookman Old Style" w:eastAsia="Arial" w:hAnsi="Bookman Old Style"/>
          <w:sz w:val="20"/>
        </w:rPr>
        <w:t xml:space="preserve"> </w:t>
      </w:r>
      <w:r w:rsidRPr="00F84830">
        <w:rPr>
          <w:rFonts w:ascii="Bookman Old Style" w:eastAsia="Arial" w:hAnsi="Bookman Old Style"/>
          <w:sz w:val="20"/>
        </w:rPr>
        <w:t>imediatamente</w:t>
      </w:r>
      <w:r w:rsidR="00DF235D">
        <w:rPr>
          <w:rFonts w:ascii="Bookman Old Style" w:eastAsia="Arial" w:hAnsi="Bookman Old Style"/>
          <w:sz w:val="20"/>
        </w:rPr>
        <w:t xml:space="preserve"> </w:t>
      </w:r>
      <w:r w:rsidRPr="00F84830">
        <w:rPr>
          <w:rFonts w:ascii="Bookman Old Style" w:eastAsia="Arial" w:hAnsi="Bookman Old Style"/>
          <w:sz w:val="20"/>
        </w:rPr>
        <w:t>ao</w:t>
      </w:r>
      <w:r w:rsidR="00DF235D">
        <w:rPr>
          <w:rFonts w:ascii="Bookman Old Style" w:eastAsia="Arial" w:hAnsi="Bookman Old Style"/>
          <w:sz w:val="20"/>
        </w:rPr>
        <w:t xml:space="preserve"> </w:t>
      </w:r>
      <w:r w:rsidRPr="00F84830">
        <w:rPr>
          <w:rFonts w:ascii="Bookman Old Style" w:eastAsia="Arial" w:hAnsi="Bookman Old Style"/>
          <w:sz w:val="20"/>
        </w:rPr>
        <w:t>provedor do sistema qualquer acontecimento que</w:t>
      </w:r>
      <w:r w:rsidR="00AC0766">
        <w:rPr>
          <w:rFonts w:ascii="Bookman Old Style" w:eastAsia="Arial" w:hAnsi="Bookman Old Style"/>
          <w:sz w:val="20"/>
        </w:rPr>
        <w:t xml:space="preserve"> </w:t>
      </w:r>
      <w:r w:rsidRPr="00F84830">
        <w:rPr>
          <w:rFonts w:ascii="Bookman Old Style" w:eastAsia="Arial" w:hAnsi="Bookman Old Style"/>
          <w:sz w:val="20"/>
        </w:rPr>
        <w:t>possa comprometer o sigilo ou a inviabilidade do uso da senha, para imediato</w:t>
      </w:r>
      <w:r w:rsidR="00AC0766">
        <w:rPr>
          <w:rFonts w:ascii="Bookman Old Style" w:eastAsia="Arial" w:hAnsi="Bookman Old Style"/>
          <w:sz w:val="20"/>
        </w:rPr>
        <w:t xml:space="preserve"> </w:t>
      </w:r>
      <w:r w:rsidRPr="00F84830">
        <w:rPr>
          <w:rFonts w:ascii="Bookman Old Style" w:eastAsia="Arial" w:hAnsi="Bookman Old Style"/>
          <w:sz w:val="20"/>
        </w:rPr>
        <w:t>bloqueio de acesso;</w:t>
      </w:r>
    </w:p>
    <w:p w14:paraId="15813C48" w14:textId="515773FF" w:rsidR="00086DD4" w:rsidRPr="00F84830" w:rsidRDefault="00086DD4" w:rsidP="0006577C">
      <w:pPr>
        <w:ind w:left="0" w:right="-11" w:firstLine="0"/>
        <w:rPr>
          <w:rFonts w:ascii="Bookman Old Style" w:eastAsia="Arial" w:hAnsi="Bookman Old Style"/>
          <w:sz w:val="20"/>
        </w:rPr>
      </w:pPr>
      <w:r w:rsidRPr="00F84830">
        <w:rPr>
          <w:rFonts w:ascii="Bookman Old Style" w:eastAsia="Arial" w:hAnsi="Bookman Old Style"/>
          <w:sz w:val="20"/>
        </w:rPr>
        <w:t xml:space="preserve">f) utilizar a chave de identificação e a senha de acesso para participar do </w:t>
      </w:r>
      <w:r w:rsidR="00621FFB">
        <w:rPr>
          <w:rFonts w:ascii="Bookman Old Style" w:eastAsia="Arial" w:hAnsi="Bookman Old Style"/>
          <w:sz w:val="20"/>
        </w:rPr>
        <w:t>Leilão</w:t>
      </w:r>
      <w:r w:rsidRPr="00F84830">
        <w:rPr>
          <w:rFonts w:ascii="Bookman Old Style" w:eastAsia="Arial" w:hAnsi="Bookman Old Style"/>
          <w:sz w:val="20"/>
        </w:rPr>
        <w:t xml:space="preserve"> na forma eletrônica;</w:t>
      </w:r>
      <w:r w:rsidR="00AC0766">
        <w:rPr>
          <w:rFonts w:ascii="Bookman Old Style" w:eastAsia="Arial" w:hAnsi="Bookman Old Style"/>
          <w:sz w:val="20"/>
        </w:rPr>
        <w:t xml:space="preserve"> </w:t>
      </w:r>
      <w:r w:rsidRPr="00F84830">
        <w:rPr>
          <w:rFonts w:ascii="Bookman Old Style" w:eastAsia="Arial" w:hAnsi="Bookman Old Style"/>
          <w:sz w:val="20"/>
        </w:rPr>
        <w:t>e</w:t>
      </w:r>
      <w:r w:rsidR="00AC0766">
        <w:rPr>
          <w:rFonts w:ascii="Bookman Old Style" w:eastAsia="Arial" w:hAnsi="Bookman Old Style"/>
          <w:sz w:val="20"/>
        </w:rPr>
        <w:t>,</w:t>
      </w:r>
    </w:p>
    <w:p w14:paraId="7F55D9A4" w14:textId="36090F23" w:rsidR="00086DD4" w:rsidRDefault="00086DD4" w:rsidP="0006577C">
      <w:pPr>
        <w:ind w:left="0" w:right="-11" w:firstLine="0"/>
        <w:rPr>
          <w:rFonts w:ascii="Bookman Old Style" w:eastAsia="Arial" w:hAnsi="Bookman Old Style"/>
          <w:sz w:val="20"/>
        </w:rPr>
      </w:pPr>
      <w:r w:rsidRPr="00F84830">
        <w:rPr>
          <w:rFonts w:ascii="Bookman Old Style" w:eastAsia="Arial" w:hAnsi="Bookman Old Style"/>
          <w:sz w:val="20"/>
        </w:rPr>
        <w:t>g)</w:t>
      </w:r>
      <w:r w:rsidR="00AC0766">
        <w:rPr>
          <w:rFonts w:ascii="Bookman Old Style" w:eastAsia="Arial" w:hAnsi="Bookman Old Style"/>
          <w:sz w:val="20"/>
        </w:rPr>
        <w:t xml:space="preserve"> </w:t>
      </w:r>
      <w:r w:rsidRPr="00F84830">
        <w:rPr>
          <w:rFonts w:ascii="Bookman Old Style" w:eastAsia="Arial" w:hAnsi="Bookman Old Style"/>
          <w:sz w:val="20"/>
        </w:rPr>
        <w:t>solicitar</w:t>
      </w:r>
      <w:r w:rsidR="00AC0766">
        <w:rPr>
          <w:rFonts w:ascii="Bookman Old Style" w:eastAsia="Arial" w:hAnsi="Bookman Old Style"/>
          <w:sz w:val="20"/>
        </w:rPr>
        <w:t xml:space="preserve"> </w:t>
      </w:r>
      <w:r w:rsidRPr="00F84830">
        <w:rPr>
          <w:rFonts w:ascii="Bookman Old Style" w:eastAsia="Arial" w:hAnsi="Bookman Old Style"/>
          <w:sz w:val="20"/>
        </w:rPr>
        <w:t>o</w:t>
      </w:r>
      <w:r w:rsidR="00AC0766">
        <w:rPr>
          <w:rFonts w:ascii="Bookman Old Style" w:eastAsia="Arial" w:hAnsi="Bookman Old Style"/>
          <w:sz w:val="20"/>
        </w:rPr>
        <w:t xml:space="preserve"> </w:t>
      </w:r>
      <w:r w:rsidRPr="00F84830">
        <w:rPr>
          <w:rFonts w:ascii="Bookman Old Style" w:eastAsia="Arial" w:hAnsi="Bookman Old Style"/>
          <w:sz w:val="20"/>
        </w:rPr>
        <w:t>cancelamento</w:t>
      </w:r>
      <w:r w:rsidR="00AC0766">
        <w:rPr>
          <w:rFonts w:ascii="Bookman Old Style" w:eastAsia="Arial" w:hAnsi="Bookman Old Style"/>
          <w:sz w:val="20"/>
        </w:rPr>
        <w:t xml:space="preserve"> </w:t>
      </w:r>
      <w:r w:rsidRPr="00F84830">
        <w:rPr>
          <w:rFonts w:ascii="Bookman Old Style" w:eastAsia="Arial" w:hAnsi="Bookman Old Style"/>
          <w:sz w:val="20"/>
        </w:rPr>
        <w:t>da</w:t>
      </w:r>
      <w:r w:rsidR="00AC0766">
        <w:rPr>
          <w:rFonts w:ascii="Bookman Old Style" w:eastAsia="Arial" w:hAnsi="Bookman Old Style"/>
          <w:sz w:val="20"/>
        </w:rPr>
        <w:t xml:space="preserve"> </w:t>
      </w:r>
      <w:r w:rsidRPr="00F84830">
        <w:rPr>
          <w:rFonts w:ascii="Bookman Old Style" w:eastAsia="Arial" w:hAnsi="Bookman Old Style"/>
          <w:sz w:val="20"/>
        </w:rPr>
        <w:t>chave</w:t>
      </w:r>
      <w:r w:rsidR="00AC0766">
        <w:rPr>
          <w:rFonts w:ascii="Bookman Old Style" w:eastAsia="Arial" w:hAnsi="Bookman Old Style"/>
          <w:sz w:val="20"/>
        </w:rPr>
        <w:t xml:space="preserve"> </w:t>
      </w:r>
      <w:r w:rsidRPr="00F84830">
        <w:rPr>
          <w:rFonts w:ascii="Bookman Old Style" w:eastAsia="Arial" w:hAnsi="Bookman Old Style"/>
          <w:sz w:val="20"/>
        </w:rPr>
        <w:t>de</w:t>
      </w:r>
      <w:r w:rsidR="00AC0766">
        <w:rPr>
          <w:rFonts w:ascii="Bookman Old Style" w:eastAsia="Arial" w:hAnsi="Bookman Old Style"/>
          <w:sz w:val="20"/>
        </w:rPr>
        <w:t xml:space="preserve"> </w:t>
      </w:r>
      <w:r w:rsidRPr="00F84830">
        <w:rPr>
          <w:rFonts w:ascii="Bookman Old Style" w:eastAsia="Arial" w:hAnsi="Bookman Old Style"/>
          <w:sz w:val="20"/>
        </w:rPr>
        <w:t>identificação</w:t>
      </w:r>
      <w:r w:rsidR="00AC0766">
        <w:rPr>
          <w:rFonts w:ascii="Bookman Old Style" w:eastAsia="Arial" w:hAnsi="Bookman Old Style"/>
          <w:sz w:val="20"/>
        </w:rPr>
        <w:t xml:space="preserve"> </w:t>
      </w:r>
      <w:r w:rsidRPr="00F84830">
        <w:rPr>
          <w:rFonts w:ascii="Bookman Old Style" w:eastAsia="Arial" w:hAnsi="Bookman Old Style"/>
          <w:sz w:val="20"/>
        </w:rPr>
        <w:t>ou</w:t>
      </w:r>
      <w:r w:rsidR="00AC0766">
        <w:rPr>
          <w:rFonts w:ascii="Bookman Old Style" w:eastAsia="Arial" w:hAnsi="Bookman Old Style"/>
          <w:sz w:val="20"/>
        </w:rPr>
        <w:t xml:space="preserve"> </w:t>
      </w:r>
      <w:r w:rsidRPr="00F84830">
        <w:rPr>
          <w:rFonts w:ascii="Bookman Old Style" w:eastAsia="Arial" w:hAnsi="Bookman Old Style"/>
          <w:sz w:val="20"/>
        </w:rPr>
        <w:t>da</w:t>
      </w:r>
      <w:r w:rsidR="00AC0766">
        <w:rPr>
          <w:rFonts w:ascii="Bookman Old Style" w:eastAsia="Arial" w:hAnsi="Bookman Old Style"/>
          <w:sz w:val="20"/>
        </w:rPr>
        <w:t xml:space="preserve"> </w:t>
      </w:r>
      <w:r w:rsidRPr="00F84830">
        <w:rPr>
          <w:rFonts w:ascii="Bookman Old Style" w:eastAsia="Arial" w:hAnsi="Bookman Old Style"/>
          <w:sz w:val="20"/>
        </w:rPr>
        <w:t>senha</w:t>
      </w:r>
      <w:r w:rsidR="00AC0766">
        <w:rPr>
          <w:rFonts w:ascii="Bookman Old Style" w:eastAsia="Arial" w:hAnsi="Bookman Old Style"/>
          <w:sz w:val="20"/>
        </w:rPr>
        <w:t xml:space="preserve"> </w:t>
      </w:r>
      <w:r w:rsidRPr="00F84830">
        <w:rPr>
          <w:rFonts w:ascii="Bookman Old Style" w:eastAsia="Arial" w:hAnsi="Bookman Old Style"/>
          <w:sz w:val="20"/>
        </w:rPr>
        <w:t>de</w:t>
      </w:r>
      <w:r w:rsidR="00AC0766">
        <w:rPr>
          <w:rFonts w:ascii="Bookman Old Style" w:eastAsia="Arial" w:hAnsi="Bookman Old Style"/>
          <w:sz w:val="20"/>
        </w:rPr>
        <w:t xml:space="preserve"> </w:t>
      </w:r>
      <w:r w:rsidRPr="00F84830">
        <w:rPr>
          <w:rFonts w:ascii="Bookman Old Style" w:eastAsia="Arial" w:hAnsi="Bookman Old Style"/>
          <w:sz w:val="20"/>
        </w:rPr>
        <w:t>acesso</w:t>
      </w:r>
      <w:r w:rsidR="00AC0766">
        <w:rPr>
          <w:rFonts w:ascii="Bookman Old Style" w:eastAsia="Arial" w:hAnsi="Bookman Old Style"/>
          <w:sz w:val="20"/>
        </w:rPr>
        <w:t xml:space="preserve"> </w:t>
      </w:r>
      <w:r w:rsidRPr="00F84830">
        <w:rPr>
          <w:rFonts w:ascii="Bookman Old Style" w:eastAsia="Arial" w:hAnsi="Bookman Old Style"/>
          <w:sz w:val="20"/>
        </w:rPr>
        <w:t>po</w:t>
      </w:r>
      <w:r w:rsidR="00AC0766">
        <w:rPr>
          <w:rFonts w:ascii="Bookman Old Style" w:eastAsia="Arial" w:hAnsi="Bookman Old Style"/>
          <w:sz w:val="20"/>
        </w:rPr>
        <w:t xml:space="preserve">r </w:t>
      </w:r>
      <w:r w:rsidRPr="00F84830">
        <w:rPr>
          <w:rFonts w:ascii="Bookman Old Style" w:eastAsia="Arial" w:hAnsi="Bookman Old Style"/>
          <w:sz w:val="20"/>
        </w:rPr>
        <w:t>interesse próprio.</w:t>
      </w:r>
    </w:p>
    <w:p w14:paraId="62CE5F2B" w14:textId="77777777" w:rsidR="00C2485C" w:rsidRDefault="00C2485C" w:rsidP="0006577C">
      <w:pPr>
        <w:ind w:left="0" w:right="-11" w:firstLine="0"/>
        <w:outlineLvl w:val="0"/>
        <w:rPr>
          <w:rFonts w:ascii="Bookman Old Style" w:hAnsi="Bookman Old Style"/>
          <w:color w:val="000000"/>
          <w:sz w:val="20"/>
        </w:rPr>
      </w:pPr>
    </w:p>
    <w:p w14:paraId="2225D9A0" w14:textId="77777777" w:rsidR="00C2485C" w:rsidRDefault="00C2485C"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71552" behindDoc="1" locked="0" layoutInCell="1" allowOverlap="1" wp14:anchorId="28E3221E" wp14:editId="2CA0B104">
                <wp:simplePos x="0" y="0"/>
                <wp:positionH relativeFrom="margin">
                  <wp:align>right</wp:align>
                </wp:positionH>
                <wp:positionV relativeFrom="paragraph">
                  <wp:posOffset>10160</wp:posOffset>
                </wp:positionV>
                <wp:extent cx="6096000" cy="1404620"/>
                <wp:effectExtent l="0" t="0" r="19050" b="19685"/>
                <wp:wrapNone/>
                <wp:docPr id="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785DB" w14:textId="091D91D3" w:rsidR="00945D93" w:rsidRPr="00FF0D87" w:rsidRDefault="00945D93"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E3221E" id="_x0000_s1030" type="#_x0000_t202" style="position:absolute;left:0;text-align:left;margin-left:428.8pt;margin-top:.8pt;width:480pt;height:110.6pt;z-index:-25164492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j1IKL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EC785DB" w14:textId="091D91D3" w:rsidR="00945D93" w:rsidRPr="00FF0D87" w:rsidRDefault="00945D93"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v:textbox>
                <w10:wrap anchorx="margin"/>
              </v:shape>
            </w:pict>
          </mc:Fallback>
        </mc:AlternateContent>
      </w:r>
    </w:p>
    <w:p w14:paraId="211AA346" w14:textId="77777777" w:rsidR="00C2485C" w:rsidRDefault="00C2485C" w:rsidP="0006577C">
      <w:pPr>
        <w:ind w:left="0" w:right="-11" w:firstLine="0"/>
        <w:outlineLvl w:val="0"/>
        <w:rPr>
          <w:rFonts w:ascii="Bookman Old Style" w:hAnsi="Bookman Old Style"/>
          <w:color w:val="000000"/>
          <w:sz w:val="20"/>
        </w:rPr>
      </w:pPr>
    </w:p>
    <w:p w14:paraId="15F6673C" w14:textId="77777777" w:rsidR="00C2485C" w:rsidRDefault="00C2485C" w:rsidP="0006577C">
      <w:pPr>
        <w:autoSpaceDE w:val="0"/>
        <w:autoSpaceDN w:val="0"/>
        <w:adjustRightInd w:val="0"/>
        <w:ind w:left="0" w:right="-11" w:firstLine="0"/>
        <w:rPr>
          <w:rFonts w:ascii="Bookman Old Style" w:hAnsi="Bookman Old Style"/>
          <w:sz w:val="20"/>
        </w:rPr>
      </w:pPr>
    </w:p>
    <w:p w14:paraId="668EC925" w14:textId="77777777" w:rsidR="00C2485C" w:rsidRPr="00F84830" w:rsidRDefault="00C2485C" w:rsidP="0006577C">
      <w:pPr>
        <w:ind w:left="0" w:right="-11" w:firstLine="0"/>
        <w:rPr>
          <w:rFonts w:ascii="Bookman Old Style" w:eastAsia="Arial" w:hAnsi="Bookman Old Style"/>
          <w:sz w:val="20"/>
        </w:rPr>
      </w:pPr>
    </w:p>
    <w:p w14:paraId="6EE15D2F" w14:textId="1F2C4B74" w:rsidR="004354F7" w:rsidRPr="00F84830" w:rsidRDefault="00476C4C" w:rsidP="0006577C">
      <w:pPr>
        <w:pStyle w:val="Default"/>
        <w:ind w:right="-11"/>
        <w:jc w:val="both"/>
        <w:rPr>
          <w:rFonts w:ascii="Bookman Old Style" w:hAnsi="Bookman Old Style"/>
          <w:sz w:val="20"/>
          <w:szCs w:val="20"/>
        </w:rPr>
      </w:pPr>
      <w:r>
        <w:rPr>
          <w:rFonts w:ascii="Bookman Old Style" w:hAnsi="Bookman Old Style"/>
          <w:sz w:val="20"/>
          <w:szCs w:val="20"/>
        </w:rPr>
        <w:t>4.1.</w:t>
      </w:r>
      <w:r w:rsidR="004354F7" w:rsidRPr="00F84830">
        <w:rPr>
          <w:rFonts w:ascii="Bookman Old Style" w:hAnsi="Bookman Old Style"/>
          <w:sz w:val="20"/>
          <w:szCs w:val="20"/>
        </w:rPr>
        <w:t xml:space="preserve"> O recebimento das propostas, envio dos documentos de habilitação, abertura e disputa de preços, será</w:t>
      </w:r>
      <w:r w:rsidR="000A7FB4" w:rsidRPr="00F84830">
        <w:rPr>
          <w:rFonts w:ascii="Bookman Old Style" w:hAnsi="Bookman Old Style"/>
          <w:sz w:val="20"/>
          <w:szCs w:val="20"/>
        </w:rPr>
        <w:t xml:space="preserve"> e</w:t>
      </w:r>
      <w:r w:rsidR="004354F7" w:rsidRPr="00F84830">
        <w:rPr>
          <w:rFonts w:ascii="Bookman Old Style" w:hAnsi="Bookman Old Style"/>
          <w:sz w:val="20"/>
          <w:szCs w:val="20"/>
        </w:rPr>
        <w:t xml:space="preserve">xclusivamente por meio eletrônico, no endereço </w:t>
      </w:r>
      <w:hyperlink r:id="rId11" w:history="1">
        <w:r w:rsidRPr="00476C4C">
          <w:rPr>
            <w:rStyle w:val="Hyperlink"/>
            <w:rFonts w:ascii="Bookman Old Style" w:hAnsi="Bookman Old Style"/>
            <w:b/>
            <w:bCs/>
            <w:sz w:val="20"/>
            <w:szCs w:val="20"/>
            <w:u w:val="none"/>
          </w:rPr>
          <w:t>https://comprasbr.com.br</w:t>
        </w:r>
      </w:hyperlink>
      <w:r>
        <w:rPr>
          <w:rFonts w:ascii="Bookman Old Style" w:hAnsi="Bookman Old Style"/>
          <w:b/>
          <w:bCs/>
          <w:sz w:val="20"/>
          <w:szCs w:val="20"/>
        </w:rPr>
        <w:t xml:space="preserve"> </w:t>
      </w:r>
      <w:r w:rsidR="004354F7" w:rsidRPr="00F84830">
        <w:rPr>
          <w:rFonts w:ascii="Bookman Old Style" w:hAnsi="Bookman Old Style"/>
          <w:b/>
          <w:bCs/>
          <w:sz w:val="20"/>
          <w:szCs w:val="20"/>
        </w:rPr>
        <w:t xml:space="preserve"> </w:t>
      </w:r>
    </w:p>
    <w:p w14:paraId="607631F4" w14:textId="77777777" w:rsidR="00476C4C" w:rsidRDefault="00476C4C" w:rsidP="0006577C">
      <w:pPr>
        <w:tabs>
          <w:tab w:val="left" w:pos="709"/>
        </w:tabs>
        <w:ind w:left="0" w:right="-11" w:firstLine="0"/>
        <w:rPr>
          <w:rFonts w:ascii="Bookman Old Style" w:hAnsi="Bookman Old Style"/>
          <w:sz w:val="20"/>
        </w:rPr>
      </w:pPr>
    </w:p>
    <w:p w14:paraId="22B2F704" w14:textId="77777777" w:rsidR="009A57DC" w:rsidRDefault="00476C4C" w:rsidP="0006577C">
      <w:pPr>
        <w:tabs>
          <w:tab w:val="left" w:pos="709"/>
        </w:tabs>
        <w:ind w:left="0" w:right="-11" w:firstLine="0"/>
        <w:rPr>
          <w:rFonts w:ascii="Bookman Old Style" w:hAnsi="Bookman Old Style"/>
          <w:sz w:val="20"/>
        </w:rPr>
      </w:pPr>
      <w:r>
        <w:rPr>
          <w:rFonts w:ascii="Bookman Old Style" w:hAnsi="Bookman Old Style"/>
          <w:sz w:val="20"/>
        </w:rPr>
        <w:t xml:space="preserve">4.2. </w:t>
      </w:r>
      <w:r w:rsidR="004A0C3A" w:rsidRPr="00F84830">
        <w:rPr>
          <w:rFonts w:ascii="Bookman Old Style" w:hAnsi="Bookman Old Style"/>
          <w:sz w:val="20"/>
        </w:rPr>
        <w:t>Edital e seus Anexos poderão ser obtidos através da Internet pelos endereços eletrônicos:</w:t>
      </w:r>
    </w:p>
    <w:p w14:paraId="2299766C" w14:textId="3C945CA5" w:rsidR="009A57DC" w:rsidRDefault="004A0C3A" w:rsidP="0006577C">
      <w:pPr>
        <w:tabs>
          <w:tab w:val="left" w:pos="709"/>
        </w:tabs>
        <w:ind w:left="0" w:right="-11" w:firstLine="0"/>
        <w:rPr>
          <w:rFonts w:ascii="Bookman Old Style" w:hAnsi="Bookman Old Style"/>
          <w:sz w:val="20"/>
        </w:rPr>
      </w:pPr>
      <w:r w:rsidRPr="00F84830">
        <w:rPr>
          <w:rFonts w:ascii="Bookman Old Style" w:hAnsi="Bookman Old Style"/>
          <w:sz w:val="20"/>
        </w:rPr>
        <w:t xml:space="preserve"> </w:t>
      </w:r>
    </w:p>
    <w:p w14:paraId="65D5396E" w14:textId="094120F1" w:rsidR="009A57DC" w:rsidRPr="009A57DC" w:rsidRDefault="009A57DC" w:rsidP="0006577C">
      <w:pPr>
        <w:tabs>
          <w:tab w:val="left" w:pos="709"/>
        </w:tabs>
        <w:ind w:left="0" w:right="-11" w:firstLine="0"/>
        <w:rPr>
          <w:rFonts w:ascii="Bookman Old Style" w:hAnsi="Bookman Old Style"/>
          <w:b/>
          <w:color w:val="000000"/>
          <w:sz w:val="20"/>
        </w:rPr>
      </w:pPr>
      <w:r w:rsidRPr="009A57DC">
        <w:rPr>
          <w:rFonts w:ascii="Bookman Old Style" w:hAnsi="Bookman Old Style"/>
          <w:sz w:val="20"/>
        </w:rPr>
        <w:t xml:space="preserve">a) </w:t>
      </w:r>
      <w:hyperlink r:id="rId12" w:history="1">
        <w:r w:rsidRPr="009A57DC">
          <w:rPr>
            <w:rStyle w:val="Hyperlink"/>
            <w:rFonts w:ascii="Bookman Old Style" w:hAnsi="Bookman Old Style"/>
            <w:sz w:val="20"/>
            <w:u w:val="none"/>
          </w:rPr>
          <w:t>https://comprasbr.com.br/</w:t>
        </w:r>
      </w:hyperlink>
      <w:r w:rsidR="0068232C" w:rsidRPr="009A57DC">
        <w:rPr>
          <w:rFonts w:ascii="Bookman Old Style" w:hAnsi="Bookman Old Style"/>
          <w:b/>
          <w:color w:val="000000"/>
          <w:sz w:val="20"/>
        </w:rPr>
        <w:t xml:space="preserve"> </w:t>
      </w:r>
    </w:p>
    <w:p w14:paraId="3DE481D1" w14:textId="40F59067" w:rsidR="004A0C3A" w:rsidRPr="009A57DC" w:rsidRDefault="009A57DC" w:rsidP="0006577C">
      <w:pPr>
        <w:tabs>
          <w:tab w:val="left" w:pos="709"/>
        </w:tabs>
        <w:ind w:left="0" w:right="-11" w:firstLine="0"/>
        <w:rPr>
          <w:rFonts w:ascii="Bookman Old Style" w:hAnsi="Bookman Old Style"/>
          <w:sz w:val="20"/>
        </w:rPr>
      </w:pPr>
      <w:r w:rsidRPr="009A57DC">
        <w:rPr>
          <w:rFonts w:ascii="Bookman Old Style" w:hAnsi="Bookman Old Style"/>
          <w:sz w:val="20"/>
        </w:rPr>
        <w:t xml:space="preserve">b) </w:t>
      </w:r>
      <w:hyperlink r:id="rId13" w:history="1">
        <w:r w:rsidRPr="009A57DC">
          <w:rPr>
            <w:rStyle w:val="Hyperlink"/>
            <w:rFonts w:ascii="Bookman Old Style" w:hAnsi="Bookman Old Style"/>
            <w:sz w:val="20"/>
            <w:u w:val="none"/>
          </w:rPr>
          <w:t>www.santaisabeldoivai.pr.gov.br</w:t>
        </w:r>
      </w:hyperlink>
    </w:p>
    <w:p w14:paraId="588E3459" w14:textId="7A6BFAB8" w:rsidR="009A57DC" w:rsidRPr="009A57DC" w:rsidRDefault="009A57DC" w:rsidP="0006577C">
      <w:pPr>
        <w:tabs>
          <w:tab w:val="left" w:pos="709"/>
        </w:tabs>
        <w:ind w:left="0" w:right="-11" w:firstLine="0"/>
        <w:rPr>
          <w:rFonts w:ascii="Bookman Old Style" w:hAnsi="Bookman Old Style"/>
          <w:sz w:val="20"/>
        </w:rPr>
      </w:pPr>
      <w:r w:rsidRPr="009A57DC">
        <w:rPr>
          <w:rFonts w:ascii="Bookman Old Style" w:hAnsi="Bookman Old Style"/>
          <w:sz w:val="20"/>
        </w:rPr>
        <w:t xml:space="preserve">c) </w:t>
      </w:r>
      <w:hyperlink r:id="rId14" w:history="1">
        <w:r w:rsidRPr="00BE1D44">
          <w:rPr>
            <w:rStyle w:val="Hyperlink"/>
            <w:rFonts w:ascii="Bookman Old Style" w:hAnsi="Bookman Old Style"/>
            <w:sz w:val="20"/>
            <w:u w:val="none"/>
          </w:rPr>
          <w:t>https://www.gov.br/pncp/pt-br</w:t>
        </w:r>
      </w:hyperlink>
      <w:r w:rsidRPr="00BE1D44">
        <w:rPr>
          <w:rFonts w:ascii="Bookman Old Style" w:hAnsi="Bookman Old Style"/>
          <w:sz w:val="20"/>
        </w:rPr>
        <w:t xml:space="preserve"> </w:t>
      </w:r>
    </w:p>
    <w:p w14:paraId="02550A7E" w14:textId="77777777" w:rsidR="004A0C3A" w:rsidRPr="00AA527A" w:rsidRDefault="004A0C3A" w:rsidP="0006577C">
      <w:pPr>
        <w:pStyle w:val="PargrafodaLista"/>
        <w:ind w:left="0" w:right="-11" w:firstLine="0"/>
        <w:rPr>
          <w:rFonts w:ascii="Bookman Old Style" w:hAnsi="Bookman Old Style"/>
          <w:sz w:val="20"/>
        </w:rPr>
      </w:pPr>
    </w:p>
    <w:p w14:paraId="0E6252FA" w14:textId="1F707EE2" w:rsidR="001171B7" w:rsidRPr="00AA527A" w:rsidRDefault="001171B7" w:rsidP="0006577C">
      <w:pPr>
        <w:tabs>
          <w:tab w:val="left" w:pos="709"/>
        </w:tabs>
        <w:ind w:left="0" w:right="-11" w:firstLine="0"/>
        <w:rPr>
          <w:rFonts w:ascii="Bookman Old Style" w:hAnsi="Bookman Old Style"/>
          <w:sz w:val="20"/>
        </w:rPr>
      </w:pPr>
      <w:r w:rsidRPr="00AA527A">
        <w:rPr>
          <w:rFonts w:ascii="Bookman Old Style" w:hAnsi="Bookman Old Style"/>
          <w:sz w:val="20"/>
        </w:rPr>
        <w:t>4.3. Todas as referências de tempo no Edital, no aviso e durante a sessão pública observarão o horário de Brasília – DF.</w:t>
      </w:r>
    </w:p>
    <w:p w14:paraId="39C062E4" w14:textId="249EA6E9" w:rsidR="00E73B38" w:rsidRPr="00AA527A" w:rsidRDefault="00E73B38" w:rsidP="0006577C">
      <w:pPr>
        <w:tabs>
          <w:tab w:val="left" w:pos="709"/>
        </w:tabs>
        <w:ind w:left="0" w:right="-11" w:firstLine="0"/>
        <w:rPr>
          <w:rFonts w:ascii="Bookman Old Style" w:hAnsi="Bookman Old Style"/>
          <w:sz w:val="20"/>
        </w:rPr>
      </w:pPr>
    </w:p>
    <w:p w14:paraId="0E2B96EA" w14:textId="0B386B8E" w:rsidR="00E73B38" w:rsidRDefault="00E73B38" w:rsidP="0006577C">
      <w:pPr>
        <w:pStyle w:val="Default"/>
        <w:jc w:val="both"/>
        <w:rPr>
          <w:rFonts w:ascii="Bookman Old Style" w:hAnsi="Bookman Old Style"/>
          <w:sz w:val="20"/>
          <w:szCs w:val="20"/>
        </w:rPr>
      </w:pPr>
      <w:r w:rsidRPr="00AA527A">
        <w:rPr>
          <w:rFonts w:ascii="Bookman Old Style" w:hAnsi="Bookman Old Style"/>
          <w:sz w:val="20"/>
          <w:szCs w:val="20"/>
        </w:rPr>
        <w:t>4.</w:t>
      </w:r>
      <w:r w:rsidR="00540200">
        <w:rPr>
          <w:rFonts w:ascii="Bookman Old Style" w:hAnsi="Bookman Old Style"/>
          <w:sz w:val="20"/>
          <w:szCs w:val="20"/>
        </w:rPr>
        <w:t>4</w:t>
      </w:r>
      <w:r w:rsidRPr="00AA527A">
        <w:rPr>
          <w:rFonts w:ascii="Bookman Old Style" w:hAnsi="Bookman Old Style"/>
          <w:sz w:val="20"/>
          <w:szCs w:val="20"/>
        </w:rPr>
        <w:t xml:space="preserve">.O licitante será responsável por todas as transações que forem efetuadas em seu nome no sistema eletrônico, assumindo como firmes e verdadeiras suas propostas e lances. </w:t>
      </w:r>
    </w:p>
    <w:p w14:paraId="7443AD98" w14:textId="63679A33" w:rsidR="00AA527A" w:rsidRPr="00AA527A" w:rsidRDefault="00AA527A" w:rsidP="0006577C">
      <w:pPr>
        <w:tabs>
          <w:tab w:val="left" w:pos="709"/>
        </w:tabs>
        <w:ind w:left="0" w:right="-11" w:firstLine="0"/>
        <w:rPr>
          <w:rFonts w:ascii="Bookman Old Style" w:hAnsi="Bookman Old Style"/>
          <w:sz w:val="20"/>
        </w:rPr>
      </w:pPr>
    </w:p>
    <w:p w14:paraId="7A5DF7B2" w14:textId="249543FC" w:rsidR="00AA527A" w:rsidRPr="00AA527A" w:rsidRDefault="00AA527A" w:rsidP="0006577C">
      <w:pPr>
        <w:pStyle w:val="Default"/>
        <w:jc w:val="both"/>
        <w:rPr>
          <w:rFonts w:ascii="Bookman Old Style" w:hAnsi="Bookman Old Style"/>
          <w:sz w:val="20"/>
          <w:szCs w:val="20"/>
        </w:rPr>
      </w:pPr>
      <w:r w:rsidRPr="00540200">
        <w:rPr>
          <w:rFonts w:ascii="Bookman Old Style" w:hAnsi="Bookman Old Style"/>
          <w:sz w:val="20"/>
          <w:szCs w:val="20"/>
        </w:rPr>
        <w:t>4.</w:t>
      </w:r>
      <w:r w:rsidR="007A106A">
        <w:rPr>
          <w:rFonts w:ascii="Bookman Old Style" w:hAnsi="Bookman Old Style"/>
          <w:sz w:val="20"/>
          <w:szCs w:val="20"/>
        </w:rPr>
        <w:t>5</w:t>
      </w:r>
      <w:r w:rsidRPr="00540200">
        <w:rPr>
          <w:rFonts w:ascii="Bookman Old Style" w:hAnsi="Bookman Old Style"/>
          <w:sz w:val="20"/>
          <w:szCs w:val="20"/>
        </w:rPr>
        <w:t>.</w:t>
      </w:r>
      <w:r w:rsidR="00540200">
        <w:rPr>
          <w:rFonts w:ascii="Bookman Old Style" w:hAnsi="Bookman Old Style"/>
          <w:sz w:val="20"/>
          <w:szCs w:val="20"/>
        </w:rPr>
        <w:t xml:space="preserve"> </w:t>
      </w:r>
      <w:r w:rsidRPr="00AA527A">
        <w:rPr>
          <w:rFonts w:ascii="Bookman Old Style" w:hAnsi="Bookman Old Style"/>
          <w:sz w:val="20"/>
          <w:szCs w:val="20"/>
        </w:rPr>
        <w:t xml:space="preserve">Todas as especificações do objeto contidas na proposta vinculam o fornecedor registrado. </w:t>
      </w:r>
    </w:p>
    <w:p w14:paraId="38A0A641" w14:textId="77777777" w:rsidR="004A0C3A" w:rsidRPr="00AA527A" w:rsidRDefault="004A0C3A" w:rsidP="0006577C">
      <w:pPr>
        <w:pStyle w:val="PargrafodaLista"/>
        <w:ind w:left="0" w:right="-11" w:firstLine="0"/>
        <w:rPr>
          <w:rFonts w:ascii="Bookman Old Style" w:hAnsi="Bookman Old Style"/>
          <w:sz w:val="20"/>
        </w:rPr>
      </w:pPr>
    </w:p>
    <w:p w14:paraId="0616D319" w14:textId="65D1CA07" w:rsidR="004A0C3A" w:rsidRPr="00F84830" w:rsidRDefault="008A3326" w:rsidP="0006577C">
      <w:pPr>
        <w:tabs>
          <w:tab w:val="left" w:pos="709"/>
        </w:tabs>
        <w:ind w:left="0" w:right="-11" w:firstLine="0"/>
        <w:rPr>
          <w:rFonts w:ascii="Bookman Old Style" w:hAnsi="Bookman Old Style"/>
          <w:sz w:val="20"/>
        </w:rPr>
      </w:pPr>
      <w:r w:rsidRPr="00AA527A">
        <w:rPr>
          <w:rFonts w:ascii="Bookman Old Style" w:hAnsi="Bookman Old Style"/>
          <w:sz w:val="20"/>
        </w:rPr>
        <w:t>4.</w:t>
      </w:r>
      <w:r w:rsidR="007A106A">
        <w:rPr>
          <w:rFonts w:ascii="Bookman Old Style" w:hAnsi="Bookman Old Style"/>
          <w:sz w:val="20"/>
        </w:rPr>
        <w:t>6</w:t>
      </w:r>
      <w:r w:rsidRPr="00AA527A">
        <w:rPr>
          <w:rFonts w:ascii="Bookman Old Style" w:hAnsi="Bookman Old Style"/>
          <w:sz w:val="20"/>
        </w:rPr>
        <w:t xml:space="preserve">. </w:t>
      </w:r>
      <w:r w:rsidR="004A0C3A" w:rsidRPr="00AA527A">
        <w:rPr>
          <w:rFonts w:ascii="Bookman Old Style" w:hAnsi="Bookman Old Style"/>
          <w:sz w:val="20"/>
        </w:rPr>
        <w:t>Em caso</w:t>
      </w:r>
      <w:r w:rsidR="004A0C3A" w:rsidRPr="00F84830">
        <w:rPr>
          <w:rFonts w:ascii="Bookman Old Style" w:hAnsi="Bookman Old Style"/>
          <w:sz w:val="20"/>
        </w:rPr>
        <w:t xml:space="preserve"> de </w:t>
      </w:r>
      <w:r w:rsidR="004A0C3A" w:rsidRPr="00F84830">
        <w:rPr>
          <w:rFonts w:ascii="Bookman Old Style" w:hAnsi="Bookman Old Style"/>
          <w:b/>
          <w:sz w:val="20"/>
        </w:rPr>
        <w:t>discordância</w:t>
      </w:r>
      <w:r w:rsidR="004A0C3A" w:rsidRPr="00F84830">
        <w:rPr>
          <w:rFonts w:ascii="Bookman Old Style" w:hAnsi="Bookman Old Style"/>
          <w:sz w:val="20"/>
        </w:rPr>
        <w:t xml:space="preserve"> existente entre as especificações deste objeto descrito no </w:t>
      </w:r>
      <w:r w:rsidR="004A0C3A" w:rsidRPr="00F84830">
        <w:rPr>
          <w:rFonts w:ascii="Bookman Old Style" w:hAnsi="Bookman Old Style"/>
          <w:b/>
          <w:sz w:val="20"/>
        </w:rPr>
        <w:t>Compras Governamentais</w:t>
      </w:r>
      <w:r w:rsidR="004A0C3A" w:rsidRPr="00F84830">
        <w:rPr>
          <w:rFonts w:ascii="Bookman Old Style" w:hAnsi="Bookman Old Style"/>
          <w:sz w:val="20"/>
        </w:rPr>
        <w:t xml:space="preserve"> e as especificações constantes deste </w:t>
      </w:r>
      <w:r w:rsidR="004A0C3A" w:rsidRPr="00F84830">
        <w:rPr>
          <w:rFonts w:ascii="Bookman Old Style" w:hAnsi="Bookman Old Style"/>
          <w:b/>
          <w:sz w:val="20"/>
        </w:rPr>
        <w:t>Edital</w:t>
      </w:r>
      <w:r w:rsidR="004A0C3A" w:rsidRPr="00F84830">
        <w:rPr>
          <w:rFonts w:ascii="Bookman Old Style" w:hAnsi="Bookman Old Style"/>
          <w:sz w:val="20"/>
        </w:rPr>
        <w:t xml:space="preserve">, prevalecerão as </w:t>
      </w:r>
      <w:r w:rsidR="004A0C3A" w:rsidRPr="00F84830">
        <w:rPr>
          <w:rFonts w:ascii="Bookman Old Style" w:hAnsi="Bookman Old Style"/>
          <w:b/>
          <w:sz w:val="20"/>
        </w:rPr>
        <w:t>últimas.</w:t>
      </w:r>
    </w:p>
    <w:p w14:paraId="34AD2480" w14:textId="77777777" w:rsidR="004A0C3A" w:rsidRPr="00F84830" w:rsidRDefault="004A0C3A" w:rsidP="0006577C">
      <w:pPr>
        <w:pStyle w:val="PargrafodaLista"/>
        <w:tabs>
          <w:tab w:val="left" w:pos="709"/>
        </w:tabs>
        <w:ind w:left="0" w:right="-11" w:firstLine="0"/>
        <w:rPr>
          <w:rFonts w:ascii="Bookman Old Style" w:hAnsi="Bookman Old Style"/>
          <w:sz w:val="20"/>
        </w:rPr>
      </w:pPr>
    </w:p>
    <w:p w14:paraId="715E01BD" w14:textId="0A7BB9E3" w:rsidR="004A0C3A" w:rsidRPr="00F84830" w:rsidRDefault="00DE1C5C" w:rsidP="0006577C">
      <w:pPr>
        <w:tabs>
          <w:tab w:val="left" w:pos="709"/>
        </w:tabs>
        <w:ind w:left="0" w:right="-11" w:firstLine="0"/>
        <w:rPr>
          <w:rFonts w:ascii="Bookman Old Style" w:hAnsi="Bookman Old Style"/>
          <w:sz w:val="20"/>
        </w:rPr>
      </w:pPr>
      <w:r>
        <w:rPr>
          <w:rFonts w:ascii="Bookman Old Style" w:hAnsi="Bookman Old Style"/>
          <w:sz w:val="20"/>
        </w:rPr>
        <w:t>4.</w:t>
      </w:r>
      <w:r w:rsidR="007A106A">
        <w:rPr>
          <w:rFonts w:ascii="Bookman Old Style" w:hAnsi="Bookman Old Style"/>
          <w:sz w:val="20"/>
        </w:rPr>
        <w:t>7</w:t>
      </w:r>
      <w:r>
        <w:rPr>
          <w:rFonts w:ascii="Bookman Old Style" w:hAnsi="Bookman Old Style"/>
          <w:sz w:val="20"/>
        </w:rPr>
        <w:t xml:space="preserve">. </w:t>
      </w:r>
      <w:r w:rsidR="004A0C3A" w:rsidRPr="00F84830">
        <w:rPr>
          <w:rFonts w:ascii="Bookman Old Style" w:hAnsi="Bookman Old Style"/>
          <w:sz w:val="20"/>
        </w:rPr>
        <w:t>As informações administrativas relativas a este Edital poderão ser obtidas junto ao Setor de Licitações pelo telefone nº</w:t>
      </w:r>
      <w:r>
        <w:rPr>
          <w:rFonts w:ascii="Bookman Old Style" w:hAnsi="Bookman Old Style"/>
          <w:sz w:val="20"/>
        </w:rPr>
        <w:t>:</w:t>
      </w:r>
      <w:r w:rsidR="004A0C3A" w:rsidRPr="00F84830">
        <w:rPr>
          <w:rFonts w:ascii="Bookman Old Style" w:hAnsi="Bookman Old Style"/>
          <w:sz w:val="20"/>
        </w:rPr>
        <w:t xml:space="preserve"> (04</w:t>
      </w:r>
      <w:r w:rsidR="002333BF" w:rsidRPr="00F84830">
        <w:rPr>
          <w:rFonts w:ascii="Bookman Old Style" w:hAnsi="Bookman Old Style"/>
          <w:sz w:val="20"/>
        </w:rPr>
        <w:t>4</w:t>
      </w:r>
      <w:r w:rsidR="004A0C3A" w:rsidRPr="00F84830">
        <w:rPr>
          <w:rFonts w:ascii="Bookman Old Style" w:hAnsi="Bookman Old Style"/>
          <w:sz w:val="20"/>
        </w:rPr>
        <w:t xml:space="preserve">) </w:t>
      </w:r>
      <w:r w:rsidR="002333BF" w:rsidRPr="00F84830">
        <w:rPr>
          <w:rFonts w:ascii="Bookman Old Style" w:hAnsi="Bookman Old Style"/>
          <w:sz w:val="20"/>
          <w:lang w:eastAsia="en-US"/>
        </w:rPr>
        <w:t>34</w:t>
      </w:r>
      <w:r w:rsidR="00F447C8" w:rsidRPr="00F84830">
        <w:rPr>
          <w:rFonts w:ascii="Bookman Old Style" w:hAnsi="Bookman Old Style"/>
          <w:sz w:val="20"/>
          <w:lang w:eastAsia="en-US"/>
        </w:rPr>
        <w:t>53</w:t>
      </w:r>
      <w:r w:rsidR="00972F90" w:rsidRPr="00F84830">
        <w:rPr>
          <w:rFonts w:ascii="Bookman Old Style" w:hAnsi="Bookman Old Style"/>
          <w:sz w:val="20"/>
          <w:lang w:eastAsia="en-US"/>
        </w:rPr>
        <w:t>-</w:t>
      </w:r>
      <w:r w:rsidR="00F447C8" w:rsidRPr="00F84830">
        <w:rPr>
          <w:rFonts w:ascii="Bookman Old Style" w:hAnsi="Bookman Old Style"/>
          <w:sz w:val="20"/>
          <w:lang w:eastAsia="en-US"/>
        </w:rPr>
        <w:t>8308</w:t>
      </w:r>
      <w:r w:rsidR="002333BF" w:rsidRPr="00F84830">
        <w:rPr>
          <w:rFonts w:ascii="Bookman Old Style" w:hAnsi="Bookman Old Style"/>
          <w:sz w:val="20"/>
          <w:lang w:eastAsia="en-US"/>
        </w:rPr>
        <w:t xml:space="preserve"> – ramal licitação</w:t>
      </w:r>
    </w:p>
    <w:p w14:paraId="3E759530" w14:textId="77777777" w:rsidR="004A0C3A" w:rsidRPr="00F84830" w:rsidRDefault="004A0C3A" w:rsidP="0006577C">
      <w:pPr>
        <w:tabs>
          <w:tab w:val="left" w:pos="709"/>
        </w:tabs>
        <w:ind w:left="0" w:right="-11" w:firstLine="0"/>
        <w:rPr>
          <w:rFonts w:ascii="Bookman Old Style" w:hAnsi="Bookman Old Style"/>
          <w:sz w:val="20"/>
        </w:rPr>
      </w:pPr>
      <w:r w:rsidRPr="00F84830">
        <w:rPr>
          <w:rFonts w:ascii="Bookman Old Style" w:hAnsi="Bookman Old Style"/>
          <w:sz w:val="20"/>
          <w:lang w:eastAsia="en-US"/>
        </w:rPr>
        <w:t xml:space="preserve"> </w:t>
      </w:r>
    </w:p>
    <w:p w14:paraId="604432AD" w14:textId="053A7DA6" w:rsidR="0066797C" w:rsidRDefault="00DE1C5C" w:rsidP="0006577C">
      <w:pPr>
        <w:tabs>
          <w:tab w:val="left" w:pos="709"/>
        </w:tabs>
        <w:ind w:left="0" w:right="-11" w:firstLine="0"/>
        <w:rPr>
          <w:rFonts w:ascii="Bookman Old Style" w:hAnsi="Bookman Old Style"/>
          <w:color w:val="FF0000"/>
          <w:sz w:val="20"/>
        </w:rPr>
      </w:pPr>
      <w:r>
        <w:rPr>
          <w:rFonts w:ascii="Bookman Old Style" w:hAnsi="Bookman Old Style"/>
          <w:sz w:val="20"/>
        </w:rPr>
        <w:t>4.</w:t>
      </w:r>
      <w:r w:rsidR="007A106A">
        <w:rPr>
          <w:rFonts w:ascii="Bookman Old Style" w:hAnsi="Bookman Old Style"/>
          <w:sz w:val="20"/>
        </w:rPr>
        <w:t>8</w:t>
      </w:r>
      <w:r>
        <w:rPr>
          <w:rFonts w:ascii="Bookman Old Style" w:hAnsi="Bookman Old Style"/>
          <w:sz w:val="20"/>
        </w:rPr>
        <w:t xml:space="preserve">. </w:t>
      </w:r>
      <w:r w:rsidR="001E0C24" w:rsidRPr="00BE1D44">
        <w:rPr>
          <w:rFonts w:ascii="Bookman Old Style" w:hAnsi="Bookman Old Style"/>
          <w:sz w:val="20"/>
        </w:rPr>
        <w:t xml:space="preserve">As questões estritamente técnicas referentes ao objeto licitado serão prestadas </w:t>
      </w:r>
      <w:r w:rsidR="00D8291D" w:rsidRPr="00BE1D44">
        <w:rPr>
          <w:rFonts w:ascii="Bookman Old Style" w:hAnsi="Bookman Old Style"/>
          <w:sz w:val="20"/>
        </w:rPr>
        <w:t xml:space="preserve">pelo Setor de Engenharia do Município </w:t>
      </w:r>
      <w:r w:rsidR="000A7FB4" w:rsidRPr="00BE1D44">
        <w:rPr>
          <w:rFonts w:ascii="Bookman Old Style" w:hAnsi="Bookman Old Style"/>
          <w:sz w:val="20"/>
        </w:rPr>
        <w:t xml:space="preserve">(44) </w:t>
      </w:r>
      <w:r w:rsidR="00504792" w:rsidRPr="00BE1D44">
        <w:rPr>
          <w:rFonts w:ascii="Bookman Old Style" w:hAnsi="Bookman Old Style"/>
          <w:sz w:val="20"/>
        </w:rPr>
        <w:t>3453-</w:t>
      </w:r>
      <w:r w:rsidR="00D8291D" w:rsidRPr="00BE1D44">
        <w:rPr>
          <w:rFonts w:ascii="Bookman Old Style" w:hAnsi="Bookman Old Style"/>
          <w:sz w:val="20"/>
        </w:rPr>
        <w:t>8300.</w:t>
      </w:r>
    </w:p>
    <w:p w14:paraId="669E79C9" w14:textId="77777777" w:rsidR="00910049" w:rsidRPr="00741D0A" w:rsidRDefault="00910049" w:rsidP="0006577C">
      <w:pPr>
        <w:tabs>
          <w:tab w:val="left" w:pos="709"/>
        </w:tabs>
        <w:ind w:left="0" w:right="-11" w:firstLine="0"/>
        <w:rPr>
          <w:rFonts w:ascii="Bookman Old Style" w:hAnsi="Bookman Old Style"/>
          <w:color w:val="FF0000"/>
          <w:sz w:val="20"/>
        </w:rPr>
      </w:pPr>
    </w:p>
    <w:p w14:paraId="33590C90" w14:textId="77777777" w:rsidR="0066797C" w:rsidRDefault="0066797C"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73600" behindDoc="1" locked="0" layoutInCell="1" allowOverlap="1" wp14:anchorId="64837385" wp14:editId="21F3AB08">
                <wp:simplePos x="0" y="0"/>
                <wp:positionH relativeFrom="margin">
                  <wp:align>right</wp:align>
                </wp:positionH>
                <wp:positionV relativeFrom="paragraph">
                  <wp:posOffset>10160</wp:posOffset>
                </wp:positionV>
                <wp:extent cx="6096000" cy="1404620"/>
                <wp:effectExtent l="0" t="0" r="19050" b="19685"/>
                <wp:wrapNone/>
                <wp:docPr id="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2FDEB82" w14:textId="725DFD92" w:rsidR="00945D93" w:rsidRPr="00FF0D87" w:rsidRDefault="00945D93"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837385" id="_x0000_s1031" type="#_x0000_t202" style="position:absolute;left:0;text-align:left;margin-left:428.8pt;margin-top:.8pt;width:480pt;height:110.6pt;z-index:-25164288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ycyu0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2FDEB82" w14:textId="725DFD92" w:rsidR="00945D93" w:rsidRPr="00FF0D87" w:rsidRDefault="00945D93"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v:textbox>
                <w10:wrap anchorx="margin"/>
              </v:shape>
            </w:pict>
          </mc:Fallback>
        </mc:AlternateContent>
      </w:r>
    </w:p>
    <w:p w14:paraId="7A43B17F" w14:textId="77777777" w:rsidR="0066797C" w:rsidRDefault="0066797C" w:rsidP="0006577C">
      <w:pPr>
        <w:ind w:left="0" w:right="-11" w:firstLine="0"/>
        <w:outlineLvl w:val="0"/>
        <w:rPr>
          <w:rFonts w:ascii="Bookman Old Style" w:hAnsi="Bookman Old Style"/>
          <w:color w:val="000000"/>
          <w:sz w:val="20"/>
        </w:rPr>
      </w:pPr>
    </w:p>
    <w:p w14:paraId="29F6BD7D" w14:textId="77777777" w:rsidR="0066797C" w:rsidRDefault="0066797C" w:rsidP="0006577C">
      <w:pPr>
        <w:ind w:left="0" w:right="-11" w:firstLine="0"/>
        <w:rPr>
          <w:rFonts w:ascii="Bookman Old Style" w:hAnsi="Bookman Old Style"/>
          <w:color w:val="FF0000"/>
          <w:sz w:val="20"/>
        </w:rPr>
      </w:pPr>
    </w:p>
    <w:p w14:paraId="1B1ABD27" w14:textId="3AD722E2" w:rsidR="004A0C3A" w:rsidRPr="00BE1D44" w:rsidRDefault="0066797C" w:rsidP="0006577C">
      <w:pPr>
        <w:ind w:left="0" w:right="-11" w:firstLine="0"/>
        <w:rPr>
          <w:rFonts w:ascii="Bookman Old Style" w:hAnsi="Bookman Old Style"/>
          <w:sz w:val="20"/>
        </w:rPr>
      </w:pPr>
      <w:r w:rsidRPr="0066797C">
        <w:rPr>
          <w:rFonts w:ascii="Bookman Old Style" w:hAnsi="Bookman Old Style"/>
          <w:color w:val="000000" w:themeColor="text1"/>
          <w:sz w:val="20"/>
        </w:rPr>
        <w:t xml:space="preserve">5.1. </w:t>
      </w:r>
      <w:r w:rsidR="004A0C3A" w:rsidRPr="00F84830">
        <w:rPr>
          <w:rFonts w:ascii="Bookman Old Style" w:hAnsi="Bookman Old Style"/>
          <w:color w:val="000000"/>
          <w:sz w:val="20"/>
        </w:rPr>
        <w:t xml:space="preserve">O critério de julgamento será o de </w:t>
      </w:r>
      <w:bookmarkStart w:id="5" w:name="_Hlk24103051"/>
      <w:r w:rsidR="00821E62" w:rsidRPr="00BE1D44">
        <w:rPr>
          <w:rFonts w:ascii="Bookman Old Style" w:hAnsi="Bookman Old Style"/>
          <w:b/>
          <w:sz w:val="20"/>
        </w:rPr>
        <w:t>M</w:t>
      </w:r>
      <w:bookmarkEnd w:id="5"/>
      <w:r w:rsidR="005858EF">
        <w:rPr>
          <w:rFonts w:ascii="Bookman Old Style" w:hAnsi="Bookman Old Style"/>
          <w:b/>
          <w:sz w:val="20"/>
        </w:rPr>
        <w:t>AIOR LANCE</w:t>
      </w:r>
      <w:r w:rsidR="004A0C3A" w:rsidRPr="00BE1D44">
        <w:rPr>
          <w:rFonts w:ascii="Bookman Old Style" w:hAnsi="Bookman Old Style"/>
          <w:sz w:val="20"/>
        </w:rPr>
        <w:t xml:space="preserve">, observada às especificações técnicas constantes do </w:t>
      </w:r>
      <w:r w:rsidR="004A0C3A" w:rsidRPr="00BE1D44">
        <w:rPr>
          <w:rFonts w:ascii="Bookman Old Style" w:hAnsi="Bookman Old Style"/>
          <w:b/>
          <w:sz w:val="20"/>
        </w:rPr>
        <w:t>Anexo I</w:t>
      </w:r>
      <w:r w:rsidR="004A0C3A" w:rsidRPr="00BE1D44">
        <w:rPr>
          <w:rFonts w:ascii="Bookman Old Style" w:hAnsi="Bookman Old Style"/>
          <w:sz w:val="20"/>
        </w:rPr>
        <w:t xml:space="preserve"> e demais condições definidas neste Edital.</w:t>
      </w:r>
    </w:p>
    <w:p w14:paraId="6BD73AA3" w14:textId="77777777" w:rsidR="00FE3704" w:rsidRPr="00BE1D44" w:rsidRDefault="00FE3704" w:rsidP="0006577C">
      <w:pPr>
        <w:ind w:left="0" w:right="-11" w:firstLine="0"/>
        <w:rPr>
          <w:rFonts w:ascii="Bookman Old Style" w:hAnsi="Bookman Old Style"/>
          <w:sz w:val="20"/>
        </w:rPr>
      </w:pPr>
    </w:p>
    <w:p w14:paraId="3AF16545" w14:textId="0804FCA2" w:rsidR="00D2449C" w:rsidRPr="00BE1D44" w:rsidRDefault="0066797C" w:rsidP="0006577C">
      <w:pPr>
        <w:ind w:left="0" w:right="-11" w:firstLine="0"/>
        <w:rPr>
          <w:rFonts w:ascii="Bookman Old Style" w:hAnsi="Bookman Old Style"/>
          <w:sz w:val="20"/>
        </w:rPr>
      </w:pPr>
      <w:r w:rsidRPr="00BE1D44">
        <w:rPr>
          <w:rFonts w:ascii="Bookman Old Style" w:hAnsi="Bookman Old Style"/>
          <w:sz w:val="20"/>
        </w:rPr>
        <w:t>5.2.</w:t>
      </w:r>
      <w:r w:rsidR="00D2449C" w:rsidRPr="00BE1D44">
        <w:rPr>
          <w:rFonts w:ascii="Bookman Old Style" w:hAnsi="Bookman Old Style"/>
          <w:sz w:val="20"/>
        </w:rPr>
        <w:t xml:space="preserve"> Os lance</w:t>
      </w:r>
      <w:r w:rsidR="00C044FE" w:rsidRPr="00BE1D44">
        <w:rPr>
          <w:rFonts w:ascii="Bookman Old Style" w:hAnsi="Bookman Old Style"/>
          <w:sz w:val="20"/>
        </w:rPr>
        <w:t>s</w:t>
      </w:r>
      <w:r w:rsidR="00D2449C" w:rsidRPr="00BE1D44">
        <w:rPr>
          <w:rFonts w:ascii="Bookman Old Style" w:hAnsi="Bookman Old Style"/>
          <w:sz w:val="20"/>
        </w:rPr>
        <w:t xml:space="preserve"> deverão ser apresentados com valor mínimo de </w:t>
      </w:r>
      <w:r w:rsidR="00CE346F" w:rsidRPr="00BE1D44">
        <w:rPr>
          <w:rFonts w:ascii="Bookman Old Style" w:hAnsi="Bookman Old Style"/>
          <w:sz w:val="20"/>
        </w:rPr>
        <w:t xml:space="preserve">R$ </w:t>
      </w:r>
      <w:r w:rsidR="009C31BD" w:rsidRPr="00BE1D44">
        <w:rPr>
          <w:rFonts w:ascii="Bookman Old Style" w:hAnsi="Bookman Old Style"/>
          <w:sz w:val="20"/>
        </w:rPr>
        <w:t>50,00 (cinquenta reais</w:t>
      </w:r>
      <w:r w:rsidR="00261EAF" w:rsidRPr="00BE1D44">
        <w:rPr>
          <w:rFonts w:ascii="Bookman Old Style" w:hAnsi="Bookman Old Style"/>
          <w:sz w:val="20"/>
        </w:rPr>
        <w:t>).</w:t>
      </w:r>
      <w:r w:rsidR="00D2449C" w:rsidRPr="00BE1D44">
        <w:rPr>
          <w:rFonts w:ascii="Bookman Old Style" w:hAnsi="Bookman Old Style"/>
          <w:sz w:val="20"/>
        </w:rPr>
        <w:t xml:space="preserve"> Visto que o preço proposto deverá ser expresso em moeda corrente nacional (Real), </w:t>
      </w:r>
      <w:r w:rsidR="00D2449C" w:rsidRPr="00BE1D44">
        <w:rPr>
          <w:rFonts w:ascii="Bookman Old Style" w:hAnsi="Bookman Old Style"/>
          <w:b/>
          <w:sz w:val="20"/>
        </w:rPr>
        <w:t>com até duas casas decimais (0,00)</w:t>
      </w:r>
      <w:r w:rsidR="00D2449C" w:rsidRPr="00BE1D44">
        <w:rPr>
          <w:rFonts w:ascii="Bookman Old Style" w:hAnsi="Bookman Old Style"/>
          <w:sz w:val="20"/>
        </w:rPr>
        <w:t>.</w:t>
      </w:r>
    </w:p>
    <w:p w14:paraId="59C6CAD4" w14:textId="77777777" w:rsidR="00D2449C" w:rsidRPr="00F84830" w:rsidRDefault="00D2449C" w:rsidP="0006577C">
      <w:pPr>
        <w:ind w:left="0" w:right="-11" w:firstLine="0"/>
        <w:rPr>
          <w:rFonts w:ascii="Bookman Old Style" w:hAnsi="Bookman Old Style"/>
          <w:color w:val="000000"/>
          <w:sz w:val="20"/>
        </w:rPr>
      </w:pPr>
    </w:p>
    <w:p w14:paraId="3A5FFAC9" w14:textId="3ADFF125" w:rsidR="00D35C72" w:rsidRPr="00F84830" w:rsidRDefault="0066797C" w:rsidP="0006577C">
      <w:pPr>
        <w:pStyle w:val="PargrafodaLista"/>
        <w:autoSpaceDE w:val="0"/>
        <w:autoSpaceDN w:val="0"/>
        <w:adjustRightInd w:val="0"/>
        <w:ind w:left="0" w:right="-11" w:firstLine="0"/>
        <w:rPr>
          <w:rFonts w:ascii="Bookman Old Style" w:hAnsi="Bookman Old Style"/>
          <w:sz w:val="20"/>
        </w:rPr>
      </w:pPr>
      <w:r>
        <w:rPr>
          <w:rFonts w:ascii="Bookman Old Style" w:hAnsi="Bookman Old Style"/>
          <w:sz w:val="20"/>
        </w:rPr>
        <w:t xml:space="preserve">5.3. </w:t>
      </w:r>
      <w:r w:rsidR="00D35C72" w:rsidRPr="00F84830">
        <w:rPr>
          <w:rFonts w:ascii="Bookman Old Style" w:hAnsi="Bookman Old Style"/>
          <w:sz w:val="20"/>
        </w:rPr>
        <w:t>Serão admitidos a participar desta Licitação os que estejam legalmente estabelecidos na forma da Lei, para os fins do objeto pleiteado e estejam devidamente cadastrados e Credenciados no Portal de Licitações Compras BR, que atuará como órgão provedor do Sistema Eletrônico.</w:t>
      </w:r>
    </w:p>
    <w:p w14:paraId="0F24CDB6" w14:textId="77777777" w:rsidR="00D35C72" w:rsidRPr="00F84830" w:rsidRDefault="00D35C72" w:rsidP="0006577C">
      <w:pPr>
        <w:pStyle w:val="PargrafodaLista"/>
        <w:autoSpaceDE w:val="0"/>
        <w:autoSpaceDN w:val="0"/>
        <w:adjustRightInd w:val="0"/>
        <w:ind w:left="0" w:right="-11" w:firstLine="0"/>
        <w:jc w:val="left"/>
        <w:rPr>
          <w:rFonts w:ascii="Bookman Old Style" w:hAnsi="Bookman Old Style"/>
          <w:sz w:val="20"/>
        </w:rPr>
      </w:pPr>
    </w:p>
    <w:p w14:paraId="11F466AF" w14:textId="053650D1" w:rsidR="00D35C72" w:rsidRPr="00F84830" w:rsidRDefault="006E6388" w:rsidP="0006577C">
      <w:pPr>
        <w:autoSpaceDE w:val="0"/>
        <w:autoSpaceDN w:val="0"/>
        <w:adjustRightInd w:val="0"/>
        <w:ind w:left="0" w:right="-11" w:firstLine="0"/>
        <w:rPr>
          <w:rFonts w:ascii="Bookman Old Style" w:hAnsi="Bookman Old Style"/>
          <w:sz w:val="20"/>
        </w:rPr>
      </w:pPr>
      <w:r>
        <w:rPr>
          <w:rFonts w:ascii="Bookman Old Style" w:hAnsi="Bookman Old Style"/>
          <w:bCs/>
          <w:sz w:val="20"/>
        </w:rPr>
        <w:t>5.4.</w:t>
      </w:r>
      <w:r w:rsidR="00D35C72" w:rsidRPr="00F84830">
        <w:rPr>
          <w:rFonts w:ascii="Bookman Old Style" w:hAnsi="Bookman Old Style"/>
          <w:bCs/>
          <w:sz w:val="20"/>
        </w:rPr>
        <w:t xml:space="preserve"> Conforme </w:t>
      </w:r>
      <w:r>
        <w:rPr>
          <w:rFonts w:ascii="Bookman Old Style" w:hAnsi="Bookman Old Style"/>
          <w:bCs/>
          <w:sz w:val="20"/>
        </w:rPr>
        <w:t>legislação em vigor,</w:t>
      </w:r>
      <w:r w:rsidR="00D35C72" w:rsidRPr="00F84830">
        <w:rPr>
          <w:rFonts w:ascii="Bookman Old Style" w:hAnsi="Bookman Old Style"/>
          <w:sz w:val="20"/>
        </w:rPr>
        <w:t xml:space="preserve"> </w:t>
      </w:r>
      <w:r>
        <w:rPr>
          <w:rFonts w:ascii="Bookman Old Style" w:hAnsi="Bookman Old Style"/>
          <w:sz w:val="20"/>
        </w:rPr>
        <w:t>a</w:t>
      </w:r>
      <w:r w:rsidR="00D35C72" w:rsidRPr="00F84830">
        <w:rPr>
          <w:rFonts w:ascii="Bookman Old Style" w:hAnsi="Bookman Old Style"/>
          <w:sz w:val="20"/>
        </w:rPr>
        <w:t>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w:t>
      </w:r>
    </w:p>
    <w:p w14:paraId="6813F774" w14:textId="77777777" w:rsidR="00D35C72" w:rsidRPr="00F84830" w:rsidRDefault="00D35C72" w:rsidP="0006577C">
      <w:pPr>
        <w:autoSpaceDE w:val="0"/>
        <w:autoSpaceDN w:val="0"/>
        <w:adjustRightInd w:val="0"/>
        <w:ind w:left="0" w:right="-11" w:firstLine="0"/>
        <w:rPr>
          <w:rFonts w:ascii="Bookman Old Style" w:hAnsi="Bookman Old Style"/>
          <w:b/>
          <w:sz w:val="20"/>
        </w:rPr>
      </w:pPr>
    </w:p>
    <w:p w14:paraId="6108F99A" w14:textId="358B62D8" w:rsidR="00D35C72" w:rsidRPr="00F84830" w:rsidRDefault="006E6388" w:rsidP="0006577C">
      <w:pPr>
        <w:autoSpaceDE w:val="0"/>
        <w:autoSpaceDN w:val="0"/>
        <w:adjustRightInd w:val="0"/>
        <w:ind w:left="0" w:right="-11" w:firstLine="0"/>
        <w:rPr>
          <w:rFonts w:ascii="Bookman Old Style" w:hAnsi="Bookman Old Style"/>
          <w:sz w:val="20"/>
        </w:rPr>
      </w:pPr>
      <w:r w:rsidRPr="006E6388">
        <w:rPr>
          <w:rFonts w:ascii="Bookman Old Style" w:hAnsi="Bookman Old Style"/>
          <w:bCs/>
          <w:sz w:val="20"/>
        </w:rPr>
        <w:t>5.5.</w:t>
      </w:r>
      <w:r w:rsidR="00D35C72" w:rsidRPr="00F84830">
        <w:rPr>
          <w:rFonts w:ascii="Bookman Old Style" w:hAnsi="Bookman Old Style"/>
          <w:sz w:val="20"/>
        </w:rPr>
        <w:t xml:space="preserve"> Os documentos relativos à habilitação, solicitados no presente edital, deverão ser </w:t>
      </w:r>
      <w:r w:rsidR="00D35C72" w:rsidRPr="00F84830">
        <w:rPr>
          <w:rFonts w:ascii="Bookman Old Style" w:hAnsi="Bookman Old Style"/>
          <w:b/>
          <w:bCs/>
          <w:sz w:val="20"/>
        </w:rPr>
        <w:t>ANEXADOS</w:t>
      </w:r>
      <w:r>
        <w:rPr>
          <w:rFonts w:ascii="Bookman Old Style" w:hAnsi="Bookman Old Style"/>
          <w:b/>
          <w:bCs/>
          <w:sz w:val="20"/>
        </w:rPr>
        <w:t xml:space="preserve"> </w:t>
      </w:r>
      <w:r w:rsidR="00D35C72" w:rsidRPr="00F84830">
        <w:rPr>
          <w:rFonts w:ascii="Bookman Old Style" w:hAnsi="Bookman Old Style"/>
          <w:b/>
          <w:bCs/>
          <w:sz w:val="20"/>
        </w:rPr>
        <w:t>OBRIGAT</w:t>
      </w:r>
      <w:r w:rsidR="00627C95" w:rsidRPr="00F84830">
        <w:rPr>
          <w:rFonts w:ascii="Bookman Old Style" w:hAnsi="Bookman Old Style"/>
          <w:b/>
          <w:bCs/>
          <w:sz w:val="20"/>
        </w:rPr>
        <w:t>O</w:t>
      </w:r>
      <w:r w:rsidR="00D35C72" w:rsidRPr="00F84830">
        <w:rPr>
          <w:rFonts w:ascii="Bookman Old Style" w:hAnsi="Bookman Old Style"/>
          <w:b/>
          <w:bCs/>
          <w:sz w:val="20"/>
        </w:rPr>
        <w:t>RIAMENTE</w:t>
      </w:r>
      <w:r w:rsidR="00D35C72" w:rsidRPr="00F84830">
        <w:rPr>
          <w:rFonts w:ascii="Bookman Old Style" w:hAnsi="Bookman Old Style"/>
          <w:sz w:val="20"/>
        </w:rPr>
        <w:t xml:space="preserve">, juntamente com a proposta na página da </w:t>
      </w:r>
      <w:r w:rsidR="00D35C72" w:rsidRPr="00F84830">
        <w:rPr>
          <w:rFonts w:ascii="Bookman Old Style" w:hAnsi="Bookman Old Style"/>
          <w:b/>
          <w:bCs/>
          <w:sz w:val="20"/>
        </w:rPr>
        <w:t>PLATAFORMA/PORTAL “COMPRASBR</w:t>
      </w:r>
      <w:r w:rsidR="00966249">
        <w:rPr>
          <w:rFonts w:ascii="Bookman Old Style" w:hAnsi="Bookman Old Style"/>
          <w:b/>
          <w:bCs/>
          <w:sz w:val="20"/>
        </w:rPr>
        <w:t>”</w:t>
      </w:r>
      <w:r w:rsidR="00D35C72" w:rsidRPr="00F84830">
        <w:rPr>
          <w:rFonts w:ascii="Bookman Old Style" w:hAnsi="Bookman Old Style"/>
          <w:b/>
          <w:bCs/>
          <w:sz w:val="20"/>
        </w:rPr>
        <w:t xml:space="preserve">, onde ocorrerá a sessão, </w:t>
      </w:r>
      <w:r w:rsidR="00D35C72" w:rsidRPr="00F84830">
        <w:rPr>
          <w:rFonts w:ascii="Bookman Old Style" w:hAnsi="Bookman Old Style"/>
          <w:sz w:val="20"/>
        </w:rPr>
        <w:t>em local próprio para inserção dos documentos.</w:t>
      </w:r>
    </w:p>
    <w:p w14:paraId="305C6855" w14:textId="77777777" w:rsidR="006C5303" w:rsidRPr="00F84830" w:rsidRDefault="006C5303" w:rsidP="0006577C">
      <w:pPr>
        <w:autoSpaceDE w:val="0"/>
        <w:autoSpaceDN w:val="0"/>
        <w:adjustRightInd w:val="0"/>
        <w:ind w:left="0" w:right="-11" w:firstLine="0"/>
        <w:rPr>
          <w:rFonts w:ascii="Bookman Old Style" w:hAnsi="Bookman Old Style"/>
          <w:color w:val="000000"/>
          <w:sz w:val="20"/>
        </w:rPr>
      </w:pPr>
    </w:p>
    <w:p w14:paraId="641B411F" w14:textId="7392B5BE" w:rsidR="006C5303" w:rsidRPr="00F84830" w:rsidRDefault="006E6388" w:rsidP="0006577C">
      <w:pPr>
        <w:autoSpaceDE w:val="0"/>
        <w:autoSpaceDN w:val="0"/>
        <w:adjustRightInd w:val="0"/>
        <w:ind w:left="0" w:right="-11" w:firstLine="0"/>
        <w:rPr>
          <w:rFonts w:ascii="Bookman Old Style" w:hAnsi="Bookman Old Style"/>
          <w:bCs/>
          <w:sz w:val="20"/>
        </w:rPr>
      </w:pPr>
      <w:r>
        <w:rPr>
          <w:rFonts w:ascii="Bookman Old Style" w:hAnsi="Bookman Old Style"/>
          <w:color w:val="000000"/>
          <w:sz w:val="20"/>
        </w:rPr>
        <w:t>5.6.</w:t>
      </w:r>
      <w:r w:rsidR="006C5303" w:rsidRPr="00F84830">
        <w:rPr>
          <w:rFonts w:ascii="Bookman Old Style" w:hAnsi="Bookman Old Style"/>
          <w:color w:val="000000"/>
          <w:sz w:val="20"/>
        </w:rPr>
        <w:t xml:space="preserve"> </w:t>
      </w:r>
      <w:r w:rsidR="006C5303" w:rsidRPr="00F84830">
        <w:rPr>
          <w:rFonts w:ascii="Bookman Old Style" w:hAnsi="Bookman Old Style"/>
          <w:bCs/>
          <w:sz w:val="20"/>
        </w:rPr>
        <w:t>AS EMPRESAS QUE NÃO ANEXAREM A DOCUMENTAÇÃO NA PLATAFORMA, SERÃO CONSIDERADAS INABILITADAS.</w:t>
      </w:r>
    </w:p>
    <w:p w14:paraId="049E1D9A" w14:textId="77777777" w:rsidR="00B1208B" w:rsidRPr="00F84830" w:rsidRDefault="00B1208B" w:rsidP="0006577C">
      <w:pPr>
        <w:autoSpaceDE w:val="0"/>
        <w:autoSpaceDN w:val="0"/>
        <w:adjustRightInd w:val="0"/>
        <w:ind w:left="0" w:right="-11" w:firstLine="0"/>
        <w:rPr>
          <w:rFonts w:ascii="Bookman Old Style" w:hAnsi="Bookman Old Style"/>
          <w:b/>
          <w:bCs/>
          <w:sz w:val="20"/>
        </w:rPr>
      </w:pPr>
    </w:p>
    <w:p w14:paraId="40E26088" w14:textId="4EA17234" w:rsidR="00731CAB" w:rsidRDefault="006E6388" w:rsidP="0006577C">
      <w:pPr>
        <w:autoSpaceDE w:val="0"/>
        <w:autoSpaceDN w:val="0"/>
        <w:adjustRightInd w:val="0"/>
        <w:ind w:left="0" w:right="-11" w:firstLine="0"/>
        <w:rPr>
          <w:rFonts w:ascii="Bookman Old Style" w:hAnsi="Bookman Old Style"/>
          <w:b/>
          <w:bCs/>
          <w:sz w:val="20"/>
        </w:rPr>
      </w:pPr>
      <w:r w:rsidRPr="006E6388">
        <w:rPr>
          <w:rFonts w:ascii="Bookman Old Style" w:hAnsi="Bookman Old Style"/>
          <w:sz w:val="20"/>
        </w:rPr>
        <w:t>5.7.</w:t>
      </w:r>
      <w:r w:rsidR="00731CAB" w:rsidRPr="00F84830">
        <w:rPr>
          <w:rFonts w:ascii="Bookman Old Style" w:hAnsi="Bookman Old Style"/>
          <w:b/>
          <w:bCs/>
          <w:sz w:val="20"/>
        </w:rPr>
        <w:t xml:space="preserve"> Esses documentos só estarão disponíveis após o encerramento da disputa de lances do </w:t>
      </w:r>
      <w:r w:rsidR="00621FFB">
        <w:rPr>
          <w:rFonts w:ascii="Bookman Old Style" w:hAnsi="Bookman Old Style"/>
          <w:b/>
          <w:bCs/>
          <w:sz w:val="20"/>
        </w:rPr>
        <w:t>Leilão</w:t>
      </w:r>
      <w:r w:rsidR="00731CAB" w:rsidRPr="00F84830">
        <w:rPr>
          <w:rFonts w:ascii="Bookman Old Style" w:hAnsi="Bookman Old Style"/>
          <w:b/>
          <w:bCs/>
          <w:sz w:val="20"/>
        </w:rPr>
        <w:t>.</w:t>
      </w:r>
    </w:p>
    <w:p w14:paraId="2454227A" w14:textId="77777777" w:rsidR="00741D0A" w:rsidRDefault="00741D0A" w:rsidP="0006577C">
      <w:pPr>
        <w:ind w:left="0" w:right="-11" w:firstLine="0"/>
        <w:outlineLvl w:val="0"/>
        <w:rPr>
          <w:rFonts w:ascii="Bookman Old Style" w:hAnsi="Bookman Old Style"/>
          <w:color w:val="000000"/>
          <w:sz w:val="20"/>
        </w:rPr>
      </w:pPr>
    </w:p>
    <w:p w14:paraId="4ABB708C" w14:textId="77777777" w:rsidR="00741D0A" w:rsidRDefault="00741D0A"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75648" behindDoc="1" locked="0" layoutInCell="1" allowOverlap="1" wp14:anchorId="076D20FA" wp14:editId="0096C4FB">
                <wp:simplePos x="0" y="0"/>
                <wp:positionH relativeFrom="margin">
                  <wp:align>right</wp:align>
                </wp:positionH>
                <wp:positionV relativeFrom="paragraph">
                  <wp:posOffset>10160</wp:posOffset>
                </wp:positionV>
                <wp:extent cx="6096000" cy="1404620"/>
                <wp:effectExtent l="0" t="0" r="19050" b="19685"/>
                <wp:wrapNone/>
                <wp:docPr id="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D0B6823" w14:textId="279F9D17" w:rsidR="00945D93" w:rsidRPr="00FF0D87" w:rsidRDefault="00945D93"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6D20FA" id="_x0000_s1032" type="#_x0000_t202" style="position:absolute;left:0;text-align:left;margin-left:428.8pt;margin-top:.8pt;width:480pt;height:110.6pt;z-index:-25164083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Bm9H0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D0B6823" w14:textId="279F9D17" w:rsidR="00945D93" w:rsidRPr="00FF0D87" w:rsidRDefault="00945D93"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v:textbox>
                <w10:wrap anchorx="margin"/>
              </v:shape>
            </w:pict>
          </mc:Fallback>
        </mc:AlternateContent>
      </w:r>
    </w:p>
    <w:p w14:paraId="18A83104" w14:textId="1EE8E686" w:rsidR="00741D0A" w:rsidRDefault="00741D0A" w:rsidP="0006577C">
      <w:pPr>
        <w:autoSpaceDE w:val="0"/>
        <w:autoSpaceDN w:val="0"/>
        <w:adjustRightInd w:val="0"/>
        <w:ind w:left="0" w:right="-11" w:firstLine="0"/>
        <w:rPr>
          <w:rFonts w:ascii="Bookman Old Style" w:hAnsi="Bookman Old Style"/>
          <w:color w:val="000000"/>
          <w:sz w:val="20"/>
        </w:rPr>
      </w:pPr>
    </w:p>
    <w:p w14:paraId="67E05DA5" w14:textId="77777777" w:rsidR="00741D0A" w:rsidRDefault="00741D0A" w:rsidP="0006577C">
      <w:pPr>
        <w:autoSpaceDE w:val="0"/>
        <w:autoSpaceDN w:val="0"/>
        <w:adjustRightInd w:val="0"/>
        <w:ind w:left="0" w:right="-11" w:firstLine="0"/>
        <w:rPr>
          <w:rFonts w:ascii="Bookman Old Style" w:hAnsi="Bookman Old Style"/>
          <w:sz w:val="20"/>
        </w:rPr>
      </w:pPr>
    </w:p>
    <w:p w14:paraId="2A6C41EE" w14:textId="3F5BD528"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color w:val="000000" w:themeColor="text1"/>
          <w:sz w:val="20"/>
          <w:u w:val="single"/>
        </w:rPr>
        <w:t>6.1</w:t>
      </w:r>
      <w:r w:rsidR="00910049">
        <w:rPr>
          <w:rFonts w:ascii="Bookman Old Style" w:hAnsi="Bookman Old Style"/>
          <w:color w:val="000000" w:themeColor="text1"/>
          <w:sz w:val="20"/>
          <w:u w:val="single"/>
        </w:rPr>
        <w:t>.</w:t>
      </w:r>
      <w:r w:rsidRPr="00F84830">
        <w:rPr>
          <w:rFonts w:ascii="Bookman Old Style" w:hAnsi="Bookman Old Style"/>
          <w:color w:val="000000" w:themeColor="text1"/>
          <w:sz w:val="20"/>
          <w:u w:val="single"/>
        </w:rPr>
        <w:t xml:space="preserve"> Os licitantes </w:t>
      </w:r>
      <w:r w:rsidRPr="00F84830">
        <w:rPr>
          <w:rFonts w:ascii="Bookman Old Style" w:hAnsi="Bookman Old Style"/>
          <w:color w:val="000000"/>
          <w:sz w:val="20"/>
          <w:u w:val="single"/>
        </w:rPr>
        <w:t xml:space="preserve">encaminharão, exclusivamente por meio do sistema, </w:t>
      </w:r>
      <w:r w:rsidRPr="00F84830">
        <w:rPr>
          <w:rFonts w:ascii="Bookman Old Style" w:hAnsi="Bookman Old Style"/>
          <w:b/>
          <w:bCs/>
          <w:color w:val="000000"/>
          <w:sz w:val="20"/>
          <w:u w:val="single"/>
        </w:rPr>
        <w:t xml:space="preserve">concomitantemente com os documentos de habilitação </w:t>
      </w:r>
      <w:r w:rsidRPr="00F84830">
        <w:rPr>
          <w:rFonts w:ascii="Bookman Old Style" w:hAnsi="Bookman Old Style"/>
          <w:b/>
          <w:bCs/>
          <w:sz w:val="20"/>
          <w:u w:val="single"/>
        </w:rPr>
        <w:t>exigidos no edital,</w:t>
      </w:r>
      <w:r w:rsidRPr="00F84830">
        <w:rPr>
          <w:rFonts w:ascii="Bookman Old Style" w:hAnsi="Bookman Old Style"/>
          <w:sz w:val="20"/>
        </w:rPr>
        <w:t xml:space="preserve"> </w:t>
      </w:r>
      <w:r w:rsidRPr="00F84830">
        <w:rPr>
          <w:rFonts w:ascii="Bookman Old Style" w:hAnsi="Bookman Old Style"/>
          <w:color w:val="000000"/>
          <w:sz w:val="20"/>
        </w:rPr>
        <w:t>proposta com a descrição do objeto ofertado e o preço, até a data e o horário estabelecidos para abertura da sessão pública</w:t>
      </w:r>
      <w:r w:rsidRPr="00F84830">
        <w:rPr>
          <w:rFonts w:ascii="Bookman Old Style" w:hAnsi="Bookman Old Style"/>
          <w:color w:val="000000" w:themeColor="text1"/>
          <w:sz w:val="20"/>
        </w:rPr>
        <w:t>, quando, então, encerrar-se-á automaticamente a etapa de envio dessa documentação</w:t>
      </w:r>
      <w:r w:rsidRPr="00F84830">
        <w:rPr>
          <w:rFonts w:ascii="Bookman Old Style" w:hAnsi="Bookman Old Style"/>
          <w:sz w:val="20"/>
        </w:rPr>
        <w:t>.</w:t>
      </w:r>
    </w:p>
    <w:p w14:paraId="162A1C0F" w14:textId="77777777" w:rsidR="00493C4D" w:rsidRPr="00F84830" w:rsidRDefault="00493C4D" w:rsidP="0006577C">
      <w:pPr>
        <w:pStyle w:val="Textoembloco"/>
        <w:ind w:left="0" w:right="-11" w:firstLine="0"/>
        <w:rPr>
          <w:rFonts w:ascii="Bookman Old Style" w:hAnsi="Bookman Old Style"/>
          <w:sz w:val="20"/>
        </w:rPr>
      </w:pPr>
    </w:p>
    <w:p w14:paraId="688321B2" w14:textId="410D2D75"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color w:val="000000"/>
          <w:sz w:val="20"/>
        </w:rPr>
        <w:t>6.2</w:t>
      </w:r>
      <w:r w:rsidR="00910049">
        <w:rPr>
          <w:rFonts w:ascii="Bookman Old Style" w:hAnsi="Bookman Old Style"/>
          <w:color w:val="000000"/>
          <w:sz w:val="20"/>
        </w:rPr>
        <w:t>.</w:t>
      </w:r>
      <w:r w:rsidRPr="00F84830">
        <w:rPr>
          <w:rFonts w:ascii="Bookman Old Style" w:hAnsi="Bookman Old Style"/>
          <w:color w:val="000000"/>
          <w:sz w:val="20"/>
        </w:rPr>
        <w:t xml:space="preserve"> O envio da proposta, acompanhada dos documentos de habilitação, ocorrerá por meio de chave de acesso e senha</w:t>
      </w:r>
      <w:r w:rsidRPr="00F84830">
        <w:rPr>
          <w:rFonts w:ascii="Bookman Old Style" w:hAnsi="Bookman Old Style"/>
          <w:sz w:val="20"/>
        </w:rPr>
        <w:t>.</w:t>
      </w:r>
    </w:p>
    <w:p w14:paraId="09B096FD" w14:textId="77777777" w:rsidR="00493C4D" w:rsidRPr="00F84830" w:rsidRDefault="00493C4D" w:rsidP="0006577C">
      <w:pPr>
        <w:pStyle w:val="Textoembloco"/>
        <w:ind w:left="0" w:right="-11" w:firstLine="0"/>
        <w:rPr>
          <w:rFonts w:ascii="Bookman Old Style" w:hAnsi="Bookman Old Style"/>
          <w:sz w:val="20"/>
        </w:rPr>
      </w:pPr>
    </w:p>
    <w:p w14:paraId="569D1BE9" w14:textId="1DF0C2E3"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sz w:val="20"/>
        </w:rPr>
        <w:t>6.3</w:t>
      </w:r>
      <w:r w:rsidR="00910049">
        <w:rPr>
          <w:rFonts w:ascii="Bookman Old Style" w:hAnsi="Bookman Old Style"/>
          <w:sz w:val="20"/>
        </w:rPr>
        <w:t>.</w:t>
      </w:r>
      <w:r w:rsidRPr="00F84830">
        <w:rPr>
          <w:rFonts w:ascii="Bookman Old Style" w:hAnsi="Bookman Old Style"/>
          <w:sz w:val="20"/>
        </w:rPr>
        <w:t xml:space="preserve"> Até a abertura da sessão pública, os licitantes poderão retirar ou substituir </w:t>
      </w:r>
      <w:r w:rsidRPr="00F84830">
        <w:rPr>
          <w:rFonts w:ascii="Bookman Old Style" w:hAnsi="Bookman Old Style"/>
          <w:color w:val="000000"/>
          <w:sz w:val="20"/>
        </w:rPr>
        <w:t>a proposta e os documentos de habilitação anteriormente inseridos no sistema</w:t>
      </w:r>
      <w:r w:rsidR="00910049">
        <w:rPr>
          <w:rFonts w:ascii="Bookman Old Style" w:hAnsi="Bookman Old Style"/>
          <w:color w:val="000000"/>
          <w:sz w:val="20"/>
        </w:rPr>
        <w:t>.</w:t>
      </w:r>
    </w:p>
    <w:p w14:paraId="644495BB" w14:textId="77777777" w:rsidR="00493C4D" w:rsidRPr="00F84830" w:rsidRDefault="00493C4D" w:rsidP="0006577C">
      <w:pPr>
        <w:pStyle w:val="Textoembloco"/>
        <w:ind w:left="0" w:right="-11" w:firstLine="0"/>
        <w:rPr>
          <w:rFonts w:ascii="Bookman Old Style" w:hAnsi="Bookman Old Style"/>
          <w:sz w:val="20"/>
        </w:rPr>
      </w:pPr>
    </w:p>
    <w:p w14:paraId="363109D7" w14:textId="35A08879" w:rsidR="00493C4D" w:rsidRPr="00F84830" w:rsidRDefault="00493C4D" w:rsidP="0006577C">
      <w:pPr>
        <w:pStyle w:val="Textoembloco"/>
        <w:ind w:left="0" w:right="-11" w:firstLine="0"/>
        <w:rPr>
          <w:rFonts w:ascii="Bookman Old Style" w:hAnsi="Bookman Old Style"/>
          <w:sz w:val="20"/>
        </w:rPr>
      </w:pPr>
      <w:r w:rsidRPr="00F84830">
        <w:rPr>
          <w:rFonts w:ascii="Bookman Old Style" w:eastAsia="Arial" w:hAnsi="Bookman Old Style"/>
          <w:sz w:val="20"/>
        </w:rPr>
        <w:t>6.4</w:t>
      </w:r>
      <w:r w:rsidR="00910049">
        <w:rPr>
          <w:rFonts w:ascii="Bookman Old Style" w:eastAsia="Arial" w:hAnsi="Bookman Old Style"/>
          <w:sz w:val="20"/>
        </w:rPr>
        <w:t>.</w:t>
      </w:r>
      <w:r w:rsidRPr="00F84830">
        <w:rPr>
          <w:rFonts w:ascii="Bookman Old Style" w:eastAsia="Arial" w:hAnsi="Bookman Old Style"/>
          <w:sz w:val="20"/>
        </w:rPr>
        <w:t xml:space="preserve"> As Microempresas e Empresas de Pequeno Porte deverão encaminhar a documentação de habilitação, ainda que haja alguma restrição de regularidade fiscal e trabalhista, nos termos do art. 43, § 1º da LC nº</w:t>
      </w:r>
      <w:r w:rsidR="00910049">
        <w:rPr>
          <w:rFonts w:ascii="Bookman Old Style" w:eastAsia="Arial" w:hAnsi="Bookman Old Style"/>
          <w:sz w:val="20"/>
        </w:rPr>
        <w:t>:</w:t>
      </w:r>
      <w:r w:rsidRPr="00F84830">
        <w:rPr>
          <w:rFonts w:ascii="Bookman Old Style" w:eastAsia="Arial" w:hAnsi="Bookman Old Style"/>
          <w:sz w:val="20"/>
        </w:rPr>
        <w:t xml:space="preserve"> 123, de 2006.</w:t>
      </w:r>
    </w:p>
    <w:p w14:paraId="12534DF5" w14:textId="77777777" w:rsidR="00493C4D" w:rsidRPr="00F84830" w:rsidRDefault="00493C4D" w:rsidP="0006577C">
      <w:pPr>
        <w:pStyle w:val="PargrafodaLista"/>
        <w:ind w:left="0" w:right="-11" w:firstLine="0"/>
        <w:rPr>
          <w:rFonts w:ascii="Bookman Old Style" w:hAnsi="Bookman Old Style"/>
          <w:sz w:val="20"/>
        </w:rPr>
      </w:pPr>
    </w:p>
    <w:p w14:paraId="20E2631B" w14:textId="6AA04885"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sz w:val="20"/>
        </w:rPr>
        <w:t>6.5</w:t>
      </w:r>
      <w:r w:rsidR="00910049">
        <w:rPr>
          <w:rFonts w:ascii="Bookman Old Style" w:hAnsi="Bookman Old Style"/>
          <w:sz w:val="20"/>
        </w:rPr>
        <w:t>.</w:t>
      </w:r>
      <w:r w:rsidRPr="00F84830">
        <w:rPr>
          <w:rFonts w:ascii="Bookman Old Style" w:hAnsi="Bookman Old Style"/>
          <w:sz w:val="20"/>
        </w:rPr>
        <w:t xml:space="preserve"> Os preços e os produtos/serviços propostos são de exclusiva responsabilidade da licitante, assumindo como firmes e verdadeiras suas propostas e lances, não lhe assistindo o direito de pleitear qualquer alteração, sob alegação de erro, omissão ou qualquer outro pretexto.</w:t>
      </w:r>
    </w:p>
    <w:p w14:paraId="2800D801" w14:textId="77777777" w:rsidR="00493C4D" w:rsidRPr="00F84830" w:rsidRDefault="00493C4D" w:rsidP="0006577C">
      <w:pPr>
        <w:pStyle w:val="PargrafodaLista"/>
        <w:ind w:left="0" w:right="-11" w:firstLine="0"/>
        <w:rPr>
          <w:rFonts w:ascii="Bookman Old Style" w:hAnsi="Bookman Old Style"/>
          <w:sz w:val="20"/>
        </w:rPr>
      </w:pPr>
    </w:p>
    <w:p w14:paraId="436B65FF" w14:textId="220B09DC"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sz w:val="20"/>
        </w:rPr>
        <w:t>6.6</w:t>
      </w:r>
      <w:r w:rsidR="00910049">
        <w:rPr>
          <w:rFonts w:ascii="Bookman Old Style" w:hAnsi="Bookman Old Style"/>
          <w:sz w:val="20"/>
        </w:rPr>
        <w:t>.</w:t>
      </w:r>
      <w:r w:rsidRPr="00F84830">
        <w:rPr>
          <w:rFonts w:ascii="Bookman Old Style" w:hAnsi="Bookman Old Style"/>
          <w:sz w:val="20"/>
        </w:rPr>
        <w:t xml:space="preserve"> Ao oferecer sua proposta no sistema eletrônico, o licitante deverá observar rigorosamente a descrição dos itens e considerar as condições estabelecidas no Edital e seus anexos, </w:t>
      </w:r>
      <w:r w:rsidRPr="00F84830">
        <w:rPr>
          <w:rFonts w:ascii="Bookman Old Style" w:hAnsi="Bookman Old Style"/>
          <w:b/>
          <w:bCs/>
          <w:sz w:val="20"/>
        </w:rPr>
        <w:t>descrevendo detalhadamente as características do objeto/serviço cotado, informando marca/fabricante (se for o caso) em campo próprio do sistema, preço unitário por item, com até duas casas decimais após a vírgula.</w:t>
      </w:r>
    </w:p>
    <w:p w14:paraId="0A34B3FE" w14:textId="77777777" w:rsidR="00493C4D" w:rsidRPr="00F84830" w:rsidRDefault="00493C4D" w:rsidP="0006577C">
      <w:pPr>
        <w:pStyle w:val="PargrafodaLista"/>
        <w:ind w:left="0" w:right="-11" w:firstLine="0"/>
        <w:rPr>
          <w:rFonts w:ascii="Bookman Old Style" w:hAnsi="Bookman Old Style"/>
          <w:sz w:val="20"/>
        </w:rPr>
      </w:pPr>
    </w:p>
    <w:p w14:paraId="22E9CE46" w14:textId="7E740786" w:rsidR="00493C4D" w:rsidRPr="00F84830" w:rsidRDefault="00493C4D" w:rsidP="0006577C">
      <w:pPr>
        <w:pStyle w:val="Textoembloco"/>
        <w:ind w:left="0" w:right="-11" w:firstLine="0"/>
        <w:rPr>
          <w:rFonts w:ascii="Bookman Old Style" w:hAnsi="Bookman Old Style"/>
          <w:sz w:val="20"/>
        </w:rPr>
      </w:pPr>
      <w:r w:rsidRPr="00CA2B22">
        <w:rPr>
          <w:rFonts w:ascii="Bookman Old Style" w:hAnsi="Bookman Old Style"/>
          <w:sz w:val="20"/>
        </w:rPr>
        <w:t>6.7</w:t>
      </w:r>
      <w:r w:rsidR="00910049" w:rsidRPr="00CA2B22">
        <w:rPr>
          <w:rFonts w:ascii="Bookman Old Style" w:hAnsi="Bookman Old Style"/>
          <w:sz w:val="20"/>
        </w:rPr>
        <w:t>.</w:t>
      </w:r>
      <w:r w:rsidRPr="00CA2B22">
        <w:rPr>
          <w:rFonts w:ascii="Bookman Old Style" w:hAnsi="Bookman Old Style"/>
          <w:sz w:val="20"/>
        </w:rPr>
        <w:t xml:space="preserve"> </w:t>
      </w:r>
      <w:r w:rsidRPr="00CA2B22">
        <w:rPr>
          <w:rFonts w:ascii="Bookman Old Style" w:hAnsi="Bookman Old Style"/>
          <w:b/>
          <w:bCs/>
          <w:sz w:val="20"/>
        </w:rPr>
        <w:t>A validade da proposta será de no mínimo 60 (sessenta) dias,</w:t>
      </w:r>
      <w:r w:rsidRPr="00CA2B22">
        <w:rPr>
          <w:rFonts w:ascii="Bookman Old Style" w:hAnsi="Bookman Old Style"/>
          <w:sz w:val="20"/>
        </w:rPr>
        <w:t xml:space="preserve"> contados a partir da data da sessão pública do </w:t>
      </w:r>
      <w:r w:rsidR="00621FFB" w:rsidRPr="00CA2B22">
        <w:rPr>
          <w:rFonts w:ascii="Bookman Old Style" w:hAnsi="Bookman Old Style"/>
          <w:sz w:val="20"/>
        </w:rPr>
        <w:t>Leilão</w:t>
      </w:r>
      <w:r w:rsidRPr="00CA2B22">
        <w:rPr>
          <w:rFonts w:ascii="Bookman Old Style" w:hAnsi="Bookman Old Style"/>
          <w:sz w:val="20"/>
        </w:rPr>
        <w:t>.</w:t>
      </w:r>
    </w:p>
    <w:p w14:paraId="7E9B1357" w14:textId="77777777" w:rsidR="00493C4D" w:rsidRPr="00F84830" w:rsidRDefault="00493C4D" w:rsidP="0006577C">
      <w:pPr>
        <w:pStyle w:val="PargrafodaLista"/>
        <w:ind w:left="0" w:right="-11" w:firstLine="0"/>
        <w:rPr>
          <w:rFonts w:ascii="Bookman Old Style" w:hAnsi="Bookman Old Style"/>
          <w:sz w:val="20"/>
        </w:rPr>
      </w:pPr>
    </w:p>
    <w:p w14:paraId="1E41EE7D" w14:textId="1233B21A"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sz w:val="20"/>
        </w:rPr>
        <w:lastRenderedPageBreak/>
        <w:t>6.8</w:t>
      </w:r>
      <w:r w:rsidR="002411D5">
        <w:rPr>
          <w:rFonts w:ascii="Bookman Old Style" w:hAnsi="Bookman Old Style"/>
          <w:sz w:val="20"/>
        </w:rPr>
        <w:t>.</w:t>
      </w:r>
      <w:r w:rsidRPr="00F84830">
        <w:rPr>
          <w:rFonts w:ascii="Bookman Old Style" w:hAnsi="Bookman Old Style"/>
          <w:sz w:val="20"/>
        </w:rPr>
        <w:t xml:space="preserve">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Santa Isabel do Ivaí - Paraná.</w:t>
      </w:r>
    </w:p>
    <w:p w14:paraId="6266EAE1" w14:textId="77777777" w:rsidR="00493C4D" w:rsidRPr="00F84830" w:rsidRDefault="00493C4D" w:rsidP="0006577C">
      <w:pPr>
        <w:pStyle w:val="PargrafodaLista"/>
        <w:ind w:left="0" w:right="-11" w:firstLine="0"/>
        <w:rPr>
          <w:rFonts w:ascii="Bookman Old Style" w:hAnsi="Bookman Old Style"/>
          <w:color w:val="000000"/>
          <w:sz w:val="20"/>
        </w:rPr>
      </w:pPr>
    </w:p>
    <w:p w14:paraId="39F7F15C" w14:textId="0A1656C9" w:rsidR="00493C4D" w:rsidRPr="00F84830" w:rsidRDefault="00493C4D" w:rsidP="00613CDE">
      <w:pPr>
        <w:pStyle w:val="Textoembloco"/>
        <w:ind w:left="0" w:right="-11" w:firstLine="0"/>
        <w:rPr>
          <w:rFonts w:ascii="Bookman Old Style" w:hAnsi="Bookman Old Style"/>
          <w:sz w:val="20"/>
        </w:rPr>
      </w:pPr>
      <w:r w:rsidRPr="00F84830">
        <w:rPr>
          <w:rFonts w:ascii="Bookman Old Style" w:hAnsi="Bookman Old Style"/>
          <w:color w:val="000000"/>
          <w:sz w:val="20"/>
        </w:rPr>
        <w:t>6.9</w:t>
      </w:r>
      <w:r w:rsidR="002411D5">
        <w:rPr>
          <w:rFonts w:ascii="Bookman Old Style" w:hAnsi="Bookman Old Style"/>
          <w:color w:val="000000"/>
          <w:sz w:val="20"/>
        </w:rPr>
        <w:t>.</w:t>
      </w:r>
      <w:r w:rsidRPr="00F84830">
        <w:rPr>
          <w:rFonts w:ascii="Bookman Old Style" w:hAnsi="Bookman Old Style"/>
          <w:color w:val="000000"/>
          <w:sz w:val="20"/>
        </w:rPr>
        <w:t xml:space="preserve"> Incumbirá ao licitante acompanhar as operações no sistema eletrônico durante a sessão pública do </w:t>
      </w:r>
      <w:r w:rsidR="00621FFB">
        <w:rPr>
          <w:rFonts w:ascii="Bookman Old Style" w:hAnsi="Bookman Old Style"/>
          <w:color w:val="000000"/>
          <w:sz w:val="20"/>
        </w:rPr>
        <w:t>Leilão</w:t>
      </w:r>
      <w:r w:rsidRPr="00F84830">
        <w:rPr>
          <w:rFonts w:ascii="Bookman Old Style" w:hAnsi="Bookman Old Style"/>
          <w:color w:val="000000"/>
          <w:sz w:val="20"/>
        </w:rPr>
        <w:t xml:space="preserve">, ficando responsável pelo ônus decorrente da perda de negócios, diante da inobservância de quaisquer mensagens emitidas pelo sistema ou de sua desconexão. </w:t>
      </w:r>
    </w:p>
    <w:p w14:paraId="77F31C41" w14:textId="1B2392F4"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color w:val="000000"/>
          <w:sz w:val="20"/>
        </w:rPr>
        <w:t>6.10</w:t>
      </w:r>
      <w:r w:rsidR="002411D5">
        <w:rPr>
          <w:rFonts w:ascii="Bookman Old Style" w:hAnsi="Bookman Old Style"/>
          <w:color w:val="000000"/>
          <w:sz w:val="20"/>
        </w:rPr>
        <w:t>.</w:t>
      </w:r>
      <w:r w:rsidRPr="00F84830">
        <w:rPr>
          <w:rFonts w:ascii="Bookman Old Style" w:hAnsi="Bookman Old Style"/>
          <w:color w:val="000000"/>
          <w:sz w:val="20"/>
        </w:rPr>
        <w:t xml:space="preserve"> Não serão estabelecidas, nessa etapa do certame, ordem de classificação entre as propostas apresentadas, o que somente ocorrerá após a realização dos procedimentos de negociação e julgamento da proposta.</w:t>
      </w:r>
    </w:p>
    <w:p w14:paraId="448FCE8B" w14:textId="77777777" w:rsidR="00493C4D" w:rsidRPr="00F84830" w:rsidRDefault="00493C4D" w:rsidP="0006577C">
      <w:pPr>
        <w:pStyle w:val="PargrafodaLista"/>
        <w:ind w:left="0" w:right="-11" w:firstLine="0"/>
        <w:rPr>
          <w:rFonts w:ascii="Bookman Old Style" w:hAnsi="Bookman Old Style"/>
          <w:color w:val="000000" w:themeColor="text1"/>
          <w:sz w:val="20"/>
        </w:rPr>
      </w:pPr>
    </w:p>
    <w:p w14:paraId="76DB03E7" w14:textId="43346075" w:rsidR="00E66986" w:rsidRDefault="00493C4D" w:rsidP="0006577C">
      <w:pPr>
        <w:pStyle w:val="Textoembloco"/>
        <w:ind w:left="0" w:right="-11" w:firstLine="0"/>
        <w:rPr>
          <w:rFonts w:ascii="Bookman Old Style" w:hAnsi="Bookman Old Style"/>
          <w:color w:val="000000" w:themeColor="text1"/>
          <w:sz w:val="20"/>
        </w:rPr>
      </w:pPr>
      <w:r w:rsidRPr="00F84830">
        <w:rPr>
          <w:rFonts w:ascii="Bookman Old Style" w:hAnsi="Bookman Old Style"/>
          <w:color w:val="000000" w:themeColor="text1"/>
          <w:sz w:val="20"/>
        </w:rPr>
        <w:t>6.11</w:t>
      </w:r>
      <w:r w:rsidR="00E66986">
        <w:rPr>
          <w:rFonts w:ascii="Bookman Old Style" w:hAnsi="Bookman Old Style"/>
          <w:color w:val="000000" w:themeColor="text1"/>
          <w:sz w:val="20"/>
        </w:rPr>
        <w:t>.</w:t>
      </w:r>
      <w:r w:rsidRPr="00F84830">
        <w:rPr>
          <w:rFonts w:ascii="Bookman Old Style" w:hAnsi="Bookman Old Style"/>
          <w:color w:val="000000" w:themeColor="text1"/>
          <w:sz w:val="20"/>
        </w:rPr>
        <w:t xml:space="preserve"> Os documentos que compõem a proposta e a habilitação do licitante melhor classificado somente </w:t>
      </w:r>
      <w:r w:rsidRPr="00F84830">
        <w:rPr>
          <w:rFonts w:ascii="Bookman Old Style" w:hAnsi="Bookman Old Style"/>
          <w:color w:val="000000"/>
          <w:sz w:val="20"/>
        </w:rPr>
        <w:t>serão</w:t>
      </w:r>
      <w:r w:rsidRPr="00F84830">
        <w:rPr>
          <w:rFonts w:ascii="Bookman Old Style" w:hAnsi="Bookman Old Style"/>
          <w:color w:val="000000" w:themeColor="text1"/>
          <w:sz w:val="20"/>
        </w:rPr>
        <w:t xml:space="preserve"> disponibilizados para avaliação d</w:t>
      </w:r>
      <w:r w:rsidR="00550410">
        <w:rPr>
          <w:rFonts w:ascii="Bookman Old Style" w:hAnsi="Bookman Old Style"/>
          <w:color w:val="000000" w:themeColor="text1"/>
          <w:sz w:val="20"/>
        </w:rPr>
        <w:t>a</w:t>
      </w:r>
      <w:r w:rsidRPr="00F84830">
        <w:rPr>
          <w:rFonts w:ascii="Bookman Old Style" w:hAnsi="Bookman Old Style"/>
          <w:color w:val="000000" w:themeColor="text1"/>
          <w:sz w:val="20"/>
        </w:rPr>
        <w:t xml:space="preserve"> </w:t>
      </w:r>
      <w:r w:rsidR="00073F85">
        <w:rPr>
          <w:rFonts w:ascii="Bookman Old Style" w:hAnsi="Bookman Old Style"/>
          <w:color w:val="000000" w:themeColor="text1"/>
          <w:sz w:val="20"/>
        </w:rPr>
        <w:t>Comissão</w:t>
      </w:r>
      <w:r w:rsidRPr="00F84830">
        <w:rPr>
          <w:rFonts w:ascii="Bookman Old Style" w:hAnsi="Bookman Old Style"/>
          <w:color w:val="000000" w:themeColor="text1"/>
          <w:sz w:val="20"/>
        </w:rPr>
        <w:t xml:space="preserve"> e para acesso público após o encerramento do envio de lances.</w:t>
      </w:r>
    </w:p>
    <w:p w14:paraId="1D028C07" w14:textId="77777777" w:rsidR="00E66986" w:rsidRDefault="00E66986" w:rsidP="0006577C">
      <w:pPr>
        <w:ind w:left="0" w:right="-11" w:firstLine="0"/>
        <w:outlineLvl w:val="0"/>
        <w:rPr>
          <w:rFonts w:ascii="Bookman Old Style" w:hAnsi="Bookman Old Style"/>
          <w:color w:val="000000"/>
          <w:sz w:val="20"/>
        </w:rPr>
      </w:pPr>
    </w:p>
    <w:p w14:paraId="05C2B2CD" w14:textId="77777777" w:rsidR="00E66986" w:rsidRDefault="00E66986"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77696" behindDoc="1" locked="0" layoutInCell="1" allowOverlap="1" wp14:anchorId="3B9C6D57" wp14:editId="7B1B71F4">
                <wp:simplePos x="0" y="0"/>
                <wp:positionH relativeFrom="margin">
                  <wp:align>right</wp:align>
                </wp:positionH>
                <wp:positionV relativeFrom="paragraph">
                  <wp:posOffset>10160</wp:posOffset>
                </wp:positionV>
                <wp:extent cx="6096000" cy="1404620"/>
                <wp:effectExtent l="0" t="0" r="19050" b="19685"/>
                <wp:wrapNone/>
                <wp:docPr id="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A4F43F4" w14:textId="1768A9B3" w:rsidR="00945D93" w:rsidRPr="00FF0D87" w:rsidRDefault="00945D93"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9C6D57" id="_x0000_s1033" type="#_x0000_t202" style="position:absolute;left:0;text-align:left;margin-left:428.8pt;margin-top:.8pt;width:480pt;height:110.6pt;z-index:-2516387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QPHjL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3A4F43F4" w14:textId="1768A9B3" w:rsidR="00945D93" w:rsidRPr="00FF0D87" w:rsidRDefault="00945D93"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v:textbox>
                <w10:wrap anchorx="margin"/>
              </v:shape>
            </w:pict>
          </mc:Fallback>
        </mc:AlternateContent>
      </w:r>
    </w:p>
    <w:p w14:paraId="1952162D" w14:textId="77777777" w:rsidR="00E66986" w:rsidRDefault="00E66986" w:rsidP="0006577C">
      <w:pPr>
        <w:autoSpaceDE w:val="0"/>
        <w:autoSpaceDN w:val="0"/>
        <w:adjustRightInd w:val="0"/>
        <w:ind w:left="0" w:right="-11" w:firstLine="0"/>
        <w:rPr>
          <w:rFonts w:ascii="Bookman Old Style" w:hAnsi="Bookman Old Style"/>
          <w:color w:val="000000"/>
          <w:sz w:val="20"/>
        </w:rPr>
      </w:pPr>
    </w:p>
    <w:p w14:paraId="7D297C8F" w14:textId="77777777" w:rsidR="00E66986" w:rsidRDefault="00E66986" w:rsidP="0006577C">
      <w:pPr>
        <w:autoSpaceDE w:val="0"/>
        <w:autoSpaceDN w:val="0"/>
        <w:adjustRightInd w:val="0"/>
        <w:ind w:left="0" w:right="-11" w:firstLine="0"/>
        <w:rPr>
          <w:rFonts w:ascii="Bookman Old Style" w:hAnsi="Bookman Old Style"/>
          <w:sz w:val="20"/>
        </w:rPr>
      </w:pPr>
    </w:p>
    <w:p w14:paraId="4B774999" w14:textId="77777777" w:rsidR="00E66986" w:rsidRPr="00F84830" w:rsidRDefault="00E66986" w:rsidP="0006577C">
      <w:pPr>
        <w:pStyle w:val="Textoembloco"/>
        <w:ind w:left="0" w:right="-11" w:firstLine="0"/>
        <w:rPr>
          <w:rFonts w:ascii="Bookman Old Style" w:hAnsi="Bookman Old Style"/>
          <w:sz w:val="20"/>
        </w:rPr>
      </w:pPr>
    </w:p>
    <w:p w14:paraId="18949CEC" w14:textId="759FB794"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sz w:val="20"/>
        </w:rPr>
        <w:t>7.1</w:t>
      </w:r>
      <w:r w:rsidR="00155D22">
        <w:rPr>
          <w:rFonts w:ascii="Bookman Old Style" w:hAnsi="Bookman Old Style"/>
          <w:sz w:val="20"/>
        </w:rPr>
        <w:t>.</w:t>
      </w:r>
      <w:r w:rsidRPr="00F84830">
        <w:rPr>
          <w:rFonts w:ascii="Bookman Old Style" w:hAnsi="Bookman Old Style"/>
          <w:sz w:val="20"/>
        </w:rPr>
        <w:t xml:space="preserve"> No dia </w:t>
      </w:r>
      <w:sdt>
        <w:sdtPr>
          <w:rPr>
            <w:rFonts w:ascii="Bookman Old Style" w:hAnsi="Bookman Old Style"/>
            <w:b/>
            <w:sz w:val="20"/>
            <w:highlight w:val="yellow"/>
          </w:rPr>
          <w:alias w:val="Comentários"/>
          <w:tag w:val=""/>
          <w:id w:val="1278836"/>
          <w:placeholder>
            <w:docPart w:val="22BD814EEDEF4876B5A4BCDCC6F5C7DB"/>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8E05C8">
            <w:rPr>
              <w:rFonts w:ascii="Bookman Old Style" w:hAnsi="Bookman Old Style"/>
              <w:b/>
              <w:sz w:val="20"/>
              <w:highlight w:val="yellow"/>
            </w:rPr>
            <w:t>24</w:t>
          </w:r>
          <w:r w:rsidR="00CD4D0F">
            <w:rPr>
              <w:rFonts w:ascii="Bookman Old Style" w:hAnsi="Bookman Old Style"/>
              <w:b/>
              <w:sz w:val="20"/>
              <w:highlight w:val="yellow"/>
            </w:rPr>
            <w:t xml:space="preserve"> de </w:t>
          </w:r>
          <w:r w:rsidR="008E05C8">
            <w:rPr>
              <w:rFonts w:ascii="Bookman Old Style" w:hAnsi="Bookman Old Style"/>
              <w:b/>
              <w:sz w:val="20"/>
              <w:highlight w:val="yellow"/>
            </w:rPr>
            <w:t>abril</w:t>
          </w:r>
          <w:r w:rsidR="009C31BD" w:rsidRPr="00BE1D44">
            <w:rPr>
              <w:rFonts w:ascii="Bookman Old Style" w:hAnsi="Bookman Old Style"/>
              <w:b/>
              <w:sz w:val="20"/>
              <w:highlight w:val="yellow"/>
            </w:rPr>
            <w:t xml:space="preserve"> de 2024</w:t>
          </w:r>
          <w:r w:rsidRPr="00BE1D44">
            <w:rPr>
              <w:rFonts w:ascii="Bookman Old Style" w:hAnsi="Bookman Old Style"/>
              <w:b/>
              <w:sz w:val="20"/>
              <w:highlight w:val="yellow"/>
            </w:rPr>
            <w:t xml:space="preserve"> – 0</w:t>
          </w:r>
          <w:r w:rsidR="009C31BD" w:rsidRPr="00BE1D44">
            <w:rPr>
              <w:rFonts w:ascii="Bookman Old Style" w:hAnsi="Bookman Old Style"/>
              <w:b/>
              <w:sz w:val="20"/>
              <w:highlight w:val="yellow"/>
            </w:rPr>
            <w:t>9</w:t>
          </w:r>
          <w:r w:rsidRPr="00BE1D44">
            <w:rPr>
              <w:rFonts w:ascii="Bookman Old Style" w:hAnsi="Bookman Old Style"/>
              <w:b/>
              <w:sz w:val="20"/>
              <w:highlight w:val="yellow"/>
            </w:rPr>
            <w:t>:</w:t>
          </w:r>
          <w:r w:rsidR="009C31BD" w:rsidRPr="00BE1D44">
            <w:rPr>
              <w:rFonts w:ascii="Bookman Old Style" w:hAnsi="Bookman Old Style"/>
              <w:b/>
              <w:sz w:val="20"/>
              <w:highlight w:val="yellow"/>
            </w:rPr>
            <w:t>0</w:t>
          </w:r>
          <w:r w:rsidRPr="00BE1D44">
            <w:rPr>
              <w:rFonts w:ascii="Bookman Old Style" w:hAnsi="Bookman Old Style"/>
              <w:b/>
              <w:sz w:val="20"/>
              <w:highlight w:val="yellow"/>
            </w:rPr>
            <w:t>0 HORAS</w:t>
          </w:r>
        </w:sdtContent>
      </w:sdt>
      <w:r w:rsidRPr="00BE1D44">
        <w:rPr>
          <w:rFonts w:ascii="Bookman Old Style" w:hAnsi="Bookman Old Style"/>
          <w:sz w:val="20"/>
        </w:rPr>
        <w:t xml:space="preserve">, </w:t>
      </w:r>
      <w:r w:rsidRPr="00F84830">
        <w:rPr>
          <w:rFonts w:ascii="Bookman Old Style" w:hAnsi="Bookman Old Style"/>
          <w:sz w:val="20"/>
        </w:rPr>
        <w:t>horário de Brasília-DF, a sessão pública na internet será aberta por comando d</w:t>
      </w:r>
      <w:r w:rsidR="00550410">
        <w:rPr>
          <w:rFonts w:ascii="Bookman Old Style" w:hAnsi="Bookman Old Style"/>
          <w:sz w:val="20"/>
        </w:rPr>
        <w:t>o</w:t>
      </w:r>
      <w:r w:rsidRPr="00F84830">
        <w:rPr>
          <w:rFonts w:ascii="Bookman Old Style" w:hAnsi="Bookman Old Style"/>
          <w:sz w:val="20"/>
        </w:rPr>
        <w:t xml:space="preserve"> </w:t>
      </w:r>
      <w:r w:rsidR="0008231B">
        <w:rPr>
          <w:rFonts w:ascii="Bookman Old Style" w:hAnsi="Bookman Old Style"/>
          <w:sz w:val="20"/>
        </w:rPr>
        <w:t>Leiloeiro</w:t>
      </w:r>
      <w:r w:rsidRPr="00F84830">
        <w:rPr>
          <w:rFonts w:ascii="Bookman Old Style" w:hAnsi="Bookman Old Style"/>
          <w:sz w:val="20"/>
        </w:rPr>
        <w:t>, com a divulgação das propostas eletrônicas recebidas e início da etapa de lances.</w:t>
      </w:r>
    </w:p>
    <w:p w14:paraId="1854B858" w14:textId="77777777" w:rsidR="00493C4D" w:rsidRPr="00F84830" w:rsidRDefault="00493C4D" w:rsidP="0006577C">
      <w:pPr>
        <w:widowControl w:val="0"/>
        <w:ind w:left="0" w:right="-11" w:firstLine="0"/>
        <w:rPr>
          <w:rFonts w:ascii="Bookman Old Style" w:hAnsi="Bookman Old Style"/>
          <w:sz w:val="20"/>
        </w:rPr>
      </w:pPr>
    </w:p>
    <w:p w14:paraId="0530BAB3" w14:textId="34CD18C0"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color w:val="000000"/>
          <w:sz w:val="20"/>
          <w:lang w:eastAsia="en-US"/>
        </w:rPr>
        <w:t>7.2</w:t>
      </w:r>
      <w:r w:rsidR="00155D22">
        <w:rPr>
          <w:rFonts w:ascii="Bookman Old Style" w:hAnsi="Bookman Old Style"/>
          <w:color w:val="000000"/>
          <w:sz w:val="20"/>
          <w:lang w:eastAsia="en-US"/>
        </w:rPr>
        <w:t>.</w:t>
      </w:r>
      <w:r w:rsidRPr="00F84830">
        <w:rPr>
          <w:rFonts w:ascii="Bookman Old Style" w:hAnsi="Bookman Old Style"/>
          <w:color w:val="000000"/>
          <w:sz w:val="20"/>
          <w:lang w:eastAsia="en-US"/>
        </w:rPr>
        <w:t xml:space="preserve"> </w:t>
      </w:r>
      <w:r w:rsidR="00073F85">
        <w:rPr>
          <w:rFonts w:ascii="Bookman Old Style" w:hAnsi="Bookman Old Style"/>
          <w:color w:val="000000"/>
          <w:sz w:val="20"/>
          <w:lang w:eastAsia="en-US"/>
        </w:rPr>
        <w:t>O</w:t>
      </w:r>
      <w:r w:rsidRPr="00F84830">
        <w:rPr>
          <w:rFonts w:ascii="Bookman Old Style" w:hAnsi="Bookman Old Style"/>
          <w:color w:val="000000"/>
          <w:sz w:val="20"/>
        </w:rPr>
        <w:t xml:space="preserve"> </w:t>
      </w:r>
      <w:r w:rsidR="0008231B">
        <w:rPr>
          <w:rFonts w:ascii="Bookman Old Style" w:hAnsi="Bookman Old Style"/>
          <w:color w:val="000000"/>
          <w:sz w:val="20"/>
        </w:rPr>
        <w:t>Leiloeiro</w:t>
      </w:r>
      <w:r w:rsidRPr="00F84830">
        <w:rPr>
          <w:rFonts w:ascii="Bookman Old Style" w:hAnsi="Bookman Old Style"/>
          <w:color w:val="000000"/>
          <w:sz w:val="2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39771761" w14:textId="77777777" w:rsidR="00493C4D" w:rsidRPr="00F84830" w:rsidRDefault="00493C4D" w:rsidP="0006577C">
      <w:pPr>
        <w:pStyle w:val="PargrafodaLista"/>
        <w:ind w:left="0" w:right="-11" w:firstLine="0"/>
        <w:rPr>
          <w:rFonts w:ascii="Bookman Old Style" w:hAnsi="Bookman Old Style"/>
          <w:sz w:val="20"/>
        </w:rPr>
      </w:pPr>
    </w:p>
    <w:p w14:paraId="28C8C07A" w14:textId="2D0F4182" w:rsidR="00493C4D" w:rsidRDefault="00493C4D" w:rsidP="0006577C">
      <w:pPr>
        <w:widowControl w:val="0"/>
        <w:ind w:left="0" w:right="-11" w:firstLine="0"/>
        <w:rPr>
          <w:rFonts w:ascii="Bookman Old Style" w:hAnsi="Bookman Old Style"/>
          <w:color w:val="000000"/>
          <w:sz w:val="20"/>
          <w:lang w:eastAsia="en-US"/>
        </w:rPr>
      </w:pPr>
      <w:r w:rsidRPr="00F84830">
        <w:rPr>
          <w:rFonts w:ascii="Bookman Old Style" w:hAnsi="Bookman Old Style"/>
          <w:color w:val="000000"/>
          <w:sz w:val="20"/>
          <w:lang w:eastAsia="en-US"/>
        </w:rPr>
        <w:t>7.2.1</w:t>
      </w:r>
      <w:r w:rsidR="00155D22">
        <w:rPr>
          <w:rFonts w:ascii="Bookman Old Style" w:hAnsi="Bookman Old Style"/>
          <w:color w:val="000000"/>
          <w:sz w:val="20"/>
          <w:lang w:eastAsia="en-US"/>
        </w:rPr>
        <w:t>.</w:t>
      </w:r>
      <w:r w:rsidRPr="00F84830">
        <w:rPr>
          <w:rFonts w:ascii="Bookman Old Style" w:hAnsi="Bookman Old Style"/>
          <w:color w:val="000000"/>
          <w:sz w:val="20"/>
          <w:lang w:eastAsia="en-US"/>
        </w:rPr>
        <w:t xml:space="preserve"> Também será desclassificada a proposta que identifique o licitante.</w:t>
      </w:r>
    </w:p>
    <w:p w14:paraId="636E42AA" w14:textId="77777777" w:rsidR="00155D22" w:rsidRPr="00F84830" w:rsidRDefault="00155D22" w:rsidP="0006577C">
      <w:pPr>
        <w:widowControl w:val="0"/>
        <w:ind w:left="0" w:right="-11" w:firstLine="0"/>
        <w:rPr>
          <w:rFonts w:ascii="Bookman Old Style" w:hAnsi="Bookman Old Style"/>
          <w:sz w:val="20"/>
        </w:rPr>
      </w:pPr>
    </w:p>
    <w:p w14:paraId="388CD2CD" w14:textId="61587667" w:rsidR="00493C4D" w:rsidRDefault="00493C4D" w:rsidP="0006577C">
      <w:pPr>
        <w:widowControl w:val="0"/>
        <w:ind w:left="0" w:right="-11" w:firstLine="0"/>
        <w:rPr>
          <w:rFonts w:ascii="Bookman Old Style" w:hAnsi="Bookman Old Style"/>
          <w:color w:val="000000"/>
          <w:sz w:val="20"/>
        </w:rPr>
      </w:pPr>
      <w:r w:rsidRPr="00F84830">
        <w:rPr>
          <w:rFonts w:ascii="Bookman Old Style" w:hAnsi="Bookman Old Style"/>
          <w:color w:val="000000"/>
          <w:sz w:val="20"/>
        </w:rPr>
        <w:t>7.2.2</w:t>
      </w:r>
      <w:r w:rsidR="00155D22">
        <w:rPr>
          <w:rFonts w:ascii="Bookman Old Style" w:hAnsi="Bookman Old Style"/>
          <w:color w:val="000000"/>
          <w:sz w:val="20"/>
        </w:rPr>
        <w:t>.</w:t>
      </w:r>
      <w:r w:rsidRPr="00F84830">
        <w:rPr>
          <w:rFonts w:ascii="Bookman Old Style" w:hAnsi="Bookman Old Style"/>
          <w:color w:val="000000"/>
          <w:sz w:val="20"/>
        </w:rPr>
        <w:t xml:space="preserve"> A desclassificação será sempre fundamentada e registrada no sistema, com acompanhamento em tempo real por todos os participantes.</w:t>
      </w:r>
    </w:p>
    <w:p w14:paraId="19C34096" w14:textId="77777777" w:rsidR="00155D22" w:rsidRPr="00F84830" w:rsidRDefault="00155D22" w:rsidP="0006577C">
      <w:pPr>
        <w:widowControl w:val="0"/>
        <w:ind w:left="0" w:right="-11" w:firstLine="0"/>
        <w:rPr>
          <w:rFonts w:ascii="Bookman Old Style" w:hAnsi="Bookman Old Style"/>
          <w:sz w:val="20"/>
        </w:rPr>
      </w:pPr>
    </w:p>
    <w:p w14:paraId="0D7FCB15" w14:textId="729174EF"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color w:val="000000"/>
          <w:sz w:val="20"/>
        </w:rPr>
        <w:t>7.2.3</w:t>
      </w:r>
      <w:r w:rsidR="00155D22">
        <w:rPr>
          <w:rFonts w:ascii="Bookman Old Style" w:hAnsi="Bookman Old Style"/>
          <w:color w:val="000000"/>
          <w:sz w:val="20"/>
        </w:rPr>
        <w:t>.</w:t>
      </w:r>
      <w:r w:rsidRPr="00F84830">
        <w:rPr>
          <w:rFonts w:ascii="Bookman Old Style" w:hAnsi="Bookman Old Style"/>
          <w:color w:val="000000"/>
          <w:sz w:val="20"/>
        </w:rPr>
        <w:t xml:space="preserve"> A não desclassificação da proposta não impede o seu julgamento definitivo em sentido contrário, levado a efeito na fase de aceitação.</w:t>
      </w:r>
    </w:p>
    <w:p w14:paraId="7A9E987A" w14:textId="77777777" w:rsidR="00493C4D" w:rsidRPr="00F84830" w:rsidRDefault="00493C4D" w:rsidP="0006577C">
      <w:pPr>
        <w:widowControl w:val="0"/>
        <w:ind w:left="0" w:right="-11" w:firstLine="0"/>
        <w:rPr>
          <w:rFonts w:ascii="Bookman Old Style" w:hAnsi="Bookman Old Style"/>
          <w:sz w:val="20"/>
        </w:rPr>
      </w:pPr>
    </w:p>
    <w:p w14:paraId="314C74D6" w14:textId="513FE8BD"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color w:val="000000"/>
          <w:sz w:val="20"/>
        </w:rPr>
        <w:t>7.3</w:t>
      </w:r>
      <w:r w:rsidR="00155D22">
        <w:rPr>
          <w:rFonts w:ascii="Bookman Old Style" w:hAnsi="Bookman Old Style"/>
          <w:color w:val="000000"/>
          <w:sz w:val="20"/>
        </w:rPr>
        <w:t>.</w:t>
      </w:r>
      <w:r w:rsidRPr="00F84830">
        <w:rPr>
          <w:rFonts w:ascii="Bookman Old Style" w:hAnsi="Bookman Old Style"/>
          <w:color w:val="000000"/>
          <w:sz w:val="20"/>
        </w:rPr>
        <w:t xml:space="preserve"> O sistema ordenará automaticamente as propostas classificadas, sendo que somente estas participarão da fase de lances.</w:t>
      </w:r>
    </w:p>
    <w:p w14:paraId="5D2AFA9A" w14:textId="77777777" w:rsidR="00493C4D" w:rsidRPr="00F84830" w:rsidRDefault="00493C4D" w:rsidP="0006577C">
      <w:pPr>
        <w:widowControl w:val="0"/>
        <w:ind w:left="0" w:right="-11" w:firstLine="0"/>
        <w:rPr>
          <w:rFonts w:ascii="Bookman Old Style" w:hAnsi="Bookman Old Style"/>
          <w:sz w:val="20"/>
        </w:rPr>
      </w:pPr>
    </w:p>
    <w:p w14:paraId="54DCBD03" w14:textId="6E6E0F98"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color w:val="000000"/>
          <w:sz w:val="20"/>
        </w:rPr>
        <w:t>7.4</w:t>
      </w:r>
      <w:r w:rsidR="00047858">
        <w:rPr>
          <w:rFonts w:ascii="Bookman Old Style" w:hAnsi="Bookman Old Style"/>
          <w:color w:val="000000"/>
          <w:sz w:val="20"/>
        </w:rPr>
        <w:t>.</w:t>
      </w:r>
      <w:r w:rsidRPr="00F84830">
        <w:rPr>
          <w:rFonts w:ascii="Bookman Old Style" w:hAnsi="Bookman Old Style"/>
          <w:color w:val="000000"/>
          <w:sz w:val="20"/>
        </w:rPr>
        <w:t xml:space="preserve"> O sistema disponibilizará campo próprio para troca de mensagens entre o </w:t>
      </w:r>
      <w:r w:rsidR="0008231B">
        <w:rPr>
          <w:rFonts w:ascii="Bookman Old Style" w:hAnsi="Bookman Old Style"/>
          <w:color w:val="000000"/>
          <w:sz w:val="20"/>
        </w:rPr>
        <w:t>Leiloeiro</w:t>
      </w:r>
      <w:r w:rsidRPr="00F84830">
        <w:rPr>
          <w:rFonts w:ascii="Bookman Old Style" w:hAnsi="Bookman Old Style"/>
          <w:color w:val="000000"/>
          <w:sz w:val="20"/>
        </w:rPr>
        <w:t xml:space="preserve"> e os licitantes.</w:t>
      </w:r>
    </w:p>
    <w:p w14:paraId="334BF87A" w14:textId="77777777" w:rsidR="00493C4D" w:rsidRPr="00F84830" w:rsidRDefault="00493C4D" w:rsidP="0006577C">
      <w:pPr>
        <w:widowControl w:val="0"/>
        <w:ind w:left="0" w:right="-11" w:firstLine="0"/>
        <w:rPr>
          <w:rFonts w:ascii="Bookman Old Style" w:hAnsi="Bookman Old Style"/>
          <w:sz w:val="20"/>
        </w:rPr>
      </w:pPr>
    </w:p>
    <w:p w14:paraId="048838BD" w14:textId="23F06088"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color w:val="000000"/>
          <w:sz w:val="20"/>
        </w:rPr>
        <w:t>7.5</w:t>
      </w:r>
      <w:r w:rsidR="002B6F82">
        <w:rPr>
          <w:rFonts w:ascii="Bookman Old Style" w:hAnsi="Bookman Old Style"/>
          <w:color w:val="000000"/>
          <w:sz w:val="20"/>
        </w:rPr>
        <w:t>.</w:t>
      </w:r>
      <w:r w:rsidRPr="00F84830">
        <w:rPr>
          <w:rFonts w:ascii="Bookman Old Style" w:hAnsi="Bookman Old Style"/>
          <w:color w:val="000000"/>
          <w:sz w:val="20"/>
        </w:rPr>
        <w:t xml:space="preserve"> Iniciada a etapa competitiva, os licitantes deverão encaminhar lances </w:t>
      </w:r>
      <w:r w:rsidRPr="00F84830">
        <w:rPr>
          <w:rFonts w:ascii="Bookman Old Style" w:hAnsi="Bookman Old Style"/>
          <w:color w:val="000000"/>
          <w:sz w:val="20"/>
          <w:lang w:eastAsia="en-US"/>
        </w:rPr>
        <w:t>exclusivamente por meio do sistema eletrônico, sendo imediatamente</w:t>
      </w:r>
      <w:r w:rsidRPr="00F84830">
        <w:rPr>
          <w:rFonts w:ascii="Bookman Old Style" w:hAnsi="Bookman Old Style"/>
          <w:color w:val="000000"/>
          <w:sz w:val="20"/>
        </w:rPr>
        <w:t xml:space="preserve"> informados do seu recebimento e do valor consignado no registro.</w:t>
      </w:r>
    </w:p>
    <w:p w14:paraId="78F56B05" w14:textId="77777777" w:rsidR="00493C4D" w:rsidRPr="00F84830" w:rsidRDefault="00493C4D" w:rsidP="0006577C">
      <w:pPr>
        <w:pStyle w:val="PargrafodaLista"/>
        <w:ind w:left="0" w:right="-11" w:firstLine="0"/>
        <w:rPr>
          <w:rFonts w:ascii="Bookman Old Style" w:hAnsi="Bookman Old Style"/>
          <w:sz w:val="20"/>
        </w:rPr>
      </w:pPr>
    </w:p>
    <w:p w14:paraId="7A17A024" w14:textId="70746A05"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sz w:val="20"/>
        </w:rPr>
        <w:t>7.5.1</w:t>
      </w:r>
      <w:r w:rsidR="002B6F82">
        <w:rPr>
          <w:rFonts w:ascii="Bookman Old Style" w:hAnsi="Bookman Old Style"/>
          <w:sz w:val="20"/>
        </w:rPr>
        <w:t xml:space="preserve">. </w:t>
      </w:r>
      <w:r w:rsidRPr="00F84830">
        <w:rPr>
          <w:rFonts w:ascii="Bookman Old Style" w:hAnsi="Bookman Old Style"/>
          <w:sz w:val="20"/>
        </w:rPr>
        <w:t xml:space="preserve">O lance deverá ser ofertado </w:t>
      </w:r>
      <w:r w:rsidR="00DA3F11">
        <w:rPr>
          <w:rFonts w:ascii="Bookman Old Style" w:hAnsi="Bookman Old Style"/>
          <w:sz w:val="20"/>
        </w:rPr>
        <w:t>a partir do LANCE MÍNIMO POR ITEM</w:t>
      </w:r>
      <w:r w:rsidRPr="00F84830">
        <w:rPr>
          <w:rFonts w:ascii="Bookman Old Style" w:hAnsi="Bookman Old Style"/>
          <w:sz w:val="20"/>
        </w:rPr>
        <w:t>.</w:t>
      </w:r>
    </w:p>
    <w:p w14:paraId="776772B2" w14:textId="77777777" w:rsidR="00493C4D" w:rsidRPr="00F84830" w:rsidRDefault="00493C4D" w:rsidP="0006577C">
      <w:pPr>
        <w:widowControl w:val="0"/>
        <w:ind w:left="0" w:right="-11" w:firstLine="0"/>
        <w:rPr>
          <w:rFonts w:ascii="Bookman Old Style" w:hAnsi="Bookman Old Style"/>
          <w:sz w:val="20"/>
        </w:rPr>
      </w:pPr>
    </w:p>
    <w:p w14:paraId="56A80CFA" w14:textId="6ADA8BA5"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color w:val="000000"/>
          <w:sz w:val="20"/>
        </w:rPr>
        <w:t>7.6</w:t>
      </w:r>
      <w:r w:rsidR="002B6F82">
        <w:rPr>
          <w:rFonts w:ascii="Bookman Old Style" w:hAnsi="Bookman Old Style"/>
          <w:color w:val="000000"/>
          <w:sz w:val="20"/>
        </w:rPr>
        <w:t>.</w:t>
      </w:r>
      <w:r w:rsidRPr="00F84830">
        <w:rPr>
          <w:rFonts w:ascii="Bookman Old Style" w:hAnsi="Bookman Old Style"/>
          <w:color w:val="000000"/>
          <w:sz w:val="20"/>
        </w:rPr>
        <w:t xml:space="preserve"> Os licitantes poderão oferecer lances sucessivos, observando o horário fixado para abertura da sessão e as regras estabelecidas no Edital.</w:t>
      </w:r>
    </w:p>
    <w:p w14:paraId="0806A578" w14:textId="77777777" w:rsidR="00493C4D" w:rsidRPr="00F84830" w:rsidRDefault="00493C4D" w:rsidP="0006577C">
      <w:pPr>
        <w:widowControl w:val="0"/>
        <w:ind w:left="0" w:right="-11" w:firstLine="0"/>
        <w:rPr>
          <w:rFonts w:ascii="Bookman Old Style" w:hAnsi="Bookman Old Style"/>
          <w:sz w:val="20"/>
        </w:rPr>
      </w:pPr>
    </w:p>
    <w:p w14:paraId="0206AD7C" w14:textId="5D2C1F71"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sz w:val="20"/>
        </w:rPr>
        <w:t>7.7</w:t>
      </w:r>
      <w:r w:rsidR="002B6F82">
        <w:rPr>
          <w:rFonts w:ascii="Bookman Old Style" w:hAnsi="Bookman Old Style"/>
          <w:sz w:val="20"/>
        </w:rPr>
        <w:t>.</w:t>
      </w:r>
      <w:r w:rsidRPr="00F84830">
        <w:rPr>
          <w:rFonts w:ascii="Bookman Old Style" w:hAnsi="Bookman Old Style"/>
          <w:sz w:val="20"/>
        </w:rPr>
        <w:t xml:space="preserve"> O licitante somente poderá oferecer lance de valor inferior ao último por ele ofertado e registrado pelo sistema.</w:t>
      </w:r>
    </w:p>
    <w:p w14:paraId="553A2D10" w14:textId="77777777" w:rsidR="00493C4D" w:rsidRPr="002B6F82" w:rsidRDefault="00493C4D" w:rsidP="0006577C">
      <w:pPr>
        <w:autoSpaceDE w:val="0"/>
        <w:autoSpaceDN w:val="0"/>
        <w:adjustRightInd w:val="0"/>
        <w:ind w:left="0" w:right="-11" w:firstLine="0"/>
        <w:jc w:val="center"/>
        <w:rPr>
          <w:rFonts w:ascii="Bookman Old Style" w:hAnsi="Bookman Old Style"/>
          <w:b/>
          <w:bCs/>
          <w:iCs/>
          <w:sz w:val="20"/>
          <w:highlight w:val="cyan"/>
        </w:rPr>
      </w:pPr>
    </w:p>
    <w:p w14:paraId="33DF8F70" w14:textId="69B634BA" w:rsidR="00493C4D" w:rsidRPr="00F84830" w:rsidRDefault="00493C4D" w:rsidP="0006577C">
      <w:pPr>
        <w:widowControl w:val="0"/>
        <w:ind w:left="0" w:right="-11" w:firstLine="0"/>
        <w:rPr>
          <w:rFonts w:ascii="Bookman Old Style" w:hAnsi="Bookman Old Style"/>
          <w:b/>
          <w:sz w:val="20"/>
        </w:rPr>
      </w:pPr>
      <w:r w:rsidRPr="00F84830">
        <w:rPr>
          <w:rFonts w:ascii="Bookman Old Style" w:hAnsi="Bookman Old Style"/>
          <w:b/>
          <w:iCs/>
          <w:sz w:val="20"/>
        </w:rPr>
        <w:t>7.8</w:t>
      </w:r>
      <w:r w:rsidR="002B6F82">
        <w:rPr>
          <w:rFonts w:ascii="Bookman Old Style" w:hAnsi="Bookman Old Style"/>
          <w:b/>
          <w:iCs/>
          <w:sz w:val="20"/>
        </w:rPr>
        <w:t>.</w:t>
      </w:r>
      <w:r w:rsidRPr="00F84830">
        <w:rPr>
          <w:rFonts w:ascii="Bookman Old Style" w:hAnsi="Bookman Old Style"/>
          <w:b/>
          <w:iCs/>
          <w:sz w:val="20"/>
        </w:rPr>
        <w:t xml:space="preserve"> Será adotado para o envio de lances no </w:t>
      </w:r>
      <w:r w:rsidR="00621FFB">
        <w:rPr>
          <w:rFonts w:ascii="Bookman Old Style" w:hAnsi="Bookman Old Style"/>
          <w:b/>
          <w:iCs/>
          <w:sz w:val="20"/>
        </w:rPr>
        <w:t>Leilão</w:t>
      </w:r>
      <w:r w:rsidRPr="00F84830">
        <w:rPr>
          <w:rFonts w:ascii="Bookman Old Style" w:hAnsi="Bookman Old Style"/>
          <w:b/>
          <w:iCs/>
          <w:sz w:val="20"/>
        </w:rPr>
        <w:t xml:space="preserve"> eletrônico o modo de </w:t>
      </w:r>
      <w:r w:rsidRPr="00CA2B22">
        <w:rPr>
          <w:rFonts w:ascii="Bookman Old Style" w:hAnsi="Bookman Old Style"/>
          <w:b/>
          <w:iCs/>
          <w:sz w:val="20"/>
        </w:rPr>
        <w:t xml:space="preserve">disputa “ABERTO”, </w:t>
      </w:r>
      <w:r w:rsidRPr="00F84830">
        <w:rPr>
          <w:rFonts w:ascii="Bookman Old Style" w:hAnsi="Bookman Old Style"/>
          <w:b/>
          <w:iCs/>
          <w:sz w:val="20"/>
        </w:rPr>
        <w:lastRenderedPageBreak/>
        <w:t>em que os licitantes apresentarão lances públicos e sucessivos, com prorrogações</w:t>
      </w:r>
      <w:r w:rsidRPr="00F84830">
        <w:rPr>
          <w:rFonts w:ascii="Bookman Old Style" w:hAnsi="Bookman Old Style"/>
          <w:b/>
          <w:sz w:val="20"/>
        </w:rPr>
        <w:t>.</w:t>
      </w:r>
    </w:p>
    <w:p w14:paraId="228E9741" w14:textId="77777777" w:rsidR="00493C4D" w:rsidRPr="00F84830" w:rsidRDefault="00493C4D" w:rsidP="0006577C">
      <w:pPr>
        <w:widowControl w:val="0"/>
        <w:ind w:left="0" w:right="-11" w:firstLine="0"/>
        <w:rPr>
          <w:rFonts w:ascii="Bookman Old Style" w:hAnsi="Bookman Old Style"/>
          <w:sz w:val="20"/>
        </w:rPr>
      </w:pPr>
    </w:p>
    <w:p w14:paraId="534D4ABD" w14:textId="5BC3641E" w:rsidR="00493C4D" w:rsidRPr="00F84830" w:rsidRDefault="00493C4D" w:rsidP="0006577C">
      <w:pPr>
        <w:widowControl w:val="0"/>
        <w:ind w:left="0" w:right="-11" w:firstLine="0"/>
        <w:rPr>
          <w:rFonts w:ascii="Bookman Old Style" w:hAnsi="Bookman Old Style"/>
          <w:bCs/>
          <w:sz w:val="20"/>
        </w:rPr>
      </w:pPr>
      <w:r w:rsidRPr="00F84830">
        <w:rPr>
          <w:rFonts w:ascii="Bookman Old Style" w:hAnsi="Bookman Old Style"/>
          <w:bCs/>
          <w:sz w:val="20"/>
        </w:rPr>
        <w:t>7.9</w:t>
      </w:r>
      <w:r w:rsidR="008D69C8">
        <w:rPr>
          <w:rFonts w:ascii="Bookman Old Style" w:hAnsi="Bookman Old Style"/>
          <w:bCs/>
          <w:sz w:val="20"/>
        </w:rPr>
        <w:t>.</w:t>
      </w:r>
      <w:r w:rsidRPr="00F84830">
        <w:rPr>
          <w:rFonts w:ascii="Bookman Old Style" w:hAnsi="Bookman Old Style"/>
          <w:bCs/>
          <w:sz w:val="20"/>
        </w:rPr>
        <w:t xml:space="preserve"> A etapa de lances da sessão pública terá </w:t>
      </w:r>
      <w:r w:rsidRPr="00F84830">
        <w:rPr>
          <w:rFonts w:ascii="Bookman Old Style" w:hAnsi="Bookman Old Style"/>
          <w:b/>
          <w:sz w:val="20"/>
        </w:rPr>
        <w:t>duração inicial de 10 (dez) minutos</w:t>
      </w:r>
      <w:r w:rsidRPr="00F84830">
        <w:rPr>
          <w:rFonts w:ascii="Bookman Old Style" w:hAnsi="Bookman Old Style"/>
          <w:bCs/>
          <w:sz w:val="20"/>
        </w:rPr>
        <w:t>. Após isso será prorrogada automaticamente pelo sistema quando houver lance ofertado nos últimos dois minutos do período de duração da sessão pública.</w:t>
      </w:r>
    </w:p>
    <w:p w14:paraId="5739225B" w14:textId="77777777" w:rsidR="00493C4D" w:rsidRPr="00F84830" w:rsidRDefault="00493C4D" w:rsidP="0006577C">
      <w:pPr>
        <w:pStyle w:val="NormalWeb"/>
        <w:spacing w:before="0" w:after="0"/>
        <w:ind w:left="0" w:right="-11" w:firstLine="0"/>
        <w:rPr>
          <w:rFonts w:ascii="Bookman Old Style" w:hAnsi="Bookman Old Style"/>
          <w:b/>
          <w:sz w:val="20"/>
        </w:rPr>
      </w:pPr>
    </w:p>
    <w:p w14:paraId="69B90C66" w14:textId="7B8FC98F" w:rsidR="00493C4D" w:rsidRPr="00613CDE" w:rsidRDefault="00493C4D" w:rsidP="0006577C">
      <w:pPr>
        <w:pStyle w:val="NormalWeb"/>
        <w:spacing w:before="0" w:after="0"/>
        <w:ind w:left="0" w:right="-11" w:firstLine="0"/>
        <w:rPr>
          <w:rFonts w:ascii="Bookman Old Style" w:hAnsi="Bookman Old Style"/>
          <w:sz w:val="20"/>
        </w:rPr>
      </w:pPr>
      <w:r w:rsidRPr="00F84830">
        <w:rPr>
          <w:rFonts w:ascii="Bookman Old Style" w:hAnsi="Bookman Old Style"/>
          <w:sz w:val="20"/>
        </w:rPr>
        <w:t>7.10</w:t>
      </w:r>
      <w:r w:rsidR="008D69C8">
        <w:rPr>
          <w:rFonts w:ascii="Bookman Old Style" w:hAnsi="Bookman Old Style"/>
          <w:sz w:val="20"/>
        </w:rPr>
        <w:t>.</w:t>
      </w:r>
      <w:r w:rsidRPr="00F84830">
        <w:rPr>
          <w:rFonts w:ascii="Bookman Old Style" w:hAnsi="Bookman Old Style"/>
          <w:sz w:val="20"/>
        </w:rPr>
        <w:t xml:space="preserve"> A prorrogação automática da etapa de envio de lances, de que trata o item 7.9, será de dois minutos e ocorrerá sucessivamente sempre que houver lances enviados nesse período de prorrogação, inclusive quando se tratar de lances intermediários.</w:t>
      </w:r>
    </w:p>
    <w:p w14:paraId="7B1D89D4" w14:textId="6EEB8780" w:rsidR="00493C4D" w:rsidRPr="00F84830" w:rsidRDefault="00493C4D" w:rsidP="0006577C">
      <w:pPr>
        <w:pStyle w:val="NormalWeb"/>
        <w:spacing w:before="0" w:after="0"/>
        <w:ind w:left="0" w:right="-11" w:firstLine="0"/>
        <w:rPr>
          <w:rFonts w:ascii="Bookman Old Style" w:hAnsi="Bookman Old Style"/>
          <w:sz w:val="20"/>
        </w:rPr>
      </w:pPr>
      <w:r w:rsidRPr="00F84830">
        <w:rPr>
          <w:rFonts w:ascii="Bookman Old Style" w:hAnsi="Bookman Old Style"/>
          <w:sz w:val="20"/>
        </w:rPr>
        <w:t>7.11</w:t>
      </w:r>
      <w:r w:rsidR="008D69C8">
        <w:rPr>
          <w:rFonts w:ascii="Bookman Old Style" w:hAnsi="Bookman Old Style"/>
          <w:sz w:val="20"/>
        </w:rPr>
        <w:t>.</w:t>
      </w:r>
      <w:r w:rsidRPr="00F84830">
        <w:rPr>
          <w:rFonts w:ascii="Bookman Old Style" w:hAnsi="Bookman Old Style"/>
          <w:sz w:val="20"/>
        </w:rPr>
        <w:t xml:space="preserve"> Na hipótese de não haver novos lances na forma estabelecida no item 7.10, a sessão pública será encerrada automaticamente.</w:t>
      </w:r>
    </w:p>
    <w:p w14:paraId="373D95FC" w14:textId="77777777" w:rsidR="00493C4D" w:rsidRPr="00F84830" w:rsidRDefault="00493C4D" w:rsidP="0006577C">
      <w:pPr>
        <w:pStyle w:val="NormalWeb"/>
        <w:spacing w:before="0" w:after="0"/>
        <w:ind w:left="0" w:right="-11" w:firstLine="0"/>
        <w:rPr>
          <w:rFonts w:ascii="Bookman Old Style" w:hAnsi="Bookman Old Style"/>
          <w:sz w:val="20"/>
        </w:rPr>
      </w:pPr>
    </w:p>
    <w:p w14:paraId="50AFA3B6" w14:textId="6B73E661" w:rsidR="00493C4D" w:rsidRPr="00F84830" w:rsidRDefault="00493C4D" w:rsidP="0006577C">
      <w:pPr>
        <w:pStyle w:val="NormalWeb"/>
        <w:spacing w:before="0" w:after="0"/>
        <w:ind w:left="0" w:right="-11" w:firstLine="0"/>
        <w:rPr>
          <w:rFonts w:ascii="Bookman Old Style" w:hAnsi="Bookman Old Style"/>
          <w:sz w:val="20"/>
        </w:rPr>
      </w:pPr>
      <w:r w:rsidRPr="00F84830">
        <w:rPr>
          <w:rFonts w:ascii="Bookman Old Style" w:hAnsi="Bookman Old Style"/>
          <w:sz w:val="20"/>
        </w:rPr>
        <w:t>7.12</w:t>
      </w:r>
      <w:r w:rsidR="008D69C8">
        <w:rPr>
          <w:rFonts w:ascii="Bookman Old Style" w:hAnsi="Bookman Old Style"/>
          <w:sz w:val="20"/>
        </w:rPr>
        <w:t>.</w:t>
      </w:r>
      <w:r w:rsidRPr="00F84830">
        <w:rPr>
          <w:rFonts w:ascii="Bookman Old Style" w:hAnsi="Bookman Old Style"/>
          <w:sz w:val="20"/>
        </w:rPr>
        <w:t xml:space="preserve"> Encerrada a sessão pública sem prorrogação automática pelo sistema, nos termos do disposto, o </w:t>
      </w:r>
      <w:r w:rsidR="0008231B">
        <w:rPr>
          <w:rFonts w:ascii="Bookman Old Style" w:hAnsi="Bookman Old Style"/>
          <w:sz w:val="20"/>
        </w:rPr>
        <w:t>Leiloeiro</w:t>
      </w:r>
      <w:r w:rsidRPr="00F84830">
        <w:rPr>
          <w:rFonts w:ascii="Bookman Old Style" w:hAnsi="Bookman Old Style"/>
          <w:sz w:val="20"/>
        </w:rPr>
        <w:t xml:space="preserve"> poderá, assessorado pela equipe de apoio, admitir o reinício da etapa de envio de lances, em prol da consecução do melhor preço disposto, mediante justificativa.</w:t>
      </w:r>
    </w:p>
    <w:p w14:paraId="7D285BAC" w14:textId="77777777" w:rsidR="00493C4D" w:rsidRPr="00F84830" w:rsidRDefault="00493C4D" w:rsidP="0006577C">
      <w:pPr>
        <w:pStyle w:val="PargrafodaLista"/>
        <w:ind w:left="0" w:right="-11" w:firstLine="0"/>
        <w:rPr>
          <w:rFonts w:ascii="Bookman Old Style" w:hAnsi="Bookman Old Style"/>
          <w:sz w:val="20"/>
        </w:rPr>
      </w:pPr>
    </w:p>
    <w:p w14:paraId="1051DE88" w14:textId="449A0B43"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sz w:val="20"/>
        </w:rPr>
        <w:t>7.13</w:t>
      </w:r>
      <w:r w:rsidR="00922128">
        <w:rPr>
          <w:rFonts w:ascii="Bookman Old Style" w:hAnsi="Bookman Old Style"/>
          <w:sz w:val="20"/>
        </w:rPr>
        <w:t>.</w:t>
      </w:r>
      <w:r w:rsidRPr="00F84830">
        <w:rPr>
          <w:rFonts w:ascii="Bookman Old Style" w:hAnsi="Bookman Old Style"/>
          <w:color w:val="000000"/>
          <w:sz w:val="20"/>
        </w:rPr>
        <w:t xml:space="preserve"> Durante o transcurso da sessão pública, os licitantes serão informados, em tempo real, do valor do </w:t>
      </w:r>
      <w:r w:rsidR="00DA3F11">
        <w:rPr>
          <w:rFonts w:ascii="Bookman Old Style" w:hAnsi="Bookman Old Style"/>
          <w:color w:val="000000"/>
          <w:sz w:val="20"/>
        </w:rPr>
        <w:t>maior</w:t>
      </w:r>
      <w:r w:rsidRPr="00F84830">
        <w:rPr>
          <w:rFonts w:ascii="Bookman Old Style" w:hAnsi="Bookman Old Style"/>
          <w:color w:val="000000"/>
          <w:sz w:val="20"/>
        </w:rPr>
        <w:t xml:space="preserve"> lance registrado, vedada a identificação do licitante.</w:t>
      </w:r>
    </w:p>
    <w:p w14:paraId="2FD2C36D" w14:textId="77777777" w:rsidR="00493C4D" w:rsidRPr="00F84830" w:rsidRDefault="00493C4D" w:rsidP="0006577C">
      <w:pPr>
        <w:pStyle w:val="PargrafodaLista"/>
        <w:ind w:left="0" w:right="-11" w:firstLine="0"/>
        <w:rPr>
          <w:rFonts w:ascii="Bookman Old Style" w:hAnsi="Bookman Old Style"/>
          <w:sz w:val="20"/>
        </w:rPr>
      </w:pPr>
    </w:p>
    <w:p w14:paraId="439FF308" w14:textId="0F232B30"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color w:val="000000"/>
          <w:sz w:val="20"/>
        </w:rPr>
        <w:t>7.14</w:t>
      </w:r>
      <w:r w:rsidR="00922128">
        <w:rPr>
          <w:rFonts w:ascii="Bookman Old Style" w:hAnsi="Bookman Old Style"/>
          <w:color w:val="000000"/>
          <w:sz w:val="20"/>
        </w:rPr>
        <w:t>.</w:t>
      </w:r>
      <w:r w:rsidRPr="00F84830">
        <w:rPr>
          <w:rFonts w:ascii="Bookman Old Style" w:hAnsi="Bookman Old Style"/>
          <w:color w:val="000000"/>
          <w:sz w:val="20"/>
        </w:rPr>
        <w:t xml:space="preserve"> No caso de desconexão com o </w:t>
      </w:r>
      <w:r w:rsidR="0008231B">
        <w:rPr>
          <w:rFonts w:ascii="Bookman Old Style" w:hAnsi="Bookman Old Style"/>
          <w:color w:val="000000"/>
          <w:sz w:val="20"/>
        </w:rPr>
        <w:t>Leiloeiro</w:t>
      </w:r>
      <w:r w:rsidRPr="00F84830">
        <w:rPr>
          <w:rFonts w:ascii="Bookman Old Style" w:hAnsi="Bookman Old Style"/>
          <w:color w:val="000000"/>
          <w:sz w:val="20"/>
        </w:rPr>
        <w:t xml:space="preserve">, no decorrer da etapa competitiva do </w:t>
      </w:r>
      <w:r w:rsidR="00621FFB">
        <w:rPr>
          <w:rFonts w:ascii="Bookman Old Style" w:hAnsi="Bookman Old Style"/>
          <w:color w:val="000000"/>
          <w:sz w:val="20"/>
        </w:rPr>
        <w:t>Leilão</w:t>
      </w:r>
      <w:r w:rsidRPr="00F84830">
        <w:rPr>
          <w:rFonts w:ascii="Bookman Old Style" w:hAnsi="Bookman Old Style"/>
          <w:color w:val="000000"/>
          <w:sz w:val="20"/>
        </w:rPr>
        <w:t>, o sistema eletrônico poderá permanecer acessível aos licitantes para a recepção dos lances.</w:t>
      </w:r>
    </w:p>
    <w:p w14:paraId="6A3B49DA" w14:textId="77777777" w:rsidR="00493C4D" w:rsidRPr="00F84830" w:rsidRDefault="00493C4D" w:rsidP="0006577C">
      <w:pPr>
        <w:pStyle w:val="PargrafodaLista"/>
        <w:ind w:left="0" w:right="-11" w:firstLine="0"/>
        <w:rPr>
          <w:rFonts w:ascii="Bookman Old Style" w:hAnsi="Bookman Old Style"/>
          <w:sz w:val="20"/>
        </w:rPr>
      </w:pPr>
    </w:p>
    <w:p w14:paraId="7F8D2920" w14:textId="272EB9F5"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color w:val="000000"/>
          <w:sz w:val="20"/>
        </w:rPr>
        <w:t>7.15</w:t>
      </w:r>
      <w:r w:rsidR="00922128">
        <w:rPr>
          <w:rFonts w:ascii="Bookman Old Style" w:hAnsi="Bookman Old Style"/>
          <w:color w:val="000000"/>
          <w:sz w:val="20"/>
        </w:rPr>
        <w:t>.</w:t>
      </w:r>
      <w:r w:rsidRPr="00F84830">
        <w:rPr>
          <w:rFonts w:ascii="Bookman Old Style" w:hAnsi="Bookman Old Style"/>
          <w:color w:val="000000"/>
          <w:sz w:val="20"/>
        </w:rPr>
        <w:t xml:space="preserve"> Quando a desconexão do sistema eletrônico para o </w:t>
      </w:r>
      <w:r w:rsidR="0008231B">
        <w:rPr>
          <w:rFonts w:ascii="Bookman Old Style" w:hAnsi="Bookman Old Style"/>
          <w:color w:val="000000"/>
          <w:sz w:val="20"/>
        </w:rPr>
        <w:t>Leiloeiro</w:t>
      </w:r>
      <w:r w:rsidRPr="00F84830">
        <w:rPr>
          <w:rFonts w:ascii="Bookman Old Style" w:hAnsi="Bookman Old Style"/>
          <w:color w:val="000000"/>
          <w:sz w:val="20"/>
        </w:rPr>
        <w:t xml:space="preserve"> persistir por tempo superior a dez minutos, a sessão pública será suspensa e reiniciada somente depois de decorridas vinte e quatro horas da comunicação do fato pelo </w:t>
      </w:r>
      <w:r w:rsidR="0008231B">
        <w:rPr>
          <w:rFonts w:ascii="Bookman Old Style" w:hAnsi="Bookman Old Style"/>
          <w:color w:val="000000"/>
          <w:sz w:val="20"/>
        </w:rPr>
        <w:t>Leiloeiro</w:t>
      </w:r>
      <w:r w:rsidRPr="00F84830">
        <w:rPr>
          <w:rFonts w:ascii="Bookman Old Style" w:hAnsi="Bookman Old Style"/>
          <w:color w:val="000000"/>
          <w:sz w:val="20"/>
        </w:rPr>
        <w:t xml:space="preserve"> aos participantes, no sítio eletrônico utilizado para divulgação.</w:t>
      </w:r>
    </w:p>
    <w:p w14:paraId="656FB745" w14:textId="77777777" w:rsidR="00493C4D" w:rsidRPr="00F84830" w:rsidRDefault="00493C4D" w:rsidP="0006577C">
      <w:pPr>
        <w:pStyle w:val="PargrafodaLista"/>
        <w:ind w:left="0" w:right="-11" w:firstLine="0"/>
        <w:rPr>
          <w:rFonts w:ascii="Bookman Old Style" w:hAnsi="Bookman Old Style"/>
          <w:sz w:val="20"/>
        </w:rPr>
      </w:pPr>
    </w:p>
    <w:p w14:paraId="09D6BBA5" w14:textId="45294750"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sz w:val="20"/>
        </w:rPr>
        <w:t>7.16</w:t>
      </w:r>
      <w:r w:rsidR="00922128">
        <w:rPr>
          <w:rFonts w:ascii="Bookman Old Style" w:hAnsi="Bookman Old Style"/>
          <w:sz w:val="20"/>
        </w:rPr>
        <w:t>.</w:t>
      </w:r>
      <w:r w:rsidRPr="00F84830">
        <w:rPr>
          <w:rFonts w:ascii="Bookman Old Style" w:hAnsi="Bookman Old Style"/>
          <w:sz w:val="20"/>
        </w:rPr>
        <w:t xml:space="preserve"> Caso o licitante não apresente lances, concorrerá com o valor de sua proposta.</w:t>
      </w:r>
    </w:p>
    <w:p w14:paraId="0DE959CC" w14:textId="77777777" w:rsidR="00493C4D" w:rsidRPr="00F84830" w:rsidRDefault="00493C4D" w:rsidP="0006577C">
      <w:pPr>
        <w:pStyle w:val="PargrafodaLista"/>
        <w:ind w:left="0" w:right="-11" w:firstLine="0"/>
        <w:rPr>
          <w:rFonts w:ascii="Bookman Old Style" w:hAnsi="Bookman Old Style"/>
          <w:sz w:val="20"/>
        </w:rPr>
      </w:pPr>
    </w:p>
    <w:p w14:paraId="4C26AB12" w14:textId="20FEDA4F"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sz w:val="20"/>
        </w:rPr>
        <w:t>7.17</w:t>
      </w:r>
      <w:r w:rsidR="00091AD9">
        <w:rPr>
          <w:rFonts w:ascii="Bookman Old Style" w:hAnsi="Bookman Old Style"/>
          <w:sz w:val="20"/>
        </w:rPr>
        <w:t>.</w:t>
      </w:r>
      <w:r w:rsidRPr="00F84830">
        <w:rPr>
          <w:rFonts w:ascii="Bookman Old Style" w:hAnsi="Bookman Old Style"/>
          <w:sz w:val="20"/>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27DA1B7" w14:textId="77777777" w:rsidR="00493C4D" w:rsidRPr="00F84830" w:rsidRDefault="00493C4D" w:rsidP="0006577C">
      <w:pPr>
        <w:pStyle w:val="PargrafodaLista"/>
        <w:ind w:left="0" w:right="-11" w:firstLine="0"/>
        <w:rPr>
          <w:rFonts w:ascii="Bookman Old Style" w:hAnsi="Bookman Old Style"/>
          <w:sz w:val="20"/>
        </w:rPr>
      </w:pPr>
    </w:p>
    <w:p w14:paraId="28B1AA98" w14:textId="163385E7" w:rsidR="00493C4D" w:rsidRDefault="00493C4D" w:rsidP="0006577C">
      <w:pPr>
        <w:pStyle w:val="Textoembloco"/>
        <w:ind w:left="0" w:right="-11" w:firstLine="0"/>
        <w:rPr>
          <w:rFonts w:ascii="Bookman Old Style" w:hAnsi="Bookman Old Style"/>
          <w:color w:val="000000"/>
          <w:sz w:val="20"/>
          <w:lang w:eastAsia="en-US"/>
        </w:rPr>
      </w:pPr>
      <w:r w:rsidRPr="00F84830">
        <w:rPr>
          <w:rFonts w:ascii="Bookman Old Style" w:hAnsi="Bookman Old Style"/>
          <w:color w:val="000000" w:themeColor="text1"/>
          <w:sz w:val="20"/>
        </w:rPr>
        <w:t>7.18</w:t>
      </w:r>
      <w:r w:rsidR="00091AD9">
        <w:rPr>
          <w:rFonts w:ascii="Bookman Old Style" w:hAnsi="Bookman Old Style"/>
          <w:color w:val="000000" w:themeColor="text1"/>
          <w:sz w:val="20"/>
        </w:rPr>
        <w:t>.</w:t>
      </w:r>
      <w:r w:rsidRPr="00F84830">
        <w:rPr>
          <w:rFonts w:ascii="Bookman Old Style" w:hAnsi="Bookman Old Style"/>
          <w:color w:val="000000" w:themeColor="text1"/>
          <w:sz w:val="20"/>
        </w:rPr>
        <w:t xml:space="preserve"> Havendo </w:t>
      </w:r>
      <w:r w:rsidRPr="00F84830">
        <w:rPr>
          <w:rFonts w:ascii="Bookman Old Style" w:eastAsia="Arial" w:hAnsi="Bookman Old Style"/>
          <w:sz w:val="20"/>
        </w:rPr>
        <w:t>eventual</w:t>
      </w:r>
      <w:r w:rsidRPr="00F84830">
        <w:rPr>
          <w:rFonts w:ascii="Bookman Old Style" w:hAnsi="Bookman Old Style"/>
          <w:color w:val="000000" w:themeColor="text1"/>
          <w:sz w:val="20"/>
        </w:rPr>
        <w:t xml:space="preserve"> empate entre propostas ou lances</w:t>
      </w:r>
      <w:r w:rsidRPr="00F84830">
        <w:rPr>
          <w:rFonts w:ascii="Bookman Old Style" w:hAnsi="Bookman Old Style"/>
          <w:color w:val="000000"/>
          <w:sz w:val="20"/>
          <w:lang w:eastAsia="en-US"/>
        </w:rPr>
        <w:t xml:space="preserve">, o critério de desempate será aquele previsto no art. </w:t>
      </w:r>
      <w:r w:rsidR="008E4360">
        <w:rPr>
          <w:rFonts w:ascii="Bookman Old Style" w:hAnsi="Bookman Old Style"/>
          <w:color w:val="000000"/>
          <w:sz w:val="20"/>
          <w:lang w:eastAsia="en-US"/>
        </w:rPr>
        <w:t>60</w:t>
      </w:r>
      <w:r w:rsidRPr="00F84830">
        <w:rPr>
          <w:rFonts w:ascii="Bookman Old Style" w:hAnsi="Bookman Old Style"/>
          <w:color w:val="000000"/>
          <w:sz w:val="20"/>
          <w:lang w:eastAsia="en-US"/>
        </w:rPr>
        <w:t xml:space="preserve">, da Lei </w:t>
      </w:r>
      <w:r w:rsidR="008E4360">
        <w:rPr>
          <w:rFonts w:ascii="Bookman Old Style" w:hAnsi="Bookman Old Style"/>
          <w:color w:val="000000"/>
          <w:sz w:val="20"/>
          <w:lang w:eastAsia="en-US"/>
        </w:rPr>
        <w:t xml:space="preserve">Federal </w:t>
      </w:r>
      <w:r w:rsidRPr="00F84830">
        <w:rPr>
          <w:rFonts w:ascii="Bookman Old Style" w:hAnsi="Bookman Old Style"/>
          <w:color w:val="000000"/>
          <w:sz w:val="20"/>
          <w:lang w:eastAsia="en-US"/>
        </w:rPr>
        <w:t>nº</w:t>
      </w:r>
      <w:r w:rsidR="008E4360">
        <w:rPr>
          <w:rFonts w:ascii="Bookman Old Style" w:hAnsi="Bookman Old Style"/>
          <w:color w:val="000000"/>
          <w:sz w:val="20"/>
          <w:lang w:eastAsia="en-US"/>
        </w:rPr>
        <w:t>:</w:t>
      </w:r>
      <w:r w:rsidRPr="00F84830">
        <w:rPr>
          <w:rFonts w:ascii="Bookman Old Style" w:hAnsi="Bookman Old Style"/>
          <w:color w:val="000000"/>
          <w:sz w:val="20"/>
          <w:lang w:eastAsia="en-US"/>
        </w:rPr>
        <w:t xml:space="preserve"> </w:t>
      </w:r>
      <w:r w:rsidR="008E4360">
        <w:rPr>
          <w:rFonts w:ascii="Bookman Old Style" w:hAnsi="Bookman Old Style"/>
          <w:color w:val="000000"/>
          <w:sz w:val="20"/>
          <w:lang w:eastAsia="en-US"/>
        </w:rPr>
        <w:t>14.133/2021</w:t>
      </w:r>
      <w:r w:rsidRPr="00F84830">
        <w:rPr>
          <w:rFonts w:ascii="Bookman Old Style" w:hAnsi="Bookman Old Style"/>
          <w:color w:val="000000"/>
          <w:sz w:val="20"/>
          <w:lang w:eastAsia="en-US"/>
        </w:rPr>
        <w:t>, assegurando-se a preferência, sucessivamente, aos bens</w:t>
      </w:r>
      <w:r w:rsidR="00953985">
        <w:rPr>
          <w:rFonts w:ascii="Bookman Old Style" w:hAnsi="Bookman Old Style"/>
          <w:color w:val="000000"/>
          <w:sz w:val="20"/>
          <w:lang w:eastAsia="en-US"/>
        </w:rPr>
        <w:t xml:space="preserve"> e serviços</w:t>
      </w:r>
      <w:r w:rsidRPr="00F84830">
        <w:rPr>
          <w:rFonts w:ascii="Bookman Old Style" w:hAnsi="Bookman Old Style"/>
          <w:color w:val="000000"/>
          <w:sz w:val="20"/>
          <w:lang w:eastAsia="en-US"/>
        </w:rPr>
        <w:t xml:space="preserve"> produzidos:</w:t>
      </w:r>
    </w:p>
    <w:p w14:paraId="51A4B161" w14:textId="77777777" w:rsidR="00EA50B0" w:rsidRPr="00F84830" w:rsidRDefault="00EA50B0" w:rsidP="0006577C">
      <w:pPr>
        <w:pStyle w:val="Textoembloco"/>
        <w:ind w:left="0" w:right="-11" w:firstLine="0"/>
        <w:rPr>
          <w:rFonts w:ascii="Bookman Old Style" w:hAnsi="Bookman Old Style"/>
          <w:sz w:val="20"/>
        </w:rPr>
      </w:pPr>
    </w:p>
    <w:p w14:paraId="42EA5D24" w14:textId="1A8F701F" w:rsidR="00493C4D" w:rsidRPr="00F84830" w:rsidRDefault="00953985" w:rsidP="0006577C">
      <w:pPr>
        <w:pStyle w:val="PargrafodaLista"/>
        <w:ind w:left="0" w:right="-11" w:firstLine="0"/>
        <w:rPr>
          <w:rFonts w:ascii="Bookman Old Style" w:hAnsi="Bookman Old Style"/>
          <w:color w:val="000000"/>
          <w:sz w:val="20"/>
          <w:lang w:eastAsia="en-US"/>
        </w:rPr>
      </w:pPr>
      <w:r w:rsidRPr="00953985">
        <w:rPr>
          <w:rFonts w:ascii="Bookman Old Style" w:hAnsi="Bookman Old Style"/>
          <w:color w:val="000000"/>
          <w:sz w:val="20"/>
          <w:lang w:eastAsia="en-US"/>
        </w:rPr>
        <w:t xml:space="preserve">a) </w:t>
      </w:r>
      <w:r w:rsidRPr="00953985">
        <w:rPr>
          <w:rFonts w:ascii="Bookman Old Style" w:hAnsi="Bookman Old Style" w:cs="Arial"/>
          <w:sz w:val="20"/>
        </w:rPr>
        <w:t xml:space="preserve">empresas estabelecidas no território do Estado </w:t>
      </w:r>
      <w:r>
        <w:rPr>
          <w:rFonts w:ascii="Bookman Old Style" w:hAnsi="Bookman Old Style" w:cs="Arial"/>
          <w:sz w:val="20"/>
        </w:rPr>
        <w:t>do Paraná</w:t>
      </w:r>
      <w:r w:rsidR="00493C4D" w:rsidRPr="00F84830">
        <w:rPr>
          <w:rFonts w:ascii="Bookman Old Style" w:hAnsi="Bookman Old Style"/>
          <w:color w:val="000000"/>
          <w:sz w:val="20"/>
          <w:lang w:eastAsia="en-US"/>
        </w:rPr>
        <w:t>;</w:t>
      </w:r>
    </w:p>
    <w:p w14:paraId="34040958" w14:textId="1DAC7945" w:rsidR="00493C4D" w:rsidRPr="00F84830" w:rsidRDefault="00953985" w:rsidP="0006577C">
      <w:pPr>
        <w:pStyle w:val="PargrafodaLista"/>
        <w:ind w:left="0" w:right="-11" w:firstLine="0"/>
        <w:rPr>
          <w:rFonts w:ascii="Bookman Old Style" w:hAnsi="Bookman Old Style"/>
          <w:color w:val="000000"/>
          <w:sz w:val="20"/>
          <w:lang w:eastAsia="en-US"/>
        </w:rPr>
      </w:pPr>
      <w:r>
        <w:rPr>
          <w:rFonts w:ascii="Bookman Old Style" w:hAnsi="Bookman Old Style"/>
          <w:color w:val="000000"/>
          <w:sz w:val="20"/>
          <w:lang w:eastAsia="en-US"/>
        </w:rPr>
        <w:t>b)</w:t>
      </w:r>
      <w:r w:rsidR="00493C4D" w:rsidRPr="00F84830">
        <w:rPr>
          <w:rFonts w:ascii="Bookman Old Style" w:hAnsi="Bookman Old Style"/>
          <w:color w:val="000000"/>
          <w:sz w:val="20"/>
          <w:lang w:eastAsia="en-US"/>
        </w:rPr>
        <w:t xml:space="preserve"> por empresas brasileiras; </w:t>
      </w:r>
    </w:p>
    <w:p w14:paraId="19E73197" w14:textId="4AF648B0" w:rsidR="00493C4D" w:rsidRPr="00F84830" w:rsidRDefault="00953985" w:rsidP="0006577C">
      <w:pPr>
        <w:pStyle w:val="PargrafodaLista"/>
        <w:ind w:left="0" w:right="-11" w:firstLine="0"/>
        <w:rPr>
          <w:rFonts w:ascii="Bookman Old Style" w:hAnsi="Bookman Old Style"/>
          <w:color w:val="000000"/>
          <w:sz w:val="20"/>
          <w:lang w:eastAsia="en-US"/>
        </w:rPr>
      </w:pPr>
      <w:r>
        <w:rPr>
          <w:rFonts w:ascii="Bookman Old Style" w:hAnsi="Bookman Old Style"/>
          <w:color w:val="000000"/>
          <w:sz w:val="20"/>
          <w:lang w:eastAsia="en-US"/>
        </w:rPr>
        <w:t xml:space="preserve">c) </w:t>
      </w:r>
      <w:r w:rsidR="00493C4D" w:rsidRPr="00F84830">
        <w:rPr>
          <w:rFonts w:ascii="Bookman Old Style" w:hAnsi="Bookman Old Style"/>
          <w:color w:val="000000"/>
          <w:sz w:val="20"/>
          <w:lang w:eastAsia="en-US"/>
        </w:rPr>
        <w:t>por empresas que invistam em pesquisa e no desenvolvimento de tecnologia no País;</w:t>
      </w:r>
    </w:p>
    <w:p w14:paraId="55661F4F" w14:textId="03EB0347" w:rsidR="00493C4D" w:rsidRPr="00F84830" w:rsidRDefault="00953985" w:rsidP="0006577C">
      <w:pPr>
        <w:pStyle w:val="PargrafodaLista"/>
        <w:ind w:left="0" w:right="-11" w:firstLine="0"/>
        <w:rPr>
          <w:rFonts w:ascii="Bookman Old Style" w:hAnsi="Bookman Old Style"/>
          <w:color w:val="000000"/>
          <w:sz w:val="20"/>
          <w:lang w:eastAsia="en-US"/>
        </w:rPr>
      </w:pPr>
      <w:r w:rsidRPr="00953985">
        <w:rPr>
          <w:rFonts w:ascii="Bookman Old Style" w:hAnsi="Bookman Old Style"/>
          <w:sz w:val="20"/>
          <w:lang w:eastAsia="en-US"/>
        </w:rPr>
        <w:t xml:space="preserve">d) </w:t>
      </w:r>
      <w:r w:rsidRPr="00953985">
        <w:rPr>
          <w:rFonts w:ascii="Bookman Old Style" w:hAnsi="Bookman Old Style" w:cs="Arial"/>
          <w:sz w:val="20"/>
        </w:rPr>
        <w:t xml:space="preserve">empresas que comprovem a prática de mitigação, nos termos da </w:t>
      </w:r>
      <w:hyperlink r:id="rId15" w:history="1">
        <w:r w:rsidRPr="00953985">
          <w:rPr>
            <w:rStyle w:val="Hyperlink"/>
            <w:rFonts w:ascii="Bookman Old Style" w:hAnsi="Bookman Old Style" w:cs="Arial"/>
            <w:color w:val="auto"/>
            <w:sz w:val="20"/>
            <w:u w:val="none"/>
          </w:rPr>
          <w:t>Lei nº 12.187, de 29 de dezembro de 2009.</w:t>
        </w:r>
      </w:hyperlink>
    </w:p>
    <w:p w14:paraId="09434D18" w14:textId="77777777" w:rsidR="00BB569F" w:rsidRDefault="00BB569F" w:rsidP="0006577C">
      <w:pPr>
        <w:pStyle w:val="Textoembloco"/>
        <w:ind w:left="0" w:right="-11" w:firstLine="0"/>
        <w:rPr>
          <w:rFonts w:ascii="Bookman Old Style" w:hAnsi="Bookman Old Style"/>
          <w:sz w:val="20"/>
        </w:rPr>
      </w:pPr>
    </w:p>
    <w:p w14:paraId="49CBEF0B" w14:textId="75F1553A"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sz w:val="20"/>
        </w:rPr>
        <w:t>7.19</w:t>
      </w:r>
      <w:r w:rsidR="00BB569F">
        <w:rPr>
          <w:rFonts w:ascii="Bookman Old Style" w:hAnsi="Bookman Old Style"/>
          <w:sz w:val="20"/>
        </w:rPr>
        <w:t>.</w:t>
      </w:r>
      <w:r w:rsidRPr="00F84830">
        <w:rPr>
          <w:rFonts w:ascii="Bookman Old Style" w:hAnsi="Bookman Old Style"/>
          <w:sz w:val="20"/>
        </w:rPr>
        <w:t xml:space="preserve"> Persistindo </w:t>
      </w:r>
      <w:r w:rsidRPr="00F84830">
        <w:rPr>
          <w:rFonts w:ascii="Bookman Old Style" w:eastAsia="Arial" w:hAnsi="Bookman Old Style"/>
          <w:sz w:val="20"/>
        </w:rPr>
        <w:t xml:space="preserve">o empate, </w:t>
      </w:r>
      <w:r w:rsidRPr="00F84830">
        <w:rPr>
          <w:rFonts w:ascii="Bookman Old Style" w:hAnsi="Bookman Old Style"/>
          <w:color w:val="000000"/>
          <w:sz w:val="20"/>
        </w:rPr>
        <w:t>a proposta vencedora será sorteada pelo sistema eletrônico dentre as propostas empatadas.</w:t>
      </w:r>
    </w:p>
    <w:p w14:paraId="2F9E4E91" w14:textId="77777777" w:rsidR="00493C4D" w:rsidRPr="00F84830" w:rsidRDefault="00493C4D" w:rsidP="0006577C">
      <w:pPr>
        <w:pStyle w:val="Textoembloco"/>
        <w:tabs>
          <w:tab w:val="num" w:pos="1273"/>
        </w:tabs>
        <w:ind w:left="0" w:right="-11" w:firstLine="0"/>
        <w:rPr>
          <w:rFonts w:ascii="Bookman Old Style" w:hAnsi="Bookman Old Style"/>
          <w:sz w:val="20"/>
        </w:rPr>
      </w:pPr>
    </w:p>
    <w:p w14:paraId="6738D4C9" w14:textId="1C9711E6"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color w:val="000000"/>
          <w:sz w:val="20"/>
        </w:rPr>
        <w:t>7.20</w:t>
      </w:r>
      <w:r w:rsidR="00BB569F">
        <w:rPr>
          <w:rFonts w:ascii="Bookman Old Style" w:hAnsi="Bookman Old Style"/>
          <w:color w:val="000000"/>
          <w:sz w:val="20"/>
        </w:rPr>
        <w:t>.</w:t>
      </w:r>
      <w:r w:rsidRPr="00F84830">
        <w:rPr>
          <w:rFonts w:ascii="Bookman Old Style" w:hAnsi="Bookman Old Style"/>
          <w:color w:val="000000"/>
          <w:sz w:val="20"/>
        </w:rPr>
        <w:t xml:space="preserve"> Encerrada a etapa de envio de lances da sessão pública, o </w:t>
      </w:r>
      <w:r w:rsidR="0008231B">
        <w:rPr>
          <w:rFonts w:ascii="Bookman Old Style" w:hAnsi="Bookman Old Style"/>
          <w:color w:val="000000"/>
          <w:sz w:val="20"/>
        </w:rPr>
        <w:t>Leiloeiro</w:t>
      </w:r>
      <w:r w:rsidRPr="00F84830">
        <w:rPr>
          <w:rFonts w:ascii="Bookman Old Style" w:hAnsi="Bookman Old Style"/>
          <w:color w:val="000000"/>
          <w:sz w:val="20"/>
        </w:rPr>
        <w:t xml:space="preserve"> deverá encaminhar, pelo sistema eletrônico, contraproposta ao licitante que tenha apresentado o melhor preço, para que seja obtida melhor proposta, vedada a negociação em condições diferentes das previstas neste Edital.</w:t>
      </w:r>
    </w:p>
    <w:p w14:paraId="0A480122" w14:textId="77777777" w:rsidR="00493C4D" w:rsidRPr="00F84830" w:rsidRDefault="00493C4D" w:rsidP="0006577C">
      <w:pPr>
        <w:pStyle w:val="Textoembloco"/>
        <w:tabs>
          <w:tab w:val="num" w:pos="1273"/>
        </w:tabs>
        <w:ind w:left="0" w:right="-11" w:firstLine="0"/>
        <w:rPr>
          <w:rFonts w:ascii="Bookman Old Style" w:hAnsi="Bookman Old Style"/>
          <w:sz w:val="20"/>
        </w:rPr>
      </w:pPr>
    </w:p>
    <w:p w14:paraId="07602E3A" w14:textId="1D7819F2" w:rsidR="00493C4D" w:rsidRDefault="00493C4D" w:rsidP="0006577C">
      <w:pPr>
        <w:pStyle w:val="Textoembloco"/>
        <w:ind w:left="0" w:right="-11" w:firstLine="0"/>
        <w:rPr>
          <w:rFonts w:ascii="Bookman Old Style" w:hAnsi="Bookman Old Style"/>
          <w:color w:val="000000"/>
          <w:sz w:val="20"/>
          <w:lang w:eastAsia="en-US"/>
        </w:rPr>
      </w:pPr>
      <w:r w:rsidRPr="00F84830">
        <w:rPr>
          <w:rFonts w:ascii="Bookman Old Style" w:hAnsi="Bookman Old Style"/>
          <w:color w:val="000000"/>
          <w:sz w:val="20"/>
          <w:lang w:eastAsia="en-US"/>
        </w:rPr>
        <w:t>7.21</w:t>
      </w:r>
      <w:r w:rsidR="00BB569F">
        <w:rPr>
          <w:rFonts w:ascii="Bookman Old Style" w:hAnsi="Bookman Old Style"/>
          <w:color w:val="000000"/>
          <w:sz w:val="20"/>
          <w:lang w:eastAsia="en-US"/>
        </w:rPr>
        <w:t>.</w:t>
      </w:r>
      <w:r w:rsidRPr="00F84830">
        <w:rPr>
          <w:rFonts w:ascii="Bookman Old Style" w:hAnsi="Bookman Old Style"/>
          <w:color w:val="000000"/>
          <w:sz w:val="20"/>
          <w:lang w:eastAsia="en-US"/>
        </w:rPr>
        <w:t xml:space="preserve"> A negociação será realizada por meio do sistema, podendo ser acompanhada pelos demais licitantes.</w:t>
      </w:r>
    </w:p>
    <w:p w14:paraId="23880B0B" w14:textId="351C6C54" w:rsidR="00592BBD" w:rsidRPr="00114685" w:rsidRDefault="00592BBD" w:rsidP="0006577C">
      <w:pPr>
        <w:pStyle w:val="Textoembloco"/>
        <w:ind w:left="0" w:right="-11" w:firstLine="0"/>
        <w:rPr>
          <w:rFonts w:ascii="Bookman Old Style" w:hAnsi="Bookman Old Style"/>
          <w:color w:val="000000"/>
          <w:sz w:val="20"/>
          <w:lang w:eastAsia="en-US"/>
        </w:rPr>
      </w:pPr>
    </w:p>
    <w:p w14:paraId="1E74A95C" w14:textId="292A6F51" w:rsidR="00592BBD" w:rsidRPr="00114685" w:rsidRDefault="00592BBD" w:rsidP="0006577C">
      <w:pPr>
        <w:pStyle w:val="Textoembloco"/>
        <w:ind w:left="0" w:right="-11" w:firstLine="0"/>
        <w:rPr>
          <w:rFonts w:ascii="Bookman Old Style" w:hAnsi="Bookman Old Style"/>
          <w:sz w:val="20"/>
        </w:rPr>
      </w:pPr>
      <w:r w:rsidRPr="00114685">
        <w:rPr>
          <w:rFonts w:ascii="Bookman Old Style" w:hAnsi="Bookman Old Style"/>
          <w:color w:val="000000"/>
          <w:sz w:val="20"/>
          <w:lang w:eastAsia="en-US"/>
        </w:rPr>
        <w:t xml:space="preserve">7.21.1. </w:t>
      </w:r>
      <w:r w:rsidR="00114685" w:rsidRPr="00114685">
        <w:rPr>
          <w:rFonts w:ascii="Bookman Old Style" w:hAnsi="Bookman Old Style" w:cs="Arial"/>
          <w:sz w:val="20"/>
        </w:rPr>
        <w:t xml:space="preserve">A negociação poderá ser feita com os demais licitantes, segundo a ordem de classificação inicialmente estabelecida, quando o primeiro colocado, mesmo após a negociação, for </w:t>
      </w:r>
      <w:r w:rsidR="00114685" w:rsidRPr="00114685">
        <w:rPr>
          <w:rFonts w:ascii="Bookman Old Style" w:hAnsi="Bookman Old Style" w:cs="Arial"/>
          <w:sz w:val="20"/>
        </w:rPr>
        <w:lastRenderedPageBreak/>
        <w:t>desclassificado em razão de sua proposta permanecer acima do preço máximo definido pela Administração.</w:t>
      </w:r>
    </w:p>
    <w:p w14:paraId="0FDA1561" w14:textId="77777777" w:rsidR="00493C4D" w:rsidRPr="00F84830" w:rsidRDefault="00493C4D" w:rsidP="0006577C">
      <w:pPr>
        <w:pStyle w:val="Textoembloco"/>
        <w:tabs>
          <w:tab w:val="num" w:pos="1273"/>
        </w:tabs>
        <w:ind w:left="0" w:right="-11" w:firstLine="0"/>
        <w:rPr>
          <w:rFonts w:ascii="Bookman Old Style" w:hAnsi="Bookman Old Style"/>
          <w:sz w:val="20"/>
        </w:rPr>
      </w:pPr>
    </w:p>
    <w:p w14:paraId="3C72E775" w14:textId="2787BC61"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color w:val="000000"/>
          <w:sz w:val="20"/>
        </w:rPr>
        <w:t>7.22</w:t>
      </w:r>
      <w:r w:rsidR="00BB569F">
        <w:rPr>
          <w:rFonts w:ascii="Bookman Old Style" w:hAnsi="Bookman Old Style"/>
          <w:color w:val="000000"/>
          <w:sz w:val="20"/>
        </w:rPr>
        <w:t>.</w:t>
      </w:r>
      <w:r w:rsidRPr="00F84830">
        <w:rPr>
          <w:rFonts w:ascii="Bookman Old Style" w:hAnsi="Bookman Old Style"/>
          <w:color w:val="000000"/>
          <w:sz w:val="20"/>
        </w:rPr>
        <w:t xml:space="preserve"> O </w:t>
      </w:r>
      <w:r w:rsidR="0008231B">
        <w:rPr>
          <w:rFonts w:ascii="Bookman Old Style" w:hAnsi="Bookman Old Style"/>
          <w:color w:val="000000"/>
          <w:sz w:val="20"/>
        </w:rPr>
        <w:t>Leiloeiro</w:t>
      </w:r>
      <w:r w:rsidRPr="00F84830">
        <w:rPr>
          <w:rFonts w:ascii="Bookman Old Style" w:hAnsi="Bookman Old Style"/>
          <w:color w:val="000000"/>
          <w:sz w:val="20"/>
        </w:rPr>
        <w:t xml:space="preserve"> solicitará ao licitante </w:t>
      </w:r>
      <w:r w:rsidRPr="00F84830">
        <w:rPr>
          <w:rFonts w:ascii="Bookman Old Style" w:hAnsi="Bookman Old Style"/>
          <w:color w:val="000000" w:themeColor="text1"/>
          <w:sz w:val="20"/>
        </w:rPr>
        <w:t xml:space="preserve">melhor classificado </w:t>
      </w:r>
      <w:r w:rsidRPr="00F84830">
        <w:rPr>
          <w:rFonts w:ascii="Bookman Old Style" w:hAnsi="Bookman Old Style"/>
          <w:color w:val="000000"/>
          <w:sz w:val="20"/>
        </w:rPr>
        <w:t xml:space="preserve">que, </w:t>
      </w:r>
      <w:r w:rsidRPr="00F84830">
        <w:rPr>
          <w:rFonts w:ascii="Bookman Old Style" w:hAnsi="Bookman Old Style"/>
          <w:color w:val="000000" w:themeColor="text1"/>
          <w:sz w:val="20"/>
        </w:rPr>
        <w:t>no prazo de 02 (duas</w:t>
      </w:r>
      <w:r w:rsidRPr="00F84830">
        <w:rPr>
          <w:rFonts w:ascii="Bookman Old Style" w:hAnsi="Bookman Old Style"/>
          <w:sz w:val="20"/>
        </w:rPr>
        <w:t>)</w:t>
      </w:r>
      <w:r w:rsidRPr="00F84830">
        <w:rPr>
          <w:rFonts w:ascii="Bookman Old Style" w:hAnsi="Bookman Old Style"/>
          <w:i/>
          <w:iCs/>
          <w:sz w:val="20"/>
        </w:rPr>
        <w:t xml:space="preserve"> </w:t>
      </w:r>
      <w:r w:rsidRPr="00F84830">
        <w:rPr>
          <w:rFonts w:ascii="Bookman Old Style" w:hAnsi="Bookman Old Style"/>
          <w:sz w:val="20"/>
        </w:rPr>
        <w:t>horas</w:t>
      </w:r>
      <w:r w:rsidRPr="00F84830">
        <w:rPr>
          <w:rFonts w:ascii="Bookman Old Style" w:hAnsi="Bookman Old Style"/>
          <w:color w:val="000000" w:themeColor="text1"/>
          <w:sz w:val="20"/>
        </w:rPr>
        <w:t xml:space="preserve">, envie </w:t>
      </w:r>
      <w:r w:rsidRPr="00F84830">
        <w:rPr>
          <w:rFonts w:ascii="Bookman Old Style" w:hAnsi="Bookman Old Style"/>
          <w:color w:val="000000"/>
          <w:sz w:val="20"/>
        </w:rPr>
        <w:t>a proposta adequada ao último lance ofertado após a negociação realizada, acompanhada, se for o caso, dos documentos complementares, quando necessários à confirmação daqueles exigidos neste Edital e já apresentados.</w:t>
      </w:r>
    </w:p>
    <w:p w14:paraId="1F263658" w14:textId="77777777" w:rsidR="00493C4D" w:rsidRPr="00F84830" w:rsidRDefault="00493C4D" w:rsidP="0006577C">
      <w:pPr>
        <w:pStyle w:val="PargrafodaLista"/>
        <w:ind w:left="0" w:right="-11" w:firstLine="0"/>
        <w:rPr>
          <w:rFonts w:ascii="Bookman Old Style" w:hAnsi="Bookman Old Style"/>
          <w:sz w:val="20"/>
        </w:rPr>
      </w:pPr>
    </w:p>
    <w:p w14:paraId="17FF8259" w14:textId="03B53640" w:rsidR="00493C4D" w:rsidRDefault="00493C4D" w:rsidP="0006577C">
      <w:pPr>
        <w:pStyle w:val="Textoembloco"/>
        <w:ind w:left="0" w:right="-11" w:firstLine="0"/>
        <w:rPr>
          <w:rFonts w:ascii="Bookman Old Style" w:hAnsi="Bookman Old Style"/>
          <w:color w:val="000000"/>
          <w:sz w:val="20"/>
          <w:lang w:eastAsia="en-US"/>
        </w:rPr>
      </w:pPr>
      <w:r w:rsidRPr="00F84830">
        <w:rPr>
          <w:rFonts w:ascii="Bookman Old Style" w:hAnsi="Bookman Old Style"/>
          <w:color w:val="000000"/>
          <w:sz w:val="20"/>
          <w:lang w:eastAsia="en-US"/>
        </w:rPr>
        <w:t>7.23</w:t>
      </w:r>
      <w:r w:rsidR="0060425A">
        <w:rPr>
          <w:rFonts w:ascii="Bookman Old Style" w:hAnsi="Bookman Old Style"/>
          <w:color w:val="000000"/>
          <w:sz w:val="20"/>
          <w:lang w:eastAsia="en-US"/>
        </w:rPr>
        <w:t>.</w:t>
      </w:r>
      <w:r w:rsidRPr="00F84830">
        <w:rPr>
          <w:rFonts w:ascii="Bookman Old Style" w:hAnsi="Bookman Old Style"/>
          <w:color w:val="000000"/>
          <w:sz w:val="20"/>
          <w:lang w:eastAsia="en-US"/>
        </w:rPr>
        <w:t xml:space="preserve"> Após a negociação do preço, o </w:t>
      </w:r>
      <w:r w:rsidR="0008231B">
        <w:rPr>
          <w:rFonts w:ascii="Bookman Old Style" w:hAnsi="Bookman Old Style"/>
          <w:color w:val="000000"/>
          <w:sz w:val="20"/>
          <w:lang w:eastAsia="en-US"/>
        </w:rPr>
        <w:t>Leiloeiro</w:t>
      </w:r>
      <w:r w:rsidRPr="00F84830">
        <w:rPr>
          <w:rFonts w:ascii="Bookman Old Style" w:hAnsi="Bookman Old Style"/>
          <w:color w:val="000000"/>
          <w:sz w:val="20"/>
          <w:lang w:eastAsia="en-US"/>
        </w:rPr>
        <w:t xml:space="preserve"> iniciará a fase de aceitação e julgamento da proposta.</w:t>
      </w:r>
    </w:p>
    <w:p w14:paraId="645495EF" w14:textId="77777777" w:rsidR="00887D93" w:rsidRDefault="00887D93" w:rsidP="0006577C">
      <w:pPr>
        <w:ind w:left="0" w:right="-11" w:firstLine="0"/>
        <w:outlineLvl w:val="0"/>
        <w:rPr>
          <w:rFonts w:ascii="Bookman Old Style" w:hAnsi="Bookman Old Style"/>
          <w:color w:val="000000"/>
          <w:sz w:val="20"/>
        </w:rPr>
      </w:pPr>
    </w:p>
    <w:p w14:paraId="1C08CC6B" w14:textId="77777777" w:rsidR="00887D93" w:rsidRDefault="00887D93"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79744" behindDoc="1" locked="0" layoutInCell="1" allowOverlap="1" wp14:anchorId="02985347" wp14:editId="28BF8DC8">
                <wp:simplePos x="0" y="0"/>
                <wp:positionH relativeFrom="margin">
                  <wp:align>right</wp:align>
                </wp:positionH>
                <wp:positionV relativeFrom="paragraph">
                  <wp:posOffset>10160</wp:posOffset>
                </wp:positionV>
                <wp:extent cx="6096000" cy="1404620"/>
                <wp:effectExtent l="0" t="0" r="19050" b="19685"/>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F8E494C" w14:textId="3419ADD3" w:rsidR="00945D93" w:rsidRPr="00FF0D87" w:rsidRDefault="00945D93"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985347" id="_x0000_s1034" type="#_x0000_t202" style="position:absolute;left:0;text-align:left;margin-left:428.8pt;margin-top:.8pt;width:480pt;height:110.6pt;z-index:-2516367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OepYcmwCAAAZ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2F8E494C" w14:textId="3419ADD3" w:rsidR="00945D93" w:rsidRPr="00FF0D87" w:rsidRDefault="00945D93"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v:textbox>
                <w10:wrap anchorx="margin"/>
              </v:shape>
            </w:pict>
          </mc:Fallback>
        </mc:AlternateContent>
      </w:r>
    </w:p>
    <w:p w14:paraId="1896D49A" w14:textId="77777777" w:rsidR="00887D93" w:rsidRDefault="00887D93" w:rsidP="0006577C">
      <w:pPr>
        <w:autoSpaceDE w:val="0"/>
        <w:autoSpaceDN w:val="0"/>
        <w:adjustRightInd w:val="0"/>
        <w:ind w:left="0" w:right="-11" w:firstLine="0"/>
        <w:rPr>
          <w:rFonts w:ascii="Bookman Old Style" w:hAnsi="Bookman Old Style"/>
          <w:color w:val="000000"/>
          <w:sz w:val="20"/>
        </w:rPr>
      </w:pPr>
    </w:p>
    <w:p w14:paraId="6D66E678" w14:textId="77777777" w:rsidR="00887D93" w:rsidRDefault="00887D93" w:rsidP="0006577C">
      <w:pPr>
        <w:autoSpaceDE w:val="0"/>
        <w:autoSpaceDN w:val="0"/>
        <w:adjustRightInd w:val="0"/>
        <w:ind w:left="0" w:right="-11" w:firstLine="0"/>
        <w:rPr>
          <w:rFonts w:ascii="Bookman Old Style" w:hAnsi="Bookman Old Style"/>
          <w:sz w:val="20"/>
        </w:rPr>
      </w:pPr>
    </w:p>
    <w:p w14:paraId="6BCBF332" w14:textId="3C18681D"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sz w:val="20"/>
        </w:rPr>
        <w:t>8.1</w:t>
      </w:r>
      <w:r w:rsidR="00025F0D">
        <w:rPr>
          <w:rFonts w:ascii="Bookman Old Style" w:hAnsi="Bookman Old Style"/>
          <w:sz w:val="20"/>
        </w:rPr>
        <w:t>.</w:t>
      </w:r>
      <w:r w:rsidRPr="00F84830">
        <w:rPr>
          <w:rFonts w:ascii="Bookman Old Style" w:hAnsi="Bookman Old Style"/>
          <w:sz w:val="20"/>
        </w:rPr>
        <w:t xml:space="preserve"> Encerrada a etapa de negociação, o </w:t>
      </w:r>
      <w:r w:rsidR="0008231B">
        <w:rPr>
          <w:rFonts w:ascii="Bookman Old Style" w:hAnsi="Bookman Old Style"/>
          <w:sz w:val="20"/>
        </w:rPr>
        <w:t>Leiloeiro</w:t>
      </w:r>
      <w:r w:rsidRPr="00F84830">
        <w:rPr>
          <w:rFonts w:ascii="Bookman Old Style" w:hAnsi="Bookman Old Style"/>
          <w:sz w:val="20"/>
        </w:rPr>
        <w:t xml:space="preserve"> examinará a proposta classificada em primeiro lugar quanto à adequação ao objeto e à compatibilidade do preço em relação ao m</w:t>
      </w:r>
      <w:r w:rsidR="00DA3F11">
        <w:rPr>
          <w:rFonts w:ascii="Bookman Old Style" w:hAnsi="Bookman Old Style"/>
          <w:sz w:val="20"/>
        </w:rPr>
        <w:t>ínimo</w:t>
      </w:r>
      <w:r w:rsidRPr="00F84830">
        <w:rPr>
          <w:rFonts w:ascii="Bookman Old Style" w:hAnsi="Bookman Old Style"/>
          <w:sz w:val="20"/>
        </w:rPr>
        <w:t xml:space="preserve"> estipulado para contratação neste Edital e em seus anexos.</w:t>
      </w:r>
    </w:p>
    <w:p w14:paraId="0A3DA66D" w14:textId="77777777" w:rsidR="00493C4D" w:rsidRPr="00F84830" w:rsidRDefault="00493C4D" w:rsidP="0006577C">
      <w:pPr>
        <w:widowControl w:val="0"/>
        <w:ind w:left="0" w:right="-11" w:firstLine="0"/>
        <w:rPr>
          <w:rFonts w:ascii="Bookman Old Style" w:hAnsi="Bookman Old Style"/>
          <w:sz w:val="20"/>
        </w:rPr>
      </w:pPr>
    </w:p>
    <w:p w14:paraId="7A264E61" w14:textId="3F7E8978"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sz w:val="20"/>
        </w:rPr>
        <w:t>8.2</w:t>
      </w:r>
      <w:r w:rsidR="00AF5DE6">
        <w:rPr>
          <w:rFonts w:ascii="Bookman Old Style" w:hAnsi="Bookman Old Style"/>
          <w:sz w:val="20"/>
        </w:rPr>
        <w:t>.</w:t>
      </w:r>
      <w:r w:rsidRPr="00F84830">
        <w:rPr>
          <w:rFonts w:ascii="Bookman Old Style" w:hAnsi="Bookman Old Style"/>
          <w:sz w:val="20"/>
        </w:rPr>
        <w:t xml:space="preserve"> Será desclassificada a proposta ou o lance vencedor, apresentar preço final </w:t>
      </w:r>
      <w:r w:rsidR="00DA3F11">
        <w:rPr>
          <w:rFonts w:ascii="Bookman Old Style" w:hAnsi="Bookman Old Style"/>
          <w:sz w:val="20"/>
        </w:rPr>
        <w:t>inferior</w:t>
      </w:r>
      <w:r w:rsidRPr="00F84830">
        <w:rPr>
          <w:rFonts w:ascii="Bookman Old Style" w:hAnsi="Bookman Old Style"/>
          <w:sz w:val="20"/>
        </w:rPr>
        <w:t xml:space="preserve"> ao preço </w:t>
      </w:r>
      <w:r w:rsidR="00DA3F11">
        <w:rPr>
          <w:rFonts w:ascii="Bookman Old Style" w:hAnsi="Bookman Old Style"/>
          <w:sz w:val="20"/>
        </w:rPr>
        <w:t>mínimo</w:t>
      </w:r>
      <w:r w:rsidRPr="00F84830">
        <w:rPr>
          <w:rFonts w:ascii="Bookman Old Style" w:hAnsi="Bookman Old Style"/>
          <w:sz w:val="20"/>
        </w:rPr>
        <w:t xml:space="preserve"> fixado, ou que apresentar preço manifestamente inexequível.</w:t>
      </w:r>
    </w:p>
    <w:p w14:paraId="2A99D494" w14:textId="77777777" w:rsidR="00493C4D" w:rsidRPr="00F84830" w:rsidRDefault="00493C4D" w:rsidP="0006577C">
      <w:pPr>
        <w:ind w:left="0" w:right="-11" w:firstLine="0"/>
        <w:rPr>
          <w:rFonts w:ascii="Bookman Old Style" w:hAnsi="Bookman Old Style"/>
          <w:sz w:val="20"/>
        </w:rPr>
      </w:pPr>
    </w:p>
    <w:p w14:paraId="6A7CF69F" w14:textId="6C0845CF"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sz w:val="20"/>
          <w:bdr w:val="none" w:sz="0" w:space="0" w:color="auto" w:frame="1"/>
        </w:rPr>
        <w:t>8.2.1</w:t>
      </w:r>
      <w:r w:rsidR="00EB31EC">
        <w:rPr>
          <w:rFonts w:ascii="Bookman Old Style" w:hAnsi="Bookman Old Style"/>
          <w:sz w:val="20"/>
          <w:bdr w:val="none" w:sz="0" w:space="0" w:color="auto" w:frame="1"/>
        </w:rPr>
        <w:t>.</w:t>
      </w:r>
      <w:r w:rsidRPr="00F84830">
        <w:rPr>
          <w:rFonts w:ascii="Bookman Old Style" w:hAnsi="Bookman Old Style"/>
          <w:sz w:val="20"/>
          <w:bdr w:val="none" w:sz="0" w:space="0" w:color="auto" w:frame="1"/>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F84830">
        <w:rPr>
          <w:rFonts w:ascii="Bookman Old Style" w:hAnsi="Bookman Old Style"/>
          <w:sz w:val="20"/>
        </w:rPr>
        <w:t>.</w:t>
      </w:r>
    </w:p>
    <w:p w14:paraId="570E2F31" w14:textId="77777777" w:rsidR="00493C4D" w:rsidRPr="00F84830" w:rsidRDefault="00493C4D" w:rsidP="0006577C">
      <w:pPr>
        <w:widowControl w:val="0"/>
        <w:ind w:left="0" w:right="-11" w:firstLine="0"/>
        <w:rPr>
          <w:rFonts w:ascii="Bookman Old Style" w:hAnsi="Bookman Old Style"/>
          <w:sz w:val="20"/>
        </w:rPr>
      </w:pPr>
    </w:p>
    <w:p w14:paraId="56354730" w14:textId="146B0C10"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sz w:val="20"/>
          <w:lang w:eastAsia="en-US"/>
        </w:rPr>
        <w:t>8.3</w:t>
      </w:r>
      <w:r w:rsidR="00EB31EC">
        <w:rPr>
          <w:rFonts w:ascii="Bookman Old Style" w:hAnsi="Bookman Old Style"/>
          <w:sz w:val="20"/>
          <w:lang w:eastAsia="en-US"/>
        </w:rPr>
        <w:t>.</w:t>
      </w:r>
      <w:r w:rsidRPr="00F84830">
        <w:rPr>
          <w:rFonts w:ascii="Bookman Old Style" w:hAnsi="Bookman Old Style"/>
          <w:sz w:val="20"/>
          <w:lang w:eastAsia="en-US"/>
        </w:rPr>
        <w:t xml:space="preserve"> Qualquer interessado poderá requerer que se realizem diligências para aferir a exequibilidade e a legalidade das propostas, devendo apresentar as provas ou os indícios que fundamentam a suspeita</w:t>
      </w:r>
      <w:r w:rsidRPr="00F84830">
        <w:rPr>
          <w:rFonts w:ascii="Bookman Old Style" w:hAnsi="Bookman Old Style"/>
          <w:sz w:val="20"/>
        </w:rPr>
        <w:t>.</w:t>
      </w:r>
    </w:p>
    <w:p w14:paraId="54F8D4DA" w14:textId="77777777" w:rsidR="00493C4D" w:rsidRPr="00F84830" w:rsidRDefault="00493C4D" w:rsidP="0006577C">
      <w:pPr>
        <w:widowControl w:val="0"/>
        <w:tabs>
          <w:tab w:val="num" w:pos="709"/>
        </w:tabs>
        <w:ind w:left="0" w:right="-11" w:firstLine="0"/>
        <w:rPr>
          <w:rFonts w:ascii="Bookman Old Style" w:hAnsi="Bookman Old Style"/>
          <w:sz w:val="20"/>
        </w:rPr>
      </w:pPr>
    </w:p>
    <w:p w14:paraId="690A95EB" w14:textId="1F363266"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sz w:val="20"/>
          <w:lang w:eastAsia="en-US"/>
        </w:rPr>
        <w:t>8.4</w:t>
      </w:r>
      <w:r w:rsidR="00301422">
        <w:rPr>
          <w:rFonts w:ascii="Bookman Old Style" w:hAnsi="Bookman Old Style"/>
          <w:sz w:val="20"/>
          <w:lang w:eastAsia="en-US"/>
        </w:rPr>
        <w:t>.</w:t>
      </w:r>
      <w:r w:rsidRPr="00F84830">
        <w:rPr>
          <w:rFonts w:ascii="Bookman Old Style" w:hAnsi="Bookman Old Style"/>
          <w:sz w:val="2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sidRPr="00F84830">
        <w:rPr>
          <w:rFonts w:ascii="Bookman Old Style" w:hAnsi="Bookman Old Style"/>
          <w:sz w:val="20"/>
        </w:rPr>
        <w:t>.</w:t>
      </w:r>
    </w:p>
    <w:p w14:paraId="562659B2" w14:textId="77777777" w:rsidR="00493C4D" w:rsidRPr="00F84830" w:rsidRDefault="00493C4D" w:rsidP="0006577C">
      <w:pPr>
        <w:pStyle w:val="PargrafodaLista"/>
        <w:ind w:left="0" w:right="-11" w:firstLine="0"/>
        <w:rPr>
          <w:rFonts w:ascii="Bookman Old Style" w:hAnsi="Bookman Old Style"/>
          <w:sz w:val="20"/>
        </w:rPr>
      </w:pPr>
    </w:p>
    <w:p w14:paraId="184BEF23" w14:textId="4BAF0FEA"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sz w:val="20"/>
          <w:lang w:eastAsia="en-US"/>
        </w:rPr>
        <w:t>8.5</w:t>
      </w:r>
      <w:r w:rsidR="00301422">
        <w:rPr>
          <w:rFonts w:ascii="Bookman Old Style" w:hAnsi="Bookman Old Style"/>
          <w:sz w:val="20"/>
          <w:lang w:eastAsia="en-US"/>
        </w:rPr>
        <w:t>.</w:t>
      </w:r>
      <w:r w:rsidRPr="00F84830">
        <w:rPr>
          <w:rFonts w:ascii="Bookman Old Style" w:hAnsi="Bookman Old Style"/>
          <w:sz w:val="20"/>
          <w:lang w:eastAsia="en-US"/>
        </w:rPr>
        <w:t xml:space="preserve"> O </w:t>
      </w:r>
      <w:r w:rsidR="0008231B">
        <w:rPr>
          <w:rFonts w:ascii="Bookman Old Style" w:hAnsi="Bookman Old Style"/>
          <w:sz w:val="20"/>
          <w:lang w:eastAsia="en-US"/>
        </w:rPr>
        <w:t>Leiloeiro</w:t>
      </w:r>
      <w:r w:rsidRPr="00F84830">
        <w:rPr>
          <w:rFonts w:ascii="Bookman Old Style" w:hAnsi="Bookman Old Style"/>
          <w:sz w:val="20"/>
          <w:lang w:eastAsia="en-US"/>
        </w:rPr>
        <w:t xml:space="preserve"> poderá convocar o licitante para enviar documento digital complementar, por meio de funcionalidade disponível no sistema, no prazo de 02 (duas) horas, sob pena de não aceitação da proposta</w:t>
      </w:r>
    </w:p>
    <w:p w14:paraId="3421D3A7" w14:textId="77777777" w:rsidR="00493C4D" w:rsidRPr="00F84830" w:rsidRDefault="00493C4D" w:rsidP="0006577C">
      <w:pPr>
        <w:pStyle w:val="PargrafodaLista"/>
        <w:ind w:left="0" w:right="-11" w:firstLine="0"/>
        <w:rPr>
          <w:rFonts w:ascii="Bookman Old Style" w:hAnsi="Bookman Old Style"/>
          <w:sz w:val="20"/>
        </w:rPr>
      </w:pPr>
    </w:p>
    <w:p w14:paraId="10C18184" w14:textId="634FFCA8"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sz w:val="20"/>
          <w:lang w:eastAsia="en-US"/>
        </w:rPr>
        <w:t>8.5.1</w:t>
      </w:r>
      <w:r w:rsidR="00301422">
        <w:rPr>
          <w:rFonts w:ascii="Bookman Old Style" w:hAnsi="Bookman Old Style"/>
          <w:sz w:val="20"/>
          <w:lang w:eastAsia="en-US"/>
        </w:rPr>
        <w:t>.</w:t>
      </w:r>
      <w:r w:rsidRPr="00F84830">
        <w:rPr>
          <w:rFonts w:ascii="Bookman Old Style" w:hAnsi="Bookman Old Style"/>
          <w:sz w:val="20"/>
          <w:lang w:eastAsia="en-US"/>
        </w:rPr>
        <w:t xml:space="preserve"> </w:t>
      </w:r>
      <w:r w:rsidR="00301422">
        <w:rPr>
          <w:rFonts w:ascii="Bookman Old Style" w:hAnsi="Bookman Old Style"/>
          <w:sz w:val="20"/>
          <w:lang w:eastAsia="en-US"/>
        </w:rPr>
        <w:t>Antes de finalizado, o</w:t>
      </w:r>
      <w:r w:rsidRPr="00F84830">
        <w:rPr>
          <w:rFonts w:ascii="Bookman Old Style" w:hAnsi="Bookman Old Style"/>
          <w:sz w:val="20"/>
          <w:lang w:eastAsia="en-US"/>
        </w:rPr>
        <w:t xml:space="preserve"> prazo estabelecido poderá ser prorrogado pelo </w:t>
      </w:r>
      <w:r w:rsidR="0008231B">
        <w:rPr>
          <w:rFonts w:ascii="Bookman Old Style" w:hAnsi="Bookman Old Style"/>
          <w:sz w:val="20"/>
          <w:lang w:eastAsia="en-US"/>
        </w:rPr>
        <w:t>Leiloeiro</w:t>
      </w:r>
      <w:r w:rsidRPr="00F84830">
        <w:rPr>
          <w:rFonts w:ascii="Bookman Old Style" w:hAnsi="Bookman Old Style"/>
          <w:sz w:val="20"/>
          <w:lang w:eastAsia="en-US"/>
        </w:rPr>
        <w:t xml:space="preserve"> por solicitação escrita e justificada do licitante, e formalmente aceita pelo </w:t>
      </w:r>
      <w:r w:rsidR="0008231B">
        <w:rPr>
          <w:rFonts w:ascii="Bookman Old Style" w:hAnsi="Bookman Old Style"/>
          <w:sz w:val="20"/>
          <w:lang w:eastAsia="en-US"/>
        </w:rPr>
        <w:t>Leiloeiro</w:t>
      </w:r>
      <w:r w:rsidRPr="00F84830">
        <w:rPr>
          <w:rFonts w:ascii="Bookman Old Style" w:hAnsi="Bookman Old Style"/>
          <w:sz w:val="20"/>
        </w:rPr>
        <w:t>.</w:t>
      </w:r>
    </w:p>
    <w:p w14:paraId="6A92623E" w14:textId="77777777" w:rsidR="00493C4D" w:rsidRPr="00F84830" w:rsidRDefault="00493C4D" w:rsidP="0006577C">
      <w:pPr>
        <w:widowControl w:val="0"/>
        <w:ind w:left="0" w:right="-11" w:firstLine="0"/>
        <w:rPr>
          <w:rFonts w:ascii="Bookman Old Style" w:hAnsi="Bookman Old Style"/>
          <w:sz w:val="20"/>
        </w:rPr>
      </w:pPr>
    </w:p>
    <w:p w14:paraId="0CCFD4B2" w14:textId="2842609B"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bCs/>
          <w:iCs/>
          <w:sz w:val="20"/>
        </w:rPr>
        <w:t>8.6</w:t>
      </w:r>
      <w:r w:rsidR="00301422">
        <w:rPr>
          <w:rFonts w:ascii="Bookman Old Style" w:hAnsi="Bookman Old Style"/>
          <w:bCs/>
          <w:iCs/>
          <w:sz w:val="20"/>
        </w:rPr>
        <w:t>.</w:t>
      </w:r>
      <w:r w:rsidRPr="00F84830">
        <w:rPr>
          <w:rFonts w:ascii="Bookman Old Style" w:hAnsi="Bookman Old Style"/>
          <w:bCs/>
          <w:iCs/>
          <w:sz w:val="20"/>
        </w:rPr>
        <w:t xml:space="preserve"> Se a proposta ou lance vencedor for desclassificado, o </w:t>
      </w:r>
      <w:r w:rsidR="0008231B">
        <w:rPr>
          <w:rFonts w:ascii="Bookman Old Style" w:hAnsi="Bookman Old Style"/>
          <w:bCs/>
          <w:iCs/>
          <w:sz w:val="20"/>
        </w:rPr>
        <w:t>Leiloeiro</w:t>
      </w:r>
      <w:r w:rsidRPr="00F84830">
        <w:rPr>
          <w:rFonts w:ascii="Bookman Old Style" w:hAnsi="Bookman Old Style"/>
          <w:bCs/>
          <w:iCs/>
          <w:sz w:val="20"/>
        </w:rPr>
        <w:t xml:space="preserve"> examinará a proposta ou lance subsequente, e, assim sucessivamente, na ordem de classificação.</w:t>
      </w:r>
    </w:p>
    <w:p w14:paraId="1C1F60EC" w14:textId="77777777" w:rsidR="00493C4D" w:rsidRPr="00F84830" w:rsidRDefault="00493C4D" w:rsidP="0006577C">
      <w:pPr>
        <w:widowControl w:val="0"/>
        <w:ind w:left="0" w:right="-11" w:firstLine="0"/>
        <w:rPr>
          <w:rFonts w:ascii="Bookman Old Style" w:hAnsi="Bookman Old Style"/>
          <w:sz w:val="20"/>
        </w:rPr>
      </w:pPr>
    </w:p>
    <w:p w14:paraId="7AD5F04F" w14:textId="0ECA0B7D"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sz w:val="20"/>
          <w:lang w:eastAsia="en-US"/>
        </w:rPr>
        <w:t>8.7</w:t>
      </w:r>
      <w:r w:rsidR="00301422">
        <w:rPr>
          <w:rFonts w:ascii="Bookman Old Style" w:hAnsi="Bookman Old Style"/>
          <w:sz w:val="20"/>
          <w:lang w:eastAsia="en-US"/>
        </w:rPr>
        <w:t>.</w:t>
      </w:r>
      <w:r w:rsidRPr="00F84830">
        <w:rPr>
          <w:rFonts w:ascii="Bookman Old Style" w:hAnsi="Bookman Old Style"/>
          <w:sz w:val="20"/>
          <w:lang w:eastAsia="en-US"/>
        </w:rPr>
        <w:t xml:space="preserve"> Havendo necessidade, o </w:t>
      </w:r>
      <w:r w:rsidR="0008231B">
        <w:rPr>
          <w:rFonts w:ascii="Bookman Old Style" w:hAnsi="Bookman Old Style"/>
          <w:sz w:val="20"/>
          <w:lang w:eastAsia="en-US"/>
        </w:rPr>
        <w:t>Leiloeiro</w:t>
      </w:r>
      <w:r w:rsidRPr="00F84830">
        <w:rPr>
          <w:rFonts w:ascii="Bookman Old Style" w:hAnsi="Bookman Old Style"/>
          <w:sz w:val="20"/>
          <w:lang w:eastAsia="en-US"/>
        </w:rPr>
        <w:t xml:space="preserve"> suspenderá a sessão, informando no “</w:t>
      </w:r>
      <w:r w:rsidRPr="00F84830">
        <w:rPr>
          <w:rFonts w:ascii="Bookman Old Style" w:hAnsi="Bookman Old Style"/>
          <w:i/>
          <w:sz w:val="20"/>
          <w:lang w:eastAsia="en-US"/>
        </w:rPr>
        <w:t>chat</w:t>
      </w:r>
      <w:r w:rsidRPr="00F84830">
        <w:rPr>
          <w:rFonts w:ascii="Bookman Old Style" w:hAnsi="Bookman Old Style"/>
          <w:sz w:val="20"/>
          <w:lang w:eastAsia="en-US"/>
        </w:rPr>
        <w:t>” a nova data e horário para a sua continuidade.</w:t>
      </w:r>
    </w:p>
    <w:p w14:paraId="7C70F7D6" w14:textId="77777777" w:rsidR="00493C4D" w:rsidRPr="00F84830" w:rsidRDefault="00493C4D" w:rsidP="0006577C">
      <w:pPr>
        <w:widowControl w:val="0"/>
        <w:ind w:left="0" w:right="-11" w:firstLine="0"/>
        <w:rPr>
          <w:rFonts w:ascii="Bookman Old Style" w:hAnsi="Bookman Old Style"/>
          <w:sz w:val="20"/>
        </w:rPr>
      </w:pPr>
    </w:p>
    <w:p w14:paraId="14E0D7BD" w14:textId="1D83FA0F" w:rsidR="00493C4D" w:rsidRDefault="00493C4D" w:rsidP="0006577C">
      <w:pPr>
        <w:widowControl w:val="0"/>
        <w:ind w:left="0" w:right="-11" w:firstLine="0"/>
        <w:rPr>
          <w:rFonts w:ascii="Bookman Old Style" w:hAnsi="Bookman Old Style"/>
          <w:sz w:val="20"/>
        </w:rPr>
      </w:pPr>
      <w:r w:rsidRPr="00F84830">
        <w:rPr>
          <w:rFonts w:ascii="Bookman Old Style" w:hAnsi="Bookman Old Style"/>
          <w:sz w:val="20"/>
        </w:rPr>
        <w:t>8.8</w:t>
      </w:r>
      <w:r w:rsidR="00301422">
        <w:rPr>
          <w:rFonts w:ascii="Bookman Old Style" w:hAnsi="Bookman Old Style"/>
          <w:sz w:val="20"/>
        </w:rPr>
        <w:t>.</w:t>
      </w:r>
      <w:r w:rsidRPr="00F84830">
        <w:rPr>
          <w:rFonts w:ascii="Bookman Old Style" w:hAnsi="Bookman Old Style"/>
          <w:sz w:val="20"/>
        </w:rPr>
        <w:t xml:space="preserve"> Encerrada a análise quanto à aceitação da proposta, o </w:t>
      </w:r>
      <w:r w:rsidR="0008231B">
        <w:rPr>
          <w:rFonts w:ascii="Bookman Old Style" w:hAnsi="Bookman Old Style"/>
          <w:sz w:val="20"/>
        </w:rPr>
        <w:t>Leiloeiro</w:t>
      </w:r>
      <w:r w:rsidRPr="00F84830">
        <w:rPr>
          <w:rFonts w:ascii="Bookman Old Style" w:hAnsi="Bookman Old Style"/>
          <w:sz w:val="20"/>
        </w:rPr>
        <w:t xml:space="preserve"> verificará a habilitação do licitante, </w:t>
      </w:r>
      <w:r w:rsidRPr="00F84830">
        <w:rPr>
          <w:rFonts w:ascii="Bookman Old Style" w:hAnsi="Bookman Old Style"/>
          <w:sz w:val="20"/>
          <w:lang w:eastAsia="en-US"/>
        </w:rPr>
        <w:t>observado</w:t>
      </w:r>
      <w:r w:rsidRPr="00F84830">
        <w:rPr>
          <w:rFonts w:ascii="Bookman Old Style" w:hAnsi="Bookman Old Style"/>
          <w:sz w:val="20"/>
        </w:rPr>
        <w:t xml:space="preserve"> o disposto neste Edital.</w:t>
      </w:r>
    </w:p>
    <w:p w14:paraId="167F7FC7" w14:textId="77777777" w:rsidR="00C611BF" w:rsidRDefault="00C611BF" w:rsidP="0006577C">
      <w:pPr>
        <w:ind w:left="0" w:right="-11" w:firstLine="0"/>
        <w:outlineLvl w:val="0"/>
        <w:rPr>
          <w:rFonts w:ascii="Bookman Old Style" w:hAnsi="Bookman Old Style"/>
          <w:color w:val="000000"/>
          <w:sz w:val="20"/>
        </w:rPr>
      </w:pPr>
    </w:p>
    <w:p w14:paraId="3455B582" w14:textId="77777777" w:rsidR="00C611BF" w:rsidRDefault="00C611BF"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81792" behindDoc="1" locked="0" layoutInCell="1" allowOverlap="1" wp14:anchorId="4EBFB1EB" wp14:editId="2B195F43">
                <wp:simplePos x="0" y="0"/>
                <wp:positionH relativeFrom="margin">
                  <wp:align>right</wp:align>
                </wp:positionH>
                <wp:positionV relativeFrom="paragraph">
                  <wp:posOffset>10160</wp:posOffset>
                </wp:positionV>
                <wp:extent cx="6096000" cy="1404620"/>
                <wp:effectExtent l="0" t="0" r="19050" b="19685"/>
                <wp:wrapNone/>
                <wp:docPr id="1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776DD1" w14:textId="35875EC2" w:rsidR="00945D93" w:rsidRPr="00FF0D87" w:rsidRDefault="00945D93"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BFB1EB" id="_x0000_s1035" type="#_x0000_t202" style="position:absolute;left:0;text-align:left;margin-left:428.8pt;margin-top:.8pt;width:480pt;height:110.6pt;z-index:-2516346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vaw4FawIAABk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14776DD1" w14:textId="35875EC2" w:rsidR="00945D93" w:rsidRPr="00FF0D87" w:rsidRDefault="00945D93"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v:textbox>
                <w10:wrap anchorx="margin"/>
              </v:shape>
            </w:pict>
          </mc:Fallback>
        </mc:AlternateContent>
      </w:r>
    </w:p>
    <w:p w14:paraId="57210940" w14:textId="77777777" w:rsidR="00C611BF" w:rsidRDefault="00C611BF" w:rsidP="0006577C">
      <w:pPr>
        <w:autoSpaceDE w:val="0"/>
        <w:autoSpaceDN w:val="0"/>
        <w:adjustRightInd w:val="0"/>
        <w:ind w:left="0" w:right="-11" w:firstLine="0"/>
        <w:rPr>
          <w:rFonts w:ascii="Bookman Old Style" w:hAnsi="Bookman Old Style"/>
          <w:color w:val="000000"/>
          <w:sz w:val="20"/>
        </w:rPr>
      </w:pPr>
    </w:p>
    <w:p w14:paraId="296CD1F7" w14:textId="77777777" w:rsidR="00C611BF" w:rsidRDefault="00C611BF" w:rsidP="0006577C">
      <w:pPr>
        <w:autoSpaceDE w:val="0"/>
        <w:autoSpaceDN w:val="0"/>
        <w:adjustRightInd w:val="0"/>
        <w:ind w:left="0" w:right="-11" w:firstLine="0"/>
        <w:rPr>
          <w:rFonts w:ascii="Bookman Old Style" w:hAnsi="Bookman Old Style"/>
          <w:sz w:val="20"/>
        </w:rPr>
      </w:pPr>
    </w:p>
    <w:p w14:paraId="2356739C" w14:textId="4C7EA9F4" w:rsidR="00493C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 xml:space="preserve">9.1. Como condição prévia ao exame da documentação de habilitação do licitante detentor da proposta classificada em primeiro lugar, o </w:t>
      </w:r>
      <w:r w:rsidR="0008231B">
        <w:rPr>
          <w:rFonts w:ascii="Bookman Old Style" w:hAnsi="Bookman Old Style" w:cs="Times New Roman"/>
          <w:sz w:val="20"/>
          <w:szCs w:val="20"/>
        </w:rPr>
        <w:t>Leiloeiro</w:t>
      </w:r>
      <w:r w:rsidRPr="00F84830">
        <w:rPr>
          <w:rFonts w:ascii="Bookman Old Style" w:hAnsi="Bookman Old Style" w:cs="Times New Roman"/>
          <w:sz w:val="20"/>
          <w:szCs w:val="20"/>
        </w:rPr>
        <w:t xml:space="preserve"> verificará o eventual descumprimento das </w:t>
      </w:r>
      <w:r w:rsidRPr="00F84830">
        <w:rPr>
          <w:rFonts w:ascii="Bookman Old Style" w:hAnsi="Bookman Old Style" w:cs="Times New Roman"/>
          <w:sz w:val="20"/>
          <w:szCs w:val="20"/>
        </w:rPr>
        <w:lastRenderedPageBreak/>
        <w:t>condições de participação, especialmente quanto à existência de sanção que impeça a participação no certame ou a futura contratação, mediante a consulta aos seguintes cadastros:</w:t>
      </w:r>
    </w:p>
    <w:p w14:paraId="01DDFD4B" w14:textId="77777777" w:rsidR="00C611BF" w:rsidRPr="00F84830" w:rsidRDefault="00C611BF"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69DE2F1" w14:textId="5A9565AB"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b/>
          <w:sz w:val="20"/>
          <w:szCs w:val="20"/>
        </w:rPr>
        <w:t>9.1.1.</w:t>
      </w:r>
      <w:r w:rsidRPr="00F84830">
        <w:rPr>
          <w:rFonts w:ascii="Bookman Old Style" w:hAnsi="Bookman Old Style" w:cs="Times New Roman"/>
          <w:sz w:val="20"/>
          <w:szCs w:val="20"/>
        </w:rPr>
        <w:t xml:space="preserve"> Consulta Consolidada de Pessoa Jurídica do Tribunal de Contas do Estado do Paraná (</w:t>
      </w:r>
      <w:hyperlink r:id="rId16" w:history="1">
        <w:r w:rsidRPr="00C611BF">
          <w:rPr>
            <w:rStyle w:val="Hyperlink"/>
            <w:rFonts w:ascii="Bookman Old Style" w:hAnsi="Bookman Old Style"/>
            <w:b/>
            <w:bCs/>
            <w:sz w:val="20"/>
            <w:szCs w:val="20"/>
            <w:u w:val="none"/>
          </w:rPr>
          <w:t>https://servicos.tce.pr.gov.br/tcepr/municipal/ail/ConsultarImpedidos.aspx</w:t>
        </w:r>
      </w:hyperlink>
      <w:r w:rsidRPr="00F84830">
        <w:rPr>
          <w:rFonts w:ascii="Bookman Old Style" w:hAnsi="Bookman Old Style" w:cs="Times New Roman"/>
          <w:sz w:val="20"/>
          <w:szCs w:val="20"/>
        </w:rPr>
        <w:t>)</w:t>
      </w:r>
      <w:r w:rsidR="00E01D3B">
        <w:rPr>
          <w:rFonts w:ascii="Bookman Old Style" w:hAnsi="Bookman Old Style" w:cs="Times New Roman"/>
          <w:sz w:val="20"/>
          <w:szCs w:val="20"/>
        </w:rPr>
        <w:t>.</w:t>
      </w:r>
    </w:p>
    <w:p w14:paraId="32180507" w14:textId="77777777"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5E85B056" w14:textId="0D74F2DB" w:rsidR="00493C4D" w:rsidRPr="00F84830" w:rsidRDefault="00493C4D" w:rsidP="0006577C">
      <w:pPr>
        <w:ind w:left="0" w:right="-11" w:firstLine="0"/>
        <w:rPr>
          <w:rFonts w:ascii="Bookman Old Style" w:hAnsi="Bookman Old Style"/>
          <w:b/>
          <w:sz w:val="20"/>
        </w:rPr>
      </w:pPr>
      <w:r w:rsidRPr="00F84830">
        <w:rPr>
          <w:rFonts w:ascii="Bookman Old Style" w:hAnsi="Bookman Old Style"/>
          <w:b/>
          <w:sz w:val="20"/>
        </w:rPr>
        <w:t xml:space="preserve">9.1.2. Consulta Consolidada de Pessoa Jurídica do Tribunal de Contas da União </w:t>
      </w:r>
      <w:r w:rsidRPr="00C611BF">
        <w:rPr>
          <w:rFonts w:ascii="Bookman Old Style" w:hAnsi="Bookman Old Style"/>
          <w:b/>
          <w:sz w:val="20"/>
        </w:rPr>
        <w:t>(</w:t>
      </w:r>
      <w:hyperlink r:id="rId17" w:history="1">
        <w:r w:rsidR="005151A7" w:rsidRPr="00ED110C">
          <w:rPr>
            <w:rStyle w:val="Hyperlink"/>
            <w:rFonts w:ascii="Bookman Old Style" w:hAnsi="Bookman Old Style"/>
            <w:b/>
            <w:sz w:val="20"/>
          </w:rPr>
          <w:t>https://certidoes-apf.apps.tcu.gov.br/</w:t>
        </w:r>
      </w:hyperlink>
      <w:r w:rsidR="00C611BF">
        <w:rPr>
          <w:rStyle w:val="Hyperlink"/>
          <w:rFonts w:ascii="Bookman Old Style" w:hAnsi="Bookman Old Style"/>
          <w:b/>
          <w:sz w:val="20"/>
        </w:rPr>
        <w:t>)</w:t>
      </w:r>
      <w:r w:rsidR="00E01D3B">
        <w:rPr>
          <w:rStyle w:val="Hyperlink"/>
          <w:rFonts w:ascii="Bookman Old Style" w:hAnsi="Bookman Old Style"/>
          <w:b/>
          <w:sz w:val="20"/>
        </w:rPr>
        <w:t>.</w:t>
      </w:r>
    </w:p>
    <w:p w14:paraId="49CAC86E" w14:textId="77777777"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378011A" w14:textId="7E424E1B"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bCs/>
          <w:color w:val="000000"/>
          <w:sz w:val="20"/>
          <w:szCs w:val="20"/>
        </w:rPr>
        <w:t xml:space="preserve">9.2. Constatada a existência de sanção, o </w:t>
      </w:r>
      <w:r w:rsidR="0008231B">
        <w:rPr>
          <w:rFonts w:ascii="Bookman Old Style" w:hAnsi="Bookman Old Style" w:cs="Times New Roman"/>
          <w:bCs/>
          <w:color w:val="000000"/>
          <w:sz w:val="20"/>
          <w:szCs w:val="20"/>
        </w:rPr>
        <w:t>Leiloeiro</w:t>
      </w:r>
      <w:r w:rsidRPr="00F84830">
        <w:rPr>
          <w:rFonts w:ascii="Bookman Old Style" w:hAnsi="Bookman Old Style" w:cs="Times New Roman"/>
          <w:bCs/>
          <w:color w:val="000000"/>
          <w:sz w:val="20"/>
          <w:szCs w:val="20"/>
        </w:rPr>
        <w:t xml:space="preserve"> reputará o licitante inabilitado, por falta de condição de participação.</w:t>
      </w:r>
    </w:p>
    <w:p w14:paraId="2DCEED75" w14:textId="77777777"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0CE7564" w14:textId="77777777" w:rsidR="001773AD" w:rsidRDefault="00493C4D"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sidRPr="00F84830">
        <w:rPr>
          <w:rFonts w:ascii="Bookman Old Style" w:hAnsi="Bookman Old Style" w:cs="Times New Roman"/>
          <w:bCs/>
          <w:color w:val="000000"/>
          <w:sz w:val="20"/>
          <w:szCs w:val="20"/>
        </w:rPr>
        <w:t xml:space="preserve">9.3. No caso de inabilitação, haverá nova verificação, pelo sistema, da eventual ocorrência do empate </w:t>
      </w:r>
      <w:r w:rsidRPr="001773AD">
        <w:rPr>
          <w:rFonts w:ascii="Bookman Old Style" w:hAnsi="Bookman Old Style" w:cs="Times New Roman"/>
          <w:bCs/>
          <w:color w:val="000000"/>
          <w:sz w:val="20"/>
          <w:szCs w:val="20"/>
        </w:rPr>
        <w:t xml:space="preserve">ficto, previsto nos </w:t>
      </w:r>
      <w:proofErr w:type="spellStart"/>
      <w:r w:rsidRPr="001773AD">
        <w:rPr>
          <w:rFonts w:ascii="Bookman Old Style" w:hAnsi="Bookman Old Style" w:cs="Times New Roman"/>
          <w:bCs/>
          <w:color w:val="000000"/>
          <w:sz w:val="20"/>
          <w:szCs w:val="20"/>
        </w:rPr>
        <w:t>arts</w:t>
      </w:r>
      <w:proofErr w:type="spellEnd"/>
      <w:r w:rsidRPr="001773AD">
        <w:rPr>
          <w:rFonts w:ascii="Bookman Old Style" w:hAnsi="Bookman Old Style" w:cs="Times New Roman"/>
          <w:bCs/>
          <w:color w:val="000000"/>
          <w:sz w:val="20"/>
          <w:szCs w:val="20"/>
        </w:rPr>
        <w:t>. 44 e 45 da Lei Complementar nº 123, de 2006, seguindo-se a disciplina antes estabelecida para aceitação da proposta subsequente.</w:t>
      </w:r>
    </w:p>
    <w:p w14:paraId="2E01CEB8" w14:textId="77777777" w:rsidR="001773AD" w:rsidRDefault="001773AD"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p>
    <w:p w14:paraId="5F7AD742" w14:textId="39463D54" w:rsidR="00E01D3B" w:rsidRPr="001773AD" w:rsidRDefault="00E01D3B"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sidRPr="001773AD">
        <w:rPr>
          <w:rFonts w:ascii="Bookman Old Style" w:hAnsi="Bookman Old Style" w:cs="Times New Roman"/>
          <w:bCs/>
          <w:color w:val="000000"/>
          <w:sz w:val="20"/>
          <w:szCs w:val="20"/>
        </w:rPr>
        <w:t xml:space="preserve">9.4. A habilitação, </w:t>
      </w:r>
      <w:r w:rsidRPr="001773AD">
        <w:rPr>
          <w:rFonts w:ascii="Bookman Old Style" w:hAnsi="Bookman Old Style"/>
          <w:sz w:val="20"/>
        </w:rPr>
        <w:t xml:space="preserve">se verifica </w:t>
      </w:r>
      <w:r w:rsidR="001773AD">
        <w:rPr>
          <w:rFonts w:ascii="Bookman Old Style" w:hAnsi="Bookman Old Style"/>
          <w:sz w:val="20"/>
        </w:rPr>
        <w:t xml:space="preserve">com </w:t>
      </w:r>
      <w:r w:rsidRPr="001773AD">
        <w:rPr>
          <w:rFonts w:ascii="Bookman Old Style" w:hAnsi="Bookman Old Style"/>
          <w:sz w:val="20"/>
        </w:rPr>
        <w:t>o conjunto de informações e documentos necessários e suficientes para demonstrar a capacidade do licitante de realizar o objeto da licitação, dividindo-se em:</w:t>
      </w:r>
    </w:p>
    <w:p w14:paraId="1D3FBDB1" w14:textId="77777777" w:rsidR="001773AD" w:rsidRDefault="001773AD" w:rsidP="0006577C">
      <w:pPr>
        <w:ind w:left="0" w:firstLine="0"/>
        <w:rPr>
          <w:rFonts w:ascii="Bookman Old Style" w:hAnsi="Bookman Old Style" w:cs="Arial"/>
          <w:sz w:val="20"/>
        </w:rPr>
      </w:pPr>
      <w:bookmarkStart w:id="6" w:name="art62i"/>
      <w:bookmarkEnd w:id="6"/>
    </w:p>
    <w:p w14:paraId="06A0D96B" w14:textId="53BC25FB" w:rsidR="00E01D3B" w:rsidRPr="00E01D3B" w:rsidRDefault="00E01D3B" w:rsidP="0006577C">
      <w:pPr>
        <w:ind w:left="0" w:firstLine="0"/>
        <w:rPr>
          <w:rFonts w:ascii="Bookman Old Style" w:hAnsi="Bookman Old Style"/>
          <w:b/>
          <w:bCs/>
          <w:szCs w:val="24"/>
        </w:rPr>
      </w:pPr>
      <w:r w:rsidRPr="00E01D3B">
        <w:rPr>
          <w:rFonts w:ascii="Bookman Old Style" w:hAnsi="Bookman Old Style" w:cs="Arial"/>
          <w:b/>
          <w:bCs/>
          <w:sz w:val="20"/>
        </w:rPr>
        <w:t xml:space="preserve">I - </w:t>
      </w:r>
      <w:r w:rsidR="00EC35F4" w:rsidRPr="00E01D3B">
        <w:rPr>
          <w:rFonts w:ascii="Bookman Old Style" w:hAnsi="Bookman Old Style" w:cs="Arial"/>
          <w:b/>
          <w:bCs/>
          <w:sz w:val="20"/>
        </w:rPr>
        <w:t>Jurídica</w:t>
      </w:r>
      <w:r w:rsidRPr="00E01D3B">
        <w:rPr>
          <w:rFonts w:ascii="Bookman Old Style" w:hAnsi="Bookman Old Style" w:cs="Arial"/>
          <w:b/>
          <w:bCs/>
          <w:sz w:val="20"/>
        </w:rPr>
        <w:t>;</w:t>
      </w:r>
    </w:p>
    <w:p w14:paraId="55210AB2" w14:textId="77777777" w:rsidR="001773AD" w:rsidRPr="003D3E6C" w:rsidRDefault="001773AD" w:rsidP="0006577C">
      <w:pPr>
        <w:ind w:left="0" w:firstLine="0"/>
        <w:rPr>
          <w:rFonts w:ascii="Bookman Old Style" w:hAnsi="Bookman Old Style" w:cs="Arial"/>
          <w:b/>
          <w:bCs/>
          <w:sz w:val="20"/>
        </w:rPr>
      </w:pPr>
      <w:bookmarkStart w:id="7" w:name="art62ii"/>
      <w:bookmarkEnd w:id="7"/>
    </w:p>
    <w:p w14:paraId="63C19A90" w14:textId="3D3EE705" w:rsidR="00E01D3B" w:rsidRPr="00E01D3B" w:rsidRDefault="00E01D3B" w:rsidP="0006577C">
      <w:pPr>
        <w:ind w:left="0" w:firstLine="0"/>
        <w:rPr>
          <w:rFonts w:ascii="Bookman Old Style" w:hAnsi="Bookman Old Style"/>
          <w:b/>
          <w:bCs/>
          <w:szCs w:val="24"/>
        </w:rPr>
      </w:pPr>
      <w:r w:rsidRPr="00E01D3B">
        <w:rPr>
          <w:rFonts w:ascii="Bookman Old Style" w:hAnsi="Bookman Old Style" w:cs="Arial"/>
          <w:b/>
          <w:bCs/>
          <w:sz w:val="20"/>
        </w:rPr>
        <w:t xml:space="preserve">II - </w:t>
      </w:r>
      <w:r w:rsidR="00EC35F4" w:rsidRPr="00E01D3B">
        <w:rPr>
          <w:rFonts w:ascii="Bookman Old Style" w:hAnsi="Bookman Old Style" w:cs="Arial"/>
          <w:b/>
          <w:bCs/>
          <w:sz w:val="20"/>
        </w:rPr>
        <w:t>Técnica</w:t>
      </w:r>
      <w:r w:rsidRPr="00E01D3B">
        <w:rPr>
          <w:rFonts w:ascii="Bookman Old Style" w:hAnsi="Bookman Old Style" w:cs="Arial"/>
          <w:b/>
          <w:bCs/>
          <w:sz w:val="20"/>
        </w:rPr>
        <w:t>;</w:t>
      </w:r>
    </w:p>
    <w:p w14:paraId="0798CFB4" w14:textId="77777777" w:rsidR="001773AD" w:rsidRPr="003D3E6C" w:rsidRDefault="001773AD" w:rsidP="0006577C">
      <w:pPr>
        <w:ind w:left="0" w:firstLine="0"/>
        <w:rPr>
          <w:rFonts w:ascii="Bookman Old Style" w:hAnsi="Bookman Old Style" w:cs="Arial"/>
          <w:b/>
          <w:bCs/>
          <w:sz w:val="20"/>
        </w:rPr>
      </w:pPr>
      <w:bookmarkStart w:id="8" w:name="art62iii"/>
      <w:bookmarkEnd w:id="8"/>
    </w:p>
    <w:p w14:paraId="1553651A" w14:textId="6FA427D3" w:rsidR="00E01D3B" w:rsidRPr="00E01D3B" w:rsidRDefault="00E01D3B" w:rsidP="0006577C">
      <w:pPr>
        <w:ind w:left="0" w:firstLine="0"/>
        <w:rPr>
          <w:rFonts w:ascii="Bookman Old Style" w:hAnsi="Bookman Old Style"/>
          <w:b/>
          <w:bCs/>
          <w:szCs w:val="24"/>
        </w:rPr>
      </w:pPr>
      <w:r w:rsidRPr="00E01D3B">
        <w:rPr>
          <w:rFonts w:ascii="Bookman Old Style" w:hAnsi="Bookman Old Style" w:cs="Arial"/>
          <w:b/>
          <w:bCs/>
          <w:sz w:val="20"/>
        </w:rPr>
        <w:t>III - fiscal, social e trabalhista;</w:t>
      </w:r>
    </w:p>
    <w:p w14:paraId="14ADDC2B" w14:textId="77777777" w:rsidR="001773AD" w:rsidRPr="003D3E6C" w:rsidRDefault="001773AD" w:rsidP="0006577C">
      <w:pPr>
        <w:ind w:left="0" w:firstLine="0"/>
        <w:rPr>
          <w:rFonts w:ascii="Bookman Old Style" w:hAnsi="Bookman Old Style" w:cs="Arial"/>
          <w:b/>
          <w:bCs/>
          <w:sz w:val="20"/>
        </w:rPr>
      </w:pPr>
      <w:bookmarkStart w:id="9" w:name="art62iv"/>
      <w:bookmarkEnd w:id="9"/>
    </w:p>
    <w:p w14:paraId="3B5A414E" w14:textId="55D75A64" w:rsidR="00E01D3B" w:rsidRPr="00E01D3B" w:rsidRDefault="00E01D3B" w:rsidP="0006577C">
      <w:pPr>
        <w:ind w:left="0" w:firstLine="0"/>
        <w:rPr>
          <w:rFonts w:ascii="Bookman Old Style" w:hAnsi="Bookman Old Style"/>
          <w:b/>
          <w:bCs/>
          <w:szCs w:val="24"/>
        </w:rPr>
      </w:pPr>
      <w:r w:rsidRPr="00E01D3B">
        <w:rPr>
          <w:rFonts w:ascii="Bookman Old Style" w:hAnsi="Bookman Old Style" w:cs="Arial"/>
          <w:b/>
          <w:bCs/>
          <w:sz w:val="20"/>
        </w:rPr>
        <w:t xml:space="preserve">IV - </w:t>
      </w:r>
      <w:r w:rsidR="00EC35F4" w:rsidRPr="00E01D3B">
        <w:rPr>
          <w:rFonts w:ascii="Bookman Old Style" w:hAnsi="Bookman Old Style" w:cs="Arial"/>
          <w:b/>
          <w:bCs/>
          <w:sz w:val="20"/>
        </w:rPr>
        <w:t>Econômico-financeira</w:t>
      </w:r>
      <w:r w:rsidRPr="00E01D3B">
        <w:rPr>
          <w:rFonts w:ascii="Bookman Old Style" w:hAnsi="Bookman Old Style" w:cs="Arial"/>
          <w:b/>
          <w:bCs/>
          <w:sz w:val="20"/>
        </w:rPr>
        <w:t>.</w:t>
      </w:r>
    </w:p>
    <w:p w14:paraId="35176AFF" w14:textId="5604EBC8" w:rsidR="00E01D3B" w:rsidRDefault="00E01D3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382D024C" w14:textId="2D5C3113" w:rsidR="00493C4D" w:rsidRPr="006428C0" w:rsidRDefault="003D3E6C" w:rsidP="0006577C">
      <w:pPr>
        <w:pStyle w:val="Corpodeeditalpadro"/>
        <w:tabs>
          <w:tab w:val="clear" w:pos="850"/>
        </w:tabs>
        <w:spacing w:after="0" w:line="240" w:lineRule="auto"/>
        <w:ind w:left="0" w:right="-11" w:firstLine="0"/>
        <w:rPr>
          <w:rFonts w:ascii="Bookman Old Style" w:hAnsi="Bookman Old Style" w:cs="Times New Roman"/>
          <w:bCs/>
          <w:sz w:val="20"/>
          <w:szCs w:val="20"/>
        </w:rPr>
      </w:pPr>
      <w:r>
        <w:rPr>
          <w:rFonts w:ascii="Bookman Old Style" w:eastAsia="Arial" w:hAnsi="Bookman Old Style"/>
          <w:b/>
          <w:sz w:val="20"/>
          <w:u w:val="single"/>
        </w:rPr>
        <w:t>9</w:t>
      </w:r>
      <w:r w:rsidRPr="009872BE">
        <w:rPr>
          <w:rFonts w:ascii="Bookman Old Style" w:eastAsia="Arial" w:hAnsi="Bookman Old Style"/>
          <w:b/>
          <w:sz w:val="20"/>
          <w:u w:val="single"/>
        </w:rPr>
        <w:t>.</w:t>
      </w:r>
      <w:r>
        <w:rPr>
          <w:rFonts w:ascii="Bookman Old Style" w:eastAsia="Arial" w:hAnsi="Bookman Old Style"/>
          <w:b/>
          <w:sz w:val="20"/>
          <w:u w:val="single"/>
        </w:rPr>
        <w:t>5</w:t>
      </w:r>
      <w:r w:rsidRPr="009872BE">
        <w:rPr>
          <w:rFonts w:ascii="Bookman Old Style" w:eastAsia="Arial" w:hAnsi="Bookman Old Style"/>
          <w:b/>
          <w:sz w:val="20"/>
          <w:u w:val="single"/>
        </w:rPr>
        <w:t xml:space="preserve">. </w:t>
      </w:r>
      <w:r>
        <w:rPr>
          <w:rFonts w:ascii="Bookman Old Style" w:eastAsia="Arial" w:hAnsi="Bookman Old Style"/>
          <w:b/>
          <w:sz w:val="20"/>
          <w:u w:val="single"/>
        </w:rPr>
        <w:t xml:space="preserve">Habilitação </w:t>
      </w:r>
      <w:r w:rsidR="00F277AD">
        <w:rPr>
          <w:rFonts w:ascii="Bookman Old Style" w:eastAsia="Arial" w:hAnsi="Bookman Old Style"/>
          <w:b/>
          <w:sz w:val="20"/>
          <w:u w:val="single"/>
        </w:rPr>
        <w:t>j</w:t>
      </w:r>
      <w:r>
        <w:rPr>
          <w:rFonts w:ascii="Bookman Old Style" w:eastAsia="Arial" w:hAnsi="Bookman Old Style"/>
          <w:b/>
          <w:sz w:val="20"/>
          <w:u w:val="single"/>
        </w:rPr>
        <w:t>urídica</w:t>
      </w:r>
      <w:r w:rsidRPr="009872BE">
        <w:rPr>
          <w:rFonts w:ascii="Bookman Old Style" w:eastAsia="Arial" w:hAnsi="Bookman Old Style"/>
          <w:b/>
          <w:sz w:val="20"/>
          <w:u w:val="single"/>
        </w:rPr>
        <w:t>:</w:t>
      </w:r>
      <w:bookmarkStart w:id="10" w:name="_Ref368482847"/>
      <w:r w:rsidR="006428C0">
        <w:rPr>
          <w:rFonts w:ascii="Bookman Old Style" w:eastAsia="Arial" w:hAnsi="Bookman Old Style"/>
          <w:bCs/>
          <w:sz w:val="20"/>
        </w:rPr>
        <w:t xml:space="preserve"> </w:t>
      </w:r>
      <w:r w:rsidR="00493C4D" w:rsidRPr="00F84830">
        <w:rPr>
          <w:rFonts w:ascii="Bookman Old Style" w:hAnsi="Bookman Old Style" w:cs="Times New Roman"/>
          <w:sz w:val="20"/>
          <w:szCs w:val="20"/>
        </w:rPr>
        <w:t xml:space="preserve">A documentação relativa à </w:t>
      </w:r>
      <w:r w:rsidR="00493C4D" w:rsidRPr="00F84830">
        <w:rPr>
          <w:rFonts w:ascii="Bookman Old Style" w:hAnsi="Bookman Old Style" w:cs="Times New Roman"/>
          <w:b/>
          <w:sz w:val="20"/>
          <w:szCs w:val="20"/>
        </w:rPr>
        <w:t xml:space="preserve">HABILITAÇÃO JURÍDICA, </w:t>
      </w:r>
      <w:r w:rsidR="00493C4D" w:rsidRPr="00F84830">
        <w:rPr>
          <w:rFonts w:ascii="Bookman Old Style" w:hAnsi="Bookman Old Style" w:cs="Times New Roman"/>
          <w:sz w:val="20"/>
          <w:szCs w:val="20"/>
        </w:rPr>
        <w:t>deverá ser anexada PREFERENCIALMENTE conforme ordem abaixo e</w:t>
      </w:r>
      <w:r w:rsidR="00493C4D" w:rsidRPr="00F84830">
        <w:rPr>
          <w:rFonts w:ascii="Bookman Old Style" w:hAnsi="Bookman Old Style" w:cs="Times New Roman"/>
          <w:b/>
          <w:sz w:val="20"/>
          <w:szCs w:val="20"/>
        </w:rPr>
        <w:t xml:space="preserve"> </w:t>
      </w:r>
      <w:r w:rsidR="00493C4D" w:rsidRPr="00F84830">
        <w:rPr>
          <w:rFonts w:ascii="Bookman Old Style" w:hAnsi="Bookman Old Style" w:cs="Times New Roman"/>
          <w:sz w:val="20"/>
          <w:szCs w:val="20"/>
        </w:rPr>
        <w:t>consistirá em:</w:t>
      </w:r>
      <w:bookmarkEnd w:id="10"/>
    </w:p>
    <w:p w14:paraId="31BDF7AD" w14:textId="77777777" w:rsidR="00493C4D" w:rsidRPr="00F84830" w:rsidRDefault="00493C4D" w:rsidP="0006577C">
      <w:pPr>
        <w:pStyle w:val="PargrafodaLista"/>
        <w:ind w:left="0" w:right="-11" w:firstLine="0"/>
        <w:rPr>
          <w:rFonts w:ascii="Bookman Old Style" w:hAnsi="Bookman Old Style"/>
          <w:sz w:val="20"/>
        </w:rPr>
      </w:pPr>
    </w:p>
    <w:p w14:paraId="5FD37F10" w14:textId="04017549"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9.</w:t>
      </w:r>
      <w:r w:rsidR="001A53BA">
        <w:rPr>
          <w:rFonts w:ascii="Bookman Old Style" w:hAnsi="Bookman Old Style" w:cs="Times New Roman"/>
          <w:sz w:val="20"/>
          <w:szCs w:val="20"/>
        </w:rPr>
        <w:t>5</w:t>
      </w:r>
      <w:r w:rsidRPr="00F84830">
        <w:rPr>
          <w:rFonts w:ascii="Bookman Old Style" w:hAnsi="Bookman Old Style" w:cs="Times New Roman"/>
          <w:sz w:val="20"/>
          <w:szCs w:val="20"/>
        </w:rPr>
        <w:t xml:space="preserve">.1. No caso de empresário individual: </w:t>
      </w:r>
      <w:r w:rsidRPr="00F84830">
        <w:rPr>
          <w:rFonts w:ascii="Bookman Old Style" w:hAnsi="Bookman Old Style" w:cs="Times New Roman"/>
          <w:b/>
          <w:sz w:val="20"/>
          <w:szCs w:val="20"/>
          <w:u w:val="single"/>
        </w:rPr>
        <w:t>inscrição no Registro Público de Empresas Mercantis</w:t>
      </w:r>
      <w:r w:rsidRPr="00F84830">
        <w:rPr>
          <w:rFonts w:ascii="Bookman Old Style" w:hAnsi="Bookman Old Style" w:cs="Times New Roman"/>
          <w:sz w:val="20"/>
          <w:szCs w:val="20"/>
        </w:rPr>
        <w:t xml:space="preserve">, a cargo da Junta Comercial da respectiva sede; </w:t>
      </w:r>
    </w:p>
    <w:p w14:paraId="4FBE7323" w14:textId="77777777"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5853D5E3" w14:textId="783EFF48"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9.</w:t>
      </w:r>
      <w:r w:rsidR="001A53BA">
        <w:rPr>
          <w:rFonts w:ascii="Bookman Old Style" w:hAnsi="Bookman Old Style" w:cs="Times New Roman"/>
          <w:sz w:val="20"/>
          <w:szCs w:val="20"/>
        </w:rPr>
        <w:t>5</w:t>
      </w:r>
      <w:r w:rsidRPr="00F84830">
        <w:rPr>
          <w:rFonts w:ascii="Bookman Old Style" w:hAnsi="Bookman Old Style" w:cs="Times New Roman"/>
          <w:sz w:val="20"/>
          <w:szCs w:val="20"/>
        </w:rPr>
        <w:t xml:space="preserve">.2. No caso de sociedade empresária ou empresa individual de responsabilidade limitada - EIRELI: </w:t>
      </w:r>
      <w:r w:rsidRPr="00F84830">
        <w:rPr>
          <w:rFonts w:ascii="Bookman Old Style" w:hAnsi="Bookman Old Style" w:cs="Times New Roman"/>
          <w:b/>
          <w:sz w:val="20"/>
          <w:szCs w:val="20"/>
          <w:u w:val="single"/>
        </w:rPr>
        <w:t>ato constitutivo, estatuto ou contrato social em vigor</w:t>
      </w:r>
      <w:r w:rsidRPr="00F84830">
        <w:rPr>
          <w:rFonts w:ascii="Bookman Old Style" w:hAnsi="Bookman Old Style" w:cs="Times New Roman"/>
          <w:sz w:val="20"/>
          <w:szCs w:val="20"/>
        </w:rPr>
        <w:t>, devidamente registrado na Junta Comercial da respectiva sede.</w:t>
      </w:r>
    </w:p>
    <w:p w14:paraId="23414CF1" w14:textId="77777777"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1B318D79" w14:textId="5A0E8DE1"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9.</w:t>
      </w:r>
      <w:r w:rsidR="001A53BA">
        <w:rPr>
          <w:rFonts w:ascii="Bookman Old Style" w:hAnsi="Bookman Old Style" w:cs="Times New Roman"/>
          <w:sz w:val="20"/>
          <w:szCs w:val="20"/>
        </w:rPr>
        <w:t>5</w:t>
      </w:r>
      <w:r w:rsidRPr="00F84830">
        <w:rPr>
          <w:rFonts w:ascii="Bookman Old Style" w:hAnsi="Bookman Old Style" w:cs="Times New Roman"/>
          <w:sz w:val="20"/>
          <w:szCs w:val="20"/>
        </w:rPr>
        <w:t xml:space="preserve">.3. Em se tratando de Microempreendedor Individual – MEI: </w:t>
      </w:r>
      <w:r w:rsidRPr="00F84830">
        <w:rPr>
          <w:rFonts w:ascii="Bookman Old Style" w:hAnsi="Bookman Old Style" w:cs="Times New Roman"/>
          <w:b/>
          <w:sz w:val="20"/>
          <w:szCs w:val="20"/>
          <w:u w:val="single"/>
        </w:rPr>
        <w:t>Certificado da Condição de Microempreendedor Individual - CCMEI</w:t>
      </w:r>
      <w:r w:rsidRPr="00F84830">
        <w:rPr>
          <w:rFonts w:ascii="Bookman Old Style" w:hAnsi="Bookman Old Style" w:cs="Times New Roman"/>
          <w:sz w:val="20"/>
          <w:szCs w:val="20"/>
        </w:rPr>
        <w:t>, na forma da Resolução CGSIM nº</w:t>
      </w:r>
      <w:r w:rsidR="00CC2CF2">
        <w:rPr>
          <w:rFonts w:ascii="Bookman Old Style" w:hAnsi="Bookman Old Style" w:cs="Times New Roman"/>
          <w:sz w:val="20"/>
          <w:szCs w:val="20"/>
        </w:rPr>
        <w:t>:</w:t>
      </w:r>
      <w:r w:rsidRPr="00F84830">
        <w:rPr>
          <w:rFonts w:ascii="Bookman Old Style" w:hAnsi="Bookman Old Style" w:cs="Times New Roman"/>
          <w:sz w:val="20"/>
          <w:szCs w:val="20"/>
        </w:rPr>
        <w:t xml:space="preserve"> 16, de 2009, cuja aceitação ficará condicionada à verificação da autenticidade no sítio </w:t>
      </w:r>
      <w:hyperlink r:id="rId18" w:history="1">
        <w:r w:rsidR="001A53BA" w:rsidRPr="001A53BA">
          <w:rPr>
            <w:rStyle w:val="Hyperlink"/>
            <w:rFonts w:ascii="Bookman Old Style" w:hAnsi="Bookman Old Style"/>
            <w:sz w:val="20"/>
            <w:szCs w:val="20"/>
            <w:u w:val="none"/>
          </w:rPr>
          <w:t>www.portaldoempreendedor.gov.br</w:t>
        </w:r>
      </w:hyperlink>
      <w:r w:rsidRPr="00F84830">
        <w:rPr>
          <w:rFonts w:ascii="Bookman Old Style" w:hAnsi="Bookman Old Style" w:cs="Times New Roman"/>
          <w:sz w:val="20"/>
          <w:szCs w:val="20"/>
        </w:rPr>
        <w:t xml:space="preserve">; </w:t>
      </w:r>
    </w:p>
    <w:p w14:paraId="570D1F37" w14:textId="77777777" w:rsidR="00493C4D" w:rsidRPr="00F84830" w:rsidRDefault="00493C4D" w:rsidP="0006577C">
      <w:pPr>
        <w:autoSpaceDE w:val="0"/>
        <w:autoSpaceDN w:val="0"/>
        <w:adjustRightInd w:val="0"/>
        <w:ind w:left="0" w:right="-11" w:firstLine="0"/>
        <w:rPr>
          <w:rFonts w:ascii="Bookman Old Style" w:hAnsi="Bookman Old Style"/>
          <w:sz w:val="20"/>
        </w:rPr>
      </w:pPr>
    </w:p>
    <w:p w14:paraId="70780CD4" w14:textId="38EC75BE" w:rsidR="001A53BA" w:rsidRDefault="001A53BA" w:rsidP="0006577C">
      <w:pPr>
        <w:pStyle w:val="Corpodeeditalpadro"/>
        <w:tabs>
          <w:tab w:val="clear" w:pos="850"/>
        </w:tabs>
        <w:spacing w:after="0" w:line="240" w:lineRule="auto"/>
        <w:ind w:left="0" w:right="-11" w:firstLine="0"/>
        <w:rPr>
          <w:rFonts w:ascii="Bookman Old Style" w:hAnsi="Bookman Old Style" w:cs="Times New Roman"/>
          <w:bCs/>
          <w:color w:val="FF0000"/>
          <w:sz w:val="20"/>
          <w:szCs w:val="20"/>
        </w:rPr>
      </w:pPr>
      <w:r w:rsidRPr="00C521BD">
        <w:rPr>
          <w:rFonts w:ascii="Bookman Old Style" w:eastAsia="Arial" w:hAnsi="Bookman Old Style"/>
          <w:b/>
          <w:sz w:val="20"/>
          <w:u w:val="single"/>
        </w:rPr>
        <w:t>9.</w:t>
      </w:r>
      <w:r w:rsidR="00CC2CF2" w:rsidRPr="00C521BD">
        <w:rPr>
          <w:rFonts w:ascii="Bookman Old Style" w:eastAsia="Arial" w:hAnsi="Bookman Old Style"/>
          <w:b/>
          <w:sz w:val="20"/>
          <w:u w:val="single"/>
        </w:rPr>
        <w:t>6</w:t>
      </w:r>
      <w:r w:rsidRPr="00C521BD">
        <w:rPr>
          <w:rFonts w:ascii="Bookman Old Style" w:eastAsia="Arial" w:hAnsi="Bookman Old Style"/>
          <w:b/>
          <w:sz w:val="20"/>
          <w:u w:val="single"/>
        </w:rPr>
        <w:t xml:space="preserve">. Habilitação </w:t>
      </w:r>
      <w:r w:rsidRPr="00C521BD">
        <w:rPr>
          <w:rFonts w:ascii="Bookman Old Style" w:hAnsi="Bookman Old Style"/>
          <w:b/>
          <w:sz w:val="20"/>
          <w:szCs w:val="20"/>
          <w:u w:val="single"/>
        </w:rPr>
        <w:t>técnico-operacional</w:t>
      </w:r>
      <w:r w:rsidRPr="00C521BD">
        <w:rPr>
          <w:rFonts w:ascii="Bookman Old Style" w:eastAsia="Arial" w:hAnsi="Bookman Old Style"/>
          <w:b/>
          <w:sz w:val="20"/>
          <w:u w:val="single"/>
        </w:rPr>
        <w:t>:</w:t>
      </w:r>
      <w:r w:rsidRPr="00C521BD">
        <w:rPr>
          <w:rFonts w:ascii="Bookman Old Style" w:eastAsia="Arial" w:hAnsi="Bookman Old Style"/>
          <w:bCs/>
          <w:sz w:val="20"/>
        </w:rPr>
        <w:t xml:space="preserve"> </w:t>
      </w:r>
      <w:r w:rsidRPr="00C521BD">
        <w:rPr>
          <w:rFonts w:ascii="Bookman Old Style" w:hAnsi="Bookman Old Style" w:cs="Times New Roman"/>
          <w:sz w:val="20"/>
          <w:szCs w:val="20"/>
        </w:rPr>
        <w:t xml:space="preserve">A documentação relativa à </w:t>
      </w:r>
      <w:r w:rsidRPr="00C521BD">
        <w:rPr>
          <w:rFonts w:ascii="Bookman Old Style" w:hAnsi="Bookman Old Style" w:cs="Times New Roman"/>
          <w:b/>
          <w:sz w:val="20"/>
          <w:szCs w:val="20"/>
        </w:rPr>
        <w:t xml:space="preserve">QUALIFICAÇÃO TÉCNICO OPERACIONAL, </w:t>
      </w:r>
      <w:r w:rsidR="00756A0B" w:rsidRPr="00C521BD">
        <w:rPr>
          <w:rFonts w:ascii="Bookman Old Style" w:hAnsi="Bookman Old Style" w:cs="Times New Roman"/>
          <w:b/>
          <w:sz w:val="20"/>
          <w:szCs w:val="20"/>
        </w:rPr>
        <w:t>Consiste:</w:t>
      </w:r>
      <w:r w:rsidR="00756A0B">
        <w:rPr>
          <w:rFonts w:ascii="Bookman Old Style" w:hAnsi="Bookman Old Style" w:cs="Times New Roman"/>
          <w:b/>
          <w:sz w:val="20"/>
          <w:szCs w:val="20"/>
        </w:rPr>
        <w:t xml:space="preserve"> </w:t>
      </w:r>
    </w:p>
    <w:p w14:paraId="3FF69B79" w14:textId="77777777" w:rsidR="0008231B" w:rsidRDefault="0008231B" w:rsidP="000D5DF8">
      <w:pPr>
        <w:ind w:left="0" w:firstLine="0"/>
        <w:rPr>
          <w:rFonts w:ascii="Bookman Old Style" w:hAnsi="Bookman Old Style"/>
          <w:bCs/>
          <w:sz w:val="20"/>
        </w:rPr>
      </w:pPr>
    </w:p>
    <w:p w14:paraId="0F9DB35A" w14:textId="50BB63F5" w:rsidR="000D5DF8" w:rsidRPr="00BE1D44" w:rsidRDefault="000D5DF8" w:rsidP="000D5DF8">
      <w:pPr>
        <w:ind w:left="0" w:firstLine="0"/>
        <w:rPr>
          <w:rFonts w:ascii="Bookman Old Style" w:hAnsi="Bookman Old Style"/>
          <w:sz w:val="20"/>
        </w:rPr>
      </w:pPr>
      <w:r w:rsidRPr="00BE1D44">
        <w:rPr>
          <w:rFonts w:ascii="Bookman Old Style" w:hAnsi="Bookman Old Style"/>
          <w:bCs/>
          <w:sz w:val="20"/>
        </w:rPr>
        <w:t>9.6.2.</w:t>
      </w:r>
      <w:r w:rsidRPr="00BE1D44">
        <w:rPr>
          <w:rFonts w:ascii="Bookman Old Style" w:hAnsi="Bookman Old Style"/>
          <w:b/>
          <w:sz w:val="20"/>
        </w:rPr>
        <w:t xml:space="preserve"> </w:t>
      </w:r>
      <w:r w:rsidRPr="00BE1D44">
        <w:rPr>
          <w:rFonts w:ascii="Bookman Old Style" w:hAnsi="Bookman Old Style"/>
          <w:sz w:val="20"/>
        </w:rPr>
        <w:t xml:space="preserve">Declaração, emitido pelo proponente, que recebeu toda a documentação e tomou conhecimento de todas as informações e condições necessárias à execução do objeto da presente licitação, conforme Anexo </w:t>
      </w:r>
      <w:r w:rsidR="00BE1D44" w:rsidRPr="00BE1D44">
        <w:rPr>
          <w:rFonts w:ascii="Bookman Old Style" w:hAnsi="Bookman Old Style"/>
          <w:sz w:val="20"/>
        </w:rPr>
        <w:t>V</w:t>
      </w:r>
      <w:r w:rsidRPr="00BE1D44">
        <w:rPr>
          <w:rFonts w:ascii="Bookman Old Style" w:hAnsi="Bookman Old Style"/>
          <w:sz w:val="20"/>
        </w:rPr>
        <w:t>.</w:t>
      </w:r>
    </w:p>
    <w:p w14:paraId="37D5197B" w14:textId="77777777" w:rsidR="000D5DF8" w:rsidRPr="000D5DF8" w:rsidRDefault="000D5DF8" w:rsidP="000D5DF8">
      <w:pPr>
        <w:ind w:left="0" w:firstLine="0"/>
        <w:rPr>
          <w:rFonts w:ascii="Bookman Old Style" w:hAnsi="Bookman Old Style"/>
          <w:sz w:val="20"/>
        </w:rPr>
      </w:pPr>
    </w:p>
    <w:p w14:paraId="6B1A9A6B" w14:textId="51F9F56F" w:rsidR="00BE1D44" w:rsidRPr="00CD4D0F" w:rsidRDefault="00BE1D44" w:rsidP="006B3F40">
      <w:pPr>
        <w:ind w:left="0" w:firstLine="0"/>
        <w:rPr>
          <w:rFonts w:ascii="Bookman Old Style" w:hAnsi="Bookman Old Style"/>
          <w:sz w:val="20"/>
        </w:rPr>
      </w:pPr>
      <w:r>
        <w:rPr>
          <w:rFonts w:ascii="Bookman Old Style" w:hAnsi="Bookman Old Style"/>
          <w:sz w:val="20"/>
        </w:rPr>
        <w:t xml:space="preserve">9.6.7. </w:t>
      </w:r>
      <w:r w:rsidRPr="00BE1D44">
        <w:rPr>
          <w:rFonts w:ascii="Bookman Old Style" w:hAnsi="Bookman Old Style"/>
          <w:sz w:val="20"/>
        </w:rPr>
        <w:t xml:space="preserve">Será exigido no dia da licitação atestado de visita (Modelo Anexo </w:t>
      </w:r>
      <w:r w:rsidR="005602A9">
        <w:rPr>
          <w:rFonts w:ascii="Bookman Old Style" w:hAnsi="Bookman Old Style"/>
          <w:sz w:val="20"/>
        </w:rPr>
        <w:t>VII</w:t>
      </w:r>
      <w:r w:rsidRPr="00BE1D44">
        <w:rPr>
          <w:rFonts w:ascii="Bookman Old Style" w:hAnsi="Bookman Old Style"/>
          <w:sz w:val="20"/>
        </w:rPr>
        <w:t xml:space="preserve">), expedido pelo licitador. A proponente, por meio de seu representante legal habilitado ou alguém devidamente credenciado para este fim, tomou conhecimento de todos os procedimentos e local onde deverão ser executados os serviços. É recomendado à proponente, quando da visita ao local dos serviços, que obtenha, por sua exclusiva responsabilidade, toda a informação necessária para o preparo de sua proposta. Todos os custos associados com a visita ao local do serviço serão arcados integralmente pela própria proponente, ou declaração formal (Modelo Anexo </w:t>
      </w:r>
      <w:r w:rsidR="005602A9">
        <w:rPr>
          <w:rFonts w:ascii="Bookman Old Style" w:hAnsi="Bookman Old Style"/>
          <w:sz w:val="20"/>
        </w:rPr>
        <w:t>VIII</w:t>
      </w:r>
      <w:r w:rsidRPr="00BE1D44">
        <w:rPr>
          <w:rFonts w:ascii="Bookman Old Style" w:hAnsi="Bookman Old Style"/>
          <w:sz w:val="20"/>
        </w:rPr>
        <w:t xml:space="preserve">), assinada pelo responsável legal da </w:t>
      </w:r>
      <w:r w:rsidRPr="00BE1D44">
        <w:rPr>
          <w:rFonts w:ascii="Bookman Old Style" w:hAnsi="Bookman Old Style"/>
          <w:sz w:val="20"/>
        </w:rPr>
        <w:lastRenderedPageBreak/>
        <w:t>proponente, sob as penalidades da lei, de que tem pleno conhecimento das condições e peculiaridades inerentes à natureza dos trabalhos, assumindo total responsabilidade por esse fato e informando que não o utilizará para quaisquer questionamentos futuros que ensejem avenças técnicas ou financeiras com a contratante</w:t>
      </w:r>
      <w:r w:rsidR="00066D1F">
        <w:rPr>
          <w:rFonts w:ascii="Bookman Old Style" w:hAnsi="Bookman Old Style"/>
          <w:sz w:val="20"/>
        </w:rPr>
        <w:t>/CONCEDENTE</w:t>
      </w:r>
      <w:r w:rsidRPr="00BE1D44">
        <w:rPr>
          <w:rFonts w:ascii="Bookman Old Style" w:hAnsi="Bookman Old Style"/>
          <w:sz w:val="20"/>
        </w:rPr>
        <w:t xml:space="preserve">. </w:t>
      </w:r>
      <w:r w:rsidRPr="00CD4D0F">
        <w:rPr>
          <w:rFonts w:ascii="Bookman Old Style" w:hAnsi="Bookman Old Style"/>
          <w:sz w:val="20"/>
        </w:rPr>
        <w:t xml:space="preserve">As visitas técnicas deverão ocorrer até o dia </w:t>
      </w:r>
      <w:r w:rsidR="008E05C8" w:rsidRPr="008E05C8">
        <w:rPr>
          <w:rFonts w:ascii="Bookman Old Style" w:hAnsi="Bookman Old Style"/>
          <w:b/>
          <w:bCs/>
          <w:sz w:val="20"/>
        </w:rPr>
        <w:t>23</w:t>
      </w:r>
      <w:r w:rsidRPr="00CD4D0F">
        <w:rPr>
          <w:rFonts w:ascii="Bookman Old Style" w:hAnsi="Bookman Old Style"/>
          <w:b/>
          <w:bCs/>
          <w:sz w:val="20"/>
        </w:rPr>
        <w:t xml:space="preserve"> de </w:t>
      </w:r>
      <w:r w:rsidR="008E05C8">
        <w:rPr>
          <w:rFonts w:ascii="Bookman Old Style" w:hAnsi="Bookman Old Style"/>
          <w:b/>
          <w:bCs/>
          <w:sz w:val="20"/>
        </w:rPr>
        <w:t>abril</w:t>
      </w:r>
      <w:r w:rsidRPr="00CD4D0F">
        <w:rPr>
          <w:rFonts w:ascii="Bookman Old Style" w:hAnsi="Bookman Old Style"/>
          <w:b/>
          <w:bCs/>
          <w:sz w:val="20"/>
        </w:rPr>
        <w:t xml:space="preserve"> d</w:t>
      </w:r>
      <w:proofErr w:type="spellStart"/>
      <w:r w:rsidRPr="00CD4D0F">
        <w:rPr>
          <w:rFonts w:ascii="Bookman Old Style" w:hAnsi="Bookman Old Style"/>
          <w:b/>
          <w:bCs/>
          <w:sz w:val="20"/>
        </w:rPr>
        <w:t>e</w:t>
      </w:r>
      <w:proofErr w:type="spellEnd"/>
      <w:r w:rsidRPr="00CD4D0F">
        <w:rPr>
          <w:rFonts w:ascii="Bookman Old Style" w:hAnsi="Bookman Old Style"/>
          <w:b/>
          <w:bCs/>
          <w:sz w:val="20"/>
        </w:rPr>
        <w:t xml:space="preserve"> 202</w:t>
      </w:r>
      <w:r w:rsidR="005602A9" w:rsidRPr="00CD4D0F">
        <w:rPr>
          <w:rFonts w:ascii="Bookman Old Style" w:hAnsi="Bookman Old Style"/>
          <w:b/>
          <w:bCs/>
          <w:sz w:val="20"/>
        </w:rPr>
        <w:t>4</w:t>
      </w:r>
      <w:r w:rsidRPr="00CD4D0F">
        <w:rPr>
          <w:rFonts w:ascii="Bookman Old Style" w:hAnsi="Bookman Old Style"/>
          <w:sz w:val="20"/>
        </w:rPr>
        <w:t xml:space="preserve"> das 08:00 as 11:00 horas e das 13:00 as 16:00 horas, (as visitas técnicas deverão ser agendadas pelo telefone (44) 3453-8315.</w:t>
      </w:r>
    </w:p>
    <w:p w14:paraId="17DC293C" w14:textId="77777777" w:rsidR="00BE1D44" w:rsidRPr="006B3F40" w:rsidRDefault="00BE1D44" w:rsidP="006B3F40">
      <w:pPr>
        <w:ind w:left="0" w:firstLine="0"/>
        <w:rPr>
          <w:rFonts w:ascii="Bookman Old Style" w:hAnsi="Bookman Old Style"/>
          <w:sz w:val="20"/>
        </w:rPr>
      </w:pPr>
    </w:p>
    <w:p w14:paraId="6ED0116E" w14:textId="4BCBC0EC" w:rsidR="00FA5B7E" w:rsidRPr="00F277AD" w:rsidRDefault="00FA5B7E" w:rsidP="0006577C">
      <w:pPr>
        <w:ind w:left="0" w:firstLine="0"/>
        <w:rPr>
          <w:rFonts w:ascii="Bookman Old Style" w:hAnsi="Bookman Old Style"/>
          <w:b/>
          <w:bCs/>
          <w:szCs w:val="24"/>
        </w:rPr>
      </w:pPr>
      <w:r w:rsidRPr="00F277AD">
        <w:rPr>
          <w:rFonts w:ascii="Bookman Old Style" w:hAnsi="Bookman Old Style"/>
          <w:b/>
          <w:bCs/>
          <w:sz w:val="20"/>
          <w:u w:val="single"/>
        </w:rPr>
        <w:t xml:space="preserve">9.7. </w:t>
      </w:r>
      <w:r w:rsidR="00F277AD" w:rsidRPr="00F277AD">
        <w:rPr>
          <w:rFonts w:ascii="Bookman Old Style" w:hAnsi="Bookman Old Style"/>
          <w:b/>
          <w:bCs/>
          <w:sz w:val="20"/>
          <w:u w:val="single"/>
        </w:rPr>
        <w:t xml:space="preserve">Habilitação </w:t>
      </w:r>
      <w:r w:rsidR="00F277AD" w:rsidRPr="00E01D3B">
        <w:rPr>
          <w:rFonts w:ascii="Bookman Old Style" w:hAnsi="Bookman Old Style" w:cs="Arial"/>
          <w:b/>
          <w:bCs/>
          <w:sz w:val="20"/>
          <w:u w:val="single"/>
        </w:rPr>
        <w:t>fiscal, social e trabalhista</w:t>
      </w:r>
      <w:r w:rsidR="00F277AD" w:rsidRPr="00F277AD">
        <w:rPr>
          <w:rFonts w:ascii="Bookman Old Style" w:hAnsi="Bookman Old Style" w:cs="Arial"/>
          <w:b/>
          <w:bCs/>
          <w:sz w:val="20"/>
          <w:u w:val="single"/>
        </w:rPr>
        <w:t>:</w:t>
      </w:r>
      <w:r w:rsidR="00F277AD">
        <w:rPr>
          <w:rFonts w:ascii="Bookman Old Style" w:hAnsi="Bookman Old Style" w:cs="Arial"/>
          <w:b/>
          <w:bCs/>
          <w:sz w:val="20"/>
        </w:rPr>
        <w:t xml:space="preserve"> </w:t>
      </w:r>
      <w:r w:rsidRPr="00F84830">
        <w:rPr>
          <w:rFonts w:ascii="Bookman Old Style" w:hAnsi="Bookman Old Style"/>
          <w:sz w:val="20"/>
        </w:rPr>
        <w:t xml:space="preserve">A documentação relativa à </w:t>
      </w:r>
      <w:r w:rsidRPr="00F84830">
        <w:rPr>
          <w:rFonts w:ascii="Bookman Old Style" w:hAnsi="Bookman Old Style"/>
          <w:b/>
          <w:sz w:val="20"/>
        </w:rPr>
        <w:t>REGULARIDADE FISCAL</w:t>
      </w:r>
      <w:r>
        <w:rPr>
          <w:rFonts w:ascii="Bookman Old Style" w:hAnsi="Bookman Old Style"/>
          <w:b/>
          <w:sz w:val="20"/>
        </w:rPr>
        <w:t>,</w:t>
      </w:r>
      <w:r w:rsidR="00F277AD">
        <w:rPr>
          <w:rFonts w:ascii="Bookman Old Style" w:hAnsi="Bookman Old Style"/>
          <w:b/>
          <w:sz w:val="20"/>
        </w:rPr>
        <w:t xml:space="preserve"> </w:t>
      </w:r>
      <w:r>
        <w:rPr>
          <w:rFonts w:ascii="Bookman Old Style" w:hAnsi="Bookman Old Style"/>
          <w:b/>
          <w:sz w:val="20"/>
        </w:rPr>
        <w:t xml:space="preserve">SOCIAL </w:t>
      </w:r>
      <w:r w:rsidRPr="00F84830">
        <w:rPr>
          <w:rFonts w:ascii="Bookman Old Style" w:hAnsi="Bookman Old Style"/>
          <w:b/>
          <w:sz w:val="20"/>
        </w:rPr>
        <w:t>E TRABALHISTA</w:t>
      </w:r>
      <w:r w:rsidRPr="00F84830">
        <w:rPr>
          <w:rFonts w:ascii="Bookman Old Style" w:hAnsi="Bookman Old Style"/>
          <w:sz w:val="20"/>
        </w:rPr>
        <w:t>, deverá ser anexada PREFERENCIALMENTE conforme ordem abaixo e</w:t>
      </w:r>
      <w:r w:rsidRPr="00F84830">
        <w:rPr>
          <w:rFonts w:ascii="Bookman Old Style" w:hAnsi="Bookman Old Style"/>
          <w:b/>
          <w:sz w:val="20"/>
        </w:rPr>
        <w:t xml:space="preserve"> </w:t>
      </w:r>
      <w:r w:rsidRPr="00F84830">
        <w:rPr>
          <w:rFonts w:ascii="Bookman Old Style" w:hAnsi="Bookman Old Style"/>
          <w:sz w:val="20"/>
        </w:rPr>
        <w:t>consistirá em:</w:t>
      </w:r>
    </w:p>
    <w:p w14:paraId="3F3995E9" w14:textId="77777777" w:rsidR="00FA5B7E" w:rsidRPr="00F84830" w:rsidRDefault="00FA5B7E" w:rsidP="0006577C">
      <w:pPr>
        <w:ind w:left="0" w:right="-11" w:firstLine="0"/>
        <w:rPr>
          <w:rFonts w:ascii="Bookman Old Style" w:hAnsi="Bookman Old Style"/>
          <w:sz w:val="20"/>
          <w:lang w:eastAsia="ar-SA"/>
        </w:rPr>
      </w:pPr>
    </w:p>
    <w:p w14:paraId="1F38CEB5" w14:textId="6B1FDF33" w:rsidR="00FA5B7E" w:rsidRPr="00F84830"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1" w:name="_Ref368482734"/>
      <w:r w:rsidRPr="00F84830">
        <w:rPr>
          <w:rFonts w:ascii="Bookman Old Style" w:hAnsi="Bookman Old Style" w:cs="Times New Roman"/>
          <w:sz w:val="20"/>
          <w:szCs w:val="20"/>
        </w:rPr>
        <w:t>9.</w:t>
      </w:r>
      <w:r>
        <w:rPr>
          <w:rFonts w:ascii="Bookman Old Style" w:hAnsi="Bookman Old Style" w:cs="Times New Roman"/>
          <w:sz w:val="20"/>
          <w:szCs w:val="20"/>
        </w:rPr>
        <w:t>7</w:t>
      </w:r>
      <w:r w:rsidRPr="00F84830">
        <w:rPr>
          <w:rFonts w:ascii="Bookman Old Style" w:hAnsi="Bookman Old Style" w:cs="Times New Roman"/>
          <w:sz w:val="20"/>
          <w:szCs w:val="20"/>
        </w:rPr>
        <w:t xml:space="preserve">.1. Prova de inscrição no </w:t>
      </w:r>
      <w:r w:rsidRPr="00F84830">
        <w:rPr>
          <w:rFonts w:ascii="Bookman Old Style" w:hAnsi="Bookman Old Style" w:cs="Times New Roman"/>
          <w:b/>
          <w:sz w:val="20"/>
          <w:szCs w:val="20"/>
          <w:u w:val="single"/>
        </w:rPr>
        <w:t>Cadastro Nacional de Pessoa Jurídica – CNPJ</w:t>
      </w:r>
      <w:bookmarkEnd w:id="11"/>
      <w:r w:rsidR="002D09EE">
        <w:rPr>
          <w:rFonts w:ascii="Bookman Old Style" w:hAnsi="Bookman Old Style" w:cs="Times New Roman"/>
          <w:b/>
          <w:sz w:val="20"/>
          <w:szCs w:val="20"/>
          <w:u w:val="single"/>
        </w:rPr>
        <w:t>.</w:t>
      </w:r>
    </w:p>
    <w:p w14:paraId="615EBF08" w14:textId="77777777" w:rsidR="00FA5B7E" w:rsidRPr="00F84830"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B6D3EBA" w14:textId="2DC0C0CD" w:rsidR="00FA5B7E"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2" w:name="_Ref368482912"/>
      <w:r w:rsidRPr="00FA5B7E">
        <w:rPr>
          <w:rFonts w:ascii="Bookman Old Style" w:hAnsi="Bookman Old Style" w:cs="Times New Roman"/>
          <w:sz w:val="20"/>
          <w:szCs w:val="20"/>
        </w:rPr>
        <w:t xml:space="preserve">9.7.2. Prova de regularidade para com a </w:t>
      </w:r>
      <w:r w:rsidRPr="00FA5B7E">
        <w:rPr>
          <w:rFonts w:ascii="Bookman Old Style" w:hAnsi="Bookman Old Style" w:cs="Times New Roman"/>
          <w:b/>
          <w:sz w:val="20"/>
          <w:szCs w:val="20"/>
          <w:u w:val="single"/>
        </w:rPr>
        <w:t>Fazenda Municipal</w:t>
      </w:r>
      <w:r w:rsidRPr="00FA5B7E">
        <w:rPr>
          <w:rFonts w:ascii="Bookman Old Style" w:hAnsi="Bookman Old Style" w:cs="Times New Roman"/>
          <w:sz w:val="20"/>
          <w:szCs w:val="20"/>
        </w:rPr>
        <w:t xml:space="preserve">, </w:t>
      </w:r>
      <w:r w:rsidRPr="00FA5B7E">
        <w:rPr>
          <w:rFonts w:ascii="Bookman Old Style" w:hAnsi="Bookman Old Style"/>
          <w:sz w:val="20"/>
          <w:szCs w:val="20"/>
        </w:rPr>
        <w:t>relativo ao domicílio ou sede do licitante, pertinente ao seu ramo de atividade e compatível com o objeto contratual</w:t>
      </w:r>
      <w:r w:rsidR="002D09EE">
        <w:rPr>
          <w:rFonts w:ascii="Bookman Old Style" w:hAnsi="Bookman Old Style" w:cs="Times New Roman"/>
          <w:sz w:val="20"/>
          <w:szCs w:val="20"/>
        </w:rPr>
        <w:t>.</w:t>
      </w:r>
    </w:p>
    <w:p w14:paraId="263BE1EC" w14:textId="6256D15B" w:rsidR="00FA5B7E"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37AA79DC" w14:textId="02FAAD1A" w:rsidR="00FA5B7E" w:rsidRPr="00FA5B7E"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9.</w:t>
      </w:r>
      <w:r w:rsidR="002D09EE">
        <w:rPr>
          <w:rFonts w:ascii="Bookman Old Style" w:hAnsi="Bookman Old Style" w:cs="Times New Roman"/>
          <w:sz w:val="20"/>
          <w:szCs w:val="20"/>
        </w:rPr>
        <w:t>7</w:t>
      </w:r>
      <w:r w:rsidRPr="00F84830">
        <w:rPr>
          <w:rFonts w:ascii="Bookman Old Style" w:hAnsi="Bookman Old Style" w:cs="Times New Roman"/>
          <w:sz w:val="20"/>
          <w:szCs w:val="20"/>
        </w:rPr>
        <w:t xml:space="preserve">.3. Prova de regularidade para com a </w:t>
      </w:r>
      <w:r w:rsidRPr="00F84830">
        <w:rPr>
          <w:rFonts w:ascii="Bookman Old Style" w:hAnsi="Bookman Old Style" w:cs="Times New Roman"/>
          <w:b/>
          <w:sz w:val="20"/>
          <w:szCs w:val="20"/>
          <w:u w:val="single"/>
        </w:rPr>
        <w:t>Fazenda Estadual</w:t>
      </w:r>
      <w:r w:rsidRPr="00F84830">
        <w:rPr>
          <w:rFonts w:ascii="Bookman Old Style" w:hAnsi="Bookman Old Style" w:cs="Times New Roman"/>
          <w:sz w:val="20"/>
          <w:szCs w:val="20"/>
        </w:rPr>
        <w:t xml:space="preserve"> do domicílio ou sede do licitante, relativa aos tributos relacionados com o objeto licitado</w:t>
      </w:r>
      <w:r w:rsidR="002D09EE">
        <w:rPr>
          <w:rFonts w:ascii="Bookman Old Style" w:hAnsi="Bookman Old Style" w:cs="Times New Roman"/>
          <w:sz w:val="20"/>
          <w:szCs w:val="20"/>
        </w:rPr>
        <w:t>.</w:t>
      </w:r>
    </w:p>
    <w:p w14:paraId="0FA1C0C7" w14:textId="77777777" w:rsidR="00FA5B7E"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AD3887A" w14:textId="4FAE045F" w:rsidR="00FA5B7E" w:rsidRPr="00F84830"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9.</w:t>
      </w:r>
      <w:r w:rsidR="002D09EE">
        <w:rPr>
          <w:rFonts w:ascii="Bookman Old Style" w:hAnsi="Bookman Old Style" w:cs="Times New Roman"/>
          <w:sz w:val="20"/>
          <w:szCs w:val="20"/>
        </w:rPr>
        <w:t>7</w:t>
      </w:r>
      <w:r w:rsidRPr="00F84830">
        <w:rPr>
          <w:rFonts w:ascii="Bookman Old Style" w:hAnsi="Bookman Old Style" w:cs="Times New Roman"/>
          <w:sz w:val="20"/>
          <w:szCs w:val="20"/>
        </w:rPr>
        <w:t>.</w:t>
      </w:r>
      <w:r w:rsidR="002D09EE">
        <w:rPr>
          <w:rFonts w:ascii="Bookman Old Style" w:hAnsi="Bookman Old Style" w:cs="Times New Roman"/>
          <w:sz w:val="20"/>
          <w:szCs w:val="20"/>
        </w:rPr>
        <w:t>4</w:t>
      </w:r>
      <w:r w:rsidRPr="00F84830">
        <w:rPr>
          <w:rFonts w:ascii="Bookman Old Style" w:hAnsi="Bookman Old Style" w:cs="Times New Roman"/>
          <w:sz w:val="20"/>
          <w:szCs w:val="20"/>
        </w:rPr>
        <w:t xml:space="preserve">. Prova de regularidade para com a Fazenda Federal, mediante a apresentação de </w:t>
      </w:r>
      <w:r w:rsidRPr="00F84830">
        <w:rPr>
          <w:rFonts w:ascii="Bookman Old Style" w:hAnsi="Bookman Old Style" w:cs="Times New Roman"/>
          <w:b/>
          <w:sz w:val="20"/>
          <w:szCs w:val="20"/>
          <w:u w:val="single"/>
        </w:rPr>
        <w:t>Certidão Conjunta de Débitos relativos a Tributos Federais e a Dívida Ativa da União</w:t>
      </w:r>
      <w:r w:rsidRPr="00F84830">
        <w:rPr>
          <w:rFonts w:ascii="Bookman Old Style" w:hAnsi="Bookman Old Style" w:cs="Times New Roman"/>
          <w:sz w:val="20"/>
          <w:szCs w:val="20"/>
        </w:rPr>
        <w:t>, expedida pela Secretaria da Receita Federal do Ministério da Fazenda</w:t>
      </w:r>
      <w:bookmarkStart w:id="13" w:name="_Ref368482920"/>
      <w:bookmarkEnd w:id="12"/>
      <w:r w:rsidR="002D09EE">
        <w:rPr>
          <w:rFonts w:ascii="Bookman Old Style" w:hAnsi="Bookman Old Style" w:cs="Times New Roman"/>
          <w:sz w:val="20"/>
          <w:szCs w:val="20"/>
        </w:rPr>
        <w:t>.</w:t>
      </w:r>
    </w:p>
    <w:p w14:paraId="5E1555D8" w14:textId="77777777" w:rsidR="00FA5B7E" w:rsidRPr="00F84830" w:rsidRDefault="00FA5B7E" w:rsidP="0006577C">
      <w:pPr>
        <w:pStyle w:val="PargrafodaLista"/>
        <w:ind w:left="0" w:right="-11" w:firstLine="0"/>
        <w:rPr>
          <w:rFonts w:ascii="Bookman Old Style" w:hAnsi="Bookman Old Style"/>
          <w:sz w:val="20"/>
        </w:rPr>
      </w:pPr>
      <w:bookmarkStart w:id="14" w:name="_Ref368482744"/>
      <w:bookmarkEnd w:id="13"/>
    </w:p>
    <w:p w14:paraId="3C1A0911" w14:textId="56347D6A" w:rsidR="00FA5B7E" w:rsidRPr="00613CDE" w:rsidRDefault="00FA5B7E" w:rsidP="00613CDE">
      <w:pPr>
        <w:pStyle w:val="Corpodeeditalpadro"/>
        <w:tabs>
          <w:tab w:val="clear" w:pos="850"/>
        </w:tabs>
        <w:spacing w:after="0" w:line="240" w:lineRule="auto"/>
        <w:ind w:left="0" w:right="-11" w:firstLine="0"/>
        <w:rPr>
          <w:rFonts w:ascii="Bookman Old Style" w:hAnsi="Bookman Old Style" w:cs="Times New Roman"/>
          <w:sz w:val="20"/>
          <w:szCs w:val="20"/>
        </w:rPr>
      </w:pPr>
      <w:r w:rsidRPr="0069624E">
        <w:rPr>
          <w:rFonts w:ascii="Bookman Old Style" w:hAnsi="Bookman Old Style" w:cs="Times New Roman"/>
          <w:sz w:val="20"/>
          <w:szCs w:val="20"/>
        </w:rPr>
        <w:t>9.</w:t>
      </w:r>
      <w:r w:rsidR="002D09EE" w:rsidRPr="0069624E">
        <w:rPr>
          <w:rFonts w:ascii="Bookman Old Style" w:hAnsi="Bookman Old Style" w:cs="Times New Roman"/>
          <w:sz w:val="20"/>
          <w:szCs w:val="20"/>
        </w:rPr>
        <w:t>7</w:t>
      </w:r>
      <w:r w:rsidRPr="0069624E">
        <w:rPr>
          <w:rFonts w:ascii="Bookman Old Style" w:hAnsi="Bookman Old Style" w:cs="Times New Roman"/>
          <w:sz w:val="20"/>
          <w:szCs w:val="20"/>
        </w:rPr>
        <w:t xml:space="preserve">.5. Certificado de Regularidade de Situação para com o </w:t>
      </w:r>
      <w:r w:rsidRPr="0069624E">
        <w:rPr>
          <w:rFonts w:ascii="Bookman Old Style" w:hAnsi="Bookman Old Style" w:cs="Times New Roman"/>
          <w:b/>
          <w:sz w:val="20"/>
          <w:szCs w:val="20"/>
          <w:u w:val="single"/>
        </w:rPr>
        <w:t>Fundo de Garantia de Tempo de Serviço (FGTS)</w:t>
      </w:r>
      <w:bookmarkEnd w:id="14"/>
      <w:r w:rsidR="0069624E" w:rsidRPr="0069624E">
        <w:rPr>
          <w:rFonts w:ascii="Bookman Old Style" w:hAnsi="Bookman Old Style" w:cs="Times New Roman"/>
          <w:b/>
          <w:sz w:val="20"/>
          <w:szCs w:val="20"/>
          <w:u w:val="single"/>
        </w:rPr>
        <w:t xml:space="preserve">, </w:t>
      </w:r>
      <w:r w:rsidR="0069624E" w:rsidRPr="0069624E">
        <w:rPr>
          <w:rFonts w:ascii="Bookman Old Style" w:hAnsi="Bookman Old Style"/>
          <w:sz w:val="20"/>
          <w:szCs w:val="20"/>
        </w:rPr>
        <w:t>que demonstre cumprimento dos encargos sociais.</w:t>
      </w:r>
    </w:p>
    <w:p w14:paraId="56ACD066" w14:textId="77777777" w:rsidR="003826E7" w:rsidRDefault="003826E7"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DDAAFCF" w14:textId="3715B425" w:rsidR="00FA5B7E"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9.</w:t>
      </w:r>
      <w:r w:rsidR="000571DB">
        <w:rPr>
          <w:rFonts w:ascii="Bookman Old Style" w:hAnsi="Bookman Old Style" w:cs="Times New Roman"/>
          <w:sz w:val="20"/>
          <w:szCs w:val="20"/>
        </w:rPr>
        <w:t>7</w:t>
      </w:r>
      <w:r w:rsidRPr="00F84830">
        <w:rPr>
          <w:rFonts w:ascii="Bookman Old Style" w:hAnsi="Bookman Old Style" w:cs="Times New Roman"/>
          <w:sz w:val="20"/>
          <w:szCs w:val="20"/>
        </w:rPr>
        <w:t xml:space="preserve">.6. Prova de inexistência de débitos inadimplidos perante a Justiça do Trabalho, mediante a apresentação de </w:t>
      </w:r>
      <w:r w:rsidRPr="00F84830">
        <w:rPr>
          <w:rFonts w:ascii="Bookman Old Style" w:hAnsi="Bookman Old Style" w:cs="Times New Roman"/>
          <w:b/>
          <w:sz w:val="20"/>
          <w:szCs w:val="20"/>
          <w:u w:val="single"/>
        </w:rPr>
        <w:t>Certidão Negativa de Débitos Trabalhistas (CNDT)</w:t>
      </w:r>
      <w:r w:rsidRPr="00F84830">
        <w:rPr>
          <w:rFonts w:ascii="Bookman Old Style" w:hAnsi="Bookman Old Style" w:cs="Times New Roman"/>
          <w:sz w:val="20"/>
          <w:szCs w:val="20"/>
          <w:u w:val="single"/>
        </w:rPr>
        <w:t>,</w:t>
      </w:r>
      <w:r w:rsidRPr="00F84830">
        <w:rPr>
          <w:rFonts w:ascii="Bookman Old Style" w:hAnsi="Bookman Old Style" w:cs="Times New Roman"/>
          <w:sz w:val="20"/>
          <w:szCs w:val="20"/>
        </w:rPr>
        <w:t xml:space="preserve"> nos termos da Lei nº</w:t>
      </w:r>
      <w:r w:rsidR="000571DB">
        <w:rPr>
          <w:rFonts w:ascii="Bookman Old Style" w:hAnsi="Bookman Old Style" w:cs="Times New Roman"/>
          <w:sz w:val="20"/>
          <w:szCs w:val="20"/>
        </w:rPr>
        <w:t>:</w:t>
      </w:r>
      <w:r w:rsidRPr="00F84830">
        <w:rPr>
          <w:rFonts w:ascii="Bookman Old Style" w:hAnsi="Bookman Old Style" w:cs="Times New Roman"/>
          <w:sz w:val="20"/>
          <w:szCs w:val="20"/>
        </w:rPr>
        <w:t xml:space="preserve"> 12.440, de 07 de julho de 2011</w:t>
      </w:r>
      <w:r w:rsidR="000571DB">
        <w:rPr>
          <w:rFonts w:ascii="Bookman Old Style" w:hAnsi="Bookman Old Style" w:cs="Times New Roman"/>
          <w:sz w:val="20"/>
          <w:szCs w:val="20"/>
        </w:rPr>
        <w:t>.</w:t>
      </w:r>
    </w:p>
    <w:p w14:paraId="3D99080F" w14:textId="32D6F3CD" w:rsidR="000571DB" w:rsidRDefault="000571D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5B4BBDA8" w14:textId="66861B00" w:rsidR="000571DB" w:rsidRPr="00896DD3" w:rsidRDefault="00896DD3" w:rsidP="0006577C">
      <w:pPr>
        <w:pStyle w:val="PargrafodaLista"/>
        <w:ind w:left="0" w:right="-11" w:firstLine="0"/>
        <w:rPr>
          <w:rFonts w:ascii="Bookman Old Style" w:hAnsi="Bookman Old Style"/>
          <w:i/>
          <w:iCs/>
          <w:color w:val="000000"/>
          <w:sz w:val="20"/>
        </w:rPr>
      </w:pPr>
      <w:r>
        <w:rPr>
          <w:rFonts w:ascii="Bookman Old Style" w:hAnsi="Bookman Old Style"/>
          <w:sz w:val="20"/>
        </w:rPr>
        <w:t>9.7.7. Declaração unificada, anexo III</w:t>
      </w:r>
      <w:r w:rsidR="000571DB" w:rsidRPr="00F84830">
        <w:rPr>
          <w:rFonts w:ascii="Bookman Old Style" w:hAnsi="Bookman Old Style"/>
          <w:sz w:val="20"/>
        </w:rPr>
        <w:t>, para os fins do disposto no inciso XXXIII do art. 7º da Constituição Federal</w:t>
      </w:r>
      <w:r>
        <w:rPr>
          <w:rFonts w:ascii="Bookman Old Style" w:hAnsi="Bookman Old Style"/>
          <w:sz w:val="20"/>
        </w:rPr>
        <w:t>:</w:t>
      </w:r>
      <w:r w:rsidR="000571DB" w:rsidRPr="00F84830">
        <w:rPr>
          <w:rFonts w:ascii="Bookman Old Style" w:hAnsi="Bookman Old Style"/>
          <w:sz w:val="20"/>
        </w:rPr>
        <w:t xml:space="preserve"> </w:t>
      </w:r>
      <w:r w:rsidR="00602BB4">
        <w:rPr>
          <w:rFonts w:ascii="Bookman Old Style" w:hAnsi="Bookman Old Style"/>
          <w:sz w:val="20"/>
        </w:rPr>
        <w:t xml:space="preserve">(...) </w:t>
      </w:r>
      <w:r w:rsidR="000571DB" w:rsidRPr="00602BB4">
        <w:rPr>
          <w:rFonts w:ascii="Bookman Old Style" w:hAnsi="Bookman Old Style"/>
          <w:b/>
          <w:bCs/>
          <w:i/>
          <w:iCs/>
          <w:sz w:val="20"/>
        </w:rPr>
        <w:t>não empregamos menores de dezoito anos em trabalho noturno, perigoso ou insalubre e nem menores de dezesseis anos, em qualquer trabalho, salvo na condição de aprendiz, a partir dos quatorze anos de idade</w:t>
      </w:r>
      <w:r w:rsidR="00602BB4">
        <w:rPr>
          <w:rFonts w:ascii="Bookman Old Style" w:hAnsi="Bookman Old Style"/>
          <w:b/>
          <w:bCs/>
          <w:i/>
          <w:iCs/>
          <w:sz w:val="20"/>
        </w:rPr>
        <w:t xml:space="preserve"> </w:t>
      </w:r>
      <w:r w:rsidR="00602BB4" w:rsidRPr="00602BB4">
        <w:rPr>
          <w:rFonts w:ascii="Bookman Old Style" w:hAnsi="Bookman Old Style"/>
          <w:sz w:val="20"/>
        </w:rPr>
        <w:t>(...)</w:t>
      </w:r>
      <w:r w:rsidR="000571DB" w:rsidRPr="00896DD3">
        <w:rPr>
          <w:rFonts w:ascii="Bookman Old Style" w:hAnsi="Bookman Old Style"/>
          <w:i/>
          <w:iCs/>
          <w:sz w:val="20"/>
        </w:rPr>
        <w:t xml:space="preserve">, </w:t>
      </w:r>
      <w:r w:rsidR="000571DB" w:rsidRPr="00896DD3">
        <w:rPr>
          <w:rFonts w:ascii="Bookman Old Style" w:hAnsi="Bookman Old Style"/>
          <w:sz w:val="20"/>
        </w:rPr>
        <w:t>em cumprimento ao que determina o inciso V</w:t>
      </w:r>
      <w:r w:rsidRPr="00896DD3">
        <w:rPr>
          <w:rFonts w:ascii="Bookman Old Style" w:hAnsi="Bookman Old Style"/>
          <w:sz w:val="20"/>
        </w:rPr>
        <w:t xml:space="preserve">I, </w:t>
      </w:r>
      <w:r w:rsidR="000571DB" w:rsidRPr="00896DD3">
        <w:rPr>
          <w:rFonts w:ascii="Bookman Old Style" w:hAnsi="Bookman Old Style"/>
          <w:sz w:val="20"/>
        </w:rPr>
        <w:t xml:space="preserve">do art. </w:t>
      </w:r>
      <w:r w:rsidRPr="00896DD3">
        <w:rPr>
          <w:rFonts w:ascii="Bookman Old Style" w:hAnsi="Bookman Old Style"/>
          <w:sz w:val="20"/>
        </w:rPr>
        <w:t xml:space="preserve">68, </w:t>
      </w:r>
      <w:r w:rsidR="000571DB" w:rsidRPr="00896DD3">
        <w:rPr>
          <w:rFonts w:ascii="Bookman Old Style" w:hAnsi="Bookman Old Style"/>
          <w:sz w:val="20"/>
        </w:rPr>
        <w:t xml:space="preserve">da Lei </w:t>
      </w:r>
      <w:r w:rsidRPr="00896DD3">
        <w:rPr>
          <w:rFonts w:ascii="Bookman Old Style" w:hAnsi="Bookman Old Style"/>
          <w:sz w:val="20"/>
        </w:rPr>
        <w:t xml:space="preserve">Federal </w:t>
      </w:r>
      <w:r w:rsidR="000571DB" w:rsidRPr="00896DD3">
        <w:rPr>
          <w:rFonts w:ascii="Bookman Old Style" w:hAnsi="Bookman Old Style"/>
          <w:sz w:val="20"/>
        </w:rPr>
        <w:t xml:space="preserve">nº </w:t>
      </w:r>
      <w:r w:rsidRPr="00896DD3">
        <w:rPr>
          <w:rFonts w:ascii="Bookman Old Style" w:hAnsi="Bookman Old Style"/>
          <w:sz w:val="20"/>
        </w:rPr>
        <w:t>14.133/2021</w:t>
      </w:r>
      <w:r w:rsidR="000571DB" w:rsidRPr="00896DD3">
        <w:rPr>
          <w:rFonts w:ascii="Bookman Old Style" w:hAnsi="Bookman Old Style"/>
          <w:sz w:val="20"/>
        </w:rPr>
        <w:t>.</w:t>
      </w:r>
    </w:p>
    <w:p w14:paraId="7B53DCD4" w14:textId="77777777" w:rsidR="000571DB" w:rsidRPr="00F84830" w:rsidRDefault="000571D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D736D07" w14:textId="60422354" w:rsidR="00493C4D" w:rsidRDefault="00294E7F"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D64408">
        <w:rPr>
          <w:rFonts w:ascii="Bookman Old Style" w:hAnsi="Bookman Old Style" w:cs="Times New Roman"/>
          <w:b/>
          <w:bCs/>
          <w:sz w:val="20"/>
          <w:szCs w:val="20"/>
          <w:u w:val="single"/>
        </w:rPr>
        <w:t>9.8. Habilitação</w:t>
      </w:r>
      <w:r w:rsidR="002F0ABD" w:rsidRPr="00D64408">
        <w:rPr>
          <w:rFonts w:ascii="Bookman Old Style" w:hAnsi="Bookman Old Style" w:cs="Times New Roman"/>
          <w:b/>
          <w:bCs/>
          <w:sz w:val="20"/>
          <w:szCs w:val="20"/>
          <w:u w:val="single"/>
        </w:rPr>
        <w:t xml:space="preserve"> </w:t>
      </w:r>
      <w:r w:rsidRPr="00D64408">
        <w:rPr>
          <w:rFonts w:ascii="Bookman Old Style" w:hAnsi="Bookman Old Style"/>
          <w:b/>
          <w:bCs/>
          <w:sz w:val="20"/>
          <w:u w:val="single"/>
        </w:rPr>
        <w:t>econômico-financeira:</w:t>
      </w:r>
      <w:r w:rsidRPr="00D64408">
        <w:rPr>
          <w:rFonts w:ascii="Bookman Old Style" w:hAnsi="Bookman Old Style"/>
          <w:b/>
          <w:bCs/>
          <w:sz w:val="20"/>
        </w:rPr>
        <w:t xml:space="preserve"> </w:t>
      </w:r>
      <w:r w:rsidR="00493C4D" w:rsidRPr="00D64408">
        <w:rPr>
          <w:rFonts w:ascii="Bookman Old Style" w:hAnsi="Bookman Old Style" w:cs="Times New Roman"/>
          <w:sz w:val="20"/>
          <w:szCs w:val="20"/>
        </w:rPr>
        <w:t xml:space="preserve">A documentação relativa à </w:t>
      </w:r>
      <w:r w:rsidR="00493C4D" w:rsidRPr="00D64408">
        <w:rPr>
          <w:rFonts w:ascii="Bookman Old Style" w:hAnsi="Bookman Old Style" w:cs="Times New Roman"/>
          <w:b/>
          <w:sz w:val="20"/>
          <w:szCs w:val="20"/>
        </w:rPr>
        <w:t>QUALIFICAÇÃO ECONÔMICO-FINANCEIRA,</w:t>
      </w:r>
      <w:r w:rsidR="00493C4D" w:rsidRPr="00D64408">
        <w:rPr>
          <w:rFonts w:ascii="Bookman Old Style" w:hAnsi="Bookman Old Style" w:cs="Times New Roman"/>
          <w:sz w:val="20"/>
          <w:szCs w:val="20"/>
        </w:rPr>
        <w:t xml:space="preserve"> deverá ser anexada PREFERENCIALMENTE conforme ordem abaixo e</w:t>
      </w:r>
      <w:r w:rsidR="00493C4D" w:rsidRPr="00D64408">
        <w:rPr>
          <w:rFonts w:ascii="Bookman Old Style" w:hAnsi="Bookman Old Style" w:cs="Times New Roman"/>
          <w:b/>
          <w:sz w:val="20"/>
          <w:szCs w:val="20"/>
        </w:rPr>
        <w:t xml:space="preserve"> </w:t>
      </w:r>
      <w:r w:rsidR="00493C4D" w:rsidRPr="00D64408">
        <w:rPr>
          <w:rFonts w:ascii="Bookman Old Style" w:hAnsi="Bookman Old Style" w:cs="Times New Roman"/>
          <w:sz w:val="20"/>
          <w:szCs w:val="20"/>
        </w:rPr>
        <w:t>consistirá em:</w:t>
      </w:r>
    </w:p>
    <w:p w14:paraId="79E4A665" w14:textId="53D06A4D" w:rsidR="00876E69" w:rsidRPr="00876E69" w:rsidRDefault="00876E69" w:rsidP="0006577C">
      <w:pPr>
        <w:pStyle w:val="Corpodeeditalpadro"/>
        <w:tabs>
          <w:tab w:val="clear" w:pos="850"/>
        </w:tabs>
        <w:spacing w:after="0" w:line="240" w:lineRule="auto"/>
        <w:ind w:left="0" w:right="-11" w:firstLine="0"/>
        <w:rPr>
          <w:rFonts w:ascii="Bookman Old Style" w:hAnsi="Bookman Old Style"/>
          <w:sz w:val="20"/>
          <w:szCs w:val="20"/>
        </w:rPr>
      </w:pPr>
    </w:p>
    <w:p w14:paraId="38F86930" w14:textId="78E068A9" w:rsidR="00493C4D" w:rsidRPr="00EA1D29" w:rsidRDefault="00493C4D" w:rsidP="00EA1D29">
      <w:pPr>
        <w:pStyle w:val="Corpodeeditalpadro"/>
        <w:tabs>
          <w:tab w:val="clear" w:pos="850"/>
        </w:tabs>
        <w:spacing w:after="0" w:line="240" w:lineRule="auto"/>
        <w:ind w:left="0" w:right="-11" w:firstLine="0"/>
        <w:rPr>
          <w:rFonts w:ascii="Bookman Old Style" w:hAnsi="Bookman Old Style" w:cs="Times New Roman"/>
          <w:sz w:val="20"/>
          <w:szCs w:val="20"/>
        </w:rPr>
      </w:pPr>
      <w:r w:rsidRPr="00A27D5F">
        <w:rPr>
          <w:rFonts w:ascii="Bookman Old Style" w:hAnsi="Bookman Old Style" w:cs="Times New Roman"/>
          <w:bCs/>
          <w:sz w:val="20"/>
          <w:szCs w:val="20"/>
        </w:rPr>
        <w:t>9.</w:t>
      </w:r>
      <w:r w:rsidR="00294E7F" w:rsidRPr="00A27D5F">
        <w:rPr>
          <w:rFonts w:ascii="Bookman Old Style" w:hAnsi="Bookman Old Style" w:cs="Times New Roman"/>
          <w:bCs/>
          <w:sz w:val="20"/>
          <w:szCs w:val="20"/>
        </w:rPr>
        <w:t>8</w:t>
      </w:r>
      <w:r w:rsidRPr="00A27D5F">
        <w:rPr>
          <w:rFonts w:ascii="Bookman Old Style" w:hAnsi="Bookman Old Style" w:cs="Times New Roman"/>
          <w:bCs/>
          <w:sz w:val="20"/>
          <w:szCs w:val="20"/>
        </w:rPr>
        <w:t>.</w:t>
      </w:r>
      <w:r w:rsidR="0008231B">
        <w:rPr>
          <w:rFonts w:ascii="Bookman Old Style" w:hAnsi="Bookman Old Style" w:cs="Times New Roman"/>
          <w:bCs/>
          <w:sz w:val="20"/>
          <w:szCs w:val="20"/>
        </w:rPr>
        <w:t>1</w:t>
      </w:r>
      <w:r w:rsidRPr="00A27D5F">
        <w:rPr>
          <w:rFonts w:ascii="Bookman Old Style" w:hAnsi="Bookman Old Style" w:cs="Times New Roman"/>
          <w:bCs/>
          <w:sz w:val="20"/>
          <w:szCs w:val="20"/>
        </w:rPr>
        <w:t>. Certidão negativa de pedido de falência ou recuperação judicial ou extrajudicial,</w:t>
      </w:r>
      <w:r w:rsidRPr="00F84830">
        <w:rPr>
          <w:rFonts w:ascii="Bookman Old Style" w:hAnsi="Bookman Old Style" w:cs="Times New Roman"/>
          <w:sz w:val="20"/>
          <w:szCs w:val="20"/>
        </w:rPr>
        <w:t xml:space="preserve"> expedida pelo distribuidor da sede da pessoa jurídica, referente à matriz e, quando for o caso, igualmente da </w:t>
      </w:r>
      <w:r w:rsidRPr="00EA1D29">
        <w:rPr>
          <w:rFonts w:ascii="Bookman Old Style" w:hAnsi="Bookman Old Style" w:cs="Times New Roman"/>
          <w:sz w:val="20"/>
          <w:szCs w:val="20"/>
        </w:rPr>
        <w:t xml:space="preserve">filial licitante, em data não anterior a 90 (noventa) dias da abertura da sessão pública deste </w:t>
      </w:r>
      <w:r w:rsidR="00621FFB">
        <w:rPr>
          <w:rFonts w:ascii="Bookman Old Style" w:hAnsi="Bookman Old Style" w:cs="Times New Roman"/>
          <w:sz w:val="20"/>
          <w:szCs w:val="20"/>
        </w:rPr>
        <w:t>LEILÃO</w:t>
      </w:r>
      <w:r w:rsidRPr="00EA1D29">
        <w:rPr>
          <w:rFonts w:ascii="Bookman Old Style" w:hAnsi="Bookman Old Style" w:cs="Times New Roman"/>
          <w:sz w:val="20"/>
          <w:szCs w:val="20"/>
        </w:rPr>
        <w:t xml:space="preserve">, se outro prazo não constar do documento. </w:t>
      </w:r>
    </w:p>
    <w:p w14:paraId="4F1D2BD0" w14:textId="2D26ACA5" w:rsidR="00EA1D29" w:rsidRPr="00EA1D29" w:rsidRDefault="00EA1D29" w:rsidP="00EA1D29">
      <w:pPr>
        <w:pStyle w:val="Corpodeeditalpadro"/>
        <w:tabs>
          <w:tab w:val="clear" w:pos="850"/>
        </w:tabs>
        <w:spacing w:after="0" w:line="240" w:lineRule="auto"/>
        <w:ind w:left="0" w:right="-11" w:firstLine="0"/>
        <w:rPr>
          <w:rFonts w:ascii="Bookman Old Style" w:hAnsi="Bookman Old Style" w:cs="Times New Roman"/>
          <w:sz w:val="20"/>
          <w:szCs w:val="20"/>
        </w:rPr>
      </w:pPr>
    </w:p>
    <w:p w14:paraId="33DE0E92" w14:textId="0FB2B00F" w:rsidR="00493C4D" w:rsidRPr="00F84830" w:rsidRDefault="00493C4D" w:rsidP="0006577C">
      <w:pPr>
        <w:tabs>
          <w:tab w:val="left" w:pos="2410"/>
        </w:tabs>
        <w:ind w:left="0" w:right="-11" w:firstLine="0"/>
        <w:rPr>
          <w:rFonts w:ascii="Bookman Old Style" w:hAnsi="Bookman Old Style"/>
          <w:sz w:val="20"/>
        </w:rPr>
      </w:pPr>
      <w:r w:rsidRPr="00F84830">
        <w:rPr>
          <w:rFonts w:ascii="Bookman Old Style" w:hAnsi="Bookman Old Style"/>
          <w:sz w:val="20"/>
        </w:rPr>
        <w:t>9.</w:t>
      </w:r>
      <w:r w:rsidR="00A54494">
        <w:rPr>
          <w:rFonts w:ascii="Bookman Old Style" w:hAnsi="Bookman Old Style"/>
          <w:sz w:val="20"/>
        </w:rPr>
        <w:t>10</w:t>
      </w:r>
      <w:r w:rsidRPr="00F84830">
        <w:rPr>
          <w:rFonts w:ascii="Bookman Old Style" w:hAnsi="Bookman Old Style"/>
          <w:sz w:val="20"/>
        </w:rPr>
        <w:t>. Em se tratando de microempresa, empresa de pequeno porte, havendo alguma restrição na comprovação da regularidade fiscal e trabalhista, desde que atendidos os demais requisitos do Edital, a(s) empresa(s) nesta condição será(</w:t>
      </w:r>
      <w:proofErr w:type="spellStart"/>
      <w:r w:rsidRPr="00F84830">
        <w:rPr>
          <w:rFonts w:ascii="Bookman Old Style" w:hAnsi="Bookman Old Style"/>
          <w:sz w:val="20"/>
        </w:rPr>
        <w:t>ão</w:t>
      </w:r>
      <w:proofErr w:type="spellEnd"/>
      <w:r w:rsidRPr="00F84830">
        <w:rPr>
          <w:rFonts w:ascii="Bookman Old Style" w:hAnsi="Bookman Old Style"/>
          <w:sz w:val="20"/>
        </w:rPr>
        <w:t>)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68E1B9CC" w14:textId="77777777" w:rsidR="00493C4D" w:rsidRPr="00F84830" w:rsidRDefault="00493C4D" w:rsidP="0006577C">
      <w:pPr>
        <w:pStyle w:val="PargrafodaLista"/>
        <w:tabs>
          <w:tab w:val="left" w:pos="2410"/>
        </w:tabs>
        <w:ind w:left="0" w:right="-11" w:firstLine="0"/>
        <w:rPr>
          <w:rFonts w:ascii="Bookman Old Style" w:hAnsi="Bookman Old Style"/>
          <w:sz w:val="20"/>
        </w:rPr>
      </w:pPr>
    </w:p>
    <w:p w14:paraId="36A1C13E" w14:textId="38DA37D8" w:rsidR="00493C4D" w:rsidRPr="00F84830" w:rsidRDefault="00493C4D" w:rsidP="0006577C">
      <w:pPr>
        <w:ind w:left="0" w:right="-11" w:firstLine="0"/>
        <w:rPr>
          <w:rFonts w:ascii="Bookman Old Style" w:hAnsi="Bookman Old Style"/>
          <w:sz w:val="20"/>
        </w:rPr>
      </w:pPr>
      <w:r w:rsidRPr="00F84830">
        <w:rPr>
          <w:rFonts w:ascii="Bookman Old Style" w:hAnsi="Bookman Old Style"/>
          <w:sz w:val="20"/>
        </w:rPr>
        <w:t>9.</w:t>
      </w:r>
      <w:r w:rsidR="00D90971">
        <w:rPr>
          <w:rFonts w:ascii="Bookman Old Style" w:hAnsi="Bookman Old Style"/>
          <w:sz w:val="20"/>
        </w:rPr>
        <w:t>1</w:t>
      </w:r>
      <w:r w:rsidR="00A54494">
        <w:rPr>
          <w:rFonts w:ascii="Bookman Old Style" w:hAnsi="Bookman Old Style"/>
          <w:sz w:val="20"/>
        </w:rPr>
        <w:t>1</w:t>
      </w:r>
      <w:r w:rsidRPr="00F84830">
        <w:rPr>
          <w:rFonts w:ascii="Bookman Old Style" w:hAnsi="Bookman Old Style"/>
          <w:sz w:val="20"/>
        </w:rPr>
        <w:t>. A não regularização da documentação no prazo estipulado implicará a decadência do direito à contratação, sem prejuízo das sanções cabíveis.</w:t>
      </w:r>
    </w:p>
    <w:p w14:paraId="767F4435" w14:textId="77777777" w:rsidR="00493C4D" w:rsidRPr="00F84830" w:rsidRDefault="00493C4D" w:rsidP="0006577C">
      <w:pPr>
        <w:ind w:left="0" w:right="-11" w:firstLine="0"/>
        <w:rPr>
          <w:rFonts w:ascii="Bookman Old Style" w:hAnsi="Bookman Old Style"/>
          <w:sz w:val="20"/>
        </w:rPr>
      </w:pPr>
    </w:p>
    <w:p w14:paraId="0B68998C" w14:textId="786FC7BD"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lastRenderedPageBreak/>
        <w:t>9.</w:t>
      </w:r>
      <w:r w:rsidR="00D90971">
        <w:rPr>
          <w:rFonts w:ascii="Bookman Old Style" w:hAnsi="Bookman Old Style" w:cs="Times New Roman"/>
          <w:sz w:val="20"/>
          <w:szCs w:val="20"/>
        </w:rPr>
        <w:t>1</w:t>
      </w:r>
      <w:r w:rsidR="00A54494">
        <w:rPr>
          <w:rFonts w:ascii="Bookman Old Style" w:hAnsi="Bookman Old Style" w:cs="Times New Roman"/>
          <w:sz w:val="20"/>
          <w:szCs w:val="20"/>
        </w:rPr>
        <w:t>2</w:t>
      </w:r>
      <w:r w:rsidRPr="00F84830">
        <w:rPr>
          <w:rFonts w:ascii="Bookman Old Style" w:hAnsi="Bookman Old Style" w:cs="Times New Roman"/>
          <w:sz w:val="20"/>
          <w:szCs w:val="20"/>
        </w:rPr>
        <w:t xml:space="preserve">. Deverá </w:t>
      </w:r>
      <w:r w:rsidR="00D90971">
        <w:rPr>
          <w:rFonts w:ascii="Bookman Old Style" w:hAnsi="Bookman Old Style" w:cs="Times New Roman"/>
          <w:sz w:val="20"/>
          <w:szCs w:val="20"/>
        </w:rPr>
        <w:t xml:space="preserve">ainda o licitante </w:t>
      </w:r>
      <w:r w:rsidRPr="00F84830">
        <w:rPr>
          <w:rFonts w:ascii="Bookman Old Style" w:hAnsi="Bookman Old Style" w:cs="Times New Roman"/>
          <w:sz w:val="20"/>
          <w:szCs w:val="20"/>
        </w:rPr>
        <w:t xml:space="preserve">apresentar as </w:t>
      </w:r>
      <w:r w:rsidRPr="00F84830">
        <w:rPr>
          <w:rFonts w:ascii="Bookman Old Style" w:hAnsi="Bookman Old Style" w:cs="Times New Roman"/>
          <w:b/>
          <w:sz w:val="20"/>
          <w:szCs w:val="20"/>
        </w:rPr>
        <w:t>DECLARAÇÕES:</w:t>
      </w:r>
    </w:p>
    <w:p w14:paraId="46D73FBD" w14:textId="77777777" w:rsidR="00493C4D" w:rsidRPr="00F84830" w:rsidRDefault="00493C4D" w:rsidP="0006577C">
      <w:pPr>
        <w:ind w:left="0" w:right="-11" w:firstLine="0"/>
        <w:rPr>
          <w:rFonts w:ascii="Bookman Old Style" w:hAnsi="Bookman Old Style"/>
          <w:sz w:val="20"/>
        </w:rPr>
      </w:pPr>
    </w:p>
    <w:p w14:paraId="4AB5121F" w14:textId="2808701C" w:rsidR="00493C4D" w:rsidRPr="005602A9" w:rsidRDefault="00493C4D" w:rsidP="0006577C">
      <w:pPr>
        <w:ind w:left="0" w:right="-11" w:firstLine="0"/>
        <w:rPr>
          <w:rFonts w:ascii="Bookman Old Style" w:hAnsi="Bookman Old Style"/>
          <w:sz w:val="20"/>
        </w:rPr>
      </w:pPr>
      <w:r w:rsidRPr="00F84830">
        <w:rPr>
          <w:rFonts w:ascii="Bookman Old Style" w:hAnsi="Bookman Old Style"/>
          <w:sz w:val="20"/>
        </w:rPr>
        <w:t>9.</w:t>
      </w:r>
      <w:r w:rsidR="00D90971">
        <w:rPr>
          <w:rFonts w:ascii="Bookman Old Style" w:hAnsi="Bookman Old Style"/>
          <w:sz w:val="20"/>
        </w:rPr>
        <w:t>1</w:t>
      </w:r>
      <w:r w:rsidR="00A54494">
        <w:rPr>
          <w:rFonts w:ascii="Bookman Old Style" w:hAnsi="Bookman Old Style"/>
          <w:sz w:val="20"/>
        </w:rPr>
        <w:t>2</w:t>
      </w:r>
      <w:r w:rsidRPr="00F84830">
        <w:rPr>
          <w:rFonts w:ascii="Bookman Old Style" w:hAnsi="Bookman Old Style"/>
          <w:sz w:val="20"/>
        </w:rPr>
        <w:t>.1. Declaração Unificada conforme modelo.</w:t>
      </w:r>
      <w:r w:rsidRPr="005602A9">
        <w:rPr>
          <w:rFonts w:ascii="Bookman Old Style" w:hAnsi="Bookman Old Style"/>
          <w:sz w:val="20"/>
        </w:rPr>
        <w:t xml:space="preserve"> </w:t>
      </w:r>
      <w:r w:rsidRPr="005602A9">
        <w:rPr>
          <w:rFonts w:ascii="Bookman Old Style" w:hAnsi="Bookman Old Style"/>
          <w:b/>
          <w:sz w:val="20"/>
        </w:rPr>
        <w:t>(ANEXO III)</w:t>
      </w:r>
    </w:p>
    <w:p w14:paraId="1F850EA6" w14:textId="77777777" w:rsidR="00493C4D" w:rsidRPr="00F84830" w:rsidRDefault="00493C4D" w:rsidP="0006577C">
      <w:pPr>
        <w:pStyle w:val="PargrafodaLista"/>
        <w:ind w:left="0" w:right="-11" w:firstLine="0"/>
        <w:rPr>
          <w:rFonts w:ascii="Bookman Old Style" w:hAnsi="Bookman Old Style"/>
          <w:sz w:val="20"/>
        </w:rPr>
      </w:pPr>
    </w:p>
    <w:p w14:paraId="4E8FB28C" w14:textId="4ABD3F37"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9.1</w:t>
      </w:r>
      <w:r w:rsidR="00A54494">
        <w:rPr>
          <w:rFonts w:ascii="Bookman Old Style" w:hAnsi="Bookman Old Style" w:cs="Times New Roman"/>
          <w:sz w:val="20"/>
          <w:szCs w:val="20"/>
        </w:rPr>
        <w:t>3</w:t>
      </w:r>
      <w:r w:rsidRPr="00F84830">
        <w:rPr>
          <w:rFonts w:ascii="Bookman Old Style" w:hAnsi="Bookman Old Style" w:cs="Times New Roman"/>
          <w:sz w:val="20"/>
          <w:szCs w:val="20"/>
        </w:rPr>
        <w:t xml:space="preserve">. Os documentos de que tratam os subitens anteriores serão analisados pelo </w:t>
      </w:r>
      <w:r w:rsidR="0008231B">
        <w:rPr>
          <w:rFonts w:ascii="Bookman Old Style" w:hAnsi="Bookman Old Style" w:cs="Times New Roman"/>
          <w:sz w:val="20"/>
          <w:szCs w:val="20"/>
        </w:rPr>
        <w:t>Leiloeiro</w:t>
      </w:r>
      <w:r w:rsidRPr="00F84830">
        <w:rPr>
          <w:rFonts w:ascii="Bookman Old Style" w:hAnsi="Bookman Old Style" w:cs="Times New Roman"/>
          <w:sz w:val="20"/>
          <w:szCs w:val="20"/>
        </w:rPr>
        <w:t xml:space="preserve"> e sua Equipe de Apoio quanto a sua conformidade com o solicitado neste Edital.</w:t>
      </w:r>
    </w:p>
    <w:p w14:paraId="79C18032" w14:textId="77777777"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F5FE81E" w14:textId="7C27E723"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9.1</w:t>
      </w:r>
      <w:r w:rsidR="00A54494">
        <w:rPr>
          <w:rFonts w:ascii="Bookman Old Style" w:hAnsi="Bookman Old Style" w:cs="Times New Roman"/>
          <w:sz w:val="20"/>
          <w:szCs w:val="20"/>
        </w:rPr>
        <w:t>4</w:t>
      </w:r>
      <w:r w:rsidRPr="00F84830">
        <w:rPr>
          <w:rFonts w:ascii="Bookman Old Style" w:hAnsi="Bookman Old Style" w:cs="Times New Roman"/>
          <w:sz w:val="20"/>
          <w:szCs w:val="20"/>
        </w:rPr>
        <w:t xml:space="preserve">. No julgamento da habilitação, o </w:t>
      </w:r>
      <w:r w:rsidR="0008231B">
        <w:rPr>
          <w:rFonts w:ascii="Bookman Old Style" w:hAnsi="Bookman Old Style" w:cs="Times New Roman"/>
          <w:sz w:val="20"/>
          <w:szCs w:val="20"/>
        </w:rPr>
        <w:t>Leiloeiro</w:t>
      </w:r>
      <w:r w:rsidRPr="00F84830">
        <w:rPr>
          <w:rFonts w:ascii="Bookman Old Style" w:hAnsi="Bookman Old Style" w:cs="Times New Roman"/>
          <w:sz w:val="20"/>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D587461" w14:textId="77777777" w:rsidR="00493C4D" w:rsidRPr="00F84830" w:rsidRDefault="00493C4D" w:rsidP="0006577C">
      <w:pPr>
        <w:pStyle w:val="PargrafodaLista"/>
        <w:ind w:left="0" w:right="-11" w:firstLine="0"/>
        <w:rPr>
          <w:rFonts w:ascii="Bookman Old Style" w:hAnsi="Bookman Old Style"/>
          <w:sz w:val="20"/>
        </w:rPr>
      </w:pPr>
    </w:p>
    <w:p w14:paraId="757590E4" w14:textId="320AAD35"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bCs/>
          <w:sz w:val="20"/>
          <w:szCs w:val="20"/>
        </w:rPr>
        <w:t>9.1</w:t>
      </w:r>
      <w:r w:rsidR="00A54494">
        <w:rPr>
          <w:rFonts w:ascii="Bookman Old Style" w:hAnsi="Bookman Old Style" w:cs="Times New Roman"/>
          <w:bCs/>
          <w:sz w:val="20"/>
          <w:szCs w:val="20"/>
        </w:rPr>
        <w:t>5</w:t>
      </w:r>
      <w:r w:rsidRPr="00F84830">
        <w:rPr>
          <w:rFonts w:ascii="Bookman Old Style" w:hAnsi="Bookman Old Style" w:cs="Times New Roman"/>
          <w:bCs/>
          <w:sz w:val="20"/>
          <w:szCs w:val="20"/>
        </w:rPr>
        <w:t xml:space="preserve">. O não atendimento das exigências constantes </w:t>
      </w:r>
      <w:r w:rsidRPr="005602A9">
        <w:rPr>
          <w:rFonts w:ascii="Bookman Old Style" w:hAnsi="Bookman Old Style" w:cs="Times New Roman"/>
          <w:bCs/>
          <w:sz w:val="20"/>
          <w:szCs w:val="20"/>
        </w:rPr>
        <w:t xml:space="preserve">do item 10 deste Edital </w:t>
      </w:r>
      <w:r w:rsidRPr="00F84830">
        <w:rPr>
          <w:rFonts w:ascii="Bookman Old Style" w:hAnsi="Bookman Old Style" w:cs="Times New Roman"/>
          <w:bCs/>
          <w:sz w:val="20"/>
          <w:szCs w:val="20"/>
        </w:rPr>
        <w:t>implicará a inabilitação do licitante.</w:t>
      </w:r>
    </w:p>
    <w:p w14:paraId="3A446B25" w14:textId="77777777" w:rsidR="00493C4D" w:rsidRPr="00F84830" w:rsidRDefault="00493C4D" w:rsidP="0006577C">
      <w:pPr>
        <w:pStyle w:val="PargrafodaLista"/>
        <w:ind w:left="0" w:right="-11" w:firstLine="0"/>
        <w:rPr>
          <w:rFonts w:ascii="Bookman Old Style" w:hAnsi="Bookman Old Style"/>
          <w:sz w:val="20"/>
        </w:rPr>
      </w:pPr>
    </w:p>
    <w:p w14:paraId="6DCF4F11" w14:textId="44DB5569"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9.1</w:t>
      </w:r>
      <w:r w:rsidR="00A54494">
        <w:rPr>
          <w:rFonts w:ascii="Bookman Old Style" w:hAnsi="Bookman Old Style" w:cs="Times New Roman"/>
          <w:sz w:val="20"/>
          <w:szCs w:val="20"/>
        </w:rPr>
        <w:t>6</w:t>
      </w:r>
      <w:r w:rsidRPr="00F84830">
        <w:rPr>
          <w:rFonts w:ascii="Bookman Old Style" w:hAnsi="Bookman Old Style" w:cs="Times New Roman"/>
          <w:sz w:val="20"/>
          <w:szCs w:val="20"/>
        </w:rPr>
        <w:t>.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45193D35" w14:textId="77777777" w:rsidR="00493C4D" w:rsidRPr="00F84830" w:rsidRDefault="00493C4D" w:rsidP="0006577C">
      <w:pPr>
        <w:pStyle w:val="PargrafodaLista"/>
        <w:ind w:left="0" w:right="-11" w:firstLine="0"/>
        <w:rPr>
          <w:rFonts w:ascii="Bookman Old Style" w:hAnsi="Bookman Old Style"/>
          <w:sz w:val="20"/>
        </w:rPr>
      </w:pPr>
    </w:p>
    <w:p w14:paraId="744DE1CF" w14:textId="1C4A6BFB"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9.1</w:t>
      </w:r>
      <w:r w:rsidR="00A54494">
        <w:rPr>
          <w:rFonts w:ascii="Bookman Old Style" w:hAnsi="Bookman Old Style" w:cs="Times New Roman"/>
          <w:sz w:val="20"/>
          <w:szCs w:val="20"/>
        </w:rPr>
        <w:t>7</w:t>
      </w:r>
      <w:r w:rsidRPr="00F84830">
        <w:rPr>
          <w:rFonts w:ascii="Bookman Old Style" w:hAnsi="Bookman Old Style" w:cs="Times New Roman"/>
          <w:sz w:val="20"/>
          <w:szCs w:val="20"/>
        </w:rPr>
        <w:t>. Não havendo a comprovação cumulativa dos requisitos de habilitação, a inabilitação recairá sobre o(s) item(</w:t>
      </w:r>
      <w:proofErr w:type="spellStart"/>
      <w:r w:rsidRPr="00F84830">
        <w:rPr>
          <w:rFonts w:ascii="Bookman Old Style" w:hAnsi="Bookman Old Style" w:cs="Times New Roman"/>
          <w:sz w:val="20"/>
          <w:szCs w:val="20"/>
        </w:rPr>
        <w:t>ns</w:t>
      </w:r>
      <w:proofErr w:type="spellEnd"/>
      <w:r w:rsidRPr="00F84830">
        <w:rPr>
          <w:rFonts w:ascii="Bookman Old Style" w:hAnsi="Bookman Old Style" w:cs="Times New Roman"/>
          <w:sz w:val="20"/>
          <w:szCs w:val="20"/>
        </w:rPr>
        <w:t>) de menor(es) valor(es) cuja retirada(s) seja(m) suficiente(s) para a habilitação do licitante nos remanescentes.</w:t>
      </w:r>
    </w:p>
    <w:p w14:paraId="6ADCADF2" w14:textId="77777777" w:rsidR="00493C4D" w:rsidRPr="00F84830" w:rsidRDefault="00493C4D" w:rsidP="0006577C">
      <w:pPr>
        <w:pStyle w:val="PargrafodaLista"/>
        <w:ind w:left="0" w:right="-11" w:firstLine="0"/>
        <w:rPr>
          <w:rFonts w:ascii="Bookman Old Style" w:hAnsi="Bookman Old Style"/>
          <w:color w:val="000000"/>
          <w:sz w:val="20"/>
        </w:rPr>
      </w:pPr>
    </w:p>
    <w:p w14:paraId="2F09FE8C" w14:textId="7091F9E0"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sz w:val="20"/>
          <w:szCs w:val="20"/>
        </w:rPr>
      </w:pPr>
      <w:r w:rsidRPr="00F84830">
        <w:rPr>
          <w:rFonts w:ascii="Bookman Old Style" w:hAnsi="Bookman Old Style" w:cs="Times New Roman"/>
          <w:color w:val="000000"/>
          <w:sz w:val="20"/>
          <w:szCs w:val="20"/>
        </w:rPr>
        <w:t>9.1</w:t>
      </w:r>
      <w:r w:rsidR="00A54494">
        <w:rPr>
          <w:rFonts w:ascii="Bookman Old Style" w:hAnsi="Bookman Old Style" w:cs="Times New Roman"/>
          <w:color w:val="000000"/>
          <w:sz w:val="20"/>
          <w:szCs w:val="20"/>
        </w:rPr>
        <w:t>8</w:t>
      </w:r>
      <w:r w:rsidRPr="00F84830">
        <w:rPr>
          <w:rFonts w:ascii="Bookman Old Style" w:hAnsi="Bookman Old Style" w:cs="Times New Roman"/>
          <w:color w:val="000000"/>
          <w:sz w:val="20"/>
          <w:szCs w:val="20"/>
        </w:rPr>
        <w:t>. Constatado o atendimento às exigências de habilitação fixadas no Edital, o licitante será declarado vencedor.</w:t>
      </w:r>
    </w:p>
    <w:p w14:paraId="2D770E69" w14:textId="77777777"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sz w:val="20"/>
          <w:szCs w:val="20"/>
        </w:rPr>
      </w:pPr>
    </w:p>
    <w:p w14:paraId="4B70ABE9" w14:textId="30E51BB5" w:rsidR="00493C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color w:val="000000"/>
          <w:sz w:val="20"/>
          <w:szCs w:val="20"/>
        </w:rPr>
        <w:t>9.1</w:t>
      </w:r>
      <w:r w:rsidR="00B66E2E">
        <w:rPr>
          <w:rFonts w:ascii="Bookman Old Style" w:hAnsi="Bookman Old Style" w:cs="Times New Roman"/>
          <w:color w:val="000000"/>
          <w:sz w:val="20"/>
          <w:szCs w:val="20"/>
        </w:rPr>
        <w:t>9</w:t>
      </w:r>
      <w:r w:rsidR="005D5BEA">
        <w:rPr>
          <w:rFonts w:ascii="Bookman Old Style" w:hAnsi="Bookman Old Style" w:cs="Times New Roman"/>
          <w:color w:val="000000"/>
          <w:sz w:val="20"/>
          <w:szCs w:val="20"/>
        </w:rPr>
        <w:t>.</w:t>
      </w:r>
      <w:r w:rsidRPr="00F84830">
        <w:rPr>
          <w:rFonts w:ascii="Bookman Old Style" w:hAnsi="Bookman Old Style" w:cs="Times New Roman"/>
          <w:color w:val="000000"/>
          <w:sz w:val="20"/>
          <w:szCs w:val="20"/>
        </w:rPr>
        <w:t xml:space="preserve"> </w:t>
      </w:r>
      <w:r w:rsidRPr="00F84830">
        <w:rPr>
          <w:rFonts w:ascii="Bookman Old Style" w:hAnsi="Bookman Old Style" w:cs="Times New Roman"/>
          <w:sz w:val="20"/>
          <w:szCs w:val="20"/>
        </w:rPr>
        <w:t>Nos documentos onde não constar prazo de validade, serão aceitos somente com data de emissão não superior a 90 (noventa) dias.</w:t>
      </w:r>
    </w:p>
    <w:p w14:paraId="44EEAEB0" w14:textId="77777777" w:rsidR="005466BE" w:rsidRDefault="005466BE" w:rsidP="0006577C">
      <w:pPr>
        <w:ind w:left="0" w:right="-11" w:firstLine="0"/>
        <w:outlineLvl w:val="0"/>
        <w:rPr>
          <w:rFonts w:ascii="Bookman Old Style" w:hAnsi="Bookman Old Style"/>
          <w:color w:val="000000"/>
          <w:sz w:val="20"/>
        </w:rPr>
      </w:pPr>
    </w:p>
    <w:p w14:paraId="13B0752D" w14:textId="77777777" w:rsidR="005466BE" w:rsidRDefault="005466BE"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83840" behindDoc="1" locked="0" layoutInCell="1" allowOverlap="1" wp14:anchorId="726E7129" wp14:editId="11F8139B">
                <wp:simplePos x="0" y="0"/>
                <wp:positionH relativeFrom="margin">
                  <wp:align>right</wp:align>
                </wp:positionH>
                <wp:positionV relativeFrom="paragraph">
                  <wp:posOffset>10160</wp:posOffset>
                </wp:positionV>
                <wp:extent cx="6096000" cy="1404620"/>
                <wp:effectExtent l="0" t="0" r="19050" b="19685"/>
                <wp:wrapNone/>
                <wp:docPr id="1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9EC2B27" w14:textId="2840A4DC" w:rsidR="00945D93" w:rsidRPr="00FF0D87" w:rsidRDefault="00945D93"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6E7129" id="_x0000_s1036" type="#_x0000_t202" style="position:absolute;left:0;text-align:left;margin-left:428.8pt;margin-top:.8pt;width:480pt;height:110.6pt;z-index:-25163264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YPzQR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59EC2B27" w14:textId="2840A4DC" w:rsidR="00945D93" w:rsidRPr="00FF0D87" w:rsidRDefault="00945D93"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v:textbox>
                <w10:wrap anchorx="margin"/>
              </v:shape>
            </w:pict>
          </mc:Fallback>
        </mc:AlternateContent>
      </w:r>
    </w:p>
    <w:p w14:paraId="738BEDA7" w14:textId="77777777" w:rsidR="005466BE" w:rsidRDefault="005466BE" w:rsidP="0006577C">
      <w:pPr>
        <w:autoSpaceDE w:val="0"/>
        <w:autoSpaceDN w:val="0"/>
        <w:adjustRightInd w:val="0"/>
        <w:ind w:left="0" w:right="-11" w:firstLine="0"/>
        <w:rPr>
          <w:rFonts w:ascii="Bookman Old Style" w:hAnsi="Bookman Old Style"/>
          <w:color w:val="000000"/>
          <w:sz w:val="20"/>
        </w:rPr>
      </w:pPr>
    </w:p>
    <w:p w14:paraId="5A29033F" w14:textId="77777777" w:rsidR="005466BE" w:rsidRDefault="005466BE" w:rsidP="0006577C">
      <w:pPr>
        <w:autoSpaceDE w:val="0"/>
        <w:autoSpaceDN w:val="0"/>
        <w:adjustRightInd w:val="0"/>
        <w:ind w:left="0" w:right="-11" w:firstLine="0"/>
        <w:rPr>
          <w:rFonts w:ascii="Bookman Old Style" w:hAnsi="Bookman Old Style"/>
          <w:sz w:val="20"/>
        </w:rPr>
      </w:pPr>
    </w:p>
    <w:p w14:paraId="5375668E" w14:textId="77777777" w:rsidR="005466BE" w:rsidRPr="00F84830" w:rsidRDefault="005466BE"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3624411" w14:textId="367A10AB"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 xml:space="preserve">10.1. Os documentos de habilitação solicitados </w:t>
      </w:r>
      <w:r w:rsidRPr="0023755C">
        <w:rPr>
          <w:rFonts w:ascii="Bookman Old Style" w:hAnsi="Bookman Old Style" w:cs="Times New Roman"/>
          <w:sz w:val="20"/>
          <w:szCs w:val="20"/>
        </w:rPr>
        <w:t xml:space="preserve">no </w:t>
      </w:r>
      <w:r w:rsidRPr="005602A9">
        <w:rPr>
          <w:rFonts w:ascii="Bookman Old Style" w:hAnsi="Bookman Old Style" w:cs="Times New Roman"/>
          <w:sz w:val="20"/>
          <w:szCs w:val="20"/>
        </w:rPr>
        <w:t xml:space="preserve">ITEM </w:t>
      </w:r>
      <w:r w:rsidR="00D64408">
        <w:rPr>
          <w:rFonts w:ascii="Bookman Old Style" w:hAnsi="Bookman Old Style" w:cs="Times New Roman"/>
          <w:sz w:val="20"/>
          <w:szCs w:val="20"/>
        </w:rPr>
        <w:t>9</w:t>
      </w:r>
      <w:r w:rsidRPr="005602A9">
        <w:rPr>
          <w:rFonts w:ascii="Bookman Old Style" w:hAnsi="Bookman Old Style" w:cs="Times New Roman"/>
          <w:sz w:val="20"/>
          <w:szCs w:val="20"/>
        </w:rPr>
        <w:t xml:space="preserve"> DO EDITAL </w:t>
      </w:r>
      <w:r w:rsidRPr="00F84830">
        <w:rPr>
          <w:rFonts w:ascii="Bookman Old Style" w:hAnsi="Bookman Old Style" w:cs="Times New Roman"/>
          <w:sz w:val="20"/>
          <w:szCs w:val="20"/>
        </w:rPr>
        <w:t>deverão ser anexados no Portal de Licitações, endereço “http://comprasbr.com.br” quando do cadastramento da proposta de preço.</w:t>
      </w:r>
    </w:p>
    <w:p w14:paraId="0BD9FA66" w14:textId="77777777"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467D3B3" w14:textId="6E20A27F"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 xml:space="preserve">10.2. É de suma importância que os licitantes mantenham sua habilitação atualizada junto ao portal para que o </w:t>
      </w:r>
      <w:r w:rsidR="0008231B">
        <w:rPr>
          <w:rFonts w:ascii="Bookman Old Style" w:hAnsi="Bookman Old Style" w:cs="Times New Roman"/>
          <w:sz w:val="20"/>
          <w:szCs w:val="20"/>
        </w:rPr>
        <w:t>Leiloeiro</w:t>
      </w:r>
      <w:r w:rsidRPr="00F84830">
        <w:rPr>
          <w:rFonts w:ascii="Bookman Old Style" w:hAnsi="Bookman Old Style" w:cs="Times New Roman"/>
          <w:sz w:val="20"/>
          <w:szCs w:val="20"/>
        </w:rPr>
        <w:t xml:space="preserve"> possa consultar na fase de habilitação a regularidade da empresa vencedora e dar prosseguimento ao certame.</w:t>
      </w:r>
    </w:p>
    <w:p w14:paraId="5E316027" w14:textId="77777777"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themeColor="text1"/>
          <w:sz w:val="20"/>
          <w:szCs w:val="20"/>
        </w:rPr>
      </w:pPr>
    </w:p>
    <w:p w14:paraId="2742A81D" w14:textId="77777777" w:rsidR="00493C4D" w:rsidRPr="00703993"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03993">
        <w:rPr>
          <w:rFonts w:ascii="Bookman Old Style" w:hAnsi="Bookman Old Style" w:cs="Times New Roman"/>
          <w:sz w:val="20"/>
          <w:szCs w:val="20"/>
        </w:rPr>
        <w:t xml:space="preserve">10.3. Havendo a necessidade de envio de </w:t>
      </w:r>
      <w:r w:rsidRPr="00703993">
        <w:rPr>
          <w:rFonts w:ascii="Bookman Old Style" w:hAnsi="Bookman Old Style" w:cs="Times New Roman"/>
          <w:b/>
          <w:bCs/>
          <w:sz w:val="20"/>
          <w:szCs w:val="20"/>
        </w:rPr>
        <w:t>documentos de habilitação complementares</w:t>
      </w:r>
      <w:r w:rsidRPr="00703993">
        <w:rPr>
          <w:rFonts w:ascii="Bookman Old Style" w:hAnsi="Bookman Old Style" w:cs="Times New Roman"/>
          <w:sz w:val="20"/>
          <w:szCs w:val="20"/>
        </w:rPr>
        <w:t xml:space="preserve">, necessários à confirmação daqueles exigidos neste Edital </w:t>
      </w:r>
      <w:r w:rsidRPr="00703993">
        <w:rPr>
          <w:rFonts w:ascii="Bookman Old Style" w:hAnsi="Bookman Old Style" w:cs="Times New Roman"/>
          <w:b/>
          <w:bCs/>
          <w:sz w:val="20"/>
          <w:szCs w:val="20"/>
        </w:rPr>
        <w:t>e já apresentados, </w:t>
      </w:r>
      <w:r w:rsidRPr="00703993">
        <w:rPr>
          <w:rFonts w:ascii="Bookman Old Style" w:hAnsi="Bookman Old Style" w:cs="Times New Roman"/>
          <w:sz w:val="20"/>
          <w:szCs w:val="20"/>
        </w:rPr>
        <w:t xml:space="preserve">o licitante será convocado a encaminhá-los, em formato digital, via sistema, </w:t>
      </w:r>
      <w:r w:rsidRPr="00703993">
        <w:rPr>
          <w:rFonts w:ascii="Bookman Old Style" w:hAnsi="Bookman Old Style" w:cs="Times New Roman"/>
          <w:b/>
          <w:sz w:val="20"/>
          <w:szCs w:val="20"/>
          <w:u w:val="single"/>
        </w:rPr>
        <w:t>no prazo de 02 (duas)</w:t>
      </w:r>
      <w:r w:rsidRPr="00703993">
        <w:rPr>
          <w:rFonts w:ascii="Bookman Old Style" w:hAnsi="Bookman Old Style" w:cs="Times New Roman"/>
          <w:b/>
          <w:i/>
          <w:iCs/>
          <w:sz w:val="20"/>
          <w:szCs w:val="20"/>
          <w:u w:val="single"/>
        </w:rPr>
        <w:t xml:space="preserve"> </w:t>
      </w:r>
      <w:r w:rsidRPr="00703993">
        <w:rPr>
          <w:rFonts w:ascii="Bookman Old Style" w:hAnsi="Bookman Old Style" w:cs="Times New Roman"/>
          <w:b/>
          <w:sz w:val="20"/>
          <w:szCs w:val="20"/>
          <w:u w:val="single"/>
        </w:rPr>
        <w:t>horas</w:t>
      </w:r>
      <w:r w:rsidRPr="00703993">
        <w:rPr>
          <w:rFonts w:ascii="Bookman Old Style" w:hAnsi="Bookman Old Style" w:cs="Times New Roman"/>
          <w:sz w:val="20"/>
          <w:szCs w:val="20"/>
        </w:rPr>
        <w:t>, sob pena de inabilitação</w:t>
      </w:r>
    </w:p>
    <w:p w14:paraId="4338223F" w14:textId="77777777" w:rsidR="00493C4D" w:rsidRPr="00703993"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5B86B030" w14:textId="6D1961B8" w:rsidR="00493C4D" w:rsidRPr="00703993"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03993">
        <w:rPr>
          <w:rFonts w:ascii="Bookman Old Style" w:hAnsi="Bookman Old Style" w:cs="Times New Roman"/>
          <w:sz w:val="20"/>
          <w:szCs w:val="20"/>
        </w:rPr>
        <w:t>10.4. O licitante deverá anexar a</w:t>
      </w:r>
      <w:r w:rsidRPr="00703993">
        <w:rPr>
          <w:rFonts w:ascii="Bookman Old Style" w:hAnsi="Bookman Old Style" w:cs="Times New Roman"/>
          <w:b/>
          <w:bCs/>
          <w:sz w:val="20"/>
          <w:szCs w:val="20"/>
        </w:rPr>
        <w:t xml:space="preserve"> Proposta de Preços Ajustada, num prazo de até </w:t>
      </w:r>
      <w:r w:rsidRPr="00703993">
        <w:rPr>
          <w:rFonts w:ascii="Bookman Old Style" w:hAnsi="Bookman Old Style" w:cs="Times New Roman"/>
          <w:b/>
          <w:bCs/>
          <w:sz w:val="20"/>
          <w:szCs w:val="20"/>
          <w:u w:val="single"/>
        </w:rPr>
        <w:t>02 (DUAS) HORAS</w:t>
      </w:r>
      <w:r w:rsidRPr="00703993">
        <w:rPr>
          <w:rFonts w:ascii="Bookman Old Style" w:hAnsi="Bookman Old Style" w:cs="Times New Roman"/>
          <w:b/>
          <w:bCs/>
          <w:sz w:val="20"/>
          <w:szCs w:val="20"/>
        </w:rPr>
        <w:t xml:space="preserve"> de efetivo funcionamento do órgão público, ou seja, das 07</w:t>
      </w:r>
      <w:r w:rsidR="00F6630A" w:rsidRPr="00703993">
        <w:rPr>
          <w:rFonts w:ascii="Bookman Old Style" w:hAnsi="Bookman Old Style" w:cs="Times New Roman"/>
          <w:b/>
          <w:bCs/>
          <w:sz w:val="20"/>
          <w:szCs w:val="20"/>
        </w:rPr>
        <w:t>h</w:t>
      </w:r>
      <w:r w:rsidRPr="00703993">
        <w:rPr>
          <w:rFonts w:ascii="Bookman Old Style" w:hAnsi="Bookman Old Style" w:cs="Times New Roman"/>
          <w:b/>
          <w:bCs/>
          <w:sz w:val="20"/>
          <w:szCs w:val="20"/>
        </w:rPr>
        <w:t>30</w:t>
      </w:r>
      <w:r w:rsidR="00F6630A" w:rsidRPr="00703993">
        <w:rPr>
          <w:rFonts w:ascii="Bookman Old Style" w:hAnsi="Bookman Old Style" w:cs="Times New Roman"/>
          <w:b/>
          <w:bCs/>
          <w:sz w:val="20"/>
          <w:szCs w:val="20"/>
        </w:rPr>
        <w:t>min</w:t>
      </w:r>
      <w:r w:rsidRPr="00703993">
        <w:rPr>
          <w:rFonts w:ascii="Bookman Old Style" w:hAnsi="Bookman Old Style" w:cs="Times New Roman"/>
          <w:b/>
          <w:bCs/>
          <w:sz w:val="20"/>
          <w:szCs w:val="20"/>
        </w:rPr>
        <w:t xml:space="preserve"> às 11</w:t>
      </w:r>
      <w:r w:rsidR="00F6630A" w:rsidRPr="00703993">
        <w:rPr>
          <w:rFonts w:ascii="Bookman Old Style" w:hAnsi="Bookman Old Style" w:cs="Times New Roman"/>
          <w:b/>
          <w:bCs/>
          <w:sz w:val="20"/>
          <w:szCs w:val="20"/>
        </w:rPr>
        <w:t>h</w:t>
      </w:r>
      <w:r w:rsidRPr="00703993">
        <w:rPr>
          <w:rFonts w:ascii="Bookman Old Style" w:hAnsi="Bookman Old Style" w:cs="Times New Roman"/>
          <w:b/>
          <w:bCs/>
          <w:sz w:val="20"/>
          <w:szCs w:val="20"/>
        </w:rPr>
        <w:t>30</w:t>
      </w:r>
      <w:r w:rsidR="00F6630A" w:rsidRPr="00703993">
        <w:rPr>
          <w:rFonts w:ascii="Bookman Old Style" w:hAnsi="Bookman Old Style" w:cs="Times New Roman"/>
          <w:b/>
          <w:bCs/>
          <w:sz w:val="20"/>
          <w:szCs w:val="20"/>
        </w:rPr>
        <w:t>min</w:t>
      </w:r>
      <w:r w:rsidRPr="00703993">
        <w:rPr>
          <w:rFonts w:ascii="Bookman Old Style" w:hAnsi="Bookman Old Style" w:cs="Times New Roman"/>
          <w:b/>
          <w:bCs/>
          <w:sz w:val="20"/>
          <w:szCs w:val="20"/>
        </w:rPr>
        <w:t xml:space="preserve"> e das 13h00min às 17h00min</w:t>
      </w:r>
      <w:r w:rsidRPr="00703993">
        <w:rPr>
          <w:rFonts w:ascii="Bookman Old Style" w:hAnsi="Bookman Old Style" w:cs="Times New Roman"/>
          <w:sz w:val="20"/>
          <w:szCs w:val="20"/>
        </w:rPr>
        <w:t>, contados da convocação.</w:t>
      </w:r>
    </w:p>
    <w:p w14:paraId="59221174" w14:textId="77777777" w:rsidR="00493C4D" w:rsidRPr="00F84830" w:rsidRDefault="00493C4D" w:rsidP="0006577C">
      <w:pPr>
        <w:pStyle w:val="PargrafodaLista"/>
        <w:ind w:left="0" w:right="-11" w:firstLine="0"/>
        <w:rPr>
          <w:rFonts w:ascii="Bookman Old Style" w:hAnsi="Bookman Old Style"/>
          <w:sz w:val="20"/>
        </w:rPr>
      </w:pPr>
    </w:p>
    <w:p w14:paraId="0B047E30" w14:textId="53DEB1A4"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 xml:space="preserve">10.5. Em caso de indisponibilidade do sistema, será aceito o envio da proposta ajustada por meio do e-mail: </w:t>
      </w:r>
      <w:hyperlink r:id="rId19" w:history="1">
        <w:r w:rsidRPr="00F6630A">
          <w:rPr>
            <w:rStyle w:val="Hyperlink"/>
            <w:rFonts w:ascii="Bookman Old Style" w:hAnsi="Bookman Old Style"/>
            <w:b/>
            <w:bCs/>
            <w:sz w:val="20"/>
            <w:szCs w:val="20"/>
            <w:u w:val="none"/>
          </w:rPr>
          <w:t>licitacao@santaisabeldoivai.pr.gov.br</w:t>
        </w:r>
      </w:hyperlink>
      <w:r w:rsidRPr="00F6630A">
        <w:rPr>
          <w:rFonts w:ascii="Bookman Old Style" w:hAnsi="Bookman Old Style" w:cs="Times New Roman"/>
          <w:sz w:val="20"/>
          <w:szCs w:val="20"/>
        </w:rPr>
        <w:t xml:space="preserve">. </w:t>
      </w:r>
      <w:r w:rsidRPr="00F84830">
        <w:rPr>
          <w:rFonts w:ascii="Bookman Old Style" w:hAnsi="Bookman Old Style" w:cs="Times New Roman"/>
          <w:sz w:val="20"/>
          <w:szCs w:val="20"/>
        </w:rPr>
        <w:t xml:space="preserve">Após o envio do e-mail, o responsável pelo envio deverá entrar em contato com o </w:t>
      </w:r>
      <w:r w:rsidR="0008231B">
        <w:rPr>
          <w:rFonts w:ascii="Bookman Old Style" w:hAnsi="Bookman Old Style" w:cs="Times New Roman"/>
          <w:sz w:val="20"/>
          <w:szCs w:val="20"/>
        </w:rPr>
        <w:t>Leiloeiro</w:t>
      </w:r>
      <w:r w:rsidRPr="00F84830">
        <w:rPr>
          <w:rFonts w:ascii="Bookman Old Style" w:hAnsi="Bookman Old Style" w:cs="Times New Roman"/>
          <w:sz w:val="20"/>
          <w:szCs w:val="20"/>
        </w:rPr>
        <w:t xml:space="preserve"> para confirmar o recebimento do e-mail e do seu conteúdo. O </w:t>
      </w:r>
      <w:r w:rsidR="0008231B">
        <w:rPr>
          <w:rFonts w:ascii="Bookman Old Style" w:hAnsi="Bookman Old Style" w:cs="Times New Roman"/>
          <w:sz w:val="20"/>
          <w:szCs w:val="20"/>
        </w:rPr>
        <w:t>Leiloeiro</w:t>
      </w:r>
      <w:r w:rsidRPr="00F84830">
        <w:rPr>
          <w:rFonts w:ascii="Bookman Old Style" w:hAnsi="Bookman Old Style" w:cs="Times New Roman"/>
          <w:sz w:val="20"/>
          <w:szCs w:val="20"/>
        </w:rPr>
        <w:t xml:space="preserve"> não se responsabilizará por e-mails que, por qualquer motivo, não forem recebidos em </w:t>
      </w:r>
      <w:r w:rsidRPr="00F84830">
        <w:rPr>
          <w:rFonts w:ascii="Bookman Old Style" w:hAnsi="Bookman Old Style" w:cs="Times New Roman"/>
          <w:sz w:val="20"/>
          <w:szCs w:val="20"/>
        </w:rPr>
        <w:lastRenderedPageBreak/>
        <w:t xml:space="preserve">virtude de problemas no servidor ou navegador, tanto do Município de SANTA ISABEL DO </w:t>
      </w:r>
      <w:r w:rsidR="0023755C" w:rsidRPr="00F84830">
        <w:rPr>
          <w:rFonts w:ascii="Bookman Old Style" w:hAnsi="Bookman Old Style" w:cs="Times New Roman"/>
          <w:sz w:val="20"/>
          <w:szCs w:val="20"/>
        </w:rPr>
        <w:t>IVAÍ</w:t>
      </w:r>
      <w:r w:rsidRPr="00F84830">
        <w:rPr>
          <w:rFonts w:ascii="Bookman Old Style" w:hAnsi="Bookman Old Style" w:cs="Times New Roman"/>
          <w:sz w:val="20"/>
          <w:szCs w:val="20"/>
        </w:rPr>
        <w:t xml:space="preserve"> quanto do emissor.</w:t>
      </w:r>
    </w:p>
    <w:p w14:paraId="4669B242" w14:textId="77777777" w:rsidR="00493C4D" w:rsidRPr="00F84830" w:rsidRDefault="00493C4D" w:rsidP="0006577C">
      <w:pPr>
        <w:ind w:left="0" w:right="-11" w:firstLine="0"/>
        <w:rPr>
          <w:rFonts w:ascii="Bookman Old Style" w:hAnsi="Bookman Old Style"/>
          <w:sz w:val="20"/>
        </w:rPr>
      </w:pPr>
    </w:p>
    <w:p w14:paraId="5FE85801" w14:textId="59749501" w:rsidR="00493C4D" w:rsidRPr="00F84830" w:rsidRDefault="00493C4D" w:rsidP="0006577C">
      <w:pPr>
        <w:ind w:left="0" w:right="-11" w:firstLine="0"/>
        <w:rPr>
          <w:rFonts w:ascii="Bookman Old Style" w:hAnsi="Bookman Old Style"/>
          <w:sz w:val="20"/>
        </w:rPr>
      </w:pPr>
      <w:r w:rsidRPr="00F84830">
        <w:rPr>
          <w:rFonts w:ascii="Bookman Old Style" w:hAnsi="Bookman Old Style"/>
          <w:sz w:val="20"/>
        </w:rPr>
        <w:t xml:space="preserve">10.6.  A fim de aplicar o princípio da isonomia entre as licitantes, após transcorrido o prazo de 02 (duas) horas, não serão considerados, para fins de análise, sob qualquer alegação, o envio da Proposta de Preço, sendo realizado, pelo </w:t>
      </w:r>
      <w:r w:rsidR="0008231B">
        <w:rPr>
          <w:rFonts w:ascii="Bookman Old Style" w:hAnsi="Bookman Old Style"/>
          <w:sz w:val="20"/>
        </w:rPr>
        <w:t>Leiloeiro</w:t>
      </w:r>
      <w:r w:rsidRPr="00F84830">
        <w:rPr>
          <w:rFonts w:ascii="Bookman Old Style" w:hAnsi="Bookman Old Style"/>
          <w:sz w:val="20"/>
        </w:rPr>
        <w:t>, o registro da não aceitação da proposta.</w:t>
      </w:r>
    </w:p>
    <w:p w14:paraId="6F8509E2" w14:textId="77777777" w:rsidR="00493C4D" w:rsidRPr="00F84830" w:rsidRDefault="00493C4D" w:rsidP="0006577C">
      <w:pPr>
        <w:ind w:left="0" w:right="-11" w:firstLine="0"/>
        <w:rPr>
          <w:rFonts w:ascii="Bookman Old Style" w:hAnsi="Bookman Old Style"/>
          <w:sz w:val="20"/>
        </w:rPr>
      </w:pPr>
    </w:p>
    <w:p w14:paraId="5DD9160A" w14:textId="77777777" w:rsidR="00493C4D" w:rsidRPr="00F84830" w:rsidRDefault="00493C4D" w:rsidP="0006577C">
      <w:pPr>
        <w:ind w:left="0" w:right="-11" w:firstLine="0"/>
        <w:rPr>
          <w:rFonts w:ascii="Bookman Old Style" w:hAnsi="Bookman Old Style"/>
          <w:sz w:val="20"/>
        </w:rPr>
      </w:pPr>
      <w:r w:rsidRPr="00F84830">
        <w:rPr>
          <w:rFonts w:ascii="Bookman Old Style" w:hAnsi="Bookman Old Style"/>
          <w:sz w:val="20"/>
        </w:rPr>
        <w:t xml:space="preserve">10.6.1. Em caso de impossibilidade de atendimento ao prazo, o licitante deverá solicitar, </w:t>
      </w:r>
      <w:r w:rsidRPr="00F84830">
        <w:rPr>
          <w:rFonts w:ascii="Bookman Old Style" w:hAnsi="Bookman Old Style"/>
          <w:b/>
          <w:sz w:val="20"/>
        </w:rPr>
        <w:t>dentro do prazo estipulado</w:t>
      </w:r>
      <w:r w:rsidRPr="00F84830">
        <w:rPr>
          <w:rFonts w:ascii="Bookman Old Style" w:hAnsi="Bookman Old Style"/>
          <w:sz w:val="20"/>
        </w:rPr>
        <w:t xml:space="preserve">, via </w:t>
      </w:r>
      <w:r w:rsidRPr="00F84FFA">
        <w:rPr>
          <w:rFonts w:ascii="Bookman Old Style" w:hAnsi="Bookman Old Style"/>
          <w:i/>
          <w:iCs/>
          <w:sz w:val="20"/>
        </w:rPr>
        <w:t>chat</w:t>
      </w:r>
      <w:r w:rsidRPr="00F84830">
        <w:rPr>
          <w:rFonts w:ascii="Bookman Old Style" w:hAnsi="Bookman Old Style"/>
          <w:sz w:val="20"/>
        </w:rPr>
        <w:t xml:space="preserve"> ou </w:t>
      </w:r>
      <w:r w:rsidRPr="00F84FFA">
        <w:rPr>
          <w:rFonts w:ascii="Bookman Old Style" w:hAnsi="Bookman Old Style"/>
          <w:i/>
          <w:iCs/>
          <w:sz w:val="20"/>
        </w:rPr>
        <w:t>e-mail</w:t>
      </w:r>
      <w:r w:rsidRPr="00F84830">
        <w:rPr>
          <w:rFonts w:ascii="Bookman Old Style" w:hAnsi="Bookman Old Style"/>
          <w:sz w:val="20"/>
        </w:rPr>
        <w:t>, prorrogação do mesmo.</w:t>
      </w:r>
    </w:p>
    <w:p w14:paraId="6C2F700C" w14:textId="77777777" w:rsidR="00493C4D" w:rsidRPr="00F84830" w:rsidRDefault="00493C4D" w:rsidP="0006577C">
      <w:pPr>
        <w:ind w:left="0" w:right="-11" w:firstLine="0"/>
        <w:rPr>
          <w:rFonts w:ascii="Bookman Old Style" w:hAnsi="Bookman Old Style"/>
          <w:sz w:val="20"/>
        </w:rPr>
      </w:pPr>
    </w:p>
    <w:p w14:paraId="72EA6435" w14:textId="58DB7C98" w:rsidR="00493C4D" w:rsidRPr="00F84830" w:rsidRDefault="00493C4D" w:rsidP="0006577C">
      <w:pPr>
        <w:ind w:left="0" w:right="-11" w:firstLine="0"/>
        <w:rPr>
          <w:rFonts w:ascii="Bookman Old Style" w:hAnsi="Bookman Old Style"/>
          <w:sz w:val="20"/>
        </w:rPr>
      </w:pPr>
      <w:r w:rsidRPr="00F84830">
        <w:rPr>
          <w:rFonts w:ascii="Bookman Old Style" w:hAnsi="Bookman Old Style"/>
          <w:sz w:val="20"/>
        </w:rPr>
        <w:t xml:space="preserve">10.6.2. É facultado ao </w:t>
      </w:r>
      <w:r w:rsidR="0008231B">
        <w:rPr>
          <w:rFonts w:ascii="Bookman Old Style" w:hAnsi="Bookman Old Style"/>
          <w:sz w:val="20"/>
        </w:rPr>
        <w:t>Leiloeiro</w:t>
      </w:r>
      <w:r w:rsidRPr="00F84830">
        <w:rPr>
          <w:rFonts w:ascii="Bookman Old Style" w:hAnsi="Bookman Old Style"/>
          <w:sz w:val="20"/>
        </w:rPr>
        <w:t xml:space="preserve"> ou à autoridade competente, em qualquer fase da licitação, a promoção de diligência destinada a esclarecer ou complementar a instrução do processo, </w:t>
      </w:r>
      <w:r w:rsidRPr="00F84830">
        <w:rPr>
          <w:rFonts w:ascii="Bookman Old Style" w:hAnsi="Bookman Old Style"/>
          <w:b/>
          <w:sz w:val="20"/>
          <w:u w:val="single"/>
        </w:rPr>
        <w:t>vedada a inclusão posterior de documento ou informação que deveria constar do processo desde a realização da sessão pública</w:t>
      </w:r>
      <w:r w:rsidRPr="00F84830">
        <w:rPr>
          <w:rFonts w:ascii="Bookman Old Style" w:hAnsi="Bookman Old Style"/>
          <w:sz w:val="20"/>
        </w:rPr>
        <w:t>.</w:t>
      </w:r>
    </w:p>
    <w:p w14:paraId="25133C2B" w14:textId="77777777" w:rsidR="00493C4D" w:rsidRPr="00F84830" w:rsidRDefault="00493C4D" w:rsidP="0006577C">
      <w:pPr>
        <w:ind w:left="0" w:right="-11" w:firstLine="0"/>
        <w:rPr>
          <w:rFonts w:ascii="Bookman Old Style" w:hAnsi="Bookman Old Style"/>
          <w:sz w:val="20"/>
        </w:rPr>
      </w:pPr>
    </w:p>
    <w:p w14:paraId="6DF7FB49" w14:textId="1359AF0A" w:rsidR="00493C4D" w:rsidRPr="00F84830" w:rsidRDefault="00493C4D" w:rsidP="0006577C">
      <w:pPr>
        <w:ind w:left="0" w:right="-11" w:firstLine="0"/>
        <w:rPr>
          <w:rFonts w:ascii="Bookman Old Style" w:hAnsi="Bookman Old Style"/>
          <w:sz w:val="20"/>
        </w:rPr>
      </w:pPr>
      <w:r w:rsidRPr="00F84830">
        <w:rPr>
          <w:rFonts w:ascii="Bookman Old Style" w:hAnsi="Bookman Old Style"/>
          <w:sz w:val="20"/>
        </w:rPr>
        <w:t xml:space="preserve">10.6.3. Se a proposta não for aceitável ou se a LICITANTE deixar de enviar a Proposta de Preços atualizada ou não atender às exigências </w:t>
      </w:r>
      <w:r w:rsidR="00F84FFA">
        <w:rPr>
          <w:rFonts w:ascii="Bookman Old Style" w:hAnsi="Bookman Old Style"/>
          <w:sz w:val="20"/>
        </w:rPr>
        <w:t>de habilitação</w:t>
      </w:r>
      <w:r w:rsidRPr="00F84830">
        <w:rPr>
          <w:rFonts w:ascii="Bookman Old Style" w:hAnsi="Bookman Old Style"/>
          <w:sz w:val="20"/>
        </w:rPr>
        <w:t xml:space="preserve">, o </w:t>
      </w:r>
      <w:r w:rsidR="0008231B">
        <w:rPr>
          <w:rFonts w:ascii="Bookman Old Style" w:hAnsi="Bookman Old Style"/>
          <w:sz w:val="20"/>
        </w:rPr>
        <w:t>Leiloeiro</w:t>
      </w:r>
      <w:r w:rsidRPr="00F84830">
        <w:rPr>
          <w:rFonts w:ascii="Bookman Old Style" w:hAnsi="Bookman Old Style"/>
          <w:sz w:val="20"/>
        </w:rPr>
        <w:t xml:space="preserve"> DESCLASSIFICARÁ e examinará a proposta subsequente e, assim, sucessivamente, na ordem de classificação, até a apuração de uma proposta que atenda a este Edital.</w:t>
      </w:r>
    </w:p>
    <w:p w14:paraId="5D700C2A" w14:textId="77777777" w:rsidR="00493C4D" w:rsidRPr="00F84830" w:rsidRDefault="00493C4D" w:rsidP="0006577C">
      <w:pPr>
        <w:autoSpaceDE w:val="0"/>
        <w:autoSpaceDN w:val="0"/>
        <w:adjustRightInd w:val="0"/>
        <w:ind w:left="0" w:right="-11" w:firstLine="0"/>
        <w:rPr>
          <w:rFonts w:ascii="Bookman Old Style" w:hAnsi="Bookman Old Style"/>
          <w:sz w:val="20"/>
        </w:rPr>
      </w:pPr>
    </w:p>
    <w:p w14:paraId="2E8F8FC9" w14:textId="77777777"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sz w:val="20"/>
        </w:rPr>
        <w:t>10.7. A proposta deverá</w:t>
      </w:r>
      <w:r w:rsidRPr="00F84830">
        <w:rPr>
          <w:rFonts w:ascii="Bookman Old Style" w:hAnsi="Bookman Old Style"/>
          <w:spacing w:val="-11"/>
          <w:sz w:val="20"/>
        </w:rPr>
        <w:t xml:space="preserve"> </w:t>
      </w:r>
      <w:r w:rsidRPr="00F84830">
        <w:rPr>
          <w:rFonts w:ascii="Bookman Old Style" w:hAnsi="Bookman Old Style"/>
          <w:b/>
          <w:sz w:val="20"/>
        </w:rPr>
        <w:t>conter:</w:t>
      </w:r>
    </w:p>
    <w:p w14:paraId="548BD468" w14:textId="77777777" w:rsidR="00493C4D" w:rsidRPr="00F84830" w:rsidRDefault="00493C4D" w:rsidP="0006577C">
      <w:pPr>
        <w:pStyle w:val="Corpodetexto"/>
        <w:ind w:left="0" w:right="-11" w:firstLine="0"/>
        <w:rPr>
          <w:rFonts w:ascii="Bookman Old Style" w:hAnsi="Bookman Old Style"/>
          <w:b/>
          <w:sz w:val="20"/>
        </w:rPr>
      </w:pPr>
    </w:p>
    <w:p w14:paraId="13607113" w14:textId="77777777"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sz w:val="20"/>
        </w:rPr>
        <w:t>10.7.1.</w:t>
      </w:r>
      <w:r w:rsidRPr="00F84830">
        <w:rPr>
          <w:rFonts w:ascii="Bookman Old Style" w:hAnsi="Bookman Old Style"/>
          <w:b/>
          <w:sz w:val="20"/>
        </w:rPr>
        <w:t xml:space="preserve"> proposta de preços, conforme modelo constante do </w:t>
      </w:r>
      <w:r w:rsidRPr="00D64408">
        <w:rPr>
          <w:rFonts w:ascii="Bookman Old Style" w:hAnsi="Bookman Old Style"/>
          <w:b/>
          <w:sz w:val="20"/>
        </w:rPr>
        <w:t>Anexo II</w:t>
      </w:r>
      <w:r w:rsidRPr="00F84830">
        <w:rPr>
          <w:rFonts w:ascii="Bookman Old Style" w:hAnsi="Bookman Old Style"/>
          <w:b/>
          <w:sz w:val="20"/>
        </w:rPr>
        <w:t xml:space="preserve"> do presente Edital, vedado o preenchimento desta com dados aleatórios, sob pena de desclassificação da</w:t>
      </w:r>
      <w:r w:rsidRPr="00F84830">
        <w:rPr>
          <w:rFonts w:ascii="Bookman Old Style" w:hAnsi="Bookman Old Style"/>
          <w:b/>
          <w:spacing w:val="-13"/>
          <w:sz w:val="20"/>
        </w:rPr>
        <w:t xml:space="preserve"> </w:t>
      </w:r>
      <w:r w:rsidRPr="00F84830">
        <w:rPr>
          <w:rFonts w:ascii="Bookman Old Style" w:hAnsi="Bookman Old Style"/>
          <w:b/>
          <w:sz w:val="20"/>
        </w:rPr>
        <w:t>proposta;</w:t>
      </w:r>
    </w:p>
    <w:p w14:paraId="75DEB0D4" w14:textId="77777777" w:rsidR="00493C4D" w:rsidRPr="00F84830" w:rsidRDefault="00493C4D" w:rsidP="0006577C">
      <w:pPr>
        <w:pStyle w:val="Textoembloco"/>
        <w:ind w:left="0" w:right="-11" w:firstLine="0"/>
        <w:rPr>
          <w:rFonts w:ascii="Bookman Old Style" w:hAnsi="Bookman Old Style"/>
          <w:sz w:val="20"/>
        </w:rPr>
      </w:pPr>
    </w:p>
    <w:p w14:paraId="7B32A76E" w14:textId="4FEBB383"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sz w:val="20"/>
        </w:rPr>
        <w:t>10.7.2</w:t>
      </w:r>
      <w:r w:rsidRPr="00F84830">
        <w:rPr>
          <w:rFonts w:ascii="Bookman Old Style" w:hAnsi="Bookman Old Style"/>
          <w:b/>
          <w:sz w:val="20"/>
        </w:rPr>
        <w:t xml:space="preserve">. preços </w:t>
      </w:r>
      <w:r w:rsidR="0008231B">
        <w:rPr>
          <w:rFonts w:ascii="Bookman Old Style" w:hAnsi="Bookman Old Style"/>
          <w:b/>
          <w:sz w:val="20"/>
        </w:rPr>
        <w:t>mensal</w:t>
      </w:r>
      <w:r w:rsidRPr="00F84830">
        <w:rPr>
          <w:rFonts w:ascii="Bookman Old Style" w:hAnsi="Bookman Old Style"/>
          <w:b/>
          <w:sz w:val="20"/>
        </w:rPr>
        <w:t xml:space="preserve"> e tota</w:t>
      </w:r>
      <w:r w:rsidR="0008231B">
        <w:rPr>
          <w:rFonts w:ascii="Bookman Old Style" w:hAnsi="Bookman Old Style"/>
          <w:b/>
          <w:sz w:val="20"/>
        </w:rPr>
        <w:t>l</w:t>
      </w:r>
      <w:r w:rsidRPr="00F84830">
        <w:rPr>
          <w:rFonts w:ascii="Bookman Old Style" w:hAnsi="Bookman Old Style"/>
          <w:sz w:val="20"/>
        </w:rPr>
        <w:t>, em moeda corrente nacional, em algarismo e por extenso, sem inclusão de qualquer encargo financeiro ou previsão inflacionária;</w:t>
      </w:r>
    </w:p>
    <w:p w14:paraId="614E0EE3" w14:textId="77777777" w:rsidR="00493C4D" w:rsidRPr="00F84830" w:rsidRDefault="00493C4D" w:rsidP="0006577C">
      <w:pPr>
        <w:pStyle w:val="PargrafodaLista"/>
        <w:ind w:left="0" w:right="-11" w:firstLine="0"/>
        <w:rPr>
          <w:rFonts w:ascii="Bookman Old Style" w:hAnsi="Bookman Old Style"/>
          <w:sz w:val="20"/>
        </w:rPr>
      </w:pPr>
    </w:p>
    <w:p w14:paraId="0A9DF1E9" w14:textId="6235419E" w:rsidR="00493C4D" w:rsidRPr="00F84830" w:rsidRDefault="00493C4D" w:rsidP="0006577C">
      <w:pPr>
        <w:pStyle w:val="Textoembloco"/>
        <w:ind w:left="0" w:right="-11" w:firstLine="0"/>
        <w:rPr>
          <w:rFonts w:ascii="Bookman Old Style" w:hAnsi="Bookman Old Style"/>
          <w:sz w:val="20"/>
        </w:rPr>
      </w:pPr>
      <w:r w:rsidRPr="00D64408">
        <w:rPr>
          <w:rFonts w:ascii="Bookman Old Style" w:hAnsi="Bookman Old Style"/>
          <w:sz w:val="20"/>
        </w:rPr>
        <w:t>10.7.3</w:t>
      </w:r>
      <w:r w:rsidRPr="00D64408">
        <w:rPr>
          <w:rFonts w:ascii="Bookman Old Style" w:hAnsi="Bookman Old Style"/>
          <w:b/>
          <w:sz w:val="20"/>
        </w:rPr>
        <w:t xml:space="preserve">. indicação/especificação </w:t>
      </w:r>
      <w:r w:rsidR="00D64408" w:rsidRPr="00D64408">
        <w:rPr>
          <w:rFonts w:ascii="Bookman Old Style" w:hAnsi="Bookman Old Style"/>
          <w:sz w:val="20"/>
        </w:rPr>
        <w:t>das benfeitorias a serem realizadas</w:t>
      </w:r>
      <w:r w:rsidRPr="00D64408">
        <w:rPr>
          <w:rFonts w:ascii="Bookman Old Style" w:hAnsi="Bookman Old Style"/>
          <w:b/>
          <w:bCs/>
          <w:sz w:val="20"/>
        </w:rPr>
        <w:t>;</w:t>
      </w:r>
    </w:p>
    <w:p w14:paraId="68562A25" w14:textId="77777777" w:rsidR="00493C4D" w:rsidRPr="00F84830" w:rsidRDefault="00493C4D" w:rsidP="0006577C">
      <w:pPr>
        <w:pStyle w:val="PargrafodaLista"/>
        <w:ind w:left="0" w:right="-11" w:firstLine="0"/>
        <w:rPr>
          <w:rFonts w:ascii="Bookman Old Style" w:hAnsi="Bookman Old Style"/>
          <w:sz w:val="20"/>
        </w:rPr>
      </w:pPr>
    </w:p>
    <w:p w14:paraId="4C9BB79D" w14:textId="77777777" w:rsidR="00493C4D" w:rsidRPr="00F84830" w:rsidRDefault="00493C4D" w:rsidP="0006577C">
      <w:pPr>
        <w:pStyle w:val="Textoembloco"/>
        <w:ind w:left="0" w:right="-11" w:firstLine="0"/>
        <w:rPr>
          <w:rFonts w:ascii="Bookman Old Style" w:hAnsi="Bookman Old Style"/>
          <w:sz w:val="20"/>
        </w:rPr>
      </w:pPr>
      <w:r w:rsidRPr="00F84830">
        <w:rPr>
          <w:rFonts w:ascii="Bookman Old Style" w:eastAsiaTheme="minorHAnsi" w:hAnsi="Bookman Old Style"/>
          <w:bCs/>
          <w:sz w:val="20"/>
          <w:lang w:eastAsia="en-US"/>
        </w:rPr>
        <w:t>10.7.4</w:t>
      </w:r>
      <w:r w:rsidRPr="00F84830">
        <w:rPr>
          <w:rFonts w:ascii="Bookman Old Style" w:eastAsiaTheme="minorHAnsi" w:hAnsi="Bookman Old Style"/>
          <w:b/>
          <w:bCs/>
          <w:sz w:val="20"/>
          <w:lang w:eastAsia="en-US"/>
        </w:rPr>
        <w:t>. A apresentação da proposta implicará na plena aceitação das condições estabelecidas neste edital e seus anexos.</w:t>
      </w:r>
    </w:p>
    <w:p w14:paraId="0CDFEAA3" w14:textId="77777777" w:rsidR="00493C4D" w:rsidRPr="00F84830" w:rsidRDefault="00493C4D" w:rsidP="0006577C">
      <w:pPr>
        <w:pStyle w:val="Textoembloco"/>
        <w:ind w:left="0" w:right="-11" w:firstLine="0"/>
        <w:rPr>
          <w:rFonts w:ascii="Bookman Old Style" w:hAnsi="Bookman Old Style"/>
          <w:sz w:val="20"/>
        </w:rPr>
      </w:pPr>
    </w:p>
    <w:p w14:paraId="05393893" w14:textId="7944DD11"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sz w:val="20"/>
        </w:rPr>
        <w:t xml:space="preserve">10.7.5. prazo de </w:t>
      </w:r>
      <w:r w:rsidRPr="00F84830">
        <w:rPr>
          <w:rFonts w:ascii="Bookman Old Style" w:hAnsi="Bookman Old Style"/>
          <w:b/>
          <w:sz w:val="20"/>
        </w:rPr>
        <w:t>validade da proposta não inferior a 60 (sessenta) dias</w:t>
      </w:r>
      <w:r w:rsidRPr="00F84830">
        <w:rPr>
          <w:rFonts w:ascii="Bookman Old Style" w:hAnsi="Bookman Old Style"/>
          <w:sz w:val="20"/>
        </w:rPr>
        <w:t>, contados da data estipulada para a abertura do presente certame</w:t>
      </w:r>
      <w:r w:rsidR="00686318">
        <w:rPr>
          <w:rFonts w:ascii="Bookman Old Style" w:hAnsi="Bookman Old Style"/>
          <w:sz w:val="20"/>
        </w:rPr>
        <w:t>.</w:t>
      </w:r>
    </w:p>
    <w:p w14:paraId="7F3C0C35" w14:textId="77777777" w:rsidR="00493C4D" w:rsidRPr="00F84830" w:rsidRDefault="00493C4D" w:rsidP="0006577C">
      <w:pPr>
        <w:pStyle w:val="PargrafodaLista"/>
        <w:ind w:left="0" w:right="-11" w:firstLine="0"/>
        <w:rPr>
          <w:rFonts w:ascii="Bookman Old Style" w:hAnsi="Bookman Old Style"/>
          <w:sz w:val="20"/>
        </w:rPr>
      </w:pPr>
    </w:p>
    <w:p w14:paraId="3DAD3EEC" w14:textId="77777777"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sz w:val="20"/>
        </w:rPr>
        <w:t xml:space="preserve">10.7.6. O preço proposto deverá ser expresso em moeda corrente nacional (Real), </w:t>
      </w:r>
      <w:r w:rsidRPr="00F84830">
        <w:rPr>
          <w:rFonts w:ascii="Bookman Old Style" w:hAnsi="Bookman Old Style"/>
          <w:b/>
          <w:sz w:val="20"/>
        </w:rPr>
        <w:t>com até duas casas decimais (0,00)</w:t>
      </w:r>
      <w:r w:rsidRPr="00F84830">
        <w:rPr>
          <w:rFonts w:ascii="Bookman Old Style" w:hAnsi="Bookman Old Style"/>
          <w:sz w:val="20"/>
        </w:rPr>
        <w:t>.</w:t>
      </w:r>
    </w:p>
    <w:p w14:paraId="3A53AC57" w14:textId="77777777" w:rsidR="00493C4D" w:rsidRPr="00F84830" w:rsidRDefault="00493C4D" w:rsidP="0006577C">
      <w:pPr>
        <w:pStyle w:val="Textoembloco"/>
        <w:ind w:left="0" w:right="-11" w:firstLine="0"/>
        <w:rPr>
          <w:rFonts w:ascii="Bookman Old Style" w:hAnsi="Bookman Old Style"/>
          <w:sz w:val="20"/>
        </w:rPr>
      </w:pPr>
    </w:p>
    <w:p w14:paraId="37075FD2" w14:textId="77777777"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sz w:val="20"/>
        </w:rPr>
        <w:t xml:space="preserve">10.7.7. A </w:t>
      </w:r>
      <w:r w:rsidRPr="00F84830">
        <w:rPr>
          <w:rFonts w:ascii="Bookman Old Style" w:hAnsi="Bookman Old Style"/>
          <w:b/>
          <w:sz w:val="20"/>
        </w:rPr>
        <w:t>proposta</w:t>
      </w:r>
      <w:r w:rsidRPr="00F84830">
        <w:rPr>
          <w:rFonts w:ascii="Bookman Old Style" w:hAnsi="Bookman Old Style"/>
          <w:sz w:val="20"/>
        </w:rPr>
        <w:t xml:space="preserve">, enviada exclusivamente por meio do Sistema Eletrônico, deve atender todas as especificações técnicas obrigatórias do </w:t>
      </w:r>
      <w:r w:rsidRPr="00F84830">
        <w:rPr>
          <w:rFonts w:ascii="Bookman Old Style" w:hAnsi="Bookman Old Style"/>
          <w:b/>
          <w:sz w:val="20"/>
        </w:rPr>
        <w:t xml:space="preserve">Edital </w:t>
      </w:r>
      <w:r w:rsidRPr="00F84830">
        <w:rPr>
          <w:rFonts w:ascii="Bookman Old Style" w:hAnsi="Bookman Old Style"/>
          <w:sz w:val="20"/>
        </w:rPr>
        <w:t xml:space="preserve">e </w:t>
      </w:r>
      <w:r w:rsidRPr="00F84830">
        <w:rPr>
          <w:rFonts w:ascii="Bookman Old Style" w:hAnsi="Bookman Old Style"/>
          <w:b/>
          <w:sz w:val="20"/>
        </w:rPr>
        <w:t xml:space="preserve">Anexos </w:t>
      </w:r>
      <w:r w:rsidRPr="00F84830">
        <w:rPr>
          <w:rFonts w:ascii="Bookman Old Style" w:hAnsi="Bookman Old Style"/>
          <w:sz w:val="20"/>
        </w:rPr>
        <w:t>sob pena de</w:t>
      </w:r>
      <w:r w:rsidRPr="00F84830">
        <w:rPr>
          <w:rFonts w:ascii="Bookman Old Style" w:hAnsi="Bookman Old Style"/>
          <w:spacing w:val="-10"/>
          <w:sz w:val="20"/>
        </w:rPr>
        <w:t xml:space="preserve"> </w:t>
      </w:r>
      <w:r w:rsidRPr="00F84830">
        <w:rPr>
          <w:rFonts w:ascii="Bookman Old Style" w:hAnsi="Bookman Old Style"/>
          <w:sz w:val="20"/>
        </w:rPr>
        <w:t>desclassificação.</w:t>
      </w:r>
    </w:p>
    <w:p w14:paraId="30F3C971" w14:textId="77777777" w:rsidR="00493C4D" w:rsidRPr="00F84830" w:rsidRDefault="00493C4D" w:rsidP="0006577C">
      <w:pPr>
        <w:pStyle w:val="Textoembloco"/>
        <w:ind w:left="0" w:right="-11" w:firstLine="0"/>
        <w:rPr>
          <w:rFonts w:ascii="Bookman Old Style" w:hAnsi="Bookman Old Style"/>
          <w:sz w:val="20"/>
        </w:rPr>
      </w:pPr>
    </w:p>
    <w:p w14:paraId="1383B8D7" w14:textId="03D06D31"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sz w:val="20"/>
        </w:rPr>
        <w:t xml:space="preserve">10.7.8. O </w:t>
      </w:r>
      <w:r w:rsidR="0008231B">
        <w:rPr>
          <w:rFonts w:ascii="Bookman Old Style" w:hAnsi="Bookman Old Style"/>
          <w:sz w:val="20"/>
        </w:rPr>
        <w:t>Leiloeiro</w:t>
      </w:r>
      <w:r w:rsidRPr="00F84830">
        <w:rPr>
          <w:rFonts w:ascii="Bookman Old Style" w:hAnsi="Bookman Old Style"/>
          <w:sz w:val="20"/>
        </w:rPr>
        <w:t xml:space="preserve"> reserva o direito de realizar diligências para instrução do processo sobre informações que não estejam claras, bem como de solicitar documentos complementares que julgar necessários para os respectivos esclarecimentos.</w:t>
      </w:r>
    </w:p>
    <w:p w14:paraId="3F56B9D7" w14:textId="77777777" w:rsidR="00493C4D" w:rsidRPr="00F84830" w:rsidRDefault="00493C4D" w:rsidP="0006577C">
      <w:pPr>
        <w:pStyle w:val="Textoembloco"/>
        <w:ind w:left="0" w:right="-11" w:firstLine="0"/>
        <w:rPr>
          <w:rFonts w:ascii="Bookman Old Style" w:hAnsi="Bookman Old Style"/>
          <w:sz w:val="20"/>
        </w:rPr>
      </w:pPr>
    </w:p>
    <w:p w14:paraId="7D244D9C" w14:textId="77777777" w:rsidR="00493C4D" w:rsidRPr="00F84830" w:rsidRDefault="00493C4D" w:rsidP="0006577C">
      <w:pPr>
        <w:pStyle w:val="Textoembloco"/>
        <w:ind w:left="0" w:right="-11" w:firstLine="0"/>
        <w:rPr>
          <w:rFonts w:ascii="Bookman Old Style" w:hAnsi="Bookman Old Style"/>
          <w:sz w:val="20"/>
        </w:rPr>
      </w:pPr>
      <w:r w:rsidRPr="00F84830">
        <w:rPr>
          <w:rFonts w:ascii="Bookman Old Style" w:hAnsi="Bookman Old Style"/>
          <w:sz w:val="20"/>
        </w:rPr>
        <w:t xml:space="preserve">10.7.9. A </w:t>
      </w:r>
      <w:r w:rsidRPr="00F84830">
        <w:rPr>
          <w:rFonts w:ascii="Bookman Old Style" w:hAnsi="Bookman Old Style"/>
          <w:b/>
          <w:sz w:val="20"/>
        </w:rPr>
        <w:t xml:space="preserve">proposta </w:t>
      </w:r>
      <w:r w:rsidRPr="00F84830">
        <w:rPr>
          <w:rFonts w:ascii="Bookman Old Style" w:hAnsi="Bookman Old Style"/>
          <w:sz w:val="20"/>
        </w:rPr>
        <w:t>apresentada terá que refletir preços equivalentes aos praticados no mercado no dia de sua</w:t>
      </w:r>
      <w:r w:rsidRPr="00F84830">
        <w:rPr>
          <w:rFonts w:ascii="Bookman Old Style" w:hAnsi="Bookman Old Style"/>
          <w:spacing w:val="-16"/>
          <w:sz w:val="20"/>
        </w:rPr>
        <w:t xml:space="preserve"> </w:t>
      </w:r>
      <w:r w:rsidRPr="00F84830">
        <w:rPr>
          <w:rFonts w:ascii="Bookman Old Style" w:hAnsi="Bookman Old Style"/>
          <w:sz w:val="20"/>
        </w:rPr>
        <w:t>apresentação.</w:t>
      </w:r>
    </w:p>
    <w:p w14:paraId="74C25813" w14:textId="77777777" w:rsidR="00493C4D" w:rsidRPr="00F84830" w:rsidRDefault="00493C4D" w:rsidP="0006577C">
      <w:pPr>
        <w:pStyle w:val="PargrafodaLista"/>
        <w:ind w:left="0" w:right="-11" w:firstLine="0"/>
        <w:rPr>
          <w:rFonts w:ascii="Bookman Old Style" w:hAnsi="Bookman Old Style"/>
          <w:sz w:val="20"/>
        </w:rPr>
      </w:pPr>
    </w:p>
    <w:p w14:paraId="5EB9BB39" w14:textId="50CF032F" w:rsidR="00493C4D" w:rsidRDefault="00493C4D" w:rsidP="0006577C">
      <w:pPr>
        <w:ind w:left="0" w:right="-11" w:firstLine="0"/>
        <w:rPr>
          <w:rFonts w:ascii="Bookman Old Style" w:hAnsi="Bookman Old Style"/>
          <w:sz w:val="20"/>
        </w:rPr>
      </w:pPr>
      <w:r w:rsidRPr="00F84830">
        <w:rPr>
          <w:rFonts w:ascii="Bookman Old Style" w:hAnsi="Bookman Old Style"/>
          <w:sz w:val="20"/>
        </w:rPr>
        <w:t xml:space="preserve">10.8. </w:t>
      </w:r>
      <w:r w:rsidR="00686318">
        <w:rPr>
          <w:rFonts w:ascii="Bookman Old Style" w:hAnsi="Bookman Old Style"/>
          <w:sz w:val="20"/>
        </w:rPr>
        <w:t>O Município de Santa Isabel do Ivaí</w:t>
      </w:r>
      <w:r w:rsidRPr="00F84830">
        <w:rPr>
          <w:rFonts w:ascii="Bookman Old Style" w:hAnsi="Bookman Old Style"/>
          <w:sz w:val="20"/>
        </w:rPr>
        <w:t xml:space="preserve">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14:paraId="3B40A2AA" w14:textId="77777777" w:rsidR="00B61F87" w:rsidRDefault="00B61F87" w:rsidP="0006577C">
      <w:pPr>
        <w:ind w:left="0" w:right="-11" w:firstLine="0"/>
        <w:outlineLvl w:val="0"/>
        <w:rPr>
          <w:rFonts w:ascii="Bookman Old Style" w:hAnsi="Bookman Old Style"/>
          <w:color w:val="000000"/>
          <w:sz w:val="20"/>
        </w:rPr>
      </w:pPr>
    </w:p>
    <w:p w14:paraId="39AD2967" w14:textId="77777777" w:rsidR="00B61F87" w:rsidRDefault="00B61F87"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85888" behindDoc="1" locked="0" layoutInCell="1" allowOverlap="1" wp14:anchorId="4A981C3C" wp14:editId="487FFAF2">
                <wp:simplePos x="0" y="0"/>
                <wp:positionH relativeFrom="margin">
                  <wp:align>right</wp:align>
                </wp:positionH>
                <wp:positionV relativeFrom="paragraph">
                  <wp:posOffset>10160</wp:posOffset>
                </wp:positionV>
                <wp:extent cx="6096000" cy="1404620"/>
                <wp:effectExtent l="0" t="0" r="19050" b="19685"/>
                <wp:wrapNone/>
                <wp:docPr id="1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691E48" w14:textId="2E3D9BD6" w:rsidR="00945D93" w:rsidRPr="00FF0D87" w:rsidRDefault="00945D93"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981C3C" id="_x0000_s1037" type="#_x0000_t202" style="position:absolute;left:0;text-align:left;margin-left:428.8pt;margin-top:.8pt;width:480pt;height:110.6pt;z-index:-25163059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C+nnwdqAgAAGg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0E691E48" w14:textId="2E3D9BD6" w:rsidR="00945D93" w:rsidRPr="00FF0D87" w:rsidRDefault="00945D93"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v:textbox>
                <w10:wrap anchorx="margin"/>
              </v:shape>
            </w:pict>
          </mc:Fallback>
        </mc:AlternateContent>
      </w:r>
    </w:p>
    <w:p w14:paraId="431A1F7F" w14:textId="77777777" w:rsidR="00B61F87" w:rsidRDefault="00B61F87" w:rsidP="0006577C">
      <w:pPr>
        <w:autoSpaceDE w:val="0"/>
        <w:autoSpaceDN w:val="0"/>
        <w:adjustRightInd w:val="0"/>
        <w:ind w:left="0" w:right="-11" w:firstLine="0"/>
        <w:rPr>
          <w:rFonts w:ascii="Bookman Old Style" w:hAnsi="Bookman Old Style"/>
          <w:color w:val="000000"/>
          <w:sz w:val="20"/>
        </w:rPr>
      </w:pPr>
    </w:p>
    <w:p w14:paraId="296E7AC8" w14:textId="77777777" w:rsidR="00B61F87" w:rsidRDefault="00B61F87" w:rsidP="0006577C">
      <w:pPr>
        <w:ind w:left="0" w:right="-11" w:firstLine="0"/>
        <w:rPr>
          <w:rFonts w:ascii="Bookman Old Style" w:hAnsi="Bookman Old Style"/>
          <w:sz w:val="20"/>
        </w:rPr>
      </w:pPr>
    </w:p>
    <w:p w14:paraId="65E08B32" w14:textId="1203B5B5" w:rsidR="00493C4D" w:rsidRPr="00F84830" w:rsidRDefault="00493C4D" w:rsidP="0006577C">
      <w:pPr>
        <w:ind w:left="0" w:right="-11" w:firstLine="0"/>
        <w:rPr>
          <w:rFonts w:ascii="Bookman Old Style" w:hAnsi="Bookman Old Style"/>
          <w:sz w:val="20"/>
        </w:rPr>
      </w:pPr>
      <w:r w:rsidRPr="00F84830">
        <w:rPr>
          <w:rFonts w:ascii="Bookman Old Style" w:hAnsi="Bookman Old Style"/>
          <w:sz w:val="20"/>
        </w:rPr>
        <w:t xml:space="preserve">11.1. A documentação constante no </w:t>
      </w:r>
      <w:r w:rsidRPr="0023755C">
        <w:rPr>
          <w:rFonts w:ascii="Bookman Old Style" w:hAnsi="Bookman Old Style"/>
          <w:sz w:val="20"/>
        </w:rPr>
        <w:t xml:space="preserve">item 09, </w:t>
      </w:r>
      <w:r w:rsidRPr="0023755C">
        <w:rPr>
          <w:rFonts w:ascii="Bookman Old Style" w:hAnsi="Bookman Old Style"/>
          <w:b/>
          <w:bCs/>
          <w:sz w:val="20"/>
          <w:u w:val="single"/>
        </w:rPr>
        <w:t>caso solicitada</w:t>
      </w:r>
      <w:r w:rsidRPr="0023755C">
        <w:rPr>
          <w:rFonts w:ascii="Bookman Old Style" w:hAnsi="Bookman Old Style"/>
          <w:sz w:val="20"/>
        </w:rPr>
        <w:t xml:space="preserve">, deverá ser encaminhada em original ou cópias autenticadas, juntamente </w:t>
      </w:r>
      <w:r w:rsidRPr="00F84830">
        <w:rPr>
          <w:rFonts w:ascii="Bookman Old Style" w:hAnsi="Bookman Old Style"/>
          <w:sz w:val="20"/>
        </w:rPr>
        <w:t xml:space="preserve">com a proposta final também original, no </w:t>
      </w:r>
      <w:r w:rsidRPr="00274114">
        <w:rPr>
          <w:rFonts w:ascii="Bookman Old Style" w:hAnsi="Bookman Old Style"/>
          <w:b/>
          <w:sz w:val="20"/>
          <w:u w:val="single"/>
        </w:rPr>
        <w:t>prazo máximo de 03 (três) dias úteis</w:t>
      </w:r>
      <w:r w:rsidRPr="00F84830">
        <w:rPr>
          <w:rFonts w:ascii="Bookman Old Style" w:hAnsi="Bookman Old Style"/>
          <w:sz w:val="20"/>
        </w:rPr>
        <w:t xml:space="preserve">, contados da solicitação do </w:t>
      </w:r>
      <w:r w:rsidR="0008231B">
        <w:rPr>
          <w:rFonts w:ascii="Bookman Old Style" w:hAnsi="Bookman Old Style"/>
          <w:sz w:val="20"/>
        </w:rPr>
        <w:t>Leiloeiro</w:t>
      </w:r>
      <w:r w:rsidRPr="00F84830">
        <w:rPr>
          <w:rFonts w:ascii="Bookman Old Style" w:hAnsi="Bookman Old Style"/>
          <w:sz w:val="20"/>
        </w:rPr>
        <w:t xml:space="preserve"> no sistema eletrônico, no seguinte endereço: Rua Professora Dulce </w:t>
      </w:r>
      <w:proofErr w:type="spellStart"/>
      <w:r w:rsidRPr="00F84830">
        <w:rPr>
          <w:rFonts w:ascii="Bookman Old Style" w:hAnsi="Bookman Old Style"/>
          <w:sz w:val="20"/>
        </w:rPr>
        <w:t>Cristi</w:t>
      </w:r>
      <w:proofErr w:type="spellEnd"/>
      <w:r w:rsidRPr="00F84830">
        <w:rPr>
          <w:rFonts w:ascii="Bookman Old Style" w:hAnsi="Bookman Old Style"/>
          <w:sz w:val="20"/>
        </w:rPr>
        <w:t xml:space="preserve">, 1170, centro, CEP 87910-000 – Santa Isabel do Ivaí - PR. Aos cuidados do Departamento de Compras, Licitações e Contratos e ao </w:t>
      </w:r>
      <w:r w:rsidR="0008231B">
        <w:rPr>
          <w:rFonts w:ascii="Bookman Old Style" w:hAnsi="Bookman Old Style"/>
          <w:sz w:val="20"/>
        </w:rPr>
        <w:t>Leiloeiro</w:t>
      </w:r>
      <w:r w:rsidRPr="00703993">
        <w:rPr>
          <w:rFonts w:ascii="Bookman Old Style" w:hAnsi="Bookman Old Style"/>
          <w:sz w:val="20"/>
        </w:rPr>
        <w:t xml:space="preserve"> responsável: </w:t>
      </w:r>
      <w:r w:rsidR="00EC337A" w:rsidRPr="00703993">
        <w:rPr>
          <w:rFonts w:ascii="Bookman Old Style" w:hAnsi="Bookman Old Style"/>
          <w:sz w:val="20"/>
        </w:rPr>
        <w:t xml:space="preserve">Danielle </w:t>
      </w:r>
      <w:proofErr w:type="spellStart"/>
      <w:r w:rsidR="00EC337A" w:rsidRPr="00703993">
        <w:rPr>
          <w:rFonts w:ascii="Bookman Old Style" w:hAnsi="Bookman Old Style"/>
          <w:sz w:val="20"/>
        </w:rPr>
        <w:t>Jenifer</w:t>
      </w:r>
      <w:proofErr w:type="spellEnd"/>
      <w:r w:rsidR="00EC337A" w:rsidRPr="00703993">
        <w:rPr>
          <w:rFonts w:ascii="Bookman Old Style" w:hAnsi="Bookman Old Style"/>
          <w:sz w:val="20"/>
        </w:rPr>
        <w:t xml:space="preserve"> dos Santos</w:t>
      </w:r>
      <w:r w:rsidRPr="00703993">
        <w:rPr>
          <w:rFonts w:ascii="Bookman Old Style" w:hAnsi="Bookman Old Style"/>
          <w:sz w:val="20"/>
        </w:rPr>
        <w:t xml:space="preserve">. </w:t>
      </w:r>
    </w:p>
    <w:p w14:paraId="7248E5B0" w14:textId="77777777" w:rsidR="00493C4D" w:rsidRPr="00F84830" w:rsidRDefault="00493C4D" w:rsidP="0006577C">
      <w:pPr>
        <w:ind w:left="0" w:right="-11" w:firstLine="0"/>
        <w:rPr>
          <w:rFonts w:ascii="Bookman Old Style" w:hAnsi="Bookman Old Style"/>
          <w:sz w:val="20"/>
        </w:rPr>
      </w:pPr>
    </w:p>
    <w:p w14:paraId="71A079AF" w14:textId="5188A028"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 xml:space="preserve">11.2. Consideradas cumpridas todas as exigências do edital quanto à apresentação da documentação de habilitação e proposta final pelo licitante classificado em primeiro lugar, o </w:t>
      </w:r>
      <w:r w:rsidR="0008231B">
        <w:rPr>
          <w:rFonts w:ascii="Bookman Old Style" w:hAnsi="Bookman Old Style" w:cs="Times New Roman"/>
          <w:sz w:val="20"/>
          <w:szCs w:val="20"/>
        </w:rPr>
        <w:t>Leiloeiro</w:t>
      </w:r>
      <w:r w:rsidRPr="00F84830">
        <w:rPr>
          <w:rFonts w:ascii="Bookman Old Style" w:hAnsi="Bookman Old Style" w:cs="Times New Roman"/>
          <w:sz w:val="20"/>
          <w:szCs w:val="20"/>
        </w:rPr>
        <w:t xml:space="preserve"> o declarará</w:t>
      </w:r>
      <w:r w:rsidRPr="00F84830">
        <w:rPr>
          <w:rFonts w:ascii="Bookman Old Style" w:hAnsi="Bookman Old Style" w:cs="Times New Roman"/>
          <w:spacing w:val="-14"/>
          <w:sz w:val="20"/>
          <w:szCs w:val="20"/>
        </w:rPr>
        <w:t xml:space="preserve"> </w:t>
      </w:r>
      <w:r w:rsidRPr="00F84830">
        <w:rPr>
          <w:rFonts w:ascii="Bookman Old Style" w:hAnsi="Bookman Old Style" w:cs="Times New Roman"/>
          <w:sz w:val="20"/>
          <w:szCs w:val="20"/>
        </w:rPr>
        <w:t>vencedor.</w:t>
      </w:r>
    </w:p>
    <w:p w14:paraId="34692C61" w14:textId="77777777"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169A410C" w14:textId="7EC54D8D" w:rsidR="000C1B66"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11.3. Ocorrendo</w:t>
      </w:r>
      <w:r w:rsidRPr="00F84830">
        <w:rPr>
          <w:rFonts w:ascii="Bookman Old Style" w:hAnsi="Bookman Old Style" w:cs="Times New Roman"/>
          <w:spacing w:val="-3"/>
          <w:sz w:val="20"/>
          <w:szCs w:val="20"/>
        </w:rPr>
        <w:t xml:space="preserve"> </w:t>
      </w:r>
      <w:r w:rsidRPr="00F84830">
        <w:rPr>
          <w:rFonts w:ascii="Bookman Old Style" w:hAnsi="Bookman Old Style" w:cs="Times New Roman"/>
          <w:sz w:val="20"/>
          <w:szCs w:val="20"/>
        </w:rPr>
        <w:t>a</w:t>
      </w:r>
      <w:r w:rsidRPr="00F84830">
        <w:rPr>
          <w:rFonts w:ascii="Bookman Old Style" w:hAnsi="Bookman Old Style" w:cs="Times New Roman"/>
          <w:spacing w:val="-2"/>
          <w:sz w:val="20"/>
          <w:szCs w:val="20"/>
        </w:rPr>
        <w:t xml:space="preserve"> </w:t>
      </w:r>
      <w:r w:rsidRPr="00F84830">
        <w:rPr>
          <w:rFonts w:ascii="Bookman Old Style" w:hAnsi="Bookman Old Style" w:cs="Times New Roman"/>
          <w:sz w:val="20"/>
          <w:szCs w:val="20"/>
        </w:rPr>
        <w:t>inabilitação,</w:t>
      </w:r>
      <w:r w:rsidRPr="00F84830">
        <w:rPr>
          <w:rFonts w:ascii="Bookman Old Style" w:hAnsi="Bookman Old Style" w:cs="Times New Roman"/>
          <w:spacing w:val="-3"/>
          <w:sz w:val="20"/>
          <w:szCs w:val="20"/>
        </w:rPr>
        <w:t xml:space="preserve"> </w:t>
      </w:r>
      <w:r w:rsidRPr="00F84830">
        <w:rPr>
          <w:rFonts w:ascii="Bookman Old Style" w:hAnsi="Bookman Old Style" w:cs="Times New Roman"/>
          <w:sz w:val="20"/>
          <w:szCs w:val="20"/>
        </w:rPr>
        <w:t>o</w:t>
      </w:r>
      <w:r w:rsidRPr="00F84830">
        <w:rPr>
          <w:rFonts w:ascii="Bookman Old Style" w:hAnsi="Bookman Old Style" w:cs="Times New Roman"/>
          <w:spacing w:val="-5"/>
          <w:sz w:val="20"/>
          <w:szCs w:val="20"/>
        </w:rPr>
        <w:t xml:space="preserve"> </w:t>
      </w:r>
      <w:r w:rsidR="0008231B">
        <w:rPr>
          <w:rFonts w:ascii="Bookman Old Style" w:hAnsi="Bookman Old Style" w:cs="Times New Roman"/>
          <w:sz w:val="20"/>
          <w:szCs w:val="20"/>
        </w:rPr>
        <w:t>Leiloeiro</w:t>
      </w:r>
      <w:r w:rsidRPr="00F84830">
        <w:rPr>
          <w:rFonts w:ascii="Bookman Old Style" w:hAnsi="Bookman Old Style" w:cs="Times New Roman"/>
          <w:spacing w:val="-3"/>
          <w:sz w:val="20"/>
          <w:szCs w:val="20"/>
        </w:rPr>
        <w:t xml:space="preserve"> </w:t>
      </w:r>
      <w:r w:rsidRPr="00F84830">
        <w:rPr>
          <w:rFonts w:ascii="Bookman Old Style" w:hAnsi="Bookman Old Style" w:cs="Times New Roman"/>
          <w:sz w:val="20"/>
          <w:szCs w:val="20"/>
        </w:rPr>
        <w:t>convocará</w:t>
      </w:r>
      <w:r w:rsidRPr="00F84830">
        <w:rPr>
          <w:rFonts w:ascii="Bookman Old Style" w:hAnsi="Bookman Old Style" w:cs="Times New Roman"/>
          <w:spacing w:val="-3"/>
          <w:sz w:val="20"/>
          <w:szCs w:val="20"/>
        </w:rPr>
        <w:t xml:space="preserve"> </w:t>
      </w:r>
      <w:r w:rsidRPr="00F84830">
        <w:rPr>
          <w:rFonts w:ascii="Bookman Old Style" w:hAnsi="Bookman Old Style" w:cs="Times New Roman"/>
          <w:sz w:val="20"/>
          <w:szCs w:val="20"/>
        </w:rPr>
        <w:t>o</w:t>
      </w:r>
      <w:r w:rsidRPr="00F84830">
        <w:rPr>
          <w:rFonts w:ascii="Bookman Old Style" w:hAnsi="Bookman Old Style" w:cs="Times New Roman"/>
          <w:spacing w:val="-2"/>
          <w:sz w:val="20"/>
          <w:szCs w:val="20"/>
        </w:rPr>
        <w:t xml:space="preserve"> </w:t>
      </w:r>
      <w:r w:rsidRPr="00F84830">
        <w:rPr>
          <w:rFonts w:ascii="Bookman Old Style" w:hAnsi="Bookman Old Style" w:cs="Times New Roman"/>
          <w:sz w:val="20"/>
          <w:szCs w:val="20"/>
        </w:rPr>
        <w:t>autor</w:t>
      </w:r>
      <w:r w:rsidRPr="00F84830">
        <w:rPr>
          <w:rFonts w:ascii="Bookman Old Style" w:hAnsi="Bookman Old Style" w:cs="Times New Roman"/>
          <w:spacing w:val="-3"/>
          <w:sz w:val="20"/>
          <w:szCs w:val="20"/>
        </w:rPr>
        <w:t xml:space="preserve"> </w:t>
      </w:r>
      <w:r w:rsidRPr="00F84830">
        <w:rPr>
          <w:rFonts w:ascii="Bookman Old Style" w:hAnsi="Bookman Old Style" w:cs="Times New Roman"/>
          <w:sz w:val="20"/>
          <w:szCs w:val="20"/>
        </w:rPr>
        <w:t>do</w:t>
      </w:r>
      <w:r w:rsidRPr="00F84830">
        <w:rPr>
          <w:rFonts w:ascii="Bookman Old Style" w:hAnsi="Bookman Old Style" w:cs="Times New Roman"/>
          <w:spacing w:val="-3"/>
          <w:sz w:val="20"/>
          <w:szCs w:val="20"/>
        </w:rPr>
        <w:t xml:space="preserve"> </w:t>
      </w:r>
      <w:r w:rsidRPr="00F84830">
        <w:rPr>
          <w:rFonts w:ascii="Bookman Old Style" w:hAnsi="Bookman Old Style" w:cs="Times New Roman"/>
          <w:sz w:val="20"/>
          <w:szCs w:val="20"/>
        </w:rPr>
        <w:t>segundo</w:t>
      </w:r>
      <w:r w:rsidRPr="00F84830">
        <w:rPr>
          <w:rFonts w:ascii="Bookman Old Style" w:hAnsi="Bookman Old Style" w:cs="Times New Roman"/>
          <w:spacing w:val="-3"/>
          <w:sz w:val="20"/>
          <w:szCs w:val="20"/>
        </w:rPr>
        <w:t xml:space="preserve"> </w:t>
      </w:r>
      <w:r w:rsidRPr="00F84830">
        <w:rPr>
          <w:rFonts w:ascii="Bookman Old Style" w:hAnsi="Bookman Old Style" w:cs="Times New Roman"/>
          <w:sz w:val="20"/>
          <w:szCs w:val="20"/>
        </w:rPr>
        <w:t>menor</w:t>
      </w:r>
      <w:r w:rsidRPr="00F84830">
        <w:rPr>
          <w:rFonts w:ascii="Bookman Old Style" w:hAnsi="Bookman Old Style" w:cs="Times New Roman"/>
          <w:spacing w:val="-3"/>
          <w:sz w:val="20"/>
          <w:szCs w:val="20"/>
        </w:rPr>
        <w:t xml:space="preserve"> </w:t>
      </w:r>
      <w:r w:rsidRPr="00F84830">
        <w:rPr>
          <w:rFonts w:ascii="Bookman Old Style" w:hAnsi="Bookman Old Style" w:cs="Times New Roman"/>
          <w:sz w:val="20"/>
          <w:szCs w:val="20"/>
        </w:rPr>
        <w:t>lance para apresentar sua documentação de habilitação e, se necessário, observado a ordem crescente de preço, os autores dos demais lances, desde que atendam ao critério de aceitabilidade estabelecido pelo instrumento convocatório, ou poderá revogar a licitação.</w:t>
      </w:r>
    </w:p>
    <w:p w14:paraId="1694F5FE" w14:textId="77777777" w:rsidR="000C1B66" w:rsidRDefault="000C1B66" w:rsidP="0006577C">
      <w:pPr>
        <w:ind w:left="0" w:right="-11" w:firstLine="0"/>
        <w:outlineLvl w:val="0"/>
        <w:rPr>
          <w:rFonts w:ascii="Bookman Old Style" w:hAnsi="Bookman Old Style"/>
          <w:color w:val="000000"/>
          <w:sz w:val="20"/>
        </w:rPr>
      </w:pPr>
    </w:p>
    <w:p w14:paraId="6BADD3BC" w14:textId="77777777" w:rsidR="000C1B66" w:rsidRDefault="000C1B66"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87936" behindDoc="1" locked="0" layoutInCell="1" allowOverlap="1" wp14:anchorId="702C7BA4" wp14:editId="75904506">
                <wp:simplePos x="0" y="0"/>
                <wp:positionH relativeFrom="margin">
                  <wp:align>right</wp:align>
                </wp:positionH>
                <wp:positionV relativeFrom="paragraph">
                  <wp:posOffset>10160</wp:posOffset>
                </wp:positionV>
                <wp:extent cx="6096000" cy="1404620"/>
                <wp:effectExtent l="0" t="0" r="19050" b="19685"/>
                <wp:wrapNone/>
                <wp:docPr id="1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5D795AC" w14:textId="5ACF81FC" w:rsidR="00945D93" w:rsidRPr="00FF0D87" w:rsidRDefault="00945D93"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2C7BA4" id="_x0000_s1038" type="#_x0000_t202" style="position:absolute;left:0;text-align:left;margin-left:428.8pt;margin-top:.8pt;width:480pt;height:110.6pt;z-index:-25162854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irkEp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5D795AC" w14:textId="5ACF81FC" w:rsidR="00945D93" w:rsidRPr="00FF0D87" w:rsidRDefault="00945D93"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v:textbox>
                <w10:wrap anchorx="margin"/>
              </v:shape>
            </w:pict>
          </mc:Fallback>
        </mc:AlternateContent>
      </w:r>
    </w:p>
    <w:p w14:paraId="06A0B18F" w14:textId="77777777" w:rsidR="000C1B66" w:rsidRDefault="000C1B66" w:rsidP="0006577C">
      <w:pPr>
        <w:autoSpaceDE w:val="0"/>
        <w:autoSpaceDN w:val="0"/>
        <w:adjustRightInd w:val="0"/>
        <w:ind w:left="0" w:right="-11" w:firstLine="0"/>
        <w:rPr>
          <w:rFonts w:ascii="Bookman Old Style" w:hAnsi="Bookman Old Style"/>
          <w:color w:val="000000"/>
          <w:sz w:val="20"/>
        </w:rPr>
      </w:pPr>
    </w:p>
    <w:p w14:paraId="2DD4A93C" w14:textId="77777777" w:rsidR="006D5AC6" w:rsidRPr="00F84830" w:rsidRDefault="006D5AC6" w:rsidP="0006577C">
      <w:pPr>
        <w:pStyle w:val="PargrafodaLista"/>
        <w:ind w:left="0" w:right="-11" w:firstLine="0"/>
        <w:rPr>
          <w:rFonts w:ascii="Bookman Old Style" w:hAnsi="Bookman Old Style"/>
          <w:sz w:val="20"/>
        </w:rPr>
      </w:pPr>
    </w:p>
    <w:p w14:paraId="526D3B36" w14:textId="5198AAAF" w:rsidR="006D5AC6" w:rsidRPr="00F84830" w:rsidRDefault="00E352F3" w:rsidP="0006577C">
      <w:pPr>
        <w:ind w:left="0" w:right="-11" w:firstLine="0"/>
        <w:rPr>
          <w:rFonts w:ascii="Bookman Old Style" w:hAnsi="Bookman Old Style"/>
          <w:sz w:val="20"/>
        </w:rPr>
      </w:pPr>
      <w:r>
        <w:rPr>
          <w:rFonts w:ascii="Bookman Old Style" w:eastAsiaTheme="minorEastAsia" w:hAnsi="Bookman Old Style"/>
          <w:sz w:val="20"/>
        </w:rPr>
        <w:t xml:space="preserve">12.1. </w:t>
      </w:r>
      <w:r w:rsidR="006D5AC6" w:rsidRPr="00F84830">
        <w:rPr>
          <w:rFonts w:ascii="Bookman Old Style" w:eastAsiaTheme="minorEastAsia" w:hAnsi="Bookman Old Style"/>
          <w:sz w:val="20"/>
        </w:rPr>
        <w:t>A sessão pública poderá ser reaberta:</w:t>
      </w:r>
    </w:p>
    <w:p w14:paraId="43856D58" w14:textId="77777777" w:rsidR="006D5AC6" w:rsidRPr="00F84830" w:rsidRDefault="006D5AC6" w:rsidP="0006577C">
      <w:pPr>
        <w:ind w:left="0" w:right="-11" w:firstLine="0"/>
        <w:rPr>
          <w:rFonts w:ascii="Bookman Old Style" w:hAnsi="Bookman Old Style"/>
          <w:sz w:val="20"/>
        </w:rPr>
      </w:pPr>
    </w:p>
    <w:p w14:paraId="70C0A3EE" w14:textId="1711DC7D" w:rsidR="006D5AC6" w:rsidRPr="00F84830" w:rsidRDefault="00E352F3" w:rsidP="0006577C">
      <w:pPr>
        <w:widowControl w:val="0"/>
        <w:ind w:left="0" w:right="-11" w:firstLine="0"/>
        <w:rPr>
          <w:rFonts w:ascii="Bookman Old Style" w:hAnsi="Bookman Old Style"/>
          <w:sz w:val="20"/>
        </w:rPr>
      </w:pPr>
      <w:r>
        <w:rPr>
          <w:rFonts w:ascii="Bookman Old Style" w:eastAsiaTheme="minorEastAsia" w:hAnsi="Bookman Old Style"/>
          <w:sz w:val="20"/>
        </w:rPr>
        <w:t xml:space="preserve">12.1.1. </w:t>
      </w:r>
      <w:r w:rsidR="006D5AC6" w:rsidRPr="00F84830">
        <w:rPr>
          <w:rFonts w:ascii="Bookman Old Style" w:eastAsiaTheme="minorEastAsia" w:hAnsi="Bookman Old Style"/>
          <w:sz w:val="20"/>
        </w:rPr>
        <w:t>Nas hipóteses de provimento de recurso que leve à anulação de atos anteriores à realização</w:t>
      </w:r>
      <w:r>
        <w:rPr>
          <w:rFonts w:ascii="Bookman Old Style" w:eastAsiaTheme="minorEastAsia" w:hAnsi="Bookman Old Style"/>
          <w:sz w:val="20"/>
        </w:rPr>
        <w:t xml:space="preserve"> </w:t>
      </w:r>
      <w:r w:rsidR="006D5AC6" w:rsidRPr="00F84830">
        <w:rPr>
          <w:rFonts w:ascii="Bookman Old Style" w:eastAsiaTheme="minorEastAsia" w:hAnsi="Bookman Old Style"/>
          <w:sz w:val="20"/>
        </w:rPr>
        <w:t>da sessão pública precedente ou em que seja anulada a própria sessão pública, situação em que serão repetidos os atos anulados e os que dele dependam</w:t>
      </w:r>
      <w:r w:rsidR="006D5AC6" w:rsidRPr="00F84830">
        <w:rPr>
          <w:rFonts w:ascii="Bookman Old Style" w:hAnsi="Bookman Old Style"/>
          <w:sz w:val="20"/>
        </w:rPr>
        <w:t>.</w:t>
      </w:r>
    </w:p>
    <w:p w14:paraId="295DCEEF" w14:textId="77777777" w:rsidR="006D5AC6" w:rsidRPr="00F84830" w:rsidRDefault="006D5AC6" w:rsidP="0006577C">
      <w:pPr>
        <w:widowControl w:val="0"/>
        <w:tabs>
          <w:tab w:val="num" w:pos="5115"/>
        </w:tabs>
        <w:ind w:left="0" w:right="-11" w:firstLine="0"/>
        <w:rPr>
          <w:rFonts w:ascii="Bookman Old Style" w:hAnsi="Bookman Old Style"/>
          <w:sz w:val="20"/>
        </w:rPr>
      </w:pPr>
    </w:p>
    <w:p w14:paraId="0ED868D7" w14:textId="5C80FEAF" w:rsidR="006D5AC6" w:rsidRPr="00F84830" w:rsidRDefault="00E352F3" w:rsidP="0006577C">
      <w:pPr>
        <w:widowControl w:val="0"/>
        <w:ind w:left="0" w:right="-11" w:firstLine="0"/>
        <w:rPr>
          <w:rFonts w:ascii="Bookman Old Style" w:hAnsi="Bookman Old Style"/>
          <w:sz w:val="20"/>
        </w:rPr>
      </w:pPr>
      <w:r>
        <w:rPr>
          <w:rFonts w:ascii="Bookman Old Style" w:eastAsiaTheme="minorEastAsia" w:hAnsi="Bookman Old Style"/>
          <w:sz w:val="20"/>
        </w:rPr>
        <w:t xml:space="preserve">12.1.2. </w:t>
      </w:r>
      <w:r w:rsidR="006D5AC6" w:rsidRPr="00F84830">
        <w:rPr>
          <w:rFonts w:ascii="Bookman Old Style" w:eastAsiaTheme="minorEastAsia" w:hAnsi="Bookman Old Style"/>
          <w:sz w:val="20"/>
        </w:rPr>
        <w:t>Quando houver erro na aceitação do preço melhor classificado ou quando o licitante declarado vencedor não assinar o contrato, não retirar o instrumento equivalente ou não comprovar a regularização fiscal e trabalhista, nos termos do art. 43, §1º da LC nº</w:t>
      </w:r>
      <w:r>
        <w:rPr>
          <w:rFonts w:ascii="Bookman Old Style" w:eastAsiaTheme="minorEastAsia" w:hAnsi="Bookman Old Style"/>
          <w:sz w:val="20"/>
        </w:rPr>
        <w:t>:</w:t>
      </w:r>
      <w:r w:rsidR="006D5AC6" w:rsidRPr="00F84830">
        <w:rPr>
          <w:rFonts w:ascii="Bookman Old Style" w:eastAsiaTheme="minorEastAsia" w:hAnsi="Bookman Old Style"/>
          <w:sz w:val="20"/>
        </w:rPr>
        <w:t xml:space="preserve"> 123/2006. Nessas hipóteses, serão adotados os procedimentos imediatamente posteriores ao encerramento da etapa de lances.</w:t>
      </w:r>
    </w:p>
    <w:p w14:paraId="1F3AB48F" w14:textId="77777777" w:rsidR="006D5AC6" w:rsidRPr="00F84830" w:rsidRDefault="006D5AC6" w:rsidP="0006577C">
      <w:pPr>
        <w:pStyle w:val="PargrafodaLista"/>
        <w:ind w:left="0" w:right="-11" w:firstLine="0"/>
        <w:rPr>
          <w:rFonts w:ascii="Bookman Old Style" w:hAnsi="Bookman Old Style"/>
          <w:sz w:val="20"/>
        </w:rPr>
      </w:pPr>
    </w:p>
    <w:p w14:paraId="2A2D8B1F" w14:textId="3C389CEA" w:rsidR="006D5AC6" w:rsidRPr="00F84830" w:rsidRDefault="00E352F3" w:rsidP="0006577C">
      <w:pPr>
        <w:ind w:left="0" w:right="-11" w:firstLine="0"/>
        <w:rPr>
          <w:rFonts w:ascii="Bookman Old Style" w:hAnsi="Bookman Old Style"/>
          <w:sz w:val="20"/>
        </w:rPr>
      </w:pPr>
      <w:r>
        <w:rPr>
          <w:rFonts w:ascii="Bookman Old Style" w:eastAsiaTheme="minorEastAsia" w:hAnsi="Bookman Old Style"/>
          <w:sz w:val="20"/>
        </w:rPr>
        <w:t xml:space="preserve">12.2. </w:t>
      </w:r>
      <w:r w:rsidR="006D5AC6" w:rsidRPr="00F84830">
        <w:rPr>
          <w:rFonts w:ascii="Bookman Old Style" w:eastAsiaTheme="minorEastAsia" w:hAnsi="Bookman Old Style"/>
          <w:sz w:val="20"/>
        </w:rPr>
        <w:t>Todos os licitantes remanescentes deverão ser convocados para acompanhar a sessão reaberta.</w:t>
      </w:r>
    </w:p>
    <w:p w14:paraId="303EEE71" w14:textId="77777777" w:rsidR="006D5AC6" w:rsidRPr="00F84830" w:rsidRDefault="006D5AC6" w:rsidP="0006577C">
      <w:pPr>
        <w:ind w:left="0" w:right="-11" w:firstLine="0"/>
        <w:rPr>
          <w:rFonts w:ascii="Bookman Old Style" w:hAnsi="Bookman Old Style"/>
          <w:sz w:val="20"/>
        </w:rPr>
      </w:pPr>
    </w:p>
    <w:p w14:paraId="794E3825" w14:textId="04C8DA2C" w:rsidR="006D5AC6" w:rsidRPr="00F84830" w:rsidRDefault="00E352F3" w:rsidP="0006577C">
      <w:pPr>
        <w:widowControl w:val="0"/>
        <w:ind w:left="0" w:right="-11" w:firstLine="0"/>
        <w:rPr>
          <w:rFonts w:ascii="Bookman Old Style" w:hAnsi="Bookman Old Style"/>
          <w:sz w:val="20"/>
        </w:rPr>
      </w:pPr>
      <w:r>
        <w:rPr>
          <w:rFonts w:ascii="Bookman Old Style" w:eastAsiaTheme="minorEastAsia" w:hAnsi="Bookman Old Style"/>
          <w:sz w:val="20"/>
        </w:rPr>
        <w:t xml:space="preserve">12.2.1. </w:t>
      </w:r>
      <w:r w:rsidR="006D5AC6" w:rsidRPr="00F84830">
        <w:rPr>
          <w:rFonts w:ascii="Bookman Old Style" w:eastAsiaTheme="minorEastAsia" w:hAnsi="Bookman Old Style"/>
          <w:sz w:val="20"/>
        </w:rPr>
        <w:t xml:space="preserve">A convocação se dará por meio do sistema eletrônico (“chat”) ou </w:t>
      </w:r>
      <w:r w:rsidR="006D5AC6" w:rsidRPr="00E352F3">
        <w:rPr>
          <w:rFonts w:ascii="Bookman Old Style" w:eastAsiaTheme="minorEastAsia" w:hAnsi="Bookman Old Style"/>
          <w:i/>
          <w:iCs/>
          <w:sz w:val="20"/>
        </w:rPr>
        <w:t>e-mail</w:t>
      </w:r>
      <w:r w:rsidR="006D5AC6" w:rsidRPr="00F84830">
        <w:rPr>
          <w:rFonts w:ascii="Bookman Old Style" w:eastAsiaTheme="minorEastAsia" w:hAnsi="Bookman Old Style"/>
          <w:sz w:val="20"/>
        </w:rPr>
        <w:t>, de acordo com a fase do procedimento licitatório.</w:t>
      </w:r>
    </w:p>
    <w:p w14:paraId="48CCCE24" w14:textId="77777777" w:rsidR="006D5AC6" w:rsidRPr="00F84830" w:rsidRDefault="006D5AC6" w:rsidP="0006577C">
      <w:pPr>
        <w:widowControl w:val="0"/>
        <w:tabs>
          <w:tab w:val="num" w:pos="5115"/>
        </w:tabs>
        <w:ind w:left="0" w:right="-11" w:firstLine="0"/>
        <w:rPr>
          <w:rFonts w:ascii="Bookman Old Style" w:hAnsi="Bookman Old Style"/>
          <w:sz w:val="20"/>
        </w:rPr>
      </w:pPr>
    </w:p>
    <w:p w14:paraId="30FE0C69" w14:textId="7CC61938" w:rsidR="00493C4D" w:rsidRDefault="00E352F3" w:rsidP="0006577C">
      <w:pPr>
        <w:autoSpaceDE w:val="0"/>
        <w:autoSpaceDN w:val="0"/>
        <w:adjustRightInd w:val="0"/>
        <w:ind w:left="0" w:right="-11" w:firstLine="0"/>
        <w:rPr>
          <w:rFonts w:ascii="Bookman Old Style" w:hAnsi="Bookman Old Style"/>
          <w:b/>
          <w:bCs/>
          <w:sz w:val="20"/>
        </w:rPr>
      </w:pPr>
      <w:r>
        <w:rPr>
          <w:rFonts w:ascii="Bookman Old Style" w:eastAsiaTheme="minorEastAsia" w:hAnsi="Bookman Old Style"/>
          <w:sz w:val="20"/>
        </w:rPr>
        <w:t xml:space="preserve">12.2.2. </w:t>
      </w:r>
      <w:r w:rsidR="006D5AC6" w:rsidRPr="00F84830">
        <w:rPr>
          <w:rFonts w:ascii="Bookman Old Style" w:eastAsiaTheme="minorEastAsia" w:hAnsi="Bookman Old Style"/>
          <w:sz w:val="20"/>
        </w:rPr>
        <w:t>A convocação feita por e-mail dar-se-á de acordo com os dados contidos no sistema eletrônico, sendo responsabilidade do licitante manter seus dados cadastrais atualizados.</w:t>
      </w:r>
    </w:p>
    <w:p w14:paraId="1550660F" w14:textId="77777777" w:rsidR="00EE765A" w:rsidRDefault="00EE765A" w:rsidP="0006577C">
      <w:pPr>
        <w:ind w:left="0" w:right="-11" w:firstLine="0"/>
        <w:outlineLvl w:val="0"/>
        <w:rPr>
          <w:rFonts w:ascii="Bookman Old Style" w:hAnsi="Bookman Old Style"/>
          <w:color w:val="000000"/>
          <w:sz w:val="20"/>
        </w:rPr>
      </w:pPr>
    </w:p>
    <w:p w14:paraId="48681B00" w14:textId="77777777" w:rsidR="00EE765A" w:rsidRDefault="00EE765A"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89984" behindDoc="1" locked="0" layoutInCell="1" allowOverlap="1" wp14:anchorId="5C026ECA" wp14:editId="64612F98">
                <wp:simplePos x="0" y="0"/>
                <wp:positionH relativeFrom="margin">
                  <wp:align>right</wp:align>
                </wp:positionH>
                <wp:positionV relativeFrom="paragraph">
                  <wp:posOffset>10160</wp:posOffset>
                </wp:positionV>
                <wp:extent cx="6096000" cy="1404620"/>
                <wp:effectExtent l="0" t="0" r="19050" b="19685"/>
                <wp:wrapNone/>
                <wp:docPr id="1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A07020E" w14:textId="0BF1DA3B" w:rsidR="00945D93" w:rsidRPr="00FF0D87" w:rsidRDefault="00945D93"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026ECA" id="_x0000_s1039" type="#_x0000_t202" style="position:absolute;left:0;text-align:left;margin-left:428.8pt;margin-top:.8pt;width:480pt;height:110.6pt;z-index:-25162649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gnqI6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6A07020E" w14:textId="0BF1DA3B" w:rsidR="00945D93" w:rsidRPr="00FF0D87" w:rsidRDefault="00945D93"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v:textbox>
                <w10:wrap anchorx="margin"/>
              </v:shape>
            </w:pict>
          </mc:Fallback>
        </mc:AlternateContent>
      </w:r>
    </w:p>
    <w:p w14:paraId="5CE0A8C3" w14:textId="77777777" w:rsidR="00EE765A" w:rsidRDefault="00EE765A" w:rsidP="0006577C">
      <w:pPr>
        <w:autoSpaceDE w:val="0"/>
        <w:autoSpaceDN w:val="0"/>
        <w:adjustRightInd w:val="0"/>
        <w:ind w:left="0" w:right="-11" w:firstLine="0"/>
        <w:rPr>
          <w:rFonts w:ascii="Bookman Old Style" w:hAnsi="Bookman Old Style"/>
          <w:color w:val="000000"/>
          <w:sz w:val="20"/>
        </w:rPr>
      </w:pPr>
    </w:p>
    <w:p w14:paraId="7E5760CD" w14:textId="7929857D" w:rsidR="00493C4D" w:rsidRDefault="00493C4D" w:rsidP="0006577C">
      <w:pPr>
        <w:autoSpaceDE w:val="0"/>
        <w:autoSpaceDN w:val="0"/>
        <w:adjustRightInd w:val="0"/>
        <w:ind w:left="0" w:right="-11" w:firstLine="0"/>
        <w:rPr>
          <w:rFonts w:ascii="Bookman Old Style" w:hAnsi="Bookman Old Style"/>
          <w:b/>
          <w:bCs/>
          <w:sz w:val="20"/>
        </w:rPr>
      </w:pPr>
    </w:p>
    <w:p w14:paraId="0788894F" w14:textId="437FD34A" w:rsidR="004A0C3A" w:rsidRPr="00F84830" w:rsidRDefault="00F20090" w:rsidP="0006577C">
      <w:pPr>
        <w:tabs>
          <w:tab w:val="left" w:pos="0"/>
        </w:tabs>
        <w:ind w:left="0" w:right="-11" w:firstLine="0"/>
        <w:rPr>
          <w:rFonts w:ascii="Bookman Old Style" w:hAnsi="Bookman Old Style"/>
          <w:sz w:val="20"/>
        </w:rPr>
      </w:pPr>
      <w:r>
        <w:rPr>
          <w:rFonts w:ascii="Bookman Old Style" w:hAnsi="Bookman Old Style"/>
          <w:sz w:val="20"/>
        </w:rPr>
        <w:t xml:space="preserve">13.1. </w:t>
      </w:r>
      <w:r w:rsidR="004A0C3A" w:rsidRPr="00F84830">
        <w:rPr>
          <w:rFonts w:ascii="Bookman Old Style" w:hAnsi="Bookman Old Style"/>
          <w:sz w:val="20"/>
        </w:rPr>
        <w:t xml:space="preserve">Qualquer pessoa, física ou jurídica, é parte legítima para solicitar esclarecimentos ou providências em relação ao presente </w:t>
      </w:r>
      <w:r w:rsidR="00621FFB">
        <w:rPr>
          <w:rFonts w:ascii="Bookman Old Style" w:hAnsi="Bookman Old Style"/>
          <w:sz w:val="20"/>
        </w:rPr>
        <w:t>LEILÃO</w:t>
      </w:r>
      <w:r w:rsidR="004A0C3A" w:rsidRPr="00F84830">
        <w:rPr>
          <w:rFonts w:ascii="Bookman Old Style" w:hAnsi="Bookman Old Style"/>
          <w:sz w:val="20"/>
        </w:rPr>
        <w:t xml:space="preserve">, ou ainda para </w:t>
      </w:r>
      <w:r w:rsidR="004A0C3A" w:rsidRPr="00F84830">
        <w:rPr>
          <w:rFonts w:ascii="Bookman Old Style" w:hAnsi="Bookman Old Style"/>
          <w:b/>
          <w:sz w:val="20"/>
        </w:rPr>
        <w:t>impugnar este Edital,</w:t>
      </w:r>
      <w:r w:rsidR="004A0C3A" w:rsidRPr="00F84830">
        <w:rPr>
          <w:rFonts w:ascii="Bookman Old Style" w:hAnsi="Bookman Old Style"/>
          <w:sz w:val="20"/>
        </w:rPr>
        <w:t xml:space="preserve"> desde que o faça com antecedência de até </w:t>
      </w:r>
      <w:r w:rsidR="004A0C3A" w:rsidRPr="00F84830">
        <w:rPr>
          <w:rFonts w:ascii="Bookman Old Style" w:hAnsi="Bookman Old Style"/>
          <w:b/>
          <w:sz w:val="20"/>
        </w:rPr>
        <w:t>0</w:t>
      </w:r>
      <w:r w:rsidR="00C45635" w:rsidRPr="00F84830">
        <w:rPr>
          <w:rFonts w:ascii="Bookman Old Style" w:hAnsi="Bookman Old Style"/>
          <w:b/>
          <w:sz w:val="20"/>
        </w:rPr>
        <w:t>3</w:t>
      </w:r>
      <w:r w:rsidR="004A0C3A" w:rsidRPr="00F84830">
        <w:rPr>
          <w:rFonts w:ascii="Bookman Old Style" w:hAnsi="Bookman Old Style"/>
          <w:b/>
          <w:sz w:val="20"/>
        </w:rPr>
        <w:t xml:space="preserve"> (</w:t>
      </w:r>
      <w:r w:rsidR="00C45635" w:rsidRPr="00F84830">
        <w:rPr>
          <w:rFonts w:ascii="Bookman Old Style" w:hAnsi="Bookman Old Style"/>
          <w:b/>
          <w:sz w:val="20"/>
        </w:rPr>
        <w:t>três</w:t>
      </w:r>
      <w:r w:rsidR="004A0C3A" w:rsidRPr="00F84830">
        <w:rPr>
          <w:rFonts w:ascii="Bookman Old Style" w:hAnsi="Bookman Old Style"/>
          <w:b/>
          <w:sz w:val="20"/>
        </w:rPr>
        <w:t>) dias úteis</w:t>
      </w:r>
      <w:r w:rsidR="004A0C3A" w:rsidRPr="00F84830">
        <w:rPr>
          <w:rFonts w:ascii="Bookman Old Style" w:hAnsi="Bookman Old Style"/>
          <w:sz w:val="20"/>
        </w:rPr>
        <w:t>, da data fixada para a abertura da sessão pública do certame</w:t>
      </w:r>
      <w:r w:rsidR="00C45635" w:rsidRPr="00F84830">
        <w:rPr>
          <w:rFonts w:ascii="Bookman Old Style" w:hAnsi="Bookman Old Style"/>
          <w:sz w:val="20"/>
        </w:rPr>
        <w:t>.</w:t>
      </w:r>
    </w:p>
    <w:p w14:paraId="1C084B35" w14:textId="77777777" w:rsidR="004A0C3A" w:rsidRPr="00F84830" w:rsidRDefault="004A0C3A" w:rsidP="0006577C">
      <w:pPr>
        <w:tabs>
          <w:tab w:val="left" w:pos="0"/>
        </w:tabs>
        <w:ind w:left="0" w:right="-11" w:firstLine="0"/>
        <w:rPr>
          <w:rFonts w:ascii="Bookman Old Style" w:hAnsi="Bookman Old Style"/>
          <w:sz w:val="20"/>
        </w:rPr>
      </w:pPr>
    </w:p>
    <w:p w14:paraId="0539E9E1" w14:textId="2DCF7D70" w:rsidR="004A0C3A" w:rsidRPr="00F84830" w:rsidRDefault="00F20090" w:rsidP="0006577C">
      <w:pPr>
        <w:ind w:left="0" w:right="-11" w:firstLine="0"/>
        <w:rPr>
          <w:rFonts w:ascii="Bookman Old Style" w:hAnsi="Bookman Old Style"/>
          <w:sz w:val="20"/>
        </w:rPr>
      </w:pPr>
      <w:r>
        <w:rPr>
          <w:rFonts w:ascii="Bookman Old Style" w:hAnsi="Bookman Old Style"/>
          <w:sz w:val="20"/>
        </w:rPr>
        <w:t xml:space="preserve">13.2. </w:t>
      </w:r>
      <w:r w:rsidR="004A0C3A" w:rsidRPr="00F84830">
        <w:rPr>
          <w:rFonts w:ascii="Bookman Old Style" w:hAnsi="Bookman Old Style"/>
          <w:sz w:val="20"/>
        </w:rPr>
        <w:t>As impugnações ao Edital deverão ser dirigidas a</w:t>
      </w:r>
      <w:r w:rsidR="00F447C8" w:rsidRPr="00F84830">
        <w:rPr>
          <w:rFonts w:ascii="Bookman Old Style" w:hAnsi="Bookman Old Style"/>
          <w:sz w:val="20"/>
        </w:rPr>
        <w:t>o</w:t>
      </w:r>
      <w:r w:rsidR="00A22ACC" w:rsidRPr="00F84830">
        <w:rPr>
          <w:rFonts w:ascii="Bookman Old Style" w:hAnsi="Bookman Old Style"/>
          <w:sz w:val="20"/>
        </w:rPr>
        <w:t xml:space="preserve"> </w:t>
      </w:r>
      <w:r w:rsidR="0008231B">
        <w:rPr>
          <w:rFonts w:ascii="Bookman Old Style" w:hAnsi="Bookman Old Style"/>
          <w:sz w:val="20"/>
        </w:rPr>
        <w:t>Leiloeiro</w:t>
      </w:r>
      <w:r w:rsidR="004A0C3A" w:rsidRPr="00F84830">
        <w:rPr>
          <w:rFonts w:ascii="Bookman Old Style" w:hAnsi="Bookman Old Style"/>
          <w:sz w:val="20"/>
        </w:rPr>
        <w:t xml:space="preserve"> e protocolizadas em dias úteis, das </w:t>
      </w:r>
      <w:r w:rsidR="00F447C8" w:rsidRPr="00F84830">
        <w:rPr>
          <w:rFonts w:ascii="Bookman Old Style" w:hAnsi="Bookman Old Style"/>
          <w:sz w:val="20"/>
        </w:rPr>
        <w:t>07</w:t>
      </w:r>
      <w:r w:rsidR="004A0C3A" w:rsidRPr="00F84830">
        <w:rPr>
          <w:rFonts w:ascii="Bookman Old Style" w:hAnsi="Bookman Old Style"/>
          <w:sz w:val="20"/>
        </w:rPr>
        <w:t>h</w:t>
      </w:r>
      <w:r w:rsidR="00F447C8" w:rsidRPr="00F84830">
        <w:rPr>
          <w:rFonts w:ascii="Bookman Old Style" w:hAnsi="Bookman Old Style"/>
          <w:sz w:val="20"/>
        </w:rPr>
        <w:t>3</w:t>
      </w:r>
      <w:r w:rsidR="004A0C3A" w:rsidRPr="00F84830">
        <w:rPr>
          <w:rFonts w:ascii="Bookman Old Style" w:hAnsi="Bookman Old Style"/>
          <w:sz w:val="20"/>
        </w:rPr>
        <w:t>0 às 1</w:t>
      </w:r>
      <w:r w:rsidR="00F447C8" w:rsidRPr="00F84830">
        <w:rPr>
          <w:rFonts w:ascii="Bookman Old Style" w:hAnsi="Bookman Old Style"/>
          <w:sz w:val="20"/>
        </w:rPr>
        <w:t>7</w:t>
      </w:r>
      <w:r w:rsidR="004A0C3A" w:rsidRPr="00F84830">
        <w:rPr>
          <w:rFonts w:ascii="Bookman Old Style" w:hAnsi="Bookman Old Style"/>
          <w:sz w:val="20"/>
        </w:rPr>
        <w:t xml:space="preserve">h00, na Rua </w:t>
      </w:r>
      <w:r w:rsidR="00614ACD" w:rsidRPr="00F84830">
        <w:rPr>
          <w:rFonts w:ascii="Bookman Old Style" w:hAnsi="Bookman Old Style"/>
          <w:sz w:val="20"/>
        </w:rPr>
        <w:t xml:space="preserve">Professora Dulce </w:t>
      </w:r>
      <w:proofErr w:type="spellStart"/>
      <w:r w:rsidR="00614ACD" w:rsidRPr="00F84830">
        <w:rPr>
          <w:rFonts w:ascii="Bookman Old Style" w:hAnsi="Bookman Old Style"/>
          <w:sz w:val="20"/>
        </w:rPr>
        <w:t>Cristi</w:t>
      </w:r>
      <w:proofErr w:type="spellEnd"/>
      <w:r w:rsidR="0013323A" w:rsidRPr="00F84830">
        <w:rPr>
          <w:rFonts w:ascii="Bookman Old Style" w:hAnsi="Bookman Old Style"/>
          <w:sz w:val="20"/>
        </w:rPr>
        <w:t>, 11</w:t>
      </w:r>
      <w:r w:rsidR="00A22ACC" w:rsidRPr="00F84830">
        <w:rPr>
          <w:rFonts w:ascii="Bookman Old Style" w:hAnsi="Bookman Old Style"/>
          <w:sz w:val="20"/>
        </w:rPr>
        <w:t>70</w:t>
      </w:r>
      <w:r w:rsidR="0013323A" w:rsidRPr="00F84830">
        <w:rPr>
          <w:rFonts w:ascii="Bookman Old Style" w:hAnsi="Bookman Old Style"/>
          <w:sz w:val="20"/>
        </w:rPr>
        <w:t>, CEP 87</w:t>
      </w:r>
      <w:r w:rsidR="00A22ACC" w:rsidRPr="00F84830">
        <w:rPr>
          <w:rFonts w:ascii="Bookman Old Style" w:hAnsi="Bookman Old Style"/>
          <w:sz w:val="20"/>
        </w:rPr>
        <w:t>910</w:t>
      </w:r>
      <w:r w:rsidR="0013323A" w:rsidRPr="00F84830">
        <w:rPr>
          <w:rFonts w:ascii="Bookman Old Style" w:hAnsi="Bookman Old Style"/>
          <w:sz w:val="20"/>
        </w:rPr>
        <w:t>-000</w:t>
      </w:r>
      <w:r w:rsidR="004A0C3A" w:rsidRPr="00F84830">
        <w:rPr>
          <w:rFonts w:ascii="Bookman Old Style" w:hAnsi="Bookman Old Style"/>
          <w:sz w:val="20"/>
        </w:rPr>
        <w:t xml:space="preserve">, Setor de Protocolo, Centro, </w:t>
      </w:r>
      <w:r w:rsidR="00A22ACC" w:rsidRPr="00F84830">
        <w:rPr>
          <w:rFonts w:ascii="Bookman Old Style" w:hAnsi="Bookman Old Style"/>
          <w:sz w:val="20"/>
        </w:rPr>
        <w:t xml:space="preserve">Santa Isabel do </w:t>
      </w:r>
      <w:r w:rsidR="002F7DED" w:rsidRPr="00F84830">
        <w:rPr>
          <w:rFonts w:ascii="Bookman Old Style" w:hAnsi="Bookman Old Style"/>
          <w:sz w:val="20"/>
        </w:rPr>
        <w:t>Ivaí</w:t>
      </w:r>
      <w:r w:rsidR="00A22ACC" w:rsidRPr="00F84830">
        <w:rPr>
          <w:rFonts w:ascii="Bookman Old Style" w:hAnsi="Bookman Old Style"/>
          <w:sz w:val="20"/>
        </w:rPr>
        <w:t xml:space="preserve">, </w:t>
      </w:r>
      <w:r w:rsidR="004A0C3A" w:rsidRPr="00F84830">
        <w:rPr>
          <w:rFonts w:ascii="Bookman Old Style" w:hAnsi="Bookman Old Style"/>
          <w:sz w:val="20"/>
        </w:rPr>
        <w:t>ou encaminhadas através de e-mail no endereço eletrônico</w:t>
      </w:r>
      <w:r w:rsidR="004A0C3A" w:rsidRPr="00F84830">
        <w:rPr>
          <w:rFonts w:ascii="Bookman Old Style" w:hAnsi="Bookman Old Style"/>
          <w:b/>
          <w:sz w:val="20"/>
        </w:rPr>
        <w:t xml:space="preserve">: </w:t>
      </w:r>
      <w:hyperlink r:id="rId20" w:history="1">
        <w:r w:rsidR="00A22ACC" w:rsidRPr="00F20090">
          <w:rPr>
            <w:rStyle w:val="Hyperlink"/>
            <w:rFonts w:ascii="Bookman Old Style" w:hAnsi="Bookman Old Style"/>
            <w:sz w:val="20"/>
            <w:u w:val="none"/>
          </w:rPr>
          <w:t>licitacao@santaisabeldoivai.pr.gov.br</w:t>
        </w:r>
      </w:hyperlink>
      <w:r w:rsidR="0013323A" w:rsidRPr="00F84830">
        <w:rPr>
          <w:rFonts w:ascii="Bookman Old Style" w:hAnsi="Bookman Old Style"/>
          <w:sz w:val="20"/>
        </w:rPr>
        <w:t xml:space="preserve"> </w:t>
      </w:r>
    </w:p>
    <w:p w14:paraId="19CE0401" w14:textId="77777777" w:rsidR="004A0C3A" w:rsidRPr="00F84830" w:rsidRDefault="004A0C3A" w:rsidP="0006577C">
      <w:pPr>
        <w:tabs>
          <w:tab w:val="num" w:pos="1855"/>
        </w:tabs>
        <w:ind w:left="0" w:right="-11" w:firstLine="0"/>
        <w:rPr>
          <w:rFonts w:ascii="Bookman Old Style" w:hAnsi="Bookman Old Style"/>
          <w:sz w:val="20"/>
        </w:rPr>
      </w:pPr>
    </w:p>
    <w:p w14:paraId="0F7C54BC" w14:textId="44375652" w:rsidR="00C45635" w:rsidRPr="00F84830" w:rsidRDefault="00F20090" w:rsidP="0006577C">
      <w:pPr>
        <w:ind w:left="0" w:right="-11" w:firstLine="0"/>
        <w:rPr>
          <w:rFonts w:ascii="Bookman Old Style" w:hAnsi="Bookman Old Style"/>
          <w:sz w:val="20"/>
        </w:rPr>
      </w:pPr>
      <w:r>
        <w:rPr>
          <w:rFonts w:ascii="Bookman Old Style" w:hAnsi="Bookman Old Style"/>
          <w:color w:val="000000"/>
          <w:sz w:val="20"/>
        </w:rPr>
        <w:lastRenderedPageBreak/>
        <w:t xml:space="preserve">13.3. </w:t>
      </w:r>
      <w:r w:rsidR="00C45635" w:rsidRPr="00F84830">
        <w:rPr>
          <w:rFonts w:ascii="Bookman Old Style" w:hAnsi="Bookman Old Style"/>
          <w:color w:val="000000"/>
          <w:sz w:val="20"/>
        </w:rPr>
        <w:t xml:space="preserve">Caberá ao </w:t>
      </w:r>
      <w:r w:rsidR="0008231B">
        <w:rPr>
          <w:rFonts w:ascii="Bookman Old Style" w:hAnsi="Bookman Old Style"/>
          <w:color w:val="000000"/>
          <w:sz w:val="20"/>
        </w:rPr>
        <w:t>Leiloeiro</w:t>
      </w:r>
      <w:r w:rsidR="00C45635" w:rsidRPr="00F84830">
        <w:rPr>
          <w:rFonts w:ascii="Bookman Old Style" w:hAnsi="Bookman Old Style"/>
          <w:color w:val="000000"/>
          <w:sz w:val="20"/>
        </w:rPr>
        <w:t>, auxiliado pelos responsáveis pela elaboração deste Edital e seus anexos, decidir sobre a impugnação no prazo de até 02 (dois) dias úteis contados da data de recebimento da impugnação.</w:t>
      </w:r>
    </w:p>
    <w:p w14:paraId="2FCB76E1" w14:textId="77777777" w:rsidR="00C45635" w:rsidRPr="00F84830" w:rsidRDefault="00C45635" w:rsidP="0006577C">
      <w:pPr>
        <w:pStyle w:val="PargrafodaLista"/>
        <w:ind w:left="0" w:right="-11" w:firstLine="0"/>
        <w:rPr>
          <w:rFonts w:ascii="Bookman Old Style" w:hAnsi="Bookman Old Style"/>
          <w:sz w:val="20"/>
        </w:rPr>
      </w:pPr>
    </w:p>
    <w:p w14:paraId="2B9C73A0" w14:textId="413E3C9C" w:rsidR="004A0C3A" w:rsidRPr="00F20090" w:rsidRDefault="00A22ACC" w:rsidP="0006577C">
      <w:pPr>
        <w:pStyle w:val="PargrafodaLista"/>
        <w:numPr>
          <w:ilvl w:val="1"/>
          <w:numId w:val="24"/>
        </w:numPr>
        <w:ind w:left="0" w:right="-11" w:firstLine="0"/>
        <w:rPr>
          <w:rFonts w:ascii="Bookman Old Style" w:hAnsi="Bookman Old Style"/>
          <w:sz w:val="20"/>
        </w:rPr>
      </w:pPr>
      <w:r w:rsidRPr="00F20090">
        <w:rPr>
          <w:rFonts w:ascii="Bookman Old Style" w:hAnsi="Bookman Old Style"/>
          <w:sz w:val="20"/>
        </w:rPr>
        <w:t>O</w:t>
      </w:r>
      <w:r w:rsidR="004A0C3A" w:rsidRPr="00F20090">
        <w:rPr>
          <w:rFonts w:ascii="Bookman Old Style" w:hAnsi="Bookman Old Style"/>
          <w:sz w:val="20"/>
        </w:rPr>
        <w:t xml:space="preserve"> </w:t>
      </w:r>
      <w:r w:rsidR="0008231B">
        <w:rPr>
          <w:rFonts w:ascii="Bookman Old Style" w:hAnsi="Bookman Old Style"/>
          <w:sz w:val="20"/>
        </w:rPr>
        <w:t>Leiloeiro</w:t>
      </w:r>
      <w:r w:rsidR="004A0C3A" w:rsidRPr="00F20090">
        <w:rPr>
          <w:rFonts w:ascii="Bookman Old Style" w:hAnsi="Bookman Old Style"/>
          <w:sz w:val="20"/>
        </w:rPr>
        <w:t xml:space="preserve"> deverá decidir sobre a impugnação antes da abertura do certame.</w:t>
      </w:r>
    </w:p>
    <w:p w14:paraId="2C0C8B75" w14:textId="77777777" w:rsidR="004A0C3A" w:rsidRPr="00F84830" w:rsidRDefault="004A0C3A" w:rsidP="0006577C">
      <w:pPr>
        <w:pStyle w:val="PargrafodaLista"/>
        <w:tabs>
          <w:tab w:val="num" w:pos="1701"/>
        </w:tabs>
        <w:ind w:left="0" w:right="-11" w:firstLine="0"/>
        <w:rPr>
          <w:rFonts w:ascii="Bookman Old Style" w:hAnsi="Bookman Old Style"/>
          <w:sz w:val="20"/>
        </w:rPr>
      </w:pPr>
    </w:p>
    <w:p w14:paraId="784EC22B" w14:textId="4C75FC2E" w:rsidR="004A0C3A" w:rsidRPr="00F84830" w:rsidRDefault="00F20090" w:rsidP="0006577C">
      <w:pPr>
        <w:ind w:left="0" w:right="-11" w:firstLine="0"/>
        <w:rPr>
          <w:rFonts w:ascii="Bookman Old Style" w:hAnsi="Bookman Old Style"/>
          <w:sz w:val="20"/>
        </w:rPr>
      </w:pPr>
      <w:r>
        <w:rPr>
          <w:rFonts w:ascii="Bookman Old Style" w:hAnsi="Bookman Old Style"/>
          <w:sz w:val="20"/>
        </w:rPr>
        <w:t xml:space="preserve">13.5. </w:t>
      </w:r>
      <w:r w:rsidR="004A0C3A" w:rsidRPr="00F84830">
        <w:rPr>
          <w:rFonts w:ascii="Bookman Old Style" w:hAnsi="Bookman Old Style"/>
          <w:sz w:val="20"/>
        </w:rPr>
        <w:t xml:space="preserve">Quando o acolhimento da impugnação implicar alteração do Edital capaz de afetar a formulação das propostas, será designada nova data para a realização deste </w:t>
      </w:r>
      <w:r w:rsidR="00621FFB">
        <w:rPr>
          <w:rFonts w:ascii="Bookman Old Style" w:hAnsi="Bookman Old Style"/>
          <w:sz w:val="20"/>
        </w:rPr>
        <w:t>LEILÃO</w:t>
      </w:r>
      <w:r w:rsidR="004A0C3A" w:rsidRPr="00F84830">
        <w:rPr>
          <w:rFonts w:ascii="Bookman Old Style" w:hAnsi="Bookman Old Style"/>
          <w:sz w:val="20"/>
        </w:rPr>
        <w:t xml:space="preserve">. </w:t>
      </w:r>
    </w:p>
    <w:p w14:paraId="007BF472" w14:textId="77777777" w:rsidR="004A0C3A" w:rsidRPr="00F84830" w:rsidRDefault="004A0C3A" w:rsidP="0006577C">
      <w:pPr>
        <w:tabs>
          <w:tab w:val="num" w:pos="1855"/>
        </w:tabs>
        <w:ind w:left="0" w:right="-11" w:firstLine="0"/>
        <w:rPr>
          <w:rFonts w:ascii="Bookman Old Style" w:hAnsi="Bookman Old Style"/>
          <w:sz w:val="20"/>
        </w:rPr>
      </w:pPr>
    </w:p>
    <w:p w14:paraId="2E5D609A" w14:textId="60CAB156" w:rsidR="004A0C3A" w:rsidRPr="00F84830" w:rsidRDefault="00F20090" w:rsidP="0006577C">
      <w:pPr>
        <w:ind w:left="0" w:right="-11" w:firstLine="0"/>
        <w:rPr>
          <w:rFonts w:ascii="Bookman Old Style" w:hAnsi="Bookman Old Style"/>
          <w:sz w:val="20"/>
        </w:rPr>
      </w:pPr>
      <w:r>
        <w:rPr>
          <w:rFonts w:ascii="Bookman Old Style" w:hAnsi="Bookman Old Style"/>
          <w:sz w:val="20"/>
        </w:rPr>
        <w:t xml:space="preserve">13.6. </w:t>
      </w:r>
      <w:r w:rsidR="004A0C3A" w:rsidRPr="00F84830">
        <w:rPr>
          <w:rFonts w:ascii="Bookman Old Style" w:hAnsi="Bookman Old Style"/>
          <w:sz w:val="20"/>
        </w:rPr>
        <w:t>A impugnação deverá, obrigatoriamente, estar acompanhada de CPF ou RG, em se tratando de pessoa física, e de CNPJ, em se tratando de pessoa jurídica, bem como do respectivo ato constitutivo e procuração, na hipótese de procurador, que comprove que o signatário, efetivamente, representa e possui poderes de representação da impugnante.</w:t>
      </w:r>
    </w:p>
    <w:p w14:paraId="4F4FCDB6" w14:textId="77777777" w:rsidR="004A0C3A" w:rsidRPr="00F84830" w:rsidRDefault="004A0C3A" w:rsidP="0006577C">
      <w:pPr>
        <w:tabs>
          <w:tab w:val="num" w:pos="1273"/>
        </w:tabs>
        <w:ind w:left="0" w:right="-11" w:firstLine="0"/>
        <w:rPr>
          <w:rFonts w:ascii="Bookman Old Style" w:hAnsi="Bookman Old Style"/>
          <w:sz w:val="20"/>
        </w:rPr>
      </w:pPr>
    </w:p>
    <w:p w14:paraId="43939553" w14:textId="48FA56A8" w:rsidR="004A0C3A" w:rsidRPr="00F84830" w:rsidRDefault="00F20090" w:rsidP="0006577C">
      <w:pPr>
        <w:ind w:left="0" w:right="-11" w:firstLine="0"/>
        <w:rPr>
          <w:rFonts w:ascii="Bookman Old Style" w:hAnsi="Bookman Old Style"/>
          <w:sz w:val="20"/>
        </w:rPr>
      </w:pPr>
      <w:r>
        <w:rPr>
          <w:rFonts w:ascii="Bookman Old Style" w:hAnsi="Bookman Old Style"/>
          <w:color w:val="000000"/>
          <w:sz w:val="20"/>
        </w:rPr>
        <w:t xml:space="preserve">13.7. </w:t>
      </w:r>
      <w:r w:rsidR="00C45635" w:rsidRPr="00F84830">
        <w:rPr>
          <w:rFonts w:ascii="Bookman Old Style" w:hAnsi="Bookman Old Style"/>
          <w:color w:val="000000"/>
          <w:sz w:val="20"/>
        </w:rPr>
        <w:t xml:space="preserve">Os pedidos de </w:t>
      </w:r>
      <w:r w:rsidR="00C45635" w:rsidRPr="00F84830">
        <w:rPr>
          <w:rFonts w:ascii="Bookman Old Style" w:hAnsi="Bookman Old Style"/>
          <w:b/>
          <w:color w:val="000000"/>
          <w:sz w:val="20"/>
        </w:rPr>
        <w:t>esclarecimentos</w:t>
      </w:r>
      <w:r w:rsidR="00C45635" w:rsidRPr="00F84830">
        <w:rPr>
          <w:rFonts w:ascii="Bookman Old Style" w:hAnsi="Bookman Old Style"/>
          <w:color w:val="000000"/>
          <w:sz w:val="20"/>
        </w:rPr>
        <w:t xml:space="preserve"> referentes a este processo licitatório deverão ser enviados ao </w:t>
      </w:r>
      <w:r w:rsidR="0008231B">
        <w:rPr>
          <w:rFonts w:ascii="Bookman Old Style" w:hAnsi="Bookman Old Style"/>
          <w:color w:val="000000"/>
          <w:sz w:val="20"/>
        </w:rPr>
        <w:t>Leiloeiro</w:t>
      </w:r>
      <w:r w:rsidR="00C45635" w:rsidRPr="00F84830">
        <w:rPr>
          <w:rFonts w:ascii="Bookman Old Style" w:hAnsi="Bookman Old Style"/>
          <w:color w:val="000000"/>
          <w:sz w:val="20"/>
        </w:rPr>
        <w:t xml:space="preserve">, </w:t>
      </w:r>
      <w:r w:rsidR="00C45635" w:rsidRPr="00F84830">
        <w:rPr>
          <w:rFonts w:ascii="Bookman Old Style" w:hAnsi="Bookman Old Style"/>
          <w:b/>
          <w:color w:val="000000"/>
          <w:sz w:val="20"/>
        </w:rPr>
        <w:t>até 03 (três) dias úteis anteriores</w:t>
      </w:r>
      <w:r w:rsidR="00C45635" w:rsidRPr="00F84830">
        <w:rPr>
          <w:rFonts w:ascii="Bookman Old Style" w:hAnsi="Bookman Old Style"/>
          <w:color w:val="000000"/>
          <w:sz w:val="20"/>
        </w:rPr>
        <w:t xml:space="preserve"> à data designada para abertura da sessão pública, </w:t>
      </w:r>
      <w:r w:rsidR="00C45635" w:rsidRPr="00F84830">
        <w:rPr>
          <w:rFonts w:ascii="Bookman Old Style" w:hAnsi="Bookman Old Style"/>
          <w:bCs/>
          <w:sz w:val="20"/>
          <w:lang w:eastAsia="en-US"/>
        </w:rPr>
        <w:t>exclusivamente por meio eletrônico via internet</w:t>
      </w:r>
      <w:r w:rsidR="004A0C3A" w:rsidRPr="00F84830">
        <w:rPr>
          <w:rFonts w:ascii="Bookman Old Style" w:hAnsi="Bookman Old Style"/>
          <w:sz w:val="20"/>
        </w:rPr>
        <w:t>, endereçados</w:t>
      </w:r>
      <w:r w:rsidR="009676D9" w:rsidRPr="00F84830">
        <w:rPr>
          <w:rFonts w:ascii="Bookman Old Style" w:hAnsi="Bookman Old Style"/>
          <w:sz w:val="20"/>
        </w:rPr>
        <w:t xml:space="preserve"> exclusivamente</w:t>
      </w:r>
      <w:r w:rsidR="004A0C3A" w:rsidRPr="00F84830">
        <w:rPr>
          <w:rFonts w:ascii="Bookman Old Style" w:hAnsi="Bookman Old Style"/>
          <w:sz w:val="20"/>
        </w:rPr>
        <w:t xml:space="preserve"> ao e-mail: </w:t>
      </w:r>
      <w:hyperlink r:id="rId21" w:history="1">
        <w:r w:rsidR="00E01373" w:rsidRPr="00F20090">
          <w:rPr>
            <w:rStyle w:val="Hyperlink"/>
            <w:rFonts w:ascii="Bookman Old Style" w:hAnsi="Bookman Old Style"/>
            <w:b/>
            <w:sz w:val="20"/>
            <w:u w:val="none"/>
          </w:rPr>
          <w:t>licitacao@santaisabeldoivai.pr.gov.br</w:t>
        </w:r>
      </w:hyperlink>
      <w:r w:rsidR="004A0C3A" w:rsidRPr="00F20090">
        <w:rPr>
          <w:rFonts w:ascii="Bookman Old Style" w:hAnsi="Bookman Old Style"/>
          <w:sz w:val="20"/>
        </w:rPr>
        <w:t>.</w:t>
      </w:r>
      <w:r w:rsidR="004A0C3A" w:rsidRPr="00F84830">
        <w:rPr>
          <w:rFonts w:ascii="Bookman Old Style" w:hAnsi="Bookman Old Style"/>
          <w:sz w:val="20"/>
        </w:rPr>
        <w:t xml:space="preserve"> </w:t>
      </w:r>
    </w:p>
    <w:p w14:paraId="0FD456FD" w14:textId="77777777" w:rsidR="00C45635" w:rsidRPr="00F84830" w:rsidRDefault="00C45635" w:rsidP="0006577C">
      <w:pPr>
        <w:pStyle w:val="PargrafodaLista"/>
        <w:ind w:left="0" w:right="-11" w:firstLine="0"/>
        <w:rPr>
          <w:rFonts w:ascii="Bookman Old Style" w:hAnsi="Bookman Old Style"/>
          <w:sz w:val="20"/>
        </w:rPr>
      </w:pPr>
    </w:p>
    <w:p w14:paraId="6019E679" w14:textId="65F664C9" w:rsidR="00C45635" w:rsidRPr="00ED340E" w:rsidRDefault="00F20090" w:rsidP="0006577C">
      <w:pPr>
        <w:ind w:left="0" w:right="-11" w:firstLine="0"/>
        <w:rPr>
          <w:rFonts w:ascii="Bookman Old Style" w:hAnsi="Bookman Old Style"/>
          <w:sz w:val="20"/>
        </w:rPr>
      </w:pPr>
      <w:r w:rsidRPr="00ED340E">
        <w:rPr>
          <w:rFonts w:ascii="Bookman Old Style" w:hAnsi="Bookman Old Style"/>
          <w:color w:val="000000"/>
          <w:sz w:val="20"/>
        </w:rPr>
        <w:t xml:space="preserve">13.8. </w:t>
      </w:r>
      <w:r w:rsidR="00C45635" w:rsidRPr="00ED340E">
        <w:rPr>
          <w:rFonts w:ascii="Bookman Old Style" w:hAnsi="Bookman Old Style"/>
          <w:color w:val="000000"/>
          <w:sz w:val="20"/>
        </w:rPr>
        <w:t xml:space="preserve">O </w:t>
      </w:r>
      <w:r w:rsidR="0008231B">
        <w:rPr>
          <w:rFonts w:ascii="Bookman Old Style" w:hAnsi="Bookman Old Style"/>
          <w:color w:val="000000"/>
          <w:sz w:val="20"/>
        </w:rPr>
        <w:t>Leiloeiro</w:t>
      </w:r>
      <w:r w:rsidR="00ED340E" w:rsidRPr="00ED340E">
        <w:rPr>
          <w:rFonts w:ascii="Bookman Old Style" w:hAnsi="Bookman Old Style"/>
          <w:color w:val="000000"/>
          <w:sz w:val="20"/>
        </w:rPr>
        <w:t xml:space="preserve"> apresentará </w:t>
      </w:r>
      <w:r w:rsidR="00ED340E" w:rsidRPr="00ED340E">
        <w:rPr>
          <w:rFonts w:ascii="Bookman Old Style" w:hAnsi="Bookman Old Style" w:cs="Arial"/>
          <w:sz w:val="20"/>
        </w:rPr>
        <w:t>resposta à impugnação ou ao pedido de esclarecimento, e será divulgada em sítio eletrônico oficial no prazo de até 3 (três) dias úteis, limitado ao último dia útil anterior à data da abertura do certame</w:t>
      </w:r>
      <w:r w:rsidR="00C45635" w:rsidRPr="00ED340E">
        <w:rPr>
          <w:rFonts w:ascii="Bookman Old Style" w:hAnsi="Bookman Old Style"/>
          <w:color w:val="000000"/>
          <w:sz w:val="20"/>
        </w:rPr>
        <w:t xml:space="preserve">, e poderá requisitar subsídios formais aos </w:t>
      </w:r>
      <w:r w:rsidR="00ED340E" w:rsidRPr="00ED340E">
        <w:rPr>
          <w:rFonts w:ascii="Bookman Old Style" w:hAnsi="Bookman Old Style"/>
          <w:color w:val="000000"/>
          <w:sz w:val="20"/>
        </w:rPr>
        <w:t>as assessorias técnicas, jurídica e controle interno.</w:t>
      </w:r>
    </w:p>
    <w:p w14:paraId="5CABA37F" w14:textId="77777777" w:rsidR="00C45635" w:rsidRPr="00F84830" w:rsidRDefault="00C45635" w:rsidP="0006577C">
      <w:pPr>
        <w:tabs>
          <w:tab w:val="num" w:pos="1273"/>
        </w:tabs>
        <w:ind w:left="0" w:right="-11" w:firstLine="0"/>
        <w:rPr>
          <w:rFonts w:ascii="Bookman Old Style" w:hAnsi="Bookman Old Style"/>
          <w:sz w:val="20"/>
        </w:rPr>
      </w:pPr>
    </w:p>
    <w:p w14:paraId="3FAC1C6C" w14:textId="4EA7BDBB" w:rsidR="00C45635" w:rsidRPr="00F84830" w:rsidRDefault="00ED340E" w:rsidP="0006577C">
      <w:pPr>
        <w:ind w:left="0" w:right="-11" w:firstLine="0"/>
        <w:rPr>
          <w:rFonts w:ascii="Bookman Old Style" w:hAnsi="Bookman Old Style"/>
          <w:sz w:val="20"/>
        </w:rPr>
      </w:pPr>
      <w:r>
        <w:rPr>
          <w:rFonts w:ascii="Bookman Old Style" w:hAnsi="Bookman Old Style"/>
          <w:color w:val="000000"/>
          <w:sz w:val="20"/>
        </w:rPr>
        <w:t xml:space="preserve">13.9. </w:t>
      </w:r>
      <w:r w:rsidR="00C45635" w:rsidRPr="00F84830">
        <w:rPr>
          <w:rFonts w:ascii="Bookman Old Style" w:hAnsi="Bookman Old Style"/>
          <w:color w:val="000000"/>
          <w:sz w:val="20"/>
        </w:rPr>
        <w:t>As impugnações e pedidos de esclarecimentos não suspendem os prazos previstos no certame</w:t>
      </w:r>
      <w:r w:rsidR="00C45635" w:rsidRPr="00F84830">
        <w:rPr>
          <w:rFonts w:ascii="Bookman Old Style" w:hAnsi="Bookman Old Style"/>
          <w:sz w:val="20"/>
        </w:rPr>
        <w:t xml:space="preserve">. </w:t>
      </w:r>
    </w:p>
    <w:p w14:paraId="48CB3A8B" w14:textId="77777777" w:rsidR="00C45635" w:rsidRPr="00F84830" w:rsidRDefault="00C45635" w:rsidP="0006577C">
      <w:pPr>
        <w:ind w:left="0" w:right="-11" w:firstLine="0"/>
        <w:rPr>
          <w:rFonts w:ascii="Bookman Old Style" w:hAnsi="Bookman Old Style"/>
          <w:sz w:val="20"/>
        </w:rPr>
      </w:pPr>
    </w:p>
    <w:p w14:paraId="3791C222" w14:textId="6D7D9E9C" w:rsidR="00C45635" w:rsidRPr="00F84830" w:rsidRDefault="00ED340E" w:rsidP="0006577C">
      <w:pPr>
        <w:ind w:left="0" w:right="-11" w:firstLine="0"/>
        <w:rPr>
          <w:rFonts w:ascii="Bookman Old Style" w:hAnsi="Bookman Old Style"/>
          <w:sz w:val="20"/>
        </w:rPr>
      </w:pPr>
      <w:r>
        <w:rPr>
          <w:rFonts w:ascii="Bookman Old Style" w:hAnsi="Bookman Old Style"/>
          <w:color w:val="000000"/>
          <w:sz w:val="20"/>
        </w:rPr>
        <w:t xml:space="preserve">13.10. </w:t>
      </w:r>
      <w:r w:rsidR="00C45635" w:rsidRPr="00F84830">
        <w:rPr>
          <w:rFonts w:ascii="Bookman Old Style" w:hAnsi="Bookman Old Style"/>
          <w:color w:val="000000"/>
          <w:sz w:val="20"/>
        </w:rPr>
        <w:t xml:space="preserve">A concessão de efeito suspensivo à impugnação é medida excepcional e deverá ser motivada pelo </w:t>
      </w:r>
      <w:r w:rsidR="0008231B">
        <w:rPr>
          <w:rFonts w:ascii="Bookman Old Style" w:hAnsi="Bookman Old Style"/>
          <w:color w:val="000000"/>
          <w:sz w:val="20"/>
        </w:rPr>
        <w:t>Leiloeiro</w:t>
      </w:r>
      <w:r w:rsidR="00C45635" w:rsidRPr="00F84830">
        <w:rPr>
          <w:rFonts w:ascii="Bookman Old Style" w:hAnsi="Bookman Old Style"/>
          <w:color w:val="000000"/>
          <w:sz w:val="20"/>
        </w:rPr>
        <w:t>, nos autos do processo de licitação.</w:t>
      </w:r>
    </w:p>
    <w:p w14:paraId="7C77EEC4" w14:textId="77777777" w:rsidR="00A221BD" w:rsidRDefault="00A221BD" w:rsidP="0006577C">
      <w:pPr>
        <w:ind w:left="0" w:right="-11" w:firstLine="0"/>
        <w:outlineLvl w:val="0"/>
        <w:rPr>
          <w:rFonts w:ascii="Bookman Old Style" w:hAnsi="Bookman Old Style"/>
          <w:color w:val="000000"/>
          <w:sz w:val="20"/>
        </w:rPr>
      </w:pPr>
    </w:p>
    <w:p w14:paraId="200FCBD1" w14:textId="77777777" w:rsidR="00A221BD" w:rsidRDefault="00A221BD"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92032" behindDoc="1" locked="0" layoutInCell="1" allowOverlap="1" wp14:anchorId="620BF691" wp14:editId="7FFF0192">
                <wp:simplePos x="0" y="0"/>
                <wp:positionH relativeFrom="margin">
                  <wp:align>right</wp:align>
                </wp:positionH>
                <wp:positionV relativeFrom="paragraph">
                  <wp:posOffset>10160</wp:posOffset>
                </wp:positionV>
                <wp:extent cx="6096000" cy="1404620"/>
                <wp:effectExtent l="0" t="0" r="19050" b="19685"/>
                <wp:wrapNone/>
                <wp:docPr id="1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FD6BF3F" w14:textId="5B55E64D" w:rsidR="00945D93" w:rsidRPr="00FF0D87" w:rsidRDefault="00945D93"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0BF691" id="_x0000_s1040" type="#_x0000_t202" style="position:absolute;left:0;text-align:left;margin-left:428.8pt;margin-top:.8pt;width:480pt;height:110.6pt;z-index:-25162444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Ca+Gb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FD6BF3F" w14:textId="5B55E64D" w:rsidR="00945D93" w:rsidRPr="00FF0D87" w:rsidRDefault="00945D93"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v:textbox>
                <w10:wrap anchorx="margin"/>
              </v:shape>
            </w:pict>
          </mc:Fallback>
        </mc:AlternateContent>
      </w:r>
    </w:p>
    <w:p w14:paraId="52CAF99C" w14:textId="77777777" w:rsidR="00A221BD" w:rsidRPr="00F84830" w:rsidRDefault="00A221BD" w:rsidP="0006577C">
      <w:pPr>
        <w:pStyle w:val="NormalWeb"/>
        <w:spacing w:before="0" w:after="0"/>
        <w:ind w:left="0" w:right="-11" w:firstLine="0"/>
        <w:rPr>
          <w:rFonts w:ascii="Bookman Old Style" w:hAnsi="Bookman Old Style"/>
          <w:color w:val="000000"/>
          <w:sz w:val="20"/>
        </w:rPr>
      </w:pPr>
    </w:p>
    <w:p w14:paraId="38010E95" w14:textId="77777777" w:rsidR="00A221BD" w:rsidRDefault="00A221BD" w:rsidP="0006577C">
      <w:pPr>
        <w:ind w:left="0" w:right="-11" w:firstLine="0"/>
        <w:rPr>
          <w:rFonts w:ascii="Bookman Old Style" w:hAnsi="Bookman Old Style"/>
          <w:b/>
          <w:bCs/>
          <w:sz w:val="20"/>
        </w:rPr>
      </w:pPr>
    </w:p>
    <w:p w14:paraId="07576331" w14:textId="704086EB" w:rsidR="004A0C3A" w:rsidRPr="00F84830" w:rsidRDefault="00A960E4" w:rsidP="0006577C">
      <w:pPr>
        <w:ind w:left="0" w:right="-11" w:firstLine="0"/>
        <w:rPr>
          <w:rFonts w:ascii="Bookman Old Style" w:hAnsi="Bookman Old Style"/>
          <w:sz w:val="20"/>
        </w:rPr>
      </w:pPr>
      <w:r w:rsidRPr="00A221BD">
        <w:rPr>
          <w:rFonts w:ascii="Bookman Old Style" w:hAnsi="Bookman Old Style"/>
          <w:sz w:val="20"/>
        </w:rPr>
        <w:t>1</w:t>
      </w:r>
      <w:r w:rsidR="00A221BD" w:rsidRPr="00A221BD">
        <w:rPr>
          <w:rFonts w:ascii="Bookman Old Style" w:hAnsi="Bookman Old Style"/>
          <w:sz w:val="20"/>
        </w:rPr>
        <w:t>4</w:t>
      </w:r>
      <w:r w:rsidRPr="00A221BD">
        <w:rPr>
          <w:rFonts w:ascii="Bookman Old Style" w:hAnsi="Bookman Old Style"/>
          <w:sz w:val="20"/>
        </w:rPr>
        <w:t xml:space="preserve">.1. </w:t>
      </w:r>
      <w:r w:rsidR="004A0C3A" w:rsidRPr="00A221BD">
        <w:rPr>
          <w:rFonts w:ascii="Bookman Old Style" w:hAnsi="Bookman Old Style"/>
          <w:sz w:val="20"/>
        </w:rPr>
        <w:t>Declarado o vencedor</w:t>
      </w:r>
      <w:r w:rsidR="004A0C3A" w:rsidRPr="00F84830">
        <w:rPr>
          <w:rFonts w:ascii="Bookman Old Style" w:hAnsi="Bookman Old Style"/>
          <w:sz w:val="20"/>
        </w:rPr>
        <w:t xml:space="preserve">, </w:t>
      </w:r>
      <w:r w:rsidR="0006545C" w:rsidRPr="00F84830">
        <w:rPr>
          <w:rFonts w:ascii="Bookman Old Style" w:hAnsi="Bookman Old Style"/>
          <w:sz w:val="20"/>
        </w:rPr>
        <w:t>o</w:t>
      </w:r>
      <w:r w:rsidR="004A0C3A" w:rsidRPr="00F84830">
        <w:rPr>
          <w:rFonts w:ascii="Bookman Old Style" w:hAnsi="Bookman Old Style"/>
          <w:sz w:val="20"/>
        </w:rPr>
        <w:t xml:space="preserve"> </w:t>
      </w:r>
      <w:r w:rsidR="0008231B">
        <w:rPr>
          <w:rFonts w:ascii="Bookman Old Style" w:hAnsi="Bookman Old Style"/>
          <w:sz w:val="20"/>
        </w:rPr>
        <w:t>Leiloeiro</w:t>
      </w:r>
      <w:r w:rsidR="004A0C3A" w:rsidRPr="00F84830">
        <w:rPr>
          <w:rFonts w:ascii="Bookman Old Style" w:hAnsi="Bookman Old Style"/>
          <w:sz w:val="20"/>
        </w:rPr>
        <w:t xml:space="preserve"> abrirá prazo, durante o qual, qualquer licitante poderá de forma motivada, em campo próprio do sistema, manifestar sua intenção de recorrer.</w:t>
      </w:r>
    </w:p>
    <w:p w14:paraId="3E850187" w14:textId="77777777" w:rsidR="004A0C3A" w:rsidRPr="00F84830" w:rsidRDefault="004A0C3A" w:rsidP="0006577C">
      <w:pPr>
        <w:ind w:left="0" w:right="-11" w:firstLine="0"/>
        <w:rPr>
          <w:rFonts w:ascii="Bookman Old Style" w:hAnsi="Bookman Old Style"/>
          <w:sz w:val="20"/>
        </w:rPr>
      </w:pPr>
    </w:p>
    <w:p w14:paraId="0F9870C3" w14:textId="624FF5AC" w:rsidR="004A0C3A" w:rsidRPr="001F4DAD" w:rsidRDefault="00A960E4" w:rsidP="0006577C">
      <w:pPr>
        <w:ind w:left="0" w:right="-11" w:firstLine="0"/>
        <w:rPr>
          <w:rFonts w:ascii="Bookman Old Style" w:hAnsi="Bookman Old Style"/>
          <w:sz w:val="20"/>
        </w:rPr>
      </w:pPr>
      <w:r w:rsidRPr="00F84830">
        <w:rPr>
          <w:rFonts w:ascii="Bookman Old Style" w:hAnsi="Bookman Old Style"/>
          <w:sz w:val="20"/>
        </w:rPr>
        <w:t>1</w:t>
      </w:r>
      <w:r w:rsidR="003D0290">
        <w:rPr>
          <w:rFonts w:ascii="Bookman Old Style" w:hAnsi="Bookman Old Style"/>
          <w:sz w:val="20"/>
        </w:rPr>
        <w:t>4</w:t>
      </w:r>
      <w:r w:rsidRPr="00F84830">
        <w:rPr>
          <w:rFonts w:ascii="Bookman Old Style" w:hAnsi="Bookman Old Style"/>
          <w:sz w:val="20"/>
        </w:rPr>
        <w:t xml:space="preserve">.2. </w:t>
      </w:r>
      <w:r w:rsidR="004A0C3A" w:rsidRPr="00F84830">
        <w:rPr>
          <w:rFonts w:ascii="Bookman Old Style" w:hAnsi="Bookman Old Style"/>
          <w:sz w:val="20"/>
        </w:rPr>
        <w:t xml:space="preserve">A falta de manifestação motivada quanto à intenção de recorrer </w:t>
      </w:r>
      <w:r w:rsidR="003D0290">
        <w:rPr>
          <w:rFonts w:ascii="Bookman Old Style" w:hAnsi="Bookman Old Style"/>
          <w:sz w:val="20"/>
        </w:rPr>
        <w:t xml:space="preserve">durante a sessão pública de </w:t>
      </w:r>
      <w:r w:rsidR="003D0290" w:rsidRPr="001F4DAD">
        <w:rPr>
          <w:rFonts w:ascii="Bookman Old Style" w:hAnsi="Bookman Old Style"/>
          <w:sz w:val="20"/>
        </w:rPr>
        <w:t xml:space="preserve">licitação, </w:t>
      </w:r>
      <w:r w:rsidR="004A0C3A" w:rsidRPr="001F4DAD">
        <w:rPr>
          <w:rFonts w:ascii="Bookman Old Style" w:hAnsi="Bookman Old Style"/>
          <w:sz w:val="20"/>
        </w:rPr>
        <w:t xml:space="preserve">importará na </w:t>
      </w:r>
      <w:r w:rsidR="00EC1684" w:rsidRPr="001F4DAD">
        <w:rPr>
          <w:rFonts w:ascii="Bookman Old Style" w:hAnsi="Bookman Old Style"/>
          <w:sz w:val="20"/>
        </w:rPr>
        <w:t>preclusão</w:t>
      </w:r>
      <w:r w:rsidR="004A0C3A" w:rsidRPr="001F4DAD">
        <w:rPr>
          <w:rFonts w:ascii="Bookman Old Style" w:hAnsi="Bookman Old Style"/>
          <w:sz w:val="20"/>
        </w:rPr>
        <w:t xml:space="preserve"> desse direito.</w:t>
      </w:r>
    </w:p>
    <w:p w14:paraId="662A9EB6" w14:textId="77777777" w:rsidR="004A0C3A" w:rsidRPr="001F4DAD" w:rsidRDefault="004A0C3A" w:rsidP="0006577C">
      <w:pPr>
        <w:pStyle w:val="PargrafodaLista"/>
        <w:ind w:left="0" w:right="-11" w:firstLine="0"/>
        <w:rPr>
          <w:rFonts w:ascii="Bookman Old Style" w:hAnsi="Bookman Old Style"/>
          <w:sz w:val="20"/>
        </w:rPr>
      </w:pPr>
    </w:p>
    <w:p w14:paraId="29B5DAC7" w14:textId="77777777" w:rsidR="001F4DAD" w:rsidRPr="001F4DAD" w:rsidRDefault="00A960E4" w:rsidP="0006577C">
      <w:pPr>
        <w:ind w:left="0" w:right="-11" w:firstLine="0"/>
        <w:rPr>
          <w:rFonts w:ascii="Bookman Old Style" w:hAnsi="Bookman Old Style" w:cs="Arial"/>
          <w:sz w:val="20"/>
        </w:rPr>
      </w:pPr>
      <w:r w:rsidRPr="001F4DAD">
        <w:rPr>
          <w:rFonts w:ascii="Bookman Old Style" w:hAnsi="Bookman Old Style"/>
          <w:sz w:val="20"/>
        </w:rPr>
        <w:t>1</w:t>
      </w:r>
      <w:r w:rsidR="003D0290" w:rsidRPr="001F4DAD">
        <w:rPr>
          <w:rFonts w:ascii="Bookman Old Style" w:hAnsi="Bookman Old Style"/>
          <w:sz w:val="20"/>
        </w:rPr>
        <w:t>4</w:t>
      </w:r>
      <w:r w:rsidRPr="001F4DAD">
        <w:rPr>
          <w:rFonts w:ascii="Bookman Old Style" w:hAnsi="Bookman Old Style"/>
          <w:sz w:val="20"/>
        </w:rPr>
        <w:t xml:space="preserve">.3. </w:t>
      </w:r>
      <w:r w:rsidR="004A0C3A" w:rsidRPr="001F4DAD">
        <w:rPr>
          <w:rFonts w:ascii="Bookman Old Style" w:hAnsi="Bookman Old Style"/>
          <w:sz w:val="20"/>
        </w:rPr>
        <w:t>Uma vez aceita a intenção de recurso será concedido o prazo de 03 (três) dias</w:t>
      </w:r>
      <w:r w:rsidR="00EC1684" w:rsidRPr="001F4DAD">
        <w:rPr>
          <w:rFonts w:ascii="Bookman Old Style" w:hAnsi="Bookman Old Style"/>
          <w:sz w:val="20"/>
        </w:rPr>
        <w:t xml:space="preserve"> úteis</w:t>
      </w:r>
      <w:r w:rsidR="004A0C3A" w:rsidRPr="001F4DAD">
        <w:rPr>
          <w:rFonts w:ascii="Bookman Old Style" w:hAnsi="Bookman Old Style"/>
          <w:sz w:val="20"/>
        </w:rPr>
        <w:t xml:space="preserve"> para a apresentação das razões de recurso, </w:t>
      </w:r>
      <w:r w:rsidR="00EC1684" w:rsidRPr="001F4DAD">
        <w:rPr>
          <w:rFonts w:ascii="Bookman Old Style" w:hAnsi="Bookman Old Style"/>
          <w:sz w:val="20"/>
        </w:rPr>
        <w:t xml:space="preserve">e </w:t>
      </w:r>
      <w:r w:rsidR="00EC1684" w:rsidRPr="001F4DAD">
        <w:rPr>
          <w:rFonts w:ascii="Bookman Old Style" w:hAnsi="Bookman Old Style" w:cs="Arial"/>
          <w:sz w:val="20"/>
        </w:rPr>
        <w:t>será iniciado na data de intimação ou de lavratura da ata de habilitação ou inabilitação ou, na hipótese de adoção da inversão de fases prevista, da ata de julgamento</w:t>
      </w:r>
      <w:r w:rsidR="001F4DAD" w:rsidRPr="001F4DAD">
        <w:rPr>
          <w:rFonts w:ascii="Bookman Old Style" w:hAnsi="Bookman Old Style" w:cs="Arial"/>
          <w:sz w:val="20"/>
        </w:rPr>
        <w:t>.</w:t>
      </w:r>
    </w:p>
    <w:p w14:paraId="7187CD10" w14:textId="77777777" w:rsidR="001F4DAD" w:rsidRPr="001F4DAD" w:rsidRDefault="001F4DAD" w:rsidP="0006577C">
      <w:pPr>
        <w:ind w:left="0" w:right="-11" w:firstLine="0"/>
        <w:rPr>
          <w:rFonts w:ascii="Bookman Old Style" w:hAnsi="Bookman Old Style" w:cs="Arial"/>
          <w:sz w:val="20"/>
        </w:rPr>
      </w:pPr>
    </w:p>
    <w:p w14:paraId="0C179CF6" w14:textId="429E820F" w:rsidR="004A0C3A" w:rsidRPr="001F4DAD" w:rsidRDefault="001F4DAD" w:rsidP="0006577C">
      <w:pPr>
        <w:ind w:left="0" w:right="-11" w:firstLine="0"/>
        <w:rPr>
          <w:rFonts w:ascii="Bookman Old Style" w:hAnsi="Bookman Old Style"/>
          <w:sz w:val="20"/>
        </w:rPr>
      </w:pPr>
      <w:r w:rsidRPr="001F4DAD">
        <w:rPr>
          <w:rFonts w:ascii="Bookman Old Style" w:hAnsi="Bookman Old Style" w:cs="Arial"/>
          <w:sz w:val="20"/>
        </w:rPr>
        <w:t>14.4. O prazo para apresentação de contrarrazões pelos demais licitantes, será o mesmo do recurso e terá início na data de intimação pessoal ou de divulgação da interposição do recurso</w:t>
      </w:r>
      <w:r w:rsidR="004A0C3A" w:rsidRPr="001F4DAD">
        <w:rPr>
          <w:rFonts w:ascii="Bookman Old Style" w:hAnsi="Bookman Old Style"/>
          <w:sz w:val="20"/>
        </w:rPr>
        <w:t>, sendo-lhes assegurada vista imediata dos elementos indispensáveis à defesa dos seus interesses.</w:t>
      </w:r>
    </w:p>
    <w:p w14:paraId="00ED51FA" w14:textId="77777777" w:rsidR="004A0C3A" w:rsidRPr="00F84830" w:rsidRDefault="004A0C3A" w:rsidP="0006577C">
      <w:pPr>
        <w:pStyle w:val="PargrafodaLista"/>
        <w:ind w:left="0" w:right="-11" w:firstLine="0"/>
        <w:rPr>
          <w:rFonts w:ascii="Bookman Old Style" w:hAnsi="Bookman Old Style"/>
          <w:sz w:val="20"/>
        </w:rPr>
      </w:pPr>
    </w:p>
    <w:p w14:paraId="2B6E97AC" w14:textId="2843C9D2" w:rsidR="004A0C3A" w:rsidRPr="00B7202F" w:rsidRDefault="00A960E4" w:rsidP="0006577C">
      <w:pPr>
        <w:ind w:left="0" w:right="-11" w:firstLine="0"/>
        <w:rPr>
          <w:rFonts w:ascii="Bookman Old Style" w:hAnsi="Bookman Old Style"/>
          <w:sz w:val="20"/>
        </w:rPr>
      </w:pPr>
      <w:r w:rsidRPr="00F84830">
        <w:rPr>
          <w:rFonts w:ascii="Bookman Old Style" w:hAnsi="Bookman Old Style"/>
          <w:sz w:val="20"/>
        </w:rPr>
        <w:t>1</w:t>
      </w:r>
      <w:r w:rsidR="00B7202F">
        <w:rPr>
          <w:rFonts w:ascii="Bookman Old Style" w:hAnsi="Bookman Old Style"/>
          <w:sz w:val="20"/>
        </w:rPr>
        <w:t>4</w:t>
      </w:r>
      <w:r w:rsidRPr="00F84830">
        <w:rPr>
          <w:rFonts w:ascii="Bookman Old Style" w:hAnsi="Bookman Old Style"/>
          <w:sz w:val="20"/>
        </w:rPr>
        <w:t>.</w:t>
      </w:r>
      <w:r w:rsidR="00B7202F">
        <w:rPr>
          <w:rFonts w:ascii="Bookman Old Style" w:hAnsi="Bookman Old Style"/>
          <w:sz w:val="20"/>
        </w:rPr>
        <w:t>5</w:t>
      </w:r>
      <w:r w:rsidRPr="00F84830">
        <w:rPr>
          <w:rFonts w:ascii="Bookman Old Style" w:hAnsi="Bookman Old Style"/>
          <w:sz w:val="20"/>
        </w:rPr>
        <w:t xml:space="preserve">. </w:t>
      </w:r>
      <w:r w:rsidR="004A0C3A" w:rsidRPr="00F84830">
        <w:rPr>
          <w:rFonts w:ascii="Bookman Old Style" w:hAnsi="Bookman Old Style"/>
          <w:sz w:val="20"/>
        </w:rPr>
        <w:t>O</w:t>
      </w:r>
      <w:r w:rsidR="00B7202F">
        <w:rPr>
          <w:rFonts w:ascii="Bookman Old Style" w:hAnsi="Bookman Old Style"/>
          <w:sz w:val="20"/>
        </w:rPr>
        <w:t xml:space="preserve">s </w:t>
      </w:r>
      <w:r w:rsidR="004A0C3A" w:rsidRPr="00F84830">
        <w:rPr>
          <w:rFonts w:ascii="Bookman Old Style" w:hAnsi="Bookman Old Style"/>
          <w:sz w:val="20"/>
        </w:rPr>
        <w:t>recursos e contrarrazões deverão ser manifestados exclusivamente por meio eletrônico via internet, no site:</w:t>
      </w:r>
      <w:r w:rsidR="004A0C3A" w:rsidRPr="00F84830">
        <w:rPr>
          <w:rFonts w:ascii="Bookman Old Style" w:hAnsi="Bookman Old Style"/>
          <w:spacing w:val="-17"/>
          <w:sz w:val="20"/>
        </w:rPr>
        <w:t xml:space="preserve"> </w:t>
      </w:r>
      <w:hyperlink r:id="rId22" w:history="1">
        <w:r w:rsidRPr="00B7202F">
          <w:rPr>
            <w:rStyle w:val="Hyperlink"/>
            <w:rFonts w:ascii="Bookman Old Style" w:hAnsi="Bookman Old Style"/>
            <w:sz w:val="20"/>
            <w:u w:val="none"/>
          </w:rPr>
          <w:t>http://comprasbr.com.br</w:t>
        </w:r>
      </w:hyperlink>
      <w:r w:rsidRPr="00B7202F">
        <w:rPr>
          <w:rFonts w:ascii="Bookman Old Style" w:hAnsi="Bookman Old Style"/>
          <w:sz w:val="20"/>
        </w:rPr>
        <w:t xml:space="preserve"> </w:t>
      </w:r>
    </w:p>
    <w:p w14:paraId="4CBD6FA3" w14:textId="77777777" w:rsidR="004A0C3A" w:rsidRPr="00F84830" w:rsidRDefault="004A0C3A" w:rsidP="0006577C">
      <w:pPr>
        <w:pStyle w:val="PargrafodaLista"/>
        <w:ind w:left="0" w:right="-11" w:firstLine="0"/>
        <w:rPr>
          <w:rFonts w:ascii="Bookman Old Style" w:hAnsi="Bookman Old Style"/>
          <w:sz w:val="20"/>
        </w:rPr>
      </w:pPr>
    </w:p>
    <w:p w14:paraId="1A709081" w14:textId="629633AA" w:rsidR="004A0C3A" w:rsidRPr="00F84830" w:rsidRDefault="00A960E4" w:rsidP="0006577C">
      <w:pPr>
        <w:ind w:left="0" w:right="-11" w:firstLine="0"/>
        <w:rPr>
          <w:rFonts w:ascii="Bookman Old Style" w:hAnsi="Bookman Old Style"/>
          <w:sz w:val="20"/>
        </w:rPr>
      </w:pPr>
      <w:r w:rsidRPr="00F84830">
        <w:rPr>
          <w:rFonts w:ascii="Bookman Old Style" w:hAnsi="Bookman Old Style"/>
          <w:sz w:val="20"/>
        </w:rPr>
        <w:t>1</w:t>
      </w:r>
      <w:r w:rsidR="00B7202F">
        <w:rPr>
          <w:rFonts w:ascii="Bookman Old Style" w:hAnsi="Bookman Old Style"/>
          <w:sz w:val="20"/>
        </w:rPr>
        <w:t>4</w:t>
      </w:r>
      <w:r w:rsidRPr="00F84830">
        <w:rPr>
          <w:rFonts w:ascii="Bookman Old Style" w:hAnsi="Bookman Old Style"/>
          <w:sz w:val="20"/>
        </w:rPr>
        <w:t>.</w:t>
      </w:r>
      <w:r w:rsidR="00B7202F">
        <w:rPr>
          <w:rFonts w:ascii="Bookman Old Style" w:hAnsi="Bookman Old Style"/>
          <w:sz w:val="20"/>
        </w:rPr>
        <w:t>6</w:t>
      </w:r>
      <w:r w:rsidRPr="00F84830">
        <w:rPr>
          <w:rFonts w:ascii="Bookman Old Style" w:hAnsi="Bookman Old Style"/>
          <w:sz w:val="20"/>
        </w:rPr>
        <w:t xml:space="preserve">. </w:t>
      </w:r>
      <w:r w:rsidR="004A0C3A" w:rsidRPr="00F84830">
        <w:rPr>
          <w:rFonts w:ascii="Bookman Old Style" w:hAnsi="Bookman Old Style"/>
          <w:sz w:val="20"/>
        </w:rPr>
        <w:t>O</w:t>
      </w:r>
      <w:r w:rsidR="004A0C3A" w:rsidRPr="00F84830">
        <w:rPr>
          <w:rFonts w:ascii="Bookman Old Style" w:hAnsi="Bookman Old Style"/>
          <w:spacing w:val="-3"/>
          <w:sz w:val="20"/>
        </w:rPr>
        <w:t xml:space="preserve"> </w:t>
      </w:r>
      <w:r w:rsidR="004A0C3A" w:rsidRPr="00F84830">
        <w:rPr>
          <w:rFonts w:ascii="Bookman Old Style" w:hAnsi="Bookman Old Style"/>
          <w:sz w:val="20"/>
        </w:rPr>
        <w:t>recurso</w:t>
      </w:r>
      <w:r w:rsidR="004A0C3A" w:rsidRPr="00F84830">
        <w:rPr>
          <w:rFonts w:ascii="Bookman Old Style" w:hAnsi="Bookman Old Style"/>
          <w:spacing w:val="-3"/>
          <w:sz w:val="20"/>
        </w:rPr>
        <w:t xml:space="preserve"> </w:t>
      </w:r>
      <w:r w:rsidR="004A0C3A" w:rsidRPr="00F84830">
        <w:rPr>
          <w:rFonts w:ascii="Bookman Old Style" w:hAnsi="Bookman Old Style"/>
          <w:sz w:val="20"/>
        </w:rPr>
        <w:t>contra</w:t>
      </w:r>
      <w:r w:rsidR="004A0C3A" w:rsidRPr="00F84830">
        <w:rPr>
          <w:rFonts w:ascii="Bookman Old Style" w:hAnsi="Bookman Old Style"/>
          <w:spacing w:val="-5"/>
          <w:sz w:val="20"/>
        </w:rPr>
        <w:t xml:space="preserve"> </w:t>
      </w:r>
      <w:r w:rsidR="004A0C3A" w:rsidRPr="00F84830">
        <w:rPr>
          <w:rFonts w:ascii="Bookman Old Style" w:hAnsi="Bookman Old Style"/>
          <w:sz w:val="20"/>
        </w:rPr>
        <w:t>decisão</w:t>
      </w:r>
      <w:r w:rsidR="004A0C3A" w:rsidRPr="00F84830">
        <w:rPr>
          <w:rFonts w:ascii="Bookman Old Style" w:hAnsi="Bookman Old Style"/>
          <w:spacing w:val="-3"/>
          <w:sz w:val="20"/>
        </w:rPr>
        <w:t xml:space="preserve"> </w:t>
      </w:r>
      <w:r w:rsidR="004A0C3A" w:rsidRPr="00F84830">
        <w:rPr>
          <w:rFonts w:ascii="Bookman Old Style" w:hAnsi="Bookman Old Style"/>
          <w:sz w:val="20"/>
        </w:rPr>
        <w:t>d</w:t>
      </w:r>
      <w:r w:rsidR="00BC57C1" w:rsidRPr="00F84830">
        <w:rPr>
          <w:rFonts w:ascii="Bookman Old Style" w:hAnsi="Bookman Old Style"/>
          <w:sz w:val="20"/>
        </w:rPr>
        <w:t>o</w:t>
      </w:r>
      <w:r w:rsidR="004A0C3A" w:rsidRPr="00F84830">
        <w:rPr>
          <w:rFonts w:ascii="Bookman Old Style" w:hAnsi="Bookman Old Style"/>
          <w:sz w:val="20"/>
        </w:rPr>
        <w:t xml:space="preserve"> </w:t>
      </w:r>
      <w:r w:rsidR="0008231B">
        <w:rPr>
          <w:rFonts w:ascii="Bookman Old Style" w:hAnsi="Bookman Old Style"/>
          <w:sz w:val="20"/>
        </w:rPr>
        <w:t>Leiloeiro</w:t>
      </w:r>
      <w:r w:rsidR="004A0C3A" w:rsidRPr="00F84830">
        <w:rPr>
          <w:rFonts w:ascii="Bookman Old Style" w:hAnsi="Bookman Old Style"/>
          <w:sz w:val="20"/>
        </w:rPr>
        <w:t xml:space="preserve"> não</w:t>
      </w:r>
      <w:r w:rsidR="004A0C3A" w:rsidRPr="00F84830">
        <w:rPr>
          <w:rFonts w:ascii="Bookman Old Style" w:hAnsi="Bookman Old Style"/>
          <w:spacing w:val="-5"/>
          <w:sz w:val="20"/>
        </w:rPr>
        <w:t xml:space="preserve"> </w:t>
      </w:r>
      <w:r w:rsidR="004A0C3A" w:rsidRPr="00F84830">
        <w:rPr>
          <w:rFonts w:ascii="Bookman Old Style" w:hAnsi="Bookman Old Style"/>
          <w:sz w:val="20"/>
        </w:rPr>
        <w:t>terá</w:t>
      </w:r>
      <w:r w:rsidR="004A0C3A" w:rsidRPr="00F84830">
        <w:rPr>
          <w:rFonts w:ascii="Bookman Old Style" w:hAnsi="Bookman Old Style"/>
          <w:spacing w:val="-3"/>
          <w:sz w:val="20"/>
        </w:rPr>
        <w:t xml:space="preserve"> </w:t>
      </w:r>
      <w:r w:rsidR="004A0C3A" w:rsidRPr="00F84830">
        <w:rPr>
          <w:rFonts w:ascii="Bookman Old Style" w:hAnsi="Bookman Old Style"/>
          <w:sz w:val="20"/>
        </w:rPr>
        <w:t>efeito</w:t>
      </w:r>
      <w:r w:rsidR="004A0C3A" w:rsidRPr="00F84830">
        <w:rPr>
          <w:rFonts w:ascii="Bookman Old Style" w:hAnsi="Bookman Old Style"/>
          <w:spacing w:val="-3"/>
          <w:sz w:val="20"/>
        </w:rPr>
        <w:t xml:space="preserve"> </w:t>
      </w:r>
      <w:r w:rsidR="004A0C3A" w:rsidRPr="00F84830">
        <w:rPr>
          <w:rFonts w:ascii="Bookman Old Style" w:hAnsi="Bookman Old Style"/>
          <w:sz w:val="20"/>
        </w:rPr>
        <w:t>suspensivo</w:t>
      </w:r>
      <w:r w:rsidR="00B7202F">
        <w:rPr>
          <w:rFonts w:ascii="Bookman Old Style" w:hAnsi="Bookman Old Style"/>
          <w:sz w:val="20"/>
        </w:rPr>
        <w:t>.</w:t>
      </w:r>
    </w:p>
    <w:p w14:paraId="6B645D35" w14:textId="77777777" w:rsidR="004A0C3A" w:rsidRPr="00F84830" w:rsidRDefault="004A0C3A" w:rsidP="0006577C">
      <w:pPr>
        <w:pStyle w:val="PargrafodaLista"/>
        <w:ind w:left="0" w:right="-11" w:firstLine="0"/>
        <w:rPr>
          <w:rFonts w:ascii="Bookman Old Style" w:hAnsi="Bookman Old Style"/>
          <w:sz w:val="20"/>
        </w:rPr>
      </w:pPr>
    </w:p>
    <w:p w14:paraId="0458AAE0" w14:textId="02166453" w:rsidR="004A0C3A" w:rsidRPr="00F84830" w:rsidRDefault="00A960E4" w:rsidP="0006577C">
      <w:pPr>
        <w:ind w:left="0" w:right="-11" w:firstLine="0"/>
        <w:rPr>
          <w:rFonts w:ascii="Bookman Old Style" w:hAnsi="Bookman Old Style"/>
          <w:sz w:val="20"/>
        </w:rPr>
      </w:pPr>
      <w:r w:rsidRPr="00F84830">
        <w:rPr>
          <w:rFonts w:ascii="Bookman Old Style" w:hAnsi="Bookman Old Style"/>
          <w:sz w:val="20"/>
        </w:rPr>
        <w:t>1</w:t>
      </w:r>
      <w:r w:rsidR="00B7202F">
        <w:rPr>
          <w:rFonts w:ascii="Bookman Old Style" w:hAnsi="Bookman Old Style"/>
          <w:sz w:val="20"/>
        </w:rPr>
        <w:t>4</w:t>
      </w:r>
      <w:r w:rsidRPr="00F84830">
        <w:rPr>
          <w:rFonts w:ascii="Bookman Old Style" w:hAnsi="Bookman Old Style"/>
          <w:sz w:val="20"/>
        </w:rPr>
        <w:t>.</w:t>
      </w:r>
      <w:r w:rsidR="00B7202F">
        <w:rPr>
          <w:rFonts w:ascii="Bookman Old Style" w:hAnsi="Bookman Old Style"/>
          <w:sz w:val="20"/>
        </w:rPr>
        <w:t>7</w:t>
      </w:r>
      <w:r w:rsidRPr="00F84830">
        <w:rPr>
          <w:rFonts w:ascii="Bookman Old Style" w:hAnsi="Bookman Old Style"/>
          <w:sz w:val="20"/>
        </w:rPr>
        <w:t xml:space="preserve">. </w:t>
      </w:r>
      <w:r w:rsidR="004A0C3A" w:rsidRPr="00F84830">
        <w:rPr>
          <w:rFonts w:ascii="Bookman Old Style" w:hAnsi="Bookman Old Style"/>
          <w:sz w:val="20"/>
        </w:rPr>
        <w:t xml:space="preserve">Decorridos os prazos para os recursos e contrarrazões, </w:t>
      </w:r>
      <w:r w:rsidR="0006545C" w:rsidRPr="00F84830">
        <w:rPr>
          <w:rFonts w:ascii="Bookman Old Style" w:hAnsi="Bookman Old Style"/>
          <w:sz w:val="20"/>
        </w:rPr>
        <w:t>o</w:t>
      </w:r>
      <w:r w:rsidR="004A0C3A" w:rsidRPr="00F84830">
        <w:rPr>
          <w:rFonts w:ascii="Bookman Old Style" w:hAnsi="Bookman Old Style"/>
          <w:sz w:val="20"/>
        </w:rPr>
        <w:t xml:space="preserve"> </w:t>
      </w:r>
      <w:r w:rsidR="0008231B">
        <w:rPr>
          <w:rFonts w:ascii="Bookman Old Style" w:hAnsi="Bookman Old Style"/>
          <w:sz w:val="20"/>
        </w:rPr>
        <w:t>Leiloeiro</w:t>
      </w:r>
      <w:r w:rsidR="004A0C3A" w:rsidRPr="00F84830">
        <w:rPr>
          <w:rFonts w:ascii="Bookman Old Style" w:hAnsi="Bookman Old Style"/>
          <w:sz w:val="20"/>
        </w:rPr>
        <w:t xml:space="preserve"> terá até </w:t>
      </w:r>
      <w:r w:rsidR="00B7202F">
        <w:rPr>
          <w:rFonts w:ascii="Bookman Old Style" w:hAnsi="Bookman Old Style"/>
          <w:sz w:val="20"/>
        </w:rPr>
        <w:t>3</w:t>
      </w:r>
      <w:r w:rsidR="004A0C3A" w:rsidRPr="00F84830">
        <w:rPr>
          <w:rFonts w:ascii="Bookman Old Style" w:hAnsi="Bookman Old Style"/>
          <w:sz w:val="20"/>
        </w:rPr>
        <w:t xml:space="preserve"> (</w:t>
      </w:r>
      <w:r w:rsidR="00B7202F">
        <w:rPr>
          <w:rFonts w:ascii="Bookman Old Style" w:hAnsi="Bookman Old Style"/>
          <w:sz w:val="20"/>
        </w:rPr>
        <w:t>três</w:t>
      </w:r>
      <w:r w:rsidR="004A0C3A" w:rsidRPr="00F84830">
        <w:rPr>
          <w:rFonts w:ascii="Bookman Old Style" w:hAnsi="Bookman Old Style"/>
          <w:sz w:val="20"/>
        </w:rPr>
        <w:t>) dias</w:t>
      </w:r>
      <w:r w:rsidR="004A0C3A" w:rsidRPr="00F84830">
        <w:rPr>
          <w:rFonts w:ascii="Bookman Old Style" w:hAnsi="Bookman Old Style"/>
          <w:spacing w:val="-4"/>
          <w:sz w:val="20"/>
        </w:rPr>
        <w:t xml:space="preserve"> </w:t>
      </w:r>
      <w:r w:rsidR="00B7202F">
        <w:rPr>
          <w:rFonts w:ascii="Bookman Old Style" w:hAnsi="Bookman Old Style"/>
          <w:spacing w:val="-4"/>
          <w:sz w:val="20"/>
        </w:rPr>
        <w:t xml:space="preserve">úteis </w:t>
      </w:r>
      <w:r w:rsidR="004A0C3A" w:rsidRPr="00F84830">
        <w:rPr>
          <w:rFonts w:ascii="Bookman Old Style" w:hAnsi="Bookman Old Style"/>
          <w:sz w:val="20"/>
        </w:rPr>
        <w:t>para:</w:t>
      </w:r>
    </w:p>
    <w:p w14:paraId="58A00726" w14:textId="77777777" w:rsidR="004A0C3A" w:rsidRPr="00F84830" w:rsidRDefault="004A0C3A" w:rsidP="0006577C">
      <w:pPr>
        <w:pStyle w:val="PargrafodaLista"/>
        <w:ind w:left="0" w:right="-11" w:firstLine="0"/>
        <w:rPr>
          <w:rFonts w:ascii="Bookman Old Style" w:hAnsi="Bookman Old Style"/>
          <w:sz w:val="20"/>
        </w:rPr>
      </w:pPr>
    </w:p>
    <w:p w14:paraId="0E3F2A5A" w14:textId="4C66FE6C" w:rsidR="004A0C3A" w:rsidRPr="00F84830"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F84830">
        <w:rPr>
          <w:rFonts w:ascii="Bookman Old Style" w:hAnsi="Bookman Old Style"/>
          <w:sz w:val="20"/>
        </w:rPr>
        <w:lastRenderedPageBreak/>
        <w:t>1</w:t>
      </w:r>
      <w:r w:rsidR="00B7202F">
        <w:rPr>
          <w:rFonts w:ascii="Bookman Old Style" w:hAnsi="Bookman Old Style"/>
          <w:sz w:val="20"/>
        </w:rPr>
        <w:t>4</w:t>
      </w:r>
      <w:r w:rsidRPr="00F84830">
        <w:rPr>
          <w:rFonts w:ascii="Bookman Old Style" w:hAnsi="Bookman Old Style"/>
          <w:sz w:val="20"/>
        </w:rPr>
        <w:t>.</w:t>
      </w:r>
      <w:r w:rsidR="00B7202F">
        <w:rPr>
          <w:rFonts w:ascii="Bookman Old Style" w:hAnsi="Bookman Old Style"/>
          <w:sz w:val="20"/>
        </w:rPr>
        <w:t>7</w:t>
      </w:r>
      <w:r w:rsidRPr="00F84830">
        <w:rPr>
          <w:rFonts w:ascii="Bookman Old Style" w:hAnsi="Bookman Old Style"/>
          <w:sz w:val="20"/>
        </w:rPr>
        <w:t xml:space="preserve">.1. </w:t>
      </w:r>
      <w:r w:rsidR="004A0C3A" w:rsidRPr="00F84830">
        <w:rPr>
          <w:rFonts w:ascii="Bookman Old Style" w:hAnsi="Bookman Old Style"/>
          <w:sz w:val="20"/>
        </w:rPr>
        <w:t>Negar admissibilidade ao recurso, quando interposto sem motivação ou fora do prazo</w:t>
      </w:r>
      <w:r w:rsidR="004A0C3A" w:rsidRPr="00F84830">
        <w:rPr>
          <w:rFonts w:ascii="Bookman Old Style" w:hAnsi="Bookman Old Style"/>
          <w:spacing w:val="-11"/>
          <w:sz w:val="20"/>
        </w:rPr>
        <w:t xml:space="preserve"> </w:t>
      </w:r>
      <w:r w:rsidR="004A0C3A" w:rsidRPr="00F84830">
        <w:rPr>
          <w:rFonts w:ascii="Bookman Old Style" w:hAnsi="Bookman Old Style"/>
          <w:sz w:val="20"/>
        </w:rPr>
        <w:t>estabelecido</w:t>
      </w:r>
      <w:r w:rsidR="00B7202F">
        <w:rPr>
          <w:rFonts w:ascii="Bookman Old Style" w:hAnsi="Bookman Old Style"/>
          <w:sz w:val="20"/>
        </w:rPr>
        <w:t>.</w:t>
      </w:r>
    </w:p>
    <w:p w14:paraId="2848879A" w14:textId="77777777" w:rsidR="004A0C3A" w:rsidRPr="00F84830" w:rsidRDefault="004A0C3A" w:rsidP="0006577C">
      <w:pPr>
        <w:pStyle w:val="Recuodecorpodetexto311"/>
        <w:widowControl/>
        <w:autoSpaceDE w:val="0"/>
        <w:autoSpaceDN w:val="0"/>
        <w:adjustRightInd w:val="0"/>
        <w:ind w:left="0" w:right="-11" w:firstLine="0"/>
        <w:rPr>
          <w:rFonts w:ascii="Bookman Old Style" w:hAnsi="Bookman Old Style"/>
          <w:sz w:val="20"/>
        </w:rPr>
      </w:pPr>
    </w:p>
    <w:p w14:paraId="0186EEAC" w14:textId="2AF97A35" w:rsidR="004A0C3A" w:rsidRPr="00F84830"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F84830">
        <w:rPr>
          <w:rFonts w:ascii="Bookman Old Style" w:hAnsi="Bookman Old Style"/>
          <w:sz w:val="20"/>
        </w:rPr>
        <w:t>1</w:t>
      </w:r>
      <w:r w:rsidR="00B7202F">
        <w:rPr>
          <w:rFonts w:ascii="Bookman Old Style" w:hAnsi="Bookman Old Style"/>
          <w:sz w:val="20"/>
        </w:rPr>
        <w:t>4</w:t>
      </w:r>
      <w:r w:rsidRPr="00F84830">
        <w:rPr>
          <w:rFonts w:ascii="Bookman Old Style" w:hAnsi="Bookman Old Style"/>
          <w:sz w:val="20"/>
        </w:rPr>
        <w:t>.</w:t>
      </w:r>
      <w:r w:rsidR="00B7202F">
        <w:rPr>
          <w:rFonts w:ascii="Bookman Old Style" w:hAnsi="Bookman Old Style"/>
          <w:sz w:val="20"/>
        </w:rPr>
        <w:t>7</w:t>
      </w:r>
      <w:r w:rsidRPr="00F84830">
        <w:rPr>
          <w:rFonts w:ascii="Bookman Old Style" w:hAnsi="Bookman Old Style"/>
          <w:sz w:val="20"/>
        </w:rPr>
        <w:t xml:space="preserve">.2. </w:t>
      </w:r>
      <w:r w:rsidR="004A0C3A" w:rsidRPr="00F84830">
        <w:rPr>
          <w:rFonts w:ascii="Bookman Old Style" w:hAnsi="Bookman Old Style"/>
          <w:sz w:val="20"/>
        </w:rPr>
        <w:t>motivadamente, reconsiderar a</w:t>
      </w:r>
      <w:r w:rsidR="004A0C3A" w:rsidRPr="00F84830">
        <w:rPr>
          <w:rFonts w:ascii="Bookman Old Style" w:hAnsi="Bookman Old Style"/>
          <w:spacing w:val="-12"/>
          <w:sz w:val="20"/>
        </w:rPr>
        <w:t xml:space="preserve"> </w:t>
      </w:r>
      <w:r w:rsidR="004A0C3A" w:rsidRPr="00F84830">
        <w:rPr>
          <w:rFonts w:ascii="Bookman Old Style" w:hAnsi="Bookman Old Style"/>
          <w:sz w:val="20"/>
        </w:rPr>
        <w:t>decisão;</w:t>
      </w:r>
    </w:p>
    <w:p w14:paraId="307EFA27" w14:textId="77777777" w:rsidR="004A0C3A" w:rsidRPr="00F84830" w:rsidRDefault="004A0C3A" w:rsidP="0006577C">
      <w:pPr>
        <w:pStyle w:val="Recuodecorpodetexto311"/>
        <w:widowControl/>
        <w:autoSpaceDE w:val="0"/>
        <w:autoSpaceDN w:val="0"/>
        <w:adjustRightInd w:val="0"/>
        <w:ind w:left="0" w:right="-11" w:firstLine="0"/>
        <w:rPr>
          <w:rFonts w:ascii="Bookman Old Style" w:hAnsi="Bookman Old Style"/>
          <w:sz w:val="20"/>
        </w:rPr>
      </w:pPr>
    </w:p>
    <w:p w14:paraId="124F7074" w14:textId="1E455FD5" w:rsidR="004A0C3A"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F84830">
        <w:rPr>
          <w:rFonts w:ascii="Bookman Old Style" w:hAnsi="Bookman Old Style"/>
          <w:sz w:val="20"/>
        </w:rPr>
        <w:t>1</w:t>
      </w:r>
      <w:r w:rsidR="00B7202F">
        <w:rPr>
          <w:rFonts w:ascii="Bookman Old Style" w:hAnsi="Bookman Old Style"/>
          <w:sz w:val="20"/>
        </w:rPr>
        <w:t>4</w:t>
      </w:r>
      <w:r w:rsidRPr="00F84830">
        <w:rPr>
          <w:rFonts w:ascii="Bookman Old Style" w:hAnsi="Bookman Old Style"/>
          <w:sz w:val="20"/>
        </w:rPr>
        <w:t>.</w:t>
      </w:r>
      <w:r w:rsidR="00B7202F">
        <w:rPr>
          <w:rFonts w:ascii="Bookman Old Style" w:hAnsi="Bookman Old Style"/>
          <w:sz w:val="20"/>
        </w:rPr>
        <w:t>7</w:t>
      </w:r>
      <w:r w:rsidRPr="00F84830">
        <w:rPr>
          <w:rFonts w:ascii="Bookman Old Style" w:hAnsi="Bookman Old Style"/>
          <w:sz w:val="20"/>
        </w:rPr>
        <w:t xml:space="preserve">.3. </w:t>
      </w:r>
      <w:r w:rsidR="004A0C3A" w:rsidRPr="00F84830">
        <w:rPr>
          <w:rFonts w:ascii="Bookman Old Style" w:hAnsi="Bookman Old Style"/>
          <w:sz w:val="20"/>
        </w:rPr>
        <w:t xml:space="preserve">manter a decisão, encaminhando o recurso à autoridade </w:t>
      </w:r>
      <w:r w:rsidR="00B7202F">
        <w:rPr>
          <w:rFonts w:ascii="Bookman Old Style" w:hAnsi="Bookman Old Style"/>
          <w:sz w:val="20"/>
        </w:rPr>
        <w:t xml:space="preserve">superior </w:t>
      </w:r>
      <w:r w:rsidR="004A0C3A" w:rsidRPr="00F84830">
        <w:rPr>
          <w:rFonts w:ascii="Bookman Old Style" w:hAnsi="Bookman Old Style"/>
          <w:sz w:val="20"/>
        </w:rPr>
        <w:t>competente</w:t>
      </w:r>
      <w:r w:rsidR="00B7202F">
        <w:rPr>
          <w:rFonts w:ascii="Bookman Old Style" w:hAnsi="Bookman Old Style"/>
          <w:sz w:val="20"/>
        </w:rPr>
        <w:t>.</w:t>
      </w:r>
    </w:p>
    <w:p w14:paraId="667A2753" w14:textId="774376C9" w:rsidR="00132AF1" w:rsidRPr="00132AF1" w:rsidRDefault="00132AF1" w:rsidP="0006577C">
      <w:pPr>
        <w:pStyle w:val="Recuodecorpodetexto311"/>
        <w:widowControl/>
        <w:autoSpaceDE w:val="0"/>
        <w:autoSpaceDN w:val="0"/>
        <w:adjustRightInd w:val="0"/>
        <w:ind w:left="0" w:right="-11" w:firstLine="0"/>
        <w:rPr>
          <w:rFonts w:ascii="Bookman Old Style" w:hAnsi="Bookman Old Style"/>
          <w:sz w:val="20"/>
        </w:rPr>
      </w:pPr>
    </w:p>
    <w:p w14:paraId="723102D7" w14:textId="1B61C8BE" w:rsidR="00132AF1" w:rsidRPr="00132AF1" w:rsidRDefault="00132AF1" w:rsidP="0006577C">
      <w:pPr>
        <w:pStyle w:val="Recuodecorpodetexto311"/>
        <w:widowControl/>
        <w:autoSpaceDE w:val="0"/>
        <w:autoSpaceDN w:val="0"/>
        <w:adjustRightInd w:val="0"/>
        <w:ind w:left="0" w:right="-11" w:firstLine="0"/>
        <w:rPr>
          <w:rFonts w:ascii="Bookman Old Style" w:hAnsi="Bookman Old Style"/>
          <w:sz w:val="20"/>
        </w:rPr>
      </w:pPr>
      <w:r w:rsidRPr="00132AF1">
        <w:rPr>
          <w:rFonts w:ascii="Bookman Old Style" w:hAnsi="Bookman Old Style" w:cs="Arial"/>
          <w:sz w:val="20"/>
        </w:rPr>
        <w:t>14.7.4. A autoridade superior competente deverá proferir sua decisão no prazo máximo de 10 (dez) dias úteis, contado do recebimento dos autos.</w:t>
      </w:r>
    </w:p>
    <w:p w14:paraId="0C99DFA8" w14:textId="77777777" w:rsidR="004A0C3A" w:rsidRPr="00F84830" w:rsidRDefault="004A0C3A" w:rsidP="0006577C">
      <w:pPr>
        <w:pStyle w:val="Corpodetexto"/>
        <w:ind w:left="0" w:right="-11" w:firstLine="0"/>
        <w:rPr>
          <w:rFonts w:ascii="Bookman Old Style" w:hAnsi="Bookman Old Style"/>
          <w:sz w:val="20"/>
        </w:rPr>
      </w:pPr>
    </w:p>
    <w:p w14:paraId="0625F322" w14:textId="59A51FB9" w:rsidR="004A0C3A" w:rsidRPr="00F84830" w:rsidRDefault="00A960E4" w:rsidP="0006577C">
      <w:pPr>
        <w:ind w:left="0" w:right="-11" w:firstLine="0"/>
        <w:rPr>
          <w:rFonts w:ascii="Bookman Old Style" w:hAnsi="Bookman Old Style"/>
          <w:sz w:val="20"/>
        </w:rPr>
      </w:pPr>
      <w:r w:rsidRPr="00F84830">
        <w:rPr>
          <w:rFonts w:ascii="Bookman Old Style" w:hAnsi="Bookman Old Style"/>
          <w:sz w:val="20"/>
        </w:rPr>
        <w:t>1</w:t>
      </w:r>
      <w:r w:rsidR="00B7202F">
        <w:rPr>
          <w:rFonts w:ascii="Bookman Old Style" w:hAnsi="Bookman Old Style"/>
          <w:sz w:val="20"/>
        </w:rPr>
        <w:t>4</w:t>
      </w:r>
      <w:r w:rsidRPr="00F84830">
        <w:rPr>
          <w:rFonts w:ascii="Bookman Old Style" w:hAnsi="Bookman Old Style"/>
          <w:sz w:val="20"/>
        </w:rPr>
        <w:t>.</w:t>
      </w:r>
      <w:r w:rsidR="00B7202F">
        <w:rPr>
          <w:rFonts w:ascii="Bookman Old Style" w:hAnsi="Bookman Old Style"/>
          <w:sz w:val="20"/>
        </w:rPr>
        <w:t>8</w:t>
      </w:r>
      <w:r w:rsidRPr="00F84830">
        <w:rPr>
          <w:rFonts w:ascii="Bookman Old Style" w:hAnsi="Bookman Old Style"/>
          <w:sz w:val="20"/>
        </w:rPr>
        <w:t xml:space="preserve">. </w:t>
      </w:r>
      <w:r w:rsidR="004A0C3A" w:rsidRPr="00F84830">
        <w:rPr>
          <w:rFonts w:ascii="Bookman Old Style" w:hAnsi="Bookman Old Style"/>
          <w:sz w:val="20"/>
        </w:rPr>
        <w:t>O acolhimento do recurso importará</w:t>
      </w:r>
      <w:r w:rsidR="00D11B57" w:rsidRPr="00F84830">
        <w:rPr>
          <w:rFonts w:ascii="Bookman Old Style" w:hAnsi="Bookman Old Style"/>
          <w:sz w:val="20"/>
        </w:rPr>
        <w:t xml:space="preserve"> </w:t>
      </w:r>
      <w:r w:rsidR="004A0C3A" w:rsidRPr="00F84830">
        <w:rPr>
          <w:rFonts w:ascii="Bookman Old Style" w:hAnsi="Bookman Old Style"/>
          <w:sz w:val="20"/>
        </w:rPr>
        <w:t>na invalidação apenas dos atos insuscetíveis de</w:t>
      </w:r>
      <w:r w:rsidR="004A0C3A" w:rsidRPr="00F84830">
        <w:rPr>
          <w:rFonts w:ascii="Bookman Old Style" w:hAnsi="Bookman Old Style"/>
          <w:spacing w:val="-14"/>
          <w:sz w:val="20"/>
        </w:rPr>
        <w:t xml:space="preserve"> </w:t>
      </w:r>
      <w:r w:rsidR="004A0C3A" w:rsidRPr="00F84830">
        <w:rPr>
          <w:rFonts w:ascii="Bookman Old Style" w:hAnsi="Bookman Old Style"/>
          <w:sz w:val="20"/>
        </w:rPr>
        <w:t>aproveitamento.</w:t>
      </w:r>
    </w:p>
    <w:p w14:paraId="78ED18EE" w14:textId="77777777" w:rsidR="004A0C3A" w:rsidRPr="00F84830" w:rsidRDefault="004A0C3A" w:rsidP="0006577C">
      <w:pPr>
        <w:ind w:left="0" w:right="-11" w:firstLine="0"/>
        <w:rPr>
          <w:rFonts w:ascii="Bookman Old Style" w:hAnsi="Bookman Old Style"/>
          <w:sz w:val="20"/>
        </w:rPr>
      </w:pPr>
    </w:p>
    <w:p w14:paraId="3AE26626" w14:textId="68D0B3C1" w:rsidR="004A0C3A" w:rsidRPr="00F84830" w:rsidRDefault="00A960E4" w:rsidP="0006577C">
      <w:pPr>
        <w:ind w:left="0" w:right="-11" w:firstLine="0"/>
        <w:rPr>
          <w:rFonts w:ascii="Bookman Old Style" w:hAnsi="Bookman Old Style"/>
          <w:sz w:val="20"/>
        </w:rPr>
      </w:pPr>
      <w:r w:rsidRPr="00F84830">
        <w:rPr>
          <w:rFonts w:ascii="Bookman Old Style" w:hAnsi="Bookman Old Style"/>
          <w:sz w:val="20"/>
        </w:rPr>
        <w:t>1</w:t>
      </w:r>
      <w:r w:rsidR="00132AF1">
        <w:rPr>
          <w:rFonts w:ascii="Bookman Old Style" w:hAnsi="Bookman Old Style"/>
          <w:sz w:val="20"/>
        </w:rPr>
        <w:t>4</w:t>
      </w:r>
      <w:r w:rsidRPr="00F84830">
        <w:rPr>
          <w:rFonts w:ascii="Bookman Old Style" w:hAnsi="Bookman Old Style"/>
          <w:sz w:val="20"/>
        </w:rPr>
        <w:t>.</w:t>
      </w:r>
      <w:r w:rsidR="00132AF1">
        <w:rPr>
          <w:rFonts w:ascii="Bookman Old Style" w:hAnsi="Bookman Old Style"/>
          <w:sz w:val="20"/>
        </w:rPr>
        <w:t>9</w:t>
      </w:r>
      <w:r w:rsidRPr="00F84830">
        <w:rPr>
          <w:rFonts w:ascii="Bookman Old Style" w:hAnsi="Bookman Old Style"/>
          <w:sz w:val="20"/>
        </w:rPr>
        <w:t xml:space="preserve">. </w:t>
      </w:r>
      <w:r w:rsidR="004A0C3A" w:rsidRPr="00F84830">
        <w:rPr>
          <w:rFonts w:ascii="Bookman Old Style" w:hAnsi="Bookman Old Style"/>
          <w:sz w:val="20"/>
        </w:rPr>
        <w:t>Decididos os recursos e constatada a regularidade dos atos procedimentais, a autoridade competente adjudicará o objeto e homologará o processo licitatório para determinar a</w:t>
      </w:r>
      <w:r w:rsidR="004A0C3A" w:rsidRPr="00F84830">
        <w:rPr>
          <w:rFonts w:ascii="Bookman Old Style" w:hAnsi="Bookman Old Style"/>
          <w:spacing w:val="-9"/>
          <w:sz w:val="20"/>
        </w:rPr>
        <w:t xml:space="preserve"> </w:t>
      </w:r>
      <w:r w:rsidR="004A0C3A" w:rsidRPr="00F84830">
        <w:rPr>
          <w:rFonts w:ascii="Bookman Old Style" w:hAnsi="Bookman Old Style"/>
          <w:sz w:val="20"/>
        </w:rPr>
        <w:t>contratação.</w:t>
      </w:r>
    </w:p>
    <w:p w14:paraId="1A758F75" w14:textId="77777777" w:rsidR="004A0C3A" w:rsidRPr="00F84830" w:rsidRDefault="004A0C3A" w:rsidP="0006577C">
      <w:pPr>
        <w:ind w:left="0" w:right="-11" w:firstLine="0"/>
        <w:rPr>
          <w:rFonts w:ascii="Bookman Old Style" w:hAnsi="Bookman Old Style"/>
          <w:sz w:val="20"/>
        </w:rPr>
      </w:pPr>
    </w:p>
    <w:p w14:paraId="2B0D3234" w14:textId="774B5CDD" w:rsidR="004A0C3A" w:rsidRDefault="00B737E4" w:rsidP="0006577C">
      <w:pPr>
        <w:ind w:left="0" w:right="-11" w:firstLine="0"/>
        <w:rPr>
          <w:rFonts w:ascii="Bookman Old Style" w:hAnsi="Bookman Old Style"/>
          <w:sz w:val="20"/>
        </w:rPr>
      </w:pPr>
      <w:r w:rsidRPr="00B737E4">
        <w:rPr>
          <w:rFonts w:ascii="Bookman Old Style" w:hAnsi="Bookman Old Style"/>
          <w:bCs/>
          <w:sz w:val="20"/>
        </w:rPr>
        <w:t>14</w:t>
      </w:r>
      <w:r w:rsidR="00A960E4" w:rsidRPr="00B737E4">
        <w:rPr>
          <w:rFonts w:ascii="Bookman Old Style" w:hAnsi="Bookman Old Style"/>
          <w:bCs/>
          <w:sz w:val="20"/>
        </w:rPr>
        <w:t>.</w:t>
      </w:r>
      <w:r w:rsidRPr="00B737E4">
        <w:rPr>
          <w:rFonts w:ascii="Bookman Old Style" w:hAnsi="Bookman Old Style"/>
          <w:bCs/>
          <w:sz w:val="20"/>
        </w:rPr>
        <w:t>10</w:t>
      </w:r>
      <w:r w:rsidR="00A960E4" w:rsidRPr="00B737E4">
        <w:rPr>
          <w:rFonts w:ascii="Bookman Old Style" w:hAnsi="Bookman Old Style"/>
          <w:bCs/>
          <w:sz w:val="20"/>
        </w:rPr>
        <w:t xml:space="preserve">. </w:t>
      </w:r>
      <w:r w:rsidR="004A0C3A" w:rsidRPr="00B737E4">
        <w:rPr>
          <w:rFonts w:ascii="Bookman Old Style" w:hAnsi="Bookman Old Style"/>
          <w:bCs/>
          <w:sz w:val="20"/>
        </w:rPr>
        <w:t xml:space="preserve">Não havendo recurso, </w:t>
      </w:r>
      <w:r w:rsidR="0006545C" w:rsidRPr="00B737E4">
        <w:rPr>
          <w:rFonts w:ascii="Bookman Old Style" w:hAnsi="Bookman Old Style"/>
          <w:bCs/>
          <w:sz w:val="20"/>
        </w:rPr>
        <w:t>o</w:t>
      </w:r>
      <w:r w:rsidR="004A0C3A" w:rsidRPr="00F84830">
        <w:rPr>
          <w:rFonts w:ascii="Bookman Old Style" w:hAnsi="Bookman Old Style"/>
          <w:sz w:val="20"/>
        </w:rPr>
        <w:t xml:space="preserve"> </w:t>
      </w:r>
      <w:r w:rsidR="0008231B">
        <w:rPr>
          <w:rFonts w:ascii="Bookman Old Style" w:hAnsi="Bookman Old Style"/>
          <w:sz w:val="20"/>
        </w:rPr>
        <w:t>Leiloeiro</w:t>
      </w:r>
      <w:r w:rsidR="004A0C3A" w:rsidRPr="00F84830">
        <w:rPr>
          <w:rFonts w:ascii="Bookman Old Style" w:hAnsi="Bookman Old Style"/>
          <w:sz w:val="20"/>
        </w:rPr>
        <w:t xml:space="preserve"> </w:t>
      </w:r>
      <w:r w:rsidR="00132AF1">
        <w:rPr>
          <w:rFonts w:ascii="Bookman Old Style" w:hAnsi="Bookman Old Style"/>
          <w:sz w:val="20"/>
        </w:rPr>
        <w:t>declarará encerrada a disputa indicando-se</w:t>
      </w:r>
      <w:r w:rsidR="004A0C3A" w:rsidRPr="00F84830">
        <w:rPr>
          <w:rFonts w:ascii="Bookman Old Style" w:hAnsi="Bookman Old Style"/>
          <w:sz w:val="20"/>
        </w:rPr>
        <w:t xml:space="preserve"> o licitante vencedor e encaminhará o procedimento à autoridade superior para</w:t>
      </w:r>
      <w:r w:rsidR="00132AF1">
        <w:rPr>
          <w:rFonts w:ascii="Bookman Old Style" w:hAnsi="Bookman Old Style"/>
          <w:sz w:val="20"/>
        </w:rPr>
        <w:t xml:space="preserve"> adjudicação e</w:t>
      </w:r>
      <w:r w:rsidR="004A0C3A" w:rsidRPr="00F84830">
        <w:rPr>
          <w:rFonts w:ascii="Bookman Old Style" w:hAnsi="Bookman Old Style"/>
          <w:spacing w:val="-24"/>
          <w:sz w:val="20"/>
        </w:rPr>
        <w:t xml:space="preserve"> </w:t>
      </w:r>
      <w:r w:rsidR="004A0C3A" w:rsidRPr="00F84830">
        <w:rPr>
          <w:rFonts w:ascii="Bookman Old Style" w:hAnsi="Bookman Old Style"/>
          <w:sz w:val="20"/>
        </w:rPr>
        <w:t>homologação.</w:t>
      </w:r>
    </w:p>
    <w:p w14:paraId="7658D53B" w14:textId="77777777" w:rsidR="004F617E" w:rsidRDefault="004F617E" w:rsidP="0006577C">
      <w:pPr>
        <w:ind w:left="0" w:right="-11" w:firstLine="0"/>
        <w:outlineLvl w:val="0"/>
        <w:rPr>
          <w:rFonts w:ascii="Bookman Old Style" w:hAnsi="Bookman Old Style"/>
          <w:color w:val="000000"/>
          <w:sz w:val="20"/>
        </w:rPr>
      </w:pPr>
    </w:p>
    <w:p w14:paraId="48F9247B" w14:textId="77777777" w:rsidR="004F617E" w:rsidRDefault="004F617E"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94080" behindDoc="1" locked="0" layoutInCell="1" allowOverlap="1" wp14:anchorId="2F003C06" wp14:editId="370B72EB">
                <wp:simplePos x="0" y="0"/>
                <wp:positionH relativeFrom="margin">
                  <wp:align>right</wp:align>
                </wp:positionH>
                <wp:positionV relativeFrom="paragraph">
                  <wp:posOffset>10160</wp:posOffset>
                </wp:positionV>
                <wp:extent cx="6096000" cy="1404620"/>
                <wp:effectExtent l="0" t="0" r="19050" b="19685"/>
                <wp:wrapNone/>
                <wp:docPr id="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23E04D5" w14:textId="14B7D46F" w:rsidR="00945D93" w:rsidRPr="00FF0D87" w:rsidRDefault="00945D93"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003C06" id="_x0000_s1041" type="#_x0000_t202" style="position:absolute;left:0;text-align:left;margin-left:428.8pt;margin-top:.8pt;width:480pt;height:110.6pt;z-index:-25162240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6guTg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523E04D5" w14:textId="14B7D46F" w:rsidR="00945D93" w:rsidRPr="00FF0D87" w:rsidRDefault="00945D93"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v:textbox>
                <w10:wrap anchorx="margin"/>
              </v:shape>
            </w:pict>
          </mc:Fallback>
        </mc:AlternateContent>
      </w:r>
    </w:p>
    <w:p w14:paraId="18F959D4" w14:textId="77777777" w:rsidR="004F617E" w:rsidRPr="00F84830" w:rsidRDefault="004F617E" w:rsidP="0006577C">
      <w:pPr>
        <w:pStyle w:val="NormalWeb"/>
        <w:spacing w:before="0" w:after="0"/>
        <w:ind w:left="0" w:right="-11" w:firstLine="0"/>
        <w:rPr>
          <w:rFonts w:ascii="Bookman Old Style" w:hAnsi="Bookman Old Style"/>
          <w:color w:val="000000"/>
          <w:sz w:val="20"/>
        </w:rPr>
      </w:pPr>
    </w:p>
    <w:p w14:paraId="30F7D702" w14:textId="77777777" w:rsidR="004F617E" w:rsidRDefault="004F617E" w:rsidP="0006577C">
      <w:pPr>
        <w:ind w:left="0" w:right="-11" w:firstLine="0"/>
        <w:rPr>
          <w:rFonts w:ascii="Bookman Old Style" w:hAnsi="Bookman Old Style"/>
          <w:b/>
          <w:bCs/>
          <w:sz w:val="20"/>
        </w:rPr>
      </w:pPr>
    </w:p>
    <w:p w14:paraId="6C5F1CC0" w14:textId="42329623" w:rsidR="004A0C3A" w:rsidRPr="00F84830" w:rsidRDefault="00A80DA3" w:rsidP="0006577C">
      <w:pPr>
        <w:widowControl w:val="0"/>
        <w:ind w:left="0" w:right="-11" w:firstLine="0"/>
        <w:rPr>
          <w:rFonts w:ascii="Bookman Old Style" w:hAnsi="Bookman Old Style"/>
          <w:sz w:val="20"/>
        </w:rPr>
      </w:pPr>
      <w:r>
        <w:rPr>
          <w:rFonts w:ascii="Bookman Old Style" w:hAnsi="Bookman Old Style"/>
          <w:sz w:val="20"/>
        </w:rPr>
        <w:t xml:space="preserve">15.1. </w:t>
      </w:r>
      <w:r w:rsidR="004A0C3A" w:rsidRPr="00F84830">
        <w:rPr>
          <w:rFonts w:ascii="Bookman Old Style" w:hAnsi="Bookman Old Style"/>
          <w:sz w:val="20"/>
        </w:rPr>
        <w:t>Constatado o atendimento das exigências fixadas neste Edital, o licitante classificado em primeiro lugar será declarado vencedor.</w:t>
      </w:r>
    </w:p>
    <w:p w14:paraId="17DEF3E7" w14:textId="77777777" w:rsidR="004A0C3A" w:rsidRPr="00F84830" w:rsidRDefault="004A0C3A" w:rsidP="0006577C">
      <w:pPr>
        <w:widowControl w:val="0"/>
        <w:ind w:left="0" w:right="-11" w:firstLine="0"/>
        <w:rPr>
          <w:rFonts w:ascii="Bookman Old Style" w:hAnsi="Bookman Old Style"/>
          <w:sz w:val="20"/>
        </w:rPr>
      </w:pPr>
    </w:p>
    <w:p w14:paraId="5F3FAC06" w14:textId="1B7B581F" w:rsidR="004A0C3A" w:rsidRPr="00F84830" w:rsidRDefault="00A80DA3" w:rsidP="0006577C">
      <w:pPr>
        <w:widowControl w:val="0"/>
        <w:ind w:left="0" w:right="-11" w:firstLine="0"/>
        <w:rPr>
          <w:rFonts w:ascii="Bookman Old Style" w:hAnsi="Bookman Old Style"/>
          <w:sz w:val="20"/>
        </w:rPr>
      </w:pPr>
      <w:r>
        <w:rPr>
          <w:rFonts w:ascii="Bookman Old Style" w:hAnsi="Bookman Old Style"/>
          <w:sz w:val="20"/>
        </w:rPr>
        <w:t xml:space="preserve">15.2. </w:t>
      </w:r>
      <w:r w:rsidR="004A0C3A" w:rsidRPr="00F84830">
        <w:rPr>
          <w:rFonts w:ascii="Bookman Old Style" w:hAnsi="Bookman Old Style"/>
          <w:sz w:val="20"/>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w:t>
      </w:r>
    </w:p>
    <w:p w14:paraId="28B74A7B" w14:textId="77777777" w:rsidR="004A0C3A" w:rsidRPr="00F84830" w:rsidRDefault="004A0C3A" w:rsidP="0006577C">
      <w:pPr>
        <w:widowControl w:val="0"/>
        <w:ind w:left="0" w:right="-11" w:firstLine="0"/>
        <w:rPr>
          <w:rFonts w:ascii="Bookman Old Style" w:hAnsi="Bookman Old Style"/>
          <w:sz w:val="20"/>
        </w:rPr>
      </w:pPr>
    </w:p>
    <w:p w14:paraId="1AB12488" w14:textId="0B7C9FE7" w:rsidR="004A0C3A" w:rsidRPr="00F84830" w:rsidRDefault="00F11396" w:rsidP="0006577C">
      <w:pPr>
        <w:widowControl w:val="0"/>
        <w:tabs>
          <w:tab w:val="left" w:pos="709"/>
        </w:tabs>
        <w:ind w:left="0" w:right="-11" w:firstLine="0"/>
        <w:rPr>
          <w:rFonts w:ascii="Bookman Old Style" w:hAnsi="Bookman Old Style"/>
          <w:sz w:val="20"/>
        </w:rPr>
      </w:pPr>
      <w:r>
        <w:rPr>
          <w:rFonts w:ascii="Bookman Old Style" w:hAnsi="Bookman Old Style"/>
          <w:sz w:val="20"/>
        </w:rPr>
        <w:t xml:space="preserve">15.3. </w:t>
      </w:r>
      <w:r w:rsidR="004A0C3A" w:rsidRPr="00F84830">
        <w:rPr>
          <w:rFonts w:ascii="Bookman Old Style" w:hAnsi="Bookman Old Style"/>
          <w:sz w:val="20"/>
        </w:rPr>
        <w:t xml:space="preserve">A </w:t>
      </w:r>
      <w:r>
        <w:rPr>
          <w:rFonts w:ascii="Bookman Old Style" w:hAnsi="Bookman Old Style"/>
          <w:sz w:val="20"/>
        </w:rPr>
        <w:t xml:space="preserve">adjudicação e </w:t>
      </w:r>
      <w:r w:rsidR="004A0C3A" w:rsidRPr="00F84830">
        <w:rPr>
          <w:rFonts w:ascii="Bookman Old Style" w:hAnsi="Bookman Old Style"/>
          <w:sz w:val="20"/>
        </w:rPr>
        <w:t>homologação do resultado da licitação é de responsabilidade da autoridade competente.</w:t>
      </w:r>
    </w:p>
    <w:p w14:paraId="18D332B3" w14:textId="77777777" w:rsidR="004A0C3A" w:rsidRPr="00F84830" w:rsidRDefault="004A0C3A" w:rsidP="0006577C">
      <w:pPr>
        <w:widowControl w:val="0"/>
        <w:ind w:left="0" w:right="-11" w:firstLine="0"/>
        <w:rPr>
          <w:rFonts w:ascii="Bookman Old Style" w:hAnsi="Bookman Old Style"/>
          <w:sz w:val="20"/>
        </w:rPr>
      </w:pPr>
    </w:p>
    <w:p w14:paraId="794CC6D4" w14:textId="4FD14BCB" w:rsidR="004A0C3A" w:rsidRPr="00F84830" w:rsidRDefault="00F11396" w:rsidP="0006577C">
      <w:pPr>
        <w:widowControl w:val="0"/>
        <w:tabs>
          <w:tab w:val="left" w:pos="1560"/>
        </w:tabs>
        <w:ind w:left="0" w:right="-11" w:firstLine="0"/>
        <w:rPr>
          <w:rFonts w:ascii="Bookman Old Style" w:hAnsi="Bookman Old Style"/>
          <w:sz w:val="20"/>
        </w:rPr>
      </w:pPr>
      <w:r>
        <w:rPr>
          <w:rFonts w:ascii="Bookman Old Style" w:hAnsi="Bookman Old Style"/>
          <w:sz w:val="20"/>
        </w:rPr>
        <w:t xml:space="preserve">15.4. </w:t>
      </w:r>
      <w:r w:rsidR="004A0C3A" w:rsidRPr="00F84830">
        <w:rPr>
          <w:rFonts w:ascii="Bookman Old Style" w:hAnsi="Bookman Old Style"/>
          <w:sz w:val="20"/>
        </w:rPr>
        <w:t>A homologação do resultado desta licitação não obriga esta Administração à aquisição do objeto licitado.</w:t>
      </w:r>
    </w:p>
    <w:p w14:paraId="5BF045E4" w14:textId="77777777" w:rsidR="00D53C46" w:rsidRDefault="00D53C46" w:rsidP="0006577C">
      <w:pPr>
        <w:ind w:left="0" w:right="-11" w:firstLine="0"/>
        <w:outlineLvl w:val="0"/>
        <w:rPr>
          <w:rFonts w:ascii="Bookman Old Style" w:hAnsi="Bookman Old Style"/>
          <w:color w:val="000000"/>
          <w:sz w:val="20"/>
        </w:rPr>
      </w:pPr>
    </w:p>
    <w:p w14:paraId="2BB630F1" w14:textId="77777777" w:rsidR="00D53C46" w:rsidRDefault="00D53C46"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96128" behindDoc="1" locked="0" layoutInCell="1" allowOverlap="1" wp14:anchorId="021C49C0" wp14:editId="1246069F">
                <wp:simplePos x="0" y="0"/>
                <wp:positionH relativeFrom="margin">
                  <wp:align>right</wp:align>
                </wp:positionH>
                <wp:positionV relativeFrom="paragraph">
                  <wp:posOffset>10160</wp:posOffset>
                </wp:positionV>
                <wp:extent cx="6096000" cy="1404620"/>
                <wp:effectExtent l="0" t="0" r="19050" b="19685"/>
                <wp:wrapNone/>
                <wp:docPr id="18"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9E5ED98" w14:textId="053E3046" w:rsidR="00945D93" w:rsidRPr="00FF0D87" w:rsidRDefault="00945D93" w:rsidP="00D53C46">
                            <w:pPr>
                              <w:ind w:left="0" w:firstLine="0"/>
                              <w:rPr>
                                <w:rFonts w:ascii="Bookman Old Style" w:hAnsi="Bookman Old Style"/>
                                <w:b/>
                                <w:bCs/>
                                <w:sz w:val="20"/>
                              </w:rPr>
                            </w:pPr>
                            <w:r w:rsidRPr="00E831AA">
                              <w:rPr>
                                <w:rFonts w:ascii="Bookman Old Style" w:hAnsi="Bookman Old Style"/>
                                <w:b/>
                                <w:bCs/>
                                <w:sz w:val="20"/>
                              </w:rPr>
                              <w:t>16 – DO PAGAMENTO.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1C49C0" id="_x0000_s1042" type="#_x0000_t202" style="position:absolute;left:0;text-align:left;margin-left:428.8pt;margin-top:.8pt;width:480pt;height:110.6pt;z-index:-25162035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sWra2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9E5ED98" w14:textId="053E3046" w:rsidR="00945D93" w:rsidRPr="00FF0D87" w:rsidRDefault="00945D93" w:rsidP="00D53C46">
                      <w:pPr>
                        <w:ind w:left="0" w:firstLine="0"/>
                        <w:rPr>
                          <w:rFonts w:ascii="Bookman Old Style" w:hAnsi="Bookman Old Style"/>
                          <w:b/>
                          <w:bCs/>
                          <w:sz w:val="20"/>
                        </w:rPr>
                      </w:pPr>
                      <w:r w:rsidRPr="00E831AA">
                        <w:rPr>
                          <w:rFonts w:ascii="Bookman Old Style" w:hAnsi="Bookman Old Style"/>
                          <w:b/>
                          <w:bCs/>
                          <w:sz w:val="20"/>
                        </w:rPr>
                        <w:t>16 – DO PAGAMENTO.</w:t>
                      </w:r>
                    </w:p>
                  </w:txbxContent>
                </v:textbox>
                <w10:wrap anchorx="margin"/>
              </v:shape>
            </w:pict>
          </mc:Fallback>
        </mc:AlternateContent>
      </w:r>
    </w:p>
    <w:p w14:paraId="078063B9" w14:textId="77777777" w:rsidR="00D53C46" w:rsidRPr="00F84830" w:rsidRDefault="00D53C46" w:rsidP="0006577C">
      <w:pPr>
        <w:pStyle w:val="NormalWeb"/>
        <w:spacing w:before="0" w:after="0"/>
        <w:ind w:left="0" w:right="-11" w:firstLine="0"/>
        <w:rPr>
          <w:rFonts w:ascii="Bookman Old Style" w:hAnsi="Bookman Old Style"/>
          <w:color w:val="000000"/>
          <w:sz w:val="20"/>
        </w:rPr>
      </w:pPr>
    </w:p>
    <w:p w14:paraId="637E5F56" w14:textId="77777777" w:rsidR="00D53C46" w:rsidRDefault="00D53C46" w:rsidP="0006577C">
      <w:pPr>
        <w:ind w:left="0" w:right="-11" w:firstLine="0"/>
        <w:rPr>
          <w:rFonts w:ascii="Bookman Old Style" w:hAnsi="Bookman Old Style"/>
          <w:b/>
          <w:bCs/>
          <w:sz w:val="20"/>
        </w:rPr>
      </w:pPr>
    </w:p>
    <w:p w14:paraId="22CF02FA" w14:textId="33C90A5D" w:rsidR="004A0C3A" w:rsidRPr="00F84830" w:rsidRDefault="00D53C46" w:rsidP="0006577C">
      <w:pPr>
        <w:widowControl w:val="0"/>
        <w:ind w:left="0" w:right="-11" w:firstLine="0"/>
        <w:rPr>
          <w:rFonts w:ascii="Bookman Old Style" w:hAnsi="Bookman Old Style"/>
          <w:b/>
          <w:sz w:val="20"/>
        </w:rPr>
      </w:pPr>
      <w:bookmarkStart w:id="15" w:name="_Hlk161997866"/>
      <w:bookmarkStart w:id="16" w:name="_Hlk533594146"/>
      <w:r w:rsidRPr="00D53C46">
        <w:rPr>
          <w:rFonts w:ascii="Bookman Old Style" w:hAnsi="Bookman Old Style"/>
          <w:bCs/>
          <w:sz w:val="20"/>
        </w:rPr>
        <w:t xml:space="preserve">16.1. </w:t>
      </w:r>
      <w:r w:rsidR="00917499">
        <w:rPr>
          <w:rFonts w:ascii="Bookman Old Style" w:hAnsi="Bookman Old Style"/>
          <w:bCs/>
          <w:sz w:val="20"/>
        </w:rPr>
        <w:t xml:space="preserve">O </w:t>
      </w:r>
      <w:r w:rsidR="005172DC">
        <w:rPr>
          <w:rFonts w:ascii="Bookman Old Style" w:hAnsi="Bookman Old Style"/>
          <w:bCs/>
          <w:sz w:val="20"/>
        </w:rPr>
        <w:t>CONCESSIONÁRI</w:t>
      </w:r>
      <w:r w:rsidR="00917499">
        <w:rPr>
          <w:rFonts w:ascii="Bookman Old Style" w:hAnsi="Bookman Old Style"/>
          <w:bCs/>
          <w:sz w:val="20"/>
        </w:rPr>
        <w:t>O</w:t>
      </w:r>
      <w:r w:rsidR="005172DC">
        <w:rPr>
          <w:rFonts w:ascii="Bookman Old Style" w:hAnsi="Bookman Old Style"/>
          <w:bCs/>
          <w:sz w:val="20"/>
        </w:rPr>
        <w:t xml:space="preserve"> </w:t>
      </w:r>
      <w:r w:rsidR="00917499">
        <w:rPr>
          <w:rFonts w:ascii="Bookman Old Style" w:hAnsi="Bookman Old Style"/>
          <w:bCs/>
          <w:sz w:val="20"/>
        </w:rPr>
        <w:t xml:space="preserve">deverá efetuar </w:t>
      </w:r>
      <w:r w:rsidR="005172DC">
        <w:rPr>
          <w:rFonts w:ascii="Bookman Old Style" w:hAnsi="Bookman Old Style"/>
          <w:bCs/>
          <w:sz w:val="20"/>
        </w:rPr>
        <w:t xml:space="preserve">o pagamento </w:t>
      </w:r>
      <w:r w:rsidR="00917499">
        <w:rPr>
          <w:rFonts w:ascii="Bookman Old Style" w:hAnsi="Bookman Old Style"/>
          <w:bCs/>
          <w:sz w:val="20"/>
        </w:rPr>
        <w:t>ofertado na licitação, de forma mensal e sucessiva, durante a vigência do contrato</w:t>
      </w:r>
      <w:r w:rsidR="005172DC">
        <w:rPr>
          <w:rFonts w:ascii="Bookman Old Style" w:hAnsi="Bookman Old Style"/>
          <w:bCs/>
          <w:sz w:val="20"/>
        </w:rPr>
        <w:t>, através de Documento de Arrecadação Municipal (DAM), até o 5° (quinto) dia útil do mês</w:t>
      </w:r>
      <w:r w:rsidR="00917499">
        <w:rPr>
          <w:rFonts w:ascii="Bookman Old Style" w:hAnsi="Bookman Old Style"/>
          <w:bCs/>
          <w:sz w:val="20"/>
        </w:rPr>
        <w:t xml:space="preserve">, sendo o primeiro pagamento a ser efetuado no mês subsequente a </w:t>
      </w:r>
      <w:r w:rsidR="00E831AA">
        <w:rPr>
          <w:rFonts w:ascii="Bookman Old Style" w:hAnsi="Bookman Old Style"/>
          <w:bCs/>
          <w:sz w:val="20"/>
        </w:rPr>
        <w:t>assinatura do contrato.</w:t>
      </w:r>
    </w:p>
    <w:p w14:paraId="7AB1FA9F" w14:textId="77777777" w:rsidR="004A0C3A" w:rsidRPr="00F84830" w:rsidRDefault="004A0C3A" w:rsidP="0006577C">
      <w:pPr>
        <w:widowControl w:val="0"/>
        <w:ind w:left="0" w:right="-11" w:firstLine="0"/>
        <w:rPr>
          <w:rFonts w:ascii="Bookman Old Style" w:hAnsi="Bookman Old Style"/>
          <w:b/>
          <w:sz w:val="20"/>
        </w:rPr>
      </w:pPr>
    </w:p>
    <w:p w14:paraId="477B6D82" w14:textId="4E97F61C" w:rsidR="004A0C3A" w:rsidRPr="005172DC" w:rsidRDefault="00380565" w:rsidP="005172DC">
      <w:pPr>
        <w:autoSpaceDE w:val="0"/>
        <w:autoSpaceDN w:val="0"/>
        <w:adjustRightInd w:val="0"/>
        <w:ind w:left="0" w:right="-11" w:firstLine="0"/>
        <w:rPr>
          <w:rFonts w:ascii="Bookman Old Style" w:hAnsi="Bookman Old Style"/>
          <w:sz w:val="20"/>
        </w:rPr>
      </w:pPr>
      <w:r>
        <w:rPr>
          <w:rFonts w:ascii="Bookman Old Style" w:hAnsi="Bookman Old Style"/>
          <w:sz w:val="20"/>
        </w:rPr>
        <w:t>16.</w:t>
      </w:r>
      <w:r w:rsidR="005172DC">
        <w:rPr>
          <w:rFonts w:ascii="Bookman Old Style" w:hAnsi="Bookman Old Style"/>
          <w:sz w:val="20"/>
        </w:rPr>
        <w:t xml:space="preserve">2. </w:t>
      </w:r>
      <w:r w:rsidR="005172DC">
        <w:rPr>
          <w:rFonts w:ascii="Bookman Old Style" w:eastAsia="Arial" w:hAnsi="Bookman Old Style"/>
          <w:sz w:val="20"/>
          <w:lang w:eastAsia="en-US"/>
        </w:rPr>
        <w:t xml:space="preserve">Em caso de atraso do pagamento do aluguel, até a data mencionada no item 16.1, será acrescido de multa de 2% (dois por cento), atualização monetária pelo índice </w:t>
      </w:r>
      <w:r w:rsidR="00E831AA">
        <w:rPr>
          <w:rFonts w:ascii="Bookman Old Style" w:eastAsia="Arial" w:hAnsi="Bookman Old Style"/>
          <w:sz w:val="20"/>
          <w:lang w:eastAsia="en-US"/>
        </w:rPr>
        <w:t xml:space="preserve">IPCA-E, ou que o vier a substituí-lo e em vigor </w:t>
      </w:r>
      <w:r w:rsidR="005172DC">
        <w:rPr>
          <w:rFonts w:ascii="Bookman Old Style" w:eastAsia="Arial" w:hAnsi="Bookman Old Style"/>
          <w:sz w:val="20"/>
          <w:lang w:eastAsia="en-US"/>
        </w:rPr>
        <w:t xml:space="preserve">na data do pagamento e dos juros de mora de </w:t>
      </w:r>
      <w:r w:rsidR="00E831AA">
        <w:rPr>
          <w:rFonts w:ascii="Bookman Old Style" w:eastAsia="Arial" w:hAnsi="Bookman Old Style"/>
          <w:sz w:val="20"/>
          <w:lang w:eastAsia="en-US"/>
        </w:rPr>
        <w:t>1,0</w:t>
      </w:r>
      <w:r w:rsidR="005172DC">
        <w:rPr>
          <w:rFonts w:ascii="Bookman Old Style" w:eastAsia="Arial" w:hAnsi="Bookman Old Style"/>
          <w:sz w:val="20"/>
          <w:lang w:eastAsia="en-US"/>
        </w:rPr>
        <w:t>% (</w:t>
      </w:r>
      <w:r w:rsidR="00E831AA">
        <w:rPr>
          <w:rFonts w:ascii="Bookman Old Style" w:eastAsia="Arial" w:hAnsi="Bookman Old Style"/>
          <w:sz w:val="20"/>
          <w:lang w:eastAsia="en-US"/>
        </w:rPr>
        <w:t xml:space="preserve">um </w:t>
      </w:r>
      <w:r w:rsidR="005172DC">
        <w:rPr>
          <w:rFonts w:ascii="Bookman Old Style" w:eastAsia="Arial" w:hAnsi="Bookman Old Style"/>
          <w:sz w:val="20"/>
          <w:lang w:eastAsia="en-US"/>
        </w:rPr>
        <w:t xml:space="preserve">por cento) ao mês. </w:t>
      </w:r>
    </w:p>
    <w:p w14:paraId="6524F8B4" w14:textId="77777777" w:rsidR="004A0C3A" w:rsidRPr="00F84830" w:rsidRDefault="004A0C3A" w:rsidP="0006577C">
      <w:pPr>
        <w:pStyle w:val="PargrafodaLista"/>
        <w:ind w:left="0" w:right="-11" w:firstLine="0"/>
        <w:rPr>
          <w:rFonts w:ascii="Bookman Old Style" w:hAnsi="Bookman Old Style"/>
          <w:b/>
          <w:sz w:val="20"/>
        </w:rPr>
      </w:pPr>
    </w:p>
    <w:p w14:paraId="5666017B" w14:textId="0563D7C1" w:rsidR="004A0C3A" w:rsidRDefault="00380565" w:rsidP="0006577C">
      <w:pPr>
        <w:widowControl w:val="0"/>
        <w:ind w:left="0" w:right="-11" w:firstLine="0"/>
        <w:rPr>
          <w:rFonts w:ascii="Bookman Old Style" w:eastAsia="Arial" w:hAnsi="Bookman Old Style"/>
          <w:sz w:val="20"/>
          <w:lang w:eastAsia="en-US"/>
        </w:rPr>
      </w:pPr>
      <w:r>
        <w:rPr>
          <w:rFonts w:ascii="Bookman Old Style" w:eastAsia="Arial" w:hAnsi="Bookman Old Style"/>
          <w:spacing w:val="1"/>
          <w:sz w:val="20"/>
          <w:lang w:eastAsia="en-US"/>
        </w:rPr>
        <w:t xml:space="preserve">16.3. </w:t>
      </w:r>
      <w:r w:rsidR="005172DC">
        <w:rPr>
          <w:rFonts w:ascii="Bookman Old Style" w:eastAsia="Arial" w:hAnsi="Bookman Old Style"/>
          <w:spacing w:val="1"/>
          <w:sz w:val="20"/>
          <w:lang w:eastAsia="en-US"/>
        </w:rPr>
        <w:t>O contrato será rescindido automaticamente pela falta de pagamento pelo período de 03 (três) meses consecutivos.</w:t>
      </w:r>
    </w:p>
    <w:p w14:paraId="0CDAA2C6" w14:textId="77777777" w:rsidR="00380565" w:rsidRDefault="00380565" w:rsidP="0006577C">
      <w:pPr>
        <w:ind w:left="0" w:right="-11" w:firstLine="0"/>
        <w:outlineLvl w:val="0"/>
        <w:rPr>
          <w:rFonts w:ascii="Bookman Old Style" w:hAnsi="Bookman Old Style"/>
          <w:color w:val="000000"/>
          <w:sz w:val="20"/>
        </w:rPr>
      </w:pPr>
    </w:p>
    <w:bookmarkEnd w:id="15"/>
    <w:p w14:paraId="3AA3508F" w14:textId="77777777" w:rsidR="00380565" w:rsidRDefault="00380565"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98176" behindDoc="1" locked="0" layoutInCell="1" allowOverlap="1" wp14:anchorId="2C0B694A" wp14:editId="4CD2F9A0">
                <wp:simplePos x="0" y="0"/>
                <wp:positionH relativeFrom="margin">
                  <wp:align>right</wp:align>
                </wp:positionH>
                <wp:positionV relativeFrom="paragraph">
                  <wp:posOffset>10160</wp:posOffset>
                </wp:positionV>
                <wp:extent cx="6096000" cy="1404620"/>
                <wp:effectExtent l="0" t="0" r="19050" b="19685"/>
                <wp:wrapNone/>
                <wp:docPr id="1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1DB8B" w14:textId="4057A65F" w:rsidR="00945D93" w:rsidRPr="00FF0D87" w:rsidRDefault="00945D93" w:rsidP="00380565">
                            <w:pPr>
                              <w:ind w:left="0" w:firstLine="0"/>
                              <w:rPr>
                                <w:rFonts w:ascii="Bookman Old Style" w:hAnsi="Bookman Old Style"/>
                                <w:b/>
                                <w:bCs/>
                                <w:sz w:val="20"/>
                              </w:rPr>
                            </w:pPr>
                            <w:r w:rsidRPr="001062B8">
                              <w:rPr>
                                <w:rFonts w:ascii="Bookman Old Style" w:hAnsi="Bookman Old Style"/>
                                <w:b/>
                                <w:bCs/>
                                <w:sz w:val="20"/>
                              </w:rPr>
                              <w:t>17 – DO REAJUSTAMENTO EM SENTIDO ESTRITO E REPACTUAÇÃO DE PREÇOS.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0B694A" id="_x0000_s1043" type="#_x0000_t202" style="position:absolute;left:0;text-align:left;margin-left:428.8pt;margin-top:.8pt;width:480pt;height:110.6pt;z-index:-25161830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EOsSv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EC1DB8B" w14:textId="4057A65F" w:rsidR="00945D93" w:rsidRPr="00FF0D87" w:rsidRDefault="00945D93" w:rsidP="00380565">
                      <w:pPr>
                        <w:ind w:left="0" w:firstLine="0"/>
                        <w:rPr>
                          <w:rFonts w:ascii="Bookman Old Style" w:hAnsi="Bookman Old Style"/>
                          <w:b/>
                          <w:bCs/>
                          <w:sz w:val="20"/>
                        </w:rPr>
                      </w:pPr>
                      <w:r w:rsidRPr="001062B8">
                        <w:rPr>
                          <w:rFonts w:ascii="Bookman Old Style" w:hAnsi="Bookman Old Style"/>
                          <w:b/>
                          <w:bCs/>
                          <w:sz w:val="20"/>
                        </w:rPr>
                        <w:t>17 – DO REAJUSTAMENTO EM SENTIDO ESTRITO E REPACTUAÇÃO DE PREÇOS.</w:t>
                      </w:r>
                    </w:p>
                  </w:txbxContent>
                </v:textbox>
                <w10:wrap anchorx="margin"/>
              </v:shape>
            </w:pict>
          </mc:Fallback>
        </mc:AlternateContent>
      </w:r>
    </w:p>
    <w:p w14:paraId="2656547E" w14:textId="77777777" w:rsidR="00380565" w:rsidRPr="00F84830" w:rsidRDefault="00380565" w:rsidP="0006577C">
      <w:pPr>
        <w:pStyle w:val="NormalWeb"/>
        <w:spacing w:before="0" w:after="0"/>
        <w:ind w:left="0" w:right="-11" w:firstLine="0"/>
        <w:rPr>
          <w:rFonts w:ascii="Bookman Old Style" w:hAnsi="Bookman Old Style"/>
          <w:color w:val="000000"/>
          <w:sz w:val="20"/>
        </w:rPr>
      </w:pPr>
    </w:p>
    <w:bookmarkEnd w:id="16"/>
    <w:p w14:paraId="61149F1D" w14:textId="77777777" w:rsidR="00B53082" w:rsidRDefault="00B53082" w:rsidP="0006577C">
      <w:pPr>
        <w:pStyle w:val="PargrafodaLista"/>
        <w:ind w:left="0" w:right="-11" w:firstLine="0"/>
        <w:rPr>
          <w:rFonts w:ascii="Bookman Old Style" w:hAnsi="Bookman Old Style"/>
          <w:sz w:val="20"/>
        </w:rPr>
      </w:pPr>
    </w:p>
    <w:p w14:paraId="0E33C4D8" w14:textId="722B4F05" w:rsidR="00906FE8" w:rsidRDefault="00380565" w:rsidP="005172DC">
      <w:pPr>
        <w:pStyle w:val="PargrafodaLista"/>
        <w:ind w:left="0" w:right="-11" w:firstLine="0"/>
        <w:rPr>
          <w:rFonts w:ascii="Bookman Old Style" w:hAnsi="Bookman Old Style"/>
          <w:sz w:val="20"/>
        </w:rPr>
      </w:pPr>
      <w:r>
        <w:rPr>
          <w:rFonts w:ascii="Bookman Old Style" w:hAnsi="Bookman Old Style"/>
          <w:sz w:val="20"/>
        </w:rPr>
        <w:t xml:space="preserve">17.1. </w:t>
      </w:r>
      <w:r w:rsidR="005172DC">
        <w:rPr>
          <w:rFonts w:ascii="Bookman Old Style" w:hAnsi="Bookman Old Style"/>
          <w:sz w:val="20"/>
        </w:rPr>
        <w:t xml:space="preserve">O valor </w:t>
      </w:r>
      <w:r w:rsidR="001062B8">
        <w:rPr>
          <w:rFonts w:ascii="Bookman Old Style" w:hAnsi="Bookman Old Style"/>
          <w:sz w:val="20"/>
        </w:rPr>
        <w:t>da concessão de direito real de uso</w:t>
      </w:r>
      <w:r w:rsidR="005172DC">
        <w:rPr>
          <w:rFonts w:ascii="Bookman Old Style" w:hAnsi="Bookman Old Style"/>
          <w:sz w:val="20"/>
        </w:rPr>
        <w:t xml:space="preserve"> será reajustado, anualmente, através do índice de inflação medido pelo </w:t>
      </w:r>
      <w:r w:rsidR="005172DC" w:rsidRPr="005172DC">
        <w:rPr>
          <w:rFonts w:ascii="Bookman Old Style" w:hAnsi="Bookman Old Style"/>
          <w:b/>
          <w:bCs/>
          <w:sz w:val="20"/>
        </w:rPr>
        <w:t>IPCA-E</w:t>
      </w:r>
      <w:r w:rsidR="005172DC">
        <w:rPr>
          <w:rFonts w:ascii="Bookman Old Style" w:hAnsi="Bookman Old Style"/>
          <w:sz w:val="20"/>
        </w:rPr>
        <w:t xml:space="preserve"> e será repassado à Adjudicatária/</w:t>
      </w:r>
      <w:r w:rsidR="001062B8">
        <w:rPr>
          <w:rFonts w:ascii="Bookman Old Style" w:hAnsi="Bookman Old Style"/>
          <w:sz w:val="20"/>
        </w:rPr>
        <w:t>Concessionário</w:t>
      </w:r>
      <w:r w:rsidR="005172DC">
        <w:rPr>
          <w:rFonts w:ascii="Bookman Old Style" w:hAnsi="Bookman Old Style"/>
          <w:sz w:val="20"/>
        </w:rPr>
        <w:t>.</w:t>
      </w:r>
    </w:p>
    <w:p w14:paraId="28F83B85" w14:textId="77777777" w:rsidR="005172DC" w:rsidRDefault="005172DC" w:rsidP="005172DC">
      <w:pPr>
        <w:pStyle w:val="PargrafodaLista"/>
        <w:ind w:left="0" w:right="-11" w:firstLine="0"/>
        <w:rPr>
          <w:rFonts w:ascii="Bookman Old Style" w:hAnsi="Bookman Old Style"/>
          <w:b/>
          <w:sz w:val="20"/>
        </w:rPr>
      </w:pPr>
    </w:p>
    <w:p w14:paraId="425DC10E" w14:textId="292EA2BB" w:rsidR="000F09A2" w:rsidRDefault="000F09A2" w:rsidP="0006577C">
      <w:pPr>
        <w:widowControl w:val="0"/>
        <w:ind w:left="0" w:right="-11" w:firstLine="0"/>
        <w:rPr>
          <w:rFonts w:ascii="Bookman Old Style" w:hAnsi="Bookman Old Style"/>
          <w:bCs/>
          <w:sz w:val="20"/>
        </w:rPr>
      </w:pPr>
      <w:r w:rsidRPr="000F09A2">
        <w:rPr>
          <w:rFonts w:ascii="Bookman Old Style" w:hAnsi="Bookman Old Style"/>
          <w:bCs/>
          <w:sz w:val="20"/>
        </w:rPr>
        <w:t>17.1.1. O reajustamento em sentido estrito e a repactuação deverão observar o que disciplina a legislação em vigor, em especial a Lei Federal nº</w:t>
      </w:r>
      <w:r w:rsidR="000D5BCF">
        <w:rPr>
          <w:rFonts w:ascii="Bookman Old Style" w:hAnsi="Bookman Old Style"/>
          <w:bCs/>
          <w:sz w:val="20"/>
        </w:rPr>
        <w:t>:</w:t>
      </w:r>
      <w:r w:rsidRPr="000F09A2">
        <w:rPr>
          <w:rFonts w:ascii="Bookman Old Style" w:hAnsi="Bookman Old Style"/>
          <w:bCs/>
          <w:sz w:val="20"/>
        </w:rPr>
        <w:t xml:space="preserve"> 14.133/2021.</w:t>
      </w:r>
    </w:p>
    <w:p w14:paraId="4E91A1AB" w14:textId="77777777" w:rsidR="00B53082" w:rsidRDefault="00B53082" w:rsidP="0006577C">
      <w:pPr>
        <w:ind w:left="0" w:right="-11" w:firstLine="0"/>
        <w:outlineLvl w:val="0"/>
        <w:rPr>
          <w:rFonts w:ascii="Bookman Old Style" w:hAnsi="Bookman Old Style"/>
          <w:color w:val="000000"/>
          <w:sz w:val="20"/>
        </w:rPr>
      </w:pPr>
    </w:p>
    <w:p w14:paraId="43F3F0AB" w14:textId="77777777" w:rsidR="00B53082" w:rsidRDefault="00B53082"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700224" behindDoc="1" locked="0" layoutInCell="1" allowOverlap="1" wp14:anchorId="7FD74AEC" wp14:editId="016231C8">
                <wp:simplePos x="0" y="0"/>
                <wp:positionH relativeFrom="margin">
                  <wp:align>right</wp:align>
                </wp:positionH>
                <wp:positionV relativeFrom="paragraph">
                  <wp:posOffset>10160</wp:posOffset>
                </wp:positionV>
                <wp:extent cx="6096000" cy="1404620"/>
                <wp:effectExtent l="0" t="0" r="19050" b="19685"/>
                <wp:wrapNone/>
                <wp:docPr id="2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CFD18D1" w14:textId="03A7E591" w:rsidR="00945D93" w:rsidRPr="00FF0D87" w:rsidRDefault="00945D93"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D74AEC" id="_x0000_s1044" type="#_x0000_t202" style="position:absolute;left:0;text-align:left;margin-left:428.8pt;margin-top:.8pt;width:480pt;height:110.6pt;z-index:-2516162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7a6EtW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5CFD18D1" w14:textId="03A7E591" w:rsidR="00945D93" w:rsidRPr="00FF0D87" w:rsidRDefault="00945D93"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v:textbox>
                <w10:wrap anchorx="margin"/>
              </v:shape>
            </w:pict>
          </mc:Fallback>
        </mc:AlternateContent>
      </w:r>
    </w:p>
    <w:p w14:paraId="006497E8" w14:textId="77777777" w:rsidR="00B53082" w:rsidRPr="00F84830" w:rsidRDefault="00B53082" w:rsidP="0006577C">
      <w:pPr>
        <w:pStyle w:val="NormalWeb"/>
        <w:spacing w:before="0" w:after="0"/>
        <w:ind w:left="0" w:right="-11" w:firstLine="0"/>
        <w:rPr>
          <w:rFonts w:ascii="Bookman Old Style" w:hAnsi="Bookman Old Style"/>
          <w:color w:val="000000"/>
          <w:sz w:val="20"/>
        </w:rPr>
      </w:pPr>
    </w:p>
    <w:p w14:paraId="4F549E5F" w14:textId="77777777" w:rsidR="000D5BCF" w:rsidRPr="000F09A2" w:rsidRDefault="000D5BCF" w:rsidP="0006577C">
      <w:pPr>
        <w:widowControl w:val="0"/>
        <w:ind w:left="0" w:right="-11" w:firstLine="0"/>
        <w:rPr>
          <w:rFonts w:ascii="Bookman Old Style" w:hAnsi="Bookman Old Style"/>
          <w:bCs/>
          <w:sz w:val="20"/>
        </w:rPr>
      </w:pPr>
    </w:p>
    <w:p w14:paraId="7313572D" w14:textId="1CBAD8E1" w:rsidR="00906FE8" w:rsidRPr="00F84830" w:rsidRDefault="000D5BCF" w:rsidP="0006577C">
      <w:pPr>
        <w:widowControl w:val="0"/>
        <w:ind w:left="0" w:right="-11" w:firstLine="0"/>
        <w:rPr>
          <w:rFonts w:ascii="Bookman Old Style" w:hAnsi="Bookman Old Style"/>
          <w:b/>
          <w:sz w:val="20"/>
        </w:rPr>
      </w:pPr>
      <w:r>
        <w:rPr>
          <w:rFonts w:ascii="Bookman Old Style" w:hAnsi="Bookman Old Style"/>
          <w:sz w:val="20"/>
        </w:rPr>
        <w:t>1</w:t>
      </w:r>
      <w:r w:rsidR="00B53082">
        <w:rPr>
          <w:rFonts w:ascii="Bookman Old Style" w:hAnsi="Bookman Old Style"/>
          <w:sz w:val="20"/>
        </w:rPr>
        <w:t>8</w:t>
      </w:r>
      <w:r>
        <w:rPr>
          <w:rFonts w:ascii="Bookman Old Style" w:hAnsi="Bookman Old Style"/>
          <w:sz w:val="20"/>
        </w:rPr>
        <w:t>.</w:t>
      </w:r>
      <w:r w:rsidR="00B53082">
        <w:rPr>
          <w:rFonts w:ascii="Bookman Old Style" w:hAnsi="Bookman Old Style"/>
          <w:sz w:val="20"/>
        </w:rPr>
        <w:t>1</w:t>
      </w:r>
      <w:r>
        <w:rPr>
          <w:rFonts w:ascii="Bookman Old Style" w:hAnsi="Bookman Old Style"/>
          <w:sz w:val="20"/>
        </w:rPr>
        <w:t xml:space="preserve">. O contrato decorrente da presente </w:t>
      </w:r>
      <w:r w:rsidR="00B53082">
        <w:rPr>
          <w:rFonts w:ascii="Bookman Old Style" w:hAnsi="Bookman Old Style"/>
          <w:sz w:val="20"/>
        </w:rPr>
        <w:t xml:space="preserve">licitação </w:t>
      </w:r>
      <w:r>
        <w:rPr>
          <w:rFonts w:ascii="Bookman Old Style" w:hAnsi="Bookman Old Style"/>
          <w:sz w:val="20"/>
        </w:rPr>
        <w:t>somente</w:t>
      </w:r>
      <w:r w:rsidR="00906FE8" w:rsidRPr="00F84830">
        <w:rPr>
          <w:rFonts w:ascii="Bookman Old Style" w:hAnsi="Bookman Old Style"/>
          <w:sz w:val="20"/>
        </w:rPr>
        <w:t xml:space="preserve"> poderá </w:t>
      </w:r>
      <w:r w:rsidR="00E17C59">
        <w:rPr>
          <w:rFonts w:ascii="Bookman Old Style" w:hAnsi="Bookman Old Style"/>
          <w:sz w:val="20"/>
        </w:rPr>
        <w:t>ser alterado por ato unilateral da Administração, ou por acordo entre as partes, na forma como previsto nos artigos 124 a 136, da Lei Federal nº: 14.133/2021.</w:t>
      </w:r>
    </w:p>
    <w:p w14:paraId="480448D7" w14:textId="77777777" w:rsidR="00906FE8" w:rsidRPr="00F84830" w:rsidRDefault="00906FE8" w:rsidP="0006577C">
      <w:pPr>
        <w:widowControl w:val="0"/>
        <w:ind w:left="0" w:right="-11" w:firstLine="0"/>
        <w:rPr>
          <w:rFonts w:ascii="Bookman Old Style" w:hAnsi="Bookman Old Style"/>
          <w:b/>
          <w:sz w:val="20"/>
        </w:rPr>
      </w:pPr>
    </w:p>
    <w:p w14:paraId="676B44BB" w14:textId="1544B98F" w:rsidR="00906FE8" w:rsidRPr="00C30906" w:rsidRDefault="00C30906" w:rsidP="0006577C">
      <w:pPr>
        <w:widowControl w:val="0"/>
        <w:ind w:left="0" w:right="-11" w:firstLine="0"/>
        <w:rPr>
          <w:rFonts w:ascii="Bookman Old Style" w:hAnsi="Bookman Old Style"/>
          <w:sz w:val="20"/>
        </w:rPr>
      </w:pPr>
      <w:r>
        <w:rPr>
          <w:rFonts w:ascii="Bookman Old Style" w:hAnsi="Bookman Old Style"/>
          <w:sz w:val="20"/>
        </w:rPr>
        <w:t>1</w:t>
      </w:r>
      <w:r w:rsidR="00B53082">
        <w:rPr>
          <w:rFonts w:ascii="Bookman Old Style" w:hAnsi="Bookman Old Style"/>
          <w:sz w:val="20"/>
        </w:rPr>
        <w:t>8</w:t>
      </w:r>
      <w:r>
        <w:rPr>
          <w:rFonts w:ascii="Bookman Old Style" w:hAnsi="Bookman Old Style"/>
          <w:sz w:val="20"/>
        </w:rPr>
        <w:t>.</w:t>
      </w:r>
      <w:r w:rsidR="00B53082">
        <w:rPr>
          <w:rFonts w:ascii="Bookman Old Style" w:hAnsi="Bookman Old Style"/>
          <w:sz w:val="20"/>
        </w:rPr>
        <w:t>2</w:t>
      </w:r>
      <w:r>
        <w:rPr>
          <w:rFonts w:ascii="Bookman Old Style" w:hAnsi="Bookman Old Style"/>
          <w:sz w:val="20"/>
        </w:rPr>
        <w:t xml:space="preserve">. </w:t>
      </w:r>
      <w:r w:rsidR="00906FE8" w:rsidRPr="00F84830">
        <w:rPr>
          <w:rFonts w:ascii="Bookman Old Style" w:hAnsi="Bookman Old Style"/>
          <w:sz w:val="20"/>
        </w:rPr>
        <w:t xml:space="preserve">Não serão </w:t>
      </w:r>
      <w:r>
        <w:rPr>
          <w:rFonts w:ascii="Bookman Old Style" w:hAnsi="Bookman Old Style"/>
          <w:sz w:val="20"/>
        </w:rPr>
        <w:t xml:space="preserve">deferidas </w:t>
      </w:r>
      <w:r w:rsidR="00B53082">
        <w:rPr>
          <w:rFonts w:ascii="Bookman Old Style" w:hAnsi="Bookman Old Style"/>
          <w:sz w:val="20"/>
        </w:rPr>
        <w:t>alterações contratuais</w:t>
      </w:r>
      <w:r w:rsidR="00906FE8" w:rsidRPr="00F84830">
        <w:rPr>
          <w:rFonts w:ascii="Bookman Old Style" w:hAnsi="Bookman Old Style"/>
          <w:sz w:val="20"/>
        </w:rPr>
        <w:t xml:space="preserve"> </w:t>
      </w:r>
      <w:r>
        <w:rPr>
          <w:rFonts w:ascii="Bookman Old Style" w:hAnsi="Bookman Old Style"/>
          <w:sz w:val="20"/>
        </w:rPr>
        <w:t xml:space="preserve">para </w:t>
      </w:r>
      <w:r w:rsidR="00B53082">
        <w:rPr>
          <w:rFonts w:ascii="Bookman Old Style" w:hAnsi="Bookman Old Style"/>
          <w:sz w:val="20"/>
        </w:rPr>
        <w:t xml:space="preserve">manter </w:t>
      </w:r>
      <w:r>
        <w:rPr>
          <w:rFonts w:ascii="Bookman Old Style" w:hAnsi="Bookman Old Style"/>
          <w:sz w:val="20"/>
        </w:rPr>
        <w:t xml:space="preserve">o equilíbrio econômico-financeiro </w:t>
      </w:r>
      <w:r w:rsidR="00906FE8" w:rsidRPr="00F84830">
        <w:rPr>
          <w:rFonts w:ascii="Bookman Old Style" w:hAnsi="Bookman Old Style"/>
          <w:sz w:val="20"/>
        </w:rPr>
        <w:t xml:space="preserve">que não configurem álea econômica extraordinária, </w:t>
      </w:r>
      <w:r w:rsidR="00906FE8" w:rsidRPr="00C30906">
        <w:rPr>
          <w:rFonts w:ascii="Bookman Old Style" w:hAnsi="Bookman Old Style"/>
          <w:sz w:val="20"/>
        </w:rPr>
        <w:t>tampouco fato previsível.</w:t>
      </w:r>
    </w:p>
    <w:p w14:paraId="1938B7F7" w14:textId="77777777" w:rsidR="00906FE8" w:rsidRPr="00F84830" w:rsidRDefault="00906FE8" w:rsidP="0006577C">
      <w:pPr>
        <w:widowControl w:val="0"/>
        <w:ind w:left="0" w:right="-11" w:firstLine="0"/>
        <w:rPr>
          <w:rFonts w:ascii="Bookman Old Style" w:hAnsi="Bookman Old Style"/>
          <w:b/>
          <w:sz w:val="20"/>
        </w:rPr>
      </w:pPr>
    </w:p>
    <w:p w14:paraId="2FF64623" w14:textId="38F3805F" w:rsidR="00906FE8" w:rsidRPr="0023755C" w:rsidRDefault="00C30906" w:rsidP="0006577C">
      <w:pPr>
        <w:widowControl w:val="0"/>
        <w:ind w:left="0" w:right="-11" w:firstLine="0"/>
        <w:rPr>
          <w:rFonts w:ascii="Bookman Old Style" w:hAnsi="Bookman Old Style"/>
          <w:b/>
          <w:sz w:val="20"/>
        </w:rPr>
      </w:pPr>
      <w:r w:rsidRPr="0023755C">
        <w:rPr>
          <w:rFonts w:ascii="Bookman Old Style" w:hAnsi="Bookman Old Style"/>
          <w:sz w:val="20"/>
        </w:rPr>
        <w:t>1</w:t>
      </w:r>
      <w:r w:rsidR="00B53082" w:rsidRPr="0023755C">
        <w:rPr>
          <w:rFonts w:ascii="Bookman Old Style" w:hAnsi="Bookman Old Style"/>
          <w:sz w:val="20"/>
        </w:rPr>
        <w:t>8</w:t>
      </w:r>
      <w:r w:rsidRPr="0023755C">
        <w:rPr>
          <w:rFonts w:ascii="Bookman Old Style" w:hAnsi="Bookman Old Style"/>
          <w:sz w:val="20"/>
        </w:rPr>
        <w:t>.</w:t>
      </w:r>
      <w:r w:rsidR="00B53082" w:rsidRPr="0023755C">
        <w:rPr>
          <w:rFonts w:ascii="Bookman Old Style" w:hAnsi="Bookman Old Style"/>
          <w:sz w:val="20"/>
        </w:rPr>
        <w:t>3</w:t>
      </w:r>
      <w:r w:rsidRPr="0023755C">
        <w:rPr>
          <w:rFonts w:ascii="Bookman Old Style" w:hAnsi="Bookman Old Style"/>
          <w:sz w:val="20"/>
        </w:rPr>
        <w:t xml:space="preserve">. </w:t>
      </w:r>
      <w:r w:rsidR="00906FE8" w:rsidRPr="0023755C">
        <w:rPr>
          <w:rFonts w:ascii="Bookman Old Style" w:hAnsi="Bookman Old Style"/>
          <w:sz w:val="20"/>
        </w:rPr>
        <w:t xml:space="preserve">Os pedidos de </w:t>
      </w:r>
      <w:r w:rsidR="00B53082" w:rsidRPr="0023755C">
        <w:rPr>
          <w:rFonts w:ascii="Bookman Old Style" w:hAnsi="Bookman Old Style"/>
          <w:sz w:val="20"/>
        </w:rPr>
        <w:t>alteração contratual</w:t>
      </w:r>
      <w:r w:rsidR="00906FE8" w:rsidRPr="0023755C">
        <w:rPr>
          <w:rFonts w:ascii="Bookman Old Style" w:hAnsi="Bookman Old Style"/>
          <w:sz w:val="20"/>
        </w:rPr>
        <w:t xml:space="preserve"> de valores deverão ser protocolados junto ao Setor de Protocolo da</w:t>
      </w:r>
      <w:r w:rsidR="00906FE8" w:rsidRPr="0023755C">
        <w:rPr>
          <w:rFonts w:ascii="Bookman Old Style" w:hAnsi="Bookman Old Style"/>
          <w:b/>
          <w:sz w:val="20"/>
        </w:rPr>
        <w:t xml:space="preserve"> </w:t>
      </w:r>
      <w:r w:rsidR="00906FE8" w:rsidRPr="0023755C">
        <w:rPr>
          <w:rFonts w:ascii="Bookman Old Style" w:hAnsi="Bookman Old Style"/>
          <w:sz w:val="20"/>
        </w:rPr>
        <w:t>Prefeitura Municipal</w:t>
      </w:r>
      <w:r w:rsidR="00557EA7" w:rsidRPr="0023755C">
        <w:rPr>
          <w:rFonts w:ascii="Bookman Old Style" w:hAnsi="Bookman Old Style"/>
          <w:sz w:val="20"/>
        </w:rPr>
        <w:t xml:space="preserve">, dirigidas </w:t>
      </w:r>
      <w:r w:rsidR="0003210D">
        <w:rPr>
          <w:rFonts w:ascii="Bookman Old Style" w:hAnsi="Bookman Old Style"/>
          <w:sz w:val="20"/>
        </w:rPr>
        <w:t>à Comissão</w:t>
      </w:r>
      <w:r w:rsidR="00557EA7" w:rsidRPr="0023755C">
        <w:rPr>
          <w:rFonts w:ascii="Bookman Old Style" w:hAnsi="Bookman Old Style"/>
          <w:sz w:val="20"/>
        </w:rPr>
        <w:t xml:space="preserve"> de Gestão e Fiscalização de Contratos (CGF</w:t>
      </w:r>
      <w:r w:rsidR="00B53082" w:rsidRPr="0023755C">
        <w:rPr>
          <w:rFonts w:ascii="Bookman Old Style" w:hAnsi="Bookman Old Style"/>
          <w:sz w:val="20"/>
        </w:rPr>
        <w:t>C</w:t>
      </w:r>
      <w:r w:rsidR="00557EA7" w:rsidRPr="0023755C">
        <w:rPr>
          <w:rFonts w:ascii="Bookman Old Style" w:hAnsi="Bookman Old Style"/>
          <w:sz w:val="20"/>
        </w:rPr>
        <w:t>)</w:t>
      </w:r>
      <w:r w:rsidR="00906FE8" w:rsidRPr="0023755C">
        <w:rPr>
          <w:rFonts w:ascii="Bookman Old Style" w:hAnsi="Bookman Old Style"/>
          <w:sz w:val="20"/>
        </w:rPr>
        <w:t>.</w:t>
      </w:r>
    </w:p>
    <w:p w14:paraId="15ED8A87" w14:textId="77777777" w:rsidR="00906FE8" w:rsidRPr="00F84830" w:rsidRDefault="00906FE8" w:rsidP="0006577C">
      <w:pPr>
        <w:widowControl w:val="0"/>
        <w:ind w:left="0" w:right="-11" w:firstLine="0"/>
        <w:rPr>
          <w:rFonts w:ascii="Bookman Old Style" w:hAnsi="Bookman Old Style"/>
          <w:b/>
          <w:sz w:val="20"/>
        </w:rPr>
      </w:pPr>
    </w:p>
    <w:p w14:paraId="682FF492" w14:textId="7D966180" w:rsidR="00906FE8" w:rsidRDefault="00B53082" w:rsidP="0006577C">
      <w:pPr>
        <w:widowControl w:val="0"/>
        <w:ind w:left="0" w:right="-11" w:firstLine="0"/>
        <w:rPr>
          <w:rFonts w:ascii="Bookman Old Style" w:hAnsi="Bookman Old Style"/>
          <w:sz w:val="20"/>
        </w:rPr>
      </w:pPr>
      <w:r>
        <w:rPr>
          <w:rFonts w:ascii="Bookman Old Style" w:hAnsi="Bookman Old Style"/>
          <w:sz w:val="20"/>
        </w:rPr>
        <w:t xml:space="preserve">18.4. </w:t>
      </w:r>
      <w:r w:rsidR="00906FE8" w:rsidRPr="00F84830">
        <w:rPr>
          <w:rFonts w:ascii="Bookman Old Style" w:hAnsi="Bookman Old Style"/>
          <w:sz w:val="20"/>
        </w:rPr>
        <w:t xml:space="preserve">Somente serão analisados os pedidos de </w:t>
      </w:r>
      <w:r>
        <w:rPr>
          <w:rFonts w:ascii="Bookman Old Style" w:hAnsi="Bookman Old Style"/>
          <w:sz w:val="20"/>
        </w:rPr>
        <w:t xml:space="preserve">alteração contratual </w:t>
      </w:r>
      <w:r w:rsidR="00906FE8" w:rsidRPr="00F84830">
        <w:rPr>
          <w:rFonts w:ascii="Bookman Old Style" w:hAnsi="Bookman Old Style"/>
          <w:sz w:val="20"/>
        </w:rPr>
        <w:t>que contenham todos os</w:t>
      </w:r>
      <w:r w:rsidR="00906FE8" w:rsidRPr="00F84830">
        <w:rPr>
          <w:rFonts w:ascii="Bookman Old Style" w:hAnsi="Bookman Old Style"/>
          <w:b/>
          <w:sz w:val="20"/>
        </w:rPr>
        <w:t xml:space="preserve"> </w:t>
      </w:r>
      <w:r w:rsidR="002C29EE" w:rsidRPr="002C29EE">
        <w:rPr>
          <w:rFonts w:ascii="Bookman Old Style" w:hAnsi="Bookman Old Style"/>
          <w:bCs/>
          <w:sz w:val="20"/>
        </w:rPr>
        <w:t>elementos</w:t>
      </w:r>
      <w:r w:rsidR="002C29EE">
        <w:rPr>
          <w:rFonts w:ascii="Bookman Old Style" w:hAnsi="Bookman Old Style"/>
          <w:b/>
          <w:sz w:val="20"/>
        </w:rPr>
        <w:t xml:space="preserve"> </w:t>
      </w:r>
      <w:r w:rsidR="002C29EE">
        <w:rPr>
          <w:rFonts w:ascii="Bookman Old Style" w:hAnsi="Bookman Old Style"/>
          <w:sz w:val="20"/>
        </w:rPr>
        <w:t xml:space="preserve">e </w:t>
      </w:r>
      <w:r w:rsidR="00906FE8" w:rsidRPr="00F84830">
        <w:rPr>
          <w:rFonts w:ascii="Bookman Old Style" w:hAnsi="Bookman Old Style"/>
          <w:sz w:val="20"/>
        </w:rPr>
        <w:t>documentos comprobatórios</w:t>
      </w:r>
      <w:r w:rsidR="002C29EE">
        <w:rPr>
          <w:rFonts w:ascii="Bookman Old Style" w:hAnsi="Bookman Old Style"/>
          <w:sz w:val="20"/>
        </w:rPr>
        <w:t>, a depender da fundamentação da alteração</w:t>
      </w:r>
      <w:r w:rsidR="00906FE8" w:rsidRPr="00F84830">
        <w:rPr>
          <w:rFonts w:ascii="Bookman Old Style" w:hAnsi="Bookman Old Style"/>
          <w:sz w:val="20"/>
        </w:rPr>
        <w:t xml:space="preserve">, conforme disposto no </w:t>
      </w:r>
      <w:r w:rsidR="002C29EE">
        <w:rPr>
          <w:rFonts w:ascii="Bookman Old Style" w:hAnsi="Bookman Old Style"/>
          <w:sz w:val="20"/>
        </w:rPr>
        <w:t>inciso II, alíneas “a” a “d”, do artigo 124</w:t>
      </w:r>
      <w:r w:rsidR="00906FE8" w:rsidRPr="00F84830">
        <w:rPr>
          <w:rFonts w:ascii="Bookman Old Style" w:hAnsi="Bookman Old Style"/>
          <w:sz w:val="20"/>
        </w:rPr>
        <w:t>, da Lei</w:t>
      </w:r>
      <w:r w:rsidR="00906FE8" w:rsidRPr="00F84830">
        <w:rPr>
          <w:rFonts w:ascii="Bookman Old Style" w:hAnsi="Bookman Old Style"/>
          <w:b/>
          <w:sz w:val="20"/>
        </w:rPr>
        <w:t xml:space="preserve"> </w:t>
      </w:r>
      <w:r w:rsidR="002C29EE" w:rsidRPr="002C29EE">
        <w:rPr>
          <w:rFonts w:ascii="Bookman Old Style" w:hAnsi="Bookman Old Style"/>
          <w:bCs/>
          <w:sz w:val="20"/>
        </w:rPr>
        <w:t>Federal nº:</w:t>
      </w:r>
      <w:r w:rsidR="002C29EE">
        <w:rPr>
          <w:rFonts w:ascii="Bookman Old Style" w:hAnsi="Bookman Old Style"/>
          <w:b/>
          <w:sz w:val="20"/>
        </w:rPr>
        <w:t xml:space="preserve"> </w:t>
      </w:r>
      <w:r w:rsidR="002C29EE">
        <w:rPr>
          <w:rFonts w:ascii="Bookman Old Style" w:hAnsi="Bookman Old Style"/>
          <w:sz w:val="20"/>
        </w:rPr>
        <w:t>14.133/2021</w:t>
      </w:r>
      <w:r w:rsidR="00906FE8" w:rsidRPr="00F84830">
        <w:rPr>
          <w:rFonts w:ascii="Bookman Old Style" w:hAnsi="Bookman Old Style"/>
          <w:sz w:val="20"/>
        </w:rPr>
        <w:t>.</w:t>
      </w:r>
      <w:r w:rsidR="00703FAD" w:rsidRPr="00F84830">
        <w:rPr>
          <w:rFonts w:ascii="Bookman Old Style" w:hAnsi="Bookman Old Style"/>
          <w:sz w:val="20"/>
        </w:rPr>
        <w:t xml:space="preserve"> </w:t>
      </w:r>
    </w:p>
    <w:p w14:paraId="0D276749" w14:textId="77777777" w:rsidR="009005D6" w:rsidRPr="00F84830" w:rsidRDefault="009005D6" w:rsidP="0006577C">
      <w:pPr>
        <w:widowControl w:val="0"/>
        <w:ind w:left="0" w:right="-11" w:firstLine="0"/>
        <w:rPr>
          <w:rFonts w:ascii="Bookman Old Style" w:hAnsi="Bookman Old Style"/>
          <w:b/>
          <w:sz w:val="20"/>
        </w:rPr>
      </w:pPr>
    </w:p>
    <w:p w14:paraId="12C66720" w14:textId="3BB211B1" w:rsidR="00906FE8" w:rsidRDefault="006C0932" w:rsidP="0006577C">
      <w:pPr>
        <w:widowControl w:val="0"/>
        <w:ind w:left="0" w:right="-11" w:firstLine="0"/>
        <w:rPr>
          <w:rFonts w:ascii="Bookman Old Style" w:hAnsi="Bookman Old Style"/>
          <w:sz w:val="20"/>
        </w:rPr>
      </w:pPr>
      <w:r>
        <w:rPr>
          <w:rFonts w:ascii="Bookman Old Style" w:hAnsi="Bookman Old Style"/>
          <w:sz w:val="20"/>
        </w:rPr>
        <w:t xml:space="preserve">14.5. </w:t>
      </w:r>
      <w:r w:rsidR="00906FE8" w:rsidRPr="00F84830">
        <w:rPr>
          <w:rFonts w:ascii="Bookman Old Style" w:hAnsi="Bookman Old Style"/>
          <w:sz w:val="20"/>
        </w:rPr>
        <w:t xml:space="preserve">Os </w:t>
      </w:r>
      <w:r>
        <w:rPr>
          <w:rFonts w:ascii="Bookman Old Style" w:hAnsi="Bookman Old Style"/>
          <w:sz w:val="20"/>
        </w:rPr>
        <w:t xml:space="preserve">novos </w:t>
      </w:r>
      <w:r w:rsidR="00906FE8" w:rsidRPr="00F84830">
        <w:rPr>
          <w:rFonts w:ascii="Bookman Old Style" w:hAnsi="Bookman Old Style"/>
          <w:sz w:val="20"/>
        </w:rPr>
        <w:t xml:space="preserve">valores </w:t>
      </w:r>
      <w:r>
        <w:rPr>
          <w:rFonts w:ascii="Bookman Old Style" w:hAnsi="Bookman Old Style"/>
          <w:sz w:val="20"/>
        </w:rPr>
        <w:t xml:space="preserve">decorrentes da alteração contratual, </w:t>
      </w:r>
      <w:r w:rsidR="00906FE8" w:rsidRPr="00F84830">
        <w:rPr>
          <w:rFonts w:ascii="Bookman Old Style" w:hAnsi="Bookman Old Style"/>
          <w:sz w:val="20"/>
        </w:rPr>
        <w:t xml:space="preserve">somente serão repassados </w:t>
      </w:r>
      <w:r>
        <w:rPr>
          <w:rFonts w:ascii="Bookman Old Style" w:hAnsi="Bookman Old Style"/>
          <w:sz w:val="20"/>
        </w:rPr>
        <w:t xml:space="preserve">ao contratado </w:t>
      </w:r>
      <w:r w:rsidR="00906FE8" w:rsidRPr="00F84830">
        <w:rPr>
          <w:rFonts w:ascii="Bookman Old Style" w:hAnsi="Bookman Old Style"/>
          <w:sz w:val="20"/>
        </w:rPr>
        <w:t>após a assinatura</w:t>
      </w:r>
      <w:r>
        <w:rPr>
          <w:rFonts w:ascii="Bookman Old Style" w:hAnsi="Bookman Old Style"/>
          <w:sz w:val="20"/>
        </w:rPr>
        <w:t xml:space="preserve">, </w:t>
      </w:r>
      <w:r w:rsidR="00906FE8" w:rsidRPr="00F84830">
        <w:rPr>
          <w:rFonts w:ascii="Bookman Old Style" w:hAnsi="Bookman Old Style"/>
          <w:sz w:val="20"/>
        </w:rPr>
        <w:t xml:space="preserve">devolução </w:t>
      </w:r>
      <w:r>
        <w:rPr>
          <w:rFonts w:ascii="Bookman Old Style" w:hAnsi="Bookman Old Style"/>
          <w:sz w:val="20"/>
        </w:rPr>
        <w:t xml:space="preserve">e publicação </w:t>
      </w:r>
      <w:r w:rsidR="00906FE8" w:rsidRPr="00F84830">
        <w:rPr>
          <w:rFonts w:ascii="Bookman Old Style" w:hAnsi="Bookman Old Style"/>
          <w:sz w:val="20"/>
        </w:rPr>
        <w:t xml:space="preserve">do </w:t>
      </w:r>
      <w:r>
        <w:rPr>
          <w:rFonts w:ascii="Bookman Old Style" w:hAnsi="Bookman Old Style"/>
          <w:sz w:val="20"/>
        </w:rPr>
        <w:t>regular Termo Aditivo</w:t>
      </w:r>
      <w:r w:rsidR="00906FE8" w:rsidRPr="00F84830">
        <w:rPr>
          <w:rFonts w:ascii="Bookman Old Style" w:hAnsi="Bookman Old Style"/>
          <w:sz w:val="20"/>
        </w:rPr>
        <w:t>.</w:t>
      </w:r>
    </w:p>
    <w:p w14:paraId="79CBB4B5" w14:textId="77777777" w:rsidR="009005D6" w:rsidRDefault="009005D6" w:rsidP="0006577C">
      <w:pPr>
        <w:ind w:left="0" w:right="-11" w:firstLine="0"/>
        <w:outlineLvl w:val="0"/>
        <w:rPr>
          <w:rFonts w:ascii="Bookman Old Style" w:hAnsi="Bookman Old Style"/>
          <w:color w:val="000000"/>
          <w:sz w:val="20"/>
        </w:rPr>
      </w:pPr>
    </w:p>
    <w:p w14:paraId="16E06A90" w14:textId="77777777" w:rsidR="009005D6" w:rsidRDefault="009005D6"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702272" behindDoc="1" locked="0" layoutInCell="1" allowOverlap="1" wp14:anchorId="44AAE914" wp14:editId="6BBC8F30">
                <wp:simplePos x="0" y="0"/>
                <wp:positionH relativeFrom="margin">
                  <wp:align>right</wp:align>
                </wp:positionH>
                <wp:positionV relativeFrom="paragraph">
                  <wp:posOffset>10160</wp:posOffset>
                </wp:positionV>
                <wp:extent cx="6096000" cy="1404620"/>
                <wp:effectExtent l="0" t="0" r="19050" b="19685"/>
                <wp:wrapNone/>
                <wp:docPr id="2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6B96F2B" w14:textId="3361E393" w:rsidR="00945D93" w:rsidRPr="00FF0D87" w:rsidRDefault="00945D93" w:rsidP="009005D6">
                            <w:pPr>
                              <w:ind w:left="0" w:firstLine="0"/>
                              <w:rPr>
                                <w:rFonts w:ascii="Bookman Old Style" w:hAnsi="Bookman Old Style"/>
                                <w:b/>
                                <w:bCs/>
                                <w:sz w:val="20"/>
                              </w:rPr>
                            </w:pPr>
                            <w:r>
                              <w:rPr>
                                <w:rFonts w:ascii="Bookman Old Style" w:hAnsi="Bookman Old Style"/>
                                <w:b/>
                                <w:bCs/>
                                <w:sz w:val="20"/>
                              </w:rPr>
                              <w:t>19</w:t>
                            </w:r>
                            <w:r w:rsidRPr="00FF0D87">
                              <w:rPr>
                                <w:rFonts w:ascii="Bookman Old Style" w:hAnsi="Bookman Old Style"/>
                                <w:b/>
                                <w:bCs/>
                                <w:sz w:val="20"/>
                              </w:rPr>
                              <w:t xml:space="preserve"> – </w:t>
                            </w:r>
                            <w:r>
                              <w:rPr>
                                <w:rFonts w:ascii="Bookman Old Style" w:hAnsi="Bookman Old Style"/>
                                <w:b/>
                                <w:bCs/>
                                <w:sz w:val="20"/>
                              </w:rPr>
                              <w:t>DO VALOR MÍNIMO DA LICITAÇÃO.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AAE914" id="_x0000_s1045" type="#_x0000_t202" style="position:absolute;left:0;text-align:left;margin-left:428.8pt;margin-top:.8pt;width:480pt;height:110.6pt;z-index:-25161420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AXO9qx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36B96F2B" w14:textId="3361E393" w:rsidR="00945D93" w:rsidRPr="00FF0D87" w:rsidRDefault="00945D93" w:rsidP="009005D6">
                      <w:pPr>
                        <w:ind w:left="0" w:firstLine="0"/>
                        <w:rPr>
                          <w:rFonts w:ascii="Bookman Old Style" w:hAnsi="Bookman Old Style"/>
                          <w:b/>
                          <w:bCs/>
                          <w:sz w:val="20"/>
                        </w:rPr>
                      </w:pPr>
                      <w:r>
                        <w:rPr>
                          <w:rFonts w:ascii="Bookman Old Style" w:hAnsi="Bookman Old Style"/>
                          <w:b/>
                          <w:bCs/>
                          <w:sz w:val="20"/>
                        </w:rPr>
                        <w:t>19</w:t>
                      </w:r>
                      <w:r w:rsidRPr="00FF0D87">
                        <w:rPr>
                          <w:rFonts w:ascii="Bookman Old Style" w:hAnsi="Bookman Old Style"/>
                          <w:b/>
                          <w:bCs/>
                          <w:sz w:val="20"/>
                        </w:rPr>
                        <w:t xml:space="preserve"> – </w:t>
                      </w:r>
                      <w:r>
                        <w:rPr>
                          <w:rFonts w:ascii="Bookman Old Style" w:hAnsi="Bookman Old Style"/>
                          <w:b/>
                          <w:bCs/>
                          <w:sz w:val="20"/>
                        </w:rPr>
                        <w:t>DO VALOR MÍNIMO DA LICITAÇÃO.</w:t>
                      </w:r>
                    </w:p>
                  </w:txbxContent>
                </v:textbox>
                <w10:wrap anchorx="margin"/>
              </v:shape>
            </w:pict>
          </mc:Fallback>
        </mc:AlternateContent>
      </w:r>
    </w:p>
    <w:p w14:paraId="3A64C299" w14:textId="77777777" w:rsidR="009005D6" w:rsidRPr="00F84830" w:rsidRDefault="009005D6" w:rsidP="0006577C">
      <w:pPr>
        <w:pStyle w:val="NormalWeb"/>
        <w:spacing w:before="0" w:after="0"/>
        <w:ind w:left="0" w:right="-11" w:firstLine="0"/>
        <w:rPr>
          <w:rFonts w:ascii="Bookman Old Style" w:hAnsi="Bookman Old Style"/>
          <w:color w:val="000000"/>
          <w:sz w:val="20"/>
        </w:rPr>
      </w:pPr>
    </w:p>
    <w:p w14:paraId="606EE12F" w14:textId="77777777" w:rsidR="00906FE8" w:rsidRPr="00F84830" w:rsidRDefault="00906FE8" w:rsidP="0006577C">
      <w:pPr>
        <w:widowControl w:val="0"/>
        <w:ind w:left="0" w:right="-11" w:firstLine="0"/>
        <w:rPr>
          <w:rFonts w:ascii="Bookman Old Style" w:hAnsi="Bookman Old Style"/>
          <w:b/>
          <w:sz w:val="20"/>
        </w:rPr>
      </w:pPr>
    </w:p>
    <w:p w14:paraId="18C1A882" w14:textId="7E114558" w:rsidR="00397168" w:rsidRPr="000F64ED" w:rsidRDefault="00BB703C" w:rsidP="0006577C">
      <w:pPr>
        <w:pStyle w:val="PargrafodaLista"/>
        <w:widowControl w:val="0"/>
        <w:ind w:left="0" w:right="-11" w:firstLine="0"/>
        <w:rPr>
          <w:rFonts w:ascii="Bookman Old Style" w:hAnsi="Bookman Old Style"/>
          <w:b/>
          <w:sz w:val="20"/>
        </w:rPr>
      </w:pPr>
      <w:r>
        <w:rPr>
          <w:rFonts w:ascii="Bookman Old Style" w:hAnsi="Bookman Old Style"/>
          <w:sz w:val="20"/>
        </w:rPr>
        <w:t xml:space="preserve">19.1. </w:t>
      </w:r>
      <w:r w:rsidR="006B19EB" w:rsidRPr="00F84830">
        <w:rPr>
          <w:rFonts w:ascii="Bookman Old Style" w:hAnsi="Bookman Old Style"/>
          <w:sz w:val="20"/>
        </w:rPr>
        <w:t xml:space="preserve">Valor </w:t>
      </w:r>
      <w:r w:rsidR="005172DC">
        <w:rPr>
          <w:rFonts w:ascii="Bookman Old Style" w:hAnsi="Bookman Old Style"/>
          <w:sz w:val="20"/>
        </w:rPr>
        <w:t xml:space="preserve">mínimo mensal </w:t>
      </w:r>
      <w:r w:rsidR="006B19EB" w:rsidRPr="00F84830">
        <w:rPr>
          <w:rFonts w:ascii="Bookman Old Style" w:hAnsi="Bookman Old Style"/>
          <w:sz w:val="20"/>
        </w:rPr>
        <w:t>estimado da licitação é de</w:t>
      </w:r>
      <w:r w:rsidR="00CA6CF8" w:rsidRPr="00F84830">
        <w:rPr>
          <w:rFonts w:ascii="Bookman Old Style" w:hAnsi="Bookman Old Style"/>
          <w:b/>
          <w:bCs/>
          <w:sz w:val="20"/>
        </w:rPr>
        <w:t xml:space="preserve"> </w:t>
      </w:r>
      <w:r w:rsidR="00193F72" w:rsidRPr="000F64ED">
        <w:rPr>
          <w:rFonts w:ascii="Bookman Old Style" w:hAnsi="Bookman Old Style"/>
          <w:b/>
          <w:bCs/>
          <w:sz w:val="20"/>
        </w:rPr>
        <w:t xml:space="preserve">R$ </w:t>
      </w:r>
      <w:r w:rsidR="005172DC">
        <w:rPr>
          <w:rFonts w:ascii="Bookman Old Style" w:hAnsi="Bookman Old Style"/>
          <w:b/>
          <w:bCs/>
          <w:sz w:val="20"/>
        </w:rPr>
        <w:t>500,00</w:t>
      </w:r>
      <w:r w:rsidR="000F64ED" w:rsidRPr="000F64ED">
        <w:rPr>
          <w:rFonts w:ascii="Bookman Old Style" w:hAnsi="Bookman Old Style"/>
          <w:b/>
          <w:bCs/>
          <w:sz w:val="20"/>
        </w:rPr>
        <w:t xml:space="preserve"> (</w:t>
      </w:r>
      <w:r w:rsidR="005172DC">
        <w:rPr>
          <w:rFonts w:ascii="Bookman Old Style" w:hAnsi="Bookman Old Style"/>
          <w:b/>
          <w:bCs/>
          <w:sz w:val="20"/>
        </w:rPr>
        <w:t>quinhentos reais</w:t>
      </w:r>
      <w:r w:rsidR="00CA56CE" w:rsidRPr="000F64ED">
        <w:rPr>
          <w:rFonts w:ascii="Bookman Old Style" w:hAnsi="Bookman Old Style"/>
          <w:b/>
          <w:bCs/>
          <w:sz w:val="20"/>
        </w:rPr>
        <w:t>).</w:t>
      </w:r>
    </w:p>
    <w:p w14:paraId="2936D720" w14:textId="77777777" w:rsidR="0004694A" w:rsidRDefault="0004694A" w:rsidP="0006577C">
      <w:pPr>
        <w:widowControl w:val="0"/>
        <w:tabs>
          <w:tab w:val="left" w:pos="709"/>
        </w:tabs>
        <w:ind w:left="0" w:right="-11" w:firstLine="0"/>
        <w:outlineLvl w:val="0"/>
        <w:rPr>
          <w:rFonts w:ascii="Bookman Old Style" w:eastAsia="Arial" w:hAnsi="Bookman Old Style"/>
          <w:sz w:val="20"/>
          <w:lang w:eastAsia="en-US"/>
        </w:rPr>
      </w:pPr>
    </w:p>
    <w:p w14:paraId="623AF854" w14:textId="77777777" w:rsidR="003E372F" w:rsidRDefault="003E372F"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704320" behindDoc="1" locked="0" layoutInCell="1" allowOverlap="1" wp14:anchorId="77EF0B48" wp14:editId="2890AEFC">
                <wp:simplePos x="0" y="0"/>
                <wp:positionH relativeFrom="margin">
                  <wp:align>right</wp:align>
                </wp:positionH>
                <wp:positionV relativeFrom="paragraph">
                  <wp:posOffset>10160</wp:posOffset>
                </wp:positionV>
                <wp:extent cx="6096000" cy="1404620"/>
                <wp:effectExtent l="0" t="0" r="19050" b="19685"/>
                <wp:wrapNone/>
                <wp:docPr id="2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13E122" w14:textId="197E4BA6" w:rsidR="00945D93" w:rsidRPr="00FF0D87" w:rsidRDefault="00945D93"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DAS CONDIÇÕES PARA ASSINATURA DO CONTRATO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EF0B48" id="_x0000_s1046" type="#_x0000_t202" style="position:absolute;left:0;text-align:left;margin-left:428.8pt;margin-top:.8pt;width:480pt;height:110.6pt;z-index:-2516121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ncYB1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1413E122" w14:textId="197E4BA6" w:rsidR="00945D93" w:rsidRPr="00FF0D87" w:rsidRDefault="00945D93"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DAS CONDIÇÕES PARA ASSINATURA DO CONTRATO</w:t>
                      </w:r>
                      <w:r w:rsidRPr="00FF0D87">
                        <w:rPr>
                          <w:rFonts w:ascii="Bookman Old Style" w:hAnsi="Bookman Old Style"/>
                          <w:b/>
                          <w:bCs/>
                          <w:sz w:val="20"/>
                        </w:rPr>
                        <w:t>.</w:t>
                      </w:r>
                    </w:p>
                  </w:txbxContent>
                </v:textbox>
                <w10:wrap anchorx="margin"/>
              </v:shape>
            </w:pict>
          </mc:Fallback>
        </mc:AlternateContent>
      </w:r>
    </w:p>
    <w:p w14:paraId="0B5594B9" w14:textId="77777777" w:rsidR="003E372F" w:rsidRPr="00F84830" w:rsidRDefault="003E372F" w:rsidP="0006577C">
      <w:pPr>
        <w:pStyle w:val="NormalWeb"/>
        <w:spacing w:before="0" w:after="0"/>
        <w:ind w:left="0" w:right="-11" w:firstLine="0"/>
        <w:rPr>
          <w:rFonts w:ascii="Bookman Old Style" w:hAnsi="Bookman Old Style"/>
          <w:color w:val="000000"/>
          <w:sz w:val="20"/>
        </w:rPr>
      </w:pPr>
    </w:p>
    <w:p w14:paraId="6D372764" w14:textId="77777777" w:rsidR="003E372F" w:rsidRPr="00F84830" w:rsidRDefault="003E372F" w:rsidP="0006577C">
      <w:pPr>
        <w:widowControl w:val="0"/>
        <w:ind w:left="0" w:right="-11" w:firstLine="0"/>
        <w:rPr>
          <w:rFonts w:ascii="Bookman Old Style" w:hAnsi="Bookman Old Style"/>
          <w:b/>
          <w:sz w:val="20"/>
        </w:rPr>
      </w:pPr>
    </w:p>
    <w:p w14:paraId="01CBE40E" w14:textId="06CC396D" w:rsidR="00C918C2" w:rsidRPr="00B05ABC" w:rsidRDefault="003E372F" w:rsidP="0006577C">
      <w:pPr>
        <w:widowControl w:val="0"/>
        <w:ind w:left="0" w:right="-11" w:firstLine="0"/>
        <w:rPr>
          <w:rFonts w:ascii="Bookman Old Style" w:hAnsi="Bookman Old Style"/>
          <w:snapToGrid w:val="0"/>
          <w:sz w:val="20"/>
        </w:rPr>
      </w:pPr>
      <w:r>
        <w:rPr>
          <w:rFonts w:ascii="Bookman Old Style" w:hAnsi="Bookman Old Style"/>
          <w:snapToGrid w:val="0"/>
          <w:sz w:val="20"/>
        </w:rPr>
        <w:t xml:space="preserve">20.1. </w:t>
      </w:r>
      <w:r w:rsidR="00C918C2" w:rsidRPr="00F84830">
        <w:rPr>
          <w:rFonts w:ascii="Bookman Old Style" w:hAnsi="Bookman Old Style"/>
          <w:snapToGrid w:val="0"/>
          <w:sz w:val="20"/>
        </w:rPr>
        <w:t xml:space="preserve">As obrigações decorrentes deste </w:t>
      </w:r>
      <w:r w:rsidR="00621FFB">
        <w:rPr>
          <w:rFonts w:ascii="Bookman Old Style" w:hAnsi="Bookman Old Style"/>
          <w:b/>
          <w:snapToGrid w:val="0"/>
          <w:sz w:val="20"/>
        </w:rPr>
        <w:t>LEILÃO</w:t>
      </w:r>
      <w:r w:rsidR="00C918C2" w:rsidRPr="00F84830">
        <w:rPr>
          <w:rFonts w:ascii="Bookman Old Style" w:hAnsi="Bookman Old Style"/>
          <w:snapToGrid w:val="0"/>
          <w:sz w:val="20"/>
        </w:rPr>
        <w:t xml:space="preserve"> consubstanciar-se-ão no </w:t>
      </w:r>
      <w:r w:rsidR="00C918C2" w:rsidRPr="00F84830">
        <w:rPr>
          <w:rFonts w:ascii="Bookman Old Style" w:hAnsi="Bookman Old Style"/>
          <w:b/>
          <w:snapToGrid w:val="0"/>
          <w:sz w:val="20"/>
        </w:rPr>
        <w:t>TERMO DE CONTRATO</w:t>
      </w:r>
      <w:r w:rsidR="00C918C2" w:rsidRPr="00F84830">
        <w:rPr>
          <w:rFonts w:ascii="Bookman Old Style" w:hAnsi="Bookman Old Style"/>
          <w:snapToGrid w:val="0"/>
          <w:sz w:val="20"/>
        </w:rPr>
        <w:t xml:space="preserve">, cuja minuta consta como </w:t>
      </w:r>
      <w:r w:rsidR="00C918C2" w:rsidRPr="00B05ABC">
        <w:rPr>
          <w:rFonts w:ascii="Bookman Old Style" w:hAnsi="Bookman Old Style"/>
          <w:b/>
          <w:snapToGrid w:val="0"/>
          <w:sz w:val="20"/>
        </w:rPr>
        <w:t xml:space="preserve">Anexo </w:t>
      </w:r>
      <w:r w:rsidR="0023755C" w:rsidRPr="00B05ABC">
        <w:rPr>
          <w:rFonts w:ascii="Bookman Old Style" w:hAnsi="Bookman Old Style"/>
          <w:b/>
          <w:snapToGrid w:val="0"/>
          <w:sz w:val="20"/>
        </w:rPr>
        <w:t>I</w:t>
      </w:r>
      <w:r w:rsidR="00C918C2" w:rsidRPr="00B05ABC">
        <w:rPr>
          <w:rFonts w:ascii="Bookman Old Style" w:hAnsi="Bookman Old Style"/>
          <w:b/>
          <w:snapToGrid w:val="0"/>
          <w:sz w:val="20"/>
        </w:rPr>
        <w:t>V</w:t>
      </w:r>
      <w:r w:rsidR="00C918C2" w:rsidRPr="00B05ABC">
        <w:rPr>
          <w:rFonts w:ascii="Bookman Old Style" w:hAnsi="Bookman Old Style"/>
          <w:snapToGrid w:val="0"/>
          <w:sz w:val="20"/>
        </w:rPr>
        <w:t xml:space="preserve"> deste Edital.</w:t>
      </w:r>
    </w:p>
    <w:p w14:paraId="05F8A6A2" w14:textId="77777777" w:rsidR="00C918C2" w:rsidRPr="00B05ABC" w:rsidRDefault="00C918C2" w:rsidP="0006577C">
      <w:pPr>
        <w:widowControl w:val="0"/>
        <w:ind w:left="0" w:right="-11" w:firstLine="0"/>
        <w:rPr>
          <w:rFonts w:ascii="Bookman Old Style" w:hAnsi="Bookman Old Style"/>
          <w:snapToGrid w:val="0"/>
          <w:sz w:val="20"/>
        </w:rPr>
      </w:pPr>
    </w:p>
    <w:p w14:paraId="2F1D5B83" w14:textId="2B8FE498" w:rsidR="00C918C2" w:rsidRPr="00B05ABC" w:rsidRDefault="003E372F" w:rsidP="0006577C">
      <w:pPr>
        <w:widowControl w:val="0"/>
        <w:ind w:left="0" w:right="-11" w:firstLine="0"/>
        <w:rPr>
          <w:rFonts w:ascii="Bookman Old Style" w:eastAsia="Arial" w:hAnsi="Bookman Old Style"/>
          <w:sz w:val="20"/>
          <w:lang w:eastAsia="en-US"/>
        </w:rPr>
      </w:pPr>
      <w:r w:rsidRPr="00B05ABC">
        <w:rPr>
          <w:rFonts w:ascii="Bookman Old Style" w:eastAsia="Arial" w:hAnsi="Bookman Old Style"/>
          <w:iCs/>
          <w:sz w:val="20"/>
          <w:lang w:eastAsia="en-US"/>
        </w:rPr>
        <w:t xml:space="preserve">20.2. </w:t>
      </w:r>
      <w:r w:rsidR="00C918C2" w:rsidRPr="00B05ABC">
        <w:rPr>
          <w:rFonts w:ascii="Bookman Old Style" w:eastAsia="Arial" w:hAnsi="Bookman Old Style"/>
          <w:iCs/>
          <w:sz w:val="20"/>
          <w:lang w:eastAsia="en-US"/>
        </w:rPr>
        <w:t xml:space="preserve">O Contrato Administrativo será encaminhado através de correio eletrônico, para o endereço de </w:t>
      </w:r>
      <w:r w:rsidR="00C918C2" w:rsidRPr="00B05ABC">
        <w:rPr>
          <w:rFonts w:ascii="Bookman Old Style" w:eastAsia="Arial" w:hAnsi="Bookman Old Style"/>
          <w:i/>
          <w:sz w:val="20"/>
          <w:lang w:eastAsia="en-US"/>
        </w:rPr>
        <w:t>e-mail</w:t>
      </w:r>
      <w:r w:rsidR="00C918C2" w:rsidRPr="00B05ABC">
        <w:rPr>
          <w:rFonts w:ascii="Bookman Old Style" w:eastAsia="Arial" w:hAnsi="Bookman Old Style"/>
          <w:iCs/>
          <w:sz w:val="20"/>
          <w:lang w:eastAsia="en-US"/>
        </w:rPr>
        <w:t xml:space="preserve"> disponibilizado pelo licitante na fase de habilitação, competindo ao Contratado a </w:t>
      </w:r>
      <w:r w:rsidR="00C918C2" w:rsidRPr="00B05ABC">
        <w:rPr>
          <w:rFonts w:ascii="Bookman Old Style" w:eastAsia="Arial" w:hAnsi="Bookman Old Style"/>
          <w:b/>
          <w:iCs/>
          <w:sz w:val="20"/>
          <w:lang w:eastAsia="en-US"/>
        </w:rPr>
        <w:t>impressão e assinatura do instrumento em 02 (duas) vias</w:t>
      </w:r>
      <w:r w:rsidR="00C918C2" w:rsidRPr="00B05ABC">
        <w:rPr>
          <w:rFonts w:ascii="Bookman Old Style" w:eastAsia="Arial" w:hAnsi="Bookman Old Style"/>
          <w:iCs/>
          <w:sz w:val="20"/>
          <w:lang w:eastAsia="en-US"/>
        </w:rPr>
        <w:t xml:space="preserve">, providenciando a entrega da via original no Departamento de </w:t>
      </w:r>
      <w:r w:rsidRPr="00B05ABC">
        <w:rPr>
          <w:rFonts w:ascii="Bookman Old Style" w:eastAsia="Arial" w:hAnsi="Bookman Old Style"/>
          <w:iCs/>
          <w:sz w:val="20"/>
          <w:lang w:eastAsia="en-US"/>
        </w:rPr>
        <w:t xml:space="preserve">Compras e </w:t>
      </w:r>
      <w:r w:rsidR="00C918C2" w:rsidRPr="00B05ABC">
        <w:rPr>
          <w:rFonts w:ascii="Bookman Old Style" w:eastAsia="Arial" w:hAnsi="Bookman Old Style"/>
          <w:iCs/>
          <w:sz w:val="20"/>
          <w:lang w:eastAsia="en-US"/>
        </w:rPr>
        <w:t xml:space="preserve">Licitações da Prefeitura Municipal, </w:t>
      </w:r>
      <w:r w:rsidR="00C918C2" w:rsidRPr="00B05ABC">
        <w:rPr>
          <w:rFonts w:ascii="Bookman Old Style" w:eastAsia="Arial" w:hAnsi="Bookman Old Style"/>
          <w:b/>
          <w:iCs/>
          <w:sz w:val="20"/>
          <w:u w:val="single"/>
          <w:lang w:eastAsia="en-US"/>
        </w:rPr>
        <w:t>em até 05 (cinco) dias após o seu recebimento.</w:t>
      </w:r>
    </w:p>
    <w:p w14:paraId="144C8614" w14:textId="77777777" w:rsidR="00C918C2" w:rsidRPr="00F84830" w:rsidRDefault="00C918C2" w:rsidP="0006577C">
      <w:pPr>
        <w:pStyle w:val="PargrafodaLista"/>
        <w:ind w:left="0" w:right="-11" w:firstLine="0"/>
        <w:rPr>
          <w:rFonts w:ascii="Bookman Old Style" w:eastAsia="Arial" w:hAnsi="Bookman Old Style"/>
          <w:sz w:val="20"/>
          <w:lang w:eastAsia="en-US"/>
        </w:rPr>
      </w:pPr>
    </w:p>
    <w:p w14:paraId="56C05B28" w14:textId="5091D060" w:rsidR="00C918C2" w:rsidRPr="00F84830" w:rsidRDefault="003E372F" w:rsidP="0006577C">
      <w:pPr>
        <w:widowControl w:val="0"/>
        <w:ind w:left="0" w:right="-11" w:firstLine="0"/>
        <w:rPr>
          <w:rFonts w:ascii="Bookman Old Style" w:eastAsia="Arial" w:hAnsi="Bookman Old Style"/>
          <w:sz w:val="20"/>
          <w:lang w:eastAsia="en-US"/>
        </w:rPr>
      </w:pPr>
      <w:r>
        <w:rPr>
          <w:rFonts w:ascii="Bookman Old Style" w:eastAsia="Arial" w:hAnsi="Bookman Old Style"/>
          <w:iCs/>
          <w:sz w:val="20"/>
          <w:lang w:eastAsia="en-US"/>
        </w:rPr>
        <w:t xml:space="preserve">20.3. </w:t>
      </w:r>
      <w:r w:rsidR="00C918C2" w:rsidRPr="00F84830">
        <w:rPr>
          <w:rFonts w:ascii="Bookman Old Style" w:eastAsia="Arial" w:hAnsi="Bookman Old Style"/>
          <w:iCs/>
          <w:sz w:val="20"/>
          <w:lang w:eastAsia="en-US"/>
        </w:rPr>
        <w:t>A via do instrumento destinada ao Contratado, devidamente assinada pelo Contratante</w:t>
      </w:r>
      <w:r w:rsidR="00066D1F">
        <w:rPr>
          <w:rFonts w:ascii="Bookman Old Style" w:hAnsi="Bookman Old Style"/>
          <w:sz w:val="20"/>
        </w:rPr>
        <w:t>/CONCEDENTE</w:t>
      </w:r>
      <w:r w:rsidR="00C918C2" w:rsidRPr="00F84830">
        <w:rPr>
          <w:rFonts w:ascii="Bookman Old Style" w:eastAsia="Arial" w:hAnsi="Bookman Old Style"/>
          <w:iCs/>
          <w:sz w:val="20"/>
          <w:lang w:eastAsia="en-US"/>
        </w:rPr>
        <w:t xml:space="preserve">, será disponibilizada por correio eletrônico, na forma do item antecedente, ou para retirada no Paço Municipal a partir de </w:t>
      </w:r>
      <w:r w:rsidR="00C918C2" w:rsidRPr="00CD4D0F">
        <w:rPr>
          <w:rFonts w:ascii="Bookman Old Style" w:eastAsia="Arial" w:hAnsi="Bookman Old Style"/>
          <w:iCs/>
          <w:sz w:val="20"/>
          <w:lang w:eastAsia="en-US"/>
        </w:rPr>
        <w:t xml:space="preserve">05 (cinco) dias </w:t>
      </w:r>
      <w:r w:rsidR="00C918C2" w:rsidRPr="00F84830">
        <w:rPr>
          <w:rFonts w:ascii="Bookman Old Style" w:eastAsia="Arial" w:hAnsi="Bookman Old Style"/>
          <w:iCs/>
          <w:sz w:val="20"/>
          <w:lang w:eastAsia="en-US"/>
        </w:rPr>
        <w:t>após o protocolo da entrega das vias originais prevista no item anterior.</w:t>
      </w:r>
    </w:p>
    <w:p w14:paraId="2C760455" w14:textId="77777777" w:rsidR="00C918C2" w:rsidRPr="00F84830" w:rsidRDefault="00C918C2" w:rsidP="0006577C">
      <w:pPr>
        <w:widowControl w:val="0"/>
        <w:ind w:left="0" w:right="-11" w:firstLine="0"/>
        <w:rPr>
          <w:rFonts w:ascii="Bookman Old Style" w:hAnsi="Bookman Old Style"/>
          <w:b/>
          <w:snapToGrid w:val="0"/>
          <w:sz w:val="20"/>
        </w:rPr>
      </w:pPr>
    </w:p>
    <w:p w14:paraId="4690F729" w14:textId="3BBEC231" w:rsidR="00C918C2" w:rsidRPr="00F84830" w:rsidRDefault="003E372F" w:rsidP="0006577C">
      <w:pPr>
        <w:widowControl w:val="0"/>
        <w:ind w:left="0" w:right="-11" w:firstLine="0"/>
        <w:rPr>
          <w:rFonts w:ascii="Bookman Old Style" w:hAnsi="Bookman Old Style"/>
          <w:snapToGrid w:val="0"/>
          <w:sz w:val="20"/>
        </w:rPr>
      </w:pPr>
      <w:r>
        <w:rPr>
          <w:rFonts w:ascii="Bookman Old Style" w:hAnsi="Bookman Old Style"/>
          <w:snapToGrid w:val="0"/>
          <w:sz w:val="20"/>
        </w:rPr>
        <w:t xml:space="preserve">20.4. </w:t>
      </w:r>
      <w:r w:rsidR="00C918C2" w:rsidRPr="00F84830">
        <w:rPr>
          <w:rFonts w:ascii="Bookman Old Style" w:hAnsi="Bookman Old Style"/>
          <w:snapToGrid w:val="0"/>
          <w:sz w:val="20"/>
        </w:rPr>
        <w:t xml:space="preserve">Para a assinatura do contrato, </w:t>
      </w:r>
      <w:r>
        <w:rPr>
          <w:rFonts w:ascii="Bookman Old Style" w:hAnsi="Bookman Old Style"/>
          <w:snapToGrid w:val="0"/>
          <w:sz w:val="20"/>
        </w:rPr>
        <w:t>este</w:t>
      </w:r>
      <w:r w:rsidR="00C918C2" w:rsidRPr="00F84830">
        <w:rPr>
          <w:rFonts w:ascii="Bookman Old Style" w:hAnsi="Bookman Old Style"/>
          <w:snapToGrid w:val="0"/>
          <w:sz w:val="20"/>
        </w:rPr>
        <w:t xml:space="preserve"> deverá ser assinada pelo representante legal da adjudicatária (diretor, sócio da empresa ou procurador), mediante apresentação do contrato social e procuração, </w:t>
      </w:r>
      <w:r w:rsidR="00C918C2" w:rsidRPr="00F84830">
        <w:rPr>
          <w:rFonts w:ascii="Bookman Old Style" w:hAnsi="Bookman Old Style"/>
          <w:b/>
          <w:snapToGrid w:val="0"/>
          <w:sz w:val="20"/>
        </w:rPr>
        <w:t>na hipótese de nomeação de procurador</w:t>
      </w:r>
      <w:r w:rsidR="00C918C2" w:rsidRPr="00F84830">
        <w:rPr>
          <w:rFonts w:ascii="Bookman Old Style" w:hAnsi="Bookman Old Style"/>
          <w:snapToGrid w:val="0"/>
          <w:sz w:val="20"/>
        </w:rPr>
        <w:t>, e cédula de identidade do representante.</w:t>
      </w:r>
    </w:p>
    <w:p w14:paraId="4266C845" w14:textId="77777777" w:rsidR="00C918C2" w:rsidRPr="00F84830" w:rsidRDefault="00C918C2" w:rsidP="0006577C">
      <w:pPr>
        <w:widowControl w:val="0"/>
        <w:ind w:left="0" w:right="-11" w:firstLine="0"/>
        <w:rPr>
          <w:rFonts w:ascii="Bookman Old Style" w:hAnsi="Bookman Old Style"/>
          <w:b/>
          <w:snapToGrid w:val="0"/>
          <w:sz w:val="20"/>
        </w:rPr>
      </w:pPr>
    </w:p>
    <w:p w14:paraId="1FE61A75" w14:textId="6BB74D61" w:rsidR="00E37774" w:rsidRDefault="003E372F" w:rsidP="0006577C">
      <w:pPr>
        <w:widowControl w:val="0"/>
        <w:ind w:left="0" w:right="-11" w:firstLine="0"/>
        <w:rPr>
          <w:rFonts w:ascii="Bookman Old Style" w:hAnsi="Bookman Old Style"/>
          <w:snapToGrid w:val="0"/>
          <w:sz w:val="20"/>
        </w:rPr>
      </w:pPr>
      <w:r>
        <w:rPr>
          <w:rFonts w:ascii="Bookman Old Style" w:hAnsi="Bookman Old Style"/>
          <w:snapToGrid w:val="0"/>
          <w:sz w:val="20"/>
        </w:rPr>
        <w:t xml:space="preserve">20.5. </w:t>
      </w:r>
      <w:r w:rsidR="00C918C2" w:rsidRPr="00F84830">
        <w:rPr>
          <w:rFonts w:ascii="Bookman Old Style" w:hAnsi="Bookman Old Style"/>
          <w:snapToGrid w:val="0"/>
          <w:sz w:val="20"/>
        </w:rPr>
        <w:t>O prazo para a assinatura do contrato poderá ser prorrogado uma vez, por igual período, quando solicitado pelo adjudicatário durante o seu transcurso e desde que ocorra motivo justificado aceito pela Administração.</w:t>
      </w:r>
    </w:p>
    <w:p w14:paraId="5D7E118E" w14:textId="77777777" w:rsidR="00E37774" w:rsidRDefault="00E37774" w:rsidP="0006577C">
      <w:pPr>
        <w:ind w:left="0" w:right="-11" w:firstLine="0"/>
        <w:outlineLvl w:val="0"/>
        <w:rPr>
          <w:rFonts w:ascii="Bookman Old Style" w:hAnsi="Bookman Old Style"/>
          <w:color w:val="000000"/>
          <w:sz w:val="20"/>
        </w:rPr>
      </w:pPr>
    </w:p>
    <w:p w14:paraId="48744E0D" w14:textId="77777777" w:rsidR="00E37774" w:rsidRDefault="00E37774"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706368" behindDoc="1" locked="0" layoutInCell="1" allowOverlap="1" wp14:anchorId="4D115AB7" wp14:editId="2DD1FBD8">
                <wp:simplePos x="0" y="0"/>
                <wp:positionH relativeFrom="margin">
                  <wp:align>right</wp:align>
                </wp:positionH>
                <wp:positionV relativeFrom="paragraph">
                  <wp:posOffset>10160</wp:posOffset>
                </wp:positionV>
                <wp:extent cx="6096000" cy="1404620"/>
                <wp:effectExtent l="0" t="0" r="19050" b="19685"/>
                <wp:wrapNone/>
                <wp:docPr id="2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B710185" w14:textId="18015328" w:rsidR="00945D93" w:rsidRPr="00FF0D87" w:rsidRDefault="00945D93"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D115AB7" id="_x0000_s1047" type="#_x0000_t202" style="position:absolute;left:0;text-align:left;margin-left:428.8pt;margin-top:.8pt;width:480pt;height:110.6pt;z-index:-2516101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daZzz2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6B710185" w14:textId="18015328" w:rsidR="00945D93" w:rsidRPr="00FF0D87" w:rsidRDefault="00945D93"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v:textbox>
                <w10:wrap anchorx="margin"/>
              </v:shape>
            </w:pict>
          </mc:Fallback>
        </mc:AlternateContent>
      </w:r>
    </w:p>
    <w:p w14:paraId="30E31DEB" w14:textId="77777777" w:rsidR="00E37774" w:rsidRPr="00F84830" w:rsidRDefault="00E37774" w:rsidP="0006577C">
      <w:pPr>
        <w:pStyle w:val="NormalWeb"/>
        <w:spacing w:before="0" w:after="0"/>
        <w:ind w:left="0" w:right="-11" w:firstLine="0"/>
        <w:rPr>
          <w:rFonts w:ascii="Bookman Old Style" w:hAnsi="Bookman Old Style"/>
          <w:color w:val="000000"/>
          <w:sz w:val="20"/>
        </w:rPr>
      </w:pPr>
    </w:p>
    <w:p w14:paraId="13FF8801" w14:textId="77777777" w:rsidR="00E37774" w:rsidRPr="00F84830" w:rsidRDefault="00E37774" w:rsidP="0006577C">
      <w:pPr>
        <w:widowControl w:val="0"/>
        <w:ind w:left="0" w:right="-11" w:firstLine="0"/>
        <w:rPr>
          <w:rFonts w:ascii="Bookman Old Style" w:hAnsi="Bookman Old Style"/>
          <w:b/>
          <w:sz w:val="20"/>
        </w:rPr>
      </w:pPr>
    </w:p>
    <w:p w14:paraId="0C6915CC" w14:textId="69113699" w:rsidR="00ED41E7" w:rsidRPr="00F84830" w:rsidRDefault="00E37774" w:rsidP="0006577C">
      <w:pPr>
        <w:widowControl w:val="0"/>
        <w:ind w:left="0" w:right="-11" w:firstLine="0"/>
        <w:rPr>
          <w:rFonts w:ascii="Bookman Old Style" w:hAnsi="Bookman Old Style"/>
          <w:sz w:val="20"/>
        </w:rPr>
      </w:pPr>
      <w:r w:rsidRPr="00E37774">
        <w:rPr>
          <w:rStyle w:val="N"/>
          <w:rFonts w:ascii="Bookman Old Style" w:hAnsi="Bookman Old Style"/>
          <w:b w:val="0"/>
          <w:bCs/>
          <w:sz w:val="20"/>
        </w:rPr>
        <w:t xml:space="preserve">21.1. </w:t>
      </w:r>
      <w:r w:rsidR="00ED41E7" w:rsidRPr="00F84830">
        <w:rPr>
          <w:rFonts w:ascii="Bookman Old Style" w:hAnsi="Bookman Old Style"/>
          <w:sz w:val="20"/>
        </w:rPr>
        <w:t>Comete infração administrativa, nos termos da Lei nº</w:t>
      </w:r>
      <w:r>
        <w:rPr>
          <w:rFonts w:ascii="Bookman Old Style" w:hAnsi="Bookman Old Style"/>
          <w:sz w:val="20"/>
        </w:rPr>
        <w:t>:</w:t>
      </w:r>
      <w:r w:rsidR="00ED41E7" w:rsidRPr="00F84830">
        <w:rPr>
          <w:rFonts w:ascii="Bookman Old Style" w:hAnsi="Bookman Old Style"/>
          <w:sz w:val="20"/>
        </w:rPr>
        <w:t xml:space="preserve"> </w:t>
      </w:r>
      <w:r>
        <w:rPr>
          <w:rFonts w:ascii="Bookman Old Style" w:hAnsi="Bookman Old Style"/>
          <w:sz w:val="20"/>
        </w:rPr>
        <w:t>14.133/2021</w:t>
      </w:r>
      <w:r w:rsidR="00ED41E7" w:rsidRPr="00F84830">
        <w:rPr>
          <w:rFonts w:ascii="Bookman Old Style" w:hAnsi="Bookman Old Style"/>
          <w:sz w:val="20"/>
        </w:rPr>
        <w:t xml:space="preserve">, o licitante/adjudicatário que: </w:t>
      </w:r>
    </w:p>
    <w:p w14:paraId="3675D9C6" w14:textId="77777777" w:rsidR="00ED41E7" w:rsidRPr="00F84830" w:rsidRDefault="00ED41E7" w:rsidP="0006577C">
      <w:pPr>
        <w:widowControl w:val="0"/>
        <w:ind w:left="0" w:right="-11" w:firstLine="0"/>
        <w:rPr>
          <w:rFonts w:ascii="Bookman Old Style" w:hAnsi="Bookman Old Style"/>
          <w:sz w:val="20"/>
        </w:rPr>
      </w:pPr>
    </w:p>
    <w:p w14:paraId="62305047" w14:textId="5475B18C" w:rsidR="00ED41E7" w:rsidRPr="00F84830" w:rsidRDefault="005B488E" w:rsidP="0006577C">
      <w:pPr>
        <w:widowControl w:val="0"/>
        <w:ind w:left="0" w:right="-11" w:firstLine="0"/>
        <w:rPr>
          <w:rFonts w:ascii="Bookman Old Style" w:hAnsi="Bookman Old Style"/>
          <w:sz w:val="20"/>
        </w:rPr>
      </w:pPr>
      <w:r>
        <w:rPr>
          <w:rFonts w:ascii="Bookman Old Style" w:hAnsi="Bookman Old Style"/>
          <w:sz w:val="20"/>
        </w:rPr>
        <w:t>a)</w:t>
      </w:r>
      <w:r w:rsidR="00A960E4" w:rsidRPr="00F84830">
        <w:rPr>
          <w:rFonts w:ascii="Bookman Old Style" w:hAnsi="Bookman Old Style"/>
          <w:sz w:val="20"/>
        </w:rPr>
        <w:t xml:space="preserve"> </w:t>
      </w:r>
      <w:r w:rsidR="00E37774">
        <w:rPr>
          <w:rFonts w:ascii="Bookman Old Style" w:hAnsi="Bookman Old Style"/>
          <w:sz w:val="20"/>
        </w:rPr>
        <w:t>N</w:t>
      </w:r>
      <w:r w:rsidR="00ED41E7" w:rsidRPr="00F84830">
        <w:rPr>
          <w:rFonts w:ascii="Bookman Old Style" w:hAnsi="Bookman Old Style"/>
          <w:sz w:val="20"/>
        </w:rPr>
        <w:t>ão assinar o termo de contrato</w:t>
      </w:r>
      <w:r w:rsidR="00E37774">
        <w:rPr>
          <w:rFonts w:ascii="Bookman Old Style" w:hAnsi="Bookman Old Style"/>
          <w:sz w:val="20"/>
        </w:rPr>
        <w:t xml:space="preserve">, </w:t>
      </w:r>
      <w:r w:rsidR="00ED41E7" w:rsidRPr="00F84830">
        <w:rPr>
          <w:rFonts w:ascii="Bookman Old Style" w:hAnsi="Bookman Old Style"/>
          <w:sz w:val="20"/>
        </w:rPr>
        <w:t xml:space="preserve">ou aceitar/retirar o instrumento equivalente, quando convocado </w:t>
      </w:r>
      <w:r w:rsidR="001C024B">
        <w:rPr>
          <w:rFonts w:ascii="Bookman Old Style" w:hAnsi="Bookman Old Style"/>
          <w:sz w:val="20"/>
        </w:rPr>
        <w:t xml:space="preserve">na forma e prazo estipulado neste edital (item </w:t>
      </w:r>
      <w:r w:rsidR="00E37774">
        <w:rPr>
          <w:rFonts w:ascii="Bookman Old Style" w:hAnsi="Bookman Old Style"/>
          <w:sz w:val="20"/>
        </w:rPr>
        <w:t>20.1</w:t>
      </w:r>
      <w:r w:rsidR="001C024B">
        <w:rPr>
          <w:rFonts w:ascii="Bookman Old Style" w:hAnsi="Bookman Old Style"/>
          <w:sz w:val="20"/>
        </w:rPr>
        <w:t>),</w:t>
      </w:r>
      <w:r w:rsidR="00A960E4" w:rsidRPr="00F84830">
        <w:rPr>
          <w:rFonts w:ascii="Bookman Old Style" w:hAnsi="Bookman Old Style"/>
          <w:sz w:val="20"/>
        </w:rPr>
        <w:t xml:space="preserve"> </w:t>
      </w:r>
      <w:r w:rsidR="00ED41E7" w:rsidRPr="00F84830">
        <w:rPr>
          <w:rFonts w:ascii="Bookman Old Style" w:hAnsi="Bookman Old Style"/>
          <w:sz w:val="20"/>
        </w:rPr>
        <w:t>dentro do prazo de validade da proposta</w:t>
      </w:r>
      <w:r w:rsidR="00E37774">
        <w:rPr>
          <w:rFonts w:ascii="Bookman Old Style" w:hAnsi="Bookman Old Style"/>
          <w:sz w:val="20"/>
        </w:rPr>
        <w:t>.</w:t>
      </w:r>
    </w:p>
    <w:p w14:paraId="72849B57" w14:textId="50035171" w:rsidR="00ED41E7" w:rsidRPr="00F84830" w:rsidRDefault="005B488E" w:rsidP="0006577C">
      <w:pPr>
        <w:widowControl w:val="0"/>
        <w:ind w:left="0" w:right="-11" w:firstLine="0"/>
        <w:rPr>
          <w:rFonts w:ascii="Bookman Old Style" w:hAnsi="Bookman Old Style"/>
          <w:sz w:val="20"/>
        </w:rPr>
      </w:pPr>
      <w:r>
        <w:rPr>
          <w:rFonts w:ascii="Bookman Old Style" w:hAnsi="Bookman Old Style"/>
          <w:sz w:val="20"/>
        </w:rPr>
        <w:t>b) N</w:t>
      </w:r>
      <w:r w:rsidR="00ED41E7" w:rsidRPr="00F84830">
        <w:rPr>
          <w:rFonts w:ascii="Bookman Old Style" w:hAnsi="Bookman Old Style"/>
          <w:sz w:val="20"/>
        </w:rPr>
        <w:t xml:space="preserve">ão assinar </w:t>
      </w:r>
      <w:r w:rsidR="00F734FC" w:rsidRPr="00F84830">
        <w:rPr>
          <w:rFonts w:ascii="Bookman Old Style" w:hAnsi="Bookman Old Style"/>
          <w:sz w:val="20"/>
        </w:rPr>
        <w:t>o contrato</w:t>
      </w:r>
      <w:r w:rsidR="00ED41E7" w:rsidRPr="00F84830">
        <w:rPr>
          <w:rFonts w:ascii="Bookman Old Style" w:hAnsi="Bookman Old Style"/>
          <w:sz w:val="20"/>
        </w:rPr>
        <w:t>, quando cabível</w:t>
      </w:r>
      <w:r>
        <w:rPr>
          <w:rFonts w:ascii="Bookman Old Style" w:hAnsi="Bookman Old Style"/>
          <w:sz w:val="20"/>
        </w:rPr>
        <w:t>.</w:t>
      </w:r>
    </w:p>
    <w:p w14:paraId="644859DB" w14:textId="14912395" w:rsidR="00ED41E7" w:rsidRPr="00F84830" w:rsidRDefault="005B488E" w:rsidP="0006577C">
      <w:pPr>
        <w:widowControl w:val="0"/>
        <w:ind w:left="0" w:right="-11" w:firstLine="0"/>
        <w:rPr>
          <w:rFonts w:ascii="Bookman Old Style" w:hAnsi="Bookman Old Style"/>
          <w:sz w:val="20"/>
        </w:rPr>
      </w:pPr>
      <w:r>
        <w:rPr>
          <w:rFonts w:ascii="Bookman Old Style" w:hAnsi="Bookman Old Style"/>
          <w:sz w:val="20"/>
        </w:rPr>
        <w:t>c) A</w:t>
      </w:r>
      <w:r w:rsidR="00ED41E7" w:rsidRPr="00F84830">
        <w:rPr>
          <w:rFonts w:ascii="Bookman Old Style" w:hAnsi="Bookman Old Style"/>
          <w:sz w:val="20"/>
        </w:rPr>
        <w:t>presentar documentação falsa</w:t>
      </w:r>
      <w:r>
        <w:rPr>
          <w:rFonts w:ascii="Bookman Old Style" w:hAnsi="Bookman Old Style"/>
          <w:sz w:val="20"/>
        </w:rPr>
        <w:t>.</w:t>
      </w:r>
    </w:p>
    <w:p w14:paraId="46AC0D23" w14:textId="13E9AF87" w:rsidR="00ED41E7" w:rsidRPr="00F84830" w:rsidRDefault="005B488E" w:rsidP="0006577C">
      <w:pPr>
        <w:widowControl w:val="0"/>
        <w:ind w:left="0" w:right="-11" w:firstLine="0"/>
        <w:rPr>
          <w:rFonts w:ascii="Bookman Old Style" w:hAnsi="Bookman Old Style"/>
          <w:sz w:val="20"/>
        </w:rPr>
      </w:pPr>
      <w:r>
        <w:rPr>
          <w:rFonts w:ascii="Bookman Old Style" w:hAnsi="Bookman Old Style"/>
          <w:sz w:val="20"/>
        </w:rPr>
        <w:t>d) D</w:t>
      </w:r>
      <w:r w:rsidR="00ED41E7" w:rsidRPr="00F84830">
        <w:rPr>
          <w:rFonts w:ascii="Bookman Old Style" w:hAnsi="Bookman Old Style"/>
          <w:sz w:val="20"/>
        </w:rPr>
        <w:t>eixar de entregar os documentos exigidos no certame</w:t>
      </w:r>
      <w:r>
        <w:rPr>
          <w:rFonts w:ascii="Bookman Old Style" w:hAnsi="Bookman Old Style"/>
          <w:sz w:val="20"/>
        </w:rPr>
        <w:t>.</w:t>
      </w:r>
    </w:p>
    <w:p w14:paraId="5180C4BE" w14:textId="12CB007C" w:rsidR="00ED41E7" w:rsidRPr="00F84830" w:rsidRDefault="005B488E" w:rsidP="0006577C">
      <w:pPr>
        <w:widowControl w:val="0"/>
        <w:ind w:left="0" w:right="-11" w:firstLine="0"/>
        <w:rPr>
          <w:rFonts w:ascii="Bookman Old Style" w:hAnsi="Bookman Old Style"/>
          <w:sz w:val="20"/>
        </w:rPr>
      </w:pPr>
      <w:r>
        <w:rPr>
          <w:rFonts w:ascii="Bookman Old Style" w:hAnsi="Bookman Old Style"/>
          <w:sz w:val="20"/>
        </w:rPr>
        <w:t>e) E</w:t>
      </w:r>
      <w:r w:rsidR="00ED41E7" w:rsidRPr="00F84830">
        <w:rPr>
          <w:rFonts w:ascii="Bookman Old Style" w:hAnsi="Bookman Old Style"/>
          <w:sz w:val="20"/>
        </w:rPr>
        <w:t>nsejar o retardamento da execução do objeto</w:t>
      </w:r>
      <w:r>
        <w:rPr>
          <w:rFonts w:ascii="Bookman Old Style" w:hAnsi="Bookman Old Style"/>
          <w:sz w:val="20"/>
        </w:rPr>
        <w:t>.</w:t>
      </w:r>
    </w:p>
    <w:p w14:paraId="54087C5F" w14:textId="28F3507B" w:rsidR="00ED41E7" w:rsidRPr="00F84830" w:rsidRDefault="005B488E" w:rsidP="0006577C">
      <w:pPr>
        <w:widowControl w:val="0"/>
        <w:ind w:left="0" w:right="-11" w:firstLine="0"/>
        <w:rPr>
          <w:rFonts w:ascii="Bookman Old Style" w:hAnsi="Bookman Old Style"/>
          <w:sz w:val="20"/>
        </w:rPr>
      </w:pPr>
      <w:r>
        <w:rPr>
          <w:rFonts w:ascii="Bookman Old Style" w:hAnsi="Bookman Old Style"/>
          <w:sz w:val="20"/>
        </w:rPr>
        <w:t>f) N</w:t>
      </w:r>
      <w:r w:rsidR="00ED41E7" w:rsidRPr="00F84830">
        <w:rPr>
          <w:rFonts w:ascii="Bookman Old Style" w:hAnsi="Bookman Old Style"/>
          <w:sz w:val="20"/>
        </w:rPr>
        <w:t>ão mantiver a proposta</w:t>
      </w:r>
      <w:r>
        <w:rPr>
          <w:rFonts w:ascii="Bookman Old Style" w:hAnsi="Bookman Old Style"/>
          <w:sz w:val="20"/>
        </w:rPr>
        <w:t>.</w:t>
      </w:r>
    </w:p>
    <w:p w14:paraId="64983010" w14:textId="0EDE312E" w:rsidR="00ED41E7" w:rsidRPr="00F84830" w:rsidRDefault="005B488E" w:rsidP="0006577C">
      <w:pPr>
        <w:widowControl w:val="0"/>
        <w:ind w:left="0" w:right="-11" w:firstLine="0"/>
        <w:rPr>
          <w:rFonts w:ascii="Bookman Old Style" w:hAnsi="Bookman Old Style"/>
          <w:sz w:val="20"/>
        </w:rPr>
      </w:pPr>
      <w:r>
        <w:rPr>
          <w:rFonts w:ascii="Bookman Old Style" w:hAnsi="Bookman Old Style"/>
          <w:sz w:val="20"/>
        </w:rPr>
        <w:t>g)</w:t>
      </w:r>
      <w:r w:rsidR="00A960E4" w:rsidRPr="00F84830">
        <w:rPr>
          <w:rFonts w:ascii="Bookman Old Style" w:hAnsi="Bookman Old Style"/>
          <w:sz w:val="20"/>
        </w:rPr>
        <w:t xml:space="preserve"> </w:t>
      </w:r>
      <w:r>
        <w:rPr>
          <w:rFonts w:ascii="Bookman Old Style" w:hAnsi="Bookman Old Style"/>
          <w:sz w:val="20"/>
        </w:rPr>
        <w:t>C</w:t>
      </w:r>
      <w:r w:rsidR="00ED41E7" w:rsidRPr="00F84830">
        <w:rPr>
          <w:rFonts w:ascii="Bookman Old Style" w:hAnsi="Bookman Old Style"/>
          <w:sz w:val="20"/>
        </w:rPr>
        <w:t>ometer fraude fiscal</w:t>
      </w:r>
      <w:r>
        <w:rPr>
          <w:rFonts w:ascii="Bookman Old Style" w:hAnsi="Bookman Old Style"/>
          <w:sz w:val="20"/>
        </w:rPr>
        <w:t>.</w:t>
      </w:r>
    </w:p>
    <w:p w14:paraId="3D78B0B3" w14:textId="546B7A2D" w:rsidR="00ED41E7" w:rsidRPr="00F84830" w:rsidRDefault="005B488E" w:rsidP="0006577C">
      <w:pPr>
        <w:widowControl w:val="0"/>
        <w:ind w:left="0" w:right="-11" w:firstLine="0"/>
        <w:rPr>
          <w:rFonts w:ascii="Bookman Old Style" w:hAnsi="Bookman Old Style"/>
          <w:sz w:val="20"/>
        </w:rPr>
      </w:pPr>
      <w:r>
        <w:rPr>
          <w:rFonts w:ascii="Bookman Old Style" w:hAnsi="Bookman Old Style"/>
          <w:sz w:val="20"/>
        </w:rPr>
        <w:t>h) C</w:t>
      </w:r>
      <w:r w:rsidR="00ED41E7" w:rsidRPr="00F84830">
        <w:rPr>
          <w:rFonts w:ascii="Bookman Old Style" w:hAnsi="Bookman Old Style"/>
          <w:sz w:val="20"/>
        </w:rPr>
        <w:t>omportar-se de modo inidôneo</w:t>
      </w:r>
      <w:r>
        <w:rPr>
          <w:rFonts w:ascii="Bookman Old Style" w:hAnsi="Bookman Old Style"/>
          <w:sz w:val="20"/>
        </w:rPr>
        <w:t>.</w:t>
      </w:r>
    </w:p>
    <w:p w14:paraId="5A1FA987" w14:textId="77777777" w:rsidR="00ED41E7" w:rsidRPr="00F84830" w:rsidRDefault="00ED41E7" w:rsidP="0006577C">
      <w:pPr>
        <w:widowControl w:val="0"/>
        <w:ind w:left="0" w:right="-11" w:firstLine="0"/>
        <w:rPr>
          <w:rFonts w:ascii="Bookman Old Style" w:hAnsi="Bookman Old Style"/>
          <w:sz w:val="20"/>
        </w:rPr>
      </w:pPr>
    </w:p>
    <w:p w14:paraId="0BB78C78" w14:textId="7BEBCF86" w:rsidR="00ED41E7" w:rsidRPr="00F84830" w:rsidRDefault="001C024B" w:rsidP="0006577C">
      <w:pPr>
        <w:widowControl w:val="0"/>
        <w:ind w:left="0" w:right="-11" w:firstLine="0"/>
        <w:rPr>
          <w:rFonts w:ascii="Bookman Old Style" w:hAnsi="Bookman Old Style"/>
          <w:sz w:val="20"/>
        </w:rPr>
      </w:pPr>
      <w:r>
        <w:rPr>
          <w:rFonts w:ascii="Bookman Old Style" w:hAnsi="Bookman Old Style"/>
          <w:sz w:val="20"/>
        </w:rPr>
        <w:t xml:space="preserve">21.2. </w:t>
      </w:r>
      <w:r w:rsidR="00ED41E7" w:rsidRPr="00F84830">
        <w:rPr>
          <w:rFonts w:ascii="Bookman Old Style" w:hAnsi="Bookman Old Style"/>
          <w:sz w:val="20"/>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B9484B4" w14:textId="77777777" w:rsidR="00ED41E7" w:rsidRPr="00F84830" w:rsidRDefault="00ED41E7" w:rsidP="0006577C">
      <w:pPr>
        <w:widowControl w:val="0"/>
        <w:ind w:left="0" w:right="-11" w:firstLine="0"/>
        <w:rPr>
          <w:rFonts w:ascii="Bookman Old Style" w:hAnsi="Bookman Old Style"/>
          <w:sz w:val="20"/>
        </w:rPr>
      </w:pPr>
    </w:p>
    <w:p w14:paraId="2BB3AE35" w14:textId="65C4E993" w:rsidR="00ED41E7" w:rsidRPr="00F84830" w:rsidRDefault="000D3816" w:rsidP="0006577C">
      <w:pPr>
        <w:widowControl w:val="0"/>
        <w:ind w:left="0" w:right="-11" w:firstLine="0"/>
        <w:rPr>
          <w:rFonts w:ascii="Bookman Old Style" w:hAnsi="Bookman Old Style"/>
          <w:sz w:val="20"/>
        </w:rPr>
      </w:pPr>
      <w:r>
        <w:rPr>
          <w:rFonts w:ascii="Bookman Old Style" w:hAnsi="Bookman Old Style"/>
          <w:sz w:val="20"/>
        </w:rPr>
        <w:t xml:space="preserve">21.3. </w:t>
      </w:r>
      <w:r w:rsidR="00ED41E7" w:rsidRPr="00F84830">
        <w:rPr>
          <w:rFonts w:ascii="Bookman Old Style" w:hAnsi="Bookman Old Style"/>
          <w:sz w:val="20"/>
        </w:rPr>
        <w:t xml:space="preserve">O licitante/adjudicatário que cometer qualquer das infrações discriminadas nos subitens anteriores, </w:t>
      </w:r>
      <w:r w:rsidR="00B42C5D">
        <w:rPr>
          <w:rFonts w:ascii="Bookman Old Style" w:hAnsi="Bookman Old Style"/>
          <w:sz w:val="20"/>
        </w:rPr>
        <w:t xml:space="preserve">bem como infrações descritas na legislação de regência, </w:t>
      </w:r>
      <w:r w:rsidR="00ED41E7" w:rsidRPr="00F84830">
        <w:rPr>
          <w:rFonts w:ascii="Bookman Old Style" w:hAnsi="Bookman Old Style"/>
          <w:sz w:val="20"/>
        </w:rPr>
        <w:t xml:space="preserve">sem prejuízo da responsabilidade civil e criminal, </w:t>
      </w:r>
      <w:r w:rsidR="00B42C5D" w:rsidRPr="00F84830">
        <w:rPr>
          <w:rFonts w:ascii="Bookman Old Style" w:hAnsi="Bookman Old Style"/>
          <w:sz w:val="20"/>
        </w:rPr>
        <w:t xml:space="preserve">ficará sujeito </w:t>
      </w:r>
      <w:r w:rsidR="00ED41E7" w:rsidRPr="00F84830">
        <w:rPr>
          <w:rFonts w:ascii="Bookman Old Style" w:hAnsi="Bookman Old Style"/>
          <w:sz w:val="20"/>
        </w:rPr>
        <w:t xml:space="preserve">às seguintes sanções: </w:t>
      </w:r>
    </w:p>
    <w:p w14:paraId="272EDF4D" w14:textId="77777777" w:rsidR="00ED41E7" w:rsidRPr="00F84830" w:rsidRDefault="00ED41E7" w:rsidP="0006577C">
      <w:pPr>
        <w:pStyle w:val="PargrafodaLista"/>
        <w:ind w:left="0" w:right="-11" w:firstLine="0"/>
        <w:rPr>
          <w:rFonts w:ascii="Bookman Old Style" w:hAnsi="Bookman Old Style"/>
          <w:sz w:val="20"/>
        </w:rPr>
      </w:pPr>
    </w:p>
    <w:p w14:paraId="4C3961B7" w14:textId="1F20BF8A" w:rsidR="00ED41E7" w:rsidRPr="00F84830" w:rsidRDefault="00B42C5D" w:rsidP="0006577C">
      <w:pPr>
        <w:widowControl w:val="0"/>
        <w:ind w:left="0" w:right="-11" w:firstLine="0"/>
        <w:rPr>
          <w:rFonts w:ascii="Bookman Old Style" w:hAnsi="Bookman Old Style"/>
          <w:sz w:val="20"/>
        </w:rPr>
      </w:pPr>
      <w:r>
        <w:rPr>
          <w:rFonts w:ascii="Bookman Old Style" w:hAnsi="Bookman Old Style"/>
          <w:sz w:val="20"/>
        </w:rPr>
        <w:t xml:space="preserve">21.3.1. </w:t>
      </w:r>
      <w:r w:rsidR="00ED41E7" w:rsidRPr="008E1804">
        <w:rPr>
          <w:rFonts w:ascii="Bookman Old Style" w:hAnsi="Bookman Old Style"/>
          <w:b/>
          <w:bCs/>
          <w:sz w:val="20"/>
        </w:rPr>
        <w:t>Advertência</w:t>
      </w:r>
      <w:r w:rsidRPr="008E1804">
        <w:rPr>
          <w:rFonts w:ascii="Bookman Old Style" w:hAnsi="Bookman Old Style"/>
          <w:b/>
          <w:bCs/>
          <w:sz w:val="20"/>
        </w:rPr>
        <w:t>,</w:t>
      </w:r>
      <w:r>
        <w:rPr>
          <w:rFonts w:ascii="Bookman Old Style" w:hAnsi="Bookman Old Style"/>
          <w:sz w:val="20"/>
        </w:rPr>
        <w:t xml:space="preserve"> quando o licitante/contratado der causa à inexecução parcial do contrato.</w:t>
      </w:r>
    </w:p>
    <w:p w14:paraId="50669407" w14:textId="77777777" w:rsidR="00ED41E7" w:rsidRPr="00F84830" w:rsidRDefault="00ED41E7" w:rsidP="0006577C">
      <w:pPr>
        <w:widowControl w:val="0"/>
        <w:ind w:left="0" w:right="-11" w:firstLine="0"/>
        <w:rPr>
          <w:rFonts w:ascii="Bookman Old Style" w:hAnsi="Bookman Old Style"/>
          <w:sz w:val="20"/>
        </w:rPr>
      </w:pPr>
    </w:p>
    <w:p w14:paraId="0A49B5A0" w14:textId="7F0385BE" w:rsidR="00ED41E7" w:rsidRPr="00F84830" w:rsidRDefault="00B42C5D" w:rsidP="0006577C">
      <w:pPr>
        <w:widowControl w:val="0"/>
        <w:ind w:left="0" w:right="-11" w:firstLine="0"/>
        <w:rPr>
          <w:rFonts w:ascii="Bookman Old Style" w:hAnsi="Bookman Old Style"/>
          <w:sz w:val="20"/>
        </w:rPr>
      </w:pPr>
      <w:r>
        <w:rPr>
          <w:rFonts w:ascii="Bookman Old Style" w:hAnsi="Bookman Old Style"/>
          <w:sz w:val="20"/>
        </w:rPr>
        <w:t>21.3.2.</w:t>
      </w:r>
      <w:r w:rsidRPr="008E1804">
        <w:rPr>
          <w:rFonts w:ascii="Bookman Old Style" w:hAnsi="Bookman Old Style"/>
          <w:b/>
          <w:bCs/>
          <w:sz w:val="20"/>
        </w:rPr>
        <w:t xml:space="preserve"> </w:t>
      </w:r>
      <w:r w:rsidR="00ED41E7" w:rsidRPr="008E1804">
        <w:rPr>
          <w:rFonts w:ascii="Bookman Old Style" w:hAnsi="Bookman Old Style"/>
          <w:b/>
          <w:bCs/>
          <w:sz w:val="20"/>
        </w:rPr>
        <w:t>Multa</w:t>
      </w:r>
      <w:r w:rsidR="008E1804">
        <w:rPr>
          <w:rFonts w:ascii="Bookman Old Style" w:hAnsi="Bookman Old Style"/>
          <w:sz w:val="20"/>
        </w:rPr>
        <w:t>,</w:t>
      </w:r>
      <w:r w:rsidR="00ED41E7" w:rsidRPr="00F84830">
        <w:rPr>
          <w:rFonts w:ascii="Bookman Old Style" w:hAnsi="Bookman Old Style"/>
          <w:sz w:val="20"/>
        </w:rPr>
        <w:t xml:space="preserve"> </w:t>
      </w:r>
      <w:bookmarkStart w:id="17" w:name="_Hlk115867893"/>
      <w:r w:rsidR="008E1804">
        <w:rPr>
          <w:rFonts w:ascii="Bookman Old Style" w:hAnsi="Bookman Old Style"/>
          <w:sz w:val="20"/>
        </w:rPr>
        <w:t>equivalente a</w:t>
      </w:r>
      <w:r w:rsidR="00ED41E7" w:rsidRPr="00F84830">
        <w:rPr>
          <w:rFonts w:ascii="Bookman Old Style" w:hAnsi="Bookman Old Style"/>
          <w:sz w:val="20"/>
        </w:rPr>
        <w:t xml:space="preserve"> </w:t>
      </w:r>
      <w:r w:rsidR="008E1804">
        <w:rPr>
          <w:rFonts w:ascii="Bookman Old Style" w:hAnsi="Bookman Old Style"/>
          <w:sz w:val="20"/>
        </w:rPr>
        <w:t>20</w:t>
      </w:r>
      <w:r w:rsidR="00ED41E7" w:rsidRPr="00F84830">
        <w:rPr>
          <w:rFonts w:ascii="Bookman Old Style" w:hAnsi="Bookman Old Style"/>
          <w:sz w:val="20"/>
        </w:rPr>
        <w:t>% (</w:t>
      </w:r>
      <w:r w:rsidR="008E1804">
        <w:rPr>
          <w:rFonts w:ascii="Bookman Old Style" w:hAnsi="Bookman Old Style"/>
          <w:sz w:val="20"/>
        </w:rPr>
        <w:t xml:space="preserve">vinte </w:t>
      </w:r>
      <w:r w:rsidR="00ED41E7" w:rsidRPr="00F84830">
        <w:rPr>
          <w:rFonts w:ascii="Bookman Old Style" w:hAnsi="Bookman Old Style"/>
          <w:sz w:val="20"/>
        </w:rPr>
        <w:t xml:space="preserve">por cento) sobre o valor estimado do(s) item(s) </w:t>
      </w:r>
      <w:r w:rsidR="008E1804">
        <w:rPr>
          <w:rFonts w:ascii="Bookman Old Style" w:hAnsi="Bookman Old Style"/>
          <w:sz w:val="20"/>
        </w:rPr>
        <w:t>adjudicado, ou sobre o valor do contrato</w:t>
      </w:r>
      <w:bookmarkEnd w:id="17"/>
      <w:r w:rsidR="008E1804">
        <w:rPr>
          <w:rFonts w:ascii="Bookman Old Style" w:hAnsi="Bookman Old Style"/>
          <w:sz w:val="20"/>
        </w:rPr>
        <w:t>.</w:t>
      </w:r>
    </w:p>
    <w:p w14:paraId="48C96FE0" w14:textId="77777777" w:rsidR="00ED41E7" w:rsidRPr="000131FE" w:rsidRDefault="00ED41E7" w:rsidP="0006577C">
      <w:pPr>
        <w:pStyle w:val="PargrafodaLista"/>
        <w:ind w:left="0" w:right="-11" w:firstLine="0"/>
        <w:rPr>
          <w:rFonts w:ascii="Bookman Old Style" w:hAnsi="Bookman Old Style"/>
          <w:sz w:val="20"/>
        </w:rPr>
      </w:pPr>
    </w:p>
    <w:p w14:paraId="72D5B96A" w14:textId="18B5E075" w:rsidR="00ED41E7" w:rsidRPr="000131FE" w:rsidRDefault="008E1804" w:rsidP="0006577C">
      <w:pPr>
        <w:widowControl w:val="0"/>
        <w:ind w:left="0" w:right="-11" w:firstLine="0"/>
        <w:rPr>
          <w:rFonts w:ascii="Bookman Old Style" w:hAnsi="Bookman Old Style"/>
          <w:sz w:val="20"/>
        </w:rPr>
      </w:pPr>
      <w:r w:rsidRPr="000131FE">
        <w:rPr>
          <w:rFonts w:ascii="Bookman Old Style" w:hAnsi="Bookman Old Style"/>
          <w:sz w:val="20"/>
        </w:rPr>
        <w:t>21.3.</w:t>
      </w:r>
      <w:r w:rsidR="000131FE">
        <w:rPr>
          <w:rFonts w:ascii="Bookman Old Style" w:hAnsi="Bookman Old Style"/>
          <w:sz w:val="20"/>
        </w:rPr>
        <w:t>3</w:t>
      </w:r>
      <w:r w:rsidRPr="000131FE">
        <w:rPr>
          <w:rFonts w:ascii="Bookman Old Style" w:hAnsi="Bookman Old Style"/>
          <w:sz w:val="20"/>
        </w:rPr>
        <w:t xml:space="preserve">. </w:t>
      </w:r>
      <w:r w:rsidR="000131FE" w:rsidRPr="000131FE">
        <w:rPr>
          <w:rFonts w:ascii="Bookman Old Style" w:hAnsi="Bookman Old Style" w:cs="Arial"/>
          <w:b/>
          <w:bCs/>
          <w:sz w:val="20"/>
        </w:rPr>
        <w:t>Impedimento de licitar e contratar</w:t>
      </w:r>
      <w:r w:rsidR="000131FE" w:rsidRPr="000131FE">
        <w:rPr>
          <w:rFonts w:ascii="Bookman Old Style" w:hAnsi="Bookman Old Style"/>
          <w:b/>
          <w:bCs/>
          <w:sz w:val="20"/>
        </w:rPr>
        <w:t xml:space="preserve"> </w:t>
      </w:r>
      <w:r w:rsidR="00ED41E7" w:rsidRPr="000131FE">
        <w:rPr>
          <w:rFonts w:ascii="Bookman Old Style" w:hAnsi="Bookman Old Style"/>
          <w:b/>
          <w:bCs/>
          <w:sz w:val="20"/>
        </w:rPr>
        <w:t>com a Administração Pública</w:t>
      </w:r>
      <w:r w:rsidR="00ED41E7" w:rsidRPr="000131FE">
        <w:rPr>
          <w:rFonts w:ascii="Bookman Old Style" w:hAnsi="Bookman Old Style"/>
          <w:sz w:val="20"/>
        </w:rPr>
        <w:t xml:space="preserve"> </w:t>
      </w:r>
      <w:r w:rsidR="000131FE" w:rsidRPr="000131FE">
        <w:rPr>
          <w:rFonts w:ascii="Bookman Old Style" w:hAnsi="Bookman Old Style" w:cs="Arial"/>
          <w:sz w:val="20"/>
        </w:rPr>
        <w:t>direta e indireta do ente federativo que tiver aplicado a sanção,</w:t>
      </w:r>
      <w:r w:rsidR="000131FE" w:rsidRPr="000131FE">
        <w:rPr>
          <w:rFonts w:ascii="Bookman Old Style" w:hAnsi="Bookman Old Style"/>
          <w:sz w:val="20"/>
        </w:rPr>
        <w:t xml:space="preserve"> </w:t>
      </w:r>
      <w:r w:rsidR="00ED41E7" w:rsidRPr="000131FE">
        <w:rPr>
          <w:rFonts w:ascii="Bookman Old Style" w:hAnsi="Bookman Old Style"/>
          <w:sz w:val="20"/>
        </w:rPr>
        <w:t xml:space="preserve">pelo prazo de </w:t>
      </w:r>
      <w:r w:rsidR="000131FE" w:rsidRPr="000131FE">
        <w:rPr>
          <w:rFonts w:ascii="Bookman Old Style" w:hAnsi="Bookman Old Style"/>
          <w:sz w:val="20"/>
        </w:rPr>
        <w:t>até 3 (três)</w:t>
      </w:r>
      <w:r w:rsidR="00ED41E7" w:rsidRPr="000131FE">
        <w:rPr>
          <w:rFonts w:ascii="Bookman Old Style" w:hAnsi="Bookman Old Style"/>
          <w:sz w:val="20"/>
        </w:rPr>
        <w:t xml:space="preserve"> anos</w:t>
      </w:r>
      <w:r w:rsidR="000131FE" w:rsidRPr="000131FE">
        <w:rPr>
          <w:rFonts w:ascii="Bookman Old Style" w:hAnsi="Bookman Old Style"/>
          <w:sz w:val="20"/>
        </w:rPr>
        <w:t>.</w:t>
      </w:r>
    </w:p>
    <w:p w14:paraId="193B9D71" w14:textId="77777777" w:rsidR="00ED41E7" w:rsidRPr="000131FE" w:rsidRDefault="00ED41E7" w:rsidP="0006577C">
      <w:pPr>
        <w:pStyle w:val="PargrafodaLista"/>
        <w:ind w:left="0" w:right="-11" w:firstLine="0"/>
        <w:rPr>
          <w:rFonts w:ascii="Bookman Old Style" w:hAnsi="Bookman Old Style"/>
          <w:sz w:val="20"/>
        </w:rPr>
      </w:pPr>
    </w:p>
    <w:p w14:paraId="1F13B6C5" w14:textId="0CFC3E87" w:rsidR="00ED41E7" w:rsidRPr="000131FE" w:rsidRDefault="000131FE" w:rsidP="0006577C">
      <w:pPr>
        <w:widowControl w:val="0"/>
        <w:ind w:left="0" w:right="-11" w:firstLine="0"/>
        <w:rPr>
          <w:rFonts w:ascii="Bookman Old Style" w:hAnsi="Bookman Old Style"/>
          <w:sz w:val="20"/>
        </w:rPr>
      </w:pPr>
      <w:r w:rsidRPr="000131FE">
        <w:rPr>
          <w:rFonts w:ascii="Bookman Old Style" w:hAnsi="Bookman Old Style"/>
          <w:sz w:val="20"/>
        </w:rPr>
        <w:t xml:space="preserve">21.3.4. </w:t>
      </w:r>
      <w:r w:rsidR="00ED41E7" w:rsidRPr="000131FE">
        <w:rPr>
          <w:rFonts w:ascii="Bookman Old Style" w:hAnsi="Bookman Old Style"/>
          <w:b/>
          <w:bCs/>
          <w:sz w:val="20"/>
        </w:rPr>
        <w:t>Declaração de inidoneidade para licitar ou contratar com a Administração Pública</w:t>
      </w:r>
      <w:r w:rsidR="00ED41E7" w:rsidRPr="000131FE">
        <w:rPr>
          <w:rFonts w:ascii="Bookman Old Style" w:hAnsi="Bookman Old Style"/>
          <w:sz w:val="20"/>
        </w:rPr>
        <w:t xml:space="preserve">, </w:t>
      </w:r>
      <w:r w:rsidRPr="000131FE">
        <w:rPr>
          <w:rFonts w:ascii="Bookman Old Style" w:hAnsi="Bookman Old Style" w:cs="Arial"/>
          <w:sz w:val="20"/>
        </w:rPr>
        <w:t>pelo prazo mínimo de 3 (três) anos e máximo de 6 (seis) anos.</w:t>
      </w:r>
    </w:p>
    <w:p w14:paraId="52575851" w14:textId="77777777" w:rsidR="00ED41E7" w:rsidRPr="00F84830" w:rsidRDefault="00ED41E7" w:rsidP="0006577C">
      <w:pPr>
        <w:widowControl w:val="0"/>
        <w:ind w:left="0" w:right="-11" w:firstLine="0"/>
        <w:rPr>
          <w:rFonts w:ascii="Bookman Old Style" w:hAnsi="Bookman Old Style"/>
          <w:sz w:val="20"/>
        </w:rPr>
      </w:pPr>
    </w:p>
    <w:p w14:paraId="7BE3F077" w14:textId="0A8C849E" w:rsidR="00ED41E7" w:rsidRPr="00F84830" w:rsidRDefault="004623A0" w:rsidP="0006577C">
      <w:pPr>
        <w:widowControl w:val="0"/>
        <w:ind w:left="0" w:right="-11" w:firstLine="0"/>
        <w:rPr>
          <w:rFonts w:ascii="Bookman Old Style" w:hAnsi="Bookman Old Style"/>
          <w:sz w:val="20"/>
        </w:rPr>
      </w:pPr>
      <w:r>
        <w:rPr>
          <w:rFonts w:ascii="Bookman Old Style" w:hAnsi="Bookman Old Style"/>
          <w:sz w:val="20"/>
        </w:rPr>
        <w:t xml:space="preserve">21.4. </w:t>
      </w:r>
      <w:r w:rsidR="00ED41E7" w:rsidRPr="00F84830">
        <w:rPr>
          <w:rFonts w:ascii="Bookman Old Style" w:hAnsi="Bookman Old Style"/>
          <w:sz w:val="20"/>
        </w:rPr>
        <w:t>A penalidade de multa pode ser aplicada cumulativamente com as demais sanções.</w:t>
      </w:r>
    </w:p>
    <w:p w14:paraId="728D0BA6" w14:textId="77777777" w:rsidR="00ED41E7" w:rsidRPr="00F84830" w:rsidRDefault="00ED41E7" w:rsidP="0006577C">
      <w:pPr>
        <w:pStyle w:val="PargrafodaLista"/>
        <w:ind w:left="0" w:right="-11" w:firstLine="0"/>
        <w:rPr>
          <w:rFonts w:ascii="Bookman Old Style" w:hAnsi="Bookman Old Style"/>
          <w:sz w:val="20"/>
        </w:rPr>
      </w:pPr>
    </w:p>
    <w:p w14:paraId="2804DA6A" w14:textId="66DB986E" w:rsidR="00ED41E7" w:rsidRDefault="004623A0" w:rsidP="0006577C">
      <w:pPr>
        <w:widowControl w:val="0"/>
        <w:ind w:left="0" w:right="-11" w:firstLine="0"/>
        <w:rPr>
          <w:rFonts w:ascii="Bookman Old Style" w:hAnsi="Bookman Old Style"/>
          <w:sz w:val="20"/>
        </w:rPr>
      </w:pPr>
      <w:r>
        <w:rPr>
          <w:rFonts w:ascii="Bookman Old Style" w:hAnsi="Bookman Old Style"/>
          <w:sz w:val="20"/>
        </w:rPr>
        <w:t xml:space="preserve">21.5. </w:t>
      </w:r>
      <w:r w:rsidR="00ED41E7" w:rsidRPr="00F84830">
        <w:rPr>
          <w:rFonts w:ascii="Bookman Old Style" w:hAnsi="Bookman Old Style"/>
          <w:sz w:val="20"/>
        </w:rPr>
        <w:t xml:space="preserve">Se, durante o processo de aplicação de penalidade, houver indícios de prática de infração administrativa tipificada pela Lei </w:t>
      </w:r>
      <w:r w:rsidR="00126E53">
        <w:rPr>
          <w:rFonts w:ascii="Bookman Old Style" w:hAnsi="Bookman Old Style"/>
          <w:sz w:val="20"/>
        </w:rPr>
        <w:t xml:space="preserve">Federal </w:t>
      </w:r>
      <w:r w:rsidR="00ED41E7" w:rsidRPr="00F84830">
        <w:rPr>
          <w:rFonts w:ascii="Bookman Old Style" w:hAnsi="Bookman Old Style"/>
          <w:sz w:val="20"/>
        </w:rPr>
        <w:t>nº</w:t>
      </w:r>
      <w:r w:rsidR="00126E53">
        <w:rPr>
          <w:rFonts w:ascii="Bookman Old Style" w:hAnsi="Bookman Old Style"/>
          <w:sz w:val="20"/>
        </w:rPr>
        <w:t>:</w:t>
      </w:r>
      <w:r w:rsidR="00ED41E7" w:rsidRPr="00F84830">
        <w:rPr>
          <w:rFonts w:ascii="Bookman Old Style" w:hAnsi="Bookman Old Style"/>
          <w:sz w:val="20"/>
        </w:rPr>
        <w:t xml:space="preserve">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17395AC" w14:textId="77777777" w:rsidR="00126E53" w:rsidRPr="00F84830" w:rsidRDefault="00126E53" w:rsidP="0006577C">
      <w:pPr>
        <w:widowControl w:val="0"/>
        <w:ind w:left="0" w:right="-11" w:firstLine="0"/>
        <w:rPr>
          <w:rFonts w:ascii="Bookman Old Style" w:hAnsi="Bookman Old Style"/>
          <w:sz w:val="20"/>
        </w:rPr>
      </w:pPr>
    </w:p>
    <w:p w14:paraId="5D3BD8C4" w14:textId="1DE5EFA2" w:rsidR="00ED41E7" w:rsidRPr="00F84830" w:rsidRDefault="00267C42" w:rsidP="0006577C">
      <w:pPr>
        <w:widowControl w:val="0"/>
        <w:ind w:left="0" w:right="-11" w:firstLine="0"/>
        <w:rPr>
          <w:rFonts w:ascii="Bookman Old Style" w:hAnsi="Bookman Old Style"/>
          <w:sz w:val="20"/>
        </w:rPr>
      </w:pPr>
      <w:r>
        <w:rPr>
          <w:rFonts w:ascii="Bookman Old Style" w:hAnsi="Bookman Old Style"/>
          <w:sz w:val="20"/>
        </w:rPr>
        <w:t xml:space="preserve">21.6. </w:t>
      </w:r>
      <w:r w:rsidR="00ED41E7" w:rsidRPr="00F84830">
        <w:rPr>
          <w:rFonts w:ascii="Bookman Old Style" w:hAnsi="Bookman Old Style"/>
          <w:sz w:val="20"/>
        </w:rPr>
        <w:t xml:space="preserve">A apuração e o julgamento das demais infrações administrativas não consideradas como ato lesivo à Administração Pública nacional nos termos da Lei </w:t>
      </w:r>
      <w:r>
        <w:rPr>
          <w:rFonts w:ascii="Bookman Old Style" w:hAnsi="Bookman Old Style"/>
          <w:sz w:val="20"/>
        </w:rPr>
        <w:t xml:space="preserve">Federal </w:t>
      </w:r>
      <w:r w:rsidR="00ED41E7" w:rsidRPr="00F84830">
        <w:rPr>
          <w:rFonts w:ascii="Bookman Old Style" w:hAnsi="Bookman Old Style"/>
          <w:sz w:val="20"/>
        </w:rPr>
        <w:t>nº</w:t>
      </w:r>
      <w:r>
        <w:rPr>
          <w:rFonts w:ascii="Bookman Old Style" w:hAnsi="Bookman Old Style"/>
          <w:sz w:val="20"/>
        </w:rPr>
        <w:t>:</w:t>
      </w:r>
      <w:r w:rsidR="00ED41E7" w:rsidRPr="00F84830">
        <w:rPr>
          <w:rFonts w:ascii="Bookman Old Style" w:hAnsi="Bookman Old Style"/>
          <w:sz w:val="20"/>
        </w:rPr>
        <w:t xml:space="preserve"> 12.846/2013, seguirão seu rito normal na unidade administrativa. </w:t>
      </w:r>
    </w:p>
    <w:p w14:paraId="5BF7C340" w14:textId="77777777" w:rsidR="00ED41E7" w:rsidRPr="00F84830" w:rsidRDefault="00ED41E7" w:rsidP="0006577C">
      <w:pPr>
        <w:pStyle w:val="PargrafodaLista"/>
        <w:ind w:left="0" w:right="-11" w:firstLine="0"/>
        <w:rPr>
          <w:rFonts w:ascii="Bookman Old Style" w:hAnsi="Bookman Old Style"/>
          <w:sz w:val="20"/>
        </w:rPr>
      </w:pPr>
    </w:p>
    <w:p w14:paraId="4B0A453E" w14:textId="28BCF6A0" w:rsidR="00ED41E7" w:rsidRPr="00F84830" w:rsidRDefault="00267C42" w:rsidP="0006577C">
      <w:pPr>
        <w:widowControl w:val="0"/>
        <w:ind w:left="0" w:right="-11" w:firstLine="0"/>
        <w:rPr>
          <w:rFonts w:ascii="Bookman Old Style" w:hAnsi="Bookman Old Style"/>
          <w:sz w:val="20"/>
        </w:rPr>
      </w:pPr>
      <w:r>
        <w:rPr>
          <w:rFonts w:ascii="Bookman Old Style" w:hAnsi="Bookman Old Style"/>
          <w:sz w:val="20"/>
        </w:rPr>
        <w:t xml:space="preserve">21.7. </w:t>
      </w:r>
      <w:r w:rsidR="00ED41E7" w:rsidRPr="00F84830">
        <w:rPr>
          <w:rFonts w:ascii="Bookman Old Style" w:hAnsi="Bookman Old Style"/>
          <w:sz w:val="20"/>
        </w:rPr>
        <w:t xml:space="preserve">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640F30F1" w14:textId="77777777" w:rsidR="00ED41E7" w:rsidRPr="00F84830" w:rsidRDefault="00ED41E7" w:rsidP="0006577C">
      <w:pPr>
        <w:pStyle w:val="PargrafodaLista"/>
        <w:ind w:left="0" w:right="-11" w:firstLine="0"/>
        <w:rPr>
          <w:rFonts w:ascii="Bookman Old Style" w:hAnsi="Bookman Old Style"/>
          <w:sz w:val="20"/>
        </w:rPr>
      </w:pPr>
    </w:p>
    <w:p w14:paraId="35D56A17" w14:textId="3A9458DC" w:rsidR="00ED41E7" w:rsidRDefault="00267C42" w:rsidP="0006577C">
      <w:pPr>
        <w:widowControl w:val="0"/>
        <w:ind w:left="0" w:right="-11" w:firstLine="0"/>
        <w:rPr>
          <w:rFonts w:ascii="Bookman Old Style" w:hAnsi="Bookman Old Style"/>
          <w:sz w:val="20"/>
        </w:rPr>
      </w:pPr>
      <w:r>
        <w:rPr>
          <w:rFonts w:ascii="Bookman Old Style" w:hAnsi="Bookman Old Style"/>
          <w:sz w:val="20"/>
        </w:rPr>
        <w:t xml:space="preserve">21.8. </w:t>
      </w:r>
      <w:r w:rsidR="00ED41E7" w:rsidRPr="00F84830">
        <w:rPr>
          <w:rFonts w:ascii="Bookman Old Style" w:hAnsi="Bookman Old Style"/>
          <w:sz w:val="20"/>
        </w:rPr>
        <w:t>Caso o valor da multa não seja suficiente para cobrir os prejuízos causados pela conduta do licitante, o Município poderá cobrar o valor remanescente judicialmente, conforme artigo 419 do Código Civil.</w:t>
      </w:r>
    </w:p>
    <w:p w14:paraId="6821C2DE" w14:textId="723D9B68" w:rsidR="00267C42" w:rsidRPr="00267C42" w:rsidRDefault="00267C42" w:rsidP="0006577C">
      <w:pPr>
        <w:widowControl w:val="0"/>
        <w:ind w:left="0" w:right="-11" w:firstLine="0"/>
        <w:rPr>
          <w:rFonts w:ascii="Bookman Old Style" w:hAnsi="Bookman Old Style"/>
          <w:sz w:val="20"/>
        </w:rPr>
      </w:pPr>
    </w:p>
    <w:p w14:paraId="407FE00A" w14:textId="23A6267B" w:rsidR="00267C42" w:rsidRPr="00267C42" w:rsidRDefault="00267C42" w:rsidP="0006577C">
      <w:pPr>
        <w:widowControl w:val="0"/>
        <w:ind w:left="0" w:right="-11" w:firstLine="0"/>
        <w:rPr>
          <w:rFonts w:ascii="Bookman Old Style" w:hAnsi="Bookman Old Style"/>
          <w:sz w:val="20"/>
        </w:rPr>
      </w:pPr>
      <w:r w:rsidRPr="00267C42">
        <w:rPr>
          <w:rFonts w:ascii="Bookman Old Style" w:hAnsi="Bookman Old Style"/>
          <w:sz w:val="20"/>
        </w:rPr>
        <w:t xml:space="preserve">21.9. </w:t>
      </w:r>
      <w:r w:rsidRPr="00267C42">
        <w:rPr>
          <w:rFonts w:ascii="Bookman Old Style" w:hAnsi="Bookman Old Style" w:cs="Arial"/>
          <w:sz w:val="20"/>
        </w:rPr>
        <w:t xml:space="preserve">Se a multa aplicada e as indenizações cabíveis forem superiores ao valor de pagamento </w:t>
      </w:r>
      <w:r w:rsidRPr="00267C42">
        <w:rPr>
          <w:rFonts w:ascii="Bookman Old Style" w:hAnsi="Bookman Old Style" w:cs="Arial"/>
          <w:sz w:val="20"/>
        </w:rPr>
        <w:lastRenderedPageBreak/>
        <w:t>eventualmente devido pela Administração ao contratado, além da perda desse valor, a diferença será descontada da garantia prestada ou será cobrada judicialmente.</w:t>
      </w:r>
    </w:p>
    <w:p w14:paraId="5753B458" w14:textId="77777777" w:rsidR="00ED41E7" w:rsidRPr="00F84830" w:rsidRDefault="00ED41E7" w:rsidP="0006577C">
      <w:pPr>
        <w:pStyle w:val="PargrafodaLista"/>
        <w:ind w:left="0" w:right="-11" w:firstLine="0"/>
        <w:rPr>
          <w:rFonts w:ascii="Bookman Old Style" w:hAnsi="Bookman Old Style"/>
          <w:sz w:val="20"/>
        </w:rPr>
      </w:pPr>
    </w:p>
    <w:p w14:paraId="413A7274" w14:textId="3734CFE6" w:rsidR="00ED41E7" w:rsidRPr="004477AD" w:rsidRDefault="00267C42" w:rsidP="0006577C">
      <w:pPr>
        <w:widowControl w:val="0"/>
        <w:ind w:left="0" w:right="-11" w:firstLine="0"/>
        <w:rPr>
          <w:rFonts w:ascii="Bookman Old Style" w:hAnsi="Bookman Old Style"/>
          <w:sz w:val="20"/>
        </w:rPr>
      </w:pPr>
      <w:r>
        <w:rPr>
          <w:rFonts w:ascii="Bookman Old Style" w:hAnsi="Bookman Old Style"/>
          <w:sz w:val="20"/>
        </w:rPr>
        <w:t xml:space="preserve">21.10. </w:t>
      </w:r>
      <w:r w:rsidR="00DB6D51">
        <w:rPr>
          <w:rFonts w:ascii="Bookman Old Style" w:hAnsi="Bookman Old Style"/>
          <w:sz w:val="20"/>
        </w:rPr>
        <w:t xml:space="preserve">Exceto quanto a penalidade de Advertência, a </w:t>
      </w:r>
      <w:r w:rsidR="00ED41E7" w:rsidRPr="00F84830">
        <w:rPr>
          <w:rFonts w:ascii="Bookman Old Style" w:hAnsi="Bookman Old Style"/>
          <w:sz w:val="20"/>
        </w:rPr>
        <w:t xml:space="preserve">aplicação das </w:t>
      </w:r>
      <w:r w:rsidR="00DB6D51">
        <w:rPr>
          <w:rFonts w:ascii="Bookman Old Style" w:hAnsi="Bookman Old Style"/>
          <w:sz w:val="20"/>
        </w:rPr>
        <w:t xml:space="preserve">demais </w:t>
      </w:r>
      <w:r w:rsidR="00ED41E7" w:rsidRPr="00F84830">
        <w:rPr>
          <w:rFonts w:ascii="Bookman Old Style" w:hAnsi="Bookman Old Style"/>
          <w:sz w:val="20"/>
        </w:rPr>
        <w:t>penalidades previstas</w:t>
      </w:r>
      <w:r w:rsidR="00DB6D51">
        <w:rPr>
          <w:rFonts w:ascii="Bookman Old Style" w:hAnsi="Bookman Old Style"/>
          <w:sz w:val="20"/>
        </w:rPr>
        <w:t xml:space="preserve"> anteriormente</w:t>
      </w:r>
      <w:r w:rsidR="00ED41E7" w:rsidRPr="00F84830">
        <w:rPr>
          <w:rFonts w:ascii="Bookman Old Style" w:hAnsi="Bookman Old Style"/>
          <w:sz w:val="20"/>
        </w:rPr>
        <w:t xml:space="preserve"> </w:t>
      </w:r>
      <w:r w:rsidR="00ED41E7" w:rsidRPr="004477AD">
        <w:rPr>
          <w:rFonts w:ascii="Bookman Old Style" w:hAnsi="Bookman Old Style"/>
          <w:sz w:val="20"/>
        </w:rPr>
        <w:t xml:space="preserve">realizar-se-á </w:t>
      </w:r>
      <w:r w:rsidR="00DB6D51" w:rsidRPr="004477AD">
        <w:rPr>
          <w:rFonts w:ascii="Bookman Old Style" w:hAnsi="Bookman Old Style"/>
          <w:sz w:val="20"/>
        </w:rPr>
        <w:t xml:space="preserve">por meio de </w:t>
      </w:r>
      <w:r w:rsidR="00ED41E7" w:rsidRPr="004477AD">
        <w:rPr>
          <w:rFonts w:ascii="Bookman Old Style" w:hAnsi="Bookman Old Style"/>
          <w:sz w:val="20"/>
        </w:rPr>
        <w:t>processo administrativo</w:t>
      </w:r>
      <w:r w:rsidR="00DB6D51" w:rsidRPr="004477AD">
        <w:rPr>
          <w:rFonts w:ascii="Bookman Old Style" w:hAnsi="Bookman Old Style"/>
          <w:sz w:val="20"/>
        </w:rPr>
        <w:t xml:space="preserve">, </w:t>
      </w:r>
      <w:r w:rsidR="00ED41E7" w:rsidRPr="004477AD">
        <w:rPr>
          <w:rFonts w:ascii="Bookman Old Style" w:hAnsi="Bookman Old Style"/>
          <w:sz w:val="20"/>
        </w:rPr>
        <w:t>que assegurará o contraditório e a ampla defesa ao licitante/adjudicatário</w:t>
      </w:r>
      <w:r w:rsidR="00DB6D51" w:rsidRPr="004477AD">
        <w:rPr>
          <w:rFonts w:ascii="Bookman Old Style" w:hAnsi="Bookman Old Style"/>
          <w:sz w:val="20"/>
        </w:rPr>
        <w:t>/contratado</w:t>
      </w:r>
      <w:r w:rsidR="00ED41E7" w:rsidRPr="004477AD">
        <w:rPr>
          <w:rFonts w:ascii="Bookman Old Style" w:hAnsi="Bookman Old Style"/>
          <w:sz w:val="20"/>
        </w:rPr>
        <w:t xml:space="preserve">, observando-se o procedimento previsto na Lei </w:t>
      </w:r>
      <w:r w:rsidR="00DB6D51" w:rsidRPr="004477AD">
        <w:rPr>
          <w:rFonts w:ascii="Bookman Old Style" w:hAnsi="Bookman Old Style"/>
          <w:sz w:val="20"/>
        </w:rPr>
        <w:t>Federal nº: 14.133/2021</w:t>
      </w:r>
      <w:r w:rsidR="00ED41E7" w:rsidRPr="004477AD">
        <w:rPr>
          <w:rFonts w:ascii="Bookman Old Style" w:hAnsi="Bookman Old Style"/>
          <w:sz w:val="20"/>
        </w:rPr>
        <w:t>.</w:t>
      </w:r>
    </w:p>
    <w:p w14:paraId="7A45A7DA" w14:textId="77777777" w:rsidR="00ED41E7" w:rsidRPr="004477AD" w:rsidRDefault="00ED41E7" w:rsidP="0006577C">
      <w:pPr>
        <w:pStyle w:val="PargrafodaLista"/>
        <w:ind w:left="0" w:right="-11" w:firstLine="0"/>
        <w:rPr>
          <w:rFonts w:ascii="Bookman Old Style" w:hAnsi="Bookman Old Style"/>
          <w:sz w:val="20"/>
        </w:rPr>
      </w:pPr>
    </w:p>
    <w:p w14:paraId="2A04F68C" w14:textId="77777777" w:rsidR="004477AD" w:rsidRDefault="004477AD" w:rsidP="0006577C">
      <w:pPr>
        <w:pStyle w:val="NormalWeb"/>
        <w:spacing w:before="0" w:after="0"/>
        <w:ind w:left="0" w:firstLine="0"/>
        <w:rPr>
          <w:rFonts w:ascii="Bookman Old Style" w:hAnsi="Bookman Old Style"/>
          <w:sz w:val="20"/>
        </w:rPr>
      </w:pPr>
      <w:r w:rsidRPr="004477AD">
        <w:rPr>
          <w:rFonts w:ascii="Bookman Old Style" w:hAnsi="Bookman Old Style"/>
          <w:sz w:val="20"/>
        </w:rPr>
        <w:t xml:space="preserve">21.11. </w:t>
      </w:r>
      <w:r w:rsidR="00ED41E7" w:rsidRPr="004477AD">
        <w:rPr>
          <w:rFonts w:ascii="Bookman Old Style" w:hAnsi="Bookman Old Style"/>
          <w:sz w:val="20"/>
        </w:rPr>
        <w:t xml:space="preserve">A autoridade competente, na aplicação das sanções, levará em consideração </w:t>
      </w:r>
      <w:r w:rsidRPr="004477AD">
        <w:rPr>
          <w:rFonts w:ascii="Bookman Old Style" w:hAnsi="Bookman Old Style" w:cs="Arial"/>
          <w:sz w:val="20"/>
        </w:rPr>
        <w:t>a natureza e a gravidade da infração cometida</w:t>
      </w:r>
      <w:bookmarkStart w:id="18" w:name="art156§1ii"/>
      <w:bookmarkEnd w:id="18"/>
      <w:r w:rsidRPr="004477AD">
        <w:rPr>
          <w:rFonts w:ascii="Bookman Old Style" w:hAnsi="Bookman Old Style" w:cs="Arial"/>
          <w:sz w:val="20"/>
        </w:rPr>
        <w:t>, as peculiaridades do caso concreto</w:t>
      </w:r>
      <w:bookmarkStart w:id="19" w:name="art156§1iii"/>
      <w:bookmarkEnd w:id="19"/>
      <w:r w:rsidRPr="004477AD">
        <w:rPr>
          <w:rFonts w:ascii="Bookman Old Style" w:hAnsi="Bookman Old Style" w:cs="Arial"/>
          <w:sz w:val="20"/>
        </w:rPr>
        <w:t>, as circunstâncias agravantes ou atenuantes</w:t>
      </w:r>
      <w:bookmarkStart w:id="20" w:name="art156§1iv"/>
      <w:bookmarkEnd w:id="20"/>
      <w:r w:rsidRPr="004477AD">
        <w:rPr>
          <w:rFonts w:ascii="Bookman Old Style" w:hAnsi="Bookman Old Style" w:cs="Arial"/>
          <w:sz w:val="20"/>
        </w:rPr>
        <w:t>, os danos que dela provierem para a Administração Pública</w:t>
      </w:r>
      <w:bookmarkStart w:id="21" w:name="art156§1v"/>
      <w:bookmarkEnd w:id="21"/>
      <w:r w:rsidRPr="004477AD">
        <w:rPr>
          <w:rFonts w:ascii="Bookman Old Style" w:hAnsi="Bookman Old Style" w:cs="Arial"/>
          <w:sz w:val="20"/>
        </w:rPr>
        <w:t>, e a implantação ou o aperfeiçoamento de programa de integridade, conforme normas e orientações dos órgãos de controle</w:t>
      </w:r>
      <w:r w:rsidR="00ED41E7" w:rsidRPr="004477AD">
        <w:rPr>
          <w:rFonts w:ascii="Bookman Old Style" w:hAnsi="Bookman Old Style"/>
          <w:sz w:val="20"/>
        </w:rPr>
        <w:t>, observado o princípio da proporcionalidade.</w:t>
      </w:r>
    </w:p>
    <w:p w14:paraId="28F4C22C" w14:textId="77777777" w:rsidR="004477AD" w:rsidRDefault="004477AD" w:rsidP="0006577C">
      <w:pPr>
        <w:pStyle w:val="NormalWeb"/>
        <w:spacing w:before="0" w:after="0"/>
        <w:ind w:left="0" w:firstLine="0"/>
        <w:rPr>
          <w:rFonts w:ascii="Bookman Old Style" w:hAnsi="Bookman Old Style"/>
          <w:sz w:val="20"/>
        </w:rPr>
      </w:pPr>
    </w:p>
    <w:p w14:paraId="078D4672" w14:textId="495C46AF" w:rsidR="00ED41E7" w:rsidRDefault="004477AD" w:rsidP="0006577C">
      <w:pPr>
        <w:pStyle w:val="NormalWeb"/>
        <w:spacing w:before="0" w:after="0"/>
        <w:ind w:left="0" w:firstLine="0"/>
        <w:rPr>
          <w:rFonts w:ascii="Bookman Old Style" w:hAnsi="Bookman Old Style"/>
          <w:sz w:val="20"/>
        </w:rPr>
      </w:pPr>
      <w:r>
        <w:rPr>
          <w:rFonts w:ascii="Bookman Old Style" w:hAnsi="Bookman Old Style"/>
          <w:sz w:val="20"/>
        </w:rPr>
        <w:t>21.12.</w:t>
      </w:r>
      <w:r w:rsidR="00A53C55">
        <w:rPr>
          <w:rFonts w:ascii="Bookman Old Style" w:hAnsi="Bookman Old Style"/>
          <w:sz w:val="20"/>
        </w:rPr>
        <w:t xml:space="preserve"> </w:t>
      </w:r>
      <w:r w:rsidR="00ED41E7" w:rsidRPr="004477AD">
        <w:rPr>
          <w:rFonts w:ascii="Bookman Old Style" w:hAnsi="Bookman Old Style"/>
          <w:sz w:val="20"/>
        </w:rPr>
        <w:t>As penalidades serão obrigatoriamente</w:t>
      </w:r>
      <w:r w:rsidR="00ED41E7" w:rsidRPr="00F84830">
        <w:rPr>
          <w:rFonts w:ascii="Bookman Old Style" w:hAnsi="Bookman Old Style"/>
          <w:sz w:val="20"/>
        </w:rPr>
        <w:t xml:space="preserve"> registradas no SICAF.</w:t>
      </w:r>
    </w:p>
    <w:p w14:paraId="4BB57355" w14:textId="77777777" w:rsidR="00284E22" w:rsidRDefault="00284E22" w:rsidP="0006577C">
      <w:pPr>
        <w:ind w:left="0" w:right="-11" w:firstLine="0"/>
        <w:outlineLvl w:val="0"/>
        <w:rPr>
          <w:rFonts w:ascii="Bookman Old Style" w:hAnsi="Bookman Old Style"/>
          <w:color w:val="000000"/>
          <w:sz w:val="20"/>
        </w:rPr>
      </w:pPr>
    </w:p>
    <w:p w14:paraId="0B16503C" w14:textId="77777777" w:rsidR="00284E22" w:rsidRDefault="00284E22"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708416" behindDoc="1" locked="0" layoutInCell="1" allowOverlap="1" wp14:anchorId="13D46BC6" wp14:editId="57374B5E">
                <wp:simplePos x="0" y="0"/>
                <wp:positionH relativeFrom="margin">
                  <wp:align>right</wp:align>
                </wp:positionH>
                <wp:positionV relativeFrom="paragraph">
                  <wp:posOffset>10160</wp:posOffset>
                </wp:positionV>
                <wp:extent cx="6096000" cy="1404620"/>
                <wp:effectExtent l="0" t="0" r="19050" b="19685"/>
                <wp:wrapNone/>
                <wp:docPr id="2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4E9F8C2" w14:textId="642EAD45" w:rsidR="00945D93" w:rsidRPr="00FF0D87" w:rsidRDefault="00945D93"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D46BC6" id="_x0000_s1048" type="#_x0000_t202" style="position:absolute;left:0;text-align:left;margin-left:428.8pt;margin-top:.8pt;width:480pt;height:110.6pt;z-index:-2516080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J1d07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04E9F8C2" w14:textId="642EAD45" w:rsidR="00945D93" w:rsidRPr="00FF0D87" w:rsidRDefault="00945D93"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v:textbox>
                <w10:wrap anchorx="margin"/>
              </v:shape>
            </w:pict>
          </mc:Fallback>
        </mc:AlternateContent>
      </w:r>
    </w:p>
    <w:p w14:paraId="7210C4CB" w14:textId="77777777" w:rsidR="00284E22" w:rsidRPr="00F84830" w:rsidRDefault="00284E22" w:rsidP="0006577C">
      <w:pPr>
        <w:pStyle w:val="NormalWeb"/>
        <w:spacing w:before="0" w:after="0"/>
        <w:ind w:left="0" w:right="-11" w:firstLine="0"/>
        <w:rPr>
          <w:rFonts w:ascii="Bookman Old Style" w:hAnsi="Bookman Old Style"/>
          <w:color w:val="000000"/>
          <w:sz w:val="20"/>
        </w:rPr>
      </w:pPr>
    </w:p>
    <w:p w14:paraId="085A8607" w14:textId="77777777" w:rsidR="00284E22" w:rsidRPr="00F84830" w:rsidRDefault="00284E22" w:rsidP="0006577C">
      <w:pPr>
        <w:widowControl w:val="0"/>
        <w:ind w:left="0" w:right="-11" w:firstLine="0"/>
        <w:rPr>
          <w:rFonts w:ascii="Bookman Old Style" w:hAnsi="Bookman Old Style"/>
          <w:b/>
          <w:sz w:val="20"/>
        </w:rPr>
      </w:pPr>
    </w:p>
    <w:p w14:paraId="2D4D65FB" w14:textId="28F0478B" w:rsidR="00C918C2" w:rsidRPr="00F84830" w:rsidRDefault="00770453" w:rsidP="0006577C">
      <w:pPr>
        <w:widowControl w:val="0"/>
        <w:ind w:left="0" w:right="-11" w:firstLine="0"/>
        <w:rPr>
          <w:rFonts w:ascii="Bookman Old Style" w:hAnsi="Bookman Old Style"/>
          <w:snapToGrid w:val="0"/>
          <w:sz w:val="20"/>
        </w:rPr>
      </w:pPr>
      <w:r>
        <w:rPr>
          <w:rFonts w:ascii="Bookman Old Style" w:hAnsi="Bookman Old Style"/>
          <w:sz w:val="20"/>
        </w:rPr>
        <w:t xml:space="preserve">22.1. </w:t>
      </w:r>
      <w:r w:rsidR="00C918C2" w:rsidRPr="00F84830">
        <w:rPr>
          <w:rFonts w:ascii="Bookman Old Style" w:hAnsi="Bookman Old Style"/>
          <w:sz w:val="20"/>
        </w:rPr>
        <w:t xml:space="preserve">Fica assegurado </w:t>
      </w:r>
      <w:r>
        <w:rPr>
          <w:rFonts w:ascii="Bookman Old Style" w:hAnsi="Bookman Old Style"/>
          <w:sz w:val="20"/>
        </w:rPr>
        <w:t>ao</w:t>
      </w:r>
      <w:r w:rsidR="00C918C2" w:rsidRPr="00F84830">
        <w:rPr>
          <w:rFonts w:ascii="Bookman Old Style" w:hAnsi="Bookman Old Style"/>
          <w:sz w:val="20"/>
        </w:rPr>
        <w:t xml:space="preserve"> </w:t>
      </w:r>
      <w:r>
        <w:rPr>
          <w:rFonts w:ascii="Bookman Old Style" w:hAnsi="Bookman Old Style"/>
          <w:sz w:val="20"/>
        </w:rPr>
        <w:t xml:space="preserve">Município </w:t>
      </w:r>
      <w:r w:rsidR="00C918C2" w:rsidRPr="00F84830">
        <w:rPr>
          <w:rFonts w:ascii="Bookman Old Style" w:hAnsi="Bookman Old Style"/>
          <w:sz w:val="20"/>
        </w:rPr>
        <w:t xml:space="preserve">de </w:t>
      </w:r>
      <w:r w:rsidR="00A771F4" w:rsidRPr="00F84830">
        <w:rPr>
          <w:rFonts w:ascii="Bookman Old Style" w:hAnsi="Bookman Old Style"/>
          <w:sz w:val="20"/>
        </w:rPr>
        <w:t>Santa Isabel do Ivaí</w:t>
      </w:r>
      <w:r w:rsidR="004E4AE7" w:rsidRPr="00F84830">
        <w:rPr>
          <w:rFonts w:ascii="Bookman Old Style" w:hAnsi="Bookman Old Style"/>
          <w:sz w:val="20"/>
        </w:rPr>
        <w:t xml:space="preserve"> </w:t>
      </w:r>
      <w:r w:rsidR="00C918C2" w:rsidRPr="00F84830">
        <w:rPr>
          <w:rFonts w:ascii="Bookman Old Style" w:hAnsi="Bookman Old Style"/>
          <w:sz w:val="20"/>
        </w:rPr>
        <w:t xml:space="preserve">o direito de revogar a licitação por razões de interesse público </w:t>
      </w:r>
      <w:r w:rsidR="002F6EC4" w:rsidRPr="00F84830">
        <w:rPr>
          <w:rFonts w:ascii="Bookman Old Style" w:hAnsi="Bookman Old Style"/>
          <w:sz w:val="20"/>
        </w:rPr>
        <w:t>decorrentes de fato supervenientes devidamente comprovados</w:t>
      </w:r>
      <w:r w:rsidR="00C918C2" w:rsidRPr="00F84830">
        <w:rPr>
          <w:rFonts w:ascii="Bookman Old Style" w:hAnsi="Bookman Old Style"/>
          <w:sz w:val="20"/>
        </w:rPr>
        <w:t>, ou anulá-la em virtude de vício</w:t>
      </w:r>
      <w:r w:rsidR="00C918C2" w:rsidRPr="00F84830">
        <w:rPr>
          <w:rFonts w:ascii="Bookman Old Style" w:hAnsi="Bookman Old Style"/>
          <w:spacing w:val="-14"/>
          <w:sz w:val="20"/>
        </w:rPr>
        <w:t xml:space="preserve"> </w:t>
      </w:r>
      <w:r w:rsidR="00C918C2" w:rsidRPr="00F84830">
        <w:rPr>
          <w:rFonts w:ascii="Bookman Old Style" w:hAnsi="Bookman Old Style"/>
          <w:sz w:val="20"/>
        </w:rPr>
        <w:t>insanável.</w:t>
      </w:r>
    </w:p>
    <w:p w14:paraId="0D4E2089" w14:textId="77777777" w:rsidR="00C918C2" w:rsidRPr="00F84830" w:rsidRDefault="00C918C2" w:rsidP="0006577C">
      <w:pPr>
        <w:widowControl w:val="0"/>
        <w:ind w:left="0" w:right="-11" w:firstLine="0"/>
        <w:rPr>
          <w:rFonts w:ascii="Bookman Old Style" w:hAnsi="Bookman Old Style"/>
          <w:snapToGrid w:val="0"/>
          <w:sz w:val="20"/>
        </w:rPr>
      </w:pPr>
    </w:p>
    <w:p w14:paraId="0942CCCA" w14:textId="616A51D3" w:rsidR="00C918C2" w:rsidRPr="00F84830" w:rsidRDefault="00770453" w:rsidP="0006577C">
      <w:pPr>
        <w:widowControl w:val="0"/>
        <w:ind w:left="0" w:right="-11" w:firstLine="0"/>
        <w:rPr>
          <w:rFonts w:ascii="Bookman Old Style" w:hAnsi="Bookman Old Style"/>
          <w:snapToGrid w:val="0"/>
          <w:sz w:val="20"/>
        </w:rPr>
      </w:pPr>
      <w:r>
        <w:rPr>
          <w:rFonts w:ascii="Bookman Old Style" w:hAnsi="Bookman Old Style"/>
          <w:sz w:val="20"/>
        </w:rPr>
        <w:t xml:space="preserve">22.2. </w:t>
      </w:r>
      <w:r w:rsidR="00C918C2" w:rsidRPr="00F84830">
        <w:rPr>
          <w:rFonts w:ascii="Bookman Old Style" w:hAnsi="Bookman Old Style"/>
          <w:sz w:val="20"/>
        </w:rPr>
        <w:t>A declaração de nulidade de algum ato do procedimento somente resultará na nulidade dos atos que diretamente dele</w:t>
      </w:r>
      <w:r w:rsidR="00C918C2" w:rsidRPr="00F84830">
        <w:rPr>
          <w:rFonts w:ascii="Bookman Old Style" w:hAnsi="Bookman Old Style"/>
          <w:spacing w:val="-21"/>
          <w:sz w:val="20"/>
        </w:rPr>
        <w:t xml:space="preserve"> </w:t>
      </w:r>
      <w:r w:rsidR="00C918C2" w:rsidRPr="00F84830">
        <w:rPr>
          <w:rFonts w:ascii="Bookman Old Style" w:hAnsi="Bookman Old Style"/>
          <w:sz w:val="20"/>
        </w:rPr>
        <w:t>dependam.</w:t>
      </w:r>
    </w:p>
    <w:p w14:paraId="62B70A84" w14:textId="77777777" w:rsidR="00C918C2" w:rsidRPr="00F84830" w:rsidRDefault="00C918C2" w:rsidP="0006577C">
      <w:pPr>
        <w:widowControl w:val="0"/>
        <w:ind w:left="0" w:right="-11" w:firstLine="0"/>
        <w:rPr>
          <w:rFonts w:ascii="Bookman Old Style" w:hAnsi="Bookman Old Style"/>
          <w:snapToGrid w:val="0"/>
          <w:sz w:val="20"/>
        </w:rPr>
      </w:pPr>
    </w:p>
    <w:p w14:paraId="231B5F71" w14:textId="5FD3E66E" w:rsidR="00C918C2" w:rsidRPr="00F84830" w:rsidRDefault="00770453" w:rsidP="0006577C">
      <w:pPr>
        <w:widowControl w:val="0"/>
        <w:ind w:left="0" w:right="-11" w:firstLine="0"/>
        <w:rPr>
          <w:rFonts w:ascii="Bookman Old Style" w:hAnsi="Bookman Old Style"/>
          <w:snapToGrid w:val="0"/>
          <w:sz w:val="20"/>
        </w:rPr>
      </w:pPr>
      <w:r>
        <w:rPr>
          <w:rFonts w:ascii="Bookman Old Style" w:hAnsi="Bookman Old Style"/>
          <w:sz w:val="20"/>
        </w:rPr>
        <w:t xml:space="preserve">22.3. </w:t>
      </w:r>
      <w:r w:rsidR="00C918C2" w:rsidRPr="00F84830">
        <w:rPr>
          <w:rFonts w:ascii="Bookman Old Style" w:hAnsi="Bookman Old Style"/>
          <w:sz w:val="20"/>
        </w:rPr>
        <w:t>Quando da declaração de nulidade de algum ato do procedimento, a autoridade competente indicará expressamente os atos a que ela se</w:t>
      </w:r>
      <w:r w:rsidR="00C918C2" w:rsidRPr="00F84830">
        <w:rPr>
          <w:rFonts w:ascii="Bookman Old Style" w:hAnsi="Bookman Old Style"/>
          <w:spacing w:val="-23"/>
          <w:sz w:val="20"/>
        </w:rPr>
        <w:t xml:space="preserve"> </w:t>
      </w:r>
      <w:r w:rsidR="00C918C2" w:rsidRPr="00F84830">
        <w:rPr>
          <w:rFonts w:ascii="Bookman Old Style" w:hAnsi="Bookman Old Style"/>
          <w:sz w:val="20"/>
        </w:rPr>
        <w:t>estende.</w:t>
      </w:r>
    </w:p>
    <w:p w14:paraId="5C7709D1" w14:textId="77777777" w:rsidR="00492BA4" w:rsidRPr="00F84830" w:rsidRDefault="00492BA4" w:rsidP="0006577C">
      <w:pPr>
        <w:widowControl w:val="0"/>
        <w:ind w:left="0" w:right="-11" w:firstLine="0"/>
        <w:rPr>
          <w:rFonts w:ascii="Bookman Old Style" w:hAnsi="Bookman Old Style"/>
          <w:snapToGrid w:val="0"/>
          <w:sz w:val="20"/>
        </w:rPr>
      </w:pPr>
    </w:p>
    <w:p w14:paraId="36998354" w14:textId="55043028" w:rsidR="00C918C2" w:rsidRPr="00F84830" w:rsidRDefault="00492BA4" w:rsidP="0006577C">
      <w:pPr>
        <w:widowControl w:val="0"/>
        <w:ind w:left="0" w:right="-11" w:firstLine="0"/>
        <w:rPr>
          <w:rFonts w:ascii="Bookman Old Style" w:hAnsi="Bookman Old Style"/>
          <w:snapToGrid w:val="0"/>
          <w:sz w:val="20"/>
        </w:rPr>
      </w:pPr>
      <w:r>
        <w:rPr>
          <w:rFonts w:ascii="Bookman Old Style" w:hAnsi="Bookman Old Style"/>
          <w:sz w:val="20"/>
        </w:rPr>
        <w:t>22.</w:t>
      </w:r>
      <w:r w:rsidR="00884068">
        <w:rPr>
          <w:rFonts w:ascii="Bookman Old Style" w:hAnsi="Bookman Old Style"/>
          <w:sz w:val="20"/>
        </w:rPr>
        <w:t>4</w:t>
      </w:r>
      <w:r>
        <w:rPr>
          <w:rFonts w:ascii="Bookman Old Style" w:hAnsi="Bookman Old Style"/>
          <w:sz w:val="20"/>
        </w:rPr>
        <w:t xml:space="preserve">. </w:t>
      </w:r>
      <w:r w:rsidR="00C918C2" w:rsidRPr="00F84830">
        <w:rPr>
          <w:rFonts w:ascii="Bookman Old Style" w:hAnsi="Bookman Old Style"/>
          <w:sz w:val="20"/>
        </w:rPr>
        <w:t>A nulidade da contratação opera efeitos retroativamente, impedindo os efeitos jurídicos que o contrato, ordinariamente, deveria produzir, além de desconstituir os já produzidos.</w:t>
      </w:r>
    </w:p>
    <w:p w14:paraId="3A501059" w14:textId="77777777" w:rsidR="00C918C2" w:rsidRPr="00F84830" w:rsidRDefault="00C918C2" w:rsidP="0006577C">
      <w:pPr>
        <w:widowControl w:val="0"/>
        <w:ind w:left="0" w:right="-11" w:firstLine="0"/>
        <w:rPr>
          <w:rFonts w:ascii="Bookman Old Style" w:hAnsi="Bookman Old Style"/>
          <w:snapToGrid w:val="0"/>
          <w:sz w:val="20"/>
        </w:rPr>
      </w:pPr>
    </w:p>
    <w:p w14:paraId="2C8FF036" w14:textId="638C83E4" w:rsidR="00C918C2" w:rsidRPr="00F84830" w:rsidRDefault="00956402" w:rsidP="0006577C">
      <w:pPr>
        <w:widowControl w:val="0"/>
        <w:ind w:left="0" w:right="-11" w:firstLine="0"/>
        <w:rPr>
          <w:rFonts w:ascii="Bookman Old Style" w:hAnsi="Bookman Old Style"/>
          <w:snapToGrid w:val="0"/>
          <w:sz w:val="20"/>
        </w:rPr>
      </w:pPr>
      <w:r>
        <w:rPr>
          <w:rFonts w:ascii="Bookman Old Style" w:hAnsi="Bookman Old Style"/>
          <w:sz w:val="20"/>
        </w:rPr>
        <w:t>22.</w:t>
      </w:r>
      <w:r w:rsidR="00884068">
        <w:rPr>
          <w:rFonts w:ascii="Bookman Old Style" w:hAnsi="Bookman Old Style"/>
          <w:sz w:val="20"/>
        </w:rPr>
        <w:t>5</w:t>
      </w:r>
      <w:r>
        <w:rPr>
          <w:rFonts w:ascii="Bookman Old Style" w:hAnsi="Bookman Old Style"/>
          <w:sz w:val="20"/>
        </w:rPr>
        <w:t xml:space="preserve">. </w:t>
      </w:r>
      <w:r w:rsidR="00C918C2" w:rsidRPr="00F84830">
        <w:rPr>
          <w:rFonts w:ascii="Bookman Old Style" w:hAnsi="Bookman Old Style"/>
          <w:sz w:val="20"/>
        </w:rPr>
        <w:t>Nenhum ato será declarado nulo se do vício não resultar prejuízo ao interesse público ou aos demais</w:t>
      </w:r>
      <w:r w:rsidR="00C918C2" w:rsidRPr="00F84830">
        <w:rPr>
          <w:rFonts w:ascii="Bookman Old Style" w:hAnsi="Bookman Old Style"/>
          <w:spacing w:val="-14"/>
          <w:sz w:val="20"/>
        </w:rPr>
        <w:t xml:space="preserve"> </w:t>
      </w:r>
      <w:r w:rsidR="00C918C2" w:rsidRPr="00F84830">
        <w:rPr>
          <w:rFonts w:ascii="Bookman Old Style" w:hAnsi="Bookman Old Style"/>
          <w:sz w:val="20"/>
        </w:rPr>
        <w:t>interessados.</w:t>
      </w:r>
    </w:p>
    <w:p w14:paraId="28FF2534" w14:textId="77777777" w:rsidR="00C918C2" w:rsidRPr="00F84830" w:rsidRDefault="00C918C2" w:rsidP="0006577C">
      <w:pPr>
        <w:widowControl w:val="0"/>
        <w:ind w:left="0" w:right="-11" w:firstLine="0"/>
        <w:rPr>
          <w:rFonts w:ascii="Bookman Old Style" w:hAnsi="Bookman Old Style"/>
          <w:snapToGrid w:val="0"/>
          <w:sz w:val="20"/>
        </w:rPr>
      </w:pPr>
    </w:p>
    <w:p w14:paraId="5F4310B5" w14:textId="42313CAD" w:rsidR="00C918C2" w:rsidRPr="00F84830" w:rsidRDefault="00884068" w:rsidP="0006577C">
      <w:pPr>
        <w:widowControl w:val="0"/>
        <w:ind w:left="0" w:right="-11" w:firstLine="0"/>
        <w:rPr>
          <w:rFonts w:ascii="Bookman Old Style" w:hAnsi="Bookman Old Style"/>
          <w:snapToGrid w:val="0"/>
          <w:sz w:val="20"/>
        </w:rPr>
      </w:pPr>
      <w:r>
        <w:rPr>
          <w:rFonts w:ascii="Bookman Old Style" w:hAnsi="Bookman Old Style"/>
          <w:sz w:val="20"/>
        </w:rPr>
        <w:t xml:space="preserve">22.6. </w:t>
      </w:r>
      <w:r w:rsidR="00C918C2" w:rsidRPr="00F84830">
        <w:rPr>
          <w:rFonts w:ascii="Bookman Old Style" w:hAnsi="Bookman Old Style"/>
          <w:sz w:val="20"/>
        </w:rPr>
        <w:t xml:space="preserve">A revogação ou anulação será precedida de procedimento administrativo, assegurado o contraditório e a ampla defesa, e formalizada mediante </w:t>
      </w:r>
      <w:r>
        <w:rPr>
          <w:rFonts w:ascii="Bookman Old Style" w:hAnsi="Bookman Old Style"/>
          <w:sz w:val="20"/>
        </w:rPr>
        <w:t>decisão</w:t>
      </w:r>
      <w:r w:rsidR="00C918C2" w:rsidRPr="00F84830">
        <w:rPr>
          <w:rFonts w:ascii="Bookman Old Style" w:hAnsi="Bookman Old Style"/>
          <w:sz w:val="20"/>
        </w:rPr>
        <w:t xml:space="preserve"> e devidamente</w:t>
      </w:r>
      <w:r w:rsidR="00C918C2" w:rsidRPr="00F84830">
        <w:rPr>
          <w:rFonts w:ascii="Bookman Old Style" w:hAnsi="Bookman Old Style"/>
          <w:spacing w:val="-11"/>
          <w:sz w:val="20"/>
        </w:rPr>
        <w:t xml:space="preserve"> </w:t>
      </w:r>
      <w:r>
        <w:rPr>
          <w:rFonts w:ascii="Bookman Old Style" w:hAnsi="Bookman Old Style"/>
          <w:sz w:val="20"/>
        </w:rPr>
        <w:t>motivada</w:t>
      </w:r>
      <w:r w:rsidR="00C918C2" w:rsidRPr="00F84830">
        <w:rPr>
          <w:rFonts w:ascii="Bookman Old Style" w:hAnsi="Bookman Old Style"/>
          <w:sz w:val="20"/>
        </w:rPr>
        <w:t>.</w:t>
      </w:r>
    </w:p>
    <w:p w14:paraId="1E144564" w14:textId="77777777" w:rsidR="000E2728" w:rsidRDefault="000E2728" w:rsidP="0006577C">
      <w:pPr>
        <w:ind w:left="0" w:right="-11" w:firstLine="0"/>
        <w:outlineLvl w:val="0"/>
        <w:rPr>
          <w:rFonts w:ascii="Bookman Old Style" w:hAnsi="Bookman Old Style"/>
          <w:color w:val="000000"/>
          <w:sz w:val="20"/>
        </w:rPr>
      </w:pPr>
    </w:p>
    <w:p w14:paraId="0AB6C6A7" w14:textId="77777777" w:rsidR="000E2728" w:rsidRDefault="000E2728"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710464" behindDoc="1" locked="0" layoutInCell="1" allowOverlap="1" wp14:anchorId="656A5F70" wp14:editId="3CDC37A9">
                <wp:simplePos x="0" y="0"/>
                <wp:positionH relativeFrom="margin">
                  <wp:align>right</wp:align>
                </wp:positionH>
                <wp:positionV relativeFrom="paragraph">
                  <wp:posOffset>10160</wp:posOffset>
                </wp:positionV>
                <wp:extent cx="6096000" cy="1404620"/>
                <wp:effectExtent l="0" t="0" r="19050" b="19685"/>
                <wp:wrapNone/>
                <wp:docPr id="2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920BA88" w14:textId="409931FC" w:rsidR="00945D93" w:rsidRPr="00FF0D87" w:rsidRDefault="00945D93"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6A5F70" id="_x0000_s1049" type="#_x0000_t202" style="position:absolute;left:0;text-align:left;margin-left:428.8pt;margin-top:.8pt;width:480pt;height:110.6pt;z-index:-25160601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M83Bvd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2920BA88" w14:textId="409931FC" w:rsidR="00945D93" w:rsidRPr="00FF0D87" w:rsidRDefault="00945D93"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v:textbox>
                <w10:wrap anchorx="margin"/>
              </v:shape>
            </w:pict>
          </mc:Fallback>
        </mc:AlternateContent>
      </w:r>
    </w:p>
    <w:p w14:paraId="20EFA66C" w14:textId="77777777" w:rsidR="000E2728" w:rsidRPr="00F84830" w:rsidRDefault="000E2728" w:rsidP="0006577C">
      <w:pPr>
        <w:pStyle w:val="NormalWeb"/>
        <w:spacing w:before="0" w:after="0"/>
        <w:ind w:left="0" w:right="-11" w:firstLine="0"/>
        <w:rPr>
          <w:rFonts w:ascii="Bookman Old Style" w:hAnsi="Bookman Old Style"/>
          <w:color w:val="000000"/>
          <w:sz w:val="20"/>
        </w:rPr>
      </w:pPr>
    </w:p>
    <w:p w14:paraId="48A26436" w14:textId="77777777" w:rsidR="000E2728" w:rsidRDefault="000E2728" w:rsidP="0006577C">
      <w:pPr>
        <w:widowControl w:val="0"/>
        <w:ind w:left="0" w:right="-11" w:firstLine="0"/>
        <w:rPr>
          <w:rStyle w:val="N"/>
          <w:rFonts w:ascii="Bookman Old Style" w:hAnsi="Bookman Old Style"/>
          <w:snapToGrid w:val="0"/>
          <w:sz w:val="20"/>
        </w:rPr>
      </w:pPr>
    </w:p>
    <w:p w14:paraId="12C0CD29" w14:textId="790BBFDA" w:rsidR="00C918C2" w:rsidRDefault="000E2728" w:rsidP="0006577C">
      <w:pPr>
        <w:widowControl w:val="0"/>
        <w:ind w:left="0" w:right="-11" w:firstLine="0"/>
        <w:rPr>
          <w:rStyle w:val="N"/>
          <w:rFonts w:ascii="Bookman Old Style" w:hAnsi="Bookman Old Style"/>
          <w:b w:val="0"/>
          <w:snapToGrid w:val="0"/>
          <w:sz w:val="20"/>
        </w:rPr>
      </w:pPr>
      <w:r w:rsidRPr="000E2728">
        <w:rPr>
          <w:rStyle w:val="N"/>
          <w:rFonts w:ascii="Bookman Old Style" w:hAnsi="Bookman Old Style"/>
          <w:b w:val="0"/>
          <w:bCs/>
          <w:snapToGrid w:val="0"/>
          <w:sz w:val="20"/>
        </w:rPr>
        <w:t xml:space="preserve">23.1. </w:t>
      </w:r>
      <w:r w:rsidR="00C918C2" w:rsidRPr="00F84830">
        <w:rPr>
          <w:rFonts w:ascii="Bookman Old Style" w:hAnsi="Bookman Old Style"/>
          <w:color w:val="000000"/>
          <w:sz w:val="2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00C918C2" w:rsidRPr="00F84830">
        <w:rPr>
          <w:rStyle w:val="N"/>
          <w:rFonts w:ascii="Bookman Old Style" w:hAnsi="Bookman Old Style"/>
          <w:b w:val="0"/>
          <w:snapToGrid w:val="0"/>
          <w:sz w:val="20"/>
        </w:rPr>
        <w:t>.</w:t>
      </w:r>
    </w:p>
    <w:p w14:paraId="080625B7" w14:textId="77777777" w:rsidR="005B1E9B" w:rsidRDefault="005B1E9B" w:rsidP="0006577C">
      <w:pPr>
        <w:ind w:left="0" w:right="-11" w:firstLine="0"/>
        <w:outlineLvl w:val="0"/>
        <w:rPr>
          <w:rFonts w:ascii="Bookman Old Style" w:hAnsi="Bookman Old Style"/>
          <w:color w:val="000000"/>
          <w:sz w:val="20"/>
        </w:rPr>
      </w:pPr>
    </w:p>
    <w:p w14:paraId="6EE193BA" w14:textId="77777777" w:rsidR="005B1E9B" w:rsidRDefault="005B1E9B"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712512" behindDoc="1" locked="0" layoutInCell="1" allowOverlap="1" wp14:anchorId="29CDEFC3" wp14:editId="5C73C442">
                <wp:simplePos x="0" y="0"/>
                <wp:positionH relativeFrom="margin">
                  <wp:align>right</wp:align>
                </wp:positionH>
                <wp:positionV relativeFrom="paragraph">
                  <wp:posOffset>10160</wp:posOffset>
                </wp:positionV>
                <wp:extent cx="6096000" cy="1404620"/>
                <wp:effectExtent l="0" t="0" r="19050" b="19685"/>
                <wp:wrapNone/>
                <wp:docPr id="2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CBC9DD4" w14:textId="2995DE36" w:rsidR="00945D93" w:rsidRPr="00FF0D87" w:rsidRDefault="00945D93"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CDEFC3" id="_x0000_s1050" type="#_x0000_t202" style="position:absolute;left:0;text-align:left;margin-left:428.8pt;margin-top:.8pt;width:480pt;height:110.6pt;z-index:-25160396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D1FyLN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1CBC9DD4" w14:textId="2995DE36" w:rsidR="00945D93" w:rsidRPr="00FF0D87" w:rsidRDefault="00945D93"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v:textbox>
                <w10:wrap anchorx="margin"/>
              </v:shape>
            </w:pict>
          </mc:Fallback>
        </mc:AlternateContent>
      </w:r>
    </w:p>
    <w:p w14:paraId="5EED33E4" w14:textId="77777777" w:rsidR="005B1E9B" w:rsidRPr="00F84830" w:rsidRDefault="005B1E9B" w:rsidP="0006577C">
      <w:pPr>
        <w:pStyle w:val="NormalWeb"/>
        <w:spacing w:before="0" w:after="0"/>
        <w:ind w:left="0" w:right="-11" w:firstLine="0"/>
        <w:rPr>
          <w:rFonts w:ascii="Bookman Old Style" w:hAnsi="Bookman Old Style"/>
          <w:color w:val="000000"/>
          <w:sz w:val="20"/>
        </w:rPr>
      </w:pPr>
    </w:p>
    <w:p w14:paraId="4CEC8C44" w14:textId="77777777" w:rsidR="005B1E9B" w:rsidRDefault="005B1E9B" w:rsidP="0006577C">
      <w:pPr>
        <w:widowControl w:val="0"/>
        <w:ind w:left="0" w:right="-11" w:firstLine="0"/>
        <w:rPr>
          <w:rStyle w:val="N"/>
          <w:rFonts w:ascii="Bookman Old Style" w:hAnsi="Bookman Old Style"/>
          <w:snapToGrid w:val="0"/>
          <w:sz w:val="20"/>
        </w:rPr>
      </w:pPr>
    </w:p>
    <w:p w14:paraId="6E5F6A1F" w14:textId="37271989" w:rsidR="00D05C03" w:rsidRPr="00F84830" w:rsidRDefault="005B1E9B" w:rsidP="0006577C">
      <w:pPr>
        <w:widowControl w:val="0"/>
        <w:tabs>
          <w:tab w:val="num" w:pos="1273"/>
        </w:tabs>
        <w:ind w:left="0" w:right="-11" w:firstLine="0"/>
        <w:rPr>
          <w:rFonts w:ascii="Bookman Old Style" w:hAnsi="Bookman Old Style"/>
          <w:sz w:val="20"/>
        </w:rPr>
      </w:pPr>
      <w:r w:rsidRPr="005B1E9B">
        <w:rPr>
          <w:rFonts w:ascii="Bookman Old Style" w:hAnsi="Bookman Old Style"/>
          <w:bCs/>
          <w:sz w:val="20"/>
        </w:rPr>
        <w:t xml:space="preserve">24.1. </w:t>
      </w:r>
      <w:r w:rsidR="00D05C03" w:rsidRPr="00F84830">
        <w:rPr>
          <w:rFonts w:ascii="Bookman Old Style" w:eastAsia="Arial" w:hAnsi="Bookman Old Style"/>
          <w:spacing w:val="-1"/>
          <w:sz w:val="20"/>
          <w:lang w:eastAsia="en-US"/>
        </w:rPr>
        <w:t>O r</w:t>
      </w:r>
      <w:r w:rsidR="00D05C03" w:rsidRPr="00F84830">
        <w:rPr>
          <w:rFonts w:ascii="Bookman Old Style" w:eastAsia="Arial" w:hAnsi="Bookman Old Style"/>
          <w:spacing w:val="1"/>
          <w:sz w:val="20"/>
          <w:lang w:eastAsia="en-US"/>
        </w:rPr>
        <w:t>e</w:t>
      </w:r>
      <w:r w:rsidR="00D05C03" w:rsidRPr="00F84830">
        <w:rPr>
          <w:rFonts w:ascii="Bookman Old Style" w:eastAsia="Arial" w:hAnsi="Bookman Old Style"/>
          <w:sz w:val="20"/>
          <w:lang w:eastAsia="en-US"/>
        </w:rPr>
        <w:t>s</w:t>
      </w:r>
      <w:r w:rsidR="00D05C03" w:rsidRPr="00F84830">
        <w:rPr>
          <w:rFonts w:ascii="Bookman Old Style" w:eastAsia="Arial" w:hAnsi="Bookman Old Style"/>
          <w:spacing w:val="1"/>
          <w:sz w:val="20"/>
          <w:lang w:eastAsia="en-US"/>
        </w:rPr>
        <w:t>u</w:t>
      </w:r>
      <w:r w:rsidR="00D05C03" w:rsidRPr="00F84830">
        <w:rPr>
          <w:rFonts w:ascii="Bookman Old Style" w:eastAsia="Arial" w:hAnsi="Bookman Old Style"/>
          <w:sz w:val="20"/>
          <w:lang w:eastAsia="en-US"/>
        </w:rPr>
        <w:t>l</w:t>
      </w:r>
      <w:r w:rsidR="00D05C03" w:rsidRPr="00F84830">
        <w:rPr>
          <w:rFonts w:ascii="Bookman Old Style" w:eastAsia="Arial" w:hAnsi="Bookman Old Style"/>
          <w:spacing w:val="1"/>
          <w:sz w:val="20"/>
          <w:lang w:eastAsia="en-US"/>
        </w:rPr>
        <w:t>ta</w:t>
      </w:r>
      <w:r w:rsidR="00D05C03" w:rsidRPr="00F84830">
        <w:rPr>
          <w:rFonts w:ascii="Bookman Old Style" w:eastAsia="Arial" w:hAnsi="Bookman Old Style"/>
          <w:spacing w:val="-1"/>
          <w:sz w:val="20"/>
          <w:lang w:eastAsia="en-US"/>
        </w:rPr>
        <w:t>d</w:t>
      </w:r>
      <w:r w:rsidR="00D05C03" w:rsidRPr="00F84830">
        <w:rPr>
          <w:rFonts w:ascii="Bookman Old Style" w:eastAsia="Arial" w:hAnsi="Bookman Old Style"/>
          <w:sz w:val="20"/>
          <w:lang w:eastAsia="en-US"/>
        </w:rPr>
        <w:t>o e demais atos</w:t>
      </w:r>
      <w:r w:rsidR="00D05C03" w:rsidRPr="00F84830">
        <w:rPr>
          <w:rFonts w:ascii="Bookman Old Style" w:eastAsia="Arial" w:hAnsi="Bookman Old Style"/>
          <w:spacing w:val="1"/>
          <w:sz w:val="20"/>
          <w:lang w:eastAsia="en-US"/>
        </w:rPr>
        <w:t xml:space="preserve"> d</w:t>
      </w:r>
      <w:r w:rsidR="00D05C03" w:rsidRPr="00F84830">
        <w:rPr>
          <w:rFonts w:ascii="Bookman Old Style" w:eastAsia="Arial" w:hAnsi="Bookman Old Style"/>
          <w:sz w:val="20"/>
          <w:lang w:eastAsia="en-US"/>
        </w:rPr>
        <w:t xml:space="preserve">o </w:t>
      </w:r>
      <w:r w:rsidR="00D05C03" w:rsidRPr="00F84830">
        <w:rPr>
          <w:rFonts w:ascii="Bookman Old Style" w:eastAsia="Arial" w:hAnsi="Bookman Old Style"/>
          <w:spacing w:val="1"/>
          <w:sz w:val="20"/>
          <w:lang w:eastAsia="en-US"/>
        </w:rPr>
        <w:t>p</w:t>
      </w:r>
      <w:r w:rsidR="00D05C03" w:rsidRPr="00F84830">
        <w:rPr>
          <w:rFonts w:ascii="Bookman Old Style" w:eastAsia="Arial" w:hAnsi="Bookman Old Style"/>
          <w:spacing w:val="-1"/>
          <w:sz w:val="20"/>
          <w:lang w:eastAsia="en-US"/>
        </w:rPr>
        <w:t>r</w:t>
      </w:r>
      <w:r w:rsidR="00D05C03" w:rsidRPr="00F84830">
        <w:rPr>
          <w:rFonts w:ascii="Bookman Old Style" w:eastAsia="Arial" w:hAnsi="Bookman Old Style"/>
          <w:spacing w:val="1"/>
          <w:sz w:val="20"/>
          <w:lang w:eastAsia="en-US"/>
        </w:rPr>
        <w:t>e</w:t>
      </w:r>
      <w:r w:rsidR="00D05C03" w:rsidRPr="00F84830">
        <w:rPr>
          <w:rFonts w:ascii="Bookman Old Style" w:eastAsia="Arial" w:hAnsi="Bookman Old Style"/>
          <w:spacing w:val="-2"/>
          <w:sz w:val="20"/>
          <w:lang w:eastAsia="en-US"/>
        </w:rPr>
        <w:t>s</w:t>
      </w:r>
      <w:r w:rsidR="00D05C03" w:rsidRPr="00F84830">
        <w:rPr>
          <w:rFonts w:ascii="Bookman Old Style" w:eastAsia="Arial" w:hAnsi="Bookman Old Style"/>
          <w:spacing w:val="1"/>
          <w:sz w:val="20"/>
          <w:lang w:eastAsia="en-US"/>
        </w:rPr>
        <w:t>e</w:t>
      </w:r>
      <w:r w:rsidR="00D05C03" w:rsidRPr="00F84830">
        <w:rPr>
          <w:rFonts w:ascii="Bookman Old Style" w:eastAsia="Arial" w:hAnsi="Bookman Old Style"/>
          <w:spacing w:val="-1"/>
          <w:sz w:val="20"/>
          <w:lang w:eastAsia="en-US"/>
        </w:rPr>
        <w:t>n</w:t>
      </w:r>
      <w:r w:rsidR="00D05C03" w:rsidRPr="00F84830">
        <w:rPr>
          <w:rFonts w:ascii="Bookman Old Style" w:eastAsia="Arial" w:hAnsi="Bookman Old Style"/>
          <w:spacing w:val="1"/>
          <w:sz w:val="20"/>
          <w:lang w:eastAsia="en-US"/>
        </w:rPr>
        <w:t>t</w:t>
      </w:r>
      <w:r w:rsidR="00D05C03" w:rsidRPr="00F84830">
        <w:rPr>
          <w:rFonts w:ascii="Bookman Old Style" w:eastAsia="Arial" w:hAnsi="Bookman Old Style"/>
          <w:sz w:val="20"/>
          <w:lang w:eastAsia="en-US"/>
        </w:rPr>
        <w:t>e c</w:t>
      </w:r>
      <w:r w:rsidR="00D05C03" w:rsidRPr="00F84830">
        <w:rPr>
          <w:rFonts w:ascii="Bookman Old Style" w:eastAsia="Arial" w:hAnsi="Bookman Old Style"/>
          <w:spacing w:val="1"/>
          <w:sz w:val="20"/>
          <w:lang w:eastAsia="en-US"/>
        </w:rPr>
        <w:t>e</w:t>
      </w:r>
      <w:r w:rsidR="00D05C03" w:rsidRPr="00F84830">
        <w:rPr>
          <w:rFonts w:ascii="Bookman Old Style" w:eastAsia="Arial" w:hAnsi="Bookman Old Style"/>
          <w:spacing w:val="-1"/>
          <w:sz w:val="20"/>
          <w:lang w:eastAsia="en-US"/>
        </w:rPr>
        <w:t>r</w:t>
      </w:r>
      <w:r w:rsidR="00D05C03" w:rsidRPr="00F84830">
        <w:rPr>
          <w:rFonts w:ascii="Bookman Old Style" w:eastAsia="Arial" w:hAnsi="Bookman Old Style"/>
          <w:spacing w:val="1"/>
          <w:sz w:val="20"/>
          <w:lang w:eastAsia="en-US"/>
        </w:rPr>
        <w:t>t</w:t>
      </w:r>
      <w:r w:rsidR="00D05C03" w:rsidRPr="00F84830">
        <w:rPr>
          <w:rFonts w:ascii="Bookman Old Style" w:eastAsia="Arial" w:hAnsi="Bookman Old Style"/>
          <w:spacing w:val="-1"/>
          <w:sz w:val="20"/>
          <w:lang w:eastAsia="en-US"/>
        </w:rPr>
        <w:t>a</w:t>
      </w:r>
      <w:r w:rsidR="00D05C03" w:rsidRPr="00F84830">
        <w:rPr>
          <w:rFonts w:ascii="Bookman Old Style" w:eastAsia="Arial" w:hAnsi="Bookman Old Style"/>
          <w:spacing w:val="2"/>
          <w:sz w:val="20"/>
          <w:lang w:eastAsia="en-US"/>
        </w:rPr>
        <w:t>m</w:t>
      </w:r>
      <w:r w:rsidR="00D05C03" w:rsidRPr="00F84830">
        <w:rPr>
          <w:rFonts w:ascii="Bookman Old Style" w:eastAsia="Arial" w:hAnsi="Bookman Old Style"/>
          <w:sz w:val="20"/>
          <w:lang w:eastAsia="en-US"/>
        </w:rPr>
        <w:t>e s</w:t>
      </w:r>
      <w:r w:rsidR="00D05C03" w:rsidRPr="00F84830">
        <w:rPr>
          <w:rFonts w:ascii="Bookman Old Style" w:eastAsia="Arial" w:hAnsi="Bookman Old Style"/>
          <w:spacing w:val="1"/>
          <w:sz w:val="20"/>
          <w:lang w:eastAsia="en-US"/>
        </w:rPr>
        <w:t>e</w:t>
      </w:r>
      <w:r w:rsidR="00D05C03" w:rsidRPr="00F84830">
        <w:rPr>
          <w:rFonts w:ascii="Bookman Old Style" w:eastAsia="Arial" w:hAnsi="Bookman Old Style"/>
          <w:spacing w:val="-1"/>
          <w:sz w:val="20"/>
          <w:lang w:eastAsia="en-US"/>
        </w:rPr>
        <w:t>r</w:t>
      </w:r>
      <w:r w:rsidR="00D05C03" w:rsidRPr="00F84830">
        <w:rPr>
          <w:rFonts w:ascii="Bookman Old Style" w:eastAsia="Arial" w:hAnsi="Bookman Old Style"/>
          <w:sz w:val="20"/>
          <w:lang w:eastAsia="en-US"/>
        </w:rPr>
        <w:t xml:space="preserve">á </w:t>
      </w:r>
      <w:r w:rsidR="00D05C03" w:rsidRPr="00F84830">
        <w:rPr>
          <w:rFonts w:ascii="Bookman Old Style" w:eastAsia="Arial" w:hAnsi="Bookman Old Style"/>
          <w:spacing w:val="1"/>
          <w:sz w:val="20"/>
          <w:lang w:eastAsia="en-US"/>
        </w:rPr>
        <w:t>d</w:t>
      </w:r>
      <w:r w:rsidR="00D05C03" w:rsidRPr="00F84830">
        <w:rPr>
          <w:rFonts w:ascii="Bookman Old Style" w:eastAsia="Arial" w:hAnsi="Bookman Old Style"/>
          <w:sz w:val="20"/>
          <w:lang w:eastAsia="en-US"/>
        </w:rPr>
        <w:t>i</w:t>
      </w:r>
      <w:r w:rsidR="00D05C03" w:rsidRPr="00F84830">
        <w:rPr>
          <w:rFonts w:ascii="Bookman Old Style" w:eastAsia="Arial" w:hAnsi="Bookman Old Style"/>
          <w:spacing w:val="-2"/>
          <w:sz w:val="20"/>
          <w:lang w:eastAsia="en-US"/>
        </w:rPr>
        <w:t>v</w:t>
      </w:r>
      <w:r w:rsidR="00D05C03" w:rsidRPr="00F84830">
        <w:rPr>
          <w:rFonts w:ascii="Bookman Old Style" w:eastAsia="Arial" w:hAnsi="Bookman Old Style"/>
          <w:spacing w:val="1"/>
          <w:sz w:val="20"/>
          <w:lang w:eastAsia="en-US"/>
        </w:rPr>
        <w:t>u</w:t>
      </w:r>
      <w:r w:rsidR="00D05C03" w:rsidRPr="00F84830">
        <w:rPr>
          <w:rFonts w:ascii="Bookman Old Style" w:eastAsia="Arial" w:hAnsi="Bookman Old Style"/>
          <w:sz w:val="20"/>
          <w:lang w:eastAsia="en-US"/>
        </w:rPr>
        <w:t>l</w:t>
      </w:r>
      <w:r w:rsidR="00D05C03" w:rsidRPr="00F84830">
        <w:rPr>
          <w:rFonts w:ascii="Bookman Old Style" w:eastAsia="Arial" w:hAnsi="Bookman Old Style"/>
          <w:spacing w:val="-1"/>
          <w:sz w:val="20"/>
          <w:lang w:eastAsia="en-US"/>
        </w:rPr>
        <w:t>g</w:t>
      </w:r>
      <w:r w:rsidR="00D05C03" w:rsidRPr="00F84830">
        <w:rPr>
          <w:rFonts w:ascii="Bookman Old Style" w:eastAsia="Arial" w:hAnsi="Bookman Old Style"/>
          <w:spacing w:val="1"/>
          <w:sz w:val="20"/>
          <w:lang w:eastAsia="en-US"/>
        </w:rPr>
        <w:t>ad</w:t>
      </w:r>
      <w:r w:rsidR="00D05C03" w:rsidRPr="00F84830">
        <w:rPr>
          <w:rFonts w:ascii="Bookman Old Style" w:eastAsia="Arial" w:hAnsi="Bookman Old Style"/>
          <w:sz w:val="20"/>
          <w:lang w:eastAsia="en-US"/>
        </w:rPr>
        <w:t xml:space="preserve">o </w:t>
      </w:r>
      <w:r w:rsidR="00D05C03" w:rsidRPr="00F84830">
        <w:rPr>
          <w:rFonts w:ascii="Bookman Old Style" w:eastAsia="Arial" w:hAnsi="Bookman Old Style"/>
          <w:spacing w:val="-1"/>
          <w:sz w:val="20"/>
          <w:lang w:eastAsia="en-US"/>
        </w:rPr>
        <w:t>n</w:t>
      </w:r>
      <w:r w:rsidR="00D05C03" w:rsidRPr="00F84830">
        <w:rPr>
          <w:rFonts w:ascii="Bookman Old Style" w:eastAsia="Arial" w:hAnsi="Bookman Old Style"/>
          <w:sz w:val="20"/>
          <w:lang w:eastAsia="en-US"/>
        </w:rPr>
        <w:t>o Di</w:t>
      </w:r>
      <w:r w:rsidR="00D05C03" w:rsidRPr="00F84830">
        <w:rPr>
          <w:rFonts w:ascii="Bookman Old Style" w:eastAsia="Arial" w:hAnsi="Bookman Old Style"/>
          <w:spacing w:val="1"/>
          <w:sz w:val="20"/>
          <w:lang w:eastAsia="en-US"/>
        </w:rPr>
        <w:t>á</w:t>
      </w:r>
      <w:r w:rsidR="00D05C03" w:rsidRPr="00F84830">
        <w:rPr>
          <w:rFonts w:ascii="Bookman Old Style" w:eastAsia="Arial" w:hAnsi="Bookman Old Style"/>
          <w:spacing w:val="-1"/>
          <w:sz w:val="20"/>
          <w:lang w:eastAsia="en-US"/>
        </w:rPr>
        <w:t>r</w:t>
      </w:r>
      <w:r w:rsidR="00D05C03" w:rsidRPr="00F84830">
        <w:rPr>
          <w:rFonts w:ascii="Bookman Old Style" w:eastAsia="Arial" w:hAnsi="Bookman Old Style"/>
          <w:sz w:val="20"/>
          <w:lang w:eastAsia="en-US"/>
        </w:rPr>
        <w:t xml:space="preserve">io </w:t>
      </w:r>
      <w:r w:rsidR="00BC55AE" w:rsidRPr="00F84830">
        <w:rPr>
          <w:rFonts w:ascii="Bookman Old Style" w:eastAsia="Arial" w:hAnsi="Bookman Old Style"/>
          <w:spacing w:val="-1"/>
          <w:sz w:val="20"/>
          <w:lang w:eastAsia="en-US"/>
        </w:rPr>
        <w:t>do</w:t>
      </w:r>
      <w:r w:rsidR="00DF2DA8" w:rsidRPr="00F84830">
        <w:rPr>
          <w:rFonts w:ascii="Bookman Old Style" w:eastAsia="Arial" w:hAnsi="Bookman Old Style"/>
          <w:spacing w:val="-1"/>
          <w:sz w:val="20"/>
          <w:lang w:eastAsia="en-US"/>
        </w:rPr>
        <w:t xml:space="preserve"> Oficial do </w:t>
      </w:r>
      <w:r w:rsidR="00DF2DA8" w:rsidRPr="00F84830">
        <w:rPr>
          <w:rFonts w:ascii="Bookman Old Style" w:eastAsia="Arial" w:hAnsi="Bookman Old Style"/>
          <w:spacing w:val="-1"/>
          <w:sz w:val="20"/>
          <w:lang w:eastAsia="en-US"/>
        </w:rPr>
        <w:lastRenderedPageBreak/>
        <w:t>Município</w:t>
      </w:r>
      <w:r w:rsidR="00BC55AE" w:rsidRPr="00F84830">
        <w:rPr>
          <w:rFonts w:ascii="Bookman Old Style" w:eastAsia="Arial" w:hAnsi="Bookman Old Style"/>
          <w:spacing w:val="-1"/>
          <w:sz w:val="20"/>
          <w:lang w:eastAsia="en-US"/>
        </w:rPr>
        <w:t xml:space="preserve"> </w:t>
      </w:r>
      <w:r w:rsidR="00D05C03" w:rsidRPr="00F84830">
        <w:rPr>
          <w:rFonts w:ascii="Bookman Old Style" w:eastAsia="Arial" w:hAnsi="Bookman Old Style"/>
          <w:spacing w:val="1"/>
          <w:sz w:val="20"/>
          <w:lang w:eastAsia="en-US"/>
        </w:rPr>
        <w:t>at</w:t>
      </w:r>
      <w:r w:rsidR="00D05C03" w:rsidRPr="00F84830">
        <w:rPr>
          <w:rFonts w:ascii="Bookman Old Style" w:eastAsia="Arial" w:hAnsi="Bookman Old Style"/>
          <w:spacing w:val="-1"/>
          <w:sz w:val="20"/>
          <w:lang w:eastAsia="en-US"/>
        </w:rPr>
        <w:t>r</w:t>
      </w:r>
      <w:r w:rsidR="00D05C03" w:rsidRPr="00F84830">
        <w:rPr>
          <w:rFonts w:ascii="Bookman Old Style" w:eastAsia="Arial" w:hAnsi="Bookman Old Style"/>
          <w:spacing w:val="1"/>
          <w:sz w:val="20"/>
          <w:lang w:eastAsia="en-US"/>
        </w:rPr>
        <w:t>a</w:t>
      </w:r>
      <w:r w:rsidR="00D05C03" w:rsidRPr="00F84830">
        <w:rPr>
          <w:rFonts w:ascii="Bookman Old Style" w:eastAsia="Arial" w:hAnsi="Bookman Old Style"/>
          <w:spacing w:val="-2"/>
          <w:sz w:val="20"/>
          <w:lang w:eastAsia="en-US"/>
        </w:rPr>
        <w:t>v</w:t>
      </w:r>
      <w:r w:rsidR="00D05C03" w:rsidRPr="00F84830">
        <w:rPr>
          <w:rFonts w:ascii="Bookman Old Style" w:eastAsia="Arial" w:hAnsi="Bookman Old Style"/>
          <w:spacing w:val="1"/>
          <w:sz w:val="20"/>
          <w:lang w:eastAsia="en-US"/>
        </w:rPr>
        <w:t>é</w:t>
      </w:r>
      <w:r w:rsidR="00D05C03" w:rsidRPr="00F84830">
        <w:rPr>
          <w:rFonts w:ascii="Bookman Old Style" w:eastAsia="Arial" w:hAnsi="Bookman Old Style"/>
          <w:sz w:val="20"/>
          <w:lang w:eastAsia="en-US"/>
        </w:rPr>
        <w:t xml:space="preserve">s </w:t>
      </w:r>
      <w:r w:rsidR="00D05C03" w:rsidRPr="00F84830">
        <w:rPr>
          <w:rFonts w:ascii="Bookman Old Style" w:eastAsia="Arial" w:hAnsi="Bookman Old Style"/>
          <w:spacing w:val="1"/>
          <w:sz w:val="20"/>
          <w:lang w:eastAsia="en-US"/>
        </w:rPr>
        <w:t>d</w:t>
      </w:r>
      <w:r w:rsidR="00D05C03" w:rsidRPr="00F84830">
        <w:rPr>
          <w:rFonts w:ascii="Bookman Old Style" w:eastAsia="Arial" w:hAnsi="Bookman Old Style"/>
          <w:sz w:val="20"/>
          <w:lang w:eastAsia="en-US"/>
        </w:rPr>
        <w:t>o</w:t>
      </w:r>
      <w:r w:rsidR="00D05C03" w:rsidRPr="00F84830">
        <w:rPr>
          <w:rFonts w:ascii="Bookman Old Style" w:eastAsia="Arial" w:hAnsi="Bookman Old Style"/>
          <w:spacing w:val="-1"/>
          <w:sz w:val="20"/>
          <w:lang w:eastAsia="en-US"/>
        </w:rPr>
        <w:t xml:space="preserve"> e</w:t>
      </w:r>
      <w:r w:rsidR="00D05C03" w:rsidRPr="00F84830">
        <w:rPr>
          <w:rFonts w:ascii="Bookman Old Style" w:eastAsia="Arial" w:hAnsi="Bookman Old Style"/>
          <w:spacing w:val="1"/>
          <w:sz w:val="20"/>
          <w:lang w:eastAsia="en-US"/>
        </w:rPr>
        <w:t>nde</w:t>
      </w:r>
      <w:r w:rsidR="00D05C03" w:rsidRPr="00F84830">
        <w:rPr>
          <w:rFonts w:ascii="Bookman Old Style" w:eastAsia="Arial" w:hAnsi="Bookman Old Style"/>
          <w:spacing w:val="-1"/>
          <w:sz w:val="20"/>
          <w:lang w:eastAsia="en-US"/>
        </w:rPr>
        <w:t>r</w:t>
      </w:r>
      <w:r w:rsidR="00D05C03" w:rsidRPr="00F84830">
        <w:rPr>
          <w:rFonts w:ascii="Bookman Old Style" w:eastAsia="Arial" w:hAnsi="Bookman Old Style"/>
          <w:spacing w:val="1"/>
          <w:sz w:val="20"/>
          <w:lang w:eastAsia="en-US"/>
        </w:rPr>
        <w:t>e</w:t>
      </w:r>
      <w:r w:rsidR="00D05C03" w:rsidRPr="00F84830">
        <w:rPr>
          <w:rFonts w:ascii="Bookman Old Style" w:eastAsia="Arial" w:hAnsi="Bookman Old Style"/>
          <w:spacing w:val="-2"/>
          <w:sz w:val="20"/>
          <w:lang w:eastAsia="en-US"/>
        </w:rPr>
        <w:t>ç</w:t>
      </w:r>
      <w:r w:rsidR="00D05C03" w:rsidRPr="00F84830">
        <w:rPr>
          <w:rFonts w:ascii="Bookman Old Style" w:eastAsia="Arial" w:hAnsi="Bookman Old Style"/>
          <w:sz w:val="20"/>
          <w:lang w:eastAsia="en-US"/>
        </w:rPr>
        <w:t xml:space="preserve">o </w:t>
      </w:r>
      <w:r w:rsidR="00D05C03" w:rsidRPr="00F84830">
        <w:rPr>
          <w:rFonts w:ascii="Bookman Old Style" w:eastAsia="Arial" w:hAnsi="Bookman Old Style"/>
          <w:spacing w:val="1"/>
          <w:sz w:val="20"/>
          <w:lang w:eastAsia="en-US"/>
        </w:rPr>
        <w:t>e</w:t>
      </w:r>
      <w:r w:rsidR="00D05C03" w:rsidRPr="00F84830">
        <w:rPr>
          <w:rFonts w:ascii="Bookman Old Style" w:eastAsia="Arial" w:hAnsi="Bookman Old Style"/>
          <w:sz w:val="20"/>
          <w:lang w:eastAsia="en-US"/>
        </w:rPr>
        <w:t>l</w:t>
      </w:r>
      <w:r w:rsidR="00D05C03" w:rsidRPr="00F84830">
        <w:rPr>
          <w:rFonts w:ascii="Bookman Old Style" w:eastAsia="Arial" w:hAnsi="Bookman Old Style"/>
          <w:spacing w:val="-1"/>
          <w:sz w:val="20"/>
          <w:lang w:eastAsia="en-US"/>
        </w:rPr>
        <w:t>e</w:t>
      </w:r>
      <w:r w:rsidR="00D05C03" w:rsidRPr="00F84830">
        <w:rPr>
          <w:rFonts w:ascii="Bookman Old Style" w:eastAsia="Arial" w:hAnsi="Bookman Old Style"/>
          <w:spacing w:val="1"/>
          <w:sz w:val="20"/>
          <w:lang w:eastAsia="en-US"/>
        </w:rPr>
        <w:t>t</w:t>
      </w:r>
      <w:r w:rsidR="00D05C03" w:rsidRPr="00F84830">
        <w:rPr>
          <w:rFonts w:ascii="Bookman Old Style" w:eastAsia="Arial" w:hAnsi="Bookman Old Style"/>
          <w:spacing w:val="-1"/>
          <w:sz w:val="20"/>
          <w:lang w:eastAsia="en-US"/>
        </w:rPr>
        <w:t>r</w:t>
      </w:r>
      <w:r w:rsidR="00D05C03" w:rsidRPr="00F84830">
        <w:rPr>
          <w:rFonts w:ascii="Bookman Old Style" w:eastAsia="Arial" w:hAnsi="Bookman Old Style"/>
          <w:spacing w:val="1"/>
          <w:sz w:val="20"/>
          <w:lang w:eastAsia="en-US"/>
        </w:rPr>
        <w:t>ôn</w:t>
      </w:r>
      <w:r w:rsidR="00D05C03" w:rsidRPr="00F84830">
        <w:rPr>
          <w:rFonts w:ascii="Bookman Old Style" w:eastAsia="Arial" w:hAnsi="Bookman Old Style"/>
          <w:sz w:val="20"/>
          <w:lang w:eastAsia="en-US"/>
        </w:rPr>
        <w:t xml:space="preserve">ico </w:t>
      </w:r>
      <w:hyperlink r:id="rId23" w:history="1">
        <w:r w:rsidR="00DF2DA8" w:rsidRPr="00970C0E">
          <w:rPr>
            <w:rStyle w:val="Hyperlink"/>
            <w:rFonts w:ascii="Bookman Old Style" w:eastAsia="Arial" w:hAnsi="Bookman Old Style"/>
            <w:b/>
            <w:sz w:val="20"/>
            <w:u w:val="none"/>
            <w:lang w:eastAsia="en-US"/>
          </w:rPr>
          <w:t>www.santaisabeldoivai.pr.gov.br</w:t>
        </w:r>
      </w:hyperlink>
    </w:p>
    <w:p w14:paraId="5D77201F" w14:textId="77777777" w:rsidR="00D05C03" w:rsidRPr="00F84830" w:rsidRDefault="00D05C03" w:rsidP="0006577C">
      <w:pPr>
        <w:widowControl w:val="0"/>
        <w:tabs>
          <w:tab w:val="left" w:pos="709"/>
        </w:tabs>
        <w:ind w:left="0" w:right="-11" w:firstLine="0"/>
        <w:rPr>
          <w:rFonts w:ascii="Bookman Old Style" w:hAnsi="Bookman Old Style"/>
          <w:sz w:val="20"/>
        </w:rPr>
      </w:pPr>
    </w:p>
    <w:p w14:paraId="3E183594" w14:textId="2FF02ADB" w:rsidR="00C918C2" w:rsidRPr="00F84830" w:rsidRDefault="00B6485C" w:rsidP="0006577C">
      <w:pPr>
        <w:widowControl w:val="0"/>
        <w:ind w:left="0" w:right="-11" w:firstLine="0"/>
        <w:rPr>
          <w:rFonts w:ascii="Bookman Old Style" w:hAnsi="Bookman Old Style"/>
          <w:sz w:val="20"/>
        </w:rPr>
      </w:pPr>
      <w:r>
        <w:rPr>
          <w:rFonts w:ascii="Bookman Old Style" w:hAnsi="Bookman Old Style"/>
          <w:sz w:val="20"/>
        </w:rPr>
        <w:t xml:space="preserve">24.2. </w:t>
      </w:r>
      <w:r w:rsidR="00C918C2" w:rsidRPr="00F84830">
        <w:rPr>
          <w:rFonts w:ascii="Bookman Old Style" w:hAnsi="Bookman Old Style"/>
          <w:sz w:val="20"/>
        </w:rPr>
        <w:t>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41CC5352" w14:textId="77777777" w:rsidR="00C918C2" w:rsidRPr="00F84830" w:rsidRDefault="00C918C2" w:rsidP="0006577C">
      <w:pPr>
        <w:widowControl w:val="0"/>
        <w:ind w:left="0" w:right="-11" w:firstLine="0"/>
        <w:rPr>
          <w:rFonts w:ascii="Bookman Old Style" w:hAnsi="Bookman Old Style"/>
          <w:sz w:val="20"/>
        </w:rPr>
      </w:pPr>
    </w:p>
    <w:p w14:paraId="56A5417C" w14:textId="44B94BBD" w:rsidR="00C918C2" w:rsidRPr="00F84830" w:rsidRDefault="00B6485C" w:rsidP="0006577C">
      <w:pPr>
        <w:widowControl w:val="0"/>
        <w:ind w:left="0" w:right="-11" w:firstLine="0"/>
        <w:rPr>
          <w:rFonts w:ascii="Bookman Old Style" w:hAnsi="Bookman Old Style"/>
          <w:sz w:val="20"/>
        </w:rPr>
      </w:pPr>
      <w:r>
        <w:rPr>
          <w:rFonts w:ascii="Bookman Old Style" w:hAnsi="Bookman Old Style"/>
          <w:sz w:val="20"/>
        </w:rPr>
        <w:t xml:space="preserve">24.3. </w:t>
      </w:r>
      <w:r w:rsidR="00C918C2" w:rsidRPr="00F84830">
        <w:rPr>
          <w:rFonts w:ascii="Bookman Old Style" w:hAnsi="Bookman Old Style"/>
          <w:sz w:val="20"/>
        </w:rPr>
        <w:t xml:space="preserve">O sistema disponibilizará campo próprio para troca de mensagens entre </w:t>
      </w:r>
      <w:r w:rsidR="0006545C" w:rsidRPr="00F84830">
        <w:rPr>
          <w:rFonts w:ascii="Bookman Old Style" w:hAnsi="Bookman Old Style"/>
          <w:sz w:val="20"/>
        </w:rPr>
        <w:t>o</w:t>
      </w:r>
      <w:r w:rsidR="00C918C2" w:rsidRPr="00F84830">
        <w:rPr>
          <w:rFonts w:ascii="Bookman Old Style" w:hAnsi="Bookman Old Style"/>
          <w:sz w:val="20"/>
        </w:rPr>
        <w:t xml:space="preserve"> </w:t>
      </w:r>
      <w:r w:rsidR="0008231B">
        <w:rPr>
          <w:rFonts w:ascii="Bookman Old Style" w:hAnsi="Bookman Old Style"/>
          <w:sz w:val="20"/>
        </w:rPr>
        <w:t>Leiloeiro</w:t>
      </w:r>
      <w:r w:rsidR="00C918C2" w:rsidRPr="00F84830">
        <w:rPr>
          <w:rFonts w:ascii="Bookman Old Style" w:hAnsi="Bookman Old Style"/>
          <w:sz w:val="20"/>
        </w:rPr>
        <w:t xml:space="preserve"> e os licitantes.</w:t>
      </w:r>
    </w:p>
    <w:p w14:paraId="1CCE23F1" w14:textId="77777777" w:rsidR="00C918C2" w:rsidRPr="00F84830" w:rsidRDefault="00C918C2" w:rsidP="0006577C">
      <w:pPr>
        <w:pStyle w:val="PargrafodaLista"/>
        <w:ind w:left="0" w:right="-11" w:firstLine="0"/>
        <w:rPr>
          <w:rFonts w:ascii="Bookman Old Style" w:hAnsi="Bookman Old Style"/>
          <w:sz w:val="20"/>
        </w:rPr>
      </w:pPr>
    </w:p>
    <w:p w14:paraId="2B458BA0" w14:textId="4F0FE14C" w:rsidR="00C918C2" w:rsidRPr="00F84830" w:rsidRDefault="003E2F4E" w:rsidP="0006577C">
      <w:pPr>
        <w:widowControl w:val="0"/>
        <w:ind w:left="0" w:right="-11" w:firstLine="0"/>
        <w:rPr>
          <w:rFonts w:ascii="Bookman Old Style" w:hAnsi="Bookman Old Style"/>
          <w:sz w:val="20"/>
        </w:rPr>
      </w:pPr>
      <w:r>
        <w:rPr>
          <w:rFonts w:ascii="Bookman Old Style" w:hAnsi="Bookman Old Style"/>
          <w:sz w:val="20"/>
        </w:rPr>
        <w:t xml:space="preserve">24.4. </w:t>
      </w:r>
      <w:r w:rsidR="00C918C2" w:rsidRPr="00F84830">
        <w:rPr>
          <w:rFonts w:ascii="Bookman Old Style" w:hAnsi="Bookman Old Style"/>
          <w:sz w:val="20"/>
        </w:rPr>
        <w:t>Os proponentes intimados para prestar quaisquer esclarecimentos adicionais deverão fazê-lo no prazo determinado pel</w:t>
      </w:r>
      <w:r w:rsidR="0006545C" w:rsidRPr="00F84830">
        <w:rPr>
          <w:rFonts w:ascii="Bookman Old Style" w:hAnsi="Bookman Old Style"/>
          <w:sz w:val="20"/>
        </w:rPr>
        <w:t>o</w:t>
      </w:r>
      <w:r w:rsidR="00C918C2" w:rsidRPr="00F84830">
        <w:rPr>
          <w:rFonts w:ascii="Bookman Old Style" w:hAnsi="Bookman Old Style"/>
          <w:sz w:val="20"/>
        </w:rPr>
        <w:t xml:space="preserve"> </w:t>
      </w:r>
      <w:r w:rsidR="0008231B">
        <w:rPr>
          <w:rFonts w:ascii="Bookman Old Style" w:hAnsi="Bookman Old Style"/>
          <w:sz w:val="20"/>
        </w:rPr>
        <w:t>Leiloeiro</w:t>
      </w:r>
      <w:r w:rsidR="00C918C2" w:rsidRPr="00F84830">
        <w:rPr>
          <w:rFonts w:ascii="Bookman Old Style" w:hAnsi="Bookman Old Style"/>
          <w:sz w:val="20"/>
        </w:rPr>
        <w:t>.</w:t>
      </w:r>
    </w:p>
    <w:p w14:paraId="260A4002" w14:textId="77777777" w:rsidR="00C918C2" w:rsidRPr="00F84830" w:rsidRDefault="00C918C2" w:rsidP="0006577C">
      <w:pPr>
        <w:pStyle w:val="PargrafodaLista"/>
        <w:ind w:left="0" w:right="-11" w:firstLine="0"/>
        <w:rPr>
          <w:rFonts w:ascii="Bookman Old Style" w:hAnsi="Bookman Old Style"/>
          <w:sz w:val="20"/>
        </w:rPr>
      </w:pPr>
    </w:p>
    <w:p w14:paraId="7246601E" w14:textId="388EB3F1" w:rsidR="00C918C2" w:rsidRPr="00F84830" w:rsidRDefault="00554DA2" w:rsidP="0006577C">
      <w:pPr>
        <w:widowControl w:val="0"/>
        <w:ind w:left="0" w:right="-11" w:firstLine="0"/>
        <w:rPr>
          <w:rFonts w:ascii="Bookman Old Style" w:hAnsi="Bookman Old Style"/>
          <w:sz w:val="20"/>
        </w:rPr>
      </w:pPr>
      <w:r>
        <w:rPr>
          <w:rFonts w:ascii="Bookman Old Style" w:hAnsi="Bookman Old Style"/>
          <w:sz w:val="20"/>
        </w:rPr>
        <w:t>25.5.</w:t>
      </w:r>
      <w:r w:rsidR="00B556D3">
        <w:rPr>
          <w:rFonts w:ascii="Bookman Old Style" w:hAnsi="Bookman Old Style"/>
          <w:sz w:val="20"/>
        </w:rPr>
        <w:t xml:space="preserve"> </w:t>
      </w:r>
      <w:r w:rsidR="00C918C2" w:rsidRPr="00F84830">
        <w:rPr>
          <w:rFonts w:ascii="Bookman Old Style" w:hAnsi="Bookman Old Style"/>
          <w:sz w:val="20"/>
        </w:rPr>
        <w:t xml:space="preserve">Será facultado </w:t>
      </w:r>
      <w:r w:rsidR="00BC57C1" w:rsidRPr="00F84830">
        <w:rPr>
          <w:rFonts w:ascii="Bookman Old Style" w:hAnsi="Bookman Old Style"/>
          <w:sz w:val="20"/>
        </w:rPr>
        <w:t xml:space="preserve">ao </w:t>
      </w:r>
      <w:r w:rsidR="0008231B">
        <w:rPr>
          <w:rFonts w:ascii="Bookman Old Style" w:hAnsi="Bookman Old Style"/>
          <w:sz w:val="20"/>
        </w:rPr>
        <w:t>Leiloeiro</w:t>
      </w:r>
      <w:r w:rsidR="00C918C2" w:rsidRPr="00F84830">
        <w:rPr>
          <w:rFonts w:ascii="Bookman Old Style" w:hAnsi="Bookman Old Style"/>
          <w:sz w:val="20"/>
        </w:rPr>
        <w:t xml:space="preserve">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w:t>
      </w:r>
    </w:p>
    <w:p w14:paraId="10E26579" w14:textId="77777777" w:rsidR="00C918C2" w:rsidRPr="00F84830" w:rsidRDefault="00C918C2" w:rsidP="0006577C">
      <w:pPr>
        <w:pStyle w:val="PargrafodaLista"/>
        <w:ind w:left="0" w:right="-11" w:firstLine="0"/>
        <w:rPr>
          <w:rFonts w:ascii="Bookman Old Style" w:hAnsi="Bookman Old Style"/>
          <w:sz w:val="20"/>
        </w:rPr>
      </w:pPr>
    </w:p>
    <w:p w14:paraId="585B8F20" w14:textId="0C76D9E5" w:rsidR="00C918C2" w:rsidRPr="00F84830" w:rsidRDefault="00F84E45" w:rsidP="0006577C">
      <w:pPr>
        <w:widowControl w:val="0"/>
        <w:ind w:left="0" w:right="-11" w:firstLine="0"/>
        <w:rPr>
          <w:rFonts w:ascii="Bookman Old Style" w:hAnsi="Bookman Old Style"/>
          <w:sz w:val="20"/>
        </w:rPr>
      </w:pPr>
      <w:r>
        <w:rPr>
          <w:rFonts w:ascii="Bookman Old Style" w:hAnsi="Bookman Old Style"/>
          <w:sz w:val="20"/>
        </w:rPr>
        <w:t xml:space="preserve">25.6. </w:t>
      </w:r>
      <w:r w:rsidR="0006545C" w:rsidRPr="00F84830">
        <w:rPr>
          <w:rFonts w:ascii="Bookman Old Style" w:hAnsi="Bookman Old Style"/>
          <w:sz w:val="20"/>
        </w:rPr>
        <w:t>O</w:t>
      </w:r>
      <w:r w:rsidR="00C918C2" w:rsidRPr="00F84830">
        <w:rPr>
          <w:rFonts w:ascii="Bookman Old Style" w:hAnsi="Bookman Old Style"/>
          <w:sz w:val="20"/>
        </w:rPr>
        <w:t xml:space="preserve"> </w:t>
      </w:r>
      <w:r w:rsidR="0008231B">
        <w:rPr>
          <w:rFonts w:ascii="Bookman Old Style" w:hAnsi="Bookman Old Style"/>
          <w:sz w:val="20"/>
        </w:rPr>
        <w:t>Leiloeiro</w:t>
      </w:r>
      <w:r w:rsidR="00C918C2" w:rsidRPr="00F84830">
        <w:rPr>
          <w:rFonts w:ascii="Bookman Old Style" w:hAnsi="Bookman Old Style"/>
          <w:sz w:val="20"/>
        </w:rPr>
        <w:t xml:space="preserve">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w:t>
      </w:r>
    </w:p>
    <w:p w14:paraId="4B8E92FE" w14:textId="77777777" w:rsidR="00C918C2" w:rsidRPr="00F84830" w:rsidRDefault="00C918C2" w:rsidP="0006577C">
      <w:pPr>
        <w:pStyle w:val="PargrafodaLista"/>
        <w:ind w:left="0" w:right="-11" w:firstLine="0"/>
        <w:rPr>
          <w:rFonts w:ascii="Bookman Old Style" w:hAnsi="Bookman Old Style"/>
          <w:sz w:val="20"/>
        </w:rPr>
      </w:pPr>
    </w:p>
    <w:p w14:paraId="37AA0858" w14:textId="6587AD82" w:rsidR="00C918C2" w:rsidRPr="00F84830" w:rsidRDefault="006E63B0" w:rsidP="0006577C">
      <w:pPr>
        <w:widowControl w:val="0"/>
        <w:ind w:left="0" w:right="-11" w:firstLine="0"/>
        <w:rPr>
          <w:rFonts w:ascii="Bookman Old Style" w:hAnsi="Bookman Old Style"/>
          <w:sz w:val="20"/>
        </w:rPr>
      </w:pPr>
      <w:r>
        <w:rPr>
          <w:rFonts w:ascii="Bookman Old Style" w:hAnsi="Bookman Old Style"/>
          <w:sz w:val="20"/>
        </w:rPr>
        <w:t xml:space="preserve">25.7. </w:t>
      </w:r>
      <w:r w:rsidR="00C918C2" w:rsidRPr="00F84830">
        <w:rPr>
          <w:rFonts w:ascii="Bookman Old Style" w:hAnsi="Bookman Old Style"/>
          <w:sz w:val="20"/>
        </w:rPr>
        <w:t xml:space="preserve">As licitantes devem acompanhar rigorosamente todas as fases do certame e as operações no sistema eletrônico, inclusive mensagem via </w:t>
      </w:r>
      <w:r w:rsidR="00C918C2" w:rsidRPr="00675F8F">
        <w:rPr>
          <w:rFonts w:ascii="Bookman Old Style" w:hAnsi="Bookman Old Style"/>
          <w:i/>
          <w:iCs/>
          <w:sz w:val="20"/>
        </w:rPr>
        <w:t>chat</w:t>
      </w:r>
      <w:r w:rsidR="00C918C2" w:rsidRPr="00F84830">
        <w:rPr>
          <w:rFonts w:ascii="Bookman Old Style" w:hAnsi="Bookman Old Style"/>
          <w:sz w:val="20"/>
        </w:rPr>
        <w:t>, sendo responsável pelo ônus decorrente da perda de negócios diante da inobservância de qualquer mensagem enviada ou emitida pelo Sistema ou de sua desconexão, bem como será responsável pela apresentação dos documentos solicitados nos prazos previstos.</w:t>
      </w:r>
    </w:p>
    <w:p w14:paraId="110EEB4B" w14:textId="77777777" w:rsidR="00C918C2" w:rsidRPr="00F84830" w:rsidRDefault="00C918C2" w:rsidP="0006577C">
      <w:pPr>
        <w:pStyle w:val="PargrafodaLista"/>
        <w:ind w:left="0" w:right="-11" w:firstLine="0"/>
        <w:rPr>
          <w:rFonts w:ascii="Bookman Old Style" w:hAnsi="Bookman Old Style"/>
          <w:sz w:val="20"/>
        </w:rPr>
      </w:pPr>
    </w:p>
    <w:p w14:paraId="04654F20" w14:textId="080D0BAB" w:rsidR="00C918C2" w:rsidRPr="00F84830" w:rsidRDefault="00675F8F" w:rsidP="0006577C">
      <w:pPr>
        <w:widowControl w:val="0"/>
        <w:ind w:left="0" w:right="-11" w:firstLine="0"/>
        <w:rPr>
          <w:rFonts w:ascii="Bookman Old Style" w:hAnsi="Bookman Old Style"/>
          <w:sz w:val="20"/>
        </w:rPr>
      </w:pPr>
      <w:r>
        <w:rPr>
          <w:rFonts w:ascii="Bookman Old Style" w:hAnsi="Bookman Old Style"/>
          <w:sz w:val="20"/>
        </w:rPr>
        <w:t xml:space="preserve">25.8. </w:t>
      </w:r>
      <w:r w:rsidR="00C918C2" w:rsidRPr="00F84830">
        <w:rPr>
          <w:rFonts w:ascii="Bookman Old Style" w:hAnsi="Bookman Old Style"/>
          <w:sz w:val="20"/>
        </w:rPr>
        <w:t>Nenhuma indenização será devida às licitantes pela elaboração ou pela apresentação de documentação referente ao presente Edital.</w:t>
      </w:r>
    </w:p>
    <w:p w14:paraId="3D993EEA" w14:textId="77777777" w:rsidR="00C918C2" w:rsidRPr="00F84830" w:rsidRDefault="00C918C2" w:rsidP="0006577C">
      <w:pPr>
        <w:pStyle w:val="PargrafodaLista"/>
        <w:ind w:left="0" w:right="-11" w:firstLine="0"/>
        <w:rPr>
          <w:rFonts w:ascii="Bookman Old Style" w:hAnsi="Bookman Old Style"/>
          <w:sz w:val="20"/>
        </w:rPr>
      </w:pPr>
    </w:p>
    <w:p w14:paraId="3B0F6B01" w14:textId="3D1BEE64" w:rsidR="00C918C2" w:rsidRPr="00F84830" w:rsidRDefault="00675F8F" w:rsidP="0006577C">
      <w:pPr>
        <w:widowControl w:val="0"/>
        <w:ind w:left="0" w:right="-11" w:firstLine="0"/>
        <w:rPr>
          <w:rFonts w:ascii="Bookman Old Style" w:hAnsi="Bookman Old Style"/>
          <w:sz w:val="20"/>
        </w:rPr>
      </w:pPr>
      <w:r>
        <w:rPr>
          <w:rFonts w:ascii="Bookman Old Style" w:hAnsi="Bookman Old Style"/>
          <w:sz w:val="20"/>
        </w:rPr>
        <w:t xml:space="preserve">25.9. </w:t>
      </w:r>
      <w:r w:rsidR="00C918C2" w:rsidRPr="00F84830">
        <w:rPr>
          <w:rFonts w:ascii="Bookman Old Style" w:hAnsi="Bookman Old Style"/>
          <w:sz w:val="20"/>
        </w:rPr>
        <w:t xml:space="preserve">A </w:t>
      </w:r>
      <w:r>
        <w:rPr>
          <w:rFonts w:ascii="Bookman Old Style" w:hAnsi="Bookman Old Style"/>
          <w:sz w:val="20"/>
        </w:rPr>
        <w:t xml:space="preserve">adjudicação e ou </w:t>
      </w:r>
      <w:r w:rsidR="00C918C2" w:rsidRPr="00F84830">
        <w:rPr>
          <w:rFonts w:ascii="Bookman Old Style" w:hAnsi="Bookman Old Style"/>
          <w:sz w:val="20"/>
        </w:rPr>
        <w:t>homologação do resultado desta licitação não implicará direito à contratação.</w:t>
      </w:r>
    </w:p>
    <w:p w14:paraId="5988D097" w14:textId="77777777" w:rsidR="00C918C2" w:rsidRPr="00F84830" w:rsidRDefault="00C918C2" w:rsidP="0006577C">
      <w:pPr>
        <w:pStyle w:val="PargrafodaLista"/>
        <w:ind w:left="0" w:right="-11" w:firstLine="0"/>
        <w:rPr>
          <w:rFonts w:ascii="Bookman Old Style" w:hAnsi="Bookman Old Style"/>
          <w:sz w:val="20"/>
        </w:rPr>
      </w:pPr>
    </w:p>
    <w:p w14:paraId="70B718C7" w14:textId="63524D66" w:rsidR="00C918C2" w:rsidRPr="00F84830" w:rsidRDefault="0026286A" w:rsidP="0006577C">
      <w:pPr>
        <w:widowControl w:val="0"/>
        <w:ind w:left="0" w:right="-11" w:firstLine="0"/>
        <w:rPr>
          <w:rFonts w:ascii="Bookman Old Style" w:hAnsi="Bookman Old Style"/>
          <w:sz w:val="20"/>
        </w:rPr>
      </w:pPr>
      <w:r>
        <w:rPr>
          <w:rFonts w:ascii="Bookman Old Style" w:hAnsi="Bookman Old Style"/>
          <w:sz w:val="20"/>
        </w:rPr>
        <w:t xml:space="preserve">25.10. </w:t>
      </w:r>
      <w:r w:rsidR="00C918C2" w:rsidRPr="00F84830">
        <w:rPr>
          <w:rFonts w:ascii="Bookman Old Style" w:hAnsi="Bookman Old Style"/>
          <w:sz w:val="20"/>
        </w:rPr>
        <w:t xml:space="preserve">Na contagem dos prazos estabelecidos neste Edital, exclui-se o dia do início e inclui-se o do vencimento, observando-se que só se iniciam e vencem prazos em dia de expediente normal na Prefeitura Municipal de </w:t>
      </w:r>
      <w:r w:rsidR="00A771F4" w:rsidRPr="00F84830">
        <w:rPr>
          <w:rFonts w:ascii="Bookman Old Style" w:hAnsi="Bookman Old Style"/>
          <w:sz w:val="20"/>
        </w:rPr>
        <w:t xml:space="preserve">Santa Isabel do </w:t>
      </w:r>
      <w:r w:rsidR="004A2C74" w:rsidRPr="00F84830">
        <w:rPr>
          <w:rFonts w:ascii="Bookman Old Style" w:hAnsi="Bookman Old Style"/>
          <w:sz w:val="20"/>
        </w:rPr>
        <w:t>Ivaí</w:t>
      </w:r>
      <w:r w:rsidR="00A771F4" w:rsidRPr="00F84830">
        <w:rPr>
          <w:rFonts w:ascii="Bookman Old Style" w:hAnsi="Bookman Old Style"/>
          <w:sz w:val="20"/>
        </w:rPr>
        <w:t xml:space="preserve"> </w:t>
      </w:r>
      <w:r w:rsidR="004E4AE7" w:rsidRPr="00F84830">
        <w:rPr>
          <w:rFonts w:ascii="Bookman Old Style" w:hAnsi="Bookman Old Style"/>
          <w:sz w:val="20"/>
        </w:rPr>
        <w:t>- PR</w:t>
      </w:r>
      <w:r w:rsidR="00C918C2" w:rsidRPr="00F84830">
        <w:rPr>
          <w:rFonts w:ascii="Bookman Old Style" w:hAnsi="Bookman Old Style"/>
          <w:sz w:val="20"/>
        </w:rPr>
        <w:t>, exceto quando explicitamente disposto em contrário.</w:t>
      </w:r>
    </w:p>
    <w:p w14:paraId="3B3E8806" w14:textId="77777777" w:rsidR="00C918C2" w:rsidRPr="00F84830" w:rsidRDefault="00C918C2" w:rsidP="0006577C">
      <w:pPr>
        <w:pStyle w:val="PargrafodaLista"/>
        <w:ind w:left="0" w:right="-11" w:firstLine="0"/>
        <w:rPr>
          <w:rFonts w:ascii="Bookman Old Style" w:hAnsi="Bookman Old Style"/>
          <w:sz w:val="20"/>
        </w:rPr>
      </w:pPr>
    </w:p>
    <w:p w14:paraId="68F52039" w14:textId="4BB1DB9C" w:rsidR="00C918C2" w:rsidRDefault="00D25ACB" w:rsidP="0006577C">
      <w:pPr>
        <w:widowControl w:val="0"/>
        <w:ind w:left="0" w:right="-11" w:firstLine="0"/>
        <w:rPr>
          <w:rFonts w:ascii="Bookman Old Style" w:hAnsi="Bookman Old Style"/>
          <w:sz w:val="20"/>
        </w:rPr>
      </w:pPr>
      <w:r>
        <w:rPr>
          <w:rFonts w:ascii="Bookman Old Style" w:hAnsi="Bookman Old Style"/>
          <w:sz w:val="20"/>
        </w:rPr>
        <w:t xml:space="preserve">25.11. </w:t>
      </w:r>
      <w:r w:rsidR="00C918C2" w:rsidRPr="00F84830">
        <w:rPr>
          <w:rFonts w:ascii="Bookman Old Style" w:hAnsi="Bookman Old Style"/>
          <w:sz w:val="20"/>
        </w:rPr>
        <w:t>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0142DC8C" w14:textId="77777777" w:rsidR="00534A0E" w:rsidRPr="00F84830" w:rsidRDefault="00534A0E" w:rsidP="0006577C">
      <w:pPr>
        <w:widowControl w:val="0"/>
        <w:ind w:left="0" w:right="-11" w:firstLine="0"/>
        <w:rPr>
          <w:rFonts w:ascii="Bookman Old Style" w:hAnsi="Bookman Old Style"/>
          <w:sz w:val="20"/>
        </w:rPr>
      </w:pPr>
    </w:p>
    <w:p w14:paraId="1EE226F1" w14:textId="511FDADB" w:rsidR="00C918C2" w:rsidRPr="00F84830" w:rsidRDefault="001517C6" w:rsidP="0006577C">
      <w:pPr>
        <w:widowControl w:val="0"/>
        <w:ind w:left="0" w:right="-11" w:firstLine="0"/>
        <w:rPr>
          <w:rFonts w:ascii="Bookman Old Style" w:hAnsi="Bookman Old Style"/>
          <w:sz w:val="20"/>
        </w:rPr>
      </w:pPr>
      <w:r>
        <w:rPr>
          <w:rFonts w:ascii="Bookman Old Style" w:hAnsi="Bookman Old Style"/>
          <w:sz w:val="20"/>
        </w:rPr>
        <w:t xml:space="preserve">25.12. </w:t>
      </w:r>
      <w:r w:rsidR="00C918C2" w:rsidRPr="00F84830">
        <w:rPr>
          <w:rFonts w:ascii="Bookman Old Style" w:hAnsi="Bookman Old Style"/>
          <w:sz w:val="20"/>
        </w:rPr>
        <w:t xml:space="preserve">A anulação do </w:t>
      </w:r>
      <w:r w:rsidR="002F6EC4" w:rsidRPr="00F84830">
        <w:rPr>
          <w:rFonts w:ascii="Bookman Old Style" w:hAnsi="Bookman Old Style"/>
          <w:sz w:val="20"/>
        </w:rPr>
        <w:t>procedimento licitatório induz o do contrato</w:t>
      </w:r>
      <w:r>
        <w:rPr>
          <w:rFonts w:ascii="Bookman Old Style" w:hAnsi="Bookman Old Style"/>
          <w:sz w:val="20"/>
        </w:rPr>
        <w:t>.</w:t>
      </w:r>
    </w:p>
    <w:p w14:paraId="64FCA52B" w14:textId="77777777" w:rsidR="002F6EC4" w:rsidRPr="00F84830" w:rsidRDefault="002F6EC4" w:rsidP="0006577C">
      <w:pPr>
        <w:pStyle w:val="Default"/>
        <w:ind w:right="-11"/>
        <w:rPr>
          <w:rFonts w:ascii="Bookman Old Style" w:hAnsi="Bookman Old Style"/>
          <w:sz w:val="20"/>
          <w:szCs w:val="20"/>
        </w:rPr>
      </w:pPr>
    </w:p>
    <w:p w14:paraId="3D5C7F68" w14:textId="32E07C84" w:rsidR="00C918C2" w:rsidRPr="00F84830" w:rsidRDefault="00CF5840" w:rsidP="00EC337A">
      <w:pPr>
        <w:widowControl w:val="0"/>
        <w:ind w:left="0" w:right="-11" w:firstLine="0"/>
        <w:rPr>
          <w:rFonts w:ascii="Bookman Old Style" w:hAnsi="Bookman Old Style"/>
          <w:sz w:val="20"/>
        </w:rPr>
      </w:pPr>
      <w:r>
        <w:rPr>
          <w:rFonts w:ascii="Bookman Old Style" w:hAnsi="Bookman Old Style"/>
          <w:sz w:val="20"/>
        </w:rPr>
        <w:t xml:space="preserve">25.13. </w:t>
      </w:r>
      <w:r w:rsidR="00C918C2" w:rsidRPr="00F84830">
        <w:rPr>
          <w:rFonts w:ascii="Bookman Old Style" w:hAnsi="Bookman Old Style"/>
          <w:sz w:val="20"/>
        </w:rPr>
        <w:t>O resultado da licitação será divulgado pelo Portal COMPRAS</w:t>
      </w:r>
      <w:r w:rsidR="002F6EC4" w:rsidRPr="00F84830">
        <w:rPr>
          <w:rFonts w:ascii="Bookman Old Style" w:hAnsi="Bookman Old Style"/>
          <w:sz w:val="20"/>
        </w:rPr>
        <w:t>BR</w:t>
      </w:r>
      <w:r w:rsidR="00C918C2" w:rsidRPr="00F84830">
        <w:rPr>
          <w:rFonts w:ascii="Bookman Old Style" w:hAnsi="Bookman Old Style"/>
          <w:sz w:val="20"/>
        </w:rPr>
        <w:t xml:space="preserve"> através do site </w:t>
      </w:r>
      <w:hyperlink r:id="rId24" w:history="1">
        <w:r w:rsidRPr="00CF5840">
          <w:rPr>
            <w:rStyle w:val="Hyperlink"/>
            <w:rFonts w:ascii="Bookman Old Style" w:hAnsi="Bookman Old Style"/>
            <w:sz w:val="20"/>
            <w:u w:val="none"/>
          </w:rPr>
          <w:t>http://www.comprasbr.com.br</w:t>
        </w:r>
      </w:hyperlink>
      <w:r>
        <w:rPr>
          <w:rFonts w:ascii="Bookman Old Style" w:hAnsi="Bookman Old Style"/>
          <w:sz w:val="20"/>
        </w:rPr>
        <w:t xml:space="preserve"> </w:t>
      </w:r>
      <w:r w:rsidR="00C918C2" w:rsidRPr="00F84830">
        <w:rPr>
          <w:rFonts w:ascii="Bookman Old Style" w:hAnsi="Bookman Old Style"/>
          <w:sz w:val="20"/>
        </w:rPr>
        <w:t>e estará disponível junto a</w:t>
      </w:r>
      <w:r>
        <w:rPr>
          <w:rFonts w:ascii="Bookman Old Style" w:hAnsi="Bookman Old Style"/>
          <w:sz w:val="20"/>
        </w:rPr>
        <w:t xml:space="preserve">o Departamento de </w:t>
      </w:r>
      <w:r w:rsidR="00C918C2" w:rsidRPr="00F84830">
        <w:rPr>
          <w:rFonts w:ascii="Bookman Old Style" w:hAnsi="Bookman Old Style"/>
          <w:sz w:val="20"/>
        </w:rPr>
        <w:t xml:space="preserve">Licitações </w:t>
      </w:r>
      <w:r>
        <w:rPr>
          <w:rFonts w:ascii="Bookman Old Style" w:hAnsi="Bookman Old Style"/>
          <w:sz w:val="20"/>
        </w:rPr>
        <w:t xml:space="preserve">e Contratos </w:t>
      </w:r>
      <w:r w:rsidR="00C918C2" w:rsidRPr="00F84830">
        <w:rPr>
          <w:rFonts w:ascii="Bookman Old Style" w:hAnsi="Bookman Old Style"/>
          <w:sz w:val="20"/>
        </w:rPr>
        <w:t xml:space="preserve">do Município de </w:t>
      </w:r>
      <w:r w:rsidR="00A771F4" w:rsidRPr="00F84830">
        <w:rPr>
          <w:rFonts w:ascii="Bookman Old Style" w:hAnsi="Bookman Old Style"/>
          <w:sz w:val="20"/>
        </w:rPr>
        <w:t xml:space="preserve">Santa Isabel do Ivaí </w:t>
      </w:r>
      <w:r w:rsidR="004E4AE7" w:rsidRPr="00F84830">
        <w:rPr>
          <w:rFonts w:ascii="Bookman Old Style" w:hAnsi="Bookman Old Style"/>
          <w:sz w:val="20"/>
        </w:rPr>
        <w:t>- Paraná</w:t>
      </w:r>
      <w:r w:rsidR="00C918C2" w:rsidRPr="00F84830">
        <w:rPr>
          <w:rFonts w:ascii="Bookman Old Style" w:hAnsi="Bookman Old Style"/>
          <w:sz w:val="20"/>
        </w:rPr>
        <w:t>.</w:t>
      </w:r>
    </w:p>
    <w:p w14:paraId="20907F5E" w14:textId="65ECE141" w:rsidR="00C918C2" w:rsidRPr="00F84830" w:rsidRDefault="00CF5840" w:rsidP="0006577C">
      <w:pPr>
        <w:widowControl w:val="0"/>
        <w:ind w:left="0" w:right="-11" w:firstLine="0"/>
        <w:rPr>
          <w:rFonts w:ascii="Bookman Old Style" w:hAnsi="Bookman Old Style"/>
          <w:sz w:val="20"/>
        </w:rPr>
      </w:pPr>
      <w:r>
        <w:rPr>
          <w:rFonts w:ascii="Bookman Old Style" w:hAnsi="Bookman Old Style"/>
          <w:sz w:val="20"/>
        </w:rPr>
        <w:t xml:space="preserve">25.14. </w:t>
      </w:r>
      <w:r w:rsidR="00C918C2" w:rsidRPr="00F84830">
        <w:rPr>
          <w:rFonts w:ascii="Bookman Old Style" w:hAnsi="Bookman Old Style"/>
          <w:sz w:val="20"/>
        </w:rPr>
        <w:t xml:space="preserve">No caso de alteração deste Edital no curso do prazo estabelecido para a realização do </w:t>
      </w:r>
      <w:r w:rsidR="00621FFB">
        <w:rPr>
          <w:rFonts w:ascii="Bookman Old Style" w:hAnsi="Bookman Old Style"/>
          <w:sz w:val="20"/>
        </w:rPr>
        <w:t>Leilão</w:t>
      </w:r>
      <w:r w:rsidR="00C918C2" w:rsidRPr="00F84830">
        <w:rPr>
          <w:rFonts w:ascii="Bookman Old Style" w:hAnsi="Bookman Old Style"/>
          <w:sz w:val="20"/>
        </w:rPr>
        <w:t>, este prazo será reaberto, exceto quando, inquestionavelmente, a alteração não afetar a formulação das propostas.</w:t>
      </w:r>
    </w:p>
    <w:p w14:paraId="6272F0AB" w14:textId="77777777" w:rsidR="00C918C2" w:rsidRPr="00F84830" w:rsidRDefault="00C918C2" w:rsidP="0006577C">
      <w:pPr>
        <w:pStyle w:val="PargrafodaLista"/>
        <w:ind w:left="0" w:right="-11" w:firstLine="0"/>
        <w:rPr>
          <w:rFonts w:ascii="Bookman Old Style" w:hAnsi="Bookman Old Style"/>
          <w:sz w:val="20"/>
        </w:rPr>
      </w:pPr>
    </w:p>
    <w:p w14:paraId="6E87C0D0" w14:textId="524472DA" w:rsidR="00C918C2" w:rsidRPr="00F84830" w:rsidRDefault="00CF5840" w:rsidP="0006577C">
      <w:pPr>
        <w:widowControl w:val="0"/>
        <w:ind w:left="0" w:right="-11" w:firstLine="0"/>
        <w:rPr>
          <w:rFonts w:ascii="Bookman Old Style" w:hAnsi="Bookman Old Style"/>
          <w:sz w:val="20"/>
        </w:rPr>
      </w:pPr>
      <w:r>
        <w:rPr>
          <w:rFonts w:ascii="Bookman Old Style" w:hAnsi="Bookman Old Style"/>
          <w:sz w:val="20"/>
        </w:rPr>
        <w:t xml:space="preserve">25.15. </w:t>
      </w:r>
      <w:r w:rsidR="00C918C2" w:rsidRPr="00F84830">
        <w:rPr>
          <w:rFonts w:ascii="Bookman Old Style" w:hAnsi="Bookman Old Style"/>
          <w:sz w:val="20"/>
        </w:rPr>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68FCCC98" w14:textId="77777777" w:rsidR="00C918C2" w:rsidRPr="00F84830" w:rsidRDefault="00C918C2" w:rsidP="0006577C">
      <w:pPr>
        <w:pStyle w:val="PargrafodaLista"/>
        <w:ind w:left="0" w:right="-11" w:firstLine="0"/>
        <w:rPr>
          <w:rFonts w:ascii="Bookman Old Style" w:hAnsi="Bookman Old Style"/>
          <w:sz w:val="20"/>
        </w:rPr>
      </w:pPr>
    </w:p>
    <w:p w14:paraId="4541C5C0" w14:textId="67018824" w:rsidR="00C918C2" w:rsidRPr="00F84830" w:rsidRDefault="004E70CE" w:rsidP="0006577C">
      <w:pPr>
        <w:widowControl w:val="0"/>
        <w:ind w:left="0" w:right="-11" w:firstLine="0"/>
        <w:rPr>
          <w:rFonts w:ascii="Bookman Old Style" w:hAnsi="Bookman Old Style"/>
          <w:sz w:val="20"/>
        </w:rPr>
      </w:pPr>
      <w:r>
        <w:rPr>
          <w:rFonts w:ascii="Bookman Old Style" w:hAnsi="Bookman Old Style"/>
          <w:sz w:val="20"/>
        </w:rPr>
        <w:t xml:space="preserve">25.16. </w:t>
      </w:r>
      <w:r w:rsidR="00C918C2" w:rsidRPr="004E70CE">
        <w:rPr>
          <w:rFonts w:ascii="Bookman Old Style" w:hAnsi="Bookman Old Style"/>
          <w:b/>
          <w:bCs/>
          <w:sz w:val="20"/>
        </w:rPr>
        <w:t xml:space="preserve">A proponente deverá indicar </w:t>
      </w:r>
      <w:r w:rsidR="0006545C" w:rsidRPr="004E70CE">
        <w:rPr>
          <w:rFonts w:ascii="Bookman Old Style" w:hAnsi="Bookman Old Style"/>
          <w:b/>
          <w:bCs/>
          <w:sz w:val="20"/>
        </w:rPr>
        <w:t>ao</w:t>
      </w:r>
      <w:r w:rsidR="00C918C2" w:rsidRPr="004E70CE">
        <w:rPr>
          <w:rFonts w:ascii="Bookman Old Style" w:hAnsi="Bookman Old Style"/>
          <w:b/>
          <w:bCs/>
          <w:sz w:val="20"/>
        </w:rPr>
        <w:t xml:space="preserve"> </w:t>
      </w:r>
      <w:r w:rsidR="0008231B">
        <w:rPr>
          <w:rFonts w:ascii="Bookman Old Style" w:hAnsi="Bookman Old Style"/>
          <w:b/>
          <w:bCs/>
          <w:sz w:val="20"/>
        </w:rPr>
        <w:t>Leiloeiro</w:t>
      </w:r>
      <w:r w:rsidR="00C918C2" w:rsidRPr="004E70CE">
        <w:rPr>
          <w:rFonts w:ascii="Bookman Old Style" w:hAnsi="Bookman Old Style"/>
          <w:b/>
          <w:bCs/>
          <w:sz w:val="20"/>
        </w:rPr>
        <w:t xml:space="preserve">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w:t>
      </w:r>
      <w:r w:rsidR="00C918C2" w:rsidRPr="00F84830">
        <w:rPr>
          <w:rFonts w:ascii="Bookman Old Style" w:hAnsi="Bookman Old Style"/>
          <w:sz w:val="20"/>
        </w:rPr>
        <w:t xml:space="preserve"> </w:t>
      </w:r>
    </w:p>
    <w:p w14:paraId="074C2B1F" w14:textId="77777777" w:rsidR="00C918C2" w:rsidRPr="00F84830" w:rsidRDefault="00C918C2" w:rsidP="0006577C">
      <w:pPr>
        <w:pStyle w:val="PargrafodaLista"/>
        <w:ind w:left="0" w:right="-11" w:firstLine="0"/>
        <w:rPr>
          <w:rFonts w:ascii="Bookman Old Style" w:hAnsi="Bookman Old Style"/>
          <w:sz w:val="20"/>
        </w:rPr>
      </w:pPr>
    </w:p>
    <w:p w14:paraId="101F0BF9" w14:textId="22AB53FF" w:rsidR="00C918C2" w:rsidRPr="00F84830" w:rsidRDefault="00421BA0" w:rsidP="0006577C">
      <w:pPr>
        <w:widowControl w:val="0"/>
        <w:ind w:left="0" w:right="-11" w:firstLine="0"/>
        <w:rPr>
          <w:rFonts w:ascii="Bookman Old Style" w:hAnsi="Bookman Old Style"/>
          <w:sz w:val="20"/>
        </w:rPr>
      </w:pPr>
      <w:r>
        <w:rPr>
          <w:rFonts w:ascii="Bookman Old Style" w:hAnsi="Bookman Old Style"/>
          <w:sz w:val="20"/>
        </w:rPr>
        <w:t xml:space="preserve">25.17. </w:t>
      </w:r>
      <w:r w:rsidR="0006545C" w:rsidRPr="00F84830">
        <w:rPr>
          <w:rFonts w:ascii="Bookman Old Style" w:hAnsi="Bookman Old Style"/>
          <w:sz w:val="20"/>
        </w:rPr>
        <w:t>O</w:t>
      </w:r>
      <w:r w:rsidR="00C918C2" w:rsidRPr="00F84830">
        <w:rPr>
          <w:rFonts w:ascii="Bookman Old Style" w:hAnsi="Bookman Old Style"/>
          <w:sz w:val="20"/>
        </w:rPr>
        <w:t xml:space="preserve"> </w:t>
      </w:r>
      <w:r w:rsidR="0008231B">
        <w:rPr>
          <w:rFonts w:ascii="Bookman Old Style" w:hAnsi="Bookman Old Style"/>
          <w:sz w:val="20"/>
        </w:rPr>
        <w:t>Leiloeiro</w:t>
      </w:r>
      <w:r w:rsidR="00C918C2" w:rsidRPr="00F84830">
        <w:rPr>
          <w:rFonts w:ascii="Bookman Old Style" w:hAnsi="Bookman Old Style"/>
          <w:sz w:val="20"/>
        </w:rPr>
        <w:t xml:space="preserve"> não se responsabilizará por </w:t>
      </w:r>
      <w:r w:rsidR="00C918C2" w:rsidRPr="00421BA0">
        <w:rPr>
          <w:rFonts w:ascii="Bookman Old Style" w:hAnsi="Bookman Old Style"/>
          <w:i/>
          <w:iCs/>
          <w:sz w:val="20"/>
        </w:rPr>
        <w:t>e-mails</w:t>
      </w:r>
      <w:r w:rsidR="00C918C2" w:rsidRPr="00F84830">
        <w:rPr>
          <w:rFonts w:ascii="Bookman Old Style" w:hAnsi="Bookman Old Style"/>
          <w:sz w:val="20"/>
        </w:rPr>
        <w:t xml:space="preserve"> que, por qualquer motivo, não forem recebidos em virtude de problemas no servidor ou navegador, tanto do Município de </w:t>
      </w:r>
      <w:r w:rsidR="00A771F4" w:rsidRPr="00F84830">
        <w:rPr>
          <w:rFonts w:ascii="Bookman Old Style" w:hAnsi="Bookman Old Style"/>
          <w:sz w:val="20"/>
        </w:rPr>
        <w:t>Santa Isabel do Ivaí</w:t>
      </w:r>
      <w:r w:rsidR="004E4AE7" w:rsidRPr="00F84830">
        <w:rPr>
          <w:rFonts w:ascii="Bookman Old Style" w:hAnsi="Bookman Old Style"/>
          <w:sz w:val="20"/>
        </w:rPr>
        <w:t xml:space="preserve"> – PR,</w:t>
      </w:r>
      <w:r w:rsidR="00C918C2" w:rsidRPr="00F84830">
        <w:rPr>
          <w:rFonts w:ascii="Bookman Old Style" w:hAnsi="Bookman Old Style"/>
          <w:sz w:val="20"/>
        </w:rPr>
        <w:t xml:space="preserve"> quanto do emissor. </w:t>
      </w:r>
    </w:p>
    <w:p w14:paraId="121AFC6B" w14:textId="77777777" w:rsidR="00C918C2" w:rsidRPr="00F84830" w:rsidRDefault="00C918C2" w:rsidP="0006577C">
      <w:pPr>
        <w:pStyle w:val="PargrafodaLista"/>
        <w:ind w:left="0" w:right="-11" w:firstLine="0"/>
        <w:rPr>
          <w:rFonts w:ascii="Bookman Old Style" w:hAnsi="Bookman Old Style"/>
          <w:sz w:val="20"/>
        </w:rPr>
      </w:pPr>
    </w:p>
    <w:p w14:paraId="305247C0" w14:textId="7A4F4C3F" w:rsidR="00C918C2" w:rsidRPr="00F84830" w:rsidRDefault="00421BA0" w:rsidP="0006577C">
      <w:pPr>
        <w:widowControl w:val="0"/>
        <w:ind w:left="0" w:right="-11" w:firstLine="0"/>
        <w:rPr>
          <w:rFonts w:ascii="Bookman Old Style" w:hAnsi="Bookman Old Style"/>
          <w:sz w:val="20"/>
        </w:rPr>
      </w:pPr>
      <w:r>
        <w:rPr>
          <w:rFonts w:ascii="Bookman Old Style" w:hAnsi="Bookman Old Style"/>
          <w:sz w:val="20"/>
        </w:rPr>
        <w:t xml:space="preserve">25.18. </w:t>
      </w:r>
      <w:r w:rsidR="00C918C2" w:rsidRPr="00F84830">
        <w:rPr>
          <w:rFonts w:ascii="Bookman Old Style" w:hAnsi="Bookman Old Style"/>
          <w:sz w:val="20"/>
        </w:rPr>
        <w:t xml:space="preserve">Incumbirá ao Licitante acompanhar as operações no Sistema Eletrônico, sendo responsável pelo ônus decorrente da perda de negócios diante da inobservância de qualquer mensagem enviada e emitida pelo Sistema ou de sua desconexão. </w:t>
      </w:r>
    </w:p>
    <w:p w14:paraId="5F975109" w14:textId="77777777" w:rsidR="00C918C2" w:rsidRPr="00F84830" w:rsidRDefault="00C918C2" w:rsidP="0006577C">
      <w:pPr>
        <w:pStyle w:val="PargrafodaLista"/>
        <w:ind w:left="0" w:right="-11" w:firstLine="0"/>
        <w:rPr>
          <w:rFonts w:ascii="Bookman Old Style" w:hAnsi="Bookman Old Style"/>
          <w:sz w:val="20"/>
        </w:rPr>
      </w:pPr>
    </w:p>
    <w:p w14:paraId="09367369" w14:textId="5C15E435" w:rsidR="00C918C2" w:rsidRPr="00F84830" w:rsidRDefault="00421BA0" w:rsidP="0006577C">
      <w:pPr>
        <w:widowControl w:val="0"/>
        <w:ind w:left="0" w:right="-11" w:firstLine="0"/>
        <w:rPr>
          <w:rFonts w:ascii="Bookman Old Style" w:hAnsi="Bookman Old Style"/>
          <w:sz w:val="20"/>
        </w:rPr>
      </w:pPr>
      <w:r>
        <w:rPr>
          <w:rFonts w:ascii="Bookman Old Style" w:hAnsi="Bookman Old Style"/>
          <w:sz w:val="20"/>
        </w:rPr>
        <w:t xml:space="preserve">25.19. </w:t>
      </w:r>
      <w:r w:rsidR="00C918C2" w:rsidRPr="00F84830">
        <w:rPr>
          <w:rFonts w:ascii="Bookman Old Style" w:hAnsi="Bookman Old Style"/>
          <w:sz w:val="20"/>
        </w:rPr>
        <w:t xml:space="preserve">Caso o sistema eletrônico desconectar para o </w:t>
      </w:r>
      <w:r w:rsidR="0008231B">
        <w:rPr>
          <w:rFonts w:ascii="Bookman Old Style" w:hAnsi="Bookman Old Style"/>
          <w:sz w:val="20"/>
        </w:rPr>
        <w:t>Leiloeiro</w:t>
      </w:r>
      <w:r w:rsidR="00C918C2" w:rsidRPr="00F84830">
        <w:rPr>
          <w:rFonts w:ascii="Bookman Old Style" w:hAnsi="Bookman Old Style"/>
          <w:sz w:val="20"/>
        </w:rPr>
        <w:t xml:space="preserve"> no decorrer da etapa de lances da sessão pública, e permanecendo acessíveis aos licitantes, os lances continuarão sendo recebidos, sem o prejuízo dos atos realizados.</w:t>
      </w:r>
      <w:r w:rsidR="00E94803">
        <w:rPr>
          <w:rFonts w:ascii="Bookman Old Style" w:hAnsi="Bookman Old Style"/>
          <w:sz w:val="20"/>
        </w:rPr>
        <w:t xml:space="preserve"> </w:t>
      </w:r>
      <w:r w:rsidR="00C918C2" w:rsidRPr="00F84830">
        <w:rPr>
          <w:rFonts w:ascii="Bookman Old Style" w:hAnsi="Bookman Old Style"/>
          <w:sz w:val="20"/>
        </w:rPr>
        <w:t xml:space="preserve">Se a desconexão do </w:t>
      </w:r>
      <w:r w:rsidR="0008231B">
        <w:rPr>
          <w:rFonts w:ascii="Bookman Old Style" w:hAnsi="Bookman Old Style"/>
          <w:sz w:val="20"/>
        </w:rPr>
        <w:t>Leiloeiro</w:t>
      </w:r>
      <w:r w:rsidR="00C918C2" w:rsidRPr="00F84830">
        <w:rPr>
          <w:rFonts w:ascii="Bookman Old Style" w:hAnsi="Bookman Old Style"/>
          <w:sz w:val="20"/>
        </w:rPr>
        <w:t xml:space="preserve"> persistir por tempo superior a 10min (dez minutos), a sessão pública será suspensa e só poderá ser reiniciada após decorrido, no mínimo 24h (vinte e quatro horas), após a comunicação do fato aos participantes em campo próprio no sistema eletrônico. </w:t>
      </w:r>
    </w:p>
    <w:p w14:paraId="08F63427" w14:textId="77777777" w:rsidR="00C918C2" w:rsidRPr="00F84830" w:rsidRDefault="00C918C2" w:rsidP="0006577C">
      <w:pPr>
        <w:pStyle w:val="PargrafodaLista"/>
        <w:ind w:left="0" w:right="-11" w:firstLine="0"/>
        <w:rPr>
          <w:rFonts w:ascii="Bookman Old Style" w:hAnsi="Bookman Old Style"/>
          <w:sz w:val="20"/>
        </w:rPr>
      </w:pPr>
    </w:p>
    <w:p w14:paraId="683B67B3" w14:textId="1CA871D9" w:rsidR="00C918C2" w:rsidRPr="00693E1E" w:rsidRDefault="00693E1E" w:rsidP="0006577C">
      <w:pPr>
        <w:widowControl w:val="0"/>
        <w:ind w:left="0" w:right="-11" w:firstLine="0"/>
        <w:rPr>
          <w:rFonts w:ascii="Bookman Old Style" w:hAnsi="Bookman Old Style"/>
          <w:b/>
          <w:bCs/>
          <w:sz w:val="20"/>
        </w:rPr>
      </w:pPr>
      <w:r w:rsidRPr="00693E1E">
        <w:rPr>
          <w:rFonts w:ascii="Bookman Old Style" w:hAnsi="Bookman Old Style"/>
          <w:b/>
          <w:bCs/>
          <w:sz w:val="20"/>
        </w:rPr>
        <w:t xml:space="preserve">25.20. </w:t>
      </w:r>
      <w:r w:rsidR="00C918C2" w:rsidRPr="00693E1E">
        <w:rPr>
          <w:rFonts w:ascii="Bookman Old Style" w:hAnsi="Bookman Old Style"/>
          <w:b/>
          <w:bCs/>
          <w:sz w:val="20"/>
        </w:rPr>
        <w:t xml:space="preserve">CASO A ETAPA DE LANCES ULTRAPASSE O HORÁRIO DE EXPEDIENTE, O </w:t>
      </w:r>
      <w:r w:rsidR="00621FFB">
        <w:rPr>
          <w:rFonts w:ascii="Bookman Old Style" w:hAnsi="Bookman Old Style"/>
          <w:b/>
          <w:bCs/>
          <w:sz w:val="20"/>
        </w:rPr>
        <w:t>LEILÃO</w:t>
      </w:r>
      <w:r w:rsidR="00C918C2" w:rsidRPr="00693E1E">
        <w:rPr>
          <w:rFonts w:ascii="Bookman Old Style" w:hAnsi="Bookman Old Style"/>
          <w:b/>
          <w:bCs/>
          <w:sz w:val="20"/>
        </w:rPr>
        <w:t xml:space="preserve"> SERÁ SUSPENSO E RETORNARÁ NO HORÁRIO INFORMADO PEL</w:t>
      </w:r>
      <w:r w:rsidR="0006545C" w:rsidRPr="00693E1E">
        <w:rPr>
          <w:rFonts w:ascii="Bookman Old Style" w:hAnsi="Bookman Old Style"/>
          <w:b/>
          <w:bCs/>
          <w:sz w:val="20"/>
        </w:rPr>
        <w:t>O</w:t>
      </w:r>
      <w:r w:rsidR="00C918C2" w:rsidRPr="00693E1E">
        <w:rPr>
          <w:rFonts w:ascii="Bookman Old Style" w:hAnsi="Bookman Old Style"/>
          <w:b/>
          <w:bCs/>
          <w:sz w:val="20"/>
        </w:rPr>
        <w:t xml:space="preserve"> </w:t>
      </w:r>
      <w:r w:rsidR="0008231B">
        <w:rPr>
          <w:rFonts w:ascii="Bookman Old Style" w:hAnsi="Bookman Old Style"/>
          <w:b/>
          <w:bCs/>
          <w:sz w:val="20"/>
        </w:rPr>
        <w:t>LEILOEIRO</w:t>
      </w:r>
      <w:r w:rsidR="00C918C2" w:rsidRPr="00693E1E">
        <w:rPr>
          <w:rFonts w:ascii="Bookman Old Style" w:hAnsi="Bookman Old Style"/>
          <w:b/>
          <w:bCs/>
          <w:sz w:val="20"/>
        </w:rPr>
        <w:t xml:space="preserve"> VIA </w:t>
      </w:r>
      <w:r w:rsidR="00C918C2" w:rsidRPr="00693E1E">
        <w:rPr>
          <w:rFonts w:ascii="Bookman Old Style" w:hAnsi="Bookman Old Style"/>
          <w:b/>
          <w:bCs/>
          <w:i/>
          <w:iCs/>
          <w:sz w:val="20"/>
        </w:rPr>
        <w:t>CHAT</w:t>
      </w:r>
      <w:r w:rsidR="00C918C2" w:rsidRPr="00693E1E">
        <w:rPr>
          <w:rFonts w:ascii="Bookman Old Style" w:hAnsi="Bookman Old Style"/>
          <w:b/>
          <w:bCs/>
          <w:sz w:val="20"/>
        </w:rPr>
        <w:t xml:space="preserve">. </w:t>
      </w:r>
    </w:p>
    <w:p w14:paraId="35591E90" w14:textId="77777777" w:rsidR="00693E1E" w:rsidRDefault="00693E1E" w:rsidP="0006577C">
      <w:pPr>
        <w:widowControl w:val="0"/>
        <w:ind w:left="0" w:right="-11" w:firstLine="0"/>
        <w:rPr>
          <w:rFonts w:ascii="Bookman Old Style" w:hAnsi="Bookman Old Style"/>
          <w:sz w:val="20"/>
        </w:rPr>
      </w:pPr>
    </w:p>
    <w:p w14:paraId="69DF2E03" w14:textId="5C21D242" w:rsidR="00C918C2" w:rsidRPr="00F84830" w:rsidRDefault="00693E1E" w:rsidP="0006577C">
      <w:pPr>
        <w:widowControl w:val="0"/>
        <w:ind w:left="0" w:right="-11" w:firstLine="0"/>
        <w:rPr>
          <w:rFonts w:ascii="Bookman Old Style" w:hAnsi="Bookman Old Style"/>
          <w:sz w:val="20"/>
        </w:rPr>
      </w:pPr>
      <w:r>
        <w:rPr>
          <w:rFonts w:ascii="Bookman Old Style" w:hAnsi="Bookman Old Style"/>
          <w:sz w:val="20"/>
        </w:rPr>
        <w:t xml:space="preserve">25.21. </w:t>
      </w:r>
      <w:r w:rsidR="00C918C2" w:rsidRPr="00F84830">
        <w:rPr>
          <w:rFonts w:ascii="Bookman Old Style" w:hAnsi="Bookman Old Style"/>
          <w:sz w:val="20"/>
        </w:rPr>
        <w:t xml:space="preserve">Não havendo expediente, ocorrendo qualquer fato superveniente, ou mesmo indisponibilidade no Sistema </w:t>
      </w:r>
      <w:proofErr w:type="spellStart"/>
      <w:r w:rsidR="00C918C2" w:rsidRPr="00F84830">
        <w:rPr>
          <w:rFonts w:ascii="Bookman Old Style" w:hAnsi="Bookman Old Style"/>
          <w:sz w:val="20"/>
        </w:rPr>
        <w:t>Compras</w:t>
      </w:r>
      <w:r w:rsidR="002F6EC4" w:rsidRPr="00F84830">
        <w:rPr>
          <w:rFonts w:ascii="Bookman Old Style" w:hAnsi="Bookman Old Style"/>
          <w:sz w:val="20"/>
        </w:rPr>
        <w:t>BR</w:t>
      </w:r>
      <w:proofErr w:type="spellEnd"/>
      <w:r w:rsidR="00C918C2" w:rsidRPr="00F84830">
        <w:rPr>
          <w:rFonts w:ascii="Bookman Old Style" w:hAnsi="Bookman Old Style"/>
          <w:sz w:val="20"/>
        </w:rPr>
        <w:t xml:space="preserve"> que impeça a realização do certame na data e horário marcado, a sessão pública será automaticamente transferida para o primeiro dia útil subsequente, no horário estabelecido neste Edital, desde que não haja comunicação do </w:t>
      </w:r>
      <w:r w:rsidR="0008231B">
        <w:rPr>
          <w:rFonts w:ascii="Bookman Old Style" w:hAnsi="Bookman Old Style"/>
          <w:sz w:val="20"/>
        </w:rPr>
        <w:t>Leiloeiro</w:t>
      </w:r>
      <w:r w:rsidR="00C918C2" w:rsidRPr="00F84830">
        <w:rPr>
          <w:rFonts w:ascii="Bookman Old Style" w:hAnsi="Bookman Old Style"/>
          <w:sz w:val="20"/>
        </w:rPr>
        <w:t xml:space="preserve"> em contrário. </w:t>
      </w:r>
    </w:p>
    <w:p w14:paraId="31F51C55" w14:textId="77777777" w:rsidR="00C918C2" w:rsidRPr="00F84830" w:rsidRDefault="00C918C2" w:rsidP="0006577C">
      <w:pPr>
        <w:pStyle w:val="PargrafodaLista"/>
        <w:ind w:left="0" w:right="-11" w:firstLine="0"/>
        <w:rPr>
          <w:rFonts w:ascii="Bookman Old Style" w:hAnsi="Bookman Old Style"/>
          <w:sz w:val="20"/>
        </w:rPr>
      </w:pPr>
    </w:p>
    <w:p w14:paraId="234CAA4B" w14:textId="223D0150" w:rsidR="00C918C2" w:rsidRPr="00F84830" w:rsidRDefault="000D646B" w:rsidP="0006577C">
      <w:pPr>
        <w:widowControl w:val="0"/>
        <w:ind w:left="0" w:right="-11" w:firstLine="0"/>
        <w:rPr>
          <w:rFonts w:ascii="Bookman Old Style" w:hAnsi="Bookman Old Style"/>
          <w:sz w:val="20"/>
        </w:rPr>
      </w:pPr>
      <w:r>
        <w:rPr>
          <w:rFonts w:ascii="Bookman Old Style" w:hAnsi="Bookman Old Style"/>
          <w:sz w:val="20"/>
        </w:rPr>
        <w:t xml:space="preserve">25.22. </w:t>
      </w:r>
      <w:r w:rsidR="00C918C2" w:rsidRPr="00F84830">
        <w:rPr>
          <w:rFonts w:ascii="Bookman Old Style" w:hAnsi="Bookman Old Style"/>
          <w:sz w:val="20"/>
        </w:rPr>
        <w:t xml:space="preserve">Na hipótese de necessidade de suspensão da sessão pública para a realização de diligências, com vistas ao saneamento das propostas, </w:t>
      </w:r>
      <w:r>
        <w:rPr>
          <w:rFonts w:ascii="Bookman Old Style" w:hAnsi="Bookman Old Style"/>
          <w:sz w:val="20"/>
        </w:rPr>
        <w:t>a mesma</w:t>
      </w:r>
      <w:r w:rsidR="00C918C2" w:rsidRPr="00F84830">
        <w:rPr>
          <w:rFonts w:ascii="Bookman Old Style" w:hAnsi="Bookman Old Style"/>
          <w:sz w:val="20"/>
        </w:rPr>
        <w:t xml:space="preserve"> somente poderá ser reiniciada mediante aviso prévio no sistema com, no mínimo, vinte e quatro horas de antecedência, e a ocorrência será registrada em ata. </w:t>
      </w:r>
    </w:p>
    <w:p w14:paraId="4F2DC8AD" w14:textId="77777777" w:rsidR="00C918C2" w:rsidRPr="00F84830" w:rsidRDefault="00C918C2" w:rsidP="0006577C">
      <w:pPr>
        <w:pStyle w:val="PargrafodaLista"/>
        <w:ind w:left="0" w:right="-11" w:firstLine="0"/>
        <w:rPr>
          <w:rFonts w:ascii="Bookman Old Style" w:hAnsi="Bookman Old Style"/>
          <w:sz w:val="20"/>
        </w:rPr>
      </w:pPr>
    </w:p>
    <w:p w14:paraId="2A786EFD" w14:textId="16033198" w:rsidR="00C918C2" w:rsidRDefault="000D646B" w:rsidP="0006577C">
      <w:pPr>
        <w:widowControl w:val="0"/>
        <w:ind w:left="0" w:right="-11" w:firstLine="0"/>
        <w:rPr>
          <w:rFonts w:ascii="Bookman Old Style" w:hAnsi="Bookman Old Style"/>
          <w:sz w:val="20"/>
        </w:rPr>
      </w:pPr>
      <w:r>
        <w:rPr>
          <w:rFonts w:ascii="Bookman Old Style" w:hAnsi="Bookman Old Style"/>
          <w:sz w:val="20"/>
        </w:rPr>
        <w:t xml:space="preserve">25.23. </w:t>
      </w:r>
      <w:r w:rsidR="00C918C2" w:rsidRPr="00F84830">
        <w:rPr>
          <w:rFonts w:ascii="Bookman Old Style" w:hAnsi="Bookman Old Style"/>
          <w:sz w:val="20"/>
        </w:rPr>
        <w:t xml:space="preserve">Para dirimir, na esfera judicial, as questões oriundas do presente Edital, será competente o Foro da Comarca de </w:t>
      </w:r>
      <w:r w:rsidR="00EA43AE" w:rsidRPr="00F84830">
        <w:rPr>
          <w:rFonts w:ascii="Bookman Old Style" w:hAnsi="Bookman Old Style"/>
          <w:sz w:val="20"/>
        </w:rPr>
        <w:t>Santa Isabel do Ivaí</w:t>
      </w:r>
      <w:r w:rsidR="004E4AE7" w:rsidRPr="00F84830">
        <w:rPr>
          <w:rFonts w:ascii="Bookman Old Style" w:hAnsi="Bookman Old Style"/>
          <w:sz w:val="20"/>
        </w:rPr>
        <w:t xml:space="preserve"> - Paraná</w:t>
      </w:r>
      <w:r w:rsidR="00C918C2" w:rsidRPr="00F84830">
        <w:rPr>
          <w:rFonts w:ascii="Bookman Old Style" w:hAnsi="Bookman Old Style"/>
          <w:sz w:val="20"/>
        </w:rPr>
        <w:t xml:space="preserve">. </w:t>
      </w:r>
    </w:p>
    <w:p w14:paraId="13925915" w14:textId="77777777" w:rsidR="000D646B" w:rsidRPr="00F84830" w:rsidRDefault="000D646B" w:rsidP="0006577C">
      <w:pPr>
        <w:widowControl w:val="0"/>
        <w:ind w:left="0" w:right="-11" w:firstLine="0"/>
        <w:rPr>
          <w:rFonts w:ascii="Bookman Old Style" w:hAnsi="Bookman Old Style"/>
          <w:sz w:val="20"/>
        </w:rPr>
      </w:pPr>
    </w:p>
    <w:p w14:paraId="6946A717" w14:textId="4F8A894B" w:rsidR="00C918C2" w:rsidRDefault="000D646B" w:rsidP="0006577C">
      <w:pPr>
        <w:widowControl w:val="0"/>
        <w:ind w:left="0" w:right="-11" w:firstLine="0"/>
        <w:rPr>
          <w:rFonts w:ascii="Bookman Old Style" w:hAnsi="Bookman Old Style"/>
          <w:sz w:val="20"/>
        </w:rPr>
      </w:pPr>
      <w:r>
        <w:rPr>
          <w:rFonts w:ascii="Bookman Old Style" w:hAnsi="Bookman Old Style"/>
          <w:sz w:val="20"/>
        </w:rPr>
        <w:t xml:space="preserve">25.24. </w:t>
      </w:r>
      <w:r w:rsidR="00C918C2" w:rsidRPr="00F84830">
        <w:rPr>
          <w:rFonts w:ascii="Bookman Old Style" w:hAnsi="Bookman Old Style"/>
          <w:sz w:val="20"/>
        </w:rPr>
        <w:t>Os casos omissos serão resolvidos pel</w:t>
      </w:r>
      <w:r w:rsidR="0006545C" w:rsidRPr="00F84830">
        <w:rPr>
          <w:rFonts w:ascii="Bookman Old Style" w:hAnsi="Bookman Old Style"/>
          <w:sz w:val="20"/>
        </w:rPr>
        <w:t>o</w:t>
      </w:r>
      <w:r w:rsidR="00C918C2" w:rsidRPr="00F84830">
        <w:rPr>
          <w:rFonts w:ascii="Bookman Old Style" w:hAnsi="Bookman Old Style"/>
          <w:sz w:val="20"/>
        </w:rPr>
        <w:t xml:space="preserve"> </w:t>
      </w:r>
      <w:r w:rsidR="0008231B">
        <w:rPr>
          <w:rFonts w:ascii="Bookman Old Style" w:hAnsi="Bookman Old Style"/>
          <w:sz w:val="20"/>
        </w:rPr>
        <w:t>Leiloeiro</w:t>
      </w:r>
      <w:r w:rsidR="00C918C2" w:rsidRPr="00F84830">
        <w:rPr>
          <w:rFonts w:ascii="Bookman Old Style" w:hAnsi="Bookman Old Style"/>
          <w:sz w:val="20"/>
        </w:rPr>
        <w:t>.</w:t>
      </w:r>
    </w:p>
    <w:p w14:paraId="1C8F29BF" w14:textId="77777777" w:rsidR="000D646B" w:rsidRPr="00F84830" w:rsidRDefault="000D646B" w:rsidP="0006577C">
      <w:pPr>
        <w:widowControl w:val="0"/>
        <w:ind w:left="0" w:right="-11" w:firstLine="0"/>
        <w:rPr>
          <w:rFonts w:ascii="Bookman Old Style" w:hAnsi="Bookman Old Style"/>
          <w:sz w:val="20"/>
        </w:rPr>
      </w:pPr>
    </w:p>
    <w:p w14:paraId="56850C9F" w14:textId="1CAF0FAA" w:rsidR="00C918C2" w:rsidRDefault="000C7187" w:rsidP="0006577C">
      <w:pPr>
        <w:widowControl w:val="0"/>
        <w:ind w:left="0" w:right="-11" w:firstLine="0"/>
        <w:rPr>
          <w:rFonts w:ascii="Bookman Old Style" w:hAnsi="Bookman Old Style"/>
          <w:sz w:val="20"/>
        </w:rPr>
      </w:pPr>
      <w:r>
        <w:rPr>
          <w:rFonts w:ascii="Bookman Old Style" w:hAnsi="Bookman Old Style"/>
          <w:sz w:val="20"/>
        </w:rPr>
        <w:t xml:space="preserve">25.25. </w:t>
      </w:r>
      <w:r w:rsidR="00C918C2" w:rsidRPr="000C7187">
        <w:rPr>
          <w:rFonts w:ascii="Bookman Old Style" w:hAnsi="Bookman Old Style"/>
          <w:sz w:val="20"/>
        </w:rPr>
        <w:t xml:space="preserve">Integram este Edital, para todos os fins e efeitos, os seguintes </w:t>
      </w:r>
      <w:r>
        <w:rPr>
          <w:rFonts w:ascii="Bookman Old Style" w:hAnsi="Bookman Old Style"/>
          <w:sz w:val="20"/>
        </w:rPr>
        <w:t>a</w:t>
      </w:r>
      <w:r w:rsidR="00C918C2" w:rsidRPr="000C7187">
        <w:rPr>
          <w:rFonts w:ascii="Bookman Old Style" w:hAnsi="Bookman Old Style"/>
          <w:sz w:val="20"/>
        </w:rPr>
        <w:t>nexos:</w:t>
      </w:r>
    </w:p>
    <w:p w14:paraId="2EC21FCE" w14:textId="77777777" w:rsidR="000C7187" w:rsidRPr="000C7187" w:rsidRDefault="000C7187" w:rsidP="0006577C">
      <w:pPr>
        <w:widowControl w:val="0"/>
        <w:ind w:left="0" w:right="-11" w:firstLine="0"/>
        <w:rPr>
          <w:rFonts w:ascii="Bookman Old Style" w:hAnsi="Bookman Old Style"/>
          <w:sz w:val="20"/>
        </w:rPr>
      </w:pPr>
    </w:p>
    <w:p w14:paraId="494225D9" w14:textId="77777777" w:rsidR="008D2CBD" w:rsidRPr="00F84830" w:rsidRDefault="008D2CBD" w:rsidP="0006577C">
      <w:pPr>
        <w:widowControl w:val="0"/>
        <w:ind w:left="0" w:right="-11" w:firstLine="0"/>
        <w:rPr>
          <w:rFonts w:ascii="Bookman Old Style" w:hAnsi="Bookman Old Style"/>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9"/>
        <w:gridCol w:w="8240"/>
      </w:tblGrid>
      <w:tr w:rsidR="004A0C3A" w:rsidRPr="002D4ECA" w14:paraId="5947D80D" w14:textId="77777777" w:rsidTr="00B47F05">
        <w:tc>
          <w:tcPr>
            <w:tcW w:w="721" w:type="pct"/>
          </w:tcPr>
          <w:p w14:paraId="09B2D9DD" w14:textId="77777777" w:rsidR="004A0C3A" w:rsidRPr="002D4ECA" w:rsidRDefault="004A0C3A" w:rsidP="0006577C">
            <w:pPr>
              <w:ind w:left="0" w:right="-11" w:firstLine="0"/>
              <w:jc w:val="center"/>
              <w:rPr>
                <w:rFonts w:ascii="Bookman Old Style" w:hAnsi="Bookman Old Style"/>
                <w:sz w:val="20"/>
              </w:rPr>
            </w:pPr>
            <w:r w:rsidRPr="002D4ECA">
              <w:rPr>
                <w:rFonts w:ascii="Bookman Old Style" w:hAnsi="Bookman Old Style"/>
                <w:b/>
                <w:sz w:val="20"/>
              </w:rPr>
              <w:t>ANEXO I</w:t>
            </w:r>
          </w:p>
        </w:tc>
        <w:tc>
          <w:tcPr>
            <w:tcW w:w="4279" w:type="pct"/>
          </w:tcPr>
          <w:p w14:paraId="2D5CB992" w14:textId="55ECBBA1" w:rsidR="004A0C3A" w:rsidRPr="002D4ECA" w:rsidRDefault="004A0C3A" w:rsidP="0006577C">
            <w:pPr>
              <w:ind w:left="0" w:right="-11" w:firstLine="0"/>
              <w:rPr>
                <w:rFonts w:ascii="Bookman Old Style" w:hAnsi="Bookman Old Style"/>
                <w:sz w:val="20"/>
              </w:rPr>
            </w:pPr>
            <w:r w:rsidRPr="002D4ECA">
              <w:rPr>
                <w:rFonts w:ascii="Bookman Old Style" w:hAnsi="Bookman Old Style"/>
                <w:sz w:val="20"/>
              </w:rPr>
              <w:t>Termo de Referência;</w:t>
            </w:r>
          </w:p>
        </w:tc>
      </w:tr>
      <w:tr w:rsidR="004A0C3A" w:rsidRPr="002D4ECA" w14:paraId="71A41283" w14:textId="77777777" w:rsidTr="00B47F05">
        <w:tc>
          <w:tcPr>
            <w:tcW w:w="721" w:type="pct"/>
          </w:tcPr>
          <w:p w14:paraId="34384589" w14:textId="77777777" w:rsidR="004A0C3A" w:rsidRPr="002D4ECA" w:rsidRDefault="004A0C3A" w:rsidP="0006577C">
            <w:pPr>
              <w:ind w:left="0" w:right="-11" w:firstLine="0"/>
              <w:jc w:val="center"/>
              <w:rPr>
                <w:rFonts w:ascii="Bookman Old Style" w:hAnsi="Bookman Old Style"/>
                <w:sz w:val="20"/>
              </w:rPr>
            </w:pPr>
            <w:r w:rsidRPr="002D4ECA">
              <w:rPr>
                <w:rFonts w:ascii="Bookman Old Style" w:hAnsi="Bookman Old Style"/>
                <w:b/>
                <w:sz w:val="20"/>
              </w:rPr>
              <w:t>ANEXO II</w:t>
            </w:r>
          </w:p>
        </w:tc>
        <w:tc>
          <w:tcPr>
            <w:tcW w:w="4279" w:type="pct"/>
          </w:tcPr>
          <w:p w14:paraId="6DD0784D" w14:textId="77777777" w:rsidR="004A0C3A" w:rsidRPr="002D4ECA" w:rsidRDefault="004A0C3A" w:rsidP="0006577C">
            <w:pPr>
              <w:ind w:left="0" w:right="-11" w:firstLine="0"/>
              <w:rPr>
                <w:rFonts w:ascii="Bookman Old Style" w:hAnsi="Bookman Old Style"/>
                <w:sz w:val="20"/>
              </w:rPr>
            </w:pPr>
            <w:r w:rsidRPr="002D4ECA">
              <w:rPr>
                <w:rFonts w:ascii="Bookman Old Style" w:hAnsi="Bookman Old Style"/>
                <w:sz w:val="20"/>
              </w:rPr>
              <w:t>Modelo Padrão de Proposta Comercial;</w:t>
            </w:r>
          </w:p>
        </w:tc>
      </w:tr>
      <w:tr w:rsidR="004A0C3A" w:rsidRPr="002D4ECA" w14:paraId="3B6E47C1" w14:textId="77777777" w:rsidTr="00B47F05">
        <w:tc>
          <w:tcPr>
            <w:tcW w:w="721" w:type="pct"/>
          </w:tcPr>
          <w:p w14:paraId="3E672533" w14:textId="77777777" w:rsidR="004A0C3A" w:rsidRPr="002D4ECA" w:rsidRDefault="004A0C3A" w:rsidP="0006577C">
            <w:pPr>
              <w:ind w:left="0" w:right="-11" w:firstLine="0"/>
              <w:jc w:val="center"/>
              <w:rPr>
                <w:rFonts w:ascii="Bookman Old Style" w:hAnsi="Bookman Old Style"/>
                <w:sz w:val="20"/>
              </w:rPr>
            </w:pPr>
            <w:r w:rsidRPr="002D4ECA">
              <w:rPr>
                <w:rFonts w:ascii="Bookman Old Style" w:hAnsi="Bookman Old Style"/>
                <w:b/>
                <w:sz w:val="20"/>
              </w:rPr>
              <w:t>ANEXO III</w:t>
            </w:r>
          </w:p>
        </w:tc>
        <w:tc>
          <w:tcPr>
            <w:tcW w:w="4279" w:type="pct"/>
          </w:tcPr>
          <w:p w14:paraId="160AE7E0" w14:textId="77777777" w:rsidR="004A0C3A" w:rsidRPr="002D4ECA" w:rsidRDefault="004A0C3A" w:rsidP="0006577C">
            <w:pPr>
              <w:ind w:left="0" w:right="-11" w:firstLine="0"/>
              <w:rPr>
                <w:rFonts w:ascii="Bookman Old Style" w:hAnsi="Bookman Old Style"/>
                <w:b/>
                <w:sz w:val="20"/>
              </w:rPr>
            </w:pPr>
            <w:r w:rsidRPr="002D4ECA">
              <w:rPr>
                <w:rFonts w:ascii="Bookman Old Style" w:hAnsi="Bookman Old Style"/>
                <w:sz w:val="20"/>
              </w:rPr>
              <w:t>Modelo de Declaração</w:t>
            </w:r>
            <w:r w:rsidR="00E97E04" w:rsidRPr="002D4ECA">
              <w:rPr>
                <w:rFonts w:ascii="Bookman Old Style" w:hAnsi="Bookman Old Style"/>
                <w:sz w:val="20"/>
              </w:rPr>
              <w:t xml:space="preserve"> Unificada;</w:t>
            </w:r>
          </w:p>
        </w:tc>
      </w:tr>
      <w:tr w:rsidR="0040413A" w:rsidRPr="002D4ECA" w14:paraId="597C6B8A" w14:textId="77777777" w:rsidTr="00B47F05">
        <w:tc>
          <w:tcPr>
            <w:tcW w:w="721" w:type="pct"/>
          </w:tcPr>
          <w:p w14:paraId="10C3869E" w14:textId="77777777" w:rsidR="0040413A" w:rsidRPr="002D4ECA" w:rsidRDefault="0040413A" w:rsidP="0006577C">
            <w:pPr>
              <w:ind w:left="0" w:right="-11" w:firstLine="0"/>
              <w:jc w:val="center"/>
              <w:rPr>
                <w:rFonts w:ascii="Bookman Old Style" w:hAnsi="Bookman Old Style"/>
                <w:sz w:val="20"/>
              </w:rPr>
            </w:pPr>
            <w:r w:rsidRPr="002D4ECA">
              <w:rPr>
                <w:rFonts w:ascii="Bookman Old Style" w:hAnsi="Bookman Old Style"/>
                <w:b/>
                <w:sz w:val="20"/>
              </w:rPr>
              <w:t>ANEXO IV</w:t>
            </w:r>
          </w:p>
        </w:tc>
        <w:tc>
          <w:tcPr>
            <w:tcW w:w="4279" w:type="pct"/>
          </w:tcPr>
          <w:p w14:paraId="38100429" w14:textId="77777777" w:rsidR="0040413A" w:rsidRPr="002D4ECA" w:rsidRDefault="0016415D" w:rsidP="0006577C">
            <w:pPr>
              <w:pStyle w:val="Corpodetexto2"/>
              <w:ind w:left="0" w:right="-11" w:firstLine="0"/>
              <w:jc w:val="left"/>
              <w:rPr>
                <w:rFonts w:ascii="Bookman Old Style" w:hAnsi="Bookman Old Style"/>
                <w:b w:val="0"/>
                <w:sz w:val="20"/>
              </w:rPr>
            </w:pPr>
            <w:r w:rsidRPr="002D4ECA">
              <w:rPr>
                <w:rFonts w:ascii="Bookman Old Style" w:hAnsi="Bookman Old Style"/>
                <w:b w:val="0"/>
                <w:sz w:val="20"/>
              </w:rPr>
              <w:t>Modelo de Minuta de Contrato</w:t>
            </w:r>
          </w:p>
        </w:tc>
      </w:tr>
      <w:tr w:rsidR="00B05ABC" w:rsidRPr="002D4ECA" w14:paraId="0BCE0284" w14:textId="77777777" w:rsidTr="00B47F05">
        <w:tc>
          <w:tcPr>
            <w:tcW w:w="721" w:type="pct"/>
          </w:tcPr>
          <w:p w14:paraId="0277D381" w14:textId="7DE8CF7E" w:rsidR="00B05ABC" w:rsidRPr="002D4ECA" w:rsidRDefault="00B05ABC" w:rsidP="0006577C">
            <w:pPr>
              <w:ind w:left="0" w:right="-11" w:firstLine="0"/>
              <w:jc w:val="center"/>
              <w:rPr>
                <w:rFonts w:ascii="Bookman Old Style" w:hAnsi="Bookman Old Style"/>
                <w:b/>
                <w:sz w:val="20"/>
              </w:rPr>
            </w:pPr>
            <w:r w:rsidRPr="002D4ECA">
              <w:rPr>
                <w:rFonts w:ascii="Bookman Old Style" w:hAnsi="Bookman Old Style"/>
                <w:b/>
                <w:sz w:val="20"/>
              </w:rPr>
              <w:t>ANEXO V</w:t>
            </w:r>
          </w:p>
        </w:tc>
        <w:tc>
          <w:tcPr>
            <w:tcW w:w="4279" w:type="pct"/>
          </w:tcPr>
          <w:p w14:paraId="49F9B628" w14:textId="3AF47362" w:rsidR="00B05ABC" w:rsidRPr="002D4ECA" w:rsidRDefault="00B05ABC" w:rsidP="00D228C3">
            <w:pPr>
              <w:pStyle w:val="Corpodetexto2"/>
              <w:ind w:left="0" w:right="-11" w:firstLine="0"/>
              <w:rPr>
                <w:rFonts w:ascii="Bookman Old Style" w:hAnsi="Bookman Old Style"/>
                <w:b w:val="0"/>
                <w:sz w:val="20"/>
              </w:rPr>
            </w:pPr>
            <w:r w:rsidRPr="002D4ECA">
              <w:rPr>
                <w:rFonts w:ascii="Bookman Old Style" w:hAnsi="Bookman Old Style"/>
                <w:b w:val="0"/>
                <w:bCs/>
                <w:sz w:val="20"/>
              </w:rPr>
              <w:t>Declaração, emitido pelo proponente, que recebeu toda a documentação e tomou conhecimento de todas as informações e condições necessárias à execução do objeto da presente licitação</w:t>
            </w:r>
          </w:p>
        </w:tc>
      </w:tr>
      <w:tr w:rsidR="000C7080" w:rsidRPr="002D4ECA" w14:paraId="4209C82F" w14:textId="77777777" w:rsidTr="00B47F05">
        <w:tc>
          <w:tcPr>
            <w:tcW w:w="721" w:type="pct"/>
          </w:tcPr>
          <w:p w14:paraId="5CDC2E75" w14:textId="7B8EACA8" w:rsidR="000C7080" w:rsidRPr="002D4ECA" w:rsidRDefault="00B05ABC" w:rsidP="000C7080">
            <w:pPr>
              <w:ind w:left="0" w:right="-11" w:firstLine="0"/>
              <w:jc w:val="center"/>
              <w:rPr>
                <w:rFonts w:ascii="Bookman Old Style" w:hAnsi="Bookman Old Style"/>
                <w:b/>
                <w:sz w:val="20"/>
              </w:rPr>
            </w:pPr>
            <w:r w:rsidRPr="002D4ECA">
              <w:rPr>
                <w:rFonts w:ascii="Bookman Old Style" w:hAnsi="Bookman Old Style"/>
                <w:b/>
                <w:sz w:val="20"/>
              </w:rPr>
              <w:t>ANEXO VII</w:t>
            </w:r>
          </w:p>
        </w:tc>
        <w:tc>
          <w:tcPr>
            <w:tcW w:w="4279" w:type="pct"/>
          </w:tcPr>
          <w:p w14:paraId="05EF2276" w14:textId="553E1026" w:rsidR="00B05ABC" w:rsidRPr="002D4ECA" w:rsidRDefault="00B05ABC" w:rsidP="000C7080">
            <w:pPr>
              <w:pStyle w:val="Corpodetexto2"/>
              <w:ind w:left="0" w:right="-11" w:firstLine="0"/>
              <w:jc w:val="left"/>
              <w:rPr>
                <w:rFonts w:ascii="Bookman Old Style" w:hAnsi="Bookman Old Style"/>
                <w:b w:val="0"/>
                <w:bCs/>
                <w:sz w:val="20"/>
              </w:rPr>
            </w:pPr>
            <w:r w:rsidRPr="002D4ECA">
              <w:rPr>
                <w:rFonts w:ascii="Bookman Old Style" w:hAnsi="Bookman Old Style"/>
                <w:b w:val="0"/>
                <w:bCs/>
                <w:sz w:val="20"/>
              </w:rPr>
              <w:t>Atestado de visita</w:t>
            </w:r>
          </w:p>
        </w:tc>
      </w:tr>
      <w:tr w:rsidR="00B05ABC" w:rsidRPr="00F84830" w14:paraId="4B224C55" w14:textId="77777777" w:rsidTr="00B47F05">
        <w:tc>
          <w:tcPr>
            <w:tcW w:w="721" w:type="pct"/>
          </w:tcPr>
          <w:p w14:paraId="054B3564" w14:textId="40EC77A2" w:rsidR="00B05ABC" w:rsidRPr="002D4ECA" w:rsidRDefault="00B05ABC" w:rsidP="000C7080">
            <w:pPr>
              <w:ind w:left="0" w:right="-11" w:firstLine="0"/>
              <w:jc w:val="center"/>
              <w:rPr>
                <w:rFonts w:ascii="Bookman Old Style" w:hAnsi="Bookman Old Style"/>
                <w:b/>
                <w:sz w:val="20"/>
              </w:rPr>
            </w:pPr>
            <w:r w:rsidRPr="002D4ECA">
              <w:rPr>
                <w:rFonts w:ascii="Bookman Old Style" w:hAnsi="Bookman Old Style"/>
                <w:b/>
                <w:sz w:val="20"/>
              </w:rPr>
              <w:t>ANEXO VIII</w:t>
            </w:r>
          </w:p>
        </w:tc>
        <w:tc>
          <w:tcPr>
            <w:tcW w:w="4279" w:type="pct"/>
          </w:tcPr>
          <w:p w14:paraId="314BFC7E" w14:textId="33BAB34A" w:rsidR="00B05ABC" w:rsidRPr="002D4ECA" w:rsidRDefault="00B05ABC" w:rsidP="000C7080">
            <w:pPr>
              <w:pStyle w:val="Corpodetexto2"/>
              <w:ind w:left="0" w:right="-11" w:firstLine="0"/>
              <w:jc w:val="left"/>
              <w:rPr>
                <w:rFonts w:ascii="Bookman Old Style" w:hAnsi="Bookman Old Style"/>
                <w:b w:val="0"/>
                <w:bCs/>
                <w:sz w:val="20"/>
              </w:rPr>
            </w:pPr>
            <w:r w:rsidRPr="002D4ECA">
              <w:rPr>
                <w:rFonts w:ascii="Bookman Old Style" w:hAnsi="Bookman Old Style"/>
                <w:b w:val="0"/>
                <w:bCs/>
                <w:sz w:val="20"/>
              </w:rPr>
              <w:t>Declaração formal de dispensa</w:t>
            </w:r>
            <w:r w:rsidR="0035630A">
              <w:rPr>
                <w:rFonts w:ascii="Bookman Old Style" w:hAnsi="Bookman Old Style"/>
                <w:b w:val="0"/>
                <w:bCs/>
                <w:sz w:val="20"/>
              </w:rPr>
              <w:t>/renuncia a visita técnica</w:t>
            </w:r>
          </w:p>
        </w:tc>
      </w:tr>
    </w:tbl>
    <w:p w14:paraId="0B617D3F" w14:textId="1C7CE392" w:rsidR="0041147E" w:rsidRDefault="0041147E" w:rsidP="0006577C">
      <w:pPr>
        <w:pStyle w:val="Recuonormal"/>
        <w:ind w:left="0" w:firstLine="0"/>
      </w:pPr>
    </w:p>
    <w:p w14:paraId="7E3308AA" w14:textId="06E05D8B" w:rsidR="0035630A" w:rsidRDefault="0035630A" w:rsidP="0006577C">
      <w:pPr>
        <w:pStyle w:val="Recuonormal"/>
        <w:ind w:left="0" w:firstLine="0"/>
      </w:pPr>
    </w:p>
    <w:p w14:paraId="687153AB" w14:textId="77777777" w:rsidR="0035630A" w:rsidRPr="00B517A3" w:rsidRDefault="0035630A" w:rsidP="0006577C">
      <w:pPr>
        <w:pStyle w:val="Recuonormal"/>
        <w:ind w:left="0" w:firstLine="0"/>
      </w:pPr>
    </w:p>
    <w:p w14:paraId="651BB8FA" w14:textId="54608D1F" w:rsidR="00DF2DA8" w:rsidRPr="00F84830" w:rsidRDefault="00DF2DA8" w:rsidP="0006577C">
      <w:pPr>
        <w:pStyle w:val="Ttulo"/>
        <w:ind w:right="-11"/>
        <w:rPr>
          <w:rFonts w:ascii="Bookman Old Style" w:hAnsi="Bookman Old Style"/>
          <w:b w:val="0"/>
          <w:bCs w:val="0"/>
          <w:sz w:val="20"/>
          <w:szCs w:val="20"/>
        </w:rPr>
      </w:pPr>
      <w:r w:rsidRPr="00F84830">
        <w:rPr>
          <w:rFonts w:ascii="Bookman Old Style" w:hAnsi="Bookman Old Style"/>
          <w:b w:val="0"/>
          <w:bCs w:val="0"/>
          <w:sz w:val="20"/>
          <w:szCs w:val="20"/>
        </w:rPr>
        <w:t xml:space="preserve">Santa Isabel do Ivaí, </w:t>
      </w:r>
      <w:r w:rsidR="00B517A3">
        <w:rPr>
          <w:rFonts w:ascii="Bookman Old Style" w:hAnsi="Bookman Old Style"/>
          <w:b w:val="0"/>
          <w:bCs w:val="0"/>
          <w:sz w:val="20"/>
          <w:szCs w:val="20"/>
        </w:rPr>
        <w:t xml:space="preserve">Estado do Paraná, em </w:t>
      </w:r>
      <w:r w:rsidR="008E05C8">
        <w:rPr>
          <w:rFonts w:ascii="Bookman Old Style" w:hAnsi="Bookman Old Style"/>
          <w:b w:val="0"/>
          <w:bCs w:val="0"/>
          <w:sz w:val="20"/>
          <w:szCs w:val="20"/>
        </w:rPr>
        <w:t>01</w:t>
      </w:r>
      <w:r w:rsidR="000F64ED" w:rsidRPr="00D228C3">
        <w:rPr>
          <w:rFonts w:ascii="Bookman Old Style" w:hAnsi="Bookman Old Style"/>
          <w:b w:val="0"/>
          <w:bCs w:val="0"/>
          <w:sz w:val="20"/>
          <w:szCs w:val="20"/>
        </w:rPr>
        <w:t xml:space="preserve"> de </w:t>
      </w:r>
      <w:r w:rsidR="008E05C8">
        <w:rPr>
          <w:rFonts w:ascii="Bookman Old Style" w:hAnsi="Bookman Old Style"/>
          <w:b w:val="0"/>
          <w:bCs w:val="0"/>
          <w:sz w:val="20"/>
          <w:szCs w:val="20"/>
        </w:rPr>
        <w:t>abril</w:t>
      </w:r>
      <w:r w:rsidR="000F64ED" w:rsidRPr="00D228C3">
        <w:rPr>
          <w:rFonts w:ascii="Bookman Old Style" w:hAnsi="Bookman Old Style"/>
          <w:b w:val="0"/>
          <w:bCs w:val="0"/>
          <w:sz w:val="20"/>
          <w:szCs w:val="20"/>
        </w:rPr>
        <w:t xml:space="preserve"> de 2024</w:t>
      </w:r>
      <w:r w:rsidR="008B756C" w:rsidRPr="00D228C3">
        <w:rPr>
          <w:rFonts w:ascii="Bookman Old Style" w:hAnsi="Bookman Old Style"/>
          <w:b w:val="0"/>
          <w:bCs w:val="0"/>
          <w:sz w:val="20"/>
          <w:szCs w:val="20"/>
        </w:rPr>
        <w:t>.</w:t>
      </w:r>
    </w:p>
    <w:p w14:paraId="739445CE" w14:textId="5EA3AD79" w:rsidR="00DF2DA8" w:rsidRDefault="00DF2DA8" w:rsidP="0006577C">
      <w:pPr>
        <w:ind w:left="0" w:right="-11" w:firstLine="0"/>
        <w:jc w:val="center"/>
        <w:rPr>
          <w:rFonts w:ascii="Bookman Old Style" w:hAnsi="Bookman Old Style"/>
          <w:b/>
          <w:sz w:val="20"/>
        </w:rPr>
      </w:pPr>
    </w:p>
    <w:p w14:paraId="4842D971" w14:textId="479C9FC3" w:rsidR="0035630A" w:rsidRDefault="0035630A" w:rsidP="0006577C">
      <w:pPr>
        <w:ind w:left="0" w:right="-11" w:firstLine="0"/>
        <w:jc w:val="center"/>
        <w:rPr>
          <w:rFonts w:ascii="Bookman Old Style" w:hAnsi="Bookman Old Style"/>
          <w:b/>
          <w:sz w:val="20"/>
        </w:rPr>
      </w:pPr>
    </w:p>
    <w:p w14:paraId="5EA9E244" w14:textId="365A3028" w:rsidR="0035630A" w:rsidRDefault="0035630A" w:rsidP="0006577C">
      <w:pPr>
        <w:ind w:left="0" w:right="-11" w:firstLine="0"/>
        <w:jc w:val="center"/>
        <w:rPr>
          <w:rFonts w:ascii="Bookman Old Style" w:hAnsi="Bookman Old Style"/>
          <w:b/>
          <w:sz w:val="20"/>
        </w:rPr>
      </w:pPr>
    </w:p>
    <w:p w14:paraId="3CF6461F" w14:textId="77777777" w:rsidR="0035630A" w:rsidRPr="00F84830" w:rsidRDefault="0035630A" w:rsidP="0006577C">
      <w:pPr>
        <w:ind w:left="0" w:right="-11" w:firstLine="0"/>
        <w:jc w:val="center"/>
        <w:rPr>
          <w:rFonts w:ascii="Bookman Old Style" w:hAnsi="Bookman Old Style"/>
          <w:b/>
          <w:sz w:val="20"/>
        </w:rPr>
      </w:pPr>
    </w:p>
    <w:p w14:paraId="1A46DAC3" w14:textId="59B91455" w:rsidR="00DF2DA8" w:rsidRPr="00F84830" w:rsidRDefault="00DF2DA8" w:rsidP="0006577C">
      <w:pPr>
        <w:ind w:left="0" w:right="-11" w:firstLine="0"/>
        <w:jc w:val="center"/>
        <w:rPr>
          <w:rFonts w:ascii="Bookman Old Style" w:hAnsi="Bookman Old Style"/>
          <w:b/>
          <w:sz w:val="20"/>
        </w:rPr>
      </w:pPr>
    </w:p>
    <w:p w14:paraId="196264F0" w14:textId="77777777" w:rsidR="000F64ED" w:rsidRPr="00D81CF6" w:rsidRDefault="000F64ED" w:rsidP="000F64ED">
      <w:pPr>
        <w:tabs>
          <w:tab w:val="left" w:pos="4320"/>
        </w:tabs>
        <w:jc w:val="center"/>
        <w:rPr>
          <w:rFonts w:ascii="Bookman Old Style" w:hAnsi="Bookman Old Style"/>
          <w:bCs/>
          <w:i/>
          <w:iCs/>
          <w:sz w:val="18"/>
          <w:szCs w:val="18"/>
        </w:rPr>
      </w:pPr>
      <w:r w:rsidRPr="00D81CF6">
        <w:rPr>
          <w:rFonts w:ascii="Bookman Old Style" w:hAnsi="Bookman Old Style"/>
          <w:bCs/>
          <w:i/>
          <w:iCs/>
          <w:sz w:val="18"/>
          <w:szCs w:val="18"/>
        </w:rPr>
        <w:t>(Assinado Digitalmente)</w:t>
      </w:r>
    </w:p>
    <w:p w14:paraId="4A19CDA6" w14:textId="77777777" w:rsidR="00DF2DA8" w:rsidRPr="0006577C" w:rsidRDefault="00DF2DA8" w:rsidP="0006577C">
      <w:pPr>
        <w:ind w:left="0" w:right="-11" w:firstLine="0"/>
        <w:jc w:val="center"/>
        <w:rPr>
          <w:rFonts w:ascii="Bookman Old Style" w:hAnsi="Bookman Old Style"/>
          <w:b/>
          <w:sz w:val="20"/>
        </w:rPr>
      </w:pPr>
      <w:r w:rsidRPr="0006577C">
        <w:rPr>
          <w:rFonts w:ascii="Bookman Old Style" w:hAnsi="Bookman Old Style"/>
          <w:b/>
          <w:sz w:val="20"/>
        </w:rPr>
        <w:t xml:space="preserve">JOSÉ MARIM FERREIRA DE SOUZA </w:t>
      </w:r>
    </w:p>
    <w:p w14:paraId="737067B0" w14:textId="77777777" w:rsidR="00D14199" w:rsidRPr="0006577C" w:rsidRDefault="00DF2DA8" w:rsidP="0006577C">
      <w:pPr>
        <w:ind w:left="0" w:right="-11" w:firstLine="0"/>
        <w:jc w:val="center"/>
        <w:rPr>
          <w:rFonts w:ascii="Bookman Old Style" w:hAnsi="Bookman Old Style"/>
          <w:b/>
          <w:sz w:val="20"/>
        </w:rPr>
      </w:pPr>
      <w:r w:rsidRPr="0006577C">
        <w:rPr>
          <w:rFonts w:ascii="Bookman Old Style" w:hAnsi="Bookman Old Style"/>
          <w:b/>
          <w:sz w:val="20"/>
        </w:rPr>
        <w:t>SECRETÁRIO DE PLANEJAMENTO</w:t>
      </w:r>
    </w:p>
    <w:p w14:paraId="261F0E11" w14:textId="77777777" w:rsidR="0006577C" w:rsidRPr="0006577C" w:rsidRDefault="0006577C" w:rsidP="0006577C">
      <w:pPr>
        <w:ind w:left="0" w:right="-11" w:firstLine="0"/>
        <w:jc w:val="center"/>
        <w:rPr>
          <w:rFonts w:ascii="Bookman Old Style" w:hAnsi="Bookman Old Style"/>
          <w:b/>
          <w:sz w:val="20"/>
        </w:rPr>
      </w:pPr>
    </w:p>
    <w:p w14:paraId="7528D76D" w14:textId="71CA764E" w:rsidR="00151A01" w:rsidRDefault="00151A01" w:rsidP="00613CDE">
      <w:pPr>
        <w:pStyle w:val="Recuonormal"/>
        <w:spacing w:before="0" w:after="0"/>
        <w:ind w:left="0" w:right="-11" w:firstLine="0"/>
        <w:rPr>
          <w:rFonts w:ascii="Bookman Old Style" w:hAnsi="Bookman Old Style"/>
          <w:b/>
          <w:sz w:val="28"/>
          <w:szCs w:val="28"/>
        </w:rPr>
      </w:pPr>
      <w:bookmarkStart w:id="22" w:name="_Hlk74293602"/>
      <w:bookmarkStart w:id="23" w:name="_Hlk66800210"/>
    </w:p>
    <w:p w14:paraId="7F2989E4" w14:textId="6915901E" w:rsidR="007A728A" w:rsidRDefault="007A728A" w:rsidP="00613CDE">
      <w:pPr>
        <w:pStyle w:val="Recuonormal"/>
        <w:spacing w:before="0" w:after="0"/>
        <w:ind w:left="0" w:right="-11" w:firstLine="0"/>
        <w:rPr>
          <w:rFonts w:ascii="Bookman Old Style" w:hAnsi="Bookman Old Style"/>
          <w:b/>
          <w:sz w:val="28"/>
          <w:szCs w:val="28"/>
        </w:rPr>
      </w:pPr>
    </w:p>
    <w:p w14:paraId="7B46C9A1" w14:textId="65B2138E" w:rsidR="00EC337A" w:rsidRDefault="00EC337A" w:rsidP="00613CDE">
      <w:pPr>
        <w:pStyle w:val="Recuonormal"/>
        <w:spacing w:before="0" w:after="0"/>
        <w:ind w:left="0" w:right="-11" w:firstLine="0"/>
        <w:rPr>
          <w:rFonts w:ascii="Bookman Old Style" w:hAnsi="Bookman Old Style"/>
          <w:b/>
          <w:sz w:val="28"/>
          <w:szCs w:val="28"/>
        </w:rPr>
      </w:pPr>
    </w:p>
    <w:p w14:paraId="7BA52857" w14:textId="0A09982E" w:rsidR="00EC337A" w:rsidRDefault="00EC337A" w:rsidP="00613CDE">
      <w:pPr>
        <w:pStyle w:val="Recuonormal"/>
        <w:spacing w:before="0" w:after="0"/>
        <w:ind w:left="0" w:right="-11" w:firstLine="0"/>
        <w:rPr>
          <w:rFonts w:ascii="Bookman Old Style" w:hAnsi="Bookman Old Style"/>
          <w:b/>
          <w:sz w:val="28"/>
          <w:szCs w:val="28"/>
        </w:rPr>
      </w:pPr>
    </w:p>
    <w:p w14:paraId="2D1FD8E1" w14:textId="39D0041C" w:rsidR="00EC337A" w:rsidRDefault="00EC337A" w:rsidP="00613CDE">
      <w:pPr>
        <w:pStyle w:val="Recuonormal"/>
        <w:spacing w:before="0" w:after="0"/>
        <w:ind w:left="0" w:right="-11" w:firstLine="0"/>
        <w:rPr>
          <w:rFonts w:ascii="Bookman Old Style" w:hAnsi="Bookman Old Style"/>
          <w:b/>
          <w:sz w:val="28"/>
          <w:szCs w:val="28"/>
        </w:rPr>
      </w:pPr>
    </w:p>
    <w:p w14:paraId="7C3A6DE0" w14:textId="6896240E" w:rsidR="00EC337A" w:rsidRDefault="00EC337A" w:rsidP="00613CDE">
      <w:pPr>
        <w:pStyle w:val="Recuonormal"/>
        <w:spacing w:before="0" w:after="0"/>
        <w:ind w:left="0" w:right="-11" w:firstLine="0"/>
        <w:rPr>
          <w:rFonts w:ascii="Bookman Old Style" w:hAnsi="Bookman Old Style"/>
          <w:b/>
          <w:sz w:val="28"/>
          <w:szCs w:val="28"/>
        </w:rPr>
      </w:pPr>
    </w:p>
    <w:p w14:paraId="62F22CB0" w14:textId="7FA94296" w:rsidR="00EC337A" w:rsidRDefault="00EC337A" w:rsidP="00613CDE">
      <w:pPr>
        <w:pStyle w:val="Recuonormal"/>
        <w:spacing w:before="0" w:after="0"/>
        <w:ind w:left="0" w:right="-11" w:firstLine="0"/>
        <w:rPr>
          <w:rFonts w:ascii="Bookman Old Style" w:hAnsi="Bookman Old Style"/>
          <w:b/>
          <w:sz w:val="28"/>
          <w:szCs w:val="28"/>
        </w:rPr>
      </w:pPr>
    </w:p>
    <w:p w14:paraId="1B6C6EDA" w14:textId="29E56C80" w:rsidR="00EC337A" w:rsidRDefault="00EC337A" w:rsidP="00613CDE">
      <w:pPr>
        <w:pStyle w:val="Recuonormal"/>
        <w:spacing w:before="0" w:after="0"/>
        <w:ind w:left="0" w:right="-11" w:firstLine="0"/>
        <w:rPr>
          <w:rFonts w:ascii="Bookman Old Style" w:hAnsi="Bookman Old Style"/>
          <w:b/>
          <w:sz w:val="28"/>
          <w:szCs w:val="28"/>
        </w:rPr>
      </w:pPr>
    </w:p>
    <w:p w14:paraId="61803307" w14:textId="0E328D28" w:rsidR="00EC337A" w:rsidRDefault="00EC337A" w:rsidP="00613CDE">
      <w:pPr>
        <w:pStyle w:val="Recuonormal"/>
        <w:spacing w:before="0" w:after="0"/>
        <w:ind w:left="0" w:right="-11" w:firstLine="0"/>
        <w:rPr>
          <w:rFonts w:ascii="Bookman Old Style" w:hAnsi="Bookman Old Style"/>
          <w:b/>
          <w:sz w:val="28"/>
          <w:szCs w:val="28"/>
        </w:rPr>
      </w:pPr>
    </w:p>
    <w:p w14:paraId="445DE370" w14:textId="60EB2A75" w:rsidR="00EC337A" w:rsidRDefault="00EC337A" w:rsidP="00613CDE">
      <w:pPr>
        <w:pStyle w:val="Recuonormal"/>
        <w:spacing w:before="0" w:after="0"/>
        <w:ind w:left="0" w:right="-11" w:firstLine="0"/>
        <w:rPr>
          <w:rFonts w:ascii="Bookman Old Style" w:hAnsi="Bookman Old Style"/>
          <w:b/>
          <w:sz w:val="28"/>
          <w:szCs w:val="28"/>
        </w:rPr>
      </w:pPr>
    </w:p>
    <w:p w14:paraId="38C8C47D" w14:textId="0926BE2A" w:rsidR="00EC337A" w:rsidRDefault="00EC337A" w:rsidP="00613CDE">
      <w:pPr>
        <w:pStyle w:val="Recuonormal"/>
        <w:spacing w:before="0" w:after="0"/>
        <w:ind w:left="0" w:right="-11" w:firstLine="0"/>
        <w:rPr>
          <w:rFonts w:ascii="Bookman Old Style" w:hAnsi="Bookman Old Style"/>
          <w:b/>
          <w:sz w:val="28"/>
          <w:szCs w:val="28"/>
        </w:rPr>
      </w:pPr>
    </w:p>
    <w:p w14:paraId="2E5A0110" w14:textId="4DE7984E" w:rsidR="00EC337A" w:rsidRDefault="00EC337A" w:rsidP="00613CDE">
      <w:pPr>
        <w:pStyle w:val="Recuonormal"/>
        <w:spacing w:before="0" w:after="0"/>
        <w:ind w:left="0" w:right="-11" w:firstLine="0"/>
        <w:rPr>
          <w:rFonts w:ascii="Bookman Old Style" w:hAnsi="Bookman Old Style"/>
          <w:b/>
          <w:sz w:val="28"/>
          <w:szCs w:val="28"/>
        </w:rPr>
      </w:pPr>
    </w:p>
    <w:p w14:paraId="48CACBD7" w14:textId="0C3593C4" w:rsidR="00EC337A" w:rsidRDefault="00EC337A" w:rsidP="00613CDE">
      <w:pPr>
        <w:pStyle w:val="Recuonormal"/>
        <w:spacing w:before="0" w:after="0"/>
        <w:ind w:left="0" w:right="-11" w:firstLine="0"/>
        <w:rPr>
          <w:rFonts w:ascii="Bookman Old Style" w:hAnsi="Bookman Old Style"/>
          <w:b/>
          <w:sz w:val="28"/>
          <w:szCs w:val="28"/>
        </w:rPr>
      </w:pPr>
    </w:p>
    <w:p w14:paraId="7E728870" w14:textId="0AE92069" w:rsidR="005172DC" w:rsidRDefault="005172DC" w:rsidP="00613CDE">
      <w:pPr>
        <w:pStyle w:val="Recuonormal"/>
        <w:spacing w:before="0" w:after="0"/>
        <w:ind w:left="0" w:right="-11" w:firstLine="0"/>
        <w:rPr>
          <w:rFonts w:ascii="Bookman Old Style" w:hAnsi="Bookman Old Style"/>
          <w:b/>
          <w:sz w:val="28"/>
          <w:szCs w:val="28"/>
        </w:rPr>
      </w:pPr>
    </w:p>
    <w:p w14:paraId="2C8D0907" w14:textId="39A023D1" w:rsidR="005172DC" w:rsidRDefault="005172DC" w:rsidP="00613CDE">
      <w:pPr>
        <w:pStyle w:val="Recuonormal"/>
        <w:spacing w:before="0" w:after="0"/>
        <w:ind w:left="0" w:right="-11" w:firstLine="0"/>
        <w:rPr>
          <w:rFonts w:ascii="Bookman Old Style" w:hAnsi="Bookman Old Style"/>
          <w:b/>
          <w:sz w:val="28"/>
          <w:szCs w:val="28"/>
        </w:rPr>
      </w:pPr>
    </w:p>
    <w:p w14:paraId="4F8ACD56" w14:textId="1AF42FDD" w:rsidR="005172DC" w:rsidRDefault="005172DC" w:rsidP="00613CDE">
      <w:pPr>
        <w:pStyle w:val="Recuonormal"/>
        <w:spacing w:before="0" w:after="0"/>
        <w:ind w:left="0" w:right="-11" w:firstLine="0"/>
        <w:rPr>
          <w:rFonts w:ascii="Bookman Old Style" w:hAnsi="Bookman Old Style"/>
          <w:b/>
          <w:sz w:val="28"/>
          <w:szCs w:val="28"/>
        </w:rPr>
      </w:pPr>
    </w:p>
    <w:p w14:paraId="24DD0009" w14:textId="4D572F70" w:rsidR="005172DC" w:rsidRDefault="005172DC" w:rsidP="00613CDE">
      <w:pPr>
        <w:pStyle w:val="Recuonormal"/>
        <w:spacing w:before="0" w:after="0"/>
        <w:ind w:left="0" w:right="-11" w:firstLine="0"/>
        <w:rPr>
          <w:rFonts w:ascii="Bookman Old Style" w:hAnsi="Bookman Old Style"/>
          <w:b/>
          <w:sz w:val="28"/>
          <w:szCs w:val="28"/>
        </w:rPr>
      </w:pPr>
    </w:p>
    <w:p w14:paraId="24C3B12F" w14:textId="02711538" w:rsidR="005172DC" w:rsidRDefault="005172DC" w:rsidP="00613CDE">
      <w:pPr>
        <w:pStyle w:val="Recuonormal"/>
        <w:spacing w:before="0" w:after="0"/>
        <w:ind w:left="0" w:right="-11" w:firstLine="0"/>
        <w:rPr>
          <w:rFonts w:ascii="Bookman Old Style" w:hAnsi="Bookman Old Style"/>
          <w:b/>
          <w:sz w:val="28"/>
          <w:szCs w:val="28"/>
        </w:rPr>
      </w:pPr>
    </w:p>
    <w:p w14:paraId="4747C136" w14:textId="26CC137B" w:rsidR="005172DC" w:rsidRDefault="005172DC" w:rsidP="00613CDE">
      <w:pPr>
        <w:pStyle w:val="Recuonormal"/>
        <w:spacing w:before="0" w:after="0"/>
        <w:ind w:left="0" w:right="-11" w:firstLine="0"/>
        <w:rPr>
          <w:rFonts w:ascii="Bookman Old Style" w:hAnsi="Bookman Old Style"/>
          <w:b/>
          <w:sz w:val="28"/>
          <w:szCs w:val="28"/>
        </w:rPr>
      </w:pPr>
    </w:p>
    <w:p w14:paraId="7E141E83" w14:textId="64E376B5" w:rsidR="005172DC" w:rsidRDefault="005172DC" w:rsidP="00613CDE">
      <w:pPr>
        <w:pStyle w:val="Recuonormal"/>
        <w:spacing w:before="0" w:after="0"/>
        <w:ind w:left="0" w:right="-11" w:firstLine="0"/>
        <w:rPr>
          <w:rFonts w:ascii="Bookman Old Style" w:hAnsi="Bookman Old Style"/>
          <w:b/>
          <w:sz w:val="28"/>
          <w:szCs w:val="28"/>
        </w:rPr>
      </w:pPr>
    </w:p>
    <w:p w14:paraId="054DE5FC" w14:textId="187C9B10" w:rsidR="005172DC" w:rsidRDefault="005172DC" w:rsidP="00613CDE">
      <w:pPr>
        <w:pStyle w:val="Recuonormal"/>
        <w:spacing w:before="0" w:after="0"/>
        <w:ind w:left="0" w:right="-11" w:firstLine="0"/>
        <w:rPr>
          <w:rFonts w:ascii="Bookman Old Style" w:hAnsi="Bookman Old Style"/>
          <w:b/>
          <w:sz w:val="28"/>
          <w:szCs w:val="28"/>
        </w:rPr>
      </w:pPr>
    </w:p>
    <w:p w14:paraId="7F557639" w14:textId="0CA55881" w:rsidR="005172DC" w:rsidRDefault="005172DC" w:rsidP="00613CDE">
      <w:pPr>
        <w:pStyle w:val="Recuonormal"/>
        <w:spacing w:before="0" w:after="0"/>
        <w:ind w:left="0" w:right="-11" w:firstLine="0"/>
        <w:rPr>
          <w:rFonts w:ascii="Bookman Old Style" w:hAnsi="Bookman Old Style"/>
          <w:b/>
          <w:sz w:val="28"/>
          <w:szCs w:val="28"/>
        </w:rPr>
      </w:pPr>
    </w:p>
    <w:p w14:paraId="3E4100A4" w14:textId="77777777" w:rsidR="005172DC" w:rsidRDefault="005172DC" w:rsidP="00613CDE">
      <w:pPr>
        <w:pStyle w:val="Recuonormal"/>
        <w:spacing w:before="0" w:after="0"/>
        <w:ind w:left="0" w:right="-11" w:firstLine="0"/>
        <w:rPr>
          <w:rFonts w:ascii="Bookman Old Style" w:hAnsi="Bookman Old Style"/>
          <w:b/>
          <w:sz w:val="28"/>
          <w:szCs w:val="28"/>
        </w:rPr>
      </w:pPr>
    </w:p>
    <w:p w14:paraId="0070971B" w14:textId="7A6198A2" w:rsidR="00EC337A" w:rsidRDefault="00EC337A" w:rsidP="00613CDE">
      <w:pPr>
        <w:pStyle w:val="Recuonormal"/>
        <w:spacing w:before="0" w:after="0"/>
        <w:ind w:left="0" w:right="-11" w:firstLine="0"/>
        <w:rPr>
          <w:rFonts w:ascii="Bookman Old Style" w:hAnsi="Bookman Old Style"/>
          <w:b/>
          <w:sz w:val="28"/>
          <w:szCs w:val="28"/>
        </w:rPr>
      </w:pPr>
    </w:p>
    <w:p w14:paraId="67DB7164" w14:textId="6899FE84" w:rsidR="00EC337A" w:rsidRDefault="00EC337A" w:rsidP="00613CDE">
      <w:pPr>
        <w:pStyle w:val="Recuonormal"/>
        <w:spacing w:before="0" w:after="0"/>
        <w:ind w:left="0" w:right="-11" w:firstLine="0"/>
        <w:rPr>
          <w:rFonts w:ascii="Bookman Old Style" w:hAnsi="Bookman Old Style"/>
          <w:b/>
          <w:sz w:val="28"/>
          <w:szCs w:val="28"/>
        </w:rPr>
      </w:pPr>
    </w:p>
    <w:p w14:paraId="76C5EB16" w14:textId="21D8A2BB" w:rsidR="00EC337A" w:rsidRDefault="00EC337A" w:rsidP="00613CDE">
      <w:pPr>
        <w:pStyle w:val="Recuonormal"/>
        <w:spacing w:before="0" w:after="0"/>
        <w:ind w:left="0" w:right="-11" w:firstLine="0"/>
        <w:rPr>
          <w:rFonts w:ascii="Bookman Old Style" w:hAnsi="Bookman Old Style"/>
          <w:b/>
          <w:sz w:val="28"/>
          <w:szCs w:val="28"/>
        </w:rPr>
      </w:pPr>
    </w:p>
    <w:p w14:paraId="0EE79D9A" w14:textId="56D046B9" w:rsidR="00EC337A" w:rsidRDefault="00EC337A" w:rsidP="00613CDE">
      <w:pPr>
        <w:pStyle w:val="Recuonormal"/>
        <w:spacing w:before="0" w:after="0"/>
        <w:ind w:left="0" w:right="-11" w:firstLine="0"/>
        <w:rPr>
          <w:rFonts w:ascii="Bookman Old Style" w:hAnsi="Bookman Old Style"/>
          <w:b/>
          <w:sz w:val="28"/>
          <w:szCs w:val="28"/>
        </w:rPr>
      </w:pPr>
    </w:p>
    <w:p w14:paraId="0F360D90" w14:textId="27B30570" w:rsidR="003B48DF" w:rsidRDefault="003B48DF" w:rsidP="00613CDE">
      <w:pPr>
        <w:pStyle w:val="Recuonormal"/>
        <w:spacing w:before="0" w:after="0"/>
        <w:ind w:left="0" w:right="-11" w:firstLine="0"/>
        <w:rPr>
          <w:rFonts w:ascii="Bookman Old Style" w:hAnsi="Bookman Old Style"/>
          <w:b/>
          <w:sz w:val="28"/>
          <w:szCs w:val="28"/>
        </w:rPr>
      </w:pPr>
    </w:p>
    <w:p w14:paraId="19E44F0A" w14:textId="66B8F2B2" w:rsidR="003B48DF" w:rsidRDefault="003B48DF" w:rsidP="00613CDE">
      <w:pPr>
        <w:pStyle w:val="Recuonormal"/>
        <w:spacing w:before="0" w:after="0"/>
        <w:ind w:left="0" w:right="-11" w:firstLine="0"/>
        <w:rPr>
          <w:rFonts w:ascii="Bookman Old Style" w:hAnsi="Bookman Old Style"/>
          <w:b/>
          <w:sz w:val="28"/>
          <w:szCs w:val="28"/>
        </w:rPr>
      </w:pPr>
    </w:p>
    <w:p w14:paraId="1F3B1073" w14:textId="4EECFA10" w:rsidR="00EC337A" w:rsidRDefault="00EC337A" w:rsidP="00613CDE">
      <w:pPr>
        <w:pStyle w:val="Recuonormal"/>
        <w:spacing w:before="0" w:after="0"/>
        <w:ind w:left="0" w:right="-11" w:firstLine="0"/>
        <w:rPr>
          <w:rFonts w:ascii="Bookman Old Style" w:hAnsi="Bookman Old Style"/>
          <w:b/>
          <w:sz w:val="28"/>
          <w:szCs w:val="28"/>
        </w:rPr>
      </w:pPr>
    </w:p>
    <w:p w14:paraId="744219BE" w14:textId="26E27760" w:rsidR="0035630A" w:rsidRDefault="0035630A" w:rsidP="00613CDE">
      <w:pPr>
        <w:pStyle w:val="Recuonormal"/>
        <w:spacing w:before="0" w:after="0"/>
        <w:ind w:left="0" w:right="-11" w:firstLine="0"/>
        <w:rPr>
          <w:rFonts w:ascii="Bookman Old Style" w:hAnsi="Bookman Old Style"/>
          <w:b/>
          <w:sz w:val="28"/>
          <w:szCs w:val="28"/>
        </w:rPr>
      </w:pPr>
    </w:p>
    <w:p w14:paraId="590A6056" w14:textId="77777777" w:rsidR="0035630A" w:rsidRDefault="0035630A" w:rsidP="00613CDE">
      <w:pPr>
        <w:pStyle w:val="Recuonormal"/>
        <w:spacing w:before="0" w:after="0"/>
        <w:ind w:left="0" w:right="-11" w:firstLine="0"/>
        <w:rPr>
          <w:rFonts w:ascii="Bookman Old Style" w:hAnsi="Bookman Old Style"/>
          <w:b/>
          <w:sz w:val="28"/>
          <w:szCs w:val="28"/>
        </w:rPr>
      </w:pPr>
    </w:p>
    <w:p w14:paraId="002CEB77" w14:textId="45BCC044" w:rsidR="004824EB" w:rsidRPr="00D228C3" w:rsidRDefault="004824EB" w:rsidP="004824EB">
      <w:pPr>
        <w:pStyle w:val="Recuonormal"/>
        <w:spacing w:before="0" w:after="0"/>
        <w:ind w:left="0" w:right="-11" w:firstLine="0"/>
        <w:jc w:val="center"/>
        <w:rPr>
          <w:rFonts w:ascii="Bookman Old Style" w:hAnsi="Bookman Old Style"/>
          <w:b/>
          <w:sz w:val="28"/>
          <w:szCs w:val="28"/>
        </w:rPr>
      </w:pPr>
      <w:r w:rsidRPr="00D228C3">
        <w:rPr>
          <w:rFonts w:ascii="Bookman Old Style" w:hAnsi="Bookman Old Style"/>
          <w:b/>
          <w:sz w:val="28"/>
          <w:szCs w:val="28"/>
        </w:rPr>
        <w:lastRenderedPageBreak/>
        <w:t>ANEXO – I</w:t>
      </w:r>
    </w:p>
    <w:p w14:paraId="16E23C38" w14:textId="77777777" w:rsidR="004824EB" w:rsidRPr="00D228C3" w:rsidRDefault="004824EB" w:rsidP="004824EB">
      <w:pPr>
        <w:ind w:left="0" w:firstLine="0"/>
        <w:rPr>
          <w:rFonts w:ascii="Bookman Old Style" w:hAnsi="Bookman Old Style"/>
          <w:b/>
          <w:bCs/>
          <w:sz w:val="20"/>
          <w:u w:val="single"/>
        </w:rPr>
      </w:pPr>
    </w:p>
    <w:p w14:paraId="4F7E4CF4" w14:textId="4B159AD8" w:rsidR="0006577C" w:rsidRPr="00D228C3" w:rsidRDefault="0006577C" w:rsidP="0006577C">
      <w:pPr>
        <w:ind w:left="0" w:firstLine="0"/>
        <w:jc w:val="center"/>
        <w:rPr>
          <w:rFonts w:ascii="Bookman Old Style" w:hAnsi="Bookman Old Style"/>
          <w:b/>
          <w:bCs/>
          <w:sz w:val="20"/>
          <w:u w:val="single"/>
        </w:rPr>
      </w:pPr>
      <w:r w:rsidRPr="00D228C3">
        <w:rPr>
          <w:rFonts w:ascii="Bookman Old Style" w:hAnsi="Bookman Old Style"/>
          <w:b/>
          <w:bCs/>
          <w:sz w:val="20"/>
          <w:u w:val="single"/>
        </w:rPr>
        <w:t>TERMO DE REFERÊNCIA</w:t>
      </w:r>
    </w:p>
    <w:p w14:paraId="3B5B17B7" w14:textId="018B29AB" w:rsidR="0006577C" w:rsidRPr="00D228C3" w:rsidRDefault="00621FFB" w:rsidP="0006577C">
      <w:pPr>
        <w:ind w:left="0" w:firstLine="0"/>
        <w:jc w:val="center"/>
        <w:rPr>
          <w:rFonts w:ascii="Bookman Old Style" w:hAnsi="Bookman Old Style"/>
          <w:b/>
          <w:bCs/>
          <w:sz w:val="20"/>
          <w:u w:val="single"/>
        </w:rPr>
      </w:pPr>
      <w:r>
        <w:rPr>
          <w:rFonts w:ascii="Bookman Old Style" w:hAnsi="Bookman Old Style"/>
          <w:b/>
          <w:bCs/>
          <w:sz w:val="20"/>
          <w:u w:val="single"/>
        </w:rPr>
        <w:t>Leilão</w:t>
      </w:r>
      <w:r w:rsidR="0006577C" w:rsidRPr="00D228C3">
        <w:rPr>
          <w:rFonts w:ascii="Bookman Old Style" w:hAnsi="Bookman Old Style"/>
          <w:b/>
          <w:bCs/>
          <w:sz w:val="20"/>
          <w:u w:val="single"/>
        </w:rPr>
        <w:t xml:space="preserve"> Eletrônico </w:t>
      </w:r>
    </w:p>
    <w:p w14:paraId="30A9909D" w14:textId="77777777" w:rsidR="0006577C" w:rsidRPr="0006577C" w:rsidRDefault="0006577C" w:rsidP="0006577C">
      <w:pPr>
        <w:ind w:left="0" w:firstLine="0"/>
        <w:rPr>
          <w:rFonts w:ascii="Bookman Old Style" w:hAnsi="Bookman Old Style"/>
          <w:b/>
          <w:bCs/>
          <w:sz w:val="20"/>
          <w:u w:val="single"/>
        </w:rPr>
      </w:pPr>
    </w:p>
    <w:p w14:paraId="741D954C" w14:textId="77777777" w:rsidR="0006577C" w:rsidRPr="0006577C" w:rsidRDefault="0006577C" w:rsidP="0006577C">
      <w:pPr>
        <w:ind w:left="0" w:firstLine="0"/>
        <w:rPr>
          <w:rFonts w:ascii="Bookman Old Style" w:hAnsi="Bookman Old Style"/>
          <w:b/>
          <w:bCs/>
          <w:sz w:val="20"/>
          <w:u w:val="single"/>
        </w:rPr>
      </w:pPr>
      <w:r w:rsidRPr="0006577C">
        <w:rPr>
          <w:rFonts w:ascii="Bookman Old Style" w:hAnsi="Bookman Old Style"/>
          <w:b/>
          <w:bCs/>
          <w:sz w:val="20"/>
          <w:u w:val="single"/>
        </w:rPr>
        <w:t>A) JUSTIFICATIVA.</w:t>
      </w:r>
    </w:p>
    <w:p w14:paraId="2DF582A4" w14:textId="77777777" w:rsidR="0006577C" w:rsidRPr="0006577C" w:rsidRDefault="0006577C" w:rsidP="0006577C">
      <w:pPr>
        <w:ind w:left="0" w:firstLine="0"/>
        <w:rPr>
          <w:rFonts w:ascii="Bookman Old Style" w:hAnsi="Bookman Old Style"/>
          <w:sz w:val="20"/>
        </w:rPr>
      </w:pPr>
    </w:p>
    <w:p w14:paraId="2B863817" w14:textId="77777777" w:rsidR="003D4854" w:rsidRPr="003D4854" w:rsidRDefault="003D4854" w:rsidP="003D4854">
      <w:pPr>
        <w:ind w:left="0" w:firstLine="0"/>
        <w:rPr>
          <w:rFonts w:ascii="Bookman Old Style" w:hAnsi="Bookman Old Style"/>
          <w:sz w:val="20"/>
        </w:rPr>
      </w:pPr>
      <w:r w:rsidRPr="003D4854">
        <w:rPr>
          <w:rFonts w:ascii="Bookman Old Style" w:hAnsi="Bookman Old Style"/>
          <w:sz w:val="20"/>
        </w:rPr>
        <w:t xml:space="preserve">A região do extremo Noroeste do Estado do Paraná é extremamente carente de investimentos por parte dos grandes empresários, isso, devido, especialmente pela logística desta região que não desperta o interesse pela implantação de novos empreendimentos. </w:t>
      </w:r>
    </w:p>
    <w:p w14:paraId="57229582" w14:textId="77777777" w:rsidR="003D4854" w:rsidRPr="003D4854" w:rsidRDefault="003D4854" w:rsidP="003D4854">
      <w:pPr>
        <w:ind w:left="0" w:firstLine="0"/>
        <w:rPr>
          <w:rFonts w:ascii="Bookman Old Style" w:hAnsi="Bookman Old Style"/>
          <w:sz w:val="20"/>
        </w:rPr>
      </w:pPr>
      <w:r w:rsidRPr="003D4854">
        <w:rPr>
          <w:rFonts w:ascii="Bookman Old Style" w:hAnsi="Bookman Old Style"/>
          <w:sz w:val="20"/>
        </w:rPr>
        <w:t xml:space="preserve">O Município de Santa Isabel do Ivaí, inserido neste contexto geográfico e econômico, como não poderia ser diferente, perece pelos mesmos problemas, onde poucos ramos de atividades monopolizam o mercado de serviço, fazendo com que os salários se tornem relativamente baixos, se comparados com cidades do mesmo porte, porém, de outras regiões do Estado. </w:t>
      </w:r>
    </w:p>
    <w:p w14:paraId="64CE7D2F" w14:textId="77777777" w:rsidR="003D4854" w:rsidRPr="003D4854" w:rsidRDefault="003D4854" w:rsidP="003D4854">
      <w:pPr>
        <w:ind w:left="0" w:firstLine="0"/>
        <w:rPr>
          <w:rFonts w:ascii="Bookman Old Style" w:hAnsi="Bookman Old Style"/>
          <w:sz w:val="20"/>
        </w:rPr>
      </w:pPr>
      <w:r w:rsidRPr="003D4854">
        <w:rPr>
          <w:rFonts w:ascii="Bookman Old Style" w:hAnsi="Bookman Old Style"/>
          <w:sz w:val="20"/>
        </w:rPr>
        <w:t>Temos ciência da importância desta prefeitura para a economia local, atuando como maior empregador do Município, no entanto, temos também a certeza do compromisso ainda maior de criar mecanismos de geração de emprego e renda, fomentando desta forma o desenvolvimento de toda comunidade.</w:t>
      </w:r>
    </w:p>
    <w:p w14:paraId="60A54F8F" w14:textId="77777777" w:rsidR="003D4854" w:rsidRPr="003D4854" w:rsidRDefault="003D4854" w:rsidP="003D4854">
      <w:pPr>
        <w:ind w:left="0" w:firstLine="0"/>
        <w:rPr>
          <w:rFonts w:ascii="Bookman Old Style" w:hAnsi="Bookman Old Style"/>
          <w:sz w:val="20"/>
        </w:rPr>
      </w:pPr>
      <w:r w:rsidRPr="003D4854">
        <w:rPr>
          <w:rFonts w:ascii="Bookman Old Style" w:hAnsi="Bookman Old Style"/>
          <w:sz w:val="20"/>
        </w:rPr>
        <w:t>Diante destes fatos, o Município de Santa Isabel do Ivaí, vem desenvolvendo leis de incentivo a indústria e ao comércio local, priorizando as pequenas e médias empresas, seja ela do ramo de indústria, comércio ou serviços, objetivando desta o desenvolvimento econômico e social desta Municipalidade, tal qual a Lei Municipal nº 1107/2022, a qual estabelece o programa municipal de desenvolvimento econômico, a política de incentivos fiscais e econômicos destinada ao desenvolvimento do setor comercial, industrial, turístico e de prestação de serviços.</w:t>
      </w:r>
    </w:p>
    <w:p w14:paraId="451D0A9B" w14:textId="6FC79531" w:rsidR="005172DC" w:rsidRDefault="003D4854" w:rsidP="003D4854">
      <w:pPr>
        <w:ind w:left="0" w:firstLine="0"/>
        <w:rPr>
          <w:rFonts w:ascii="Bookman Old Style" w:hAnsi="Bookman Old Style"/>
          <w:sz w:val="20"/>
        </w:rPr>
      </w:pPr>
      <w:r w:rsidRPr="003D4854">
        <w:rPr>
          <w:rFonts w:ascii="Bookman Old Style" w:hAnsi="Bookman Old Style"/>
          <w:sz w:val="20"/>
        </w:rPr>
        <w:t>O termo "onerosa" indica que a concessão envolve algum tipo de pagamento ou contraprestação financeira por parte do beneficiário. Isso pode ocorrer por meio de pagamentos diretos, taxas, royalties ou outras formas de compensação financeira. Esses acordos muitas vezes são regulamentados por contratos específicos que estabelecem os termos e condições da concessão, incluindo os direitos e responsabilidades de ambas as partes envolvidas.</w:t>
      </w:r>
    </w:p>
    <w:p w14:paraId="56B375A1" w14:textId="77777777" w:rsidR="003D4854" w:rsidRPr="0006577C" w:rsidRDefault="003D4854" w:rsidP="003D4854">
      <w:pPr>
        <w:ind w:left="0" w:firstLine="0"/>
        <w:rPr>
          <w:rFonts w:ascii="Bookman Old Style" w:hAnsi="Bookman Old Style"/>
          <w:color w:val="FF0000"/>
          <w:sz w:val="20"/>
        </w:rPr>
      </w:pPr>
    </w:p>
    <w:p w14:paraId="279F500D" w14:textId="77777777" w:rsidR="0006577C" w:rsidRPr="0006577C" w:rsidRDefault="0006577C" w:rsidP="0006577C">
      <w:pPr>
        <w:ind w:left="0" w:firstLine="0"/>
        <w:rPr>
          <w:rFonts w:ascii="Bookman Old Style" w:hAnsi="Bookman Old Style"/>
          <w:sz w:val="20"/>
        </w:rPr>
      </w:pPr>
      <w:r w:rsidRPr="0006577C">
        <w:rPr>
          <w:rFonts w:ascii="Bookman Old Style" w:hAnsi="Bookman Old Style"/>
          <w:sz w:val="20"/>
        </w:rPr>
        <w:t> </w:t>
      </w:r>
      <w:r w:rsidRPr="0006577C">
        <w:rPr>
          <w:rFonts w:ascii="Bookman Old Style" w:hAnsi="Bookman Old Style"/>
          <w:b/>
          <w:bCs/>
          <w:sz w:val="20"/>
        </w:rPr>
        <w:t>B)</w:t>
      </w:r>
      <w:r w:rsidRPr="0006577C">
        <w:rPr>
          <w:rFonts w:ascii="Bookman Old Style" w:hAnsi="Bookman Old Style"/>
          <w:sz w:val="20"/>
        </w:rPr>
        <w:t xml:space="preserve"> </w:t>
      </w:r>
      <w:r w:rsidRPr="0006577C">
        <w:rPr>
          <w:rFonts w:ascii="Bookman Old Style" w:hAnsi="Bookman Old Style"/>
          <w:b/>
          <w:bCs/>
          <w:sz w:val="20"/>
          <w:u w:val="single"/>
        </w:rPr>
        <w:t>DA IDENTIFICAÇÃO DOS ELEMENTOS CONSTITUTIVOS.</w:t>
      </w:r>
    </w:p>
    <w:p w14:paraId="25CEB7EC" w14:textId="77777777" w:rsidR="0006577C" w:rsidRPr="0006577C" w:rsidRDefault="0006577C" w:rsidP="0006577C">
      <w:pPr>
        <w:ind w:left="0" w:firstLine="0"/>
        <w:rPr>
          <w:rFonts w:ascii="Bookman Old Style" w:hAnsi="Bookman Old Style"/>
          <w:b/>
          <w:bCs/>
          <w:sz w:val="20"/>
        </w:rPr>
      </w:pPr>
    </w:p>
    <w:p w14:paraId="0672B13B" w14:textId="77777777" w:rsidR="0006577C" w:rsidRPr="0006577C" w:rsidRDefault="0006577C" w:rsidP="0006577C">
      <w:pPr>
        <w:ind w:left="0" w:firstLine="0"/>
        <w:rPr>
          <w:rFonts w:ascii="Bookman Old Style" w:hAnsi="Bookman Old Style"/>
          <w:b/>
          <w:bCs/>
          <w:sz w:val="20"/>
        </w:rPr>
      </w:pPr>
      <w:r w:rsidRPr="0006577C">
        <w:rPr>
          <w:rFonts w:ascii="Bookman Old Style" w:hAnsi="Bookman Old Style"/>
          <w:b/>
          <w:bCs/>
          <w:sz w:val="20"/>
        </w:rPr>
        <w:t>01 – Modalidade e tipo de licitação. Modo de disputa.</w:t>
      </w:r>
    </w:p>
    <w:p w14:paraId="7905C566" w14:textId="77777777" w:rsidR="0006577C" w:rsidRPr="00D228C3" w:rsidRDefault="0006577C" w:rsidP="0006577C">
      <w:pPr>
        <w:ind w:left="0" w:firstLine="0"/>
        <w:rPr>
          <w:rFonts w:ascii="Bookman Old Style" w:hAnsi="Bookman Old Style"/>
          <w:b/>
          <w:bCs/>
          <w:sz w:val="20"/>
        </w:rPr>
      </w:pPr>
    </w:p>
    <w:p w14:paraId="6D72D742" w14:textId="20614D82" w:rsidR="0006577C" w:rsidRPr="00D228C3" w:rsidRDefault="0006577C" w:rsidP="0006577C">
      <w:pPr>
        <w:ind w:left="0" w:firstLine="0"/>
        <w:rPr>
          <w:rFonts w:ascii="Bookman Old Style" w:hAnsi="Bookman Old Style"/>
          <w:sz w:val="20"/>
        </w:rPr>
      </w:pPr>
      <w:r w:rsidRPr="00D228C3">
        <w:rPr>
          <w:rFonts w:ascii="Bookman Old Style" w:hAnsi="Bookman Old Style"/>
          <w:sz w:val="20"/>
        </w:rPr>
        <w:t xml:space="preserve">1.1. A modalidade a ser adotada será o </w:t>
      </w:r>
      <w:r w:rsidR="00621FFB">
        <w:rPr>
          <w:rFonts w:ascii="Bookman Old Style" w:hAnsi="Bookman Old Style"/>
          <w:sz w:val="20"/>
        </w:rPr>
        <w:t>Leilão</w:t>
      </w:r>
      <w:r w:rsidRPr="00D228C3">
        <w:rPr>
          <w:rFonts w:ascii="Bookman Old Style" w:hAnsi="Bookman Old Style"/>
          <w:sz w:val="20"/>
        </w:rPr>
        <w:t xml:space="preserve"> Eletrônico, tipo m</w:t>
      </w:r>
      <w:r w:rsidR="005172DC">
        <w:rPr>
          <w:rFonts w:ascii="Bookman Old Style" w:hAnsi="Bookman Old Style"/>
          <w:sz w:val="20"/>
        </w:rPr>
        <w:t>aior</w:t>
      </w:r>
      <w:r w:rsidRPr="00D228C3">
        <w:rPr>
          <w:rFonts w:ascii="Bookman Old Style" w:hAnsi="Bookman Old Style"/>
          <w:sz w:val="20"/>
        </w:rPr>
        <w:t xml:space="preserve"> preço, e modo de disputa aberto.</w:t>
      </w:r>
    </w:p>
    <w:p w14:paraId="69B8ECE5" w14:textId="77777777" w:rsidR="0006577C" w:rsidRPr="00D228C3" w:rsidRDefault="0006577C" w:rsidP="0006577C">
      <w:pPr>
        <w:ind w:left="0" w:firstLine="0"/>
        <w:rPr>
          <w:rFonts w:ascii="Bookman Old Style" w:hAnsi="Bookman Old Style"/>
          <w:b/>
          <w:bCs/>
          <w:sz w:val="20"/>
        </w:rPr>
      </w:pPr>
    </w:p>
    <w:p w14:paraId="7664F903" w14:textId="77777777" w:rsidR="0006577C" w:rsidRPr="00D228C3" w:rsidRDefault="0006577C" w:rsidP="0006577C">
      <w:pPr>
        <w:ind w:left="0" w:firstLine="0"/>
        <w:rPr>
          <w:rFonts w:ascii="Bookman Old Style" w:hAnsi="Bookman Old Style"/>
          <w:b/>
          <w:bCs/>
          <w:sz w:val="20"/>
        </w:rPr>
      </w:pPr>
      <w:r w:rsidRPr="00D228C3">
        <w:rPr>
          <w:rFonts w:ascii="Bookman Old Style" w:hAnsi="Bookman Old Style"/>
          <w:b/>
          <w:bCs/>
          <w:sz w:val="20"/>
        </w:rPr>
        <w:t>02 – Do Objeto:</w:t>
      </w:r>
    </w:p>
    <w:p w14:paraId="1AB1D08B" w14:textId="77777777" w:rsidR="0006577C" w:rsidRPr="00D228C3" w:rsidRDefault="0006577C" w:rsidP="0006577C">
      <w:pPr>
        <w:ind w:left="0" w:firstLine="0"/>
        <w:rPr>
          <w:rFonts w:ascii="Bookman Old Style" w:hAnsi="Bookman Old Style"/>
          <w:sz w:val="20"/>
        </w:rPr>
      </w:pPr>
    </w:p>
    <w:p w14:paraId="5DCCEF29" w14:textId="0F5A864F" w:rsidR="0006577C" w:rsidRPr="00081118" w:rsidRDefault="003D4854" w:rsidP="00081118">
      <w:pPr>
        <w:ind w:left="0" w:firstLine="0"/>
        <w:rPr>
          <w:rFonts w:ascii="Bookman Old Style" w:hAnsi="Bookman Old Style"/>
          <w:sz w:val="20"/>
        </w:rPr>
      </w:pPr>
      <w:r w:rsidRPr="003D4854">
        <w:rPr>
          <w:rFonts w:ascii="Bookman Old Style" w:hAnsi="Bookman Old Style" w:cs="Tahoma"/>
          <w:sz w:val="20"/>
        </w:rPr>
        <w:t xml:space="preserve">Concessão onerosa de uso de espaço pelo prazo de 05 (cinco) anos de uma área de 1.800m², situada no Município de Santa Isabel do Ivaí – PR, </w:t>
      </w:r>
      <w:r w:rsidR="000E2081">
        <w:rPr>
          <w:rFonts w:ascii="Bookman Old Style" w:hAnsi="Bookman Old Style" w:cs="Tahoma"/>
          <w:sz w:val="20"/>
        </w:rPr>
        <w:t>sem benfeitorias,</w:t>
      </w:r>
      <w:r w:rsidR="000E2081" w:rsidRPr="003D4854">
        <w:rPr>
          <w:rFonts w:ascii="Bookman Old Style" w:hAnsi="Bookman Old Style" w:cs="Tahoma"/>
          <w:sz w:val="20"/>
        </w:rPr>
        <w:t xml:space="preserve"> </w:t>
      </w:r>
      <w:r w:rsidRPr="003D4854">
        <w:rPr>
          <w:rFonts w:ascii="Bookman Old Style" w:hAnsi="Bookman Old Style" w:cs="Tahoma"/>
          <w:sz w:val="20"/>
        </w:rPr>
        <w:t>devidamente autorizada pela Lei Municipal nº 1107/2022. Os valores definidos na tabela referem-se à avaliação da Comissão Especial de Avaliação de Espaço/Imóvel Público, constituída pela portaria nº 283/2024</w:t>
      </w:r>
      <w:r w:rsidR="0006577C" w:rsidRPr="00D228C3">
        <w:rPr>
          <w:rFonts w:ascii="Bookman Old Style" w:hAnsi="Bookman Old Style"/>
          <w:sz w:val="20"/>
        </w:rPr>
        <w:t xml:space="preserve">, conforme descrição do anexo I, </w:t>
      </w:r>
      <w:r w:rsidR="0006577C" w:rsidRPr="0006577C">
        <w:rPr>
          <w:rFonts w:ascii="Bookman Old Style" w:hAnsi="Bookman Old Style"/>
          <w:sz w:val="20"/>
        </w:rPr>
        <w:t>nos termos da legislação vigente e conforme as disposições contidas neste Termo de Referência/Edital, nas seguintes especificações:</w:t>
      </w:r>
    </w:p>
    <w:p w14:paraId="75400F82" w14:textId="77777777" w:rsidR="00D228C3" w:rsidRPr="0006577C" w:rsidRDefault="00D228C3" w:rsidP="0006577C">
      <w:pPr>
        <w:ind w:left="0" w:firstLine="0"/>
        <w:jc w:val="center"/>
        <w:rPr>
          <w:rFonts w:ascii="Bookman Old Style" w:hAnsi="Bookman Old Style"/>
          <w:b/>
          <w:bCs/>
          <w:sz w:val="20"/>
        </w:rPr>
      </w:pPr>
    </w:p>
    <w:tbl>
      <w:tblPr>
        <w:tblStyle w:val="Tabelacomgrade"/>
        <w:tblW w:w="5000" w:type="pct"/>
        <w:tblLook w:val="04A0" w:firstRow="1" w:lastRow="0" w:firstColumn="1" w:lastColumn="0" w:noHBand="0" w:noVBand="1"/>
      </w:tblPr>
      <w:tblGrid>
        <w:gridCol w:w="1021"/>
        <w:gridCol w:w="1252"/>
        <w:gridCol w:w="5546"/>
        <w:gridCol w:w="1810"/>
      </w:tblGrid>
      <w:tr w:rsidR="005172DC" w14:paraId="0349BAA1" w14:textId="77777777" w:rsidTr="00081118">
        <w:tc>
          <w:tcPr>
            <w:tcW w:w="541" w:type="pct"/>
          </w:tcPr>
          <w:p w14:paraId="48C011F5" w14:textId="77777777" w:rsidR="005172DC" w:rsidRDefault="005172DC" w:rsidP="00081118">
            <w:pPr>
              <w:pStyle w:val="Cabealho"/>
              <w:spacing w:line="360" w:lineRule="auto"/>
              <w:jc w:val="center"/>
              <w:rPr>
                <w:rFonts w:ascii="Bookman Old Style" w:hAnsi="Bookman Old Style" w:cstheme="minorHAnsi"/>
                <w:b/>
                <w:bCs/>
              </w:rPr>
            </w:pPr>
            <w:r>
              <w:rPr>
                <w:rFonts w:ascii="Bookman Old Style" w:hAnsi="Bookman Old Style" w:cstheme="minorHAnsi"/>
                <w:b/>
                <w:bCs/>
              </w:rPr>
              <w:t>LOTE</w:t>
            </w:r>
          </w:p>
        </w:tc>
        <w:tc>
          <w:tcPr>
            <w:tcW w:w="661" w:type="pct"/>
          </w:tcPr>
          <w:p w14:paraId="0B7DC171" w14:textId="77777777" w:rsidR="005172DC" w:rsidRDefault="005172DC" w:rsidP="00081118">
            <w:pPr>
              <w:pStyle w:val="Cabealho"/>
              <w:spacing w:line="360" w:lineRule="auto"/>
              <w:jc w:val="center"/>
              <w:rPr>
                <w:rFonts w:ascii="Bookman Old Style" w:hAnsi="Bookman Old Style" w:cstheme="minorHAnsi"/>
                <w:b/>
                <w:bCs/>
              </w:rPr>
            </w:pPr>
            <w:r>
              <w:rPr>
                <w:rFonts w:ascii="Bookman Old Style" w:hAnsi="Bookman Old Style" w:cstheme="minorHAnsi"/>
                <w:b/>
                <w:bCs/>
              </w:rPr>
              <w:t>QUANT</w:t>
            </w:r>
          </w:p>
        </w:tc>
        <w:tc>
          <w:tcPr>
            <w:tcW w:w="2890" w:type="pct"/>
          </w:tcPr>
          <w:p w14:paraId="7272D2EE" w14:textId="77777777" w:rsidR="005172DC" w:rsidRDefault="005172DC" w:rsidP="00081118">
            <w:pPr>
              <w:pStyle w:val="Cabealho"/>
              <w:spacing w:line="360" w:lineRule="auto"/>
              <w:jc w:val="center"/>
              <w:rPr>
                <w:rFonts w:ascii="Bookman Old Style" w:hAnsi="Bookman Old Style" w:cstheme="minorHAnsi"/>
                <w:b/>
                <w:bCs/>
              </w:rPr>
            </w:pPr>
            <w:r>
              <w:rPr>
                <w:rFonts w:ascii="Bookman Old Style" w:hAnsi="Bookman Old Style" w:cstheme="minorHAnsi"/>
                <w:b/>
                <w:bCs/>
              </w:rPr>
              <w:t>DESCRIÇÃO</w:t>
            </w:r>
          </w:p>
        </w:tc>
        <w:tc>
          <w:tcPr>
            <w:tcW w:w="908" w:type="pct"/>
          </w:tcPr>
          <w:p w14:paraId="3A12EE38" w14:textId="77777777" w:rsidR="005172DC" w:rsidRDefault="005172DC" w:rsidP="00081118">
            <w:pPr>
              <w:pStyle w:val="Cabealho"/>
              <w:spacing w:line="360" w:lineRule="auto"/>
              <w:jc w:val="center"/>
              <w:rPr>
                <w:rFonts w:ascii="Bookman Old Style" w:hAnsi="Bookman Old Style" w:cstheme="minorHAnsi"/>
                <w:b/>
                <w:bCs/>
              </w:rPr>
            </w:pPr>
            <w:r>
              <w:rPr>
                <w:rFonts w:ascii="Bookman Old Style" w:hAnsi="Bookman Old Style" w:cstheme="minorHAnsi"/>
                <w:b/>
                <w:bCs/>
              </w:rPr>
              <w:t>V. MENSAL</w:t>
            </w:r>
          </w:p>
        </w:tc>
      </w:tr>
      <w:tr w:rsidR="005172DC" w14:paraId="0BCD2425" w14:textId="77777777" w:rsidTr="00081118">
        <w:tc>
          <w:tcPr>
            <w:tcW w:w="541" w:type="pct"/>
          </w:tcPr>
          <w:p w14:paraId="3E8975A0" w14:textId="77777777" w:rsidR="005172DC" w:rsidRDefault="005172DC" w:rsidP="00945D93">
            <w:pPr>
              <w:pStyle w:val="Cabealho"/>
              <w:spacing w:line="360" w:lineRule="auto"/>
              <w:jc w:val="center"/>
              <w:rPr>
                <w:rFonts w:ascii="Bookman Old Style" w:hAnsi="Bookman Old Style" w:cstheme="minorHAnsi"/>
                <w:b/>
                <w:bCs/>
              </w:rPr>
            </w:pPr>
            <w:r>
              <w:rPr>
                <w:rFonts w:ascii="Bookman Old Style" w:hAnsi="Bookman Old Style" w:cstheme="minorHAnsi"/>
                <w:b/>
                <w:bCs/>
              </w:rPr>
              <w:t>01</w:t>
            </w:r>
          </w:p>
        </w:tc>
        <w:tc>
          <w:tcPr>
            <w:tcW w:w="661" w:type="pct"/>
          </w:tcPr>
          <w:p w14:paraId="3A724B60" w14:textId="77777777" w:rsidR="005172DC" w:rsidRDefault="005172DC" w:rsidP="00945D93">
            <w:pPr>
              <w:pStyle w:val="Cabealho"/>
              <w:spacing w:line="360" w:lineRule="auto"/>
              <w:jc w:val="center"/>
              <w:rPr>
                <w:rFonts w:ascii="Bookman Old Style" w:hAnsi="Bookman Old Style" w:cstheme="minorHAnsi"/>
                <w:b/>
                <w:bCs/>
              </w:rPr>
            </w:pPr>
            <w:r>
              <w:rPr>
                <w:rFonts w:ascii="Bookman Old Style" w:hAnsi="Bookman Old Style" w:cstheme="minorHAnsi"/>
                <w:b/>
                <w:bCs/>
              </w:rPr>
              <w:t>01</w:t>
            </w:r>
          </w:p>
        </w:tc>
        <w:tc>
          <w:tcPr>
            <w:tcW w:w="2890" w:type="pct"/>
          </w:tcPr>
          <w:p w14:paraId="4DC280F5" w14:textId="4BCFCCB8" w:rsidR="005172DC" w:rsidRDefault="005172DC" w:rsidP="003D4854">
            <w:pPr>
              <w:pStyle w:val="Cabealho"/>
              <w:spacing w:line="360" w:lineRule="auto"/>
              <w:ind w:left="0" w:firstLine="0"/>
              <w:rPr>
                <w:rFonts w:ascii="Bookman Old Style" w:hAnsi="Bookman Old Style"/>
              </w:rPr>
            </w:pPr>
            <w:r>
              <w:rPr>
                <w:rFonts w:ascii="Bookman Old Style" w:hAnsi="Bookman Old Style"/>
              </w:rPr>
              <w:t>Lote urbano, sem construção</w:t>
            </w:r>
            <w:r w:rsidR="00081118">
              <w:rPr>
                <w:rFonts w:ascii="Bookman Old Style" w:hAnsi="Bookman Old Style"/>
              </w:rPr>
              <w:t>/benfeitorias</w:t>
            </w:r>
            <w:r>
              <w:rPr>
                <w:rFonts w:ascii="Bookman Old Style" w:hAnsi="Bookman Old Style"/>
              </w:rPr>
              <w:t>, medindo 1.800m², localizado na Quadra 101-A, com as seguintes confrontações:</w:t>
            </w:r>
          </w:p>
          <w:p w14:paraId="39DA241A" w14:textId="77777777" w:rsidR="005172DC" w:rsidRDefault="005172DC" w:rsidP="003D4854">
            <w:pPr>
              <w:pStyle w:val="Cabealho"/>
              <w:spacing w:line="360" w:lineRule="auto"/>
              <w:ind w:left="0" w:firstLine="0"/>
              <w:rPr>
                <w:rFonts w:ascii="Bookman Old Style" w:hAnsi="Bookman Old Style"/>
              </w:rPr>
            </w:pPr>
            <w:r>
              <w:rPr>
                <w:rFonts w:ascii="Bookman Old Style" w:hAnsi="Bookman Old Style"/>
              </w:rPr>
              <w:t xml:space="preserve">FRENTE: mede 48,00 metros para a Avenida Nereu </w:t>
            </w:r>
            <w:proofErr w:type="spellStart"/>
            <w:r>
              <w:rPr>
                <w:rFonts w:ascii="Bookman Old Style" w:hAnsi="Bookman Old Style"/>
              </w:rPr>
              <w:t>Dandolini</w:t>
            </w:r>
            <w:proofErr w:type="spellEnd"/>
            <w:r>
              <w:rPr>
                <w:rFonts w:ascii="Bookman Old Style" w:hAnsi="Bookman Old Style"/>
              </w:rPr>
              <w:t>;</w:t>
            </w:r>
          </w:p>
          <w:p w14:paraId="00A7BEE8" w14:textId="77777777" w:rsidR="005172DC" w:rsidRDefault="005172DC" w:rsidP="003D4854">
            <w:pPr>
              <w:pStyle w:val="Cabealho"/>
              <w:spacing w:line="360" w:lineRule="auto"/>
              <w:ind w:left="0" w:firstLine="0"/>
              <w:rPr>
                <w:rFonts w:ascii="Bookman Old Style" w:hAnsi="Bookman Old Style"/>
              </w:rPr>
            </w:pPr>
            <w:r>
              <w:rPr>
                <w:rFonts w:ascii="Bookman Old Style" w:hAnsi="Bookman Old Style"/>
              </w:rPr>
              <w:lastRenderedPageBreak/>
              <w:t>FUNDOS: mede 48,00 metros para o remanescente da Quadra 101-A;</w:t>
            </w:r>
          </w:p>
          <w:p w14:paraId="3E538C5E" w14:textId="77777777" w:rsidR="005172DC" w:rsidRDefault="005172DC" w:rsidP="003D4854">
            <w:pPr>
              <w:pStyle w:val="Cabealho"/>
              <w:spacing w:line="360" w:lineRule="auto"/>
              <w:ind w:left="0" w:firstLine="0"/>
              <w:rPr>
                <w:rFonts w:ascii="Bookman Old Style" w:hAnsi="Bookman Old Style"/>
              </w:rPr>
            </w:pPr>
            <w:r>
              <w:rPr>
                <w:rFonts w:ascii="Bookman Old Style" w:hAnsi="Bookman Old Style"/>
              </w:rPr>
              <w:t>LADO DIREITO: mede 37,50 metros para o remanescente da Quadra 101-A;</w:t>
            </w:r>
          </w:p>
          <w:p w14:paraId="263CD3EF" w14:textId="77777777" w:rsidR="005172DC" w:rsidRDefault="005172DC" w:rsidP="003D4854">
            <w:pPr>
              <w:pStyle w:val="Cabealho"/>
              <w:spacing w:line="360" w:lineRule="auto"/>
              <w:ind w:left="0" w:firstLine="0"/>
              <w:rPr>
                <w:rFonts w:ascii="Bookman Old Style" w:hAnsi="Bookman Old Style" w:cstheme="minorHAnsi"/>
                <w:b/>
                <w:bCs/>
              </w:rPr>
            </w:pPr>
            <w:r>
              <w:rPr>
                <w:rFonts w:ascii="Bookman Old Style" w:hAnsi="Bookman Old Style"/>
              </w:rPr>
              <w:t>LADO ESQUERDO: mede 37,50 metros para a Rua Manoel da Nobrega</w:t>
            </w:r>
          </w:p>
        </w:tc>
        <w:tc>
          <w:tcPr>
            <w:tcW w:w="908" w:type="pct"/>
          </w:tcPr>
          <w:p w14:paraId="069B3857" w14:textId="77777777" w:rsidR="005172DC" w:rsidRDefault="005172DC" w:rsidP="00945D93">
            <w:pPr>
              <w:pStyle w:val="Cabealho"/>
              <w:spacing w:line="360" w:lineRule="auto"/>
              <w:rPr>
                <w:rFonts w:ascii="Bookman Old Style" w:hAnsi="Bookman Old Style" w:cstheme="minorHAnsi"/>
                <w:b/>
                <w:bCs/>
              </w:rPr>
            </w:pPr>
            <w:r>
              <w:rPr>
                <w:rFonts w:ascii="Bookman Old Style" w:hAnsi="Bookman Old Style" w:cstheme="minorHAnsi"/>
                <w:b/>
                <w:bCs/>
              </w:rPr>
              <w:lastRenderedPageBreak/>
              <w:t>R$ 500,00</w:t>
            </w:r>
          </w:p>
        </w:tc>
      </w:tr>
    </w:tbl>
    <w:p w14:paraId="7C89B3AC" w14:textId="739BC5A0" w:rsidR="0006577C" w:rsidRDefault="0006577C" w:rsidP="0006577C">
      <w:pPr>
        <w:pStyle w:val="Default"/>
        <w:jc w:val="both"/>
        <w:rPr>
          <w:rFonts w:ascii="Bookman Old Style" w:hAnsi="Bookman Old Style"/>
          <w:sz w:val="20"/>
          <w:szCs w:val="20"/>
        </w:rPr>
      </w:pPr>
    </w:p>
    <w:p w14:paraId="321FA3EC" w14:textId="2FB576D7" w:rsidR="00A076E8" w:rsidRPr="00A076E8" w:rsidRDefault="00A076E8" w:rsidP="00A076E8">
      <w:pPr>
        <w:pStyle w:val="Default"/>
        <w:jc w:val="both"/>
        <w:rPr>
          <w:rFonts w:ascii="Bookman Old Style" w:hAnsi="Bookman Old Style"/>
          <w:sz w:val="20"/>
          <w:szCs w:val="20"/>
        </w:rPr>
      </w:pPr>
      <w:r>
        <w:rPr>
          <w:rFonts w:ascii="Bookman Old Style" w:hAnsi="Bookman Old Style"/>
          <w:sz w:val="20"/>
          <w:szCs w:val="20"/>
        </w:rPr>
        <w:t xml:space="preserve">2.1. </w:t>
      </w:r>
      <w:r w:rsidRPr="00A076E8">
        <w:rPr>
          <w:rFonts w:ascii="Bookman Old Style" w:hAnsi="Bookman Old Style"/>
          <w:sz w:val="20"/>
          <w:szCs w:val="20"/>
        </w:rPr>
        <w:t>Nos termos da Lei Municipal nº 740/2015, a qual dispõe sobre o uso e a ocupação</w:t>
      </w:r>
      <w:r>
        <w:rPr>
          <w:rFonts w:ascii="Bookman Old Style" w:hAnsi="Bookman Old Style"/>
          <w:sz w:val="20"/>
          <w:szCs w:val="20"/>
        </w:rPr>
        <w:t xml:space="preserve"> </w:t>
      </w:r>
      <w:r w:rsidRPr="00A076E8">
        <w:rPr>
          <w:rFonts w:ascii="Bookman Old Style" w:hAnsi="Bookman Old Style"/>
          <w:sz w:val="20"/>
          <w:szCs w:val="20"/>
        </w:rPr>
        <w:t>do solo no Município, a quadra 101-A, objeto da presente concessão de uso se</w:t>
      </w:r>
      <w:r>
        <w:rPr>
          <w:rFonts w:ascii="Bookman Old Style" w:hAnsi="Bookman Old Style"/>
          <w:sz w:val="20"/>
          <w:szCs w:val="20"/>
        </w:rPr>
        <w:t xml:space="preserve"> </w:t>
      </w:r>
      <w:r w:rsidRPr="00A076E8">
        <w:rPr>
          <w:rFonts w:ascii="Bookman Old Style" w:hAnsi="Bookman Old Style"/>
          <w:sz w:val="20"/>
          <w:szCs w:val="20"/>
        </w:rPr>
        <w:t>encontra na zona ZEIS sendo permissíveis as seguintes atividades:</w:t>
      </w:r>
    </w:p>
    <w:p w14:paraId="02E05B05" w14:textId="77777777" w:rsidR="00A076E8" w:rsidRPr="00A076E8" w:rsidRDefault="00A076E8" w:rsidP="00A076E8">
      <w:pPr>
        <w:pStyle w:val="Default"/>
        <w:jc w:val="both"/>
        <w:rPr>
          <w:rFonts w:ascii="Bookman Old Style" w:hAnsi="Bookman Old Style"/>
          <w:sz w:val="20"/>
          <w:szCs w:val="20"/>
        </w:rPr>
      </w:pPr>
      <w:r w:rsidRPr="00A076E8">
        <w:rPr>
          <w:rFonts w:ascii="Bookman Old Style" w:hAnsi="Bookman Old Style"/>
          <w:sz w:val="20"/>
          <w:szCs w:val="20"/>
        </w:rPr>
        <w:t>- Comércio e serviços vicinais;</w:t>
      </w:r>
    </w:p>
    <w:p w14:paraId="39F9759A" w14:textId="5F9CDAD0" w:rsidR="005172DC" w:rsidRDefault="00A076E8" w:rsidP="00A076E8">
      <w:pPr>
        <w:pStyle w:val="Default"/>
        <w:jc w:val="both"/>
        <w:rPr>
          <w:rFonts w:ascii="Bookman Old Style" w:hAnsi="Bookman Old Style"/>
          <w:sz w:val="20"/>
          <w:szCs w:val="20"/>
        </w:rPr>
      </w:pPr>
      <w:r w:rsidRPr="00A076E8">
        <w:rPr>
          <w:rFonts w:ascii="Bookman Old Style" w:hAnsi="Bookman Old Style"/>
          <w:sz w:val="20"/>
          <w:szCs w:val="20"/>
        </w:rPr>
        <w:t>- Profissionais autônomos.</w:t>
      </w:r>
    </w:p>
    <w:p w14:paraId="1F834D0F" w14:textId="7FC3CF28" w:rsidR="00A076E8" w:rsidRDefault="00A076E8" w:rsidP="00A076E8">
      <w:pPr>
        <w:pStyle w:val="Default"/>
        <w:jc w:val="both"/>
        <w:rPr>
          <w:rFonts w:ascii="Bookman Old Style" w:hAnsi="Bookman Old Style"/>
          <w:sz w:val="20"/>
          <w:szCs w:val="20"/>
        </w:rPr>
      </w:pPr>
      <w:r>
        <w:rPr>
          <w:rFonts w:ascii="Bookman Old Style" w:hAnsi="Bookman Old Style"/>
          <w:sz w:val="20"/>
          <w:szCs w:val="20"/>
        </w:rPr>
        <w:t xml:space="preserve">2.2. </w:t>
      </w:r>
      <w:r w:rsidRPr="00A076E8">
        <w:rPr>
          <w:rFonts w:ascii="Bookman Old Style" w:hAnsi="Bookman Old Style"/>
          <w:sz w:val="20"/>
          <w:szCs w:val="20"/>
        </w:rPr>
        <w:t>Entende-se por serviço vicinal: atividade de pequeno porte, disseminada no</w:t>
      </w:r>
      <w:r>
        <w:rPr>
          <w:rFonts w:ascii="Bookman Old Style" w:hAnsi="Bookman Old Style"/>
          <w:sz w:val="20"/>
          <w:szCs w:val="20"/>
        </w:rPr>
        <w:t xml:space="preserve"> </w:t>
      </w:r>
      <w:r w:rsidRPr="00A076E8">
        <w:rPr>
          <w:rFonts w:ascii="Bookman Old Style" w:hAnsi="Bookman Old Style"/>
          <w:sz w:val="20"/>
          <w:szCs w:val="20"/>
        </w:rPr>
        <w:t>interior das zonas residenciais, de utilização imediata e cotidiana, a exemplo de:</w:t>
      </w:r>
      <w:r>
        <w:rPr>
          <w:rFonts w:ascii="Bookman Old Style" w:hAnsi="Bookman Old Style"/>
          <w:sz w:val="20"/>
          <w:szCs w:val="20"/>
        </w:rPr>
        <w:t xml:space="preserve"> </w:t>
      </w:r>
      <w:r w:rsidRPr="00A076E8">
        <w:rPr>
          <w:rFonts w:ascii="Bookman Old Style" w:hAnsi="Bookman Old Style"/>
          <w:sz w:val="20"/>
          <w:szCs w:val="20"/>
        </w:rPr>
        <w:t>sapatarias, alfaiatarias, barbearias, salões de beleza, chaveiros, oficinas de</w:t>
      </w:r>
      <w:r>
        <w:rPr>
          <w:rFonts w:ascii="Bookman Old Style" w:hAnsi="Bookman Old Style"/>
          <w:sz w:val="20"/>
          <w:szCs w:val="20"/>
        </w:rPr>
        <w:t xml:space="preserve"> </w:t>
      </w:r>
      <w:r w:rsidRPr="00A076E8">
        <w:rPr>
          <w:rFonts w:ascii="Bookman Old Style" w:hAnsi="Bookman Old Style"/>
          <w:sz w:val="20"/>
          <w:szCs w:val="20"/>
        </w:rPr>
        <w:t>encanadores, eletricistas, pintores e marceneiros,</w:t>
      </w:r>
      <w:r>
        <w:rPr>
          <w:rFonts w:ascii="Bookman Old Style" w:hAnsi="Bookman Old Style"/>
          <w:sz w:val="20"/>
          <w:szCs w:val="20"/>
        </w:rPr>
        <w:t xml:space="preserve"> </w:t>
      </w:r>
      <w:r w:rsidRPr="00A076E8">
        <w:rPr>
          <w:rFonts w:ascii="Bookman Old Style" w:hAnsi="Bookman Old Style"/>
          <w:sz w:val="20"/>
          <w:szCs w:val="20"/>
        </w:rPr>
        <w:t>manufaturas e artesanatos,</w:t>
      </w:r>
      <w:r>
        <w:rPr>
          <w:rFonts w:ascii="Bookman Old Style" w:hAnsi="Bookman Old Style"/>
          <w:sz w:val="20"/>
          <w:szCs w:val="20"/>
        </w:rPr>
        <w:t xml:space="preserve"> </w:t>
      </w:r>
      <w:r w:rsidRPr="00A076E8">
        <w:rPr>
          <w:rFonts w:ascii="Bookman Old Style" w:hAnsi="Bookman Old Style"/>
          <w:sz w:val="20"/>
          <w:szCs w:val="20"/>
        </w:rPr>
        <w:t>clubes recreativos, estabelecimentos de culto, de ensino, creches, e ainda</w:t>
      </w:r>
      <w:r>
        <w:rPr>
          <w:rFonts w:ascii="Bookman Old Style" w:hAnsi="Bookman Old Style"/>
          <w:sz w:val="20"/>
          <w:szCs w:val="20"/>
        </w:rPr>
        <w:t xml:space="preserve"> </w:t>
      </w:r>
      <w:r w:rsidRPr="00A076E8">
        <w:rPr>
          <w:rFonts w:ascii="Bookman Old Style" w:hAnsi="Bookman Old Style"/>
          <w:sz w:val="20"/>
          <w:szCs w:val="20"/>
        </w:rPr>
        <w:t>atividades profissionais não incômodas, exercidas individualmente no próprio</w:t>
      </w:r>
      <w:r>
        <w:rPr>
          <w:rFonts w:ascii="Bookman Old Style" w:hAnsi="Bookman Old Style"/>
          <w:sz w:val="20"/>
          <w:szCs w:val="20"/>
        </w:rPr>
        <w:t xml:space="preserve"> </w:t>
      </w:r>
      <w:r w:rsidRPr="00A076E8">
        <w:rPr>
          <w:rFonts w:ascii="Bookman Old Style" w:hAnsi="Bookman Old Style"/>
          <w:sz w:val="20"/>
          <w:szCs w:val="20"/>
        </w:rPr>
        <w:t>domicílio (Lei Municipal nº 740/2015, Art. 4º, inciso XII, alínea C).</w:t>
      </w:r>
    </w:p>
    <w:p w14:paraId="44B2C893" w14:textId="77777777" w:rsidR="005172DC" w:rsidRPr="0006577C" w:rsidRDefault="005172DC" w:rsidP="0006577C">
      <w:pPr>
        <w:pStyle w:val="Default"/>
        <w:jc w:val="both"/>
        <w:rPr>
          <w:rFonts w:ascii="Bookman Old Style" w:hAnsi="Bookman Old Style"/>
          <w:sz w:val="20"/>
          <w:szCs w:val="20"/>
        </w:rPr>
      </w:pPr>
    </w:p>
    <w:p w14:paraId="3561C7A7" w14:textId="5787C1C5"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b/>
          <w:bCs/>
          <w:sz w:val="20"/>
          <w:szCs w:val="20"/>
        </w:rPr>
        <w:t xml:space="preserve">03 – Dos Requisitos, Execução e Entrega do Objeto: </w:t>
      </w:r>
    </w:p>
    <w:p w14:paraId="0335346D"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3.1. A execução ou fornecimento do serviço de que trata esta licitação deverá obedecer às especificações constantes deste Termo de Referência. </w:t>
      </w:r>
    </w:p>
    <w:p w14:paraId="2B28FC83" w14:textId="3F8996B1"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3.2. A CONTRATADA</w:t>
      </w:r>
      <w:r w:rsidR="00FA317F">
        <w:rPr>
          <w:rFonts w:ascii="Bookman Old Style" w:hAnsi="Bookman Old Style"/>
          <w:sz w:val="20"/>
          <w:szCs w:val="20"/>
        </w:rPr>
        <w:t>/CONCESSIONÁRIO</w:t>
      </w:r>
      <w:r w:rsidRPr="0006577C">
        <w:rPr>
          <w:rFonts w:ascii="Bookman Old Style" w:hAnsi="Bookman Old Style"/>
          <w:sz w:val="20"/>
          <w:szCs w:val="20"/>
        </w:rPr>
        <w:t xml:space="preserve"> deverá cumprir os prazos estipulados, mantendo os CRONOGRAMAS atualizados e informando a CONTRATANTE</w:t>
      </w:r>
      <w:r w:rsidR="00066D1F">
        <w:rPr>
          <w:rFonts w:ascii="Bookman Old Style" w:hAnsi="Bookman Old Style"/>
          <w:sz w:val="20"/>
        </w:rPr>
        <w:t>/CONCEDENTE</w:t>
      </w:r>
      <w:r w:rsidRPr="0006577C">
        <w:rPr>
          <w:rFonts w:ascii="Bookman Old Style" w:hAnsi="Bookman Old Style"/>
          <w:sz w:val="20"/>
          <w:szCs w:val="20"/>
        </w:rPr>
        <w:t xml:space="preserve">. </w:t>
      </w:r>
    </w:p>
    <w:p w14:paraId="5E6BE8EF"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3.3. Não serão aceitas quaisquer alegações da licitante vencedora, com referência a desconhecimento sobre as especificações dos objetos licitados. </w:t>
      </w:r>
    </w:p>
    <w:p w14:paraId="6CD40445" w14:textId="423DDDB9"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3.4. A CONTRATADA</w:t>
      </w:r>
      <w:r w:rsidR="00FA317F">
        <w:rPr>
          <w:rFonts w:ascii="Bookman Old Style" w:hAnsi="Bookman Old Style"/>
          <w:sz w:val="20"/>
          <w:szCs w:val="20"/>
        </w:rPr>
        <w:t>/CONCESSIONÁRIO</w:t>
      </w:r>
      <w:r w:rsidRPr="0006577C">
        <w:rPr>
          <w:rFonts w:ascii="Bookman Old Style" w:hAnsi="Bookman Old Style"/>
          <w:sz w:val="20"/>
          <w:szCs w:val="20"/>
        </w:rPr>
        <w:t xml:space="preserve"> deverá manter quadro de pessoal suficiente para atendimento dos serviços, conforme previsto neste edital, sem interrupção, seja por motivo de férias, descanso semanal, licença, greve, falta ao serviço e demissão de empregados, que não terão em hipótese alguma, qualquer relação de emprego com a CONTRATANTE</w:t>
      </w:r>
      <w:r w:rsidR="00066D1F">
        <w:rPr>
          <w:rFonts w:ascii="Bookman Old Style" w:hAnsi="Bookman Old Style"/>
          <w:sz w:val="20"/>
        </w:rPr>
        <w:t>/CONCEDENTE</w:t>
      </w:r>
      <w:r w:rsidRPr="0006577C">
        <w:rPr>
          <w:rFonts w:ascii="Bookman Old Style" w:hAnsi="Bookman Old Style"/>
          <w:sz w:val="20"/>
          <w:szCs w:val="20"/>
        </w:rPr>
        <w:t xml:space="preserve"> sendo, de exclusiva responsabilidade da CONTRATADA</w:t>
      </w:r>
      <w:r w:rsidR="00FA317F">
        <w:rPr>
          <w:rFonts w:ascii="Bookman Old Style" w:hAnsi="Bookman Old Style"/>
          <w:sz w:val="20"/>
          <w:szCs w:val="20"/>
        </w:rPr>
        <w:t>/CONCESSIONÁRIO</w:t>
      </w:r>
      <w:r w:rsidRPr="0006577C">
        <w:rPr>
          <w:rFonts w:ascii="Bookman Old Style" w:hAnsi="Bookman Old Style"/>
          <w:sz w:val="20"/>
          <w:szCs w:val="20"/>
        </w:rPr>
        <w:t xml:space="preserve">, as despesas com todos os encargos e obrigações sociais, trabalhistas e fiscais. </w:t>
      </w:r>
    </w:p>
    <w:p w14:paraId="1CB4B70A" w14:textId="1B389AE5"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3.5. A CONTRATADA</w:t>
      </w:r>
      <w:r w:rsidR="00FA317F">
        <w:rPr>
          <w:rFonts w:ascii="Bookman Old Style" w:hAnsi="Bookman Old Style"/>
          <w:sz w:val="20"/>
          <w:szCs w:val="20"/>
        </w:rPr>
        <w:t>/CONCESSIONÁRIO</w:t>
      </w:r>
      <w:r w:rsidRPr="0006577C">
        <w:rPr>
          <w:rFonts w:ascii="Bookman Old Style" w:hAnsi="Bookman Old Style"/>
          <w:sz w:val="20"/>
          <w:szCs w:val="20"/>
        </w:rPr>
        <w:t xml:space="preserve"> deverá indicar o nome de pelo menos um funcionário (com o número de telefone para contato), responsável pelo atendimento das demandas ocorridas dentro ou fora do horário comercial (regime de plantão, antes e durante a execução do serviço) para o caso de não atendimento de alguma condição ou cláusula contratual e possíveis esclarecimentos.</w:t>
      </w:r>
    </w:p>
    <w:p w14:paraId="5BDECABB" w14:textId="092F4D04" w:rsidR="0006577C" w:rsidRPr="0006577C" w:rsidRDefault="0006577C" w:rsidP="00A076E8">
      <w:pPr>
        <w:pStyle w:val="Default"/>
        <w:jc w:val="both"/>
        <w:rPr>
          <w:rFonts w:ascii="Bookman Old Style" w:hAnsi="Bookman Old Style"/>
          <w:sz w:val="20"/>
          <w:szCs w:val="20"/>
        </w:rPr>
      </w:pPr>
      <w:r w:rsidRPr="0006577C">
        <w:rPr>
          <w:rFonts w:ascii="Bookman Old Style" w:hAnsi="Bookman Old Style"/>
          <w:sz w:val="20"/>
          <w:szCs w:val="20"/>
        </w:rPr>
        <w:t>3.6. Caso a CONTRATADA</w:t>
      </w:r>
      <w:r w:rsidR="00FA317F">
        <w:rPr>
          <w:rFonts w:ascii="Bookman Old Style" w:hAnsi="Bookman Old Style"/>
          <w:sz w:val="20"/>
          <w:szCs w:val="20"/>
        </w:rPr>
        <w:t>/CONCESSIONÁRIO</w:t>
      </w:r>
      <w:r w:rsidRPr="0006577C">
        <w:rPr>
          <w:rFonts w:ascii="Bookman Old Style" w:hAnsi="Bookman Old Style"/>
          <w:sz w:val="20"/>
          <w:szCs w:val="20"/>
        </w:rPr>
        <w:t xml:space="preserve"> não entregue os bens adjudicados no prazo estipulado, </w:t>
      </w:r>
      <w:r w:rsidR="00772FA5" w:rsidRPr="0006577C">
        <w:rPr>
          <w:rFonts w:ascii="Bookman Old Style" w:hAnsi="Bookman Old Style"/>
          <w:sz w:val="20"/>
          <w:szCs w:val="20"/>
        </w:rPr>
        <w:t>serão</w:t>
      </w:r>
      <w:r w:rsidRPr="0006577C">
        <w:rPr>
          <w:rFonts w:ascii="Bookman Old Style" w:hAnsi="Bookman Old Style"/>
          <w:sz w:val="20"/>
          <w:szCs w:val="20"/>
        </w:rPr>
        <w:t xml:space="preserve"> aplicadas as sanções previstas na legislação. </w:t>
      </w:r>
    </w:p>
    <w:p w14:paraId="0D144872" w14:textId="3484E624" w:rsidR="0006577C" w:rsidRPr="0006577C" w:rsidRDefault="0006577C" w:rsidP="00A076E8">
      <w:pPr>
        <w:pStyle w:val="Default"/>
        <w:jc w:val="both"/>
        <w:rPr>
          <w:rFonts w:ascii="Bookman Old Style" w:hAnsi="Bookman Old Style"/>
          <w:sz w:val="20"/>
          <w:szCs w:val="20"/>
        </w:rPr>
      </w:pPr>
      <w:r w:rsidRPr="0006577C">
        <w:rPr>
          <w:rFonts w:ascii="Bookman Old Style" w:hAnsi="Bookman Old Style"/>
          <w:sz w:val="20"/>
          <w:szCs w:val="20"/>
        </w:rPr>
        <w:t>3.7. A CONTRATANTE</w:t>
      </w:r>
      <w:r w:rsidR="00066D1F">
        <w:rPr>
          <w:rFonts w:ascii="Bookman Old Style" w:hAnsi="Bookman Old Style"/>
          <w:sz w:val="20"/>
        </w:rPr>
        <w:t>/CONCEDENTE</w:t>
      </w:r>
      <w:r w:rsidRPr="0006577C">
        <w:rPr>
          <w:rFonts w:ascii="Bookman Old Style" w:hAnsi="Bookman Old Style"/>
          <w:sz w:val="20"/>
          <w:szCs w:val="20"/>
        </w:rPr>
        <w:t xml:space="preserve"> rejeitará, no todo ou em parte, o bem/serviço executado em desacordo com os termos deste Edital e seus anexos. </w:t>
      </w:r>
    </w:p>
    <w:p w14:paraId="1BDBBD49" w14:textId="5E56883D" w:rsidR="00A076E8" w:rsidRDefault="00A076E8" w:rsidP="00F01F17">
      <w:pPr>
        <w:pStyle w:val="Default"/>
        <w:jc w:val="both"/>
        <w:rPr>
          <w:rFonts w:ascii="Bookman Old Style" w:hAnsi="Bookman Old Style"/>
          <w:color w:val="auto"/>
          <w:sz w:val="20"/>
          <w:szCs w:val="20"/>
        </w:rPr>
      </w:pPr>
      <w:r>
        <w:rPr>
          <w:rFonts w:ascii="Bookman Old Style" w:hAnsi="Bookman Old Style"/>
          <w:color w:val="auto"/>
          <w:sz w:val="20"/>
          <w:szCs w:val="20"/>
        </w:rPr>
        <w:t>3.</w:t>
      </w:r>
      <w:r w:rsidR="005C626F">
        <w:rPr>
          <w:rFonts w:ascii="Bookman Old Style" w:hAnsi="Bookman Old Style"/>
          <w:color w:val="auto"/>
          <w:sz w:val="20"/>
          <w:szCs w:val="20"/>
        </w:rPr>
        <w:t>8</w:t>
      </w:r>
      <w:r>
        <w:rPr>
          <w:rFonts w:ascii="Bookman Old Style" w:hAnsi="Bookman Old Style"/>
          <w:color w:val="auto"/>
          <w:sz w:val="20"/>
          <w:szCs w:val="20"/>
        </w:rPr>
        <w:t xml:space="preserve">. </w:t>
      </w:r>
      <w:r w:rsidR="00F01F17">
        <w:rPr>
          <w:rFonts w:ascii="Bookman Old Style" w:hAnsi="Bookman Old Style"/>
          <w:color w:val="auto"/>
          <w:sz w:val="20"/>
          <w:szCs w:val="20"/>
        </w:rPr>
        <w:t>A vencedora deverá i</w:t>
      </w:r>
      <w:r w:rsidRPr="00A076E8">
        <w:rPr>
          <w:rFonts w:ascii="Bookman Old Style" w:hAnsi="Bookman Old Style"/>
          <w:color w:val="auto"/>
          <w:sz w:val="20"/>
          <w:szCs w:val="20"/>
        </w:rPr>
        <w:t>niciar a construção do estabelecimento em até 03 (três) meses a partir da assinatura do termo de concessão de direito real de uso, e terminar em até 12 (doze) meses, contados a partir da concessão do alvará de construção</w:t>
      </w:r>
      <w:r>
        <w:rPr>
          <w:rFonts w:ascii="Bookman Old Style" w:hAnsi="Bookman Old Style"/>
          <w:color w:val="auto"/>
          <w:sz w:val="20"/>
          <w:szCs w:val="20"/>
        </w:rPr>
        <w:t>.</w:t>
      </w:r>
    </w:p>
    <w:p w14:paraId="0765EEBA" w14:textId="432878FF" w:rsidR="00A076E8" w:rsidRDefault="00A076E8" w:rsidP="00F01F17">
      <w:pPr>
        <w:pStyle w:val="Default"/>
        <w:jc w:val="both"/>
        <w:rPr>
          <w:rFonts w:ascii="Bookman Old Style" w:hAnsi="Bookman Old Style"/>
          <w:color w:val="auto"/>
          <w:sz w:val="20"/>
          <w:szCs w:val="20"/>
        </w:rPr>
      </w:pPr>
      <w:r>
        <w:rPr>
          <w:rFonts w:ascii="Bookman Old Style" w:hAnsi="Bookman Old Style"/>
          <w:color w:val="auto"/>
          <w:sz w:val="20"/>
          <w:szCs w:val="20"/>
        </w:rPr>
        <w:t>3.</w:t>
      </w:r>
      <w:r w:rsidR="005C626F">
        <w:rPr>
          <w:rFonts w:ascii="Bookman Old Style" w:hAnsi="Bookman Old Style"/>
          <w:color w:val="auto"/>
          <w:sz w:val="20"/>
          <w:szCs w:val="20"/>
        </w:rPr>
        <w:t>9</w:t>
      </w:r>
      <w:r>
        <w:rPr>
          <w:rFonts w:ascii="Bookman Old Style" w:hAnsi="Bookman Old Style"/>
          <w:color w:val="auto"/>
          <w:sz w:val="20"/>
          <w:szCs w:val="20"/>
        </w:rPr>
        <w:t xml:space="preserve">. </w:t>
      </w:r>
      <w:r w:rsidR="00F01F17">
        <w:rPr>
          <w:rFonts w:ascii="Bookman Old Style" w:hAnsi="Bookman Old Style"/>
          <w:color w:val="auto"/>
          <w:sz w:val="20"/>
          <w:szCs w:val="20"/>
        </w:rPr>
        <w:t>A VENCEDORA deverá c</w:t>
      </w:r>
      <w:r w:rsidRPr="00A076E8">
        <w:rPr>
          <w:rFonts w:ascii="Bookman Old Style" w:hAnsi="Bookman Old Style"/>
          <w:color w:val="auto"/>
          <w:sz w:val="20"/>
          <w:szCs w:val="20"/>
        </w:rPr>
        <w:t>onstruir calçada, pelo menos na testada do imóvel, observado o último prazo que trata o inciso anterior, pelo menos no modelo ecológico, assim definido pela secretaria de serviços urbanos</w:t>
      </w:r>
      <w:r>
        <w:rPr>
          <w:rFonts w:ascii="Bookman Old Style" w:hAnsi="Bookman Old Style"/>
          <w:color w:val="auto"/>
          <w:sz w:val="20"/>
          <w:szCs w:val="20"/>
        </w:rPr>
        <w:t>.</w:t>
      </w:r>
    </w:p>
    <w:p w14:paraId="64136A93" w14:textId="35477809" w:rsidR="00A076E8" w:rsidRDefault="00A076E8" w:rsidP="00F01F17">
      <w:pPr>
        <w:pStyle w:val="Default"/>
        <w:jc w:val="both"/>
        <w:rPr>
          <w:rFonts w:ascii="Bookman Old Style" w:hAnsi="Bookman Old Style"/>
          <w:color w:val="auto"/>
          <w:sz w:val="20"/>
          <w:szCs w:val="20"/>
        </w:rPr>
      </w:pPr>
      <w:r>
        <w:rPr>
          <w:rFonts w:ascii="Bookman Old Style" w:hAnsi="Bookman Old Style"/>
          <w:color w:val="auto"/>
          <w:sz w:val="20"/>
          <w:szCs w:val="20"/>
        </w:rPr>
        <w:t>3.1</w:t>
      </w:r>
      <w:r w:rsidR="005C626F">
        <w:rPr>
          <w:rFonts w:ascii="Bookman Old Style" w:hAnsi="Bookman Old Style"/>
          <w:color w:val="auto"/>
          <w:sz w:val="20"/>
          <w:szCs w:val="20"/>
        </w:rPr>
        <w:t>0</w:t>
      </w:r>
      <w:r>
        <w:rPr>
          <w:rFonts w:ascii="Bookman Old Style" w:hAnsi="Bookman Old Style"/>
          <w:color w:val="auto"/>
          <w:sz w:val="20"/>
          <w:szCs w:val="20"/>
        </w:rPr>
        <w:t xml:space="preserve">. </w:t>
      </w:r>
      <w:r w:rsidR="00F01F17">
        <w:rPr>
          <w:rFonts w:ascii="Bookman Old Style" w:hAnsi="Bookman Old Style"/>
          <w:color w:val="auto"/>
          <w:sz w:val="20"/>
          <w:szCs w:val="20"/>
        </w:rPr>
        <w:t>I</w:t>
      </w:r>
      <w:r w:rsidRPr="00A076E8">
        <w:rPr>
          <w:rFonts w:ascii="Bookman Old Style" w:hAnsi="Bookman Old Style"/>
          <w:color w:val="auto"/>
          <w:sz w:val="20"/>
          <w:szCs w:val="20"/>
        </w:rPr>
        <w:t>niciar suas atividades em até 06 (seis) meses, contados a partir da concessão do alvará de funcionamento</w:t>
      </w:r>
      <w:r>
        <w:rPr>
          <w:rFonts w:ascii="Bookman Old Style" w:hAnsi="Bookman Old Style"/>
          <w:color w:val="auto"/>
          <w:sz w:val="20"/>
          <w:szCs w:val="20"/>
        </w:rPr>
        <w:t>.</w:t>
      </w:r>
    </w:p>
    <w:p w14:paraId="7FDE5AE4" w14:textId="29E00C9A" w:rsidR="00A076E8" w:rsidRPr="00A076E8" w:rsidRDefault="00A076E8" w:rsidP="00F01F17">
      <w:pPr>
        <w:pStyle w:val="Default"/>
        <w:jc w:val="both"/>
        <w:rPr>
          <w:rFonts w:ascii="Bookman Old Style" w:hAnsi="Bookman Old Style"/>
          <w:color w:val="auto"/>
          <w:sz w:val="20"/>
          <w:szCs w:val="20"/>
        </w:rPr>
      </w:pPr>
      <w:r>
        <w:rPr>
          <w:rFonts w:ascii="Bookman Old Style" w:hAnsi="Bookman Old Style"/>
          <w:color w:val="auto"/>
          <w:sz w:val="20"/>
          <w:szCs w:val="20"/>
        </w:rPr>
        <w:t>3.1</w:t>
      </w:r>
      <w:r w:rsidR="005C626F">
        <w:rPr>
          <w:rFonts w:ascii="Bookman Old Style" w:hAnsi="Bookman Old Style"/>
          <w:color w:val="auto"/>
          <w:sz w:val="20"/>
          <w:szCs w:val="20"/>
        </w:rPr>
        <w:t>1</w:t>
      </w:r>
      <w:r>
        <w:rPr>
          <w:rFonts w:ascii="Bookman Old Style" w:hAnsi="Bookman Old Style"/>
          <w:color w:val="auto"/>
          <w:sz w:val="20"/>
          <w:szCs w:val="20"/>
        </w:rPr>
        <w:t xml:space="preserve">. </w:t>
      </w:r>
      <w:r w:rsidRPr="00A076E8">
        <w:rPr>
          <w:rFonts w:ascii="Bookman Old Style" w:hAnsi="Bookman Old Style"/>
          <w:color w:val="auto"/>
          <w:sz w:val="20"/>
          <w:szCs w:val="20"/>
        </w:rPr>
        <w:t>manter a regularidade fiscal com as fazendas públicas, demonstradas por meio de certidões negativas, ou positivas com efeito de negativas</w:t>
      </w:r>
      <w:r>
        <w:rPr>
          <w:rFonts w:ascii="Bookman Old Style" w:hAnsi="Bookman Old Style"/>
          <w:color w:val="auto"/>
          <w:sz w:val="20"/>
          <w:szCs w:val="20"/>
        </w:rPr>
        <w:t>.</w:t>
      </w:r>
    </w:p>
    <w:p w14:paraId="3A5ABBB8" w14:textId="064EA22F" w:rsidR="00A076E8" w:rsidRDefault="00A076E8" w:rsidP="00F01F17">
      <w:pPr>
        <w:pStyle w:val="Default"/>
        <w:jc w:val="both"/>
        <w:rPr>
          <w:rFonts w:ascii="Bookman Old Style" w:hAnsi="Bookman Old Style"/>
          <w:color w:val="auto"/>
          <w:sz w:val="20"/>
          <w:szCs w:val="20"/>
        </w:rPr>
      </w:pPr>
      <w:r>
        <w:rPr>
          <w:rFonts w:ascii="Bookman Old Style" w:hAnsi="Bookman Old Style"/>
          <w:color w:val="auto"/>
          <w:sz w:val="20"/>
          <w:szCs w:val="20"/>
        </w:rPr>
        <w:t>3.1</w:t>
      </w:r>
      <w:r w:rsidR="005C626F">
        <w:rPr>
          <w:rFonts w:ascii="Bookman Old Style" w:hAnsi="Bookman Old Style"/>
          <w:color w:val="auto"/>
          <w:sz w:val="20"/>
          <w:szCs w:val="20"/>
        </w:rPr>
        <w:t>2</w:t>
      </w:r>
      <w:r>
        <w:rPr>
          <w:rFonts w:ascii="Bookman Old Style" w:hAnsi="Bookman Old Style"/>
          <w:color w:val="auto"/>
          <w:sz w:val="20"/>
          <w:szCs w:val="20"/>
        </w:rPr>
        <w:t>.</w:t>
      </w:r>
      <w:r w:rsidRPr="00A076E8">
        <w:rPr>
          <w:rFonts w:ascii="Bookman Old Style" w:hAnsi="Bookman Old Style"/>
          <w:color w:val="auto"/>
          <w:sz w:val="20"/>
          <w:szCs w:val="20"/>
        </w:rPr>
        <w:t xml:space="preserve"> não locar, sublocar, ou ceder a qualquer título a terceiro o imóvel concedido</w:t>
      </w:r>
      <w:r>
        <w:rPr>
          <w:rFonts w:ascii="Bookman Old Style" w:hAnsi="Bookman Old Style"/>
          <w:color w:val="auto"/>
          <w:sz w:val="20"/>
          <w:szCs w:val="20"/>
        </w:rPr>
        <w:t>.</w:t>
      </w:r>
    </w:p>
    <w:p w14:paraId="757C34C3" w14:textId="3E82EEC6" w:rsidR="00F01F17" w:rsidRDefault="00F01F17" w:rsidP="00F01F17">
      <w:pPr>
        <w:pStyle w:val="Default"/>
        <w:jc w:val="both"/>
        <w:rPr>
          <w:rFonts w:ascii="Bookman Old Style" w:hAnsi="Bookman Old Style"/>
          <w:color w:val="auto"/>
          <w:sz w:val="20"/>
          <w:szCs w:val="20"/>
        </w:rPr>
      </w:pPr>
      <w:r>
        <w:rPr>
          <w:rFonts w:ascii="Bookman Old Style" w:hAnsi="Bookman Old Style"/>
          <w:color w:val="auto"/>
          <w:sz w:val="20"/>
          <w:szCs w:val="20"/>
        </w:rPr>
        <w:t>3.1</w:t>
      </w:r>
      <w:r w:rsidR="005C626F">
        <w:rPr>
          <w:rFonts w:ascii="Bookman Old Style" w:hAnsi="Bookman Old Style"/>
          <w:color w:val="auto"/>
          <w:sz w:val="20"/>
          <w:szCs w:val="20"/>
        </w:rPr>
        <w:t>3</w:t>
      </w:r>
      <w:r>
        <w:rPr>
          <w:rFonts w:ascii="Bookman Old Style" w:hAnsi="Bookman Old Style"/>
          <w:color w:val="auto"/>
          <w:sz w:val="20"/>
          <w:szCs w:val="20"/>
        </w:rPr>
        <w:t xml:space="preserve">. </w:t>
      </w:r>
      <w:r w:rsidRPr="00F01F17">
        <w:rPr>
          <w:rFonts w:ascii="Bookman Old Style" w:hAnsi="Bookman Old Style"/>
          <w:color w:val="auto"/>
          <w:sz w:val="20"/>
          <w:szCs w:val="20"/>
        </w:rPr>
        <w:t>Não Paralisar, por qualquer motivo, as atividades por período superior a 120 (cento e vinte) dias</w:t>
      </w:r>
      <w:r>
        <w:rPr>
          <w:rFonts w:ascii="Bookman Old Style" w:hAnsi="Bookman Old Style"/>
          <w:color w:val="auto"/>
          <w:sz w:val="20"/>
          <w:szCs w:val="20"/>
        </w:rPr>
        <w:t>.</w:t>
      </w:r>
    </w:p>
    <w:p w14:paraId="75AF5655" w14:textId="2C77AF71" w:rsidR="003D4854" w:rsidRDefault="00F01F17" w:rsidP="00F01F17">
      <w:pPr>
        <w:pStyle w:val="Default"/>
        <w:jc w:val="both"/>
        <w:rPr>
          <w:rFonts w:ascii="Bookman Old Style" w:hAnsi="Bookman Old Style"/>
          <w:color w:val="auto"/>
          <w:sz w:val="20"/>
          <w:szCs w:val="20"/>
        </w:rPr>
      </w:pPr>
      <w:r>
        <w:rPr>
          <w:rFonts w:ascii="Bookman Old Style" w:hAnsi="Bookman Old Style"/>
          <w:color w:val="auto"/>
          <w:sz w:val="20"/>
          <w:szCs w:val="20"/>
        </w:rPr>
        <w:lastRenderedPageBreak/>
        <w:t>3.1</w:t>
      </w:r>
      <w:r w:rsidR="005C626F">
        <w:rPr>
          <w:rFonts w:ascii="Bookman Old Style" w:hAnsi="Bookman Old Style"/>
          <w:color w:val="auto"/>
          <w:sz w:val="20"/>
          <w:szCs w:val="20"/>
        </w:rPr>
        <w:t>4</w:t>
      </w:r>
      <w:r>
        <w:rPr>
          <w:rFonts w:ascii="Bookman Old Style" w:hAnsi="Bookman Old Style"/>
          <w:color w:val="auto"/>
          <w:sz w:val="20"/>
          <w:szCs w:val="20"/>
        </w:rPr>
        <w:t xml:space="preserve">. </w:t>
      </w:r>
      <w:r w:rsidR="003D4854">
        <w:rPr>
          <w:rFonts w:ascii="Bookman Old Style" w:hAnsi="Bookman Old Style"/>
          <w:color w:val="auto"/>
          <w:sz w:val="20"/>
          <w:szCs w:val="20"/>
        </w:rPr>
        <w:t>Reincidir na violação de normas definidas pela legislação sanitária, código de posturas ou ambientais.</w:t>
      </w:r>
    </w:p>
    <w:p w14:paraId="4C562721" w14:textId="141A2785" w:rsidR="00F01F17" w:rsidRDefault="003D4854" w:rsidP="00F01F17">
      <w:pPr>
        <w:pStyle w:val="Default"/>
        <w:jc w:val="both"/>
        <w:rPr>
          <w:rFonts w:ascii="Bookman Old Style" w:hAnsi="Bookman Old Style"/>
          <w:color w:val="auto"/>
          <w:sz w:val="20"/>
          <w:szCs w:val="20"/>
        </w:rPr>
      </w:pPr>
      <w:r>
        <w:rPr>
          <w:rFonts w:ascii="Bookman Old Style" w:hAnsi="Bookman Old Style"/>
          <w:color w:val="auto"/>
          <w:sz w:val="20"/>
          <w:szCs w:val="20"/>
        </w:rPr>
        <w:t xml:space="preserve">3.15. </w:t>
      </w:r>
      <w:r w:rsidR="00F01F17" w:rsidRPr="00F01F17">
        <w:rPr>
          <w:rFonts w:ascii="Bookman Old Style" w:hAnsi="Bookman Old Style"/>
          <w:color w:val="auto"/>
          <w:sz w:val="20"/>
          <w:szCs w:val="20"/>
        </w:rPr>
        <w:t>Ocorrendo reversão do imóvel concedido em razão da resolução do incentivo por violação de qualquer obrigação que trata o artigo anterior, todas as construções ou benfeitorias realizadas pela empresa serão revertidas em favor do município, sem nenhuma indenização aquela, passando a integrar o patrimônio do município a título de compensação pela utilização do imóvel público.</w:t>
      </w:r>
    </w:p>
    <w:p w14:paraId="720E97D6" w14:textId="77777777" w:rsidR="00A076E8" w:rsidRPr="00D228C3" w:rsidRDefault="00A076E8" w:rsidP="00A076E8">
      <w:pPr>
        <w:pStyle w:val="Default"/>
        <w:rPr>
          <w:rFonts w:ascii="Bookman Old Style" w:hAnsi="Bookman Old Style"/>
          <w:color w:val="auto"/>
          <w:sz w:val="20"/>
          <w:szCs w:val="20"/>
        </w:rPr>
      </w:pPr>
    </w:p>
    <w:p w14:paraId="51DAB6AE" w14:textId="77777777" w:rsidR="00C07587" w:rsidRPr="0006577C" w:rsidRDefault="00C07587" w:rsidP="00C07587">
      <w:pPr>
        <w:pStyle w:val="Default"/>
        <w:jc w:val="both"/>
        <w:rPr>
          <w:rFonts w:ascii="Bookman Old Style" w:hAnsi="Bookman Old Style"/>
          <w:color w:val="FF0000"/>
          <w:sz w:val="20"/>
          <w:szCs w:val="20"/>
        </w:rPr>
      </w:pPr>
    </w:p>
    <w:p w14:paraId="3F0ED2C3" w14:textId="499BFF6D" w:rsidR="0006577C" w:rsidRPr="0006577C" w:rsidRDefault="0006577C" w:rsidP="0006577C">
      <w:pPr>
        <w:pStyle w:val="Default"/>
        <w:jc w:val="both"/>
        <w:rPr>
          <w:rFonts w:ascii="Bookman Old Style" w:hAnsi="Bookman Old Style"/>
          <w:b/>
          <w:bCs/>
          <w:sz w:val="20"/>
          <w:szCs w:val="20"/>
        </w:rPr>
      </w:pPr>
      <w:r w:rsidRPr="00614ADE">
        <w:rPr>
          <w:rFonts w:ascii="Bookman Old Style" w:hAnsi="Bookman Old Style"/>
          <w:b/>
          <w:bCs/>
          <w:color w:val="auto"/>
          <w:sz w:val="20"/>
          <w:szCs w:val="20"/>
        </w:rPr>
        <w:t>04. Recebimento e Aceitação do Objeto</w:t>
      </w:r>
      <w:r w:rsidR="00614ADE" w:rsidRPr="00614ADE">
        <w:rPr>
          <w:rFonts w:ascii="Bookman Old Style" w:hAnsi="Bookman Old Style"/>
          <w:b/>
          <w:bCs/>
          <w:color w:val="auto"/>
          <w:sz w:val="20"/>
          <w:szCs w:val="20"/>
        </w:rPr>
        <w:t xml:space="preserve"> (não aplicável em caso de licitação na modalidade leilão)</w:t>
      </w:r>
      <w:r w:rsidRPr="00614ADE">
        <w:rPr>
          <w:rFonts w:ascii="Bookman Old Style" w:hAnsi="Bookman Old Style"/>
          <w:b/>
          <w:bCs/>
          <w:sz w:val="20"/>
          <w:szCs w:val="20"/>
        </w:rPr>
        <w:t>:</w:t>
      </w:r>
    </w:p>
    <w:p w14:paraId="36B8503E" w14:textId="77777777" w:rsidR="0006577C" w:rsidRPr="0006577C" w:rsidRDefault="0006577C" w:rsidP="0006577C">
      <w:pPr>
        <w:pStyle w:val="Default"/>
        <w:jc w:val="both"/>
        <w:rPr>
          <w:rFonts w:ascii="Bookman Old Style" w:hAnsi="Bookman Old Style"/>
          <w:color w:val="FF0000"/>
          <w:sz w:val="20"/>
          <w:szCs w:val="20"/>
        </w:rPr>
      </w:pPr>
    </w:p>
    <w:p w14:paraId="57EB265A" w14:textId="76B982CB"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4.1. O recebimento dos bens/serviços ficará a cargo da </w:t>
      </w:r>
      <w:r w:rsidR="00073F85">
        <w:rPr>
          <w:rFonts w:ascii="Bookman Old Style" w:hAnsi="Bookman Old Style"/>
          <w:sz w:val="20"/>
          <w:szCs w:val="20"/>
        </w:rPr>
        <w:t>Comissão</w:t>
      </w:r>
      <w:r w:rsidRPr="0006577C">
        <w:rPr>
          <w:rFonts w:ascii="Bookman Old Style" w:hAnsi="Bookman Old Style"/>
          <w:sz w:val="20"/>
          <w:szCs w:val="20"/>
        </w:rPr>
        <w:t xml:space="preserve"> de Recebimento Provisório e Definitivo, que deverá realizar a análise minuciosa dos relatórios (se houver) e confrontação do objeto licitado com o efetivamente entregue, bem como de toda a documentação apresentada e, caso haja irregularidades que impeçam o regular recebimento, realizar a imediata recusa e comunicação para a </w:t>
      </w:r>
      <w:r w:rsidR="00073F85">
        <w:rPr>
          <w:rFonts w:ascii="Bookman Old Style" w:hAnsi="Bookman Old Style"/>
          <w:sz w:val="20"/>
          <w:szCs w:val="20"/>
        </w:rPr>
        <w:t>Comissão</w:t>
      </w:r>
      <w:r w:rsidRPr="0006577C">
        <w:rPr>
          <w:rFonts w:ascii="Bookman Old Style" w:hAnsi="Bookman Old Style"/>
          <w:sz w:val="20"/>
          <w:szCs w:val="20"/>
        </w:rPr>
        <w:t xml:space="preserve"> de Gestão e Fiscalização de Contratos. </w:t>
      </w:r>
    </w:p>
    <w:p w14:paraId="732B1DA3" w14:textId="52C403ED" w:rsid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4.2. Os serviços/bens poderão ser rejeitados, no todo ou em parte, quando em desacordo com as especificações constantes neste Termo de Referência e na proposta, devendo ser corrigidos/refeitos/substituídos no prazo fixado pelo fiscal do contrato, às custas da Contratada</w:t>
      </w:r>
      <w:r w:rsidR="00FA317F">
        <w:rPr>
          <w:rFonts w:ascii="Bookman Old Style" w:hAnsi="Bookman Old Style"/>
          <w:sz w:val="20"/>
          <w:szCs w:val="20"/>
        </w:rPr>
        <w:t>/CONCESSIONÁRIO</w:t>
      </w:r>
      <w:r w:rsidRPr="0006577C">
        <w:rPr>
          <w:rFonts w:ascii="Bookman Old Style" w:hAnsi="Bookman Old Style"/>
          <w:sz w:val="20"/>
          <w:szCs w:val="20"/>
        </w:rPr>
        <w:t>, sem prejuízo da aplicação de penalidades.</w:t>
      </w:r>
    </w:p>
    <w:p w14:paraId="5B23CAB3" w14:textId="77777777" w:rsidR="00DC2736" w:rsidRPr="0006577C" w:rsidRDefault="00DC2736" w:rsidP="0006577C">
      <w:pPr>
        <w:pStyle w:val="Default"/>
        <w:jc w:val="both"/>
        <w:rPr>
          <w:rFonts w:ascii="Bookman Old Style" w:hAnsi="Bookman Old Style"/>
          <w:color w:val="FF0000"/>
          <w:sz w:val="20"/>
          <w:szCs w:val="20"/>
        </w:rPr>
      </w:pPr>
    </w:p>
    <w:p w14:paraId="581CF957" w14:textId="77777777" w:rsidR="0006577C" w:rsidRPr="0006577C" w:rsidRDefault="0006577C" w:rsidP="0006577C">
      <w:pPr>
        <w:pStyle w:val="Default"/>
        <w:jc w:val="both"/>
        <w:rPr>
          <w:rFonts w:ascii="Bookman Old Style" w:hAnsi="Bookman Old Style"/>
          <w:b/>
          <w:bCs/>
          <w:sz w:val="20"/>
          <w:szCs w:val="20"/>
        </w:rPr>
      </w:pPr>
      <w:r w:rsidRPr="0006577C">
        <w:rPr>
          <w:rFonts w:ascii="Bookman Old Style" w:hAnsi="Bookman Old Style"/>
          <w:b/>
          <w:bCs/>
          <w:color w:val="auto"/>
          <w:sz w:val="20"/>
          <w:szCs w:val="20"/>
        </w:rPr>
        <w:t xml:space="preserve">05. </w:t>
      </w:r>
      <w:r w:rsidRPr="0006577C">
        <w:rPr>
          <w:rFonts w:ascii="Bookman Old Style" w:hAnsi="Bookman Old Style"/>
          <w:b/>
          <w:bCs/>
          <w:sz w:val="20"/>
          <w:szCs w:val="20"/>
        </w:rPr>
        <w:t>Gestão e Fiscalização do Contrato:</w:t>
      </w:r>
    </w:p>
    <w:p w14:paraId="6A9653A6"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b/>
          <w:bCs/>
          <w:sz w:val="20"/>
          <w:szCs w:val="20"/>
        </w:rPr>
        <w:t xml:space="preserve"> </w:t>
      </w:r>
    </w:p>
    <w:p w14:paraId="2413E75D" w14:textId="45DBA772"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5.1. O Modelo de Gestão e Fiscalização do Contrato se dará com fundamento nos atos normativos internos da Administração Pública Municipal, e será executada pela </w:t>
      </w:r>
      <w:r w:rsidR="00073F85">
        <w:rPr>
          <w:rFonts w:ascii="Bookman Old Style" w:hAnsi="Bookman Old Style"/>
          <w:sz w:val="20"/>
          <w:szCs w:val="20"/>
        </w:rPr>
        <w:t>Comissão</w:t>
      </w:r>
      <w:r w:rsidRPr="0006577C">
        <w:rPr>
          <w:rFonts w:ascii="Bookman Old Style" w:hAnsi="Bookman Old Style"/>
          <w:sz w:val="20"/>
          <w:szCs w:val="20"/>
        </w:rPr>
        <w:t xml:space="preserve"> de Gestão e Fiscalização de Contratos. </w:t>
      </w:r>
    </w:p>
    <w:p w14:paraId="2A9FAF61"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5.2. As atividades de gestão e fiscalização da execução contratual são o conjunto de ações que tem por objetivo aferir o cumprimento dos resultados previstos pela Administração para os serviços contratados, verificar a regularidade das obrigações previdenciárias, fiscais e trabalhistas, bem como prestar apoio à instrução processual e o encaminhamento da documentação pertinente ao setor de contratos para a formalização dos procedimentos relativos a repactuação, alteração, reequilíbrio, prorrogação, pagamento, eventual aplicação de sanções, extinção dos contratos, dentre outras, com vista a assegurar o cumprimento das cláusulas avençadas e a solução de problemas relativos ao objeto. </w:t>
      </w:r>
    </w:p>
    <w:p w14:paraId="4B17F8D9" w14:textId="17D96A90" w:rsidR="0006577C" w:rsidRPr="0006577C" w:rsidRDefault="0006577C" w:rsidP="0006577C">
      <w:pPr>
        <w:ind w:left="0" w:firstLine="0"/>
        <w:rPr>
          <w:rFonts w:ascii="Bookman Old Style" w:hAnsi="Bookman Old Style"/>
          <w:sz w:val="20"/>
        </w:rPr>
      </w:pPr>
      <w:r w:rsidRPr="0006577C">
        <w:rPr>
          <w:rFonts w:ascii="Bookman Old Style" w:hAnsi="Bookman Old Style"/>
          <w:sz w:val="20"/>
        </w:rPr>
        <w:t>5.3.</w:t>
      </w:r>
      <w:r w:rsidRPr="0006577C">
        <w:rPr>
          <w:rFonts w:ascii="Bookman Old Style" w:hAnsi="Bookman Old Style"/>
          <w:b/>
          <w:bCs/>
          <w:sz w:val="20"/>
        </w:rPr>
        <w:t xml:space="preserve"> </w:t>
      </w:r>
      <w:r w:rsidRPr="0006577C">
        <w:rPr>
          <w:rFonts w:ascii="Bookman Old Style" w:hAnsi="Bookman Old Style"/>
          <w:sz w:val="20"/>
        </w:rPr>
        <w:t>Não obstante a CONTRATADA</w:t>
      </w:r>
      <w:r w:rsidR="00FA317F">
        <w:rPr>
          <w:rFonts w:ascii="Bookman Old Style" w:hAnsi="Bookman Old Style"/>
          <w:sz w:val="20"/>
        </w:rPr>
        <w:t>/CONCESSIONÁRIO</w:t>
      </w:r>
      <w:r w:rsidRPr="0006577C">
        <w:rPr>
          <w:rFonts w:ascii="Bookman Old Style" w:hAnsi="Bookman Old Style"/>
          <w:sz w:val="20"/>
        </w:rPr>
        <w:t xml:space="preserve"> ser a única e exclusiva responsável pela execução de todos os serviços, à CONTRATANTE</w:t>
      </w:r>
      <w:r w:rsidR="00066D1F">
        <w:rPr>
          <w:rFonts w:ascii="Bookman Old Style" w:hAnsi="Bookman Old Style"/>
          <w:sz w:val="20"/>
        </w:rPr>
        <w:t>/CONCEDENTE</w:t>
      </w:r>
      <w:r w:rsidRPr="0006577C">
        <w:rPr>
          <w:rFonts w:ascii="Bookman Old Style" w:hAnsi="Bookman Old Style"/>
          <w:sz w:val="20"/>
        </w:rPr>
        <w:t xml:space="preserve"> é reservado o direito de, sem que de qualquer forma restrinja a plenitude dessa responsabilidade, exercer a mais ampla e completa fiscalização sobre os serviços, diretamente ou por prepostos designados, podendo para isso:</w:t>
      </w:r>
    </w:p>
    <w:p w14:paraId="71B28A26" w14:textId="52403207" w:rsidR="0006577C" w:rsidRPr="0006577C" w:rsidRDefault="0006577C" w:rsidP="00C65EDC">
      <w:pPr>
        <w:ind w:left="567" w:firstLine="0"/>
        <w:rPr>
          <w:rFonts w:ascii="Bookman Old Style" w:hAnsi="Bookman Old Style"/>
          <w:sz w:val="20"/>
        </w:rPr>
      </w:pPr>
      <w:r w:rsidRPr="0006577C">
        <w:rPr>
          <w:rFonts w:ascii="Bookman Old Style" w:eastAsia="Cambria" w:hAnsi="Bookman Old Style"/>
          <w:sz w:val="20"/>
        </w:rPr>
        <w:t xml:space="preserve">a) </w:t>
      </w:r>
      <w:r w:rsidRPr="0006577C">
        <w:rPr>
          <w:rFonts w:ascii="Bookman Old Style" w:hAnsi="Bookman Old Style"/>
          <w:sz w:val="20"/>
        </w:rPr>
        <w:t>Ordenar a imediata retirada do local, bem como a substituição de empregado da CONTRATADA</w:t>
      </w:r>
      <w:r w:rsidR="00FA317F">
        <w:rPr>
          <w:rFonts w:ascii="Bookman Old Style" w:hAnsi="Bookman Old Style"/>
          <w:sz w:val="20"/>
        </w:rPr>
        <w:t>/CONCESSIONÁRIO</w:t>
      </w:r>
      <w:r w:rsidRPr="0006577C">
        <w:rPr>
          <w:rFonts w:ascii="Bookman Old Style" w:hAnsi="Bookman Old Style"/>
          <w:sz w:val="20"/>
        </w:rPr>
        <w:t xml:space="preserve"> que estiver sem uniforme ou crachá, que embaraçar ou dificultar a sua fiscalização ou cuja permanência na área, a seu exclusivo critério, julgar inconveniente;</w:t>
      </w:r>
    </w:p>
    <w:p w14:paraId="696AD488" w14:textId="77777777" w:rsidR="0006577C" w:rsidRPr="0006577C" w:rsidRDefault="0006577C" w:rsidP="00C65EDC">
      <w:pPr>
        <w:ind w:left="567" w:firstLine="0"/>
        <w:rPr>
          <w:rFonts w:ascii="Bookman Old Style" w:hAnsi="Bookman Old Style"/>
          <w:sz w:val="20"/>
        </w:rPr>
      </w:pPr>
      <w:r w:rsidRPr="0006577C">
        <w:rPr>
          <w:rFonts w:ascii="Bookman Old Style" w:eastAsia="Cambria" w:hAnsi="Bookman Old Style"/>
          <w:sz w:val="20"/>
        </w:rPr>
        <w:t xml:space="preserve">b) </w:t>
      </w:r>
      <w:r w:rsidRPr="0006577C">
        <w:rPr>
          <w:rFonts w:ascii="Bookman Old Style" w:hAnsi="Bookman Old Style"/>
          <w:sz w:val="20"/>
        </w:rPr>
        <w:t>Examinar as Carteiras Profissionais dos empregados colocados ao seu serviço, para comprovar o registro de função profissional.</w:t>
      </w:r>
    </w:p>
    <w:p w14:paraId="426841A5"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5.4. As atividades de gestão e fiscalização da execução contratual devem ser realizadas de forma preventiva, rotineira e sistemática, a ser exercidas por servidores, que formarão a equipe de fiscalização, com clara distinção de atividades no exercício dessas atribuições. </w:t>
      </w:r>
    </w:p>
    <w:p w14:paraId="34AB216C" w14:textId="4204644A"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5.5.O acompanhamento e a fiscalização da execução do contrato ou instrumento equivalente consistem na verificação da conformidade da prestação dos serviços, dos materiais, técnicas e equipamentos empregados, de forma a assegurar o perfeito cumprimento do ajuste, que serão exercidos por um ou mais representantes da Contratante</w:t>
      </w:r>
      <w:r w:rsidR="00066D1F">
        <w:rPr>
          <w:rFonts w:ascii="Bookman Old Style" w:hAnsi="Bookman Old Style"/>
          <w:sz w:val="20"/>
        </w:rPr>
        <w:t>/CONCEDENTE</w:t>
      </w:r>
      <w:r w:rsidRPr="0006577C">
        <w:rPr>
          <w:rFonts w:ascii="Bookman Old Style" w:hAnsi="Bookman Old Style"/>
          <w:sz w:val="20"/>
          <w:szCs w:val="20"/>
        </w:rPr>
        <w:t xml:space="preserve">, especialmente designados, na forma dos da Lei nº: 14.133/21. </w:t>
      </w:r>
    </w:p>
    <w:p w14:paraId="242DF4D8"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5.6. A verificação da adequação da prestação do serviço deverá ser realizada com base nos critérios previstos neste Termo de Referência. </w:t>
      </w:r>
    </w:p>
    <w:p w14:paraId="1216B652" w14:textId="2773B110"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lastRenderedPageBreak/>
        <w:t>5.7. O representante da Contratante</w:t>
      </w:r>
      <w:r w:rsidR="00492B7D">
        <w:rPr>
          <w:rFonts w:ascii="Bookman Old Style" w:hAnsi="Bookman Old Style"/>
          <w:sz w:val="20"/>
        </w:rPr>
        <w:t>/CONCEDENTE</w:t>
      </w:r>
      <w:r w:rsidRPr="0006577C">
        <w:rPr>
          <w:rFonts w:ascii="Bookman Old Style" w:hAnsi="Bookman Old Style"/>
          <w:sz w:val="20"/>
          <w:szCs w:val="20"/>
        </w:rPr>
        <w:t xml:space="preserve"> deverá promover o registro das ocorrências verificadas, adotando as providências necessárias ao fiel cumprimento das cláusulas contratuais, conforme o disposto na Lei nº: 14.133/21. </w:t>
      </w:r>
    </w:p>
    <w:p w14:paraId="0C5D35F1" w14:textId="555D6B61"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5.8. O descumprimento total ou parcial das obrigações e responsabilidades assumidas pela Contratada</w:t>
      </w:r>
      <w:r w:rsidR="00FA317F">
        <w:rPr>
          <w:rFonts w:ascii="Bookman Old Style" w:hAnsi="Bookman Old Style"/>
          <w:sz w:val="20"/>
        </w:rPr>
        <w:t>/</w:t>
      </w:r>
      <w:r w:rsidR="00FA317F">
        <w:rPr>
          <w:rFonts w:ascii="Bookman Old Style" w:hAnsi="Bookman Old Style"/>
          <w:sz w:val="20"/>
          <w:szCs w:val="20"/>
        </w:rPr>
        <w:t>CONCESSIONÁRIO</w:t>
      </w:r>
      <w:r w:rsidRPr="0006577C">
        <w:rPr>
          <w:rFonts w:ascii="Bookman Old Style" w:hAnsi="Bookman Old Style"/>
          <w:sz w:val="20"/>
          <w:szCs w:val="20"/>
        </w:rPr>
        <w:t xml:space="preserve"> ensejará a aplicação de sanções administrativas, previstas neste Termo de Referência e na legislação vigente, podendo culminar em rescisão contratual, conforme disposto na Lei nº 14.133/21.  </w:t>
      </w:r>
    </w:p>
    <w:p w14:paraId="6EEB2355" w14:textId="0EAC2425" w:rsidR="0006577C" w:rsidRPr="0006577C" w:rsidRDefault="0006577C" w:rsidP="0006577C">
      <w:pPr>
        <w:pStyle w:val="Default"/>
        <w:jc w:val="both"/>
        <w:rPr>
          <w:rFonts w:ascii="Bookman Old Style" w:hAnsi="Bookman Old Style"/>
          <w:color w:val="FF0000"/>
          <w:sz w:val="20"/>
          <w:szCs w:val="20"/>
        </w:rPr>
      </w:pPr>
      <w:r w:rsidRPr="0006577C">
        <w:rPr>
          <w:rFonts w:ascii="Bookman Old Style" w:hAnsi="Bookman Old Style"/>
          <w:sz w:val="20"/>
          <w:szCs w:val="20"/>
        </w:rPr>
        <w:t>5.9. A fiscalização de que trata esta cláusula não exclui nem reduz a responsabilidade da CONTRATADA</w:t>
      </w:r>
      <w:r w:rsidR="00FA317F">
        <w:rPr>
          <w:rFonts w:ascii="Bookman Old Style" w:hAnsi="Bookman Old Style"/>
          <w:sz w:val="20"/>
        </w:rPr>
        <w:t>/</w:t>
      </w:r>
      <w:r w:rsidR="00FA317F">
        <w:rPr>
          <w:rFonts w:ascii="Bookman Old Style" w:hAnsi="Bookman Old Style"/>
          <w:sz w:val="20"/>
          <w:szCs w:val="20"/>
        </w:rPr>
        <w:t>CONCESSIONÁRIO</w:t>
      </w:r>
      <w:r w:rsidRPr="0006577C">
        <w:rPr>
          <w:rFonts w:ascii="Bookman Old Style" w:hAnsi="Bookman Old Style"/>
          <w:sz w:val="20"/>
          <w:szCs w:val="20"/>
        </w:rPr>
        <w:t>, inclusive perante terceiros, por qualquer irregularidade, ainda que resultante de imperfeições técnicas, vícios redibitórios, ou emprego de material inadequado ou de qualidade inferior e, na ocorrência desta, não implica corresponsabilidade da CONTRATANTE</w:t>
      </w:r>
      <w:r w:rsidR="00492B7D">
        <w:rPr>
          <w:rFonts w:ascii="Bookman Old Style" w:hAnsi="Bookman Old Style"/>
          <w:sz w:val="20"/>
        </w:rPr>
        <w:t>/CONCEDENTE</w:t>
      </w:r>
      <w:r w:rsidRPr="0006577C">
        <w:rPr>
          <w:rFonts w:ascii="Bookman Old Style" w:hAnsi="Bookman Old Style"/>
          <w:sz w:val="20"/>
          <w:szCs w:val="20"/>
        </w:rPr>
        <w:t xml:space="preserve"> ou de seus agentes, gestores e fiscais, conforme disposto na lei 14.133/21.</w:t>
      </w:r>
    </w:p>
    <w:p w14:paraId="4DB76A57" w14:textId="77777777" w:rsidR="0006577C" w:rsidRPr="0006577C" w:rsidRDefault="0006577C" w:rsidP="0006577C">
      <w:pPr>
        <w:keepNext/>
        <w:tabs>
          <w:tab w:val="left" w:pos="4253"/>
        </w:tabs>
        <w:ind w:left="0" w:firstLine="0"/>
        <w:outlineLvl w:val="1"/>
        <w:rPr>
          <w:rFonts w:ascii="Bookman Old Style" w:hAnsi="Bookman Old Style"/>
          <w:b/>
          <w:sz w:val="20"/>
          <w:u w:val="single"/>
        </w:rPr>
      </w:pPr>
    </w:p>
    <w:p w14:paraId="10776C31" w14:textId="77777777" w:rsidR="0006577C" w:rsidRPr="0006577C" w:rsidRDefault="0006577C" w:rsidP="0006577C">
      <w:pPr>
        <w:ind w:left="0" w:firstLine="0"/>
        <w:rPr>
          <w:rFonts w:ascii="Bookman Old Style" w:hAnsi="Bookman Old Style"/>
          <w:sz w:val="20"/>
        </w:rPr>
      </w:pPr>
      <w:r w:rsidRPr="0006577C">
        <w:rPr>
          <w:rFonts w:ascii="Bookman Old Style" w:hAnsi="Bookman Old Style"/>
          <w:b/>
          <w:bCs/>
          <w:sz w:val="20"/>
        </w:rPr>
        <w:t>06 – Do Prazo Contratual:</w:t>
      </w:r>
    </w:p>
    <w:p w14:paraId="507E4C72" w14:textId="77777777" w:rsidR="0006577C" w:rsidRPr="0006577C" w:rsidRDefault="0006577C" w:rsidP="0006577C">
      <w:pPr>
        <w:ind w:left="0" w:firstLine="0"/>
        <w:rPr>
          <w:rFonts w:ascii="Bookman Old Style" w:hAnsi="Bookman Old Style"/>
          <w:sz w:val="20"/>
        </w:rPr>
      </w:pPr>
    </w:p>
    <w:p w14:paraId="1847978B" w14:textId="365A37CA" w:rsidR="0006577C" w:rsidRPr="00D228C3" w:rsidRDefault="0006577C" w:rsidP="0006577C">
      <w:pPr>
        <w:widowControl w:val="0"/>
        <w:adjustRightInd w:val="0"/>
        <w:ind w:left="0" w:firstLine="0"/>
        <w:textAlignment w:val="baseline"/>
        <w:outlineLvl w:val="8"/>
        <w:rPr>
          <w:rFonts w:ascii="Bookman Old Style" w:eastAsia="Cambria" w:hAnsi="Bookman Old Style"/>
          <w:sz w:val="20"/>
        </w:rPr>
      </w:pPr>
      <w:r w:rsidRPr="0006577C">
        <w:rPr>
          <w:rFonts w:ascii="Bookman Old Style" w:eastAsia="Cambria" w:hAnsi="Bookman Old Style"/>
          <w:sz w:val="20"/>
        </w:rPr>
        <w:t xml:space="preserve">6.1. O contrato </w:t>
      </w:r>
      <w:r w:rsidRPr="0006577C">
        <w:rPr>
          <w:rFonts w:ascii="Bookman Old Style" w:eastAsia="Cambria" w:hAnsi="Bookman Old Style"/>
          <w:b/>
          <w:bCs/>
          <w:sz w:val="20"/>
        </w:rPr>
        <w:t>terá vigência</w:t>
      </w:r>
      <w:r w:rsidRPr="0006577C">
        <w:rPr>
          <w:rFonts w:ascii="Bookman Old Style" w:eastAsia="Cambria" w:hAnsi="Bookman Old Style"/>
          <w:sz w:val="20"/>
        </w:rPr>
        <w:t xml:space="preserve"> a partir da data de sua assinatura, pelo </w:t>
      </w:r>
      <w:r w:rsidRPr="00D228C3">
        <w:rPr>
          <w:rFonts w:ascii="Bookman Old Style" w:eastAsia="Cambria" w:hAnsi="Bookman Old Style"/>
          <w:sz w:val="20"/>
        </w:rPr>
        <w:t xml:space="preserve">período de </w:t>
      </w:r>
      <w:r w:rsidR="00C07587" w:rsidRPr="00D228C3">
        <w:rPr>
          <w:rFonts w:ascii="Bookman Old Style" w:eastAsia="Cambria" w:hAnsi="Bookman Old Style"/>
          <w:sz w:val="20"/>
        </w:rPr>
        <w:t>0</w:t>
      </w:r>
      <w:r w:rsidR="00F01F17">
        <w:rPr>
          <w:rFonts w:ascii="Bookman Old Style" w:eastAsia="Cambria" w:hAnsi="Bookman Old Style"/>
          <w:sz w:val="20"/>
        </w:rPr>
        <w:t>5</w:t>
      </w:r>
      <w:r w:rsidR="00C07587" w:rsidRPr="00D228C3">
        <w:rPr>
          <w:rFonts w:ascii="Bookman Old Style" w:eastAsia="Cambria" w:hAnsi="Bookman Old Style"/>
          <w:sz w:val="20"/>
        </w:rPr>
        <w:t xml:space="preserve"> (</w:t>
      </w:r>
      <w:r w:rsidR="00F01F17">
        <w:rPr>
          <w:rFonts w:ascii="Bookman Old Style" w:eastAsia="Cambria" w:hAnsi="Bookman Old Style"/>
          <w:sz w:val="20"/>
        </w:rPr>
        <w:t>cinco</w:t>
      </w:r>
      <w:r w:rsidR="00C07587" w:rsidRPr="00D228C3">
        <w:rPr>
          <w:rFonts w:ascii="Bookman Old Style" w:eastAsia="Cambria" w:hAnsi="Bookman Old Style"/>
          <w:sz w:val="20"/>
        </w:rPr>
        <w:t>) ano</w:t>
      </w:r>
      <w:r w:rsidR="00F01F17">
        <w:rPr>
          <w:rFonts w:ascii="Bookman Old Style" w:eastAsia="Cambria" w:hAnsi="Bookman Old Style"/>
          <w:sz w:val="20"/>
        </w:rPr>
        <w:t>s</w:t>
      </w:r>
      <w:r w:rsidRPr="00D228C3">
        <w:rPr>
          <w:rFonts w:ascii="Bookman Old Style" w:eastAsia="Cambria" w:hAnsi="Bookman Old Style"/>
          <w:sz w:val="20"/>
        </w:rPr>
        <w:t xml:space="preserve">. </w:t>
      </w:r>
      <w:r w:rsidR="00F01F17">
        <w:rPr>
          <w:rFonts w:ascii="Bookman Old Style" w:eastAsia="Cambria" w:hAnsi="Bookman Old Style"/>
          <w:b/>
          <w:bCs/>
          <w:sz w:val="20"/>
        </w:rPr>
        <w:t>O prazo para início da construção</w:t>
      </w:r>
      <w:r w:rsidR="00C60167">
        <w:rPr>
          <w:rFonts w:ascii="Bookman Old Style" w:eastAsia="Cambria" w:hAnsi="Bookman Old Style"/>
          <w:b/>
          <w:bCs/>
          <w:sz w:val="20"/>
        </w:rPr>
        <w:t>/implantação das benfeitorias</w:t>
      </w:r>
      <w:r w:rsidRPr="00D228C3">
        <w:rPr>
          <w:rFonts w:ascii="Bookman Old Style" w:eastAsia="Cambria" w:hAnsi="Bookman Old Style"/>
          <w:sz w:val="20"/>
        </w:rPr>
        <w:t xml:space="preserve"> será</w:t>
      </w:r>
      <w:r w:rsidR="00F01F17">
        <w:rPr>
          <w:rFonts w:ascii="Bookman Old Style" w:eastAsia="Cambria" w:hAnsi="Bookman Old Style"/>
          <w:sz w:val="20"/>
        </w:rPr>
        <w:t xml:space="preserve"> de 90 (noventa) dias a partir da assinatura do termo de concessão. A empresa deverá i</w:t>
      </w:r>
      <w:r w:rsidR="00F01F17" w:rsidRPr="00A076E8">
        <w:rPr>
          <w:rFonts w:ascii="Bookman Old Style" w:hAnsi="Bookman Old Style"/>
          <w:sz w:val="20"/>
        </w:rPr>
        <w:t>niciar suas atividades em até 06 (seis) meses, contados a partir da concessão do alvará de funcionamento</w:t>
      </w:r>
      <w:r w:rsidR="00F01F17">
        <w:rPr>
          <w:rFonts w:ascii="Bookman Old Style" w:hAnsi="Bookman Old Style"/>
          <w:sz w:val="20"/>
        </w:rPr>
        <w:t>.</w:t>
      </w:r>
    </w:p>
    <w:p w14:paraId="0D8D7914" w14:textId="77777777" w:rsidR="0006577C" w:rsidRPr="00D228C3" w:rsidRDefault="0006577C" w:rsidP="0006577C">
      <w:pPr>
        <w:ind w:left="0" w:firstLine="0"/>
        <w:rPr>
          <w:rFonts w:ascii="Bookman Old Style" w:hAnsi="Bookman Old Style"/>
          <w:sz w:val="20"/>
        </w:rPr>
      </w:pPr>
      <w:r w:rsidRPr="00D228C3">
        <w:rPr>
          <w:rFonts w:ascii="Bookman Old Style" w:hAnsi="Bookman Old Style"/>
          <w:b/>
          <w:bCs/>
          <w:sz w:val="20"/>
        </w:rPr>
        <w:t> </w:t>
      </w:r>
    </w:p>
    <w:p w14:paraId="076AB5FB" w14:textId="77777777" w:rsidR="0006577C" w:rsidRPr="0006577C" w:rsidRDefault="0006577C" w:rsidP="0006577C">
      <w:pPr>
        <w:tabs>
          <w:tab w:val="left" w:pos="5670"/>
        </w:tabs>
        <w:ind w:left="0" w:firstLine="0"/>
        <w:rPr>
          <w:rFonts w:ascii="Bookman Old Style" w:hAnsi="Bookman Old Style"/>
          <w:b/>
          <w:sz w:val="20"/>
        </w:rPr>
      </w:pPr>
      <w:r w:rsidRPr="0006577C">
        <w:rPr>
          <w:rFonts w:ascii="Bookman Old Style" w:hAnsi="Bookman Old Style"/>
          <w:b/>
          <w:bCs/>
          <w:sz w:val="20"/>
        </w:rPr>
        <w:t xml:space="preserve">07 – </w:t>
      </w:r>
      <w:r w:rsidRPr="0006577C">
        <w:rPr>
          <w:rFonts w:ascii="Bookman Old Style" w:hAnsi="Bookman Old Style"/>
          <w:b/>
          <w:sz w:val="20"/>
        </w:rPr>
        <w:t>Critério de Seleção do Fornecedor:</w:t>
      </w:r>
    </w:p>
    <w:p w14:paraId="23D41D20" w14:textId="77777777" w:rsidR="0006577C" w:rsidRPr="0006577C" w:rsidRDefault="0006577C" w:rsidP="0006577C">
      <w:pPr>
        <w:tabs>
          <w:tab w:val="left" w:pos="5670"/>
        </w:tabs>
        <w:ind w:left="0" w:firstLine="0"/>
        <w:rPr>
          <w:rFonts w:ascii="Bookman Old Style" w:hAnsi="Bookman Old Style"/>
          <w:b/>
          <w:sz w:val="20"/>
        </w:rPr>
      </w:pPr>
    </w:p>
    <w:p w14:paraId="1B6E1E48"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7.1. As exigências de habilitação jurídica e de regularidade fiscal e trabalhista são as usuais. Os critérios de qualificação técnica e econômica a serem atendidos pelo fornecedor estão previstos no edital. </w:t>
      </w:r>
    </w:p>
    <w:p w14:paraId="6A8C78D6" w14:textId="77777777" w:rsidR="0006577C" w:rsidRPr="0006577C" w:rsidRDefault="0006577C" w:rsidP="0006577C">
      <w:pPr>
        <w:pStyle w:val="Default"/>
        <w:jc w:val="both"/>
        <w:rPr>
          <w:rFonts w:ascii="Bookman Old Style" w:hAnsi="Bookman Old Style"/>
          <w:color w:val="auto"/>
          <w:sz w:val="20"/>
          <w:szCs w:val="20"/>
        </w:rPr>
      </w:pPr>
      <w:r w:rsidRPr="0006577C">
        <w:rPr>
          <w:rFonts w:ascii="Bookman Old Style" w:hAnsi="Bookman Old Style"/>
          <w:color w:val="auto"/>
          <w:sz w:val="20"/>
          <w:szCs w:val="20"/>
        </w:rPr>
        <w:t>7.2. Os critérios de aceitabilidade de preços serão:</w:t>
      </w:r>
    </w:p>
    <w:p w14:paraId="2A048AED" w14:textId="77777777" w:rsidR="0006577C" w:rsidRPr="0006577C" w:rsidRDefault="0006577C" w:rsidP="00C65EDC">
      <w:pPr>
        <w:pStyle w:val="Default"/>
        <w:ind w:left="567"/>
        <w:jc w:val="both"/>
        <w:rPr>
          <w:rFonts w:ascii="Bookman Old Style" w:hAnsi="Bookman Old Style"/>
          <w:color w:val="auto"/>
          <w:sz w:val="20"/>
          <w:szCs w:val="20"/>
        </w:rPr>
      </w:pPr>
      <w:r w:rsidRPr="0006577C">
        <w:rPr>
          <w:rFonts w:ascii="Bookman Old Style" w:hAnsi="Bookman Old Style"/>
          <w:color w:val="auto"/>
          <w:sz w:val="20"/>
          <w:szCs w:val="20"/>
        </w:rPr>
        <w:t>a) Valores conforme o modelo de proposta de preços anexa ao edital.</w:t>
      </w:r>
    </w:p>
    <w:p w14:paraId="0B527021" w14:textId="0D2705BC" w:rsidR="0006577C" w:rsidRPr="0006577C" w:rsidRDefault="0006577C" w:rsidP="00C65EDC">
      <w:pPr>
        <w:pStyle w:val="Default"/>
        <w:ind w:left="567"/>
        <w:jc w:val="both"/>
        <w:rPr>
          <w:rFonts w:ascii="Bookman Old Style" w:hAnsi="Bookman Old Style"/>
          <w:color w:val="auto"/>
          <w:sz w:val="20"/>
          <w:szCs w:val="20"/>
        </w:rPr>
      </w:pPr>
      <w:r w:rsidRPr="0006577C">
        <w:rPr>
          <w:rFonts w:ascii="Bookman Old Style" w:hAnsi="Bookman Old Style"/>
          <w:color w:val="auto"/>
          <w:sz w:val="20"/>
          <w:szCs w:val="20"/>
        </w:rPr>
        <w:t xml:space="preserve">b) O critério de julgamento da proposta é o </w:t>
      </w:r>
      <w:r w:rsidR="00F01F17">
        <w:rPr>
          <w:rFonts w:ascii="Bookman Old Style" w:hAnsi="Bookman Old Style"/>
          <w:color w:val="auto"/>
          <w:sz w:val="20"/>
          <w:szCs w:val="20"/>
        </w:rPr>
        <w:t>maior</w:t>
      </w:r>
      <w:r w:rsidRPr="0006577C">
        <w:rPr>
          <w:rFonts w:ascii="Bookman Old Style" w:hAnsi="Bookman Old Style"/>
          <w:color w:val="auto"/>
          <w:sz w:val="20"/>
          <w:szCs w:val="20"/>
        </w:rPr>
        <w:t xml:space="preserve"> preço </w:t>
      </w:r>
      <w:r w:rsidR="00F01F17">
        <w:rPr>
          <w:rFonts w:ascii="Bookman Old Style" w:hAnsi="Bookman Old Style"/>
          <w:color w:val="auto"/>
          <w:sz w:val="20"/>
          <w:szCs w:val="20"/>
        </w:rPr>
        <w:t>mensal.</w:t>
      </w:r>
      <w:r w:rsidRPr="0006577C">
        <w:rPr>
          <w:rFonts w:ascii="Bookman Old Style" w:hAnsi="Bookman Old Style"/>
          <w:color w:val="auto"/>
          <w:sz w:val="20"/>
          <w:szCs w:val="20"/>
        </w:rPr>
        <w:t xml:space="preserve"> </w:t>
      </w:r>
    </w:p>
    <w:p w14:paraId="74A46725" w14:textId="77777777" w:rsidR="0006577C" w:rsidRPr="0006577C" w:rsidRDefault="0006577C" w:rsidP="00C65EDC">
      <w:pPr>
        <w:pStyle w:val="Default"/>
        <w:ind w:left="567"/>
        <w:jc w:val="both"/>
        <w:rPr>
          <w:rFonts w:ascii="Bookman Old Style" w:hAnsi="Bookman Old Style"/>
          <w:color w:val="auto"/>
          <w:sz w:val="20"/>
          <w:szCs w:val="20"/>
        </w:rPr>
      </w:pPr>
      <w:r w:rsidRPr="0006577C">
        <w:rPr>
          <w:rFonts w:ascii="Bookman Old Style" w:hAnsi="Bookman Old Style"/>
          <w:color w:val="auto"/>
          <w:sz w:val="20"/>
          <w:szCs w:val="20"/>
        </w:rPr>
        <w:t>c) As regras de desempate entre propostas são as discriminadas no edital.</w:t>
      </w:r>
    </w:p>
    <w:p w14:paraId="6215E961" w14:textId="77777777" w:rsidR="0006577C" w:rsidRPr="0006577C" w:rsidRDefault="0006577C" w:rsidP="0006577C">
      <w:pPr>
        <w:pStyle w:val="Default"/>
        <w:jc w:val="both"/>
        <w:rPr>
          <w:rFonts w:ascii="Bookman Old Style" w:hAnsi="Bookman Old Style"/>
          <w:color w:val="FF0000"/>
          <w:sz w:val="20"/>
          <w:szCs w:val="20"/>
        </w:rPr>
      </w:pPr>
    </w:p>
    <w:p w14:paraId="7DA720A6" w14:textId="77777777" w:rsidR="0006577C" w:rsidRPr="0006577C" w:rsidRDefault="0006577C" w:rsidP="0006577C">
      <w:pPr>
        <w:tabs>
          <w:tab w:val="left" w:pos="5670"/>
        </w:tabs>
        <w:ind w:left="0" w:firstLine="0"/>
        <w:rPr>
          <w:rFonts w:ascii="Bookman Old Style" w:hAnsi="Bookman Old Style"/>
          <w:b/>
          <w:sz w:val="20"/>
        </w:rPr>
      </w:pPr>
      <w:r w:rsidRPr="0006577C">
        <w:rPr>
          <w:rFonts w:ascii="Bookman Old Style" w:hAnsi="Bookman Old Style"/>
          <w:b/>
          <w:sz w:val="20"/>
        </w:rPr>
        <w:t>08 – Da Justificativa do Preço a ser contratado:</w:t>
      </w:r>
    </w:p>
    <w:p w14:paraId="0F9C8E86" w14:textId="77777777" w:rsidR="0006577C" w:rsidRPr="0006577C" w:rsidRDefault="0006577C" w:rsidP="0006577C">
      <w:pPr>
        <w:tabs>
          <w:tab w:val="left" w:pos="5670"/>
        </w:tabs>
        <w:ind w:left="0" w:firstLine="0"/>
        <w:rPr>
          <w:rFonts w:ascii="Bookman Old Style" w:hAnsi="Bookman Old Style"/>
          <w:b/>
          <w:sz w:val="20"/>
        </w:rPr>
      </w:pPr>
    </w:p>
    <w:p w14:paraId="3112B7D7" w14:textId="30914B50" w:rsidR="0006577C" w:rsidRDefault="0006577C" w:rsidP="00F01F17">
      <w:pPr>
        <w:tabs>
          <w:tab w:val="left" w:pos="5670"/>
        </w:tabs>
        <w:ind w:left="0" w:firstLine="0"/>
        <w:rPr>
          <w:rFonts w:ascii="Bookman Old Style" w:hAnsi="Bookman Old Style"/>
          <w:b/>
          <w:bCs/>
          <w:sz w:val="20"/>
        </w:rPr>
      </w:pPr>
      <w:r w:rsidRPr="00D228C3">
        <w:rPr>
          <w:rFonts w:ascii="Bookman Old Style" w:hAnsi="Bookman Old Style"/>
          <w:sz w:val="20"/>
        </w:rPr>
        <w:t xml:space="preserve">8.1. </w:t>
      </w:r>
      <w:r w:rsidR="00F01F17">
        <w:rPr>
          <w:rFonts w:ascii="Bookman Old Style" w:hAnsi="Bookman Old Style"/>
          <w:sz w:val="20"/>
        </w:rPr>
        <w:t xml:space="preserve">O </w:t>
      </w:r>
      <w:r w:rsidR="00F01F17" w:rsidRPr="00F01F17">
        <w:rPr>
          <w:rFonts w:ascii="Bookman Old Style" w:hAnsi="Bookman Old Style"/>
          <w:sz w:val="20"/>
        </w:rPr>
        <w:t>valor definido refere-se ao valor avaliado pela Comissão Especial de Avaliação</w:t>
      </w:r>
      <w:r w:rsidR="00F01F17">
        <w:rPr>
          <w:rFonts w:ascii="Bookman Old Style" w:hAnsi="Bookman Old Style"/>
          <w:sz w:val="20"/>
        </w:rPr>
        <w:t xml:space="preserve"> </w:t>
      </w:r>
      <w:r w:rsidR="00F01F17" w:rsidRPr="00F01F17">
        <w:rPr>
          <w:rFonts w:ascii="Bookman Old Style" w:hAnsi="Bookman Old Style"/>
          <w:sz w:val="20"/>
        </w:rPr>
        <w:t>de Espaço Público, constituída pela portaria nº 283/2024, que realizou visita in</w:t>
      </w:r>
      <w:r w:rsidR="00F01F17">
        <w:rPr>
          <w:rFonts w:ascii="Bookman Old Style" w:hAnsi="Bookman Old Style"/>
          <w:sz w:val="20"/>
        </w:rPr>
        <w:t xml:space="preserve"> </w:t>
      </w:r>
      <w:r w:rsidR="00F01F17" w:rsidRPr="00F01F17">
        <w:rPr>
          <w:rFonts w:ascii="Bookman Old Style" w:hAnsi="Bookman Old Style"/>
          <w:sz w:val="20"/>
        </w:rPr>
        <w:t>loco, efetuaram pesquisa de valores de mercado para concessão da área pública</w:t>
      </w:r>
      <w:r w:rsidR="00F01F17">
        <w:rPr>
          <w:rFonts w:ascii="Bookman Old Style" w:hAnsi="Bookman Old Style"/>
          <w:sz w:val="20"/>
        </w:rPr>
        <w:t xml:space="preserve"> </w:t>
      </w:r>
      <w:r w:rsidR="00F01F17" w:rsidRPr="00F01F17">
        <w:rPr>
          <w:rFonts w:ascii="Bookman Old Style" w:hAnsi="Bookman Old Style"/>
          <w:sz w:val="20"/>
        </w:rPr>
        <w:t>no estado que se apresenta, com contraprestação/pagamento mensal do futuro</w:t>
      </w:r>
      <w:r w:rsidR="00F01F17">
        <w:rPr>
          <w:rFonts w:ascii="Bookman Old Style" w:hAnsi="Bookman Old Style"/>
          <w:sz w:val="20"/>
        </w:rPr>
        <w:t xml:space="preserve"> </w:t>
      </w:r>
      <w:r w:rsidR="00F01F17" w:rsidRPr="00F01F17">
        <w:rPr>
          <w:rFonts w:ascii="Bookman Old Style" w:hAnsi="Bookman Old Style"/>
          <w:sz w:val="20"/>
        </w:rPr>
        <w:t>concessionário.</w:t>
      </w:r>
      <w:r w:rsidRPr="0006577C">
        <w:rPr>
          <w:rFonts w:ascii="Bookman Old Style" w:hAnsi="Bookman Old Style"/>
          <w:b/>
          <w:bCs/>
          <w:sz w:val="20"/>
        </w:rPr>
        <w:t> </w:t>
      </w:r>
    </w:p>
    <w:p w14:paraId="60DEC568" w14:textId="77777777" w:rsidR="00F01F17" w:rsidRPr="0006577C" w:rsidRDefault="00F01F17" w:rsidP="00F01F17">
      <w:pPr>
        <w:tabs>
          <w:tab w:val="left" w:pos="5670"/>
        </w:tabs>
        <w:ind w:left="0" w:firstLine="0"/>
        <w:rPr>
          <w:rFonts w:ascii="Bookman Old Style" w:hAnsi="Bookman Old Style"/>
          <w:sz w:val="20"/>
        </w:rPr>
      </w:pPr>
    </w:p>
    <w:p w14:paraId="3623793D" w14:textId="77777777" w:rsidR="0006577C" w:rsidRPr="0006577C" w:rsidRDefault="0006577C" w:rsidP="0006577C">
      <w:pPr>
        <w:ind w:left="0" w:firstLine="0"/>
        <w:rPr>
          <w:rFonts w:ascii="Bookman Old Style" w:eastAsia="Cambria" w:hAnsi="Bookman Old Style"/>
          <w:b/>
          <w:sz w:val="20"/>
        </w:rPr>
      </w:pPr>
      <w:r w:rsidRPr="0006577C">
        <w:rPr>
          <w:rFonts w:ascii="Bookman Old Style" w:eastAsia="Cambria" w:hAnsi="Bookman Old Style"/>
          <w:b/>
          <w:sz w:val="20"/>
        </w:rPr>
        <w:t>09 – Da Fundamentação Legal:</w:t>
      </w:r>
    </w:p>
    <w:p w14:paraId="09EEF39A" w14:textId="77777777" w:rsidR="0006577C" w:rsidRPr="0006577C" w:rsidRDefault="0006577C" w:rsidP="0006577C">
      <w:pPr>
        <w:ind w:left="0" w:firstLine="0"/>
        <w:rPr>
          <w:rFonts w:ascii="Bookman Old Style" w:eastAsia="Cambria" w:hAnsi="Bookman Old Style"/>
          <w:b/>
          <w:sz w:val="20"/>
        </w:rPr>
      </w:pPr>
    </w:p>
    <w:p w14:paraId="2F0417A3" w14:textId="72D1440D" w:rsidR="0006577C" w:rsidRPr="00D228C3" w:rsidRDefault="0006577C" w:rsidP="0006577C">
      <w:pPr>
        <w:tabs>
          <w:tab w:val="left" w:pos="5670"/>
          <w:tab w:val="left" w:pos="8931"/>
          <w:tab w:val="left" w:pos="9214"/>
        </w:tabs>
        <w:ind w:left="0" w:firstLine="0"/>
        <w:rPr>
          <w:rFonts w:ascii="Bookman Old Style" w:hAnsi="Bookman Old Style"/>
          <w:sz w:val="20"/>
        </w:rPr>
      </w:pPr>
      <w:r w:rsidRPr="00614ADE">
        <w:rPr>
          <w:rFonts w:ascii="Bookman Old Style" w:hAnsi="Bookman Old Style"/>
          <w:sz w:val="20"/>
        </w:rPr>
        <w:t>9.1. Lei nº: 14.133/2021.</w:t>
      </w:r>
    </w:p>
    <w:p w14:paraId="4B0BA700" w14:textId="77777777" w:rsidR="0006577C" w:rsidRPr="00D228C3" w:rsidRDefault="0006577C" w:rsidP="0006577C">
      <w:pPr>
        <w:ind w:left="0" w:firstLine="0"/>
        <w:rPr>
          <w:rFonts w:ascii="Bookman Old Style" w:hAnsi="Bookman Old Style"/>
          <w:b/>
          <w:bCs/>
          <w:sz w:val="20"/>
        </w:rPr>
      </w:pPr>
    </w:p>
    <w:p w14:paraId="19127C3A" w14:textId="77777777" w:rsidR="0006577C" w:rsidRPr="00D228C3" w:rsidRDefault="0006577C" w:rsidP="0006577C">
      <w:pPr>
        <w:ind w:left="0" w:firstLine="0"/>
        <w:rPr>
          <w:rFonts w:ascii="Bookman Old Style" w:hAnsi="Bookman Old Style"/>
          <w:b/>
          <w:bCs/>
          <w:sz w:val="20"/>
        </w:rPr>
      </w:pPr>
      <w:r w:rsidRPr="00D228C3">
        <w:rPr>
          <w:rFonts w:ascii="Bookman Old Style" w:hAnsi="Bookman Old Style"/>
          <w:b/>
          <w:bCs/>
          <w:sz w:val="20"/>
        </w:rPr>
        <w:t>10 – Forma de Execução:</w:t>
      </w:r>
    </w:p>
    <w:p w14:paraId="75346CA6" w14:textId="77777777" w:rsidR="0006577C" w:rsidRPr="00D228C3" w:rsidRDefault="0006577C" w:rsidP="0006577C">
      <w:pPr>
        <w:ind w:left="0" w:firstLine="0"/>
        <w:rPr>
          <w:rFonts w:ascii="Bookman Old Style" w:hAnsi="Bookman Old Style"/>
          <w:sz w:val="20"/>
        </w:rPr>
      </w:pPr>
    </w:p>
    <w:p w14:paraId="77390341" w14:textId="00A2CAB9" w:rsidR="0006577C" w:rsidRPr="00D228C3" w:rsidRDefault="0006577C" w:rsidP="0006577C">
      <w:pPr>
        <w:ind w:left="0" w:firstLine="0"/>
        <w:rPr>
          <w:rFonts w:ascii="Bookman Old Style" w:hAnsi="Bookman Old Style" w:cs="Arial"/>
          <w:sz w:val="20"/>
        </w:rPr>
      </w:pPr>
      <w:r w:rsidRPr="00614ADE">
        <w:rPr>
          <w:rFonts w:ascii="Bookman Old Style" w:hAnsi="Bookman Old Style"/>
          <w:sz w:val="20"/>
        </w:rPr>
        <w:t xml:space="preserve">10.1. </w:t>
      </w:r>
      <w:r w:rsidR="000F6584" w:rsidRPr="00614ADE">
        <w:rPr>
          <w:rFonts w:ascii="Bookman Old Style" w:hAnsi="Bookman Old Style"/>
          <w:sz w:val="20"/>
        </w:rPr>
        <w:t>Execução indireta</w:t>
      </w:r>
      <w:r w:rsidRPr="00614ADE">
        <w:rPr>
          <w:rFonts w:ascii="Bookman Old Style" w:hAnsi="Bookman Old Style" w:cs="Arial"/>
          <w:sz w:val="20"/>
        </w:rPr>
        <w:t>.</w:t>
      </w:r>
    </w:p>
    <w:p w14:paraId="613EC4A1" w14:textId="77777777" w:rsidR="0006577C" w:rsidRPr="00D228C3" w:rsidRDefault="0006577C" w:rsidP="0006577C">
      <w:pPr>
        <w:ind w:left="0" w:firstLine="0"/>
        <w:rPr>
          <w:rFonts w:ascii="Bookman Old Style" w:hAnsi="Bookman Old Style" w:cs="Arial"/>
          <w:sz w:val="20"/>
        </w:rPr>
      </w:pPr>
    </w:p>
    <w:p w14:paraId="400A439B" w14:textId="77777777" w:rsidR="0006577C" w:rsidRPr="00D228C3" w:rsidRDefault="0006577C" w:rsidP="0006577C">
      <w:pPr>
        <w:pStyle w:val="Default"/>
        <w:jc w:val="both"/>
        <w:rPr>
          <w:rFonts w:ascii="Bookman Old Style" w:hAnsi="Bookman Old Style"/>
          <w:b/>
          <w:bCs/>
          <w:color w:val="auto"/>
          <w:sz w:val="20"/>
          <w:szCs w:val="20"/>
        </w:rPr>
      </w:pPr>
      <w:r w:rsidRPr="00D228C3">
        <w:rPr>
          <w:rFonts w:ascii="Bookman Old Style" w:hAnsi="Bookman Old Style"/>
          <w:b/>
          <w:bCs/>
          <w:color w:val="auto"/>
          <w:sz w:val="20"/>
          <w:szCs w:val="20"/>
        </w:rPr>
        <w:t>11 - Da Subcontratação:</w:t>
      </w:r>
    </w:p>
    <w:p w14:paraId="64D07975" w14:textId="77777777" w:rsidR="0006577C" w:rsidRPr="00D228C3" w:rsidRDefault="0006577C" w:rsidP="0006577C">
      <w:pPr>
        <w:pStyle w:val="Default"/>
        <w:jc w:val="both"/>
        <w:rPr>
          <w:rFonts w:ascii="Bookman Old Style" w:hAnsi="Bookman Old Style"/>
          <w:color w:val="auto"/>
          <w:sz w:val="20"/>
          <w:szCs w:val="20"/>
        </w:rPr>
      </w:pPr>
    </w:p>
    <w:p w14:paraId="2CD069C7" w14:textId="77777777" w:rsidR="0006577C" w:rsidRPr="00D228C3" w:rsidRDefault="0006577C" w:rsidP="0006577C">
      <w:pPr>
        <w:ind w:left="0" w:firstLine="0"/>
        <w:rPr>
          <w:rFonts w:ascii="Bookman Old Style" w:hAnsi="Bookman Old Style"/>
          <w:sz w:val="20"/>
        </w:rPr>
      </w:pPr>
      <w:r w:rsidRPr="00D228C3">
        <w:rPr>
          <w:rFonts w:ascii="Bookman Old Style" w:hAnsi="Bookman Old Style"/>
          <w:sz w:val="20"/>
        </w:rPr>
        <w:t>11.1. Não será admitida a subcontratação do objeto licitatório.</w:t>
      </w:r>
    </w:p>
    <w:p w14:paraId="5276BCD3" w14:textId="77777777" w:rsidR="0006577C" w:rsidRPr="0006577C" w:rsidRDefault="0006577C" w:rsidP="0006577C">
      <w:pPr>
        <w:widowControl w:val="0"/>
        <w:tabs>
          <w:tab w:val="left" w:pos="5670"/>
        </w:tabs>
        <w:adjustRightInd w:val="0"/>
        <w:ind w:left="0" w:firstLine="0"/>
        <w:rPr>
          <w:rFonts w:ascii="Bookman Old Style" w:hAnsi="Bookman Old Style"/>
          <w:b/>
          <w:color w:val="000000"/>
          <w:sz w:val="20"/>
        </w:rPr>
      </w:pPr>
    </w:p>
    <w:p w14:paraId="3036DA12" w14:textId="77777777" w:rsidR="0006577C" w:rsidRPr="0006577C" w:rsidRDefault="0006577C" w:rsidP="0006577C">
      <w:pPr>
        <w:widowControl w:val="0"/>
        <w:tabs>
          <w:tab w:val="left" w:pos="5670"/>
        </w:tabs>
        <w:adjustRightInd w:val="0"/>
        <w:ind w:left="0" w:firstLine="0"/>
        <w:rPr>
          <w:rFonts w:ascii="Bookman Old Style" w:hAnsi="Bookman Old Style"/>
          <w:b/>
          <w:color w:val="000000"/>
          <w:sz w:val="20"/>
        </w:rPr>
      </w:pPr>
      <w:r w:rsidRPr="0006577C">
        <w:rPr>
          <w:rFonts w:ascii="Bookman Old Style" w:hAnsi="Bookman Old Style"/>
          <w:b/>
          <w:color w:val="000000"/>
          <w:sz w:val="20"/>
        </w:rPr>
        <w:t>12 – Do Pagamento:</w:t>
      </w:r>
    </w:p>
    <w:p w14:paraId="4358C233" w14:textId="77777777" w:rsidR="0006577C" w:rsidRPr="0006577C" w:rsidRDefault="0006577C" w:rsidP="0006577C">
      <w:pPr>
        <w:widowControl w:val="0"/>
        <w:tabs>
          <w:tab w:val="left" w:pos="5670"/>
        </w:tabs>
        <w:adjustRightInd w:val="0"/>
        <w:ind w:left="0" w:firstLine="0"/>
        <w:rPr>
          <w:rFonts w:ascii="Bookman Old Style" w:hAnsi="Bookman Old Style"/>
          <w:b/>
          <w:color w:val="000000"/>
          <w:sz w:val="20"/>
        </w:rPr>
      </w:pPr>
    </w:p>
    <w:p w14:paraId="3D5B37AA" w14:textId="77777777" w:rsidR="00B36D02" w:rsidRPr="00F84830" w:rsidRDefault="0006577C" w:rsidP="00B36D02">
      <w:pPr>
        <w:widowControl w:val="0"/>
        <w:ind w:left="0" w:right="-11" w:firstLine="0"/>
        <w:rPr>
          <w:rFonts w:ascii="Bookman Old Style" w:hAnsi="Bookman Old Style"/>
          <w:b/>
          <w:sz w:val="20"/>
        </w:rPr>
      </w:pPr>
      <w:r w:rsidRPr="0006577C">
        <w:rPr>
          <w:rFonts w:ascii="Bookman Old Style" w:hAnsi="Bookman Old Style"/>
          <w:sz w:val="20"/>
        </w:rPr>
        <w:t>12.1.</w:t>
      </w:r>
      <w:r w:rsidR="00D25886" w:rsidRPr="00D25886">
        <w:rPr>
          <w:rFonts w:ascii="Bookman Old Style" w:hAnsi="Bookman Old Style"/>
          <w:sz w:val="20"/>
        </w:rPr>
        <w:t xml:space="preserve"> </w:t>
      </w:r>
      <w:r w:rsidR="00B36D02">
        <w:rPr>
          <w:rFonts w:ascii="Bookman Old Style" w:hAnsi="Bookman Old Style"/>
          <w:bCs/>
          <w:sz w:val="20"/>
        </w:rPr>
        <w:t>O CONCESSIONÁRIO deverá efetuar o pagamento ofertado na licitação, de forma mensal e sucessiva, durante a vigência do contrato, através de Documento de Arrecadação Municipal (DAM), até o 5° (quinto) dia útil do mês, sendo o primeiro pagamento a ser efetuado no mês subsequente a assinatura do contrato.</w:t>
      </w:r>
    </w:p>
    <w:p w14:paraId="6F7349CD" w14:textId="77777777" w:rsidR="00B36D02" w:rsidRPr="00F84830" w:rsidRDefault="00B36D02" w:rsidP="00B36D02">
      <w:pPr>
        <w:widowControl w:val="0"/>
        <w:ind w:left="0" w:right="-11" w:firstLine="0"/>
        <w:rPr>
          <w:rFonts w:ascii="Bookman Old Style" w:hAnsi="Bookman Old Style"/>
          <w:b/>
          <w:sz w:val="20"/>
        </w:rPr>
      </w:pPr>
    </w:p>
    <w:p w14:paraId="6622D2CE" w14:textId="21B154E9" w:rsidR="00D25886" w:rsidRPr="00D25886" w:rsidRDefault="00B36D02" w:rsidP="00B36D02">
      <w:pPr>
        <w:pStyle w:val="Default"/>
        <w:jc w:val="both"/>
        <w:rPr>
          <w:rFonts w:ascii="Bookman Old Style" w:hAnsi="Bookman Old Style"/>
          <w:sz w:val="20"/>
          <w:szCs w:val="20"/>
        </w:rPr>
      </w:pPr>
      <w:r>
        <w:rPr>
          <w:rFonts w:ascii="Bookman Old Style" w:hAnsi="Bookman Old Style"/>
          <w:sz w:val="20"/>
        </w:rPr>
        <w:t xml:space="preserve">12.2. </w:t>
      </w:r>
      <w:r>
        <w:rPr>
          <w:rFonts w:ascii="Bookman Old Style" w:eastAsia="Arial" w:hAnsi="Bookman Old Style"/>
          <w:sz w:val="20"/>
          <w:lang w:eastAsia="en-US"/>
        </w:rPr>
        <w:t xml:space="preserve">Em caso de atraso do pagamento do aluguel, será acrescido de multa de 2% (dois por cento), atualização monetária pelo índice IPCA-E, ou que o vier a substituí-lo e em vigor na data do pagamento e dos juros de mora de 1,0% (um por cento) ao mês. </w:t>
      </w:r>
      <w:r w:rsidR="00D25886" w:rsidRPr="00D25886">
        <w:rPr>
          <w:rFonts w:ascii="Bookman Old Style" w:hAnsi="Bookman Old Style"/>
          <w:sz w:val="20"/>
          <w:szCs w:val="20"/>
        </w:rPr>
        <w:t xml:space="preserve"> </w:t>
      </w:r>
    </w:p>
    <w:p w14:paraId="60FE1508" w14:textId="77777777" w:rsidR="00D25886" w:rsidRPr="00D25886" w:rsidRDefault="00D25886" w:rsidP="00D25886">
      <w:pPr>
        <w:pStyle w:val="Default"/>
        <w:jc w:val="both"/>
        <w:rPr>
          <w:rFonts w:ascii="Bookman Old Style" w:hAnsi="Bookman Old Style"/>
          <w:sz w:val="20"/>
          <w:szCs w:val="20"/>
        </w:rPr>
      </w:pPr>
    </w:p>
    <w:p w14:paraId="0E79B8D7" w14:textId="6438F561" w:rsidR="00D25886" w:rsidRPr="00D25886" w:rsidRDefault="00D25886" w:rsidP="00D25886">
      <w:pPr>
        <w:pStyle w:val="Default"/>
        <w:jc w:val="both"/>
        <w:rPr>
          <w:rFonts w:ascii="Bookman Old Style" w:hAnsi="Bookman Old Style"/>
          <w:sz w:val="20"/>
          <w:szCs w:val="20"/>
        </w:rPr>
      </w:pPr>
      <w:r w:rsidRPr="00D25886">
        <w:rPr>
          <w:rFonts w:ascii="Bookman Old Style" w:hAnsi="Bookman Old Style"/>
          <w:sz w:val="20"/>
          <w:szCs w:val="20"/>
        </w:rPr>
        <w:t>1</w:t>
      </w:r>
      <w:r w:rsidR="00B36D02">
        <w:rPr>
          <w:rFonts w:ascii="Bookman Old Style" w:hAnsi="Bookman Old Style"/>
          <w:sz w:val="20"/>
          <w:szCs w:val="20"/>
        </w:rPr>
        <w:t>2</w:t>
      </w:r>
      <w:r w:rsidRPr="00D25886">
        <w:rPr>
          <w:rFonts w:ascii="Bookman Old Style" w:hAnsi="Bookman Old Style"/>
          <w:sz w:val="20"/>
          <w:szCs w:val="20"/>
        </w:rPr>
        <w:t>.3. O contrato será rescindido automaticamente pela falta de pagamento pelo período de 03 (três) meses consecutivos.</w:t>
      </w:r>
    </w:p>
    <w:p w14:paraId="26EEB417" w14:textId="77777777" w:rsidR="0006577C" w:rsidRPr="00D25886" w:rsidRDefault="0006577C" w:rsidP="0006577C">
      <w:pPr>
        <w:pStyle w:val="Default"/>
        <w:jc w:val="both"/>
        <w:rPr>
          <w:rFonts w:ascii="Bookman Old Style" w:hAnsi="Bookman Old Style"/>
          <w:color w:val="FF0000"/>
          <w:sz w:val="20"/>
          <w:szCs w:val="20"/>
        </w:rPr>
      </w:pPr>
    </w:p>
    <w:p w14:paraId="2E7F9526" w14:textId="77777777" w:rsidR="0006577C" w:rsidRPr="0006577C" w:rsidRDefault="0006577C" w:rsidP="0006577C">
      <w:pPr>
        <w:pStyle w:val="Default"/>
        <w:jc w:val="both"/>
        <w:rPr>
          <w:rFonts w:ascii="Bookman Old Style" w:hAnsi="Bookman Old Style"/>
          <w:b/>
          <w:bCs/>
          <w:sz w:val="20"/>
          <w:szCs w:val="20"/>
        </w:rPr>
      </w:pPr>
      <w:r w:rsidRPr="0006577C">
        <w:rPr>
          <w:rFonts w:ascii="Bookman Old Style" w:hAnsi="Bookman Old Style"/>
          <w:b/>
          <w:bCs/>
          <w:sz w:val="20"/>
          <w:szCs w:val="20"/>
        </w:rPr>
        <w:t>13 – Do Reajuste:</w:t>
      </w:r>
    </w:p>
    <w:p w14:paraId="6F898E85" w14:textId="77777777" w:rsidR="0006577C" w:rsidRPr="0006577C" w:rsidRDefault="0006577C" w:rsidP="0006577C">
      <w:pPr>
        <w:pStyle w:val="Default"/>
        <w:jc w:val="both"/>
        <w:rPr>
          <w:rFonts w:ascii="Bookman Old Style" w:hAnsi="Bookman Old Style"/>
          <w:sz w:val="20"/>
          <w:szCs w:val="20"/>
        </w:rPr>
      </w:pPr>
    </w:p>
    <w:p w14:paraId="227492C3" w14:textId="583B27AE" w:rsidR="00D25886" w:rsidRDefault="0006577C" w:rsidP="00D25886">
      <w:pPr>
        <w:pStyle w:val="PargrafodaLista"/>
        <w:ind w:left="0" w:right="-11" w:firstLine="0"/>
        <w:rPr>
          <w:rFonts w:ascii="Bookman Old Style" w:hAnsi="Bookman Old Style"/>
          <w:sz w:val="20"/>
        </w:rPr>
      </w:pPr>
      <w:r w:rsidRPr="0006577C">
        <w:rPr>
          <w:rFonts w:ascii="Bookman Old Style" w:hAnsi="Bookman Old Style"/>
          <w:sz w:val="20"/>
        </w:rPr>
        <w:t xml:space="preserve">13.1. </w:t>
      </w:r>
      <w:r w:rsidR="00D25886">
        <w:rPr>
          <w:rFonts w:ascii="Bookman Old Style" w:hAnsi="Bookman Old Style"/>
          <w:sz w:val="20"/>
        </w:rPr>
        <w:t xml:space="preserve">O valor do aluguel será reajustado, anualmente, </w:t>
      </w:r>
      <w:r w:rsidR="00D25886" w:rsidRPr="000F6584">
        <w:rPr>
          <w:rFonts w:ascii="Bookman Old Style" w:hAnsi="Bookman Old Style"/>
          <w:b/>
          <w:bCs/>
          <w:sz w:val="20"/>
        </w:rPr>
        <w:t>aplicando-se o IPCA-E – Índice de Preços ao Consumidor Amplo, calculado e divulgado pelo Instituto Brasileiro de Geografia e Estatística (IBGE)</w:t>
      </w:r>
      <w:r w:rsidR="00D25886">
        <w:rPr>
          <w:rFonts w:ascii="Bookman Old Style" w:hAnsi="Bookman Old Style"/>
          <w:sz w:val="20"/>
        </w:rPr>
        <w:t xml:space="preserve"> e será repassado à Adjudicatária/</w:t>
      </w:r>
      <w:r w:rsidR="00B36D02">
        <w:rPr>
          <w:rFonts w:ascii="Bookman Old Style" w:hAnsi="Bookman Old Style"/>
          <w:sz w:val="20"/>
        </w:rPr>
        <w:t>Concessionário</w:t>
      </w:r>
      <w:r w:rsidR="00D25886">
        <w:rPr>
          <w:rFonts w:ascii="Bookman Old Style" w:hAnsi="Bookman Old Style"/>
          <w:sz w:val="20"/>
        </w:rPr>
        <w:t>.</w:t>
      </w:r>
    </w:p>
    <w:p w14:paraId="6D2EFC02" w14:textId="77777777" w:rsidR="00D25886" w:rsidRDefault="00D25886" w:rsidP="00D25886">
      <w:pPr>
        <w:pStyle w:val="PargrafodaLista"/>
        <w:ind w:left="0" w:right="-11" w:firstLine="0"/>
        <w:rPr>
          <w:rFonts w:ascii="Bookman Old Style" w:hAnsi="Bookman Old Style"/>
          <w:b/>
          <w:sz w:val="20"/>
        </w:rPr>
      </w:pPr>
    </w:p>
    <w:p w14:paraId="3E86C945" w14:textId="729E30B0" w:rsidR="00D25886" w:rsidRDefault="00D25886" w:rsidP="00D25886">
      <w:pPr>
        <w:widowControl w:val="0"/>
        <w:ind w:left="0" w:right="-11" w:firstLine="0"/>
        <w:rPr>
          <w:rFonts w:ascii="Bookman Old Style" w:hAnsi="Bookman Old Style"/>
          <w:bCs/>
          <w:sz w:val="20"/>
        </w:rPr>
      </w:pPr>
      <w:r w:rsidRPr="000F09A2">
        <w:rPr>
          <w:rFonts w:ascii="Bookman Old Style" w:hAnsi="Bookman Old Style"/>
          <w:bCs/>
          <w:sz w:val="20"/>
        </w:rPr>
        <w:t>1</w:t>
      </w:r>
      <w:r w:rsidR="00B36D02">
        <w:rPr>
          <w:rFonts w:ascii="Bookman Old Style" w:hAnsi="Bookman Old Style"/>
          <w:bCs/>
          <w:sz w:val="20"/>
        </w:rPr>
        <w:t>3</w:t>
      </w:r>
      <w:r w:rsidRPr="000F09A2">
        <w:rPr>
          <w:rFonts w:ascii="Bookman Old Style" w:hAnsi="Bookman Old Style"/>
          <w:bCs/>
          <w:sz w:val="20"/>
        </w:rPr>
        <w:t>.</w:t>
      </w:r>
      <w:r w:rsidR="00B36D02">
        <w:rPr>
          <w:rFonts w:ascii="Bookman Old Style" w:hAnsi="Bookman Old Style"/>
          <w:bCs/>
          <w:sz w:val="20"/>
        </w:rPr>
        <w:t>2.</w:t>
      </w:r>
      <w:r w:rsidRPr="000F09A2">
        <w:rPr>
          <w:rFonts w:ascii="Bookman Old Style" w:hAnsi="Bookman Old Style"/>
          <w:bCs/>
          <w:sz w:val="20"/>
        </w:rPr>
        <w:t xml:space="preserve"> O reajustamento em sentido estrito e a repactuação deverão observar o que disciplina a legislação em vigor, em especial a Lei Federal nº</w:t>
      </w:r>
      <w:r>
        <w:rPr>
          <w:rFonts w:ascii="Bookman Old Style" w:hAnsi="Bookman Old Style"/>
          <w:bCs/>
          <w:sz w:val="20"/>
        </w:rPr>
        <w:t>:</w:t>
      </w:r>
      <w:r w:rsidRPr="000F09A2">
        <w:rPr>
          <w:rFonts w:ascii="Bookman Old Style" w:hAnsi="Bookman Old Style"/>
          <w:bCs/>
          <w:sz w:val="20"/>
        </w:rPr>
        <w:t xml:space="preserve"> 14.133/2021.</w:t>
      </w:r>
    </w:p>
    <w:p w14:paraId="3EE5F371" w14:textId="77777777" w:rsidR="00D25886" w:rsidRDefault="00D25886" w:rsidP="0006577C">
      <w:pPr>
        <w:pStyle w:val="Default"/>
        <w:jc w:val="both"/>
        <w:rPr>
          <w:rFonts w:ascii="Bookman Old Style" w:hAnsi="Bookman Old Style"/>
          <w:sz w:val="20"/>
          <w:szCs w:val="20"/>
        </w:rPr>
      </w:pPr>
    </w:p>
    <w:p w14:paraId="303DE9EC" w14:textId="57508F20" w:rsidR="0006577C" w:rsidRPr="00896B71" w:rsidRDefault="0006577C" w:rsidP="0006577C">
      <w:pPr>
        <w:pStyle w:val="Default"/>
        <w:jc w:val="both"/>
        <w:rPr>
          <w:rFonts w:ascii="Bookman Old Style" w:hAnsi="Bookman Old Style"/>
          <w:color w:val="auto"/>
          <w:sz w:val="20"/>
          <w:szCs w:val="20"/>
        </w:rPr>
      </w:pPr>
      <w:r w:rsidRPr="00896B71">
        <w:rPr>
          <w:rFonts w:ascii="Bookman Old Style" w:hAnsi="Bookman Old Style"/>
          <w:color w:val="auto"/>
          <w:sz w:val="20"/>
          <w:szCs w:val="20"/>
        </w:rPr>
        <w:t xml:space="preserve">13.3. Nos reajustes subsequentes ao primeiro, o interregno mínimo de um ano será contado a partir dos efeitos financeiros do último reajuste. </w:t>
      </w:r>
    </w:p>
    <w:p w14:paraId="30C0B602" w14:textId="77777777" w:rsidR="00896B71" w:rsidRPr="00896B71" w:rsidRDefault="00896B71" w:rsidP="0006577C">
      <w:pPr>
        <w:pStyle w:val="Default"/>
        <w:jc w:val="both"/>
        <w:rPr>
          <w:rFonts w:ascii="Bookman Old Style" w:hAnsi="Bookman Old Style"/>
          <w:color w:val="auto"/>
          <w:sz w:val="20"/>
          <w:szCs w:val="20"/>
        </w:rPr>
      </w:pPr>
    </w:p>
    <w:p w14:paraId="0C55B469" w14:textId="3B9E50FD" w:rsidR="0006577C" w:rsidRPr="00896B71" w:rsidRDefault="0006577C" w:rsidP="0006577C">
      <w:pPr>
        <w:pStyle w:val="Default"/>
        <w:jc w:val="both"/>
        <w:rPr>
          <w:rFonts w:ascii="Bookman Old Style" w:hAnsi="Bookman Old Style"/>
          <w:color w:val="auto"/>
          <w:sz w:val="20"/>
          <w:szCs w:val="20"/>
        </w:rPr>
      </w:pPr>
      <w:r w:rsidRPr="00896B71">
        <w:rPr>
          <w:rFonts w:ascii="Bookman Old Style" w:hAnsi="Bookman Old Style"/>
          <w:color w:val="auto"/>
          <w:sz w:val="20"/>
          <w:szCs w:val="20"/>
        </w:rPr>
        <w:t xml:space="preserve">13.4. No caso de atraso ou não divulgação do índice de reajustamento, o </w:t>
      </w:r>
      <w:r w:rsidR="00896B71" w:rsidRPr="00896B71">
        <w:rPr>
          <w:rFonts w:ascii="Bookman Old Style" w:hAnsi="Bookman Old Style"/>
          <w:color w:val="auto"/>
          <w:sz w:val="20"/>
          <w:szCs w:val="20"/>
        </w:rPr>
        <w:t>CONCESSIONÁRIO</w:t>
      </w:r>
      <w:r w:rsidRPr="00896B71">
        <w:rPr>
          <w:rFonts w:ascii="Bookman Old Style" w:hAnsi="Bookman Old Style"/>
          <w:color w:val="auto"/>
          <w:sz w:val="20"/>
          <w:szCs w:val="20"/>
        </w:rPr>
        <w:t xml:space="preserve"> pagará </w:t>
      </w:r>
      <w:r w:rsidR="00896B71" w:rsidRPr="00896B71">
        <w:rPr>
          <w:rFonts w:ascii="Bookman Old Style" w:hAnsi="Bookman Old Style"/>
          <w:color w:val="auto"/>
          <w:sz w:val="20"/>
          <w:szCs w:val="20"/>
        </w:rPr>
        <w:t xml:space="preserve">ao CONCEDENTE </w:t>
      </w:r>
      <w:r w:rsidRPr="00896B71">
        <w:rPr>
          <w:rFonts w:ascii="Bookman Old Style" w:hAnsi="Bookman Old Style"/>
          <w:color w:val="auto"/>
          <w:sz w:val="20"/>
          <w:szCs w:val="20"/>
        </w:rPr>
        <w:t xml:space="preserve">a importância calculada pela última variação conhecida, liquidando a diferença correspondente tão logo seja divulgado o índice definitivo. </w:t>
      </w:r>
    </w:p>
    <w:p w14:paraId="5ADEEC2B" w14:textId="77777777" w:rsidR="00896B71" w:rsidRPr="00896B71" w:rsidRDefault="00896B71" w:rsidP="0006577C">
      <w:pPr>
        <w:pStyle w:val="Default"/>
        <w:jc w:val="both"/>
        <w:rPr>
          <w:rFonts w:ascii="Bookman Old Style" w:hAnsi="Bookman Old Style"/>
          <w:color w:val="auto"/>
          <w:sz w:val="20"/>
          <w:szCs w:val="20"/>
        </w:rPr>
      </w:pPr>
    </w:p>
    <w:p w14:paraId="374C021A" w14:textId="173B5956" w:rsidR="00896B71" w:rsidRPr="00896B71" w:rsidRDefault="0006577C" w:rsidP="0006577C">
      <w:pPr>
        <w:pStyle w:val="Default"/>
        <w:jc w:val="both"/>
        <w:rPr>
          <w:rFonts w:ascii="Bookman Old Style" w:hAnsi="Bookman Old Style"/>
          <w:color w:val="auto"/>
          <w:sz w:val="20"/>
          <w:szCs w:val="20"/>
        </w:rPr>
      </w:pPr>
      <w:r w:rsidRPr="00896B71">
        <w:rPr>
          <w:rFonts w:ascii="Bookman Old Style" w:hAnsi="Bookman Old Style"/>
          <w:color w:val="auto"/>
          <w:sz w:val="20"/>
          <w:szCs w:val="20"/>
        </w:rPr>
        <w:t xml:space="preserve">13.5. Caso o índice estabelecido para reajustamento venha a ser extinto ou de qualquer forma não </w:t>
      </w:r>
    </w:p>
    <w:p w14:paraId="6FE1B842" w14:textId="6C133102" w:rsidR="0006577C" w:rsidRPr="00896B71" w:rsidRDefault="0006577C" w:rsidP="0006577C">
      <w:pPr>
        <w:pStyle w:val="Default"/>
        <w:jc w:val="both"/>
        <w:rPr>
          <w:rFonts w:ascii="Bookman Old Style" w:hAnsi="Bookman Old Style"/>
          <w:color w:val="auto"/>
          <w:sz w:val="20"/>
          <w:szCs w:val="20"/>
        </w:rPr>
      </w:pPr>
      <w:r w:rsidRPr="00896B71">
        <w:rPr>
          <w:rFonts w:ascii="Bookman Old Style" w:hAnsi="Bookman Old Style"/>
          <w:color w:val="auto"/>
          <w:sz w:val="20"/>
          <w:szCs w:val="20"/>
        </w:rPr>
        <w:t xml:space="preserve">possa mais ser utilizado, será adotado, em substituição, o que vier a ser determinado pela legislação então em vigor. </w:t>
      </w:r>
    </w:p>
    <w:p w14:paraId="72D6F561" w14:textId="77777777" w:rsidR="00896B71" w:rsidRPr="00896B71" w:rsidRDefault="00896B71" w:rsidP="0006577C">
      <w:pPr>
        <w:pStyle w:val="Default"/>
        <w:jc w:val="both"/>
        <w:rPr>
          <w:rFonts w:ascii="Bookman Old Style" w:hAnsi="Bookman Old Style"/>
          <w:color w:val="auto"/>
          <w:sz w:val="20"/>
          <w:szCs w:val="20"/>
        </w:rPr>
      </w:pPr>
    </w:p>
    <w:p w14:paraId="18E1756A" w14:textId="79F97A55" w:rsidR="0006577C" w:rsidRPr="00896B71" w:rsidRDefault="0006577C" w:rsidP="0006577C">
      <w:pPr>
        <w:pStyle w:val="Default"/>
        <w:jc w:val="both"/>
        <w:rPr>
          <w:rFonts w:ascii="Bookman Old Style" w:hAnsi="Bookman Old Style"/>
          <w:color w:val="auto"/>
          <w:sz w:val="20"/>
          <w:szCs w:val="20"/>
        </w:rPr>
      </w:pPr>
      <w:r w:rsidRPr="00896B71">
        <w:rPr>
          <w:rFonts w:ascii="Bookman Old Style" w:hAnsi="Bookman Old Style"/>
          <w:color w:val="auto"/>
          <w:sz w:val="20"/>
          <w:szCs w:val="20"/>
        </w:rPr>
        <w:t xml:space="preserve">13.6. Na ausência de previsão legal quanto ao índice substituto, as partes elegerão novo índice oficial, para reajustamento do preço do valor remanescente, por meio de termo aditivo. </w:t>
      </w:r>
    </w:p>
    <w:p w14:paraId="302504F1" w14:textId="77777777" w:rsidR="00896B71" w:rsidRPr="00896B71" w:rsidRDefault="00896B71" w:rsidP="0006577C">
      <w:pPr>
        <w:widowControl w:val="0"/>
        <w:tabs>
          <w:tab w:val="left" w:pos="5670"/>
        </w:tabs>
        <w:adjustRightInd w:val="0"/>
        <w:ind w:left="0" w:firstLine="0"/>
        <w:rPr>
          <w:rFonts w:ascii="Bookman Old Style" w:hAnsi="Bookman Old Style"/>
          <w:sz w:val="20"/>
        </w:rPr>
      </w:pPr>
    </w:p>
    <w:p w14:paraId="1C6229F1" w14:textId="3B9076A9" w:rsidR="0006577C" w:rsidRPr="00896B71" w:rsidRDefault="0006577C" w:rsidP="0006577C">
      <w:pPr>
        <w:widowControl w:val="0"/>
        <w:tabs>
          <w:tab w:val="left" w:pos="5670"/>
        </w:tabs>
        <w:adjustRightInd w:val="0"/>
        <w:ind w:left="0" w:firstLine="0"/>
        <w:rPr>
          <w:rFonts w:ascii="Bookman Old Style" w:hAnsi="Bookman Old Style"/>
          <w:b/>
          <w:sz w:val="20"/>
        </w:rPr>
      </w:pPr>
      <w:r w:rsidRPr="00896B71">
        <w:rPr>
          <w:rFonts w:ascii="Bookman Old Style" w:hAnsi="Bookman Old Style"/>
          <w:sz w:val="20"/>
        </w:rPr>
        <w:t>13.7. O reajuste será realizado por apostilamento.</w:t>
      </w:r>
    </w:p>
    <w:p w14:paraId="7CEFD27F" w14:textId="77777777" w:rsidR="0006577C" w:rsidRPr="0006577C" w:rsidRDefault="0006577C" w:rsidP="0006577C">
      <w:pPr>
        <w:ind w:left="0" w:firstLine="0"/>
        <w:rPr>
          <w:rFonts w:ascii="Bookman Old Style" w:hAnsi="Bookman Old Style"/>
          <w:sz w:val="20"/>
        </w:rPr>
      </w:pPr>
    </w:p>
    <w:p w14:paraId="176B4B13" w14:textId="63D2955B" w:rsidR="0006577C" w:rsidRPr="0006577C" w:rsidRDefault="0006577C" w:rsidP="0006577C">
      <w:pPr>
        <w:ind w:left="0" w:firstLine="0"/>
        <w:rPr>
          <w:rFonts w:ascii="Bookman Old Style" w:hAnsi="Bookman Old Style"/>
          <w:b/>
          <w:bCs/>
          <w:sz w:val="20"/>
        </w:rPr>
      </w:pPr>
      <w:r w:rsidRPr="0006577C">
        <w:rPr>
          <w:rFonts w:ascii="Bookman Old Style" w:hAnsi="Bookman Old Style"/>
          <w:b/>
          <w:bCs/>
          <w:sz w:val="20"/>
        </w:rPr>
        <w:t>14 – Das Obrigações e Responsabilidades da Contratada</w:t>
      </w:r>
      <w:r w:rsidR="00896B71">
        <w:rPr>
          <w:rFonts w:ascii="Bookman Old Style" w:hAnsi="Bookman Old Style"/>
          <w:b/>
          <w:bCs/>
          <w:sz w:val="20"/>
        </w:rPr>
        <w:t>/Concessionário</w:t>
      </w:r>
      <w:r w:rsidRPr="0006577C">
        <w:rPr>
          <w:rFonts w:ascii="Bookman Old Style" w:hAnsi="Bookman Old Style"/>
          <w:b/>
          <w:bCs/>
          <w:sz w:val="20"/>
        </w:rPr>
        <w:t>:</w:t>
      </w:r>
    </w:p>
    <w:p w14:paraId="0A2BD1FA" w14:textId="77777777" w:rsidR="0006577C" w:rsidRPr="0006577C" w:rsidRDefault="0006577C" w:rsidP="0006577C">
      <w:pPr>
        <w:ind w:left="0" w:firstLine="0"/>
        <w:rPr>
          <w:rFonts w:ascii="Bookman Old Style" w:hAnsi="Bookman Old Style"/>
          <w:sz w:val="20"/>
        </w:rPr>
      </w:pPr>
    </w:p>
    <w:p w14:paraId="4E230E87" w14:textId="4376586F" w:rsidR="0006577C" w:rsidRPr="0006577C" w:rsidRDefault="0006577C" w:rsidP="0006577C">
      <w:pPr>
        <w:ind w:left="0" w:firstLine="0"/>
        <w:rPr>
          <w:rFonts w:ascii="Bookman Old Style" w:hAnsi="Bookman Old Style"/>
          <w:b/>
          <w:bCs/>
          <w:sz w:val="20"/>
        </w:rPr>
      </w:pPr>
      <w:r w:rsidRPr="0006577C">
        <w:rPr>
          <w:rFonts w:ascii="Bookman Old Style" w:hAnsi="Bookman Old Style"/>
          <w:b/>
          <w:bCs/>
          <w:sz w:val="20"/>
        </w:rPr>
        <w:t>14.1. Constituem obrigações da CONTRATADA</w:t>
      </w:r>
      <w:r w:rsidR="00896B71">
        <w:rPr>
          <w:rFonts w:ascii="Bookman Old Style" w:hAnsi="Bookman Old Style"/>
          <w:b/>
          <w:bCs/>
          <w:sz w:val="20"/>
        </w:rPr>
        <w:t>/CONCESSIONÁRIO</w:t>
      </w:r>
      <w:r w:rsidRPr="0006577C">
        <w:rPr>
          <w:rFonts w:ascii="Bookman Old Style" w:hAnsi="Bookman Old Style"/>
          <w:b/>
          <w:bCs/>
          <w:sz w:val="20"/>
        </w:rPr>
        <w:t>:</w:t>
      </w:r>
    </w:p>
    <w:p w14:paraId="31F13F6A" w14:textId="77777777" w:rsidR="0006577C" w:rsidRPr="0006577C" w:rsidRDefault="0006577C" w:rsidP="0006577C">
      <w:pPr>
        <w:ind w:left="0" w:firstLine="0"/>
        <w:rPr>
          <w:rFonts w:ascii="Bookman Old Style" w:hAnsi="Bookman Old Style"/>
          <w:bCs/>
          <w:sz w:val="20"/>
        </w:rPr>
      </w:pPr>
    </w:p>
    <w:p w14:paraId="0F1A8E57" w14:textId="77777777" w:rsidR="0006577C" w:rsidRPr="0006577C" w:rsidRDefault="0006577C" w:rsidP="0006577C">
      <w:pPr>
        <w:ind w:left="0" w:firstLine="0"/>
        <w:rPr>
          <w:rFonts w:ascii="Bookman Old Style" w:hAnsi="Bookman Old Style"/>
          <w:bCs/>
          <w:sz w:val="20"/>
        </w:rPr>
      </w:pPr>
      <w:r w:rsidRPr="0006577C">
        <w:rPr>
          <w:rFonts w:ascii="Bookman Old Style" w:hAnsi="Bookman Old Style"/>
          <w:bCs/>
          <w:sz w:val="20"/>
        </w:rPr>
        <w:t>a) Executar e prestar o fornecimento do objeto na forma ajustada;</w:t>
      </w:r>
    </w:p>
    <w:p w14:paraId="08D3685D" w14:textId="77777777" w:rsidR="0006577C" w:rsidRPr="0006577C" w:rsidRDefault="0006577C" w:rsidP="0006577C">
      <w:pPr>
        <w:ind w:left="0" w:firstLine="0"/>
        <w:rPr>
          <w:rFonts w:ascii="Bookman Old Style" w:hAnsi="Bookman Old Style"/>
          <w:bCs/>
          <w:sz w:val="20"/>
        </w:rPr>
      </w:pPr>
      <w:r w:rsidRPr="0006577C">
        <w:rPr>
          <w:rFonts w:ascii="Bookman Old Style" w:hAnsi="Bookman Old Style"/>
          <w:bCs/>
          <w:sz w:val="20"/>
        </w:rPr>
        <w:t>b) Atender aos encargos trabalhistas, previdenciários, fiscais e comerciais decorrentes da execução do presente contrato;</w:t>
      </w:r>
    </w:p>
    <w:p w14:paraId="31577993" w14:textId="77777777" w:rsidR="0006577C" w:rsidRPr="0006577C" w:rsidRDefault="0006577C" w:rsidP="0006577C">
      <w:pPr>
        <w:ind w:left="0" w:firstLine="0"/>
        <w:rPr>
          <w:rFonts w:ascii="Bookman Old Style" w:hAnsi="Bookman Old Style"/>
          <w:bCs/>
          <w:sz w:val="20"/>
        </w:rPr>
      </w:pPr>
      <w:r w:rsidRPr="0006577C">
        <w:rPr>
          <w:rFonts w:ascii="Bookman Old Style" w:hAnsi="Bookman Old Style"/>
          <w:bCs/>
          <w:sz w:val="20"/>
        </w:rPr>
        <w:t>c) Manter durante toda a execução do contrato, em compatibilidade com as obrigações assumidas, todas as condições de habilitação e qualificação exigidas na licitação;</w:t>
      </w:r>
    </w:p>
    <w:p w14:paraId="3A2E3C99" w14:textId="612C8DBF" w:rsidR="0006577C" w:rsidRDefault="0006577C" w:rsidP="00613CDE">
      <w:pPr>
        <w:ind w:left="0" w:firstLine="0"/>
        <w:rPr>
          <w:rFonts w:ascii="Bookman Old Style" w:hAnsi="Bookman Old Style"/>
          <w:bCs/>
          <w:sz w:val="20"/>
        </w:rPr>
      </w:pPr>
      <w:r w:rsidRPr="0006577C">
        <w:rPr>
          <w:rFonts w:ascii="Bookman Old Style" w:hAnsi="Bookman Old Style"/>
          <w:bCs/>
          <w:sz w:val="20"/>
        </w:rPr>
        <w:t>d) Apresentar sempre que solicitado durante a execução do contrato os documentos que comprovem estar cumprindo a legislação em vigor quanto às obrigações assumidas na licitação, em especial, encargos sociais, trabalhistas, previdenciários, tributários, fiscais e comerciais.</w:t>
      </w:r>
    </w:p>
    <w:p w14:paraId="0546CF4D" w14:textId="77777777" w:rsidR="000F6584" w:rsidRPr="00613CDE" w:rsidRDefault="000F6584" w:rsidP="00613CDE">
      <w:pPr>
        <w:ind w:left="0" w:firstLine="0"/>
        <w:rPr>
          <w:rFonts w:ascii="Bookman Old Style" w:hAnsi="Bookman Old Style"/>
          <w:bCs/>
          <w:sz w:val="20"/>
        </w:rPr>
      </w:pPr>
    </w:p>
    <w:p w14:paraId="58BB84E0" w14:textId="7968F8B5" w:rsidR="0006577C" w:rsidRPr="0006577C" w:rsidRDefault="0006577C" w:rsidP="000F6584">
      <w:pPr>
        <w:ind w:left="0" w:firstLine="0"/>
        <w:rPr>
          <w:rFonts w:ascii="Bookman Old Style" w:hAnsi="Bookman Old Style"/>
          <w:sz w:val="20"/>
        </w:rPr>
      </w:pPr>
      <w:r w:rsidRPr="0006577C">
        <w:rPr>
          <w:rFonts w:ascii="Bookman Old Style" w:hAnsi="Bookman Old Style"/>
          <w:b/>
          <w:bCs/>
          <w:sz w:val="20"/>
        </w:rPr>
        <w:t>14.2. Constituem obrigações da CONTRATADA</w:t>
      </w:r>
      <w:r w:rsidR="00896B71">
        <w:rPr>
          <w:rFonts w:ascii="Bookman Old Style" w:hAnsi="Bookman Old Style"/>
          <w:b/>
          <w:bCs/>
          <w:sz w:val="20"/>
        </w:rPr>
        <w:t>/CONCESSIONÁRIO</w:t>
      </w:r>
      <w:r w:rsidRPr="0006577C">
        <w:rPr>
          <w:rFonts w:ascii="Bookman Old Style" w:hAnsi="Bookman Old Style"/>
          <w:b/>
          <w:sz w:val="20"/>
        </w:rPr>
        <w:t xml:space="preserve"> especificamente:</w:t>
      </w:r>
    </w:p>
    <w:p w14:paraId="2CE5612A"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 xml:space="preserve">I - Prestar o serviço na forma ajustada, atender aos encargos trabalhistas, previdenciários, fiscais e comerciais decorrentes da execução do presente contrato. </w:t>
      </w:r>
    </w:p>
    <w:p w14:paraId="76CD4F49"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 xml:space="preserve">II - Manter durante toda a execução do contrato, em compatibilidade com as obrigações assumidas todas as condições de habilitação e qualificação exigidas na licitação. </w:t>
      </w:r>
    </w:p>
    <w:p w14:paraId="3D67AB37"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III - Apresentar, sempre que solicitado, durante a execução do contrato, documentos que comprovem estar cumprindo a legislação em vigor quanto às obrigações assumidas na licitação, em especial, encargos sociais, trabalhistas, previdenciários, tributários, fiscais e comerciais.</w:t>
      </w:r>
    </w:p>
    <w:p w14:paraId="4D203505"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lastRenderedPageBreak/>
        <w:t>IV - Promover a organização técnica e administrativa do objeto do presente contrato, de modo obter eficiência na sua execução, de acordo com as condições técnicas, de habilitação e proposta da licitante.</w:t>
      </w:r>
    </w:p>
    <w:p w14:paraId="679EEB10"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V - Conduzir os serviços em estrita observância à legislação Federal, Estadual, Municipal, trabalhistas, previdenciárias, tributárias e securitárias atinentes à execução do contrato pertinente ao objeto da presente licitação.</w:t>
      </w:r>
    </w:p>
    <w:p w14:paraId="56ACB461"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 xml:space="preserve">VI - Executar o objeto de acordo com a sua PROPOSTA e com as normas e condições previstas neste instrumento, inclusive com as </w:t>
      </w:r>
      <w:r w:rsidRPr="00F86DFB">
        <w:rPr>
          <w:rFonts w:ascii="Bookman Old Style" w:hAnsi="Bookman Old Style"/>
          <w:sz w:val="20"/>
        </w:rPr>
        <w:t xml:space="preserve">prescrições da Lei nº: 14.133/2021, respondendo </w:t>
      </w:r>
      <w:r w:rsidRPr="0006577C">
        <w:rPr>
          <w:rFonts w:ascii="Bookman Old Style" w:hAnsi="Bookman Old Style"/>
          <w:sz w:val="20"/>
        </w:rPr>
        <w:t>civil e criminalmente pelas consequências de sua inobservância total ou parcial.</w:t>
      </w:r>
    </w:p>
    <w:p w14:paraId="3A90D8D6" w14:textId="518031AD"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VII - Total e integral responsabilidade, direta e indireta, pelos danos causados diretamente à CONTRATANTE</w:t>
      </w:r>
      <w:r w:rsidR="00896B71">
        <w:rPr>
          <w:rFonts w:ascii="Bookman Old Style" w:hAnsi="Bookman Old Style"/>
          <w:sz w:val="20"/>
        </w:rPr>
        <w:t>/CONCEDENTE</w:t>
      </w:r>
      <w:r w:rsidRPr="0006577C">
        <w:rPr>
          <w:rFonts w:ascii="Bookman Old Style" w:hAnsi="Bookman Old Style"/>
          <w:sz w:val="20"/>
        </w:rPr>
        <w:t xml:space="preserve"> ou a terceiros, decorrentes de sua culpa ou dolo na execução dos serviços, não excluindo ou reduzindo tal responsabilidade a fiscalização ou acompanhamento da Administração.</w:t>
      </w:r>
    </w:p>
    <w:p w14:paraId="61DB5D49" w14:textId="524ABA78"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VIII - Aceitar nas mesmas condições de sua PROPOSTA, os acréscimos ou supressões dos produtos ou serviços que porventura se fizerem necessários, a critério exclusivo da CONTRATANTE</w:t>
      </w:r>
      <w:r w:rsidR="00896B71">
        <w:rPr>
          <w:rFonts w:ascii="Bookman Old Style" w:hAnsi="Bookman Old Style"/>
          <w:sz w:val="20"/>
        </w:rPr>
        <w:t>/CONCEDENTE</w:t>
      </w:r>
      <w:r w:rsidRPr="0006577C">
        <w:rPr>
          <w:rFonts w:ascii="Bookman Old Style" w:hAnsi="Bookman Old Style"/>
          <w:sz w:val="20"/>
        </w:rPr>
        <w:t>.</w:t>
      </w:r>
    </w:p>
    <w:p w14:paraId="3796A7AA"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IX - Comunicar à fiscalização de imediato, qualquer ocorrência anormal ou acidente que se verifique.</w:t>
      </w:r>
    </w:p>
    <w:p w14:paraId="29AAFF0C" w14:textId="2D69865B"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X - Prestar todo esclarecimento ou informação solicitada pela CONTRATANTE</w:t>
      </w:r>
      <w:r w:rsidR="001004AA">
        <w:rPr>
          <w:rFonts w:ascii="Bookman Old Style" w:hAnsi="Bookman Old Style"/>
          <w:sz w:val="20"/>
        </w:rPr>
        <w:t>/CONCEDENTE</w:t>
      </w:r>
      <w:r w:rsidRPr="0006577C">
        <w:rPr>
          <w:rFonts w:ascii="Bookman Old Style" w:hAnsi="Bookman Old Style"/>
          <w:sz w:val="20"/>
        </w:rPr>
        <w:t>, ou por seus prepostos, incluindo dados técnicos e operacionais sobre o objeto.</w:t>
      </w:r>
    </w:p>
    <w:p w14:paraId="2007447B" w14:textId="3A00063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XI - Adequar, por determinação da CONTRATANTE</w:t>
      </w:r>
      <w:r w:rsidR="001004AA">
        <w:rPr>
          <w:rFonts w:ascii="Bookman Old Style" w:hAnsi="Bookman Old Style"/>
          <w:sz w:val="20"/>
        </w:rPr>
        <w:t>/CONCEDENTE</w:t>
      </w:r>
      <w:r w:rsidRPr="0006577C">
        <w:rPr>
          <w:rFonts w:ascii="Bookman Old Style" w:hAnsi="Bookman Old Style"/>
          <w:sz w:val="20"/>
        </w:rPr>
        <w:t>, qualquer serviço que não esteja sendo executado de acordo ou que não atenda a finalidade que dele naturalmente se espera, até o prazo máximo de 03 (três) dias corridos;</w:t>
      </w:r>
    </w:p>
    <w:p w14:paraId="51DAE359"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XII - Utilizar, na execução do objeto, insumos e materiais de primeira qualidade e com as especificações técnicas exigidas no Edital.</w:t>
      </w:r>
    </w:p>
    <w:p w14:paraId="55509DCE"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XIII - Executar o objeto nas condições e prazos estabelecidos no presente contrato.</w:t>
      </w:r>
    </w:p>
    <w:p w14:paraId="10C2C4D3"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XIV - Cumprir rigorosamente as disposições legais e regulamentares pertinentes à segurança, higiene e medicina do trabalho, inclusive com fornecimentos dos equipamentos e materiais necessários aos trabalhadores, bem como arcar com as despesas referentes a sua manutenção.</w:t>
      </w:r>
    </w:p>
    <w:p w14:paraId="1B059617" w14:textId="2B40D223" w:rsid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XV - Não subcontratar o objeto deste contrato, no seu todo, sob qualquer hipótese. Em caso de subcontratação parcial, somente com a aquiescência prévia e expressa da CONTRATANTE</w:t>
      </w:r>
      <w:r w:rsidR="001004AA">
        <w:rPr>
          <w:rFonts w:ascii="Bookman Old Style" w:hAnsi="Bookman Old Style"/>
          <w:sz w:val="20"/>
        </w:rPr>
        <w:t>/CONCEDENTE</w:t>
      </w:r>
      <w:r w:rsidRPr="0006577C">
        <w:rPr>
          <w:rFonts w:ascii="Bookman Old Style" w:hAnsi="Bookman Old Style"/>
          <w:sz w:val="20"/>
        </w:rPr>
        <w:t>.</w:t>
      </w:r>
    </w:p>
    <w:p w14:paraId="7852D5E1" w14:textId="0106D165" w:rsidR="00386986" w:rsidRPr="0006577C" w:rsidRDefault="00386986" w:rsidP="0006577C">
      <w:pPr>
        <w:tabs>
          <w:tab w:val="left" w:pos="284"/>
          <w:tab w:val="left" w:pos="709"/>
        </w:tabs>
        <w:ind w:left="0" w:firstLine="0"/>
        <w:rPr>
          <w:rFonts w:ascii="Bookman Old Style" w:hAnsi="Bookman Old Style"/>
          <w:sz w:val="20"/>
        </w:rPr>
      </w:pPr>
      <w:r>
        <w:rPr>
          <w:rFonts w:ascii="Bookman Old Style" w:hAnsi="Bookman Old Style"/>
          <w:sz w:val="20"/>
        </w:rPr>
        <w:t>XVI – Outras obrigações estipuladas no contrato.</w:t>
      </w:r>
    </w:p>
    <w:p w14:paraId="405BB61D" w14:textId="77777777" w:rsidR="0006577C" w:rsidRPr="0006577C" w:rsidRDefault="0006577C" w:rsidP="0006577C">
      <w:pPr>
        <w:ind w:left="0" w:firstLine="0"/>
        <w:rPr>
          <w:rFonts w:ascii="Bookman Old Style" w:hAnsi="Bookman Old Style"/>
          <w:b/>
          <w:bCs/>
          <w:sz w:val="20"/>
        </w:rPr>
      </w:pPr>
    </w:p>
    <w:p w14:paraId="1966547F" w14:textId="4949C0D3" w:rsidR="0006577C" w:rsidRPr="0006577C" w:rsidRDefault="0006577C" w:rsidP="0006577C">
      <w:pPr>
        <w:ind w:left="0" w:firstLine="0"/>
        <w:rPr>
          <w:rFonts w:ascii="Bookman Old Style" w:hAnsi="Bookman Old Style"/>
          <w:b/>
          <w:bCs/>
          <w:sz w:val="20"/>
        </w:rPr>
      </w:pPr>
      <w:r w:rsidRPr="0006577C">
        <w:rPr>
          <w:rFonts w:ascii="Bookman Old Style" w:hAnsi="Bookman Old Style"/>
          <w:b/>
          <w:bCs/>
          <w:sz w:val="20"/>
        </w:rPr>
        <w:t>15 – Das Obrigações e Responsabilidades da Contratante</w:t>
      </w:r>
      <w:r w:rsidR="001004AA">
        <w:rPr>
          <w:rFonts w:ascii="Bookman Old Style" w:hAnsi="Bookman Old Style"/>
          <w:b/>
          <w:bCs/>
          <w:sz w:val="20"/>
        </w:rPr>
        <w:t>/Concedente</w:t>
      </w:r>
      <w:r w:rsidRPr="0006577C">
        <w:rPr>
          <w:rFonts w:ascii="Bookman Old Style" w:hAnsi="Bookman Old Style"/>
          <w:b/>
          <w:bCs/>
          <w:sz w:val="20"/>
        </w:rPr>
        <w:t>:</w:t>
      </w:r>
    </w:p>
    <w:p w14:paraId="05C45D70" w14:textId="77777777" w:rsidR="0006577C" w:rsidRPr="0006577C" w:rsidRDefault="0006577C" w:rsidP="0006577C">
      <w:pPr>
        <w:ind w:left="0" w:firstLine="0"/>
        <w:rPr>
          <w:rFonts w:ascii="Bookman Old Style" w:hAnsi="Bookman Old Style"/>
          <w:b/>
          <w:sz w:val="20"/>
          <w:u w:val="single"/>
        </w:rPr>
      </w:pPr>
    </w:p>
    <w:p w14:paraId="5941483C" w14:textId="36BD982C" w:rsidR="0006577C" w:rsidRPr="0006577C" w:rsidRDefault="0006577C" w:rsidP="0006577C">
      <w:pPr>
        <w:ind w:left="0" w:firstLine="0"/>
        <w:rPr>
          <w:rFonts w:ascii="Bookman Old Style" w:hAnsi="Bookman Old Style"/>
          <w:b/>
          <w:bCs/>
          <w:sz w:val="20"/>
        </w:rPr>
      </w:pPr>
      <w:r w:rsidRPr="0006577C">
        <w:rPr>
          <w:rFonts w:ascii="Bookman Old Style" w:hAnsi="Bookman Old Style"/>
          <w:b/>
          <w:bCs/>
          <w:sz w:val="20"/>
        </w:rPr>
        <w:t>15.1 - Constituem obrigações da CONTRATANTE</w:t>
      </w:r>
      <w:r w:rsidR="001004AA">
        <w:rPr>
          <w:rFonts w:ascii="Bookman Old Style" w:hAnsi="Bookman Old Style"/>
          <w:b/>
          <w:bCs/>
          <w:sz w:val="20"/>
        </w:rPr>
        <w:t>/CONCEDENTE</w:t>
      </w:r>
      <w:r w:rsidRPr="0006577C">
        <w:rPr>
          <w:rFonts w:ascii="Bookman Old Style" w:hAnsi="Bookman Old Style"/>
          <w:b/>
          <w:bCs/>
          <w:sz w:val="20"/>
        </w:rPr>
        <w:t xml:space="preserve">, naquilo que couber conforme a natureza do objeto </w:t>
      </w:r>
      <w:r w:rsidR="007113AE">
        <w:rPr>
          <w:rFonts w:ascii="Bookman Old Style" w:hAnsi="Bookman Old Style"/>
          <w:b/>
          <w:bCs/>
          <w:sz w:val="20"/>
        </w:rPr>
        <w:t>da licitação</w:t>
      </w:r>
      <w:r w:rsidRPr="0006577C">
        <w:rPr>
          <w:rFonts w:ascii="Bookman Old Style" w:hAnsi="Bookman Old Style"/>
          <w:b/>
          <w:bCs/>
          <w:sz w:val="20"/>
        </w:rPr>
        <w:t>:</w:t>
      </w:r>
    </w:p>
    <w:p w14:paraId="387D08A1" w14:textId="77777777" w:rsidR="0006577C" w:rsidRPr="0006577C" w:rsidRDefault="0006577C" w:rsidP="0006577C">
      <w:pPr>
        <w:ind w:left="0" w:firstLine="0"/>
        <w:rPr>
          <w:rFonts w:ascii="Bookman Old Style" w:hAnsi="Bookman Old Style"/>
          <w:bCs/>
          <w:sz w:val="20"/>
        </w:rPr>
      </w:pPr>
    </w:p>
    <w:p w14:paraId="2FC0D25E" w14:textId="5F04EB93"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I - Exigir o cumprimento de todas as obrigações assumidas pela Contratada</w:t>
      </w:r>
      <w:r w:rsidR="001004AA">
        <w:rPr>
          <w:rFonts w:ascii="Bookman Old Style" w:hAnsi="Bookman Old Style"/>
          <w:sz w:val="20"/>
          <w:szCs w:val="20"/>
        </w:rPr>
        <w:t>/Concessionário</w:t>
      </w:r>
      <w:r w:rsidRPr="0006577C">
        <w:rPr>
          <w:rFonts w:ascii="Bookman Old Style" w:hAnsi="Bookman Old Style"/>
          <w:sz w:val="20"/>
          <w:szCs w:val="20"/>
        </w:rPr>
        <w:t xml:space="preserve">, de acordo com as cláusulas contratuais e os termos de sua proposta, procedendo-se o recebimento do objeto, seja o bem de consumo, serviço ou obra. </w:t>
      </w:r>
    </w:p>
    <w:p w14:paraId="13533DBD"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II - Exercer o acompanhamento e a fiscalização dos serviços, por colaborador especialmente designado, anotando em registro próprio as falhas detectadas, indicando dia, mês e ano, bem como o nome dos empregados eventualmente envolvidos, e encaminhando os apontamentos à autoridade competente para as providências cabíveis. </w:t>
      </w:r>
    </w:p>
    <w:p w14:paraId="7B742A1D" w14:textId="7405A973"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III - Notificar a Contratada</w:t>
      </w:r>
      <w:r w:rsidR="00FA317F">
        <w:rPr>
          <w:rFonts w:ascii="Bookman Old Style" w:hAnsi="Bookman Old Style"/>
          <w:sz w:val="20"/>
        </w:rPr>
        <w:t>/</w:t>
      </w:r>
      <w:r w:rsidR="00FA317F">
        <w:rPr>
          <w:rFonts w:ascii="Bookman Old Style" w:hAnsi="Bookman Old Style"/>
          <w:sz w:val="20"/>
          <w:szCs w:val="20"/>
        </w:rPr>
        <w:t>CONCESSIONÁRIO</w:t>
      </w:r>
      <w:r w:rsidRPr="0006577C">
        <w:rPr>
          <w:rFonts w:ascii="Bookman Old Style" w:hAnsi="Bookman Old Style"/>
          <w:sz w:val="20"/>
          <w:szCs w:val="20"/>
        </w:rPr>
        <w:t xml:space="preserve"> por escrito da ocorrência de eventuais imperfeições, falhas ou irregularidades constatadas no curso da execução dos serviços, fixando prazo para a sua correção, certificando-se que as soluções por ela propostas sejam as mais adequadas. </w:t>
      </w:r>
    </w:p>
    <w:p w14:paraId="24CFD96A" w14:textId="072DCC20" w:rsidR="0006577C" w:rsidRPr="0006577C" w:rsidRDefault="00FA317F" w:rsidP="0006577C">
      <w:pPr>
        <w:pStyle w:val="Default"/>
        <w:jc w:val="both"/>
        <w:rPr>
          <w:rFonts w:ascii="Bookman Old Style" w:hAnsi="Bookman Old Style"/>
          <w:sz w:val="20"/>
          <w:szCs w:val="20"/>
        </w:rPr>
      </w:pPr>
      <w:r>
        <w:rPr>
          <w:rFonts w:ascii="Bookman Old Style" w:hAnsi="Bookman Old Style"/>
          <w:sz w:val="20"/>
          <w:szCs w:val="20"/>
        </w:rPr>
        <w:t>I</w:t>
      </w:r>
      <w:r w:rsidR="0006577C" w:rsidRPr="0006577C">
        <w:rPr>
          <w:rFonts w:ascii="Bookman Old Style" w:hAnsi="Bookman Old Style"/>
          <w:sz w:val="20"/>
          <w:szCs w:val="20"/>
        </w:rPr>
        <w:t xml:space="preserve">V - Fornecer por escrito as informações necessárias para o desenvolvimento dos serviços objeto do contrato. </w:t>
      </w:r>
    </w:p>
    <w:p w14:paraId="54D46D01" w14:textId="5CD56354"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V - Realizar avaliações periódicas da qualidade dos serviços, após seu recebimento. </w:t>
      </w:r>
    </w:p>
    <w:p w14:paraId="7466B3B9" w14:textId="5A2A320E" w:rsidR="0006577C" w:rsidRPr="0006577C" w:rsidRDefault="00FA317F" w:rsidP="0006577C">
      <w:pPr>
        <w:pStyle w:val="Default"/>
        <w:jc w:val="both"/>
        <w:rPr>
          <w:rFonts w:ascii="Bookman Old Style" w:hAnsi="Bookman Old Style"/>
          <w:sz w:val="20"/>
          <w:szCs w:val="20"/>
        </w:rPr>
      </w:pPr>
      <w:r>
        <w:rPr>
          <w:rFonts w:ascii="Bookman Old Style" w:hAnsi="Bookman Old Style"/>
          <w:sz w:val="20"/>
          <w:szCs w:val="20"/>
        </w:rPr>
        <w:t>VI</w:t>
      </w:r>
      <w:r w:rsidR="0006577C" w:rsidRPr="0006577C">
        <w:rPr>
          <w:rFonts w:ascii="Bookman Old Style" w:hAnsi="Bookman Old Style"/>
          <w:sz w:val="20"/>
          <w:szCs w:val="20"/>
        </w:rPr>
        <w:t xml:space="preserve"> - Cientificar o órgão de representação judicial do Município para adoção das medidas cabíveis quando do descumprimento das obrigações pela Contratada</w:t>
      </w:r>
      <w:r>
        <w:rPr>
          <w:rFonts w:ascii="Bookman Old Style" w:hAnsi="Bookman Old Style"/>
          <w:sz w:val="20"/>
        </w:rPr>
        <w:t>/</w:t>
      </w:r>
      <w:r>
        <w:rPr>
          <w:rFonts w:ascii="Bookman Old Style" w:hAnsi="Bookman Old Style"/>
          <w:sz w:val="20"/>
          <w:szCs w:val="20"/>
        </w:rPr>
        <w:t>CONCESSIONÁRIO</w:t>
      </w:r>
      <w:r w:rsidR="0006577C" w:rsidRPr="0006577C">
        <w:rPr>
          <w:rFonts w:ascii="Bookman Old Style" w:hAnsi="Bookman Old Style"/>
          <w:sz w:val="20"/>
          <w:szCs w:val="20"/>
        </w:rPr>
        <w:t xml:space="preserve">; </w:t>
      </w:r>
    </w:p>
    <w:p w14:paraId="2309C3C8" w14:textId="312B034B" w:rsidR="0006577C" w:rsidRPr="0006577C" w:rsidRDefault="00FA317F" w:rsidP="0006577C">
      <w:pPr>
        <w:widowControl w:val="0"/>
        <w:tabs>
          <w:tab w:val="left" w:pos="5670"/>
        </w:tabs>
        <w:adjustRightInd w:val="0"/>
        <w:ind w:left="0" w:firstLine="0"/>
        <w:rPr>
          <w:rFonts w:ascii="Bookman Old Style" w:hAnsi="Bookman Old Style"/>
          <w:sz w:val="20"/>
        </w:rPr>
      </w:pPr>
      <w:r>
        <w:rPr>
          <w:rFonts w:ascii="Bookman Old Style" w:hAnsi="Bookman Old Style"/>
          <w:sz w:val="20"/>
        </w:rPr>
        <w:t>VII</w:t>
      </w:r>
      <w:r w:rsidR="0006577C" w:rsidRPr="0006577C">
        <w:rPr>
          <w:rFonts w:ascii="Bookman Old Style" w:hAnsi="Bookman Old Style"/>
          <w:sz w:val="20"/>
        </w:rPr>
        <w:t xml:space="preserve"> - Arquivar, entre outros documentos, projetos, "</w:t>
      </w:r>
      <w:r w:rsidR="0006577C" w:rsidRPr="0006577C">
        <w:rPr>
          <w:rFonts w:ascii="Bookman Old Style" w:hAnsi="Bookman Old Style"/>
          <w:i/>
          <w:iCs/>
          <w:sz w:val="20"/>
        </w:rPr>
        <w:t xml:space="preserve">as </w:t>
      </w:r>
      <w:proofErr w:type="spellStart"/>
      <w:r w:rsidR="0006577C" w:rsidRPr="0006577C">
        <w:rPr>
          <w:rFonts w:ascii="Bookman Old Style" w:hAnsi="Bookman Old Style"/>
          <w:i/>
          <w:iCs/>
          <w:sz w:val="20"/>
        </w:rPr>
        <w:t>built</w:t>
      </w:r>
      <w:proofErr w:type="spellEnd"/>
      <w:r w:rsidR="0006577C" w:rsidRPr="0006577C">
        <w:rPr>
          <w:rFonts w:ascii="Bookman Old Style" w:hAnsi="Bookman Old Style"/>
          <w:sz w:val="20"/>
        </w:rPr>
        <w:t xml:space="preserve">", especificações técnicas, orçamentos, termos de recebimento, contratos e aditamentos, relatórios de inspeções técnicas após o </w:t>
      </w:r>
      <w:r w:rsidR="0006577C" w:rsidRPr="0006577C">
        <w:rPr>
          <w:rFonts w:ascii="Bookman Old Style" w:hAnsi="Bookman Old Style"/>
          <w:sz w:val="20"/>
        </w:rPr>
        <w:lastRenderedPageBreak/>
        <w:t>recebimento do serviço e notificações expedidas.</w:t>
      </w:r>
    </w:p>
    <w:p w14:paraId="48A8A7FF" w14:textId="77777777" w:rsidR="0006577C" w:rsidRPr="0006577C" w:rsidRDefault="0006577C" w:rsidP="0006577C">
      <w:pPr>
        <w:widowControl w:val="0"/>
        <w:tabs>
          <w:tab w:val="left" w:pos="5670"/>
        </w:tabs>
        <w:adjustRightInd w:val="0"/>
        <w:ind w:left="0" w:firstLine="0"/>
        <w:rPr>
          <w:rFonts w:ascii="Bookman Old Style" w:hAnsi="Bookman Old Style"/>
          <w:b/>
          <w:bCs/>
          <w:sz w:val="20"/>
        </w:rPr>
      </w:pPr>
    </w:p>
    <w:p w14:paraId="0941C166" w14:textId="77777777" w:rsidR="0006577C" w:rsidRPr="0006577C" w:rsidRDefault="0006577C" w:rsidP="0006577C">
      <w:pPr>
        <w:widowControl w:val="0"/>
        <w:tabs>
          <w:tab w:val="left" w:pos="5670"/>
        </w:tabs>
        <w:adjustRightInd w:val="0"/>
        <w:ind w:left="0" w:firstLine="0"/>
        <w:rPr>
          <w:rFonts w:ascii="Bookman Old Style" w:eastAsia="Arial" w:hAnsi="Bookman Old Style"/>
          <w:b/>
          <w:color w:val="000000"/>
          <w:sz w:val="20"/>
        </w:rPr>
      </w:pPr>
      <w:r w:rsidRPr="0006577C">
        <w:rPr>
          <w:rFonts w:ascii="Bookman Old Style" w:hAnsi="Bookman Old Style"/>
          <w:b/>
          <w:bCs/>
          <w:sz w:val="20"/>
        </w:rPr>
        <w:t xml:space="preserve">16 – </w:t>
      </w:r>
      <w:r w:rsidRPr="0006577C">
        <w:rPr>
          <w:rFonts w:ascii="Bookman Old Style" w:eastAsia="Arial" w:hAnsi="Bookman Old Style"/>
          <w:b/>
          <w:color w:val="000000"/>
          <w:sz w:val="20"/>
        </w:rPr>
        <w:t>Das Penalidades:</w:t>
      </w:r>
    </w:p>
    <w:p w14:paraId="3AA51EC7" w14:textId="77777777" w:rsidR="0006577C" w:rsidRPr="0006577C" w:rsidRDefault="0006577C" w:rsidP="0006577C">
      <w:pPr>
        <w:widowControl w:val="0"/>
        <w:tabs>
          <w:tab w:val="left" w:pos="5670"/>
        </w:tabs>
        <w:adjustRightInd w:val="0"/>
        <w:ind w:left="0" w:firstLine="0"/>
        <w:rPr>
          <w:rFonts w:ascii="Bookman Old Style" w:hAnsi="Bookman Old Style"/>
          <w:bCs/>
          <w:sz w:val="20"/>
        </w:rPr>
      </w:pPr>
    </w:p>
    <w:p w14:paraId="6B9A7F06" w14:textId="74BF57C8" w:rsidR="0006577C" w:rsidRPr="0006577C" w:rsidRDefault="0006577C" w:rsidP="0006577C">
      <w:pPr>
        <w:ind w:left="0" w:firstLine="0"/>
        <w:rPr>
          <w:rFonts w:ascii="Bookman Old Style" w:hAnsi="Bookman Old Style"/>
          <w:bCs/>
          <w:sz w:val="20"/>
        </w:rPr>
      </w:pPr>
      <w:r w:rsidRPr="0006577C">
        <w:rPr>
          <w:rFonts w:ascii="Bookman Old Style" w:hAnsi="Bookman Old Style"/>
          <w:bCs/>
          <w:sz w:val="20"/>
        </w:rPr>
        <w:t>I - No caso de não cumprimento do prazo de execução e entrega do objeto contratado, será aplicado à Contratada</w:t>
      </w:r>
      <w:r w:rsidR="00FA317F">
        <w:rPr>
          <w:rFonts w:ascii="Bookman Old Style" w:hAnsi="Bookman Old Style"/>
          <w:sz w:val="20"/>
        </w:rPr>
        <w:t>/CONCESSIONÁRIO</w:t>
      </w:r>
      <w:r w:rsidRPr="0006577C">
        <w:rPr>
          <w:rFonts w:ascii="Bookman Old Style" w:hAnsi="Bookman Old Style"/>
          <w:bCs/>
          <w:sz w:val="20"/>
        </w:rPr>
        <w:t>, multa equivalente a 20% (vinte por cento) sobre o valor estimado do(s) item(s) adjudicado, ou sobre o valor do contrato.</w:t>
      </w:r>
    </w:p>
    <w:p w14:paraId="2107F501" w14:textId="77777777" w:rsidR="0006577C" w:rsidRPr="0006577C" w:rsidRDefault="0006577C" w:rsidP="0006577C">
      <w:pPr>
        <w:ind w:left="0" w:firstLine="0"/>
        <w:rPr>
          <w:rFonts w:ascii="Bookman Old Style" w:hAnsi="Bookman Old Style"/>
          <w:bCs/>
          <w:sz w:val="20"/>
        </w:rPr>
      </w:pPr>
      <w:r w:rsidRPr="0006577C">
        <w:rPr>
          <w:rFonts w:ascii="Bookman Old Style" w:hAnsi="Bookman Old Style"/>
          <w:bCs/>
          <w:sz w:val="20"/>
        </w:rPr>
        <w:t>II - Pela inexecução total ou parcial do contrato, decorrentes ou não, de qualquer das condutas descritas no item anterior, o Município de Santa Isabel do Ivaí, garantido o direito de defesa, comprovado o dolo, ou, ao menos a culpa do contratado, aplicará também às sanções previstas no artigo 156, da Lei Federal nº: 14.133/2021, de 21.06.1993, quando indicado frente à natureza e consequências da conduta do adjudicatário/contratado, além da multa equivalente a 20% (vinte por cento) sobre o valor estimado do(s) item(s) adjudicado, ou sobre o valor do contrato.</w:t>
      </w:r>
    </w:p>
    <w:p w14:paraId="494EE986" w14:textId="77777777" w:rsidR="0006577C" w:rsidRPr="0006577C" w:rsidRDefault="0006577C" w:rsidP="0006577C">
      <w:pPr>
        <w:ind w:left="0" w:firstLine="0"/>
        <w:rPr>
          <w:rFonts w:ascii="Bookman Old Style" w:hAnsi="Bookman Old Style"/>
          <w:bCs/>
          <w:sz w:val="20"/>
        </w:rPr>
      </w:pPr>
      <w:r w:rsidRPr="0006577C">
        <w:rPr>
          <w:rFonts w:ascii="Bookman Old Style" w:hAnsi="Bookman Old Style"/>
          <w:bCs/>
          <w:sz w:val="20"/>
        </w:rPr>
        <w:t>III - Qualquer outra conduta do contratado, contrário aos preceitos da Lei ou desse Termo de Referência/Edital, quando potencialmente lesivo ao interesse público, a depender do caso concreto, poderá ser definido como inexecução total ou parcial do contrato, e ensejará também a aplicação das sanções acima descritas.</w:t>
      </w:r>
    </w:p>
    <w:p w14:paraId="7361A26D" w14:textId="77777777" w:rsidR="0006577C" w:rsidRPr="0006577C" w:rsidRDefault="0006577C" w:rsidP="0006577C">
      <w:pPr>
        <w:ind w:left="0" w:firstLine="0"/>
        <w:rPr>
          <w:rFonts w:ascii="Bookman Old Style" w:hAnsi="Bookman Old Style"/>
          <w:bCs/>
          <w:sz w:val="20"/>
        </w:rPr>
      </w:pPr>
      <w:r w:rsidRPr="0006577C">
        <w:rPr>
          <w:rFonts w:ascii="Bookman Old Style" w:hAnsi="Bookman Old Style"/>
          <w:bCs/>
          <w:sz w:val="20"/>
        </w:rPr>
        <w:t>IV - A</w:t>
      </w:r>
      <w:r w:rsidRPr="0006577C">
        <w:rPr>
          <w:rFonts w:ascii="Bookman Old Style" w:hAnsi="Bookman Old Style"/>
          <w:sz w:val="20"/>
        </w:rPr>
        <w:t xml:space="preserve"> multa por inexecução total ou parcial será aplicada, no que couber, sem prejuízo das demais sanções previstas na legislação de regência. </w:t>
      </w:r>
    </w:p>
    <w:p w14:paraId="03A12D42" w14:textId="77777777" w:rsidR="0006577C" w:rsidRPr="0006577C" w:rsidRDefault="0006577C" w:rsidP="0006577C">
      <w:pPr>
        <w:ind w:left="0" w:firstLine="0"/>
        <w:rPr>
          <w:rFonts w:ascii="Bookman Old Style" w:hAnsi="Bookman Old Style"/>
          <w:sz w:val="20"/>
        </w:rPr>
      </w:pPr>
    </w:p>
    <w:p w14:paraId="5951E19E" w14:textId="77777777" w:rsidR="0006577C" w:rsidRPr="0006577C" w:rsidRDefault="0006577C" w:rsidP="0006577C">
      <w:pPr>
        <w:ind w:left="0" w:firstLine="0"/>
        <w:rPr>
          <w:rFonts w:ascii="Bookman Old Style" w:hAnsi="Bookman Old Style"/>
          <w:b/>
          <w:bCs/>
          <w:sz w:val="20"/>
        </w:rPr>
      </w:pPr>
      <w:r w:rsidRPr="0006577C">
        <w:rPr>
          <w:rFonts w:ascii="Bookman Old Style" w:hAnsi="Bookman Old Style"/>
          <w:b/>
          <w:bCs/>
          <w:sz w:val="20"/>
        </w:rPr>
        <w:t>17 –</w:t>
      </w:r>
      <w:r w:rsidRPr="0006577C">
        <w:rPr>
          <w:rFonts w:ascii="Bookman Old Style" w:hAnsi="Bookman Old Style"/>
          <w:sz w:val="20"/>
        </w:rPr>
        <w:t xml:space="preserve"> </w:t>
      </w:r>
      <w:r w:rsidRPr="0006577C">
        <w:rPr>
          <w:rFonts w:ascii="Bookman Old Style" w:hAnsi="Bookman Old Style"/>
          <w:b/>
          <w:sz w:val="20"/>
        </w:rPr>
        <w:t>Do</w:t>
      </w:r>
      <w:r w:rsidRPr="0006577C">
        <w:rPr>
          <w:rFonts w:ascii="Bookman Old Style" w:hAnsi="Bookman Old Style"/>
          <w:sz w:val="20"/>
        </w:rPr>
        <w:t xml:space="preserve"> </w:t>
      </w:r>
      <w:r w:rsidRPr="0006577C">
        <w:rPr>
          <w:rFonts w:ascii="Bookman Old Style" w:hAnsi="Bookman Old Style"/>
          <w:b/>
          <w:bCs/>
          <w:sz w:val="20"/>
        </w:rPr>
        <w:t>Orçamento do Custo Global:</w:t>
      </w:r>
    </w:p>
    <w:p w14:paraId="35493D6C" w14:textId="77777777" w:rsidR="0006577C" w:rsidRPr="0006577C" w:rsidRDefault="0006577C" w:rsidP="0006577C">
      <w:pPr>
        <w:ind w:left="0" w:firstLine="0"/>
        <w:rPr>
          <w:rFonts w:ascii="Bookman Old Style" w:hAnsi="Bookman Old Style"/>
          <w:sz w:val="20"/>
        </w:rPr>
      </w:pPr>
    </w:p>
    <w:p w14:paraId="2B3785B8" w14:textId="6B0458F5" w:rsidR="0006577C" w:rsidRDefault="0006577C" w:rsidP="0006577C">
      <w:pPr>
        <w:ind w:left="0" w:firstLine="0"/>
        <w:rPr>
          <w:rFonts w:ascii="Bookman Old Style" w:hAnsi="Bookman Old Style"/>
          <w:sz w:val="20"/>
        </w:rPr>
      </w:pPr>
      <w:r w:rsidRPr="0006577C">
        <w:rPr>
          <w:rFonts w:ascii="Bookman Old Style" w:hAnsi="Bookman Old Style"/>
          <w:sz w:val="20"/>
        </w:rPr>
        <w:t>17.1.</w:t>
      </w:r>
      <w:r w:rsidRPr="0006577C">
        <w:rPr>
          <w:rFonts w:ascii="Bookman Old Style" w:hAnsi="Bookman Old Style"/>
          <w:b/>
          <w:bCs/>
          <w:sz w:val="20"/>
        </w:rPr>
        <w:t xml:space="preserve"> </w:t>
      </w:r>
      <w:r w:rsidRPr="0006577C">
        <w:rPr>
          <w:rFonts w:ascii="Bookman Old Style" w:hAnsi="Bookman Old Style"/>
          <w:bCs/>
          <w:sz w:val="20"/>
        </w:rPr>
        <w:t>Pel</w:t>
      </w:r>
      <w:r w:rsidR="00D25886">
        <w:rPr>
          <w:rFonts w:ascii="Bookman Old Style" w:hAnsi="Bookman Old Style"/>
          <w:bCs/>
          <w:sz w:val="20"/>
        </w:rPr>
        <w:t xml:space="preserve">a </w:t>
      </w:r>
      <w:r w:rsidR="001004AA">
        <w:rPr>
          <w:rFonts w:ascii="Bookman Old Style" w:hAnsi="Bookman Old Style"/>
          <w:bCs/>
          <w:sz w:val="20"/>
        </w:rPr>
        <w:t>concessão de direito real de uso do imóvel</w:t>
      </w:r>
      <w:r w:rsidRPr="0006577C">
        <w:rPr>
          <w:rFonts w:ascii="Bookman Old Style" w:hAnsi="Bookman Old Style"/>
          <w:bCs/>
          <w:sz w:val="20"/>
        </w:rPr>
        <w:t>, a CON</w:t>
      </w:r>
      <w:r w:rsidR="00D25886">
        <w:rPr>
          <w:rFonts w:ascii="Bookman Old Style" w:hAnsi="Bookman Old Style"/>
          <w:bCs/>
          <w:sz w:val="20"/>
        </w:rPr>
        <w:t>CESSIONÁRIA</w:t>
      </w:r>
      <w:r w:rsidRPr="0006577C">
        <w:rPr>
          <w:rFonts w:ascii="Bookman Old Style" w:hAnsi="Bookman Old Style"/>
          <w:bCs/>
          <w:sz w:val="20"/>
        </w:rPr>
        <w:t xml:space="preserve"> pagará à </w:t>
      </w:r>
      <w:r w:rsidR="001004AA">
        <w:rPr>
          <w:rFonts w:ascii="Bookman Old Style" w:hAnsi="Bookman Old Style"/>
          <w:bCs/>
          <w:sz w:val="20"/>
        </w:rPr>
        <w:t xml:space="preserve">CONCEDENTE </w:t>
      </w:r>
      <w:r w:rsidRPr="0006577C">
        <w:rPr>
          <w:rFonts w:ascii="Bookman Old Style" w:hAnsi="Bookman Old Style"/>
          <w:bCs/>
          <w:sz w:val="20"/>
        </w:rPr>
        <w:t xml:space="preserve">o valor </w:t>
      </w:r>
      <w:r w:rsidR="00D25886">
        <w:rPr>
          <w:rFonts w:ascii="Bookman Old Style" w:hAnsi="Bookman Old Style"/>
          <w:bCs/>
          <w:sz w:val="20"/>
        </w:rPr>
        <w:t xml:space="preserve">mínimo </w:t>
      </w:r>
      <w:r w:rsidRPr="0006577C">
        <w:rPr>
          <w:rFonts w:ascii="Bookman Old Style" w:hAnsi="Bookman Old Style"/>
          <w:bCs/>
          <w:sz w:val="20"/>
        </w:rPr>
        <w:t xml:space="preserve">de </w:t>
      </w:r>
      <w:r w:rsidRPr="00D228C3">
        <w:rPr>
          <w:rFonts w:ascii="Bookman Old Style" w:hAnsi="Bookman Old Style"/>
          <w:b/>
          <w:bCs/>
          <w:sz w:val="20"/>
        </w:rPr>
        <w:t xml:space="preserve">R$ </w:t>
      </w:r>
      <w:r w:rsidR="00D25886">
        <w:rPr>
          <w:rFonts w:ascii="Bookman Old Style" w:hAnsi="Bookman Old Style"/>
          <w:b/>
          <w:bCs/>
          <w:sz w:val="20"/>
        </w:rPr>
        <w:t>500,00</w:t>
      </w:r>
      <w:r w:rsidR="00C07587" w:rsidRPr="00D228C3">
        <w:rPr>
          <w:rFonts w:ascii="Bookman Old Style" w:hAnsi="Bookman Old Style"/>
          <w:b/>
          <w:bCs/>
          <w:sz w:val="20"/>
        </w:rPr>
        <w:t xml:space="preserve"> (</w:t>
      </w:r>
      <w:r w:rsidR="00D25886">
        <w:rPr>
          <w:rFonts w:ascii="Bookman Old Style" w:hAnsi="Bookman Old Style"/>
          <w:b/>
          <w:bCs/>
          <w:sz w:val="20"/>
        </w:rPr>
        <w:t>quinhentos reais</w:t>
      </w:r>
      <w:r w:rsidRPr="00D228C3">
        <w:rPr>
          <w:rFonts w:ascii="Bookman Old Style" w:hAnsi="Bookman Old Style"/>
          <w:b/>
          <w:bCs/>
          <w:sz w:val="20"/>
        </w:rPr>
        <w:t xml:space="preserve">), </w:t>
      </w:r>
      <w:r w:rsidRPr="00D228C3">
        <w:rPr>
          <w:rFonts w:ascii="Bookman Old Style" w:hAnsi="Bookman Old Style"/>
          <w:sz w:val="20"/>
        </w:rPr>
        <w:t xml:space="preserve">com </w:t>
      </w:r>
      <w:r w:rsidRPr="0006577C">
        <w:rPr>
          <w:rFonts w:ascii="Bookman Old Style" w:hAnsi="Bookman Old Style"/>
          <w:sz w:val="20"/>
        </w:rPr>
        <w:t>data de pagamento conforme item a seguir.</w:t>
      </w:r>
    </w:p>
    <w:p w14:paraId="3F67460A" w14:textId="77777777" w:rsidR="00D25886" w:rsidRPr="0006577C" w:rsidRDefault="00D25886" w:rsidP="0006577C">
      <w:pPr>
        <w:ind w:left="0" w:firstLine="0"/>
        <w:rPr>
          <w:rFonts w:ascii="Bookman Old Style" w:hAnsi="Bookman Old Style"/>
          <w:sz w:val="20"/>
        </w:rPr>
      </w:pPr>
    </w:p>
    <w:p w14:paraId="1A54B2FC" w14:textId="7C258C4E" w:rsidR="00D25886" w:rsidRPr="00D25886" w:rsidRDefault="0006577C" w:rsidP="00D25886">
      <w:pPr>
        <w:pStyle w:val="Default"/>
        <w:jc w:val="both"/>
        <w:rPr>
          <w:rFonts w:ascii="Bookman Old Style" w:hAnsi="Bookman Old Style"/>
          <w:sz w:val="20"/>
          <w:szCs w:val="20"/>
        </w:rPr>
      </w:pPr>
      <w:r w:rsidRPr="0006577C">
        <w:rPr>
          <w:rFonts w:ascii="Bookman Old Style" w:hAnsi="Bookman Old Style"/>
          <w:bCs/>
          <w:sz w:val="20"/>
        </w:rPr>
        <w:t>17.2.</w:t>
      </w:r>
      <w:r w:rsidRPr="0006577C">
        <w:rPr>
          <w:rFonts w:ascii="Bookman Old Style" w:hAnsi="Bookman Old Style"/>
          <w:b/>
          <w:sz w:val="20"/>
        </w:rPr>
        <w:t xml:space="preserve"> </w:t>
      </w:r>
      <w:r w:rsidR="00D25886" w:rsidRPr="00D25886">
        <w:rPr>
          <w:rFonts w:ascii="Bookman Old Style" w:hAnsi="Bookman Old Style"/>
          <w:bCs/>
          <w:sz w:val="20"/>
        </w:rPr>
        <w:t>O</w:t>
      </w:r>
      <w:r w:rsidR="00D25886" w:rsidRPr="00D25886">
        <w:rPr>
          <w:rFonts w:ascii="Bookman Old Style" w:hAnsi="Bookman Old Style"/>
          <w:sz w:val="20"/>
          <w:szCs w:val="20"/>
        </w:rPr>
        <w:t xml:space="preserve"> pagamento mensal</w:t>
      </w:r>
      <w:r w:rsidR="00D25886">
        <w:rPr>
          <w:rFonts w:ascii="Bookman Old Style" w:hAnsi="Bookman Old Style"/>
          <w:sz w:val="20"/>
          <w:szCs w:val="20"/>
        </w:rPr>
        <w:t xml:space="preserve"> será efetuado </w:t>
      </w:r>
      <w:r w:rsidR="00D25886" w:rsidRPr="00D25886">
        <w:rPr>
          <w:rFonts w:ascii="Bookman Old Style" w:hAnsi="Bookman Old Style"/>
          <w:sz w:val="20"/>
          <w:szCs w:val="20"/>
        </w:rPr>
        <w:t>através de Documento de Arrecadação Municipal (DAM), até o 5° (quinto) dia útil do mês subsequente.</w:t>
      </w:r>
    </w:p>
    <w:p w14:paraId="3E63304F" w14:textId="77777777" w:rsidR="00D25886" w:rsidRPr="00D25886" w:rsidRDefault="00D25886" w:rsidP="00D25886">
      <w:pPr>
        <w:pStyle w:val="Default"/>
        <w:jc w:val="both"/>
        <w:rPr>
          <w:rFonts w:ascii="Bookman Old Style" w:hAnsi="Bookman Old Style"/>
          <w:sz w:val="20"/>
          <w:szCs w:val="20"/>
        </w:rPr>
      </w:pPr>
    </w:p>
    <w:p w14:paraId="7E411A77" w14:textId="1D7E382E" w:rsidR="00D25886" w:rsidRPr="00D25886" w:rsidRDefault="00D25886" w:rsidP="00D25886">
      <w:pPr>
        <w:pStyle w:val="Default"/>
        <w:jc w:val="both"/>
        <w:rPr>
          <w:rFonts w:ascii="Bookman Old Style" w:hAnsi="Bookman Old Style"/>
          <w:sz w:val="20"/>
          <w:szCs w:val="20"/>
        </w:rPr>
      </w:pPr>
      <w:r w:rsidRPr="00D25886">
        <w:rPr>
          <w:rFonts w:ascii="Bookman Old Style" w:hAnsi="Bookman Old Style"/>
          <w:sz w:val="20"/>
          <w:szCs w:val="20"/>
        </w:rPr>
        <w:t>1</w:t>
      </w:r>
      <w:r>
        <w:rPr>
          <w:rFonts w:ascii="Bookman Old Style" w:hAnsi="Bookman Old Style"/>
          <w:sz w:val="20"/>
          <w:szCs w:val="20"/>
        </w:rPr>
        <w:t>7</w:t>
      </w:r>
      <w:r w:rsidRPr="00D25886">
        <w:rPr>
          <w:rFonts w:ascii="Bookman Old Style" w:hAnsi="Bookman Old Style"/>
          <w:sz w:val="20"/>
          <w:szCs w:val="20"/>
        </w:rPr>
        <w:t>.</w:t>
      </w:r>
      <w:r>
        <w:rPr>
          <w:rFonts w:ascii="Bookman Old Style" w:hAnsi="Bookman Old Style"/>
          <w:sz w:val="20"/>
          <w:szCs w:val="20"/>
        </w:rPr>
        <w:t>3</w:t>
      </w:r>
      <w:r w:rsidRPr="00D25886">
        <w:rPr>
          <w:rFonts w:ascii="Bookman Old Style" w:hAnsi="Bookman Old Style"/>
          <w:sz w:val="20"/>
          <w:szCs w:val="20"/>
        </w:rPr>
        <w:t>. Em caso de atraso do pagamento do aluguel, até a data mencionada no item</w:t>
      </w:r>
      <w:r w:rsidR="001004AA">
        <w:rPr>
          <w:rFonts w:ascii="Bookman Old Style" w:hAnsi="Bookman Old Style"/>
          <w:sz w:val="20"/>
          <w:szCs w:val="20"/>
        </w:rPr>
        <w:t xml:space="preserve"> 17</w:t>
      </w:r>
      <w:r w:rsidRPr="00D25886">
        <w:rPr>
          <w:rFonts w:ascii="Bookman Old Style" w:hAnsi="Bookman Old Style"/>
          <w:sz w:val="20"/>
          <w:szCs w:val="20"/>
        </w:rPr>
        <w:t xml:space="preserve">.1, será acrescido de multa de 2% (dois por cento), atualização monetária pelo índice vigorante na data do pagamento e dos juros de mora de </w:t>
      </w:r>
      <w:r w:rsidR="001004AA">
        <w:rPr>
          <w:rFonts w:ascii="Bookman Old Style" w:hAnsi="Bookman Old Style"/>
          <w:sz w:val="20"/>
          <w:szCs w:val="20"/>
        </w:rPr>
        <w:t>1,0</w:t>
      </w:r>
      <w:r w:rsidRPr="00D25886">
        <w:rPr>
          <w:rFonts w:ascii="Bookman Old Style" w:hAnsi="Bookman Old Style"/>
          <w:sz w:val="20"/>
          <w:szCs w:val="20"/>
        </w:rPr>
        <w:t>% (</w:t>
      </w:r>
      <w:r w:rsidR="001004AA">
        <w:rPr>
          <w:rFonts w:ascii="Bookman Old Style" w:hAnsi="Bookman Old Style"/>
          <w:sz w:val="20"/>
          <w:szCs w:val="20"/>
        </w:rPr>
        <w:t xml:space="preserve">um </w:t>
      </w:r>
      <w:r w:rsidRPr="00D25886">
        <w:rPr>
          <w:rFonts w:ascii="Bookman Old Style" w:hAnsi="Bookman Old Style"/>
          <w:sz w:val="20"/>
          <w:szCs w:val="20"/>
        </w:rPr>
        <w:t xml:space="preserve">por cento) ao mês. </w:t>
      </w:r>
    </w:p>
    <w:p w14:paraId="6B8E51F4" w14:textId="77777777" w:rsidR="00D25886" w:rsidRDefault="00D25886" w:rsidP="0006577C">
      <w:pPr>
        <w:ind w:left="0" w:firstLine="0"/>
        <w:rPr>
          <w:rFonts w:ascii="Bookman Old Style" w:hAnsi="Bookman Old Style"/>
          <w:b/>
          <w:sz w:val="20"/>
        </w:rPr>
      </w:pPr>
    </w:p>
    <w:p w14:paraId="226924FE" w14:textId="13EB7B87" w:rsidR="0006577C" w:rsidRPr="0006577C" w:rsidRDefault="0006577C" w:rsidP="0006577C">
      <w:pPr>
        <w:ind w:left="0" w:firstLine="0"/>
        <w:rPr>
          <w:rFonts w:ascii="Bookman Old Style" w:hAnsi="Bookman Old Style"/>
          <w:b/>
          <w:bCs/>
          <w:sz w:val="20"/>
        </w:rPr>
      </w:pPr>
      <w:r w:rsidRPr="0006577C">
        <w:rPr>
          <w:rFonts w:ascii="Bookman Old Style" w:hAnsi="Bookman Old Style"/>
          <w:bCs/>
          <w:sz w:val="20"/>
        </w:rPr>
        <w:t>17.</w:t>
      </w:r>
      <w:r w:rsidR="00D25886">
        <w:rPr>
          <w:rFonts w:ascii="Bookman Old Style" w:hAnsi="Bookman Old Style"/>
          <w:bCs/>
          <w:sz w:val="20"/>
        </w:rPr>
        <w:t>4</w:t>
      </w:r>
      <w:r w:rsidRPr="0006577C">
        <w:rPr>
          <w:rFonts w:ascii="Bookman Old Style" w:hAnsi="Bookman Old Style"/>
          <w:bCs/>
          <w:sz w:val="20"/>
        </w:rPr>
        <w:t>. O</w:t>
      </w:r>
      <w:r w:rsidRPr="0006577C">
        <w:rPr>
          <w:rFonts w:ascii="Bookman Old Style" w:hAnsi="Bookman Old Style"/>
          <w:sz w:val="20"/>
        </w:rPr>
        <w:t xml:space="preserve"> valor contratado</w:t>
      </w:r>
      <w:r w:rsidR="00D25886">
        <w:rPr>
          <w:rFonts w:ascii="Bookman Old Style" w:hAnsi="Bookman Old Style"/>
          <w:sz w:val="20"/>
        </w:rPr>
        <w:t xml:space="preserve"> </w:t>
      </w:r>
      <w:r w:rsidRPr="0006577C">
        <w:rPr>
          <w:rFonts w:ascii="Bookman Old Style" w:hAnsi="Bookman Old Style"/>
          <w:sz w:val="20"/>
        </w:rPr>
        <w:t>sofrerá reajuste</w:t>
      </w:r>
      <w:r w:rsidR="00D25886">
        <w:rPr>
          <w:rFonts w:ascii="Bookman Old Style" w:hAnsi="Bookman Old Style"/>
          <w:sz w:val="20"/>
        </w:rPr>
        <w:t xml:space="preserve"> anualmente</w:t>
      </w:r>
      <w:r w:rsidRPr="0006577C">
        <w:rPr>
          <w:rFonts w:ascii="Bookman Old Style" w:hAnsi="Bookman Old Style"/>
          <w:sz w:val="20"/>
        </w:rPr>
        <w:t xml:space="preserve">, </w:t>
      </w:r>
      <w:r w:rsidR="00D25886">
        <w:rPr>
          <w:rFonts w:ascii="Bookman Old Style" w:hAnsi="Bookman Old Style"/>
          <w:sz w:val="20"/>
        </w:rPr>
        <w:t>por meio do</w:t>
      </w:r>
      <w:r w:rsidRPr="0006577C">
        <w:rPr>
          <w:rFonts w:ascii="Bookman Old Style" w:hAnsi="Bookman Old Style"/>
          <w:sz w:val="20"/>
        </w:rPr>
        <w:t xml:space="preserve"> </w:t>
      </w:r>
      <w:r w:rsidRPr="0006577C">
        <w:rPr>
          <w:rFonts w:ascii="Bookman Old Style" w:hAnsi="Bookman Old Style"/>
          <w:b/>
          <w:bCs/>
          <w:sz w:val="20"/>
        </w:rPr>
        <w:t>índice IPCA-E, acumulado dos últimos 12 (doze) meses anteriores, ou outro que vier a substituí-lo.</w:t>
      </w:r>
    </w:p>
    <w:p w14:paraId="36BCF426" w14:textId="77777777" w:rsidR="0006577C" w:rsidRPr="0006577C" w:rsidRDefault="0006577C" w:rsidP="0006577C">
      <w:pPr>
        <w:ind w:left="0" w:firstLine="0"/>
        <w:rPr>
          <w:rFonts w:ascii="Bookman Old Style" w:hAnsi="Bookman Old Style"/>
          <w:sz w:val="20"/>
        </w:rPr>
      </w:pPr>
    </w:p>
    <w:p w14:paraId="09EF2169" w14:textId="456B5970" w:rsidR="0006577C" w:rsidRPr="001004AA" w:rsidRDefault="0006577C" w:rsidP="0006577C">
      <w:pPr>
        <w:widowControl w:val="0"/>
        <w:tabs>
          <w:tab w:val="left" w:pos="5670"/>
        </w:tabs>
        <w:adjustRightInd w:val="0"/>
        <w:ind w:left="0" w:firstLine="0"/>
        <w:rPr>
          <w:rFonts w:ascii="Bookman Old Style" w:hAnsi="Bookman Old Style"/>
          <w:b/>
          <w:sz w:val="20"/>
        </w:rPr>
      </w:pPr>
      <w:r w:rsidRPr="001004AA">
        <w:rPr>
          <w:rFonts w:ascii="Bookman Old Style" w:hAnsi="Bookman Old Style"/>
          <w:b/>
          <w:sz w:val="20"/>
        </w:rPr>
        <w:t>18 – Da Dotação Orçamentária</w:t>
      </w:r>
      <w:r w:rsidR="001004AA" w:rsidRPr="001004AA">
        <w:rPr>
          <w:rFonts w:ascii="Bookman Old Style" w:hAnsi="Bookman Old Style"/>
          <w:b/>
          <w:sz w:val="20"/>
        </w:rPr>
        <w:t xml:space="preserve"> (não aplicável em caso de licitação na modalidade leilão)</w:t>
      </w:r>
      <w:r w:rsidRPr="001004AA">
        <w:rPr>
          <w:rFonts w:ascii="Bookman Old Style" w:hAnsi="Bookman Old Style"/>
          <w:b/>
          <w:sz w:val="20"/>
        </w:rPr>
        <w:t>:</w:t>
      </w:r>
    </w:p>
    <w:p w14:paraId="35E17730" w14:textId="77777777" w:rsidR="0006577C" w:rsidRPr="00D25886" w:rsidRDefault="0006577C" w:rsidP="0006577C">
      <w:pPr>
        <w:widowControl w:val="0"/>
        <w:tabs>
          <w:tab w:val="left" w:pos="5670"/>
        </w:tabs>
        <w:adjustRightInd w:val="0"/>
        <w:ind w:left="0" w:firstLine="0"/>
        <w:rPr>
          <w:rFonts w:ascii="Bookman Old Style" w:hAnsi="Bookman Old Style"/>
          <w:color w:val="FF0000"/>
          <w:sz w:val="20"/>
        </w:rPr>
      </w:pPr>
    </w:p>
    <w:p w14:paraId="72671370" w14:textId="77777777" w:rsidR="0006577C" w:rsidRPr="0006577C" w:rsidRDefault="0006577C" w:rsidP="0006577C">
      <w:pPr>
        <w:ind w:left="0" w:firstLine="0"/>
        <w:rPr>
          <w:rFonts w:ascii="Bookman Old Style" w:hAnsi="Bookman Old Style"/>
          <w:bCs/>
          <w:sz w:val="20"/>
          <w:lang w:val="pt-PT"/>
        </w:rPr>
      </w:pPr>
    </w:p>
    <w:p w14:paraId="7A88A56E" w14:textId="77777777" w:rsidR="0006577C" w:rsidRPr="0006577C" w:rsidRDefault="0006577C" w:rsidP="0006577C">
      <w:pPr>
        <w:ind w:left="0" w:firstLine="0"/>
        <w:rPr>
          <w:rFonts w:ascii="Bookman Old Style" w:hAnsi="Bookman Old Style"/>
          <w:bCs/>
          <w:sz w:val="20"/>
          <w:lang w:val="pt-PT"/>
        </w:rPr>
      </w:pPr>
    </w:p>
    <w:p w14:paraId="673F6811" w14:textId="79537229" w:rsidR="0006577C" w:rsidRPr="00D228C3" w:rsidRDefault="0006577C" w:rsidP="0006577C">
      <w:pPr>
        <w:widowControl w:val="0"/>
        <w:tabs>
          <w:tab w:val="left" w:pos="5670"/>
        </w:tabs>
        <w:adjustRightInd w:val="0"/>
        <w:ind w:left="0" w:firstLine="0"/>
        <w:jc w:val="center"/>
        <w:rPr>
          <w:rFonts w:ascii="Bookman Old Style" w:hAnsi="Bookman Old Style"/>
          <w:bCs/>
          <w:sz w:val="20"/>
        </w:rPr>
      </w:pPr>
      <w:r w:rsidRPr="0006577C">
        <w:rPr>
          <w:rFonts w:ascii="Bookman Old Style" w:hAnsi="Bookman Old Style"/>
          <w:bCs/>
          <w:color w:val="000000"/>
          <w:sz w:val="20"/>
        </w:rPr>
        <w:t xml:space="preserve">Santa Isabel do Ivaí, Estado do Paraná, </w:t>
      </w:r>
      <w:r w:rsidRPr="0006577C">
        <w:rPr>
          <w:rFonts w:ascii="Bookman Old Style" w:hAnsi="Bookman Old Style"/>
          <w:bCs/>
          <w:sz w:val="20"/>
        </w:rPr>
        <w:t xml:space="preserve">em </w:t>
      </w:r>
      <w:r w:rsidR="008E05C8">
        <w:rPr>
          <w:rFonts w:ascii="Bookman Old Style" w:hAnsi="Bookman Old Style"/>
          <w:bCs/>
          <w:sz w:val="20"/>
        </w:rPr>
        <w:t>01</w:t>
      </w:r>
      <w:r w:rsidR="00C07587" w:rsidRPr="00D228C3">
        <w:rPr>
          <w:rFonts w:ascii="Bookman Old Style" w:hAnsi="Bookman Old Style"/>
          <w:bCs/>
          <w:sz w:val="20"/>
        </w:rPr>
        <w:t xml:space="preserve"> de </w:t>
      </w:r>
      <w:r w:rsidR="008E05C8">
        <w:rPr>
          <w:rFonts w:ascii="Bookman Old Style" w:hAnsi="Bookman Old Style"/>
          <w:bCs/>
          <w:sz w:val="20"/>
        </w:rPr>
        <w:t>abril</w:t>
      </w:r>
      <w:r w:rsidR="00C07587" w:rsidRPr="00D228C3">
        <w:rPr>
          <w:rFonts w:ascii="Bookman Old Style" w:hAnsi="Bookman Old Style"/>
          <w:bCs/>
          <w:sz w:val="20"/>
        </w:rPr>
        <w:t xml:space="preserve"> de 2024</w:t>
      </w:r>
      <w:r w:rsidRPr="00D228C3">
        <w:rPr>
          <w:rFonts w:ascii="Bookman Old Style" w:hAnsi="Bookman Old Style"/>
          <w:bCs/>
          <w:sz w:val="20"/>
        </w:rPr>
        <w:t>.</w:t>
      </w:r>
    </w:p>
    <w:p w14:paraId="06883ECD" w14:textId="77777777" w:rsidR="0006577C" w:rsidRPr="00D228C3" w:rsidRDefault="0006577C" w:rsidP="0006577C">
      <w:pPr>
        <w:widowControl w:val="0"/>
        <w:tabs>
          <w:tab w:val="left" w:pos="5670"/>
        </w:tabs>
        <w:adjustRightInd w:val="0"/>
        <w:ind w:left="0" w:firstLine="0"/>
        <w:jc w:val="center"/>
        <w:rPr>
          <w:rFonts w:ascii="Bookman Old Style" w:hAnsi="Bookman Old Style"/>
          <w:b/>
          <w:sz w:val="20"/>
        </w:rPr>
      </w:pPr>
    </w:p>
    <w:p w14:paraId="33DE0428" w14:textId="77777777" w:rsidR="0006577C" w:rsidRPr="00D228C3" w:rsidRDefault="0006577C" w:rsidP="0006577C">
      <w:pPr>
        <w:widowControl w:val="0"/>
        <w:tabs>
          <w:tab w:val="left" w:pos="5670"/>
        </w:tabs>
        <w:adjustRightInd w:val="0"/>
        <w:ind w:left="0" w:firstLine="0"/>
        <w:jc w:val="center"/>
        <w:rPr>
          <w:rFonts w:ascii="Bookman Old Style" w:hAnsi="Bookman Old Style"/>
          <w:b/>
          <w:sz w:val="20"/>
        </w:rPr>
      </w:pPr>
    </w:p>
    <w:p w14:paraId="67524985" w14:textId="372C7E3C" w:rsidR="0006577C" w:rsidRPr="008E05C8" w:rsidRDefault="008E05C8" w:rsidP="0006577C">
      <w:pPr>
        <w:widowControl w:val="0"/>
        <w:tabs>
          <w:tab w:val="left" w:pos="5670"/>
        </w:tabs>
        <w:adjustRightInd w:val="0"/>
        <w:ind w:left="0" w:firstLine="0"/>
        <w:jc w:val="center"/>
        <w:rPr>
          <w:rFonts w:ascii="Bookman Old Style" w:hAnsi="Bookman Old Style"/>
          <w:bCs/>
          <w:i/>
          <w:iCs/>
          <w:sz w:val="20"/>
        </w:rPr>
      </w:pPr>
      <w:r w:rsidRPr="008E05C8">
        <w:rPr>
          <w:rFonts w:ascii="Bookman Old Style" w:hAnsi="Bookman Old Style"/>
          <w:bCs/>
          <w:i/>
          <w:iCs/>
          <w:sz w:val="20"/>
        </w:rPr>
        <w:t>(Assinado digitalmente)</w:t>
      </w:r>
    </w:p>
    <w:bookmarkEnd w:id="22"/>
    <w:bookmarkEnd w:id="23"/>
    <w:p w14:paraId="5ADB6F19" w14:textId="77777777" w:rsidR="0006577C" w:rsidRPr="00D228C3" w:rsidRDefault="0006577C" w:rsidP="0006577C">
      <w:pPr>
        <w:ind w:left="0" w:firstLine="0"/>
        <w:jc w:val="center"/>
        <w:rPr>
          <w:rFonts w:ascii="Bookman Old Style" w:hAnsi="Bookman Old Style" w:cstheme="minorHAnsi"/>
          <w:b/>
          <w:sz w:val="20"/>
        </w:rPr>
      </w:pPr>
      <w:r w:rsidRPr="00D228C3">
        <w:rPr>
          <w:rFonts w:ascii="Bookman Old Style" w:hAnsi="Bookman Old Style" w:cstheme="minorHAnsi"/>
          <w:b/>
          <w:sz w:val="20"/>
        </w:rPr>
        <w:t>JOSÉ MARIM FERREIRA DE SOUZA</w:t>
      </w:r>
    </w:p>
    <w:p w14:paraId="2F41EE9F" w14:textId="77777777" w:rsidR="0006577C" w:rsidRPr="00D228C3" w:rsidRDefault="0006577C" w:rsidP="0006577C">
      <w:pPr>
        <w:ind w:left="0" w:firstLine="0"/>
        <w:jc w:val="center"/>
        <w:rPr>
          <w:rFonts w:ascii="Bookman Old Style" w:hAnsi="Bookman Old Style" w:cstheme="minorHAnsi"/>
          <w:b/>
          <w:sz w:val="20"/>
        </w:rPr>
      </w:pPr>
      <w:r w:rsidRPr="00D228C3">
        <w:rPr>
          <w:rFonts w:ascii="Bookman Old Style" w:hAnsi="Bookman Old Style" w:cstheme="minorHAnsi"/>
          <w:b/>
          <w:sz w:val="20"/>
        </w:rPr>
        <w:t>Secretário de Planejamento</w:t>
      </w:r>
    </w:p>
    <w:p w14:paraId="0F6C09C1" w14:textId="5D31AB28" w:rsidR="0006577C" w:rsidRPr="00D228C3" w:rsidRDefault="0006577C" w:rsidP="0006577C">
      <w:pPr>
        <w:ind w:left="0" w:firstLine="0"/>
        <w:jc w:val="center"/>
        <w:rPr>
          <w:rFonts w:ascii="Bookman Old Style" w:hAnsi="Bookman Old Style" w:cstheme="minorHAnsi"/>
          <w:sz w:val="20"/>
        </w:rPr>
      </w:pPr>
      <w:r w:rsidRPr="00D228C3">
        <w:rPr>
          <w:rFonts w:ascii="Bookman Old Style" w:hAnsi="Bookman Old Style" w:cstheme="minorHAnsi"/>
          <w:b/>
          <w:sz w:val="20"/>
        </w:rPr>
        <w:t xml:space="preserve">Decreto nº: </w:t>
      </w:r>
      <w:r w:rsidR="00C07587" w:rsidRPr="00D228C3">
        <w:rPr>
          <w:rFonts w:ascii="Bookman Old Style" w:hAnsi="Bookman Old Style" w:cstheme="minorHAnsi"/>
          <w:b/>
          <w:sz w:val="20"/>
        </w:rPr>
        <w:t>222</w:t>
      </w:r>
      <w:r w:rsidRPr="00D228C3">
        <w:rPr>
          <w:rFonts w:ascii="Bookman Old Style" w:hAnsi="Bookman Old Style" w:cstheme="minorHAnsi"/>
          <w:b/>
          <w:sz w:val="20"/>
        </w:rPr>
        <w:t>/2022</w:t>
      </w:r>
    </w:p>
    <w:p w14:paraId="3EBEE93C" w14:textId="77777777" w:rsidR="0006577C" w:rsidRPr="0006577C" w:rsidRDefault="0006577C" w:rsidP="0006577C">
      <w:pPr>
        <w:ind w:left="0" w:firstLine="0"/>
        <w:rPr>
          <w:rFonts w:ascii="Bookman Old Style" w:hAnsi="Bookman Old Style"/>
          <w:sz w:val="20"/>
        </w:rPr>
      </w:pPr>
    </w:p>
    <w:p w14:paraId="0ACEA717" w14:textId="77777777" w:rsidR="0006577C" w:rsidRDefault="0006577C" w:rsidP="0006577C">
      <w:pPr>
        <w:ind w:left="0" w:right="-11" w:firstLine="0"/>
        <w:rPr>
          <w:rFonts w:ascii="Bookman Old Style" w:hAnsi="Bookman Old Style"/>
          <w:b/>
          <w:sz w:val="20"/>
        </w:rPr>
      </w:pPr>
    </w:p>
    <w:p w14:paraId="7BC0F0CC" w14:textId="77777777" w:rsidR="0006577C" w:rsidRDefault="0006577C" w:rsidP="0006577C">
      <w:pPr>
        <w:ind w:left="0" w:right="-11" w:firstLine="0"/>
        <w:jc w:val="center"/>
        <w:rPr>
          <w:rFonts w:ascii="Bookman Old Style" w:hAnsi="Bookman Old Style"/>
          <w:b/>
          <w:sz w:val="20"/>
        </w:rPr>
      </w:pPr>
    </w:p>
    <w:p w14:paraId="1DDDA1E2" w14:textId="77777777" w:rsidR="0006577C" w:rsidRDefault="0006577C" w:rsidP="0006577C">
      <w:pPr>
        <w:ind w:left="0" w:right="-11" w:firstLine="0"/>
        <w:jc w:val="center"/>
        <w:rPr>
          <w:rFonts w:ascii="Bookman Old Style" w:hAnsi="Bookman Old Style"/>
          <w:b/>
          <w:sz w:val="20"/>
        </w:rPr>
      </w:pPr>
    </w:p>
    <w:p w14:paraId="182621E9" w14:textId="77777777" w:rsidR="0006577C" w:rsidRDefault="0006577C" w:rsidP="0006577C">
      <w:pPr>
        <w:ind w:left="0" w:right="-11" w:firstLine="0"/>
        <w:jc w:val="center"/>
        <w:rPr>
          <w:rFonts w:ascii="Bookman Old Style" w:hAnsi="Bookman Old Style"/>
          <w:b/>
          <w:sz w:val="20"/>
        </w:rPr>
      </w:pPr>
    </w:p>
    <w:p w14:paraId="4C88731C" w14:textId="77777777" w:rsidR="0006577C" w:rsidRDefault="0006577C" w:rsidP="0006577C">
      <w:pPr>
        <w:ind w:left="0" w:right="-11" w:firstLine="0"/>
        <w:jc w:val="center"/>
        <w:rPr>
          <w:rFonts w:ascii="Bookman Old Style" w:hAnsi="Bookman Old Style"/>
          <w:b/>
          <w:sz w:val="20"/>
        </w:rPr>
      </w:pPr>
    </w:p>
    <w:p w14:paraId="17BF9AE5" w14:textId="77777777" w:rsidR="0006577C" w:rsidRDefault="0006577C" w:rsidP="0006577C">
      <w:pPr>
        <w:ind w:left="0" w:right="-11" w:firstLine="0"/>
        <w:jc w:val="center"/>
        <w:rPr>
          <w:rFonts w:ascii="Bookman Old Style" w:hAnsi="Bookman Old Style"/>
          <w:b/>
          <w:sz w:val="20"/>
        </w:rPr>
      </w:pPr>
    </w:p>
    <w:p w14:paraId="79280AEF" w14:textId="77777777" w:rsidR="0006577C" w:rsidRDefault="0006577C" w:rsidP="0006577C">
      <w:pPr>
        <w:ind w:left="0" w:right="-11" w:firstLine="0"/>
        <w:jc w:val="center"/>
        <w:rPr>
          <w:rFonts w:ascii="Bookman Old Style" w:hAnsi="Bookman Old Style"/>
          <w:b/>
          <w:sz w:val="20"/>
        </w:rPr>
      </w:pPr>
    </w:p>
    <w:p w14:paraId="5D06EEE0" w14:textId="77777777" w:rsidR="0006577C" w:rsidRDefault="0006577C" w:rsidP="0006577C">
      <w:pPr>
        <w:ind w:left="0" w:right="-11" w:firstLine="0"/>
        <w:jc w:val="center"/>
        <w:rPr>
          <w:rFonts w:ascii="Bookman Old Style" w:hAnsi="Bookman Old Style"/>
          <w:b/>
          <w:sz w:val="20"/>
        </w:rPr>
      </w:pPr>
    </w:p>
    <w:p w14:paraId="1DC6356F" w14:textId="7C09A4CE" w:rsidR="0006577C" w:rsidRDefault="0006577C" w:rsidP="0006577C">
      <w:pPr>
        <w:ind w:left="0" w:right="-11" w:firstLine="0"/>
        <w:jc w:val="center"/>
        <w:rPr>
          <w:rFonts w:ascii="Bookman Old Style" w:hAnsi="Bookman Old Style"/>
          <w:b/>
          <w:sz w:val="20"/>
        </w:rPr>
      </w:pPr>
    </w:p>
    <w:p w14:paraId="447EC854" w14:textId="366CE6CE" w:rsidR="000F6584" w:rsidRDefault="000F6584" w:rsidP="008A1CA3">
      <w:pPr>
        <w:ind w:left="0" w:right="-11" w:firstLine="0"/>
        <w:rPr>
          <w:rFonts w:ascii="Bookman Old Style" w:hAnsi="Bookman Old Style"/>
          <w:b/>
          <w:sz w:val="20"/>
        </w:rPr>
      </w:pPr>
    </w:p>
    <w:p w14:paraId="0ADF4089" w14:textId="77777777" w:rsidR="008A1CA3" w:rsidRDefault="008A1CA3" w:rsidP="008A1CA3">
      <w:pPr>
        <w:ind w:left="0" w:right="-11" w:firstLine="0"/>
        <w:rPr>
          <w:rFonts w:ascii="Bookman Old Style" w:hAnsi="Bookman Old Style"/>
          <w:b/>
          <w:sz w:val="28"/>
          <w:szCs w:val="28"/>
          <w:lang w:val="es-ES_tradnl"/>
        </w:rPr>
      </w:pPr>
    </w:p>
    <w:p w14:paraId="420BC49D" w14:textId="22DAD246" w:rsidR="00145C70" w:rsidRPr="00D228C3" w:rsidRDefault="00145C70" w:rsidP="00145C70">
      <w:pPr>
        <w:ind w:left="0" w:right="-11" w:firstLine="0"/>
        <w:jc w:val="center"/>
        <w:rPr>
          <w:rFonts w:ascii="Bookman Old Style" w:hAnsi="Bookman Old Style"/>
          <w:b/>
          <w:sz w:val="28"/>
          <w:szCs w:val="28"/>
        </w:rPr>
      </w:pPr>
      <w:r w:rsidRPr="00D228C3">
        <w:rPr>
          <w:rFonts w:ascii="Bookman Old Style" w:hAnsi="Bookman Old Style"/>
          <w:b/>
          <w:sz w:val="28"/>
          <w:szCs w:val="28"/>
          <w:lang w:val="es-ES_tradnl"/>
        </w:rPr>
        <w:t>AN</w:t>
      </w:r>
      <w:r w:rsidRPr="00D228C3">
        <w:rPr>
          <w:rFonts w:ascii="Bookman Old Style" w:hAnsi="Bookman Old Style"/>
          <w:b/>
          <w:sz w:val="28"/>
          <w:szCs w:val="28"/>
        </w:rPr>
        <w:t>EXO – II</w:t>
      </w:r>
    </w:p>
    <w:p w14:paraId="58828763" w14:textId="77777777" w:rsidR="00145C70" w:rsidRPr="00D228C3" w:rsidRDefault="00145C70" w:rsidP="00145C70">
      <w:pPr>
        <w:ind w:left="0" w:right="-11" w:firstLine="0"/>
        <w:jc w:val="center"/>
        <w:rPr>
          <w:rFonts w:ascii="Bookman Old Style" w:hAnsi="Bookman Old Style"/>
          <w:b/>
          <w:sz w:val="20"/>
        </w:rPr>
      </w:pPr>
    </w:p>
    <w:p w14:paraId="2290BE54" w14:textId="77777777" w:rsidR="00145C70" w:rsidRPr="00D228C3" w:rsidRDefault="00145C70" w:rsidP="00145C70">
      <w:pPr>
        <w:ind w:left="0" w:right="-11" w:firstLine="0"/>
        <w:jc w:val="center"/>
        <w:rPr>
          <w:rFonts w:ascii="Bookman Old Style" w:hAnsi="Bookman Old Style"/>
          <w:b/>
          <w:caps/>
          <w:sz w:val="20"/>
        </w:rPr>
      </w:pPr>
      <w:r w:rsidRPr="00D228C3">
        <w:rPr>
          <w:rFonts w:ascii="Bookman Old Style" w:hAnsi="Bookman Old Style"/>
          <w:b/>
          <w:caps/>
          <w:sz w:val="20"/>
        </w:rPr>
        <w:t>Modelo de proposta comercial</w:t>
      </w:r>
    </w:p>
    <w:p w14:paraId="25E25C6E" w14:textId="77777777" w:rsidR="00145C70" w:rsidRPr="00D228C3" w:rsidRDefault="00145C70" w:rsidP="00145C70">
      <w:pPr>
        <w:ind w:left="0" w:right="-11" w:firstLine="0"/>
        <w:jc w:val="center"/>
        <w:rPr>
          <w:rFonts w:ascii="Bookman Old Style" w:hAnsi="Bookman Old Style"/>
          <w:b/>
          <w:sz w:val="20"/>
        </w:rPr>
      </w:pPr>
      <w:r w:rsidRPr="00D228C3">
        <w:rPr>
          <w:rFonts w:ascii="Bookman Old Style" w:hAnsi="Bookman Old Style"/>
          <w:b/>
          <w:sz w:val="20"/>
        </w:rPr>
        <w:t>(uso obrigatório por todas as licitantes)</w:t>
      </w:r>
    </w:p>
    <w:p w14:paraId="7800BF79" w14:textId="77777777" w:rsidR="00145C70" w:rsidRPr="00D228C3" w:rsidRDefault="00145C70" w:rsidP="00145C70">
      <w:pPr>
        <w:pStyle w:val="Ttulo1"/>
        <w:numPr>
          <w:ilvl w:val="0"/>
          <w:numId w:val="0"/>
        </w:numPr>
        <w:spacing w:after="0"/>
        <w:ind w:right="-11"/>
        <w:rPr>
          <w:rFonts w:ascii="Bookman Old Style" w:eastAsia="Arial Unicode MS" w:hAnsi="Bookman Old Style"/>
          <w:color w:val="auto"/>
          <w:sz w:val="20"/>
        </w:rPr>
      </w:pPr>
      <w:r w:rsidRPr="00D228C3">
        <w:rPr>
          <w:rFonts w:ascii="Bookman Old Style" w:hAnsi="Bookman Old Style"/>
          <w:color w:val="auto"/>
          <w:sz w:val="20"/>
        </w:rPr>
        <w:t>(papel timbrado da licitante)</w:t>
      </w:r>
    </w:p>
    <w:p w14:paraId="4FBE8B27" w14:textId="77777777" w:rsidR="00145C70" w:rsidRPr="00D228C3" w:rsidRDefault="00145C70" w:rsidP="00145C70">
      <w:pPr>
        <w:ind w:left="0" w:right="-11" w:firstLine="0"/>
        <w:rPr>
          <w:rFonts w:ascii="Bookman Old Style" w:hAnsi="Bookman Old Style"/>
          <w:b/>
          <w:sz w:val="20"/>
        </w:rPr>
      </w:pPr>
    </w:p>
    <w:p w14:paraId="5BED3D4B" w14:textId="77777777" w:rsidR="00145C70" w:rsidRPr="00D228C3" w:rsidRDefault="00145C70" w:rsidP="00145C70">
      <w:pPr>
        <w:ind w:left="0" w:right="-11" w:firstLine="0"/>
        <w:rPr>
          <w:rFonts w:ascii="Bookman Old Style" w:hAnsi="Bookman Old Style"/>
          <w:b/>
          <w:sz w:val="20"/>
        </w:rPr>
      </w:pPr>
    </w:p>
    <w:p w14:paraId="37555631" w14:textId="5B5D14B3" w:rsidR="00145C70" w:rsidRPr="00D228C3" w:rsidRDefault="00145C70" w:rsidP="00145C70">
      <w:pPr>
        <w:ind w:left="0" w:right="-11" w:firstLine="0"/>
        <w:rPr>
          <w:rFonts w:ascii="Bookman Old Style" w:hAnsi="Bookman Old Style"/>
          <w:sz w:val="20"/>
        </w:rPr>
      </w:pPr>
      <w:r w:rsidRPr="00D228C3">
        <w:rPr>
          <w:rFonts w:ascii="Bookman Old Style" w:hAnsi="Bookman Old Style"/>
          <w:b/>
          <w:sz w:val="20"/>
        </w:rPr>
        <w:t xml:space="preserve">EDITAL DE </w:t>
      </w:r>
      <w:r w:rsidR="00621FFB">
        <w:rPr>
          <w:rFonts w:ascii="Bookman Old Style" w:hAnsi="Bookman Old Style"/>
          <w:b/>
          <w:sz w:val="20"/>
        </w:rPr>
        <w:t>LEILÃO</w:t>
      </w:r>
      <w:r w:rsidRPr="00D228C3">
        <w:rPr>
          <w:rFonts w:ascii="Bookman Old Style" w:hAnsi="Bookman Old Style"/>
          <w:b/>
          <w:sz w:val="20"/>
        </w:rPr>
        <w:t xml:space="preserve"> ELETRÔNIC</w:t>
      </w:r>
      <w:r w:rsidR="00D228C3" w:rsidRPr="00D228C3">
        <w:rPr>
          <w:rFonts w:ascii="Bookman Old Style" w:hAnsi="Bookman Old Style"/>
          <w:b/>
          <w:sz w:val="20"/>
        </w:rPr>
        <w:t>A</w:t>
      </w:r>
      <w:r w:rsidRPr="00D228C3">
        <w:rPr>
          <w:rFonts w:ascii="Bookman Old Style" w:hAnsi="Bookman Old Style"/>
          <w:b/>
          <w:sz w:val="20"/>
        </w:rPr>
        <w:t xml:space="preserve"> Nº: </w:t>
      </w:r>
      <w:sdt>
        <w:sdtPr>
          <w:rPr>
            <w:rFonts w:ascii="Bookman Old Style" w:hAnsi="Bookman Old Style"/>
            <w:bCs/>
            <w:sz w:val="20"/>
          </w:rPr>
          <w:alias w:val="Autor"/>
          <w:tag w:val=""/>
          <w:id w:val="-81908643"/>
          <w:placeholder>
            <w:docPart w:val="EC3723BAA9504966AB4286D1DED42E85"/>
          </w:placeholder>
          <w:dataBinding w:prefixMappings="xmlns:ns0='http://purl.org/dc/elements/1.1/' xmlns:ns1='http://schemas.openxmlformats.org/package/2006/metadata/core-properties' " w:xpath="/ns1:coreProperties[1]/ns0:creator[1]" w:storeItemID="{6C3C8BC8-F283-45AE-878A-BAB7291924A1}"/>
          <w:text/>
        </w:sdtPr>
        <w:sdtEndPr/>
        <w:sdtContent>
          <w:r w:rsidR="008E05C8">
            <w:rPr>
              <w:rFonts w:ascii="Bookman Old Style" w:hAnsi="Bookman Old Style"/>
              <w:bCs/>
              <w:sz w:val="20"/>
            </w:rPr>
            <w:t>01/2024</w:t>
          </w:r>
        </w:sdtContent>
      </w:sdt>
    </w:p>
    <w:p w14:paraId="5FD85783" w14:textId="77777777" w:rsidR="00145C70" w:rsidRPr="00D228C3" w:rsidRDefault="00145C70" w:rsidP="00145C70">
      <w:pPr>
        <w:ind w:left="0" w:right="-11" w:firstLine="0"/>
        <w:rPr>
          <w:rFonts w:ascii="Bookman Old Style" w:hAnsi="Bookman Old Style"/>
          <w:b/>
          <w:sz w:val="20"/>
        </w:rPr>
      </w:pPr>
    </w:p>
    <w:p w14:paraId="09A221E6" w14:textId="028D3593" w:rsidR="00145C70" w:rsidRPr="00D228C3" w:rsidRDefault="00145C70" w:rsidP="00145C70">
      <w:pPr>
        <w:ind w:left="0" w:right="-11" w:firstLine="0"/>
        <w:rPr>
          <w:rFonts w:ascii="Bookman Old Style" w:hAnsi="Bookman Old Style"/>
          <w:b/>
          <w:sz w:val="20"/>
        </w:rPr>
      </w:pPr>
      <w:r w:rsidRPr="00D228C3">
        <w:rPr>
          <w:rFonts w:ascii="Bookman Old Style" w:hAnsi="Bookman Old Style"/>
          <w:b/>
          <w:sz w:val="20"/>
        </w:rPr>
        <w:t xml:space="preserve">MODALIDADE: </w:t>
      </w:r>
      <w:r w:rsidR="00621FFB">
        <w:rPr>
          <w:rFonts w:ascii="Bookman Old Style" w:hAnsi="Bookman Old Style"/>
          <w:sz w:val="20"/>
        </w:rPr>
        <w:t>LEILÃO</w:t>
      </w:r>
      <w:r w:rsidRPr="00D228C3">
        <w:rPr>
          <w:rFonts w:ascii="Bookman Old Style" w:hAnsi="Bookman Old Style"/>
          <w:sz w:val="20"/>
        </w:rPr>
        <w:t xml:space="preserve"> ELETRÔNIC</w:t>
      </w:r>
      <w:r w:rsidR="00C07587" w:rsidRPr="00D228C3">
        <w:rPr>
          <w:rFonts w:ascii="Bookman Old Style" w:hAnsi="Bookman Old Style"/>
          <w:sz w:val="20"/>
        </w:rPr>
        <w:t>A</w:t>
      </w:r>
      <w:r w:rsidRPr="00D228C3">
        <w:rPr>
          <w:rFonts w:ascii="Bookman Old Style" w:hAnsi="Bookman Old Style"/>
          <w:sz w:val="20"/>
        </w:rPr>
        <w:t>.</w:t>
      </w:r>
    </w:p>
    <w:p w14:paraId="2BFB17D9" w14:textId="77777777" w:rsidR="00145C70" w:rsidRPr="00D228C3" w:rsidRDefault="00145C70" w:rsidP="00145C70">
      <w:pPr>
        <w:ind w:left="0" w:right="-11" w:firstLine="0"/>
        <w:rPr>
          <w:rFonts w:ascii="Bookman Old Style" w:hAnsi="Bookman Old Style"/>
          <w:b/>
          <w:sz w:val="20"/>
        </w:rPr>
      </w:pPr>
    </w:p>
    <w:p w14:paraId="5ACEA883" w14:textId="77B3349D" w:rsidR="00145C70" w:rsidRPr="00D228C3" w:rsidRDefault="00145C70" w:rsidP="00145C70">
      <w:pPr>
        <w:ind w:left="0" w:right="-11" w:firstLine="0"/>
        <w:rPr>
          <w:rFonts w:ascii="Bookman Old Style" w:hAnsi="Bookman Old Style"/>
          <w:bCs/>
          <w:sz w:val="20"/>
        </w:rPr>
      </w:pPr>
      <w:r w:rsidRPr="00D228C3">
        <w:rPr>
          <w:rFonts w:ascii="Bookman Old Style" w:hAnsi="Bookman Old Style"/>
          <w:b/>
          <w:sz w:val="20"/>
        </w:rPr>
        <w:t>TIPO</w:t>
      </w:r>
      <w:r w:rsidRPr="00D228C3">
        <w:rPr>
          <w:rFonts w:ascii="Bookman Old Style" w:hAnsi="Bookman Old Style"/>
          <w:b/>
          <w:bCs/>
          <w:sz w:val="20"/>
        </w:rPr>
        <w:t xml:space="preserve">: </w:t>
      </w:r>
      <w:r w:rsidR="00D25886">
        <w:rPr>
          <w:rFonts w:ascii="Bookman Old Style" w:hAnsi="Bookman Old Style"/>
          <w:bCs/>
          <w:sz w:val="20"/>
        </w:rPr>
        <w:t>MAIOR</w:t>
      </w:r>
      <w:r w:rsidRPr="00D228C3">
        <w:rPr>
          <w:rFonts w:ascii="Bookman Old Style" w:hAnsi="Bookman Old Style"/>
          <w:bCs/>
          <w:sz w:val="20"/>
        </w:rPr>
        <w:t xml:space="preserve"> </w:t>
      </w:r>
      <w:r w:rsidR="003B48DF">
        <w:rPr>
          <w:rFonts w:ascii="Bookman Old Style" w:hAnsi="Bookman Old Style"/>
          <w:bCs/>
          <w:sz w:val="20"/>
        </w:rPr>
        <w:t>LANCE</w:t>
      </w:r>
      <w:r w:rsidRPr="00D228C3">
        <w:rPr>
          <w:rFonts w:ascii="Bookman Old Style" w:hAnsi="Bookman Old Style"/>
          <w:bCs/>
          <w:sz w:val="20"/>
        </w:rPr>
        <w:t>.</w:t>
      </w:r>
    </w:p>
    <w:p w14:paraId="45238AC6" w14:textId="77777777" w:rsidR="00145C70" w:rsidRPr="00D228C3" w:rsidRDefault="00145C70" w:rsidP="00145C70">
      <w:pPr>
        <w:ind w:left="0" w:right="-11" w:firstLine="0"/>
        <w:rPr>
          <w:rFonts w:ascii="Bookman Old Style" w:hAnsi="Bookman Old Style"/>
          <w:bCs/>
          <w:sz w:val="20"/>
        </w:rPr>
      </w:pPr>
    </w:p>
    <w:p w14:paraId="7F8F97F5" w14:textId="77777777" w:rsidR="00145C70" w:rsidRPr="00D228C3" w:rsidRDefault="00145C70" w:rsidP="00145C70">
      <w:pPr>
        <w:ind w:left="0" w:right="-11" w:firstLine="0"/>
        <w:rPr>
          <w:rFonts w:ascii="Bookman Old Style" w:hAnsi="Bookman Old Style"/>
          <w:b/>
          <w:sz w:val="20"/>
        </w:rPr>
      </w:pPr>
      <w:r w:rsidRPr="00D228C3">
        <w:rPr>
          <w:rFonts w:ascii="Bookman Old Style" w:hAnsi="Bookman Old Style"/>
          <w:b/>
          <w:sz w:val="20"/>
        </w:rPr>
        <w:t xml:space="preserve">MODO DE DISPUTA: ABERTO. </w:t>
      </w:r>
    </w:p>
    <w:p w14:paraId="42C57D87" w14:textId="77777777" w:rsidR="00145C70" w:rsidRPr="00D228C3" w:rsidRDefault="00145C70" w:rsidP="00145C70">
      <w:pPr>
        <w:ind w:left="0" w:right="-11" w:firstLine="0"/>
        <w:rPr>
          <w:rFonts w:ascii="Bookman Old Style" w:hAnsi="Bookman Old Style"/>
          <w:b/>
          <w:sz w:val="20"/>
        </w:rPr>
      </w:pPr>
    </w:p>
    <w:p w14:paraId="2D6D70B2" w14:textId="51D7F8DA" w:rsidR="00145C70" w:rsidRPr="00D228C3" w:rsidRDefault="00145C70" w:rsidP="00145C70">
      <w:pPr>
        <w:ind w:left="0" w:right="-11" w:firstLine="0"/>
        <w:rPr>
          <w:rFonts w:ascii="Bookman Old Style" w:hAnsi="Bookman Old Style"/>
          <w:sz w:val="20"/>
          <w:bdr w:val="none" w:sz="0" w:space="0" w:color="auto" w:frame="1"/>
        </w:rPr>
      </w:pPr>
      <w:r w:rsidRPr="00D228C3">
        <w:rPr>
          <w:rFonts w:ascii="Bookman Old Style" w:hAnsi="Bookman Old Style"/>
          <w:b/>
          <w:sz w:val="20"/>
        </w:rPr>
        <w:t>OBJETO</w:t>
      </w:r>
      <w:r w:rsidRPr="00D228C3">
        <w:rPr>
          <w:rFonts w:ascii="Bookman Old Style" w:hAnsi="Bookman Old Style"/>
          <w:sz w:val="20"/>
        </w:rPr>
        <w:t xml:space="preserve">: </w:t>
      </w:r>
      <w:bookmarkStart w:id="24" w:name="_Hlk533163704"/>
      <w:sdt>
        <w:sdtPr>
          <w:rPr>
            <w:rFonts w:ascii="Bookman Old Style" w:hAnsi="Bookman Old Style"/>
            <w:sz w:val="20"/>
          </w:rPr>
          <w:alias w:val="Categoria"/>
          <w:tag w:val=""/>
          <w:id w:val="-1072196067"/>
          <w:placeholder>
            <w:docPart w:val="46E04C552FFA47C3AC09CE22A0E9BDCB"/>
          </w:placeholder>
          <w:dataBinding w:prefixMappings="xmlns:ns0='http://purl.org/dc/elements/1.1/' xmlns:ns1='http://schemas.openxmlformats.org/package/2006/metadata/core-properties' " w:xpath="/ns1:coreProperties[1]/ns1:category[1]" w:storeItemID="{6C3C8BC8-F283-45AE-878A-BAB7291924A1}"/>
          <w:text/>
        </w:sdtPr>
        <w:sdtEndPr/>
        <w:sdtContent>
          <w:r w:rsidR="00A760A4">
            <w:rPr>
              <w:rFonts w:ascii="Bookman Old Style" w:hAnsi="Bookman Old Style"/>
              <w:sz w:val="20"/>
            </w:rPr>
            <w:t>.</w:t>
          </w:r>
        </w:sdtContent>
      </w:sdt>
      <w:bookmarkEnd w:id="24"/>
    </w:p>
    <w:p w14:paraId="5A892F89" w14:textId="77777777" w:rsidR="00145C70" w:rsidRPr="00D228C3" w:rsidRDefault="00145C70" w:rsidP="00145C70">
      <w:pPr>
        <w:ind w:left="0" w:right="-11" w:firstLine="0"/>
        <w:rPr>
          <w:rFonts w:ascii="Bookman Old Style" w:hAnsi="Bookman Old Style"/>
          <w:b/>
          <w:sz w:val="20"/>
        </w:rPr>
      </w:pPr>
    </w:p>
    <w:p w14:paraId="5BF17090" w14:textId="77777777" w:rsidR="00145C70" w:rsidRPr="00D228C3" w:rsidRDefault="00145C70" w:rsidP="00145C70">
      <w:pPr>
        <w:ind w:left="0" w:right="-11" w:firstLine="0"/>
        <w:rPr>
          <w:rFonts w:ascii="Bookman Old Style" w:hAnsi="Bookman Old Style"/>
          <w:b/>
          <w:sz w:val="20"/>
        </w:rPr>
      </w:pPr>
    </w:p>
    <w:p w14:paraId="58781D53" w14:textId="32A690CE" w:rsidR="00145C70" w:rsidRPr="00D228C3" w:rsidRDefault="00145C70" w:rsidP="00145C70">
      <w:pPr>
        <w:ind w:left="0" w:right="-11" w:firstLine="0"/>
        <w:rPr>
          <w:rFonts w:ascii="Bookman Old Style" w:hAnsi="Bookman Old Style"/>
          <w:sz w:val="20"/>
        </w:rPr>
      </w:pPr>
      <w:r w:rsidRPr="00D228C3">
        <w:rPr>
          <w:rFonts w:ascii="Bookman Old Style" w:hAnsi="Bookman Old Style"/>
          <w:sz w:val="20"/>
        </w:rPr>
        <w:t xml:space="preserve">A empresa ..............................., estabelecida na (endereço completo, telefone, fax e endereço eletrônico, se houver), inscrita no CNPJ sob nº ......................., neste ato representada por ............................., </w:t>
      </w:r>
      <w:r w:rsidRPr="00D228C3">
        <w:rPr>
          <w:rFonts w:ascii="Bookman Old Style" w:hAnsi="Bookman Old Style"/>
          <w:sz w:val="20"/>
          <w:u w:val="single"/>
        </w:rPr>
        <w:t>cargo</w:t>
      </w:r>
      <w:r w:rsidRPr="00D228C3">
        <w:rPr>
          <w:rFonts w:ascii="Bookman Old Style" w:hAnsi="Bookman Old Style"/>
          <w:sz w:val="20"/>
        </w:rPr>
        <w:t xml:space="preserve">, RG.................., CPF.................., </w:t>
      </w:r>
      <w:r w:rsidRPr="00D228C3">
        <w:rPr>
          <w:rFonts w:ascii="Bookman Old Style" w:hAnsi="Bookman Old Style"/>
          <w:sz w:val="20"/>
          <w:u w:val="single"/>
        </w:rPr>
        <w:t>(endereço)</w:t>
      </w:r>
      <w:r w:rsidRPr="00D228C3">
        <w:rPr>
          <w:rFonts w:ascii="Bookman Old Style" w:hAnsi="Bookman Old Style"/>
          <w:sz w:val="20"/>
        </w:rPr>
        <w:t xml:space="preserve">, vem por meio desta, apresentar Proposta de Preços ao Edital de </w:t>
      </w:r>
      <w:r w:rsidR="00621FFB">
        <w:rPr>
          <w:rFonts w:ascii="Bookman Old Style" w:hAnsi="Bookman Old Style"/>
          <w:sz w:val="20"/>
        </w:rPr>
        <w:t>Leilão</w:t>
      </w:r>
      <w:r w:rsidRPr="00D228C3">
        <w:rPr>
          <w:rFonts w:ascii="Bookman Old Style" w:hAnsi="Bookman Old Style"/>
          <w:sz w:val="20"/>
        </w:rPr>
        <w:t xml:space="preserve"> Eletrônico nº </w:t>
      </w:r>
      <w:sdt>
        <w:sdtPr>
          <w:rPr>
            <w:rFonts w:ascii="Bookman Old Style" w:hAnsi="Bookman Old Style"/>
            <w:sz w:val="20"/>
          </w:rPr>
          <w:alias w:val="Autor"/>
          <w:tag w:val=""/>
          <w:id w:val="1103304153"/>
          <w:placeholder>
            <w:docPart w:val="AF0CD3F92BCB4CC1A1BB46F355FE6F93"/>
          </w:placeholder>
          <w:dataBinding w:prefixMappings="xmlns:ns0='http://purl.org/dc/elements/1.1/' xmlns:ns1='http://schemas.openxmlformats.org/package/2006/metadata/core-properties' " w:xpath="/ns1:coreProperties[1]/ns0:creator[1]" w:storeItemID="{6C3C8BC8-F283-45AE-878A-BAB7291924A1}"/>
          <w:text/>
        </w:sdtPr>
        <w:sdtEndPr/>
        <w:sdtContent>
          <w:r w:rsidR="008E05C8">
            <w:rPr>
              <w:rFonts w:ascii="Bookman Old Style" w:hAnsi="Bookman Old Style"/>
              <w:sz w:val="20"/>
            </w:rPr>
            <w:t>01/2024</w:t>
          </w:r>
        </w:sdtContent>
      </w:sdt>
      <w:r w:rsidRPr="00D228C3">
        <w:rPr>
          <w:rFonts w:ascii="Bookman Old Style" w:hAnsi="Bookman Old Style"/>
          <w:sz w:val="20"/>
        </w:rPr>
        <w:t xml:space="preserve">, que tem por objeto o de </w:t>
      </w:r>
      <w:sdt>
        <w:sdtPr>
          <w:rPr>
            <w:rFonts w:ascii="Bookman Old Style" w:hAnsi="Bookman Old Style"/>
            <w:sz w:val="20"/>
          </w:rPr>
          <w:alias w:val="Categoria"/>
          <w:tag w:val=""/>
          <w:id w:val="-782804307"/>
          <w:placeholder>
            <w:docPart w:val="CAFC16C2E30244F5A0BFA4224BDAC8B5"/>
          </w:placeholder>
          <w:dataBinding w:prefixMappings="xmlns:ns0='http://purl.org/dc/elements/1.1/' xmlns:ns1='http://schemas.openxmlformats.org/package/2006/metadata/core-properties' " w:xpath="/ns1:coreProperties[1]/ns1:category[1]" w:storeItemID="{6C3C8BC8-F283-45AE-878A-BAB7291924A1}"/>
          <w:text/>
        </w:sdtPr>
        <w:sdtEndPr/>
        <w:sdtContent>
          <w:r w:rsidR="00A760A4">
            <w:rPr>
              <w:rFonts w:ascii="Bookman Old Style" w:hAnsi="Bookman Old Style"/>
              <w:sz w:val="20"/>
            </w:rPr>
            <w:t>.</w:t>
          </w:r>
        </w:sdtContent>
      </w:sdt>
      <w:r w:rsidRPr="00D228C3">
        <w:rPr>
          <w:rFonts w:ascii="Bookman Old Style" w:hAnsi="Bookman Old Style"/>
          <w:sz w:val="20"/>
        </w:rPr>
        <w:t>, conforme segue:</w:t>
      </w:r>
    </w:p>
    <w:p w14:paraId="1309F144" w14:textId="77777777" w:rsidR="00145C70" w:rsidRPr="00F84830" w:rsidRDefault="00145C70" w:rsidP="00145C70">
      <w:pPr>
        <w:ind w:left="0" w:right="-11" w:firstLine="0"/>
        <w:rPr>
          <w:rFonts w:ascii="Bookman Old Style" w:hAnsi="Bookman Old Style"/>
          <w:sz w:val="20"/>
        </w:rPr>
      </w:pPr>
    </w:p>
    <w:tbl>
      <w:tblPr>
        <w:tblStyle w:val="Tabelacomgrade"/>
        <w:tblW w:w="5000" w:type="pct"/>
        <w:tblLook w:val="04A0" w:firstRow="1" w:lastRow="0" w:firstColumn="1" w:lastColumn="0" w:noHBand="0" w:noVBand="1"/>
      </w:tblPr>
      <w:tblGrid>
        <w:gridCol w:w="1572"/>
        <w:gridCol w:w="2461"/>
        <w:gridCol w:w="1964"/>
        <w:gridCol w:w="1910"/>
        <w:gridCol w:w="1722"/>
      </w:tblGrid>
      <w:tr w:rsidR="003B48DF" w:rsidRPr="00F84830" w14:paraId="0F2E86C5" w14:textId="77777777" w:rsidTr="003B48DF">
        <w:tc>
          <w:tcPr>
            <w:tcW w:w="816" w:type="pct"/>
            <w:vAlign w:val="center"/>
          </w:tcPr>
          <w:p w14:paraId="7F7977B2" w14:textId="77777777" w:rsidR="003B48DF" w:rsidRPr="00F84830" w:rsidRDefault="003B48DF" w:rsidP="00A13509">
            <w:pPr>
              <w:ind w:left="0" w:right="-11" w:firstLine="0"/>
              <w:rPr>
                <w:rFonts w:ascii="Bookman Old Style" w:hAnsi="Bookman Old Style"/>
                <w:b/>
                <w:sz w:val="20"/>
              </w:rPr>
            </w:pPr>
            <w:r w:rsidRPr="00F84830">
              <w:rPr>
                <w:rFonts w:ascii="Bookman Old Style" w:hAnsi="Bookman Old Style"/>
                <w:b/>
                <w:bCs/>
                <w:sz w:val="20"/>
              </w:rPr>
              <w:t>ITEM</w:t>
            </w:r>
          </w:p>
        </w:tc>
        <w:tc>
          <w:tcPr>
            <w:tcW w:w="1278" w:type="pct"/>
            <w:vAlign w:val="center"/>
          </w:tcPr>
          <w:p w14:paraId="71F1D821" w14:textId="408056C1" w:rsidR="003B48DF" w:rsidRPr="00F84830" w:rsidRDefault="003B48DF" w:rsidP="003B48DF">
            <w:pPr>
              <w:ind w:left="0" w:right="-11" w:firstLine="0"/>
              <w:rPr>
                <w:rFonts w:ascii="Bookman Old Style" w:hAnsi="Bookman Old Style"/>
                <w:b/>
                <w:sz w:val="20"/>
              </w:rPr>
            </w:pPr>
            <w:r w:rsidRPr="00F84830">
              <w:rPr>
                <w:rFonts w:ascii="Bookman Old Style" w:hAnsi="Bookman Old Style"/>
                <w:b/>
                <w:bCs/>
                <w:sz w:val="20"/>
              </w:rPr>
              <w:t>DESCRIÇÃO</w:t>
            </w:r>
            <w:r>
              <w:rPr>
                <w:rFonts w:ascii="Bookman Old Style" w:hAnsi="Bookman Old Style"/>
                <w:b/>
                <w:bCs/>
                <w:sz w:val="20"/>
              </w:rPr>
              <w:t xml:space="preserve"> DAS BENFEITORIAS A SEREM REALIZADAS PELA EMRPESA PROPONENTE</w:t>
            </w:r>
          </w:p>
        </w:tc>
        <w:tc>
          <w:tcPr>
            <w:tcW w:w="1020" w:type="pct"/>
            <w:vAlign w:val="center"/>
          </w:tcPr>
          <w:p w14:paraId="65FD5C8D" w14:textId="5DB5C738" w:rsidR="003B48DF" w:rsidRPr="00F84830" w:rsidRDefault="003B48DF" w:rsidP="00A13509">
            <w:pPr>
              <w:ind w:left="0" w:right="-11" w:firstLine="0"/>
              <w:rPr>
                <w:rFonts w:ascii="Bookman Old Style" w:hAnsi="Bookman Old Style"/>
                <w:b/>
                <w:sz w:val="20"/>
              </w:rPr>
            </w:pPr>
            <w:r>
              <w:rPr>
                <w:rFonts w:ascii="Bookman Old Style" w:hAnsi="Bookman Old Style"/>
                <w:b/>
                <w:bCs/>
                <w:sz w:val="20"/>
              </w:rPr>
              <w:t>QUANT</w:t>
            </w:r>
          </w:p>
        </w:tc>
        <w:tc>
          <w:tcPr>
            <w:tcW w:w="992" w:type="pct"/>
            <w:vAlign w:val="center"/>
          </w:tcPr>
          <w:p w14:paraId="4AB5B21E" w14:textId="56B8410E" w:rsidR="003B48DF" w:rsidRPr="00F84830" w:rsidRDefault="003B48DF" w:rsidP="00A13509">
            <w:pPr>
              <w:ind w:left="0" w:right="-11" w:firstLine="0"/>
              <w:rPr>
                <w:rFonts w:ascii="Bookman Old Style" w:hAnsi="Bookman Old Style"/>
                <w:b/>
                <w:sz w:val="20"/>
              </w:rPr>
            </w:pPr>
            <w:r w:rsidRPr="00F84830">
              <w:rPr>
                <w:rFonts w:ascii="Bookman Old Style" w:hAnsi="Bookman Old Style"/>
                <w:b/>
                <w:bCs/>
                <w:sz w:val="20"/>
              </w:rPr>
              <w:t>V.</w:t>
            </w:r>
            <w:r>
              <w:rPr>
                <w:rFonts w:ascii="Bookman Old Style" w:hAnsi="Bookman Old Style"/>
                <w:b/>
                <w:bCs/>
                <w:sz w:val="20"/>
              </w:rPr>
              <w:t xml:space="preserve"> MENSAL</w:t>
            </w:r>
          </w:p>
        </w:tc>
        <w:tc>
          <w:tcPr>
            <w:tcW w:w="894" w:type="pct"/>
            <w:vAlign w:val="center"/>
          </w:tcPr>
          <w:p w14:paraId="377EFB8C" w14:textId="77777777" w:rsidR="003B48DF" w:rsidRPr="00F84830" w:rsidRDefault="003B48DF" w:rsidP="00A13509">
            <w:pPr>
              <w:ind w:left="0" w:right="-11" w:firstLine="0"/>
              <w:rPr>
                <w:rFonts w:ascii="Bookman Old Style" w:hAnsi="Bookman Old Style"/>
                <w:b/>
                <w:sz w:val="20"/>
              </w:rPr>
            </w:pPr>
            <w:r w:rsidRPr="00F84830">
              <w:rPr>
                <w:rFonts w:ascii="Bookman Old Style" w:hAnsi="Bookman Old Style"/>
                <w:b/>
                <w:bCs/>
                <w:sz w:val="20"/>
              </w:rPr>
              <w:t>V. TOTAL</w:t>
            </w:r>
          </w:p>
        </w:tc>
      </w:tr>
      <w:tr w:rsidR="003B48DF" w:rsidRPr="00F84830" w14:paraId="448D1F81" w14:textId="77777777" w:rsidTr="003B48DF">
        <w:tc>
          <w:tcPr>
            <w:tcW w:w="816" w:type="pct"/>
          </w:tcPr>
          <w:p w14:paraId="06F4DDD4" w14:textId="77777777" w:rsidR="003B48DF" w:rsidRPr="00F84830" w:rsidRDefault="003B48DF" w:rsidP="00A13509">
            <w:pPr>
              <w:ind w:left="0" w:right="-11" w:firstLine="0"/>
              <w:rPr>
                <w:rFonts w:ascii="Bookman Old Style" w:hAnsi="Bookman Old Style"/>
                <w:b/>
                <w:sz w:val="20"/>
              </w:rPr>
            </w:pPr>
            <w:r w:rsidRPr="00F84830">
              <w:rPr>
                <w:rFonts w:ascii="Bookman Old Style" w:hAnsi="Bookman Old Style"/>
                <w:b/>
                <w:sz w:val="20"/>
              </w:rPr>
              <w:t>**</w:t>
            </w:r>
          </w:p>
        </w:tc>
        <w:tc>
          <w:tcPr>
            <w:tcW w:w="1278" w:type="pct"/>
          </w:tcPr>
          <w:p w14:paraId="7AEED292" w14:textId="77777777" w:rsidR="003B48DF" w:rsidRPr="00F84830" w:rsidRDefault="003B48DF" w:rsidP="00A13509">
            <w:pPr>
              <w:ind w:left="0" w:right="-11" w:firstLine="0"/>
              <w:rPr>
                <w:rFonts w:ascii="Bookman Old Style" w:hAnsi="Bookman Old Style"/>
                <w:b/>
                <w:sz w:val="20"/>
              </w:rPr>
            </w:pPr>
            <w:r w:rsidRPr="00F84830">
              <w:rPr>
                <w:rFonts w:ascii="Bookman Old Style" w:hAnsi="Bookman Old Style"/>
                <w:b/>
                <w:sz w:val="20"/>
              </w:rPr>
              <w:t>**</w:t>
            </w:r>
          </w:p>
        </w:tc>
        <w:tc>
          <w:tcPr>
            <w:tcW w:w="1020" w:type="pct"/>
          </w:tcPr>
          <w:p w14:paraId="371132F6" w14:textId="77777777" w:rsidR="003B48DF" w:rsidRPr="00F84830" w:rsidRDefault="003B48DF" w:rsidP="00A13509">
            <w:pPr>
              <w:ind w:left="0" w:right="-11" w:firstLine="0"/>
              <w:rPr>
                <w:rFonts w:ascii="Bookman Old Style" w:hAnsi="Bookman Old Style"/>
                <w:b/>
                <w:sz w:val="20"/>
              </w:rPr>
            </w:pPr>
            <w:r w:rsidRPr="00F84830">
              <w:rPr>
                <w:rFonts w:ascii="Bookman Old Style" w:hAnsi="Bookman Old Style"/>
                <w:b/>
                <w:sz w:val="20"/>
              </w:rPr>
              <w:t>**</w:t>
            </w:r>
          </w:p>
        </w:tc>
        <w:tc>
          <w:tcPr>
            <w:tcW w:w="992" w:type="pct"/>
          </w:tcPr>
          <w:p w14:paraId="16D8A109" w14:textId="77777777" w:rsidR="003B48DF" w:rsidRPr="00F84830" w:rsidRDefault="003B48DF" w:rsidP="00A13509">
            <w:pPr>
              <w:ind w:left="0" w:right="-11" w:firstLine="0"/>
              <w:rPr>
                <w:rFonts w:ascii="Bookman Old Style" w:hAnsi="Bookman Old Style"/>
                <w:b/>
                <w:sz w:val="20"/>
              </w:rPr>
            </w:pPr>
            <w:r w:rsidRPr="00F84830">
              <w:rPr>
                <w:rFonts w:ascii="Bookman Old Style" w:hAnsi="Bookman Old Style"/>
                <w:b/>
                <w:sz w:val="20"/>
              </w:rPr>
              <w:t>**</w:t>
            </w:r>
          </w:p>
        </w:tc>
        <w:tc>
          <w:tcPr>
            <w:tcW w:w="894" w:type="pct"/>
          </w:tcPr>
          <w:p w14:paraId="0FA69C7B" w14:textId="77777777" w:rsidR="003B48DF" w:rsidRPr="00F84830" w:rsidRDefault="003B48DF" w:rsidP="00A13509">
            <w:pPr>
              <w:ind w:left="0" w:right="-11" w:firstLine="0"/>
              <w:rPr>
                <w:rFonts w:ascii="Bookman Old Style" w:hAnsi="Bookman Old Style"/>
                <w:b/>
                <w:sz w:val="20"/>
              </w:rPr>
            </w:pPr>
            <w:r w:rsidRPr="00F84830">
              <w:rPr>
                <w:rFonts w:ascii="Bookman Old Style" w:hAnsi="Bookman Old Style"/>
                <w:b/>
                <w:sz w:val="20"/>
              </w:rPr>
              <w:t>**</w:t>
            </w:r>
          </w:p>
        </w:tc>
      </w:tr>
    </w:tbl>
    <w:p w14:paraId="74FE7705" w14:textId="77777777" w:rsidR="00145C70" w:rsidRPr="00F84830" w:rsidRDefault="00145C70" w:rsidP="00145C70">
      <w:pPr>
        <w:ind w:left="0" w:right="-11" w:firstLine="0"/>
        <w:rPr>
          <w:rFonts w:ascii="Bookman Old Style" w:hAnsi="Bookman Old Style"/>
          <w:b/>
          <w:sz w:val="20"/>
        </w:rPr>
      </w:pPr>
    </w:p>
    <w:p w14:paraId="6128EEE1" w14:textId="77777777" w:rsidR="00145C70" w:rsidRPr="00F84830" w:rsidRDefault="00145C70" w:rsidP="00145C70">
      <w:pPr>
        <w:ind w:left="0" w:right="-11" w:firstLine="0"/>
        <w:rPr>
          <w:rFonts w:ascii="Bookman Old Style" w:hAnsi="Bookman Old Style"/>
          <w:b/>
          <w:sz w:val="20"/>
        </w:rPr>
      </w:pPr>
    </w:p>
    <w:p w14:paraId="7A611583" w14:textId="77777777" w:rsidR="00145C70" w:rsidRPr="00F84830" w:rsidRDefault="00145C70" w:rsidP="00145C70">
      <w:pPr>
        <w:ind w:left="0" w:right="-11" w:firstLine="0"/>
        <w:rPr>
          <w:rFonts w:ascii="Bookman Old Style" w:hAnsi="Bookman Old Style"/>
          <w:b/>
          <w:sz w:val="20"/>
        </w:rPr>
      </w:pPr>
    </w:p>
    <w:p w14:paraId="79833261" w14:textId="77777777" w:rsidR="00145C70" w:rsidRPr="00F84830" w:rsidRDefault="00145C70" w:rsidP="00145C70">
      <w:pPr>
        <w:ind w:left="0" w:right="-11" w:firstLine="0"/>
        <w:rPr>
          <w:rFonts w:ascii="Bookman Old Style" w:hAnsi="Bookman Old Style"/>
          <w:b/>
          <w:sz w:val="20"/>
        </w:rPr>
      </w:pPr>
      <w:r w:rsidRPr="00F84830">
        <w:rPr>
          <w:rFonts w:ascii="Bookman Old Style" w:hAnsi="Bookman Old Style"/>
          <w:b/>
          <w:sz w:val="20"/>
        </w:rPr>
        <w:t>Informar Valor total R$...</w:t>
      </w:r>
    </w:p>
    <w:p w14:paraId="3930B3BE" w14:textId="77777777" w:rsidR="00145C70" w:rsidRPr="00F84830" w:rsidRDefault="00145C70" w:rsidP="00145C70">
      <w:pPr>
        <w:ind w:left="0" w:right="-11" w:firstLine="0"/>
        <w:rPr>
          <w:rFonts w:ascii="Bookman Old Style" w:hAnsi="Bookman Old Style"/>
          <w:sz w:val="20"/>
        </w:rPr>
      </w:pPr>
    </w:p>
    <w:p w14:paraId="1C6C4748" w14:textId="204ACF5A" w:rsidR="00145C70" w:rsidRPr="00F84830" w:rsidRDefault="00145C70" w:rsidP="00145C70">
      <w:pPr>
        <w:pStyle w:val="Corpodetexto"/>
        <w:ind w:left="0" w:right="-11" w:firstLine="0"/>
        <w:rPr>
          <w:rFonts w:ascii="Bookman Old Style" w:hAnsi="Bookman Old Style"/>
          <w:sz w:val="20"/>
        </w:rPr>
      </w:pPr>
      <w:r w:rsidRPr="00F84830">
        <w:rPr>
          <w:rFonts w:ascii="Bookman Old Style" w:hAnsi="Bookman Old Style"/>
          <w:sz w:val="20"/>
        </w:rPr>
        <w:t xml:space="preserve">A validade desta proposta é de </w:t>
      </w:r>
      <w:r w:rsidRPr="00F84830">
        <w:rPr>
          <w:rFonts w:ascii="Bookman Old Style" w:hAnsi="Bookman Old Style"/>
          <w:b/>
          <w:sz w:val="20"/>
        </w:rPr>
        <w:t>60 (sessenta) dias corridos</w:t>
      </w:r>
      <w:r w:rsidRPr="00F84830">
        <w:rPr>
          <w:rFonts w:ascii="Bookman Old Style" w:hAnsi="Bookman Old Style"/>
          <w:sz w:val="20"/>
        </w:rPr>
        <w:t xml:space="preserve">, contados da data da abertura da sessão pública de </w:t>
      </w:r>
      <w:r w:rsidR="00621FFB">
        <w:rPr>
          <w:rFonts w:ascii="Bookman Old Style" w:hAnsi="Bookman Old Style"/>
          <w:b/>
          <w:sz w:val="20"/>
        </w:rPr>
        <w:t>LEILÃO</w:t>
      </w:r>
      <w:r w:rsidRPr="00F84830">
        <w:rPr>
          <w:rFonts w:ascii="Bookman Old Style" w:hAnsi="Bookman Old Style"/>
          <w:b/>
          <w:sz w:val="20"/>
        </w:rPr>
        <w:t xml:space="preserve"> ELETRÔNICO</w:t>
      </w:r>
      <w:r w:rsidRPr="00F84830">
        <w:rPr>
          <w:rFonts w:ascii="Bookman Old Style" w:hAnsi="Bookman Old Style"/>
          <w:sz w:val="20"/>
        </w:rPr>
        <w:t>.</w:t>
      </w:r>
    </w:p>
    <w:p w14:paraId="00F76509" w14:textId="77777777" w:rsidR="00145C70" w:rsidRPr="00F84830" w:rsidRDefault="00145C70" w:rsidP="00145C70">
      <w:pPr>
        <w:pStyle w:val="Corpodetexto"/>
        <w:ind w:left="0" w:right="-11" w:firstLine="0"/>
        <w:rPr>
          <w:rFonts w:ascii="Bookman Old Style" w:hAnsi="Bookman Old Style"/>
          <w:sz w:val="20"/>
        </w:rPr>
      </w:pPr>
    </w:p>
    <w:p w14:paraId="2DEBAF83" w14:textId="77777777" w:rsidR="00145C70" w:rsidRDefault="00145C70" w:rsidP="00145C70">
      <w:pPr>
        <w:pStyle w:val="Corpodetexto"/>
        <w:ind w:left="0" w:right="-11" w:firstLine="0"/>
        <w:rPr>
          <w:rFonts w:ascii="Bookman Old Style" w:eastAsiaTheme="minorHAnsi" w:hAnsi="Bookman Old Style"/>
          <w:b/>
          <w:bCs/>
          <w:sz w:val="20"/>
          <w:lang w:eastAsia="en-US"/>
        </w:rPr>
      </w:pPr>
      <w:r w:rsidRPr="00F84830">
        <w:rPr>
          <w:rFonts w:ascii="Bookman Old Style" w:eastAsiaTheme="minorHAnsi" w:hAnsi="Bookman Old Style"/>
          <w:b/>
          <w:bCs/>
          <w:sz w:val="20"/>
          <w:lang w:eastAsia="en-US"/>
        </w:rPr>
        <w:t>A apresentação da proposta implicará na plena aceitação das condições estabelecidas neste edital e seus anexos.</w:t>
      </w:r>
    </w:p>
    <w:p w14:paraId="45B8F2A2" w14:textId="77777777" w:rsidR="00145C70" w:rsidRDefault="00145C70" w:rsidP="00145C70">
      <w:pPr>
        <w:pStyle w:val="Corpodetexto"/>
        <w:ind w:left="0" w:right="-11" w:firstLine="0"/>
        <w:rPr>
          <w:rFonts w:ascii="Bookman Old Style" w:eastAsiaTheme="minorHAnsi" w:hAnsi="Bookman Old Style"/>
          <w:b/>
          <w:bCs/>
          <w:sz w:val="20"/>
          <w:lang w:eastAsia="en-US"/>
        </w:rPr>
      </w:pPr>
    </w:p>
    <w:p w14:paraId="6340FF1D" w14:textId="77777777" w:rsidR="00145C70" w:rsidRPr="00F84830" w:rsidRDefault="00145C70" w:rsidP="00145C70">
      <w:pPr>
        <w:pStyle w:val="Corpodetexto"/>
        <w:ind w:left="0" w:right="-11" w:firstLine="0"/>
        <w:rPr>
          <w:rFonts w:ascii="Bookman Old Style" w:hAnsi="Bookman Old Style"/>
          <w:sz w:val="20"/>
        </w:rPr>
      </w:pPr>
    </w:p>
    <w:p w14:paraId="4F87DDFE" w14:textId="68953B0B" w:rsidR="00145C70" w:rsidRPr="00F84830" w:rsidRDefault="00145C70" w:rsidP="00145C70">
      <w:pPr>
        <w:ind w:left="0" w:right="-11" w:firstLine="0"/>
        <w:jc w:val="center"/>
        <w:rPr>
          <w:rFonts w:ascii="Bookman Old Style" w:hAnsi="Bookman Old Style"/>
          <w:sz w:val="20"/>
        </w:rPr>
      </w:pPr>
      <w:r w:rsidRPr="00F84830">
        <w:rPr>
          <w:rFonts w:ascii="Bookman Old Style" w:hAnsi="Bookman Old Style"/>
          <w:sz w:val="20"/>
        </w:rPr>
        <w:t>.............................................................................., ........, ................................... de 202</w:t>
      </w:r>
      <w:r w:rsidR="00C07587">
        <w:rPr>
          <w:rFonts w:ascii="Bookman Old Style" w:hAnsi="Bookman Old Style"/>
          <w:sz w:val="20"/>
        </w:rPr>
        <w:t>4</w:t>
      </w:r>
      <w:r w:rsidRPr="00F84830">
        <w:rPr>
          <w:rFonts w:ascii="Bookman Old Style" w:hAnsi="Bookman Old Style"/>
          <w:sz w:val="20"/>
        </w:rPr>
        <w:t>.</w:t>
      </w:r>
    </w:p>
    <w:p w14:paraId="2A5C26AD" w14:textId="77777777" w:rsidR="00145C70" w:rsidRDefault="00145C70" w:rsidP="00145C70">
      <w:pPr>
        <w:ind w:left="0" w:right="-11" w:firstLine="0"/>
        <w:jc w:val="center"/>
        <w:rPr>
          <w:rFonts w:ascii="Bookman Old Style" w:hAnsi="Bookman Old Style"/>
          <w:sz w:val="20"/>
        </w:rPr>
      </w:pPr>
      <w:r w:rsidRPr="00F84830">
        <w:rPr>
          <w:rFonts w:ascii="Bookman Old Style" w:hAnsi="Bookman Old Style"/>
          <w:sz w:val="20"/>
        </w:rPr>
        <w:t>Local e Data</w:t>
      </w:r>
    </w:p>
    <w:p w14:paraId="2C4486AD" w14:textId="77777777" w:rsidR="00145C70" w:rsidRDefault="00145C70" w:rsidP="00145C70">
      <w:pPr>
        <w:ind w:left="0" w:right="-11" w:firstLine="0"/>
        <w:jc w:val="center"/>
        <w:rPr>
          <w:rFonts w:ascii="Bookman Old Style" w:hAnsi="Bookman Old Style"/>
          <w:sz w:val="20"/>
        </w:rPr>
      </w:pPr>
    </w:p>
    <w:p w14:paraId="5BEF6DCB" w14:textId="77777777" w:rsidR="00145C70" w:rsidRDefault="00145C70" w:rsidP="00145C70">
      <w:pPr>
        <w:ind w:left="0" w:right="-11" w:firstLine="0"/>
        <w:jc w:val="center"/>
        <w:rPr>
          <w:rFonts w:ascii="Bookman Old Style" w:hAnsi="Bookman Old Style"/>
          <w:sz w:val="20"/>
        </w:rPr>
      </w:pPr>
    </w:p>
    <w:p w14:paraId="0B53E183" w14:textId="77777777" w:rsidR="00145C70" w:rsidRPr="00F84830" w:rsidRDefault="00145C70" w:rsidP="00145C70">
      <w:pPr>
        <w:ind w:left="0" w:right="-11" w:firstLine="0"/>
        <w:jc w:val="center"/>
        <w:rPr>
          <w:rFonts w:ascii="Bookman Old Style" w:hAnsi="Bookman Old Style"/>
          <w:sz w:val="20"/>
        </w:rPr>
      </w:pPr>
    </w:p>
    <w:p w14:paraId="2BFF0D1F" w14:textId="77777777" w:rsidR="00145C70" w:rsidRPr="00F84830" w:rsidRDefault="00145C70" w:rsidP="00145C70">
      <w:pPr>
        <w:ind w:left="0" w:right="-11" w:firstLine="0"/>
        <w:rPr>
          <w:rFonts w:ascii="Bookman Old Style" w:hAnsi="Bookman Old Style"/>
          <w:sz w:val="20"/>
        </w:rPr>
      </w:pPr>
    </w:p>
    <w:p w14:paraId="72A73061" w14:textId="77777777" w:rsidR="00145C70" w:rsidRPr="00F84830" w:rsidRDefault="00145C70" w:rsidP="00145C70">
      <w:pPr>
        <w:pStyle w:val="Corpodetexto"/>
        <w:ind w:left="0" w:right="-11" w:firstLine="0"/>
        <w:jc w:val="center"/>
        <w:rPr>
          <w:rFonts w:ascii="Bookman Old Style" w:hAnsi="Bookman Old Style"/>
          <w:sz w:val="20"/>
        </w:rPr>
      </w:pPr>
      <w:r w:rsidRPr="00F84830">
        <w:rPr>
          <w:rFonts w:ascii="Bookman Old Style" w:hAnsi="Bookman Old Style"/>
          <w:sz w:val="20"/>
        </w:rPr>
        <w:t>Assinatura do Responsável pela Empresa</w:t>
      </w:r>
    </w:p>
    <w:p w14:paraId="6D7DB074" w14:textId="32D61CE7" w:rsidR="0006577C" w:rsidRDefault="00145C70" w:rsidP="0006577C">
      <w:pPr>
        <w:ind w:left="0" w:right="-11" w:firstLine="0"/>
        <w:jc w:val="center"/>
        <w:rPr>
          <w:rFonts w:ascii="Bookman Old Style" w:hAnsi="Bookman Old Style"/>
          <w:sz w:val="20"/>
        </w:rPr>
      </w:pPr>
      <w:r w:rsidRPr="00F84830">
        <w:rPr>
          <w:rFonts w:ascii="Bookman Old Style" w:hAnsi="Bookman Old Style"/>
          <w:sz w:val="20"/>
        </w:rPr>
        <w:t>(Nome Legível/Cargo)</w:t>
      </w:r>
    </w:p>
    <w:p w14:paraId="5B1FAB19" w14:textId="68F3CE79" w:rsidR="006A6B15" w:rsidRDefault="006A6B15" w:rsidP="0006577C">
      <w:pPr>
        <w:ind w:left="0" w:right="-11" w:firstLine="0"/>
        <w:jc w:val="center"/>
        <w:rPr>
          <w:rFonts w:ascii="Bookman Old Style" w:hAnsi="Bookman Old Style"/>
          <w:sz w:val="20"/>
        </w:rPr>
      </w:pPr>
    </w:p>
    <w:p w14:paraId="6C44E37A" w14:textId="29D7B243" w:rsidR="006A6B15" w:rsidRDefault="006A6B15" w:rsidP="0006577C">
      <w:pPr>
        <w:ind w:left="0" w:right="-11" w:firstLine="0"/>
        <w:jc w:val="center"/>
        <w:rPr>
          <w:rFonts w:ascii="Bookman Old Style" w:hAnsi="Bookman Old Style"/>
          <w:sz w:val="20"/>
        </w:rPr>
      </w:pPr>
    </w:p>
    <w:p w14:paraId="52DE8064" w14:textId="3CF0642E" w:rsidR="006A6B15" w:rsidRDefault="006A6B15" w:rsidP="0006577C">
      <w:pPr>
        <w:ind w:left="0" w:right="-11" w:firstLine="0"/>
        <w:jc w:val="center"/>
        <w:rPr>
          <w:rFonts w:ascii="Bookman Old Style" w:hAnsi="Bookman Old Style"/>
          <w:sz w:val="20"/>
        </w:rPr>
      </w:pPr>
    </w:p>
    <w:p w14:paraId="6D40091B" w14:textId="4CAA4D30" w:rsidR="006A6B15" w:rsidRDefault="006A6B15" w:rsidP="0006577C">
      <w:pPr>
        <w:ind w:left="0" w:right="-11" w:firstLine="0"/>
        <w:jc w:val="center"/>
        <w:rPr>
          <w:rFonts w:ascii="Bookman Old Style" w:hAnsi="Bookman Old Style"/>
          <w:sz w:val="20"/>
        </w:rPr>
      </w:pPr>
    </w:p>
    <w:p w14:paraId="3C60185C" w14:textId="77777777" w:rsidR="006A6B15" w:rsidRDefault="006A6B15" w:rsidP="0006577C">
      <w:pPr>
        <w:ind w:left="0" w:right="-11" w:firstLine="0"/>
        <w:jc w:val="center"/>
        <w:rPr>
          <w:rFonts w:ascii="Bookman Old Style" w:hAnsi="Bookman Old Style"/>
          <w:b/>
          <w:sz w:val="20"/>
        </w:rPr>
      </w:pPr>
    </w:p>
    <w:p w14:paraId="764DA209" w14:textId="77777777" w:rsidR="00145C70" w:rsidRPr="00D228C3" w:rsidRDefault="00145C70" w:rsidP="00145C70">
      <w:pPr>
        <w:widowControl w:val="0"/>
        <w:ind w:left="0" w:right="-11" w:firstLine="0"/>
        <w:jc w:val="center"/>
        <w:rPr>
          <w:rFonts w:ascii="Bookman Old Style" w:hAnsi="Bookman Old Style"/>
          <w:b/>
          <w:bCs/>
          <w:sz w:val="28"/>
          <w:szCs w:val="28"/>
        </w:rPr>
      </w:pPr>
      <w:r w:rsidRPr="00D228C3">
        <w:rPr>
          <w:rFonts w:ascii="Bookman Old Style" w:hAnsi="Bookman Old Style"/>
          <w:b/>
          <w:sz w:val="28"/>
          <w:szCs w:val="28"/>
        </w:rPr>
        <w:t xml:space="preserve">ANEXO – </w:t>
      </w:r>
      <w:r w:rsidRPr="00D228C3">
        <w:rPr>
          <w:rFonts w:ascii="Bookman Old Style" w:hAnsi="Bookman Old Style"/>
          <w:b/>
          <w:bCs/>
          <w:sz w:val="28"/>
          <w:szCs w:val="28"/>
        </w:rPr>
        <w:t>III</w:t>
      </w:r>
    </w:p>
    <w:p w14:paraId="1B4E344C" w14:textId="77777777" w:rsidR="00145C70" w:rsidRPr="00D228C3" w:rsidRDefault="00145C70" w:rsidP="00145C70">
      <w:pPr>
        <w:ind w:left="0" w:right="-11" w:firstLine="0"/>
        <w:jc w:val="center"/>
        <w:rPr>
          <w:rFonts w:ascii="Bookman Old Style" w:hAnsi="Bookman Old Style"/>
          <w:b/>
          <w:sz w:val="20"/>
        </w:rPr>
      </w:pPr>
    </w:p>
    <w:p w14:paraId="2239195C" w14:textId="77777777" w:rsidR="00145C70" w:rsidRPr="00D228C3" w:rsidRDefault="00145C70" w:rsidP="00145C70">
      <w:pPr>
        <w:ind w:left="0" w:right="-11" w:firstLine="0"/>
        <w:jc w:val="center"/>
        <w:rPr>
          <w:rFonts w:ascii="Bookman Old Style" w:hAnsi="Bookman Old Style"/>
          <w:b/>
          <w:sz w:val="20"/>
        </w:rPr>
      </w:pPr>
      <w:r w:rsidRPr="00D228C3">
        <w:rPr>
          <w:rFonts w:ascii="Bookman Old Style" w:hAnsi="Bookman Old Style"/>
          <w:b/>
          <w:sz w:val="20"/>
        </w:rPr>
        <w:t>MODELO DE DECLARAÇÃO UNIFICADA</w:t>
      </w:r>
    </w:p>
    <w:p w14:paraId="038E986C" w14:textId="77777777" w:rsidR="00145C70" w:rsidRPr="00D228C3" w:rsidRDefault="00145C70" w:rsidP="00145C70">
      <w:pPr>
        <w:pStyle w:val="Ttulo1"/>
        <w:numPr>
          <w:ilvl w:val="0"/>
          <w:numId w:val="0"/>
        </w:numPr>
        <w:spacing w:after="0"/>
        <w:ind w:right="-11"/>
        <w:rPr>
          <w:rFonts w:ascii="Bookman Old Style" w:eastAsia="Arial Unicode MS" w:hAnsi="Bookman Old Style"/>
          <w:color w:val="auto"/>
          <w:sz w:val="20"/>
        </w:rPr>
      </w:pPr>
      <w:r w:rsidRPr="00D228C3">
        <w:rPr>
          <w:rFonts w:ascii="Bookman Old Style" w:hAnsi="Bookman Old Style"/>
          <w:color w:val="auto"/>
          <w:sz w:val="20"/>
        </w:rPr>
        <w:t>(papel timbrado da licitante)</w:t>
      </w:r>
    </w:p>
    <w:p w14:paraId="107A0AFA" w14:textId="77777777" w:rsidR="00145C70" w:rsidRPr="00D228C3" w:rsidRDefault="00145C70" w:rsidP="00145C70">
      <w:pPr>
        <w:ind w:left="0" w:right="-11" w:firstLine="0"/>
        <w:rPr>
          <w:rFonts w:ascii="Bookman Old Style" w:hAnsi="Bookman Old Style"/>
          <w:b/>
          <w:sz w:val="20"/>
          <w:u w:val="single"/>
        </w:rPr>
      </w:pPr>
    </w:p>
    <w:p w14:paraId="3503E4F3" w14:textId="77777777" w:rsidR="00145C70" w:rsidRPr="00D228C3" w:rsidRDefault="00145C70" w:rsidP="00145C70">
      <w:pPr>
        <w:ind w:left="0" w:right="-11" w:firstLine="0"/>
        <w:rPr>
          <w:rFonts w:ascii="Bookman Old Style" w:hAnsi="Bookman Old Style"/>
          <w:b/>
          <w:sz w:val="20"/>
          <w:u w:val="single"/>
        </w:rPr>
      </w:pPr>
    </w:p>
    <w:p w14:paraId="717306BB" w14:textId="751551C4" w:rsidR="00145C70" w:rsidRPr="00D228C3" w:rsidRDefault="00145C70" w:rsidP="00145C70">
      <w:pPr>
        <w:ind w:left="0" w:right="-11" w:firstLine="0"/>
        <w:rPr>
          <w:rFonts w:ascii="Bookman Old Style" w:hAnsi="Bookman Old Style"/>
          <w:sz w:val="20"/>
        </w:rPr>
      </w:pPr>
      <w:r w:rsidRPr="00D228C3">
        <w:rPr>
          <w:rFonts w:ascii="Bookman Old Style" w:hAnsi="Bookman Old Style"/>
          <w:b/>
          <w:sz w:val="20"/>
        </w:rPr>
        <w:t xml:space="preserve">EDITAL DE </w:t>
      </w:r>
      <w:r w:rsidR="00621FFB">
        <w:rPr>
          <w:rFonts w:ascii="Bookman Old Style" w:hAnsi="Bookman Old Style"/>
          <w:b/>
          <w:sz w:val="20"/>
        </w:rPr>
        <w:t>LEILÃO</w:t>
      </w:r>
      <w:r w:rsidRPr="00D228C3">
        <w:rPr>
          <w:rFonts w:ascii="Bookman Old Style" w:hAnsi="Bookman Old Style"/>
          <w:b/>
          <w:sz w:val="20"/>
        </w:rPr>
        <w:t xml:space="preserve"> ELETRÔNICO Nº: </w:t>
      </w:r>
      <w:sdt>
        <w:sdtPr>
          <w:rPr>
            <w:rFonts w:ascii="Bookman Old Style" w:hAnsi="Bookman Old Style"/>
            <w:bCs/>
            <w:sz w:val="20"/>
          </w:rPr>
          <w:alias w:val="Autor"/>
          <w:tag w:val=""/>
          <w:id w:val="-1620219502"/>
          <w:placeholder>
            <w:docPart w:val="244349CE2D264A9DACF5A8325633A29B"/>
          </w:placeholder>
          <w:dataBinding w:prefixMappings="xmlns:ns0='http://purl.org/dc/elements/1.1/' xmlns:ns1='http://schemas.openxmlformats.org/package/2006/metadata/core-properties' " w:xpath="/ns1:coreProperties[1]/ns0:creator[1]" w:storeItemID="{6C3C8BC8-F283-45AE-878A-BAB7291924A1}"/>
          <w:text/>
        </w:sdtPr>
        <w:sdtEndPr/>
        <w:sdtContent>
          <w:r w:rsidR="008E05C8">
            <w:rPr>
              <w:rFonts w:ascii="Bookman Old Style" w:hAnsi="Bookman Old Style"/>
              <w:bCs/>
              <w:sz w:val="20"/>
            </w:rPr>
            <w:t>01/2024</w:t>
          </w:r>
        </w:sdtContent>
      </w:sdt>
    </w:p>
    <w:p w14:paraId="64D62692" w14:textId="77777777" w:rsidR="00145C70" w:rsidRPr="00D228C3" w:rsidRDefault="00145C70" w:rsidP="00145C70">
      <w:pPr>
        <w:ind w:left="0" w:right="-11" w:firstLine="0"/>
        <w:rPr>
          <w:rFonts w:ascii="Bookman Old Style" w:hAnsi="Bookman Old Style"/>
          <w:b/>
          <w:sz w:val="20"/>
        </w:rPr>
      </w:pPr>
    </w:p>
    <w:p w14:paraId="0692ABF3" w14:textId="4D9A8136" w:rsidR="00145C70" w:rsidRPr="00D228C3" w:rsidRDefault="00145C70" w:rsidP="00145C70">
      <w:pPr>
        <w:ind w:left="0" w:right="-11" w:firstLine="0"/>
        <w:rPr>
          <w:rFonts w:ascii="Bookman Old Style" w:hAnsi="Bookman Old Style"/>
          <w:b/>
          <w:sz w:val="20"/>
        </w:rPr>
      </w:pPr>
      <w:r w:rsidRPr="00D228C3">
        <w:rPr>
          <w:rFonts w:ascii="Bookman Old Style" w:hAnsi="Bookman Old Style"/>
          <w:b/>
          <w:sz w:val="20"/>
        </w:rPr>
        <w:t xml:space="preserve">MODALIDADE: </w:t>
      </w:r>
      <w:r w:rsidR="00621FFB">
        <w:rPr>
          <w:rFonts w:ascii="Bookman Old Style" w:hAnsi="Bookman Old Style"/>
          <w:sz w:val="20"/>
        </w:rPr>
        <w:t>LEILÃO</w:t>
      </w:r>
      <w:r w:rsidRPr="00D228C3">
        <w:rPr>
          <w:rFonts w:ascii="Bookman Old Style" w:hAnsi="Bookman Old Style"/>
          <w:sz w:val="20"/>
        </w:rPr>
        <w:t xml:space="preserve"> ELETRÔNIC</w:t>
      </w:r>
      <w:r w:rsidR="00D228C3" w:rsidRPr="00D228C3">
        <w:rPr>
          <w:rFonts w:ascii="Bookman Old Style" w:hAnsi="Bookman Old Style"/>
          <w:sz w:val="20"/>
        </w:rPr>
        <w:t>A</w:t>
      </w:r>
      <w:r w:rsidRPr="00D228C3">
        <w:rPr>
          <w:rFonts w:ascii="Bookman Old Style" w:hAnsi="Bookman Old Style"/>
          <w:sz w:val="20"/>
        </w:rPr>
        <w:t>.</w:t>
      </w:r>
    </w:p>
    <w:p w14:paraId="43DB34E3" w14:textId="77777777" w:rsidR="00145C70" w:rsidRPr="00D228C3" w:rsidRDefault="00145C70" w:rsidP="00145C70">
      <w:pPr>
        <w:ind w:left="0" w:right="-11" w:firstLine="0"/>
        <w:rPr>
          <w:rFonts w:ascii="Bookman Old Style" w:hAnsi="Bookman Old Style"/>
          <w:b/>
          <w:sz w:val="20"/>
        </w:rPr>
      </w:pPr>
    </w:p>
    <w:p w14:paraId="4B88B75D" w14:textId="77777777" w:rsidR="00145C70" w:rsidRPr="00D228C3" w:rsidRDefault="00145C70" w:rsidP="00145C70">
      <w:pPr>
        <w:ind w:left="0" w:right="-11" w:firstLine="0"/>
        <w:rPr>
          <w:rFonts w:ascii="Bookman Old Style" w:hAnsi="Bookman Old Style"/>
          <w:bCs/>
          <w:sz w:val="20"/>
        </w:rPr>
      </w:pPr>
      <w:r w:rsidRPr="00D228C3">
        <w:rPr>
          <w:rFonts w:ascii="Bookman Old Style" w:hAnsi="Bookman Old Style"/>
          <w:b/>
          <w:sz w:val="20"/>
        </w:rPr>
        <w:t>TIPO</w:t>
      </w:r>
      <w:r w:rsidRPr="00D228C3">
        <w:rPr>
          <w:rFonts w:ascii="Bookman Old Style" w:hAnsi="Bookman Old Style"/>
          <w:b/>
          <w:bCs/>
          <w:sz w:val="20"/>
        </w:rPr>
        <w:t xml:space="preserve">: </w:t>
      </w:r>
      <w:r w:rsidRPr="00D228C3">
        <w:rPr>
          <w:rFonts w:ascii="Bookman Old Style" w:hAnsi="Bookman Old Style"/>
          <w:bCs/>
          <w:sz w:val="20"/>
        </w:rPr>
        <w:t>MENOR PREÇO POR ITEM.</w:t>
      </w:r>
    </w:p>
    <w:p w14:paraId="56EF4EE3" w14:textId="77777777" w:rsidR="00145C70" w:rsidRPr="00D228C3" w:rsidRDefault="00145C70" w:rsidP="00145C70">
      <w:pPr>
        <w:ind w:left="0" w:right="-11" w:firstLine="0"/>
        <w:rPr>
          <w:rFonts w:ascii="Bookman Old Style" w:hAnsi="Bookman Old Style"/>
          <w:bCs/>
          <w:sz w:val="20"/>
        </w:rPr>
      </w:pPr>
    </w:p>
    <w:p w14:paraId="35B24E15" w14:textId="77777777" w:rsidR="00145C70" w:rsidRPr="00D228C3" w:rsidRDefault="00145C70" w:rsidP="00145C70">
      <w:pPr>
        <w:ind w:left="0" w:right="-11" w:firstLine="0"/>
        <w:rPr>
          <w:rFonts w:ascii="Bookman Old Style" w:hAnsi="Bookman Old Style"/>
          <w:b/>
          <w:sz w:val="20"/>
        </w:rPr>
      </w:pPr>
      <w:r w:rsidRPr="00D228C3">
        <w:rPr>
          <w:rFonts w:ascii="Bookman Old Style" w:hAnsi="Bookman Old Style"/>
          <w:b/>
          <w:sz w:val="20"/>
        </w:rPr>
        <w:t xml:space="preserve">MODO DE DISPUTA: ABERTO. </w:t>
      </w:r>
    </w:p>
    <w:p w14:paraId="146A3986" w14:textId="77777777" w:rsidR="00145C70" w:rsidRPr="00D228C3" w:rsidRDefault="00145C70" w:rsidP="00145C70">
      <w:pPr>
        <w:ind w:left="0" w:right="-11" w:firstLine="0"/>
        <w:rPr>
          <w:rFonts w:ascii="Bookman Old Style" w:hAnsi="Bookman Old Style"/>
          <w:b/>
          <w:sz w:val="20"/>
        </w:rPr>
      </w:pPr>
    </w:p>
    <w:p w14:paraId="4A2D7E81" w14:textId="66B8326C" w:rsidR="00145C70" w:rsidRPr="00D228C3" w:rsidRDefault="00145C70" w:rsidP="00145C70">
      <w:pPr>
        <w:ind w:left="0" w:right="-11" w:firstLine="0"/>
        <w:rPr>
          <w:rFonts w:ascii="Bookman Old Style" w:hAnsi="Bookman Old Style"/>
          <w:sz w:val="20"/>
          <w:bdr w:val="none" w:sz="0" w:space="0" w:color="auto" w:frame="1"/>
        </w:rPr>
      </w:pPr>
      <w:r w:rsidRPr="00D228C3">
        <w:rPr>
          <w:rFonts w:ascii="Bookman Old Style" w:hAnsi="Bookman Old Style"/>
          <w:b/>
          <w:sz w:val="20"/>
        </w:rPr>
        <w:t>OBJETO</w:t>
      </w:r>
      <w:r w:rsidRPr="00D228C3">
        <w:rPr>
          <w:rFonts w:ascii="Bookman Old Style" w:hAnsi="Bookman Old Style"/>
          <w:sz w:val="20"/>
        </w:rPr>
        <w:t xml:space="preserve">: </w:t>
      </w:r>
      <w:sdt>
        <w:sdtPr>
          <w:rPr>
            <w:rFonts w:ascii="Bookman Old Style" w:hAnsi="Bookman Old Style"/>
            <w:sz w:val="20"/>
          </w:rPr>
          <w:alias w:val="Categoria"/>
          <w:tag w:val=""/>
          <w:id w:val="1794406554"/>
          <w:placeholder>
            <w:docPart w:val="699642E512B8407ABCACA9C3FCB3140E"/>
          </w:placeholder>
          <w:dataBinding w:prefixMappings="xmlns:ns0='http://purl.org/dc/elements/1.1/' xmlns:ns1='http://schemas.openxmlformats.org/package/2006/metadata/core-properties' " w:xpath="/ns1:coreProperties[1]/ns1:category[1]" w:storeItemID="{6C3C8BC8-F283-45AE-878A-BAB7291924A1}"/>
          <w:text/>
        </w:sdtPr>
        <w:sdtEndPr/>
        <w:sdtContent>
          <w:r w:rsidR="00A760A4">
            <w:rPr>
              <w:rFonts w:ascii="Bookman Old Style" w:hAnsi="Bookman Old Style"/>
              <w:sz w:val="20"/>
            </w:rPr>
            <w:t>.</w:t>
          </w:r>
        </w:sdtContent>
      </w:sdt>
    </w:p>
    <w:p w14:paraId="4E5AF6E0" w14:textId="77777777" w:rsidR="00145C70" w:rsidRPr="00D228C3" w:rsidRDefault="00145C70" w:rsidP="00145C70">
      <w:pPr>
        <w:ind w:left="0" w:right="-11" w:firstLine="0"/>
        <w:rPr>
          <w:rFonts w:ascii="Bookman Old Style" w:hAnsi="Bookman Old Style"/>
          <w:b/>
          <w:sz w:val="20"/>
        </w:rPr>
      </w:pPr>
    </w:p>
    <w:p w14:paraId="12BDCB51" w14:textId="77777777" w:rsidR="00145C70" w:rsidRPr="00D228C3" w:rsidRDefault="00145C70" w:rsidP="00145C70">
      <w:pPr>
        <w:widowControl w:val="0"/>
        <w:ind w:left="0" w:right="-11" w:firstLine="0"/>
        <w:jc w:val="center"/>
        <w:rPr>
          <w:rFonts w:ascii="Bookman Old Style" w:hAnsi="Bookman Old Style"/>
          <w:b/>
          <w:sz w:val="20"/>
          <w:u w:val="single"/>
        </w:rPr>
      </w:pPr>
    </w:p>
    <w:p w14:paraId="162D9109" w14:textId="2C483FB6" w:rsidR="00145C70" w:rsidRPr="00D228C3" w:rsidRDefault="00145C70" w:rsidP="00145C70">
      <w:pPr>
        <w:tabs>
          <w:tab w:val="left" w:pos="1701"/>
          <w:tab w:val="left" w:pos="1843"/>
        </w:tabs>
        <w:ind w:left="0" w:right="-11" w:firstLine="0"/>
        <w:rPr>
          <w:rFonts w:ascii="Bookman Old Style" w:hAnsi="Bookman Old Style"/>
          <w:b/>
          <w:sz w:val="20"/>
        </w:rPr>
      </w:pPr>
      <w:r w:rsidRPr="00D228C3">
        <w:rPr>
          <w:rFonts w:ascii="Bookman Old Style" w:hAnsi="Bookman Old Style"/>
          <w:b/>
          <w:sz w:val="20"/>
        </w:rPr>
        <w:t xml:space="preserve">AO </w:t>
      </w:r>
      <w:r w:rsidR="0008231B">
        <w:rPr>
          <w:rFonts w:ascii="Bookman Old Style" w:hAnsi="Bookman Old Style"/>
          <w:b/>
          <w:sz w:val="20"/>
        </w:rPr>
        <w:t>Leiloeiro</w:t>
      </w:r>
      <w:r w:rsidRPr="00D228C3">
        <w:rPr>
          <w:rFonts w:ascii="Bookman Old Style" w:hAnsi="Bookman Old Style"/>
          <w:b/>
          <w:sz w:val="20"/>
        </w:rPr>
        <w:t xml:space="preserve"> e equipe de apoio</w:t>
      </w:r>
    </w:p>
    <w:p w14:paraId="6D21B8FE" w14:textId="77777777" w:rsidR="00145C70" w:rsidRPr="00D228C3" w:rsidRDefault="00145C70" w:rsidP="00145C70">
      <w:pPr>
        <w:tabs>
          <w:tab w:val="left" w:pos="1701"/>
          <w:tab w:val="left" w:pos="1843"/>
        </w:tabs>
        <w:ind w:left="0" w:right="-11" w:firstLine="0"/>
        <w:rPr>
          <w:rFonts w:ascii="Bookman Old Style" w:hAnsi="Bookman Old Style"/>
          <w:sz w:val="20"/>
        </w:rPr>
      </w:pPr>
      <w:r w:rsidRPr="00D228C3">
        <w:rPr>
          <w:rFonts w:ascii="Bookman Old Style" w:hAnsi="Bookman Old Style"/>
          <w:sz w:val="20"/>
        </w:rPr>
        <w:t>Município de Santa Isabel do Ivaí, Estado do Paraná</w:t>
      </w:r>
    </w:p>
    <w:p w14:paraId="41C2E75A" w14:textId="3593C944" w:rsidR="00145C70" w:rsidRPr="00D228C3" w:rsidRDefault="00621FFB" w:rsidP="00145C70">
      <w:pPr>
        <w:tabs>
          <w:tab w:val="left" w:pos="1701"/>
          <w:tab w:val="left" w:pos="1843"/>
        </w:tabs>
        <w:ind w:left="0" w:right="-11" w:firstLine="0"/>
        <w:rPr>
          <w:rFonts w:ascii="Bookman Old Style" w:hAnsi="Bookman Old Style"/>
          <w:b/>
          <w:sz w:val="20"/>
        </w:rPr>
      </w:pPr>
      <w:r>
        <w:rPr>
          <w:rFonts w:ascii="Bookman Old Style" w:hAnsi="Bookman Old Style"/>
          <w:b/>
          <w:sz w:val="20"/>
        </w:rPr>
        <w:t>LEILÃO</w:t>
      </w:r>
      <w:r w:rsidR="00145C70" w:rsidRPr="00D228C3">
        <w:rPr>
          <w:rFonts w:ascii="Bookman Old Style" w:hAnsi="Bookman Old Style"/>
          <w:b/>
          <w:sz w:val="20"/>
        </w:rPr>
        <w:t xml:space="preserve"> ELETRÔNIC</w:t>
      </w:r>
      <w:r w:rsidR="00D228C3">
        <w:rPr>
          <w:rFonts w:ascii="Bookman Old Style" w:hAnsi="Bookman Old Style"/>
          <w:b/>
          <w:sz w:val="20"/>
        </w:rPr>
        <w:t>A</w:t>
      </w:r>
      <w:r w:rsidR="00145C70" w:rsidRPr="00D228C3">
        <w:rPr>
          <w:rFonts w:ascii="Bookman Old Style" w:hAnsi="Bookman Old Style"/>
          <w:b/>
          <w:sz w:val="20"/>
        </w:rPr>
        <w:t xml:space="preserve"> Nº </w:t>
      </w:r>
      <w:sdt>
        <w:sdtPr>
          <w:rPr>
            <w:rFonts w:ascii="Bookman Old Style" w:hAnsi="Bookman Old Style"/>
            <w:b/>
            <w:bCs/>
            <w:sz w:val="20"/>
          </w:rPr>
          <w:alias w:val="Autor"/>
          <w:tag w:val=""/>
          <w:id w:val="-1751419401"/>
          <w:placeholder>
            <w:docPart w:val="13058C433465410ABB0ADBEF0723749E"/>
          </w:placeholder>
          <w:dataBinding w:prefixMappings="xmlns:ns0='http://purl.org/dc/elements/1.1/' xmlns:ns1='http://schemas.openxmlformats.org/package/2006/metadata/core-properties' " w:xpath="/ns1:coreProperties[1]/ns0:creator[1]" w:storeItemID="{6C3C8BC8-F283-45AE-878A-BAB7291924A1}"/>
          <w:text/>
        </w:sdtPr>
        <w:sdtEndPr/>
        <w:sdtContent>
          <w:r w:rsidR="008E05C8">
            <w:rPr>
              <w:rFonts w:ascii="Bookman Old Style" w:hAnsi="Bookman Old Style"/>
              <w:b/>
              <w:bCs/>
              <w:sz w:val="20"/>
            </w:rPr>
            <w:t>01/2024</w:t>
          </w:r>
        </w:sdtContent>
      </w:sdt>
    </w:p>
    <w:p w14:paraId="6D3243EE" w14:textId="77777777" w:rsidR="00145C70" w:rsidRPr="00F84830" w:rsidRDefault="00145C70" w:rsidP="00145C70">
      <w:pPr>
        <w:ind w:left="0" w:right="-11" w:firstLine="0"/>
        <w:rPr>
          <w:rFonts w:ascii="Bookman Old Style" w:hAnsi="Bookman Old Style"/>
          <w:color w:val="000000"/>
          <w:sz w:val="20"/>
        </w:rPr>
      </w:pPr>
    </w:p>
    <w:p w14:paraId="3C64F24E" w14:textId="77777777" w:rsidR="00145C70" w:rsidRPr="00F84830" w:rsidRDefault="00145C70" w:rsidP="00145C70">
      <w:pPr>
        <w:ind w:left="0" w:right="-11" w:firstLine="0"/>
        <w:rPr>
          <w:rFonts w:ascii="Bookman Old Style" w:hAnsi="Bookman Old Style"/>
          <w:color w:val="000000"/>
          <w:sz w:val="20"/>
        </w:rPr>
      </w:pPr>
    </w:p>
    <w:p w14:paraId="07B06318" w14:textId="77777777" w:rsidR="00145C70" w:rsidRPr="00F84830" w:rsidRDefault="00145C70" w:rsidP="00145C70">
      <w:pPr>
        <w:ind w:left="0" w:right="-11" w:firstLine="0"/>
        <w:rPr>
          <w:rFonts w:ascii="Bookman Old Style" w:hAnsi="Bookman Old Style"/>
          <w:color w:val="000000"/>
          <w:sz w:val="20"/>
        </w:rPr>
      </w:pPr>
      <w:r w:rsidRPr="00F84830">
        <w:rPr>
          <w:rFonts w:ascii="Bookman Old Style" w:hAnsi="Bookman Old Style"/>
          <w:sz w:val="20"/>
        </w:rPr>
        <w:t xml:space="preserve">Pelo presente instrumento, a empresa ........................., CNPJ nº ......................, com sede na ............................................, através de seu representante legal infra-assinado, </w:t>
      </w:r>
      <w:r w:rsidRPr="00F84830">
        <w:rPr>
          <w:rFonts w:ascii="Bookman Old Style" w:hAnsi="Bookman Old Style"/>
          <w:color w:val="000000"/>
          <w:sz w:val="20"/>
        </w:rPr>
        <w:t xml:space="preserve">que: </w:t>
      </w:r>
    </w:p>
    <w:p w14:paraId="14D65182" w14:textId="77777777" w:rsidR="00145C70" w:rsidRPr="00F84830" w:rsidRDefault="00145C70" w:rsidP="00145C70">
      <w:pPr>
        <w:ind w:left="0" w:right="-11" w:firstLine="0"/>
        <w:rPr>
          <w:rFonts w:ascii="Bookman Old Style" w:hAnsi="Bookman Old Style"/>
          <w:color w:val="000000"/>
          <w:sz w:val="20"/>
        </w:rPr>
      </w:pPr>
    </w:p>
    <w:p w14:paraId="7D01AE22" w14:textId="77777777" w:rsidR="00145C70" w:rsidRPr="00F84830" w:rsidRDefault="00145C70" w:rsidP="00145C70">
      <w:pPr>
        <w:pStyle w:val="PargrafodaLista"/>
        <w:ind w:left="0" w:right="-11" w:firstLine="0"/>
        <w:rPr>
          <w:rFonts w:ascii="Bookman Old Style" w:hAnsi="Bookman Old Style"/>
          <w:color w:val="000000"/>
          <w:sz w:val="20"/>
        </w:rPr>
      </w:pPr>
      <w:proofErr w:type="gramStart"/>
      <w:r w:rsidRPr="00F84830">
        <w:rPr>
          <w:rFonts w:ascii="Bookman Old Style" w:hAnsi="Bookman Old Style"/>
          <w:sz w:val="20"/>
        </w:rPr>
        <w:t xml:space="preserve">(  </w:t>
      </w:r>
      <w:proofErr w:type="gramEnd"/>
      <w:r w:rsidRPr="00F84830">
        <w:rPr>
          <w:rFonts w:ascii="Bookman Old Style" w:hAnsi="Bookman Old Style"/>
          <w:sz w:val="20"/>
        </w:rPr>
        <w:t xml:space="preserve">   ) </w:t>
      </w:r>
      <w:r w:rsidRPr="00EF2442">
        <w:rPr>
          <w:rFonts w:ascii="Bookman Old Style" w:hAnsi="Bookman Old Style"/>
          <w:b/>
          <w:bCs/>
          <w:szCs w:val="24"/>
        </w:rPr>
        <w:t>DECLARA</w:t>
      </w:r>
      <w:r w:rsidRPr="00F84830">
        <w:rPr>
          <w:rFonts w:ascii="Bookman Old Style" w:hAnsi="Bookman Old Style"/>
          <w:sz w:val="20"/>
        </w:rPr>
        <w:t xml:space="preserve">, sob as penas do artigo 299 do Código Penal, que se </w:t>
      </w:r>
      <w:r w:rsidRPr="00F84830">
        <w:rPr>
          <w:rFonts w:ascii="Bookman Old Style" w:hAnsi="Bookman Old Style"/>
          <w:b/>
          <w:sz w:val="20"/>
        </w:rPr>
        <w:t>enquadra na situação de microempresa, empresa de pequeno porte ou cooperativa, nos termos da Lei Complementar nº 123/06, alterada pela Lei Complementar nº 147/14</w:t>
      </w:r>
      <w:r w:rsidRPr="00F84830">
        <w:rPr>
          <w:rFonts w:ascii="Bookman Old Style" w:hAnsi="Bookman Old Style"/>
          <w:sz w:val="20"/>
        </w:rPr>
        <w:t>, bem assim que inexistem fatos supervenientes que conduzam ao seu desenquadramento desta situação</w:t>
      </w:r>
      <w:r>
        <w:rPr>
          <w:rFonts w:ascii="Bookman Old Style" w:hAnsi="Bookman Old Style"/>
          <w:sz w:val="20"/>
        </w:rPr>
        <w:t>*</w:t>
      </w:r>
      <w:r w:rsidRPr="00F84830">
        <w:rPr>
          <w:rFonts w:ascii="Bookman Old Style" w:hAnsi="Bookman Old Style"/>
          <w:sz w:val="20"/>
        </w:rPr>
        <w:t>.</w:t>
      </w:r>
    </w:p>
    <w:p w14:paraId="44823A40" w14:textId="77777777" w:rsidR="00145C70" w:rsidRPr="00F84830" w:rsidRDefault="00145C70" w:rsidP="00145C70">
      <w:pPr>
        <w:ind w:left="0" w:right="-11" w:firstLine="0"/>
        <w:rPr>
          <w:rFonts w:ascii="Bookman Old Style" w:hAnsi="Bookman Old Style"/>
          <w:color w:val="000000"/>
          <w:sz w:val="20"/>
        </w:rPr>
      </w:pPr>
    </w:p>
    <w:p w14:paraId="5301724E" w14:textId="77777777" w:rsidR="00145C70" w:rsidRPr="00F84830" w:rsidRDefault="00145C70" w:rsidP="00145C70">
      <w:pPr>
        <w:ind w:left="567" w:right="556" w:firstLine="0"/>
        <w:rPr>
          <w:rFonts w:ascii="Bookman Old Style" w:hAnsi="Bookman Old Style"/>
          <w:sz w:val="20"/>
          <w:u w:val="single"/>
        </w:rPr>
      </w:pPr>
      <w:r w:rsidRPr="00F84830">
        <w:rPr>
          <w:rFonts w:ascii="Bookman Old Style" w:hAnsi="Bookman Old Style"/>
          <w:sz w:val="20"/>
          <w:u w:val="single"/>
        </w:rPr>
        <w:t>*Marcar este item caso se enquadre na situação de microempresa, empresa de pequeno porte ou cooperativa.</w:t>
      </w:r>
    </w:p>
    <w:p w14:paraId="798AF7FE" w14:textId="77777777" w:rsidR="00145C70" w:rsidRPr="00F84830" w:rsidRDefault="00145C70" w:rsidP="00145C70">
      <w:pPr>
        <w:ind w:left="0" w:right="-11" w:firstLine="0"/>
        <w:rPr>
          <w:rFonts w:ascii="Bookman Old Style" w:hAnsi="Bookman Old Style"/>
          <w:color w:val="000000"/>
          <w:sz w:val="20"/>
        </w:rPr>
      </w:pPr>
    </w:p>
    <w:p w14:paraId="6358CD6C" w14:textId="3705ED37" w:rsidR="00145C70" w:rsidRPr="00A72417" w:rsidRDefault="00145C70" w:rsidP="00145C70">
      <w:pPr>
        <w:pStyle w:val="PargrafodaLista"/>
        <w:numPr>
          <w:ilvl w:val="0"/>
          <w:numId w:val="26"/>
        </w:numPr>
        <w:ind w:right="-11"/>
        <w:rPr>
          <w:rFonts w:ascii="Bookman Old Style" w:hAnsi="Bookman Old Style"/>
          <w:sz w:val="20"/>
        </w:rPr>
      </w:pPr>
      <w:r w:rsidRPr="00A72417">
        <w:rPr>
          <w:rFonts w:ascii="Bookman Old Style" w:hAnsi="Bookman Old Style"/>
          <w:b/>
          <w:bCs/>
          <w:sz w:val="20"/>
        </w:rPr>
        <w:t>Declaramos,</w:t>
      </w:r>
      <w:r w:rsidRPr="00A72417">
        <w:rPr>
          <w:rFonts w:ascii="Bookman Old Style" w:hAnsi="Bookman Old Style"/>
          <w:sz w:val="20"/>
        </w:rPr>
        <w:t xml:space="preserve">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w:t>
      </w:r>
      <w:r w:rsidR="00A72417" w:rsidRPr="00A72417">
        <w:rPr>
          <w:rFonts w:ascii="Bookman Old Style" w:hAnsi="Bookman Old Style"/>
          <w:sz w:val="20"/>
        </w:rPr>
        <w:t>VI</w:t>
      </w:r>
      <w:r w:rsidRPr="00A72417">
        <w:rPr>
          <w:rFonts w:ascii="Bookman Old Style" w:hAnsi="Bookman Old Style"/>
          <w:sz w:val="20"/>
        </w:rPr>
        <w:t xml:space="preserve"> do art. </w:t>
      </w:r>
      <w:r w:rsidR="00A72417" w:rsidRPr="00A72417">
        <w:rPr>
          <w:rFonts w:ascii="Bookman Old Style" w:hAnsi="Bookman Old Style"/>
          <w:sz w:val="20"/>
        </w:rPr>
        <w:t xml:space="preserve">68 </w:t>
      </w:r>
      <w:r w:rsidRPr="00A72417">
        <w:rPr>
          <w:rFonts w:ascii="Bookman Old Style" w:hAnsi="Bookman Old Style"/>
          <w:sz w:val="20"/>
        </w:rPr>
        <w:t xml:space="preserve">da Lei nº </w:t>
      </w:r>
      <w:r w:rsidR="00A72417" w:rsidRPr="00A72417">
        <w:rPr>
          <w:rFonts w:ascii="Bookman Old Style" w:hAnsi="Bookman Old Style"/>
          <w:sz w:val="20"/>
        </w:rPr>
        <w:t>14.1233</w:t>
      </w:r>
      <w:r w:rsidRPr="00A72417">
        <w:rPr>
          <w:rFonts w:ascii="Bookman Old Style" w:hAnsi="Bookman Old Style"/>
          <w:sz w:val="20"/>
        </w:rPr>
        <w:t>.</w:t>
      </w:r>
    </w:p>
    <w:p w14:paraId="60CD95B4" w14:textId="77777777" w:rsidR="00145C70" w:rsidRDefault="00145C70" w:rsidP="00145C70">
      <w:pPr>
        <w:pStyle w:val="PargrafodaLista"/>
        <w:numPr>
          <w:ilvl w:val="0"/>
          <w:numId w:val="26"/>
        </w:numPr>
        <w:ind w:right="-11"/>
        <w:rPr>
          <w:rFonts w:ascii="Bookman Old Style" w:hAnsi="Bookman Old Style"/>
          <w:color w:val="000000"/>
          <w:sz w:val="20"/>
        </w:rPr>
      </w:pPr>
      <w:r w:rsidRPr="001B726F">
        <w:rPr>
          <w:rFonts w:ascii="Bookman Old Style" w:hAnsi="Bookman Old Style"/>
          <w:b/>
          <w:bCs/>
          <w:sz w:val="20"/>
        </w:rPr>
        <w:t>Declaramos,</w:t>
      </w:r>
      <w:r w:rsidRPr="00EF2442">
        <w:rPr>
          <w:rFonts w:ascii="Bookman Old Style" w:hAnsi="Bookman Old Style"/>
          <w:sz w:val="20"/>
        </w:rPr>
        <w:t xml:space="preserve"> para os fins que até a presente data inexistem fatos supervenientes impeditivos para habilitação no presente processo licitatório, estando ciente da obrigatoriedade de declarar ocorrências posteriores.</w:t>
      </w:r>
    </w:p>
    <w:p w14:paraId="49F502B1" w14:textId="77777777" w:rsidR="00145C70" w:rsidRDefault="00145C70" w:rsidP="00145C70">
      <w:pPr>
        <w:pStyle w:val="PargrafodaLista"/>
        <w:numPr>
          <w:ilvl w:val="0"/>
          <w:numId w:val="26"/>
        </w:numPr>
        <w:ind w:right="-11"/>
        <w:rPr>
          <w:rFonts w:ascii="Bookman Old Style" w:hAnsi="Bookman Old Style"/>
          <w:color w:val="000000"/>
          <w:sz w:val="20"/>
        </w:rPr>
      </w:pPr>
      <w:r w:rsidRPr="001B726F">
        <w:rPr>
          <w:rFonts w:ascii="Bookman Old Style" w:hAnsi="Bookman Old Style"/>
          <w:b/>
          <w:bCs/>
          <w:color w:val="000000"/>
          <w:sz w:val="20"/>
        </w:rPr>
        <w:t>Declaramos,</w:t>
      </w:r>
      <w:r w:rsidRPr="00EF2442">
        <w:rPr>
          <w:rFonts w:ascii="Bookman Old Style" w:hAnsi="Bookman Old Style"/>
          <w:color w:val="000000"/>
          <w:sz w:val="20"/>
        </w:rPr>
        <w:t xml:space="preserve"> </w:t>
      </w:r>
      <w:r w:rsidRPr="00EF2442">
        <w:rPr>
          <w:rFonts w:ascii="Bookman Old Style" w:hAnsi="Bookman Old Style"/>
          <w:sz w:val="20"/>
        </w:rPr>
        <w:t>para os fins</w:t>
      </w:r>
      <w:r w:rsidRPr="00EF2442">
        <w:rPr>
          <w:rFonts w:ascii="Bookman Old Style" w:hAnsi="Bookman Old Style"/>
          <w:color w:val="000000"/>
          <w:sz w:val="20"/>
        </w:rPr>
        <w:t xml:space="preserve"> que a empresa </w:t>
      </w:r>
      <w:r w:rsidRPr="00EF2442">
        <w:rPr>
          <w:rFonts w:ascii="Bookman Old Style" w:hAnsi="Bookman Old Style"/>
          <w:sz w:val="20"/>
        </w:rPr>
        <w:t>não foi declarada inidônea por nenhum órgão público de qualquer esfera de governo, estando apta a contratar com o poder público.</w:t>
      </w:r>
    </w:p>
    <w:p w14:paraId="57751425" w14:textId="0AF6B335" w:rsidR="00145C70" w:rsidRDefault="00145C70" w:rsidP="00145C70">
      <w:pPr>
        <w:pStyle w:val="PargrafodaLista"/>
        <w:numPr>
          <w:ilvl w:val="0"/>
          <w:numId w:val="26"/>
        </w:numPr>
        <w:ind w:right="-11"/>
        <w:rPr>
          <w:rFonts w:ascii="Bookman Old Style" w:hAnsi="Bookman Old Style"/>
          <w:color w:val="000000"/>
          <w:sz w:val="20"/>
        </w:rPr>
      </w:pPr>
      <w:r w:rsidRPr="001B726F">
        <w:rPr>
          <w:rFonts w:ascii="Bookman Old Style" w:hAnsi="Bookman Old Style"/>
          <w:b/>
          <w:bCs/>
          <w:sz w:val="20"/>
        </w:rPr>
        <w:t>Declaramos,</w:t>
      </w:r>
      <w:r w:rsidRPr="00EF2442">
        <w:rPr>
          <w:rFonts w:ascii="Bookman Old Style" w:hAnsi="Bookman Old Style"/>
          <w:sz w:val="20"/>
        </w:rPr>
        <w:t xml:space="preserve"> para os devidos fins que não possuímos em nosso quadro societário e de empregados, servidor ou dirigente de órgão ou entidade contratante</w:t>
      </w:r>
      <w:r w:rsidR="00492B7D">
        <w:rPr>
          <w:rFonts w:ascii="Bookman Old Style" w:hAnsi="Bookman Old Style"/>
          <w:sz w:val="20"/>
        </w:rPr>
        <w:t>/CONCEDENTE</w:t>
      </w:r>
      <w:r w:rsidRPr="00EF2442">
        <w:rPr>
          <w:rFonts w:ascii="Bookman Old Style" w:hAnsi="Bookman Old Style"/>
          <w:sz w:val="20"/>
        </w:rPr>
        <w:t xml:space="preserve"> ou responsável pela licitação, nos termos do inciso I</w:t>
      </w:r>
      <w:r>
        <w:rPr>
          <w:rFonts w:ascii="Bookman Old Style" w:hAnsi="Bookman Old Style"/>
          <w:sz w:val="20"/>
        </w:rPr>
        <w:t>V</w:t>
      </w:r>
      <w:r w:rsidRPr="00EF2442">
        <w:rPr>
          <w:rFonts w:ascii="Bookman Old Style" w:hAnsi="Bookman Old Style"/>
          <w:sz w:val="20"/>
        </w:rPr>
        <w:t xml:space="preserve">, do artigo </w:t>
      </w:r>
      <w:r>
        <w:rPr>
          <w:rFonts w:ascii="Bookman Old Style" w:hAnsi="Bookman Old Style"/>
          <w:sz w:val="20"/>
        </w:rPr>
        <w:t xml:space="preserve">14, </w:t>
      </w:r>
      <w:r w:rsidRPr="00EF2442">
        <w:rPr>
          <w:rFonts w:ascii="Bookman Old Style" w:hAnsi="Bookman Old Style"/>
          <w:sz w:val="20"/>
        </w:rPr>
        <w:t>da Lei n°</w:t>
      </w:r>
      <w:r>
        <w:rPr>
          <w:rFonts w:ascii="Bookman Old Style" w:hAnsi="Bookman Old Style"/>
          <w:sz w:val="20"/>
        </w:rPr>
        <w:t>:</w:t>
      </w:r>
      <w:r w:rsidRPr="00EF2442">
        <w:rPr>
          <w:rFonts w:ascii="Bookman Old Style" w:hAnsi="Bookman Old Style"/>
          <w:sz w:val="20"/>
        </w:rPr>
        <w:t xml:space="preserve"> </w:t>
      </w:r>
      <w:r>
        <w:rPr>
          <w:rFonts w:ascii="Bookman Old Style" w:hAnsi="Bookman Old Style"/>
          <w:sz w:val="20"/>
        </w:rPr>
        <w:t>14.133/2021</w:t>
      </w:r>
      <w:r w:rsidRPr="00EF2442">
        <w:rPr>
          <w:rFonts w:ascii="Bookman Old Style" w:hAnsi="Bookman Old Style"/>
          <w:sz w:val="20"/>
        </w:rPr>
        <w:t>.</w:t>
      </w:r>
    </w:p>
    <w:p w14:paraId="4192B319" w14:textId="77777777" w:rsidR="00145C70" w:rsidRDefault="00145C70" w:rsidP="00145C70">
      <w:pPr>
        <w:pStyle w:val="PargrafodaLista"/>
        <w:numPr>
          <w:ilvl w:val="0"/>
          <w:numId w:val="26"/>
        </w:numPr>
        <w:ind w:right="-11"/>
        <w:rPr>
          <w:rFonts w:ascii="Bookman Old Style" w:hAnsi="Bookman Old Style"/>
          <w:color w:val="000000"/>
          <w:sz w:val="20"/>
        </w:rPr>
      </w:pPr>
      <w:r w:rsidRPr="001B726F">
        <w:rPr>
          <w:rFonts w:ascii="Bookman Old Style" w:hAnsi="Bookman Old Style"/>
          <w:b/>
          <w:bCs/>
          <w:sz w:val="20"/>
        </w:rPr>
        <w:t>Comprometo-me</w:t>
      </w:r>
      <w:r w:rsidRPr="001B726F">
        <w:rPr>
          <w:rFonts w:ascii="Bookman Old Style" w:hAnsi="Bookman Old Style"/>
          <w:sz w:val="20"/>
        </w:rPr>
        <w:t xml:space="preserve"> a manter durante a execução do contrato, em compatibilidade com as obrigações assumidas, todas as condições de habilitação e qualificação exigidas na licitação.</w:t>
      </w:r>
    </w:p>
    <w:p w14:paraId="33ED8FE3" w14:textId="77777777" w:rsidR="00145C70" w:rsidRDefault="00145C70" w:rsidP="00145C70">
      <w:pPr>
        <w:ind w:left="0" w:right="-11" w:firstLine="0"/>
        <w:rPr>
          <w:rFonts w:ascii="Bookman Old Style" w:hAnsi="Bookman Old Style"/>
          <w:sz w:val="20"/>
        </w:rPr>
      </w:pPr>
    </w:p>
    <w:p w14:paraId="3BB5CE15" w14:textId="77777777" w:rsidR="00145C70" w:rsidRDefault="00145C70" w:rsidP="00145C70">
      <w:pPr>
        <w:ind w:left="0" w:right="-11" w:firstLine="0"/>
        <w:rPr>
          <w:rFonts w:ascii="Bookman Old Style" w:hAnsi="Bookman Old Style"/>
          <w:b/>
          <w:sz w:val="20"/>
        </w:rPr>
      </w:pPr>
      <w:r w:rsidRPr="001B726F">
        <w:rPr>
          <w:rFonts w:ascii="Bookman Old Style" w:hAnsi="Bookman Old Style"/>
          <w:b/>
          <w:bCs/>
          <w:sz w:val="20"/>
        </w:rPr>
        <w:t>Declaramos,</w:t>
      </w:r>
      <w:r w:rsidRPr="001B726F">
        <w:rPr>
          <w:rFonts w:ascii="Bookman Old Style" w:hAnsi="Bookman Old Style"/>
          <w:sz w:val="20"/>
        </w:rPr>
        <w:t xml:space="preserve"> para os devidos fins de direito, na qualidade de Proponente dos procedimentos licitatórios, instaurados</w:t>
      </w:r>
      <w:r w:rsidRPr="001B726F">
        <w:rPr>
          <w:rFonts w:ascii="Bookman Old Style" w:hAnsi="Bookman Old Style"/>
          <w:spacing w:val="11"/>
          <w:sz w:val="20"/>
        </w:rPr>
        <w:t xml:space="preserve"> </w:t>
      </w:r>
      <w:r w:rsidRPr="001B726F">
        <w:rPr>
          <w:rFonts w:ascii="Bookman Old Style" w:hAnsi="Bookman Old Style"/>
          <w:sz w:val="20"/>
        </w:rPr>
        <w:t>por</w:t>
      </w:r>
      <w:r w:rsidRPr="001B726F">
        <w:rPr>
          <w:rFonts w:ascii="Bookman Old Style" w:hAnsi="Bookman Old Style"/>
          <w:spacing w:val="13"/>
          <w:sz w:val="20"/>
        </w:rPr>
        <w:t xml:space="preserve"> </w:t>
      </w:r>
      <w:r w:rsidRPr="001B726F">
        <w:rPr>
          <w:rFonts w:ascii="Bookman Old Style" w:hAnsi="Bookman Old Style"/>
          <w:sz w:val="20"/>
        </w:rPr>
        <w:t>este</w:t>
      </w:r>
      <w:r w:rsidRPr="001B726F">
        <w:rPr>
          <w:rFonts w:ascii="Bookman Old Style" w:hAnsi="Bookman Old Style"/>
          <w:spacing w:val="10"/>
          <w:sz w:val="20"/>
        </w:rPr>
        <w:t xml:space="preserve"> </w:t>
      </w:r>
      <w:r w:rsidRPr="001B726F">
        <w:rPr>
          <w:rFonts w:ascii="Bookman Old Style" w:hAnsi="Bookman Old Style"/>
          <w:sz w:val="20"/>
        </w:rPr>
        <w:t>Município,</w:t>
      </w:r>
      <w:r w:rsidRPr="001B726F">
        <w:rPr>
          <w:rFonts w:ascii="Bookman Old Style" w:hAnsi="Bookman Old Style"/>
          <w:spacing w:val="14"/>
          <w:sz w:val="20"/>
        </w:rPr>
        <w:t xml:space="preserve"> </w:t>
      </w:r>
      <w:r w:rsidRPr="001B726F">
        <w:rPr>
          <w:rFonts w:ascii="Bookman Old Style" w:hAnsi="Bookman Old Style"/>
          <w:sz w:val="20"/>
        </w:rPr>
        <w:t>que</w:t>
      </w:r>
      <w:r w:rsidRPr="001B726F">
        <w:rPr>
          <w:rFonts w:ascii="Bookman Old Style" w:hAnsi="Bookman Old Style"/>
          <w:spacing w:val="12"/>
          <w:sz w:val="20"/>
        </w:rPr>
        <w:t xml:space="preserve"> </w:t>
      </w:r>
      <w:r w:rsidRPr="001B726F">
        <w:rPr>
          <w:rFonts w:ascii="Bookman Old Style" w:hAnsi="Bookman Old Style"/>
          <w:sz w:val="20"/>
        </w:rPr>
        <w:t>o(a)</w:t>
      </w:r>
      <w:r w:rsidRPr="001B726F">
        <w:rPr>
          <w:rFonts w:ascii="Bookman Old Style" w:hAnsi="Bookman Old Style"/>
          <w:spacing w:val="10"/>
          <w:sz w:val="20"/>
        </w:rPr>
        <w:t xml:space="preserve"> </w:t>
      </w:r>
      <w:r w:rsidRPr="001B726F">
        <w:rPr>
          <w:rFonts w:ascii="Bookman Old Style" w:hAnsi="Bookman Old Style"/>
          <w:sz w:val="20"/>
        </w:rPr>
        <w:t>responsável</w:t>
      </w:r>
      <w:r w:rsidRPr="001B726F">
        <w:rPr>
          <w:rFonts w:ascii="Bookman Old Style" w:hAnsi="Bookman Old Style"/>
          <w:spacing w:val="13"/>
          <w:sz w:val="20"/>
        </w:rPr>
        <w:t xml:space="preserve"> </w:t>
      </w:r>
      <w:r w:rsidRPr="001B726F">
        <w:rPr>
          <w:rFonts w:ascii="Bookman Old Style" w:hAnsi="Bookman Old Style"/>
          <w:sz w:val="20"/>
        </w:rPr>
        <w:t>legal</w:t>
      </w:r>
      <w:r w:rsidRPr="001B726F">
        <w:rPr>
          <w:rFonts w:ascii="Bookman Old Style" w:hAnsi="Bookman Old Style"/>
          <w:spacing w:val="12"/>
          <w:sz w:val="20"/>
        </w:rPr>
        <w:t xml:space="preserve"> </w:t>
      </w:r>
      <w:r w:rsidRPr="001B726F">
        <w:rPr>
          <w:rFonts w:ascii="Bookman Old Style" w:hAnsi="Bookman Old Style"/>
          <w:sz w:val="20"/>
        </w:rPr>
        <w:t>da</w:t>
      </w:r>
      <w:r w:rsidRPr="001B726F">
        <w:rPr>
          <w:rFonts w:ascii="Bookman Old Style" w:hAnsi="Bookman Old Style"/>
          <w:spacing w:val="12"/>
          <w:sz w:val="20"/>
        </w:rPr>
        <w:t xml:space="preserve"> </w:t>
      </w:r>
      <w:r w:rsidRPr="001B726F">
        <w:rPr>
          <w:rFonts w:ascii="Bookman Old Style" w:hAnsi="Bookman Old Style"/>
          <w:sz w:val="20"/>
        </w:rPr>
        <w:t>empresa</w:t>
      </w:r>
      <w:r w:rsidRPr="001B726F">
        <w:rPr>
          <w:rFonts w:ascii="Bookman Old Style" w:hAnsi="Bookman Old Style"/>
          <w:spacing w:val="12"/>
          <w:sz w:val="20"/>
        </w:rPr>
        <w:t xml:space="preserve"> </w:t>
      </w:r>
      <w:r w:rsidRPr="001B726F">
        <w:rPr>
          <w:rFonts w:ascii="Bookman Old Style" w:hAnsi="Bookman Old Style"/>
          <w:sz w:val="20"/>
        </w:rPr>
        <w:t>é</w:t>
      </w:r>
      <w:r w:rsidRPr="001B726F">
        <w:rPr>
          <w:rFonts w:ascii="Bookman Old Style" w:hAnsi="Bookman Old Style"/>
          <w:spacing w:val="13"/>
          <w:sz w:val="20"/>
        </w:rPr>
        <w:t xml:space="preserve"> </w:t>
      </w:r>
      <w:r w:rsidRPr="001B726F">
        <w:rPr>
          <w:rFonts w:ascii="Bookman Old Style" w:hAnsi="Bookman Old Style"/>
          <w:sz w:val="20"/>
        </w:rPr>
        <w:t>o(a)</w:t>
      </w:r>
      <w:r w:rsidRPr="001B726F">
        <w:rPr>
          <w:rFonts w:ascii="Bookman Old Style" w:hAnsi="Bookman Old Style"/>
          <w:spacing w:val="13"/>
          <w:sz w:val="20"/>
        </w:rPr>
        <w:t xml:space="preserve"> </w:t>
      </w:r>
      <w:r w:rsidRPr="001B726F">
        <w:rPr>
          <w:rFonts w:ascii="Bookman Old Style" w:hAnsi="Bookman Old Style"/>
          <w:sz w:val="20"/>
        </w:rPr>
        <w:t xml:space="preserve">Sr.(a)............................................................., Portador(a) do RG sob nº ................................................. e CPF nº ........................................................, cuja função/cargo </w:t>
      </w:r>
      <w:r w:rsidRPr="001B726F">
        <w:rPr>
          <w:rFonts w:ascii="Bookman Old Style" w:hAnsi="Bookman Old Style"/>
          <w:sz w:val="20"/>
        </w:rPr>
        <w:lastRenderedPageBreak/>
        <w:t>é..................................................(sócio administrador/procurador/diretor/</w:t>
      </w:r>
      <w:proofErr w:type="spellStart"/>
      <w:r w:rsidRPr="001B726F">
        <w:rPr>
          <w:rFonts w:ascii="Bookman Old Style" w:hAnsi="Bookman Old Style"/>
          <w:sz w:val="20"/>
        </w:rPr>
        <w:t>etc</w:t>
      </w:r>
      <w:proofErr w:type="spellEnd"/>
      <w:r w:rsidRPr="001B726F">
        <w:rPr>
          <w:rFonts w:ascii="Bookman Old Style" w:hAnsi="Bookman Old Style"/>
          <w:sz w:val="20"/>
        </w:rPr>
        <w:t xml:space="preserve">), </w:t>
      </w:r>
      <w:r w:rsidRPr="001B726F">
        <w:rPr>
          <w:rFonts w:ascii="Bookman Old Style" w:hAnsi="Bookman Old Style"/>
          <w:b/>
          <w:sz w:val="20"/>
        </w:rPr>
        <w:t>responsável pelo contrato.</w:t>
      </w:r>
    </w:p>
    <w:p w14:paraId="48AFD492" w14:textId="77777777" w:rsidR="00145C70" w:rsidRPr="00F84830" w:rsidRDefault="00145C70" w:rsidP="00145C70">
      <w:pPr>
        <w:ind w:left="0" w:right="-11" w:firstLine="0"/>
        <w:rPr>
          <w:rFonts w:ascii="Bookman Old Style" w:hAnsi="Bookman Old Style"/>
          <w:color w:val="000000"/>
          <w:sz w:val="20"/>
        </w:rPr>
      </w:pPr>
      <w:r w:rsidRPr="00F84830">
        <w:rPr>
          <w:rFonts w:ascii="Bookman Old Style" w:hAnsi="Bookman Old Style"/>
          <w:sz w:val="20"/>
        </w:rPr>
        <w:t xml:space="preserve">Declaramos, para os devidos fins que em caso de qualquer comunicação futura referente e este processo licitatório, bem como em caso de eventual contratação, </w:t>
      </w:r>
      <w:r w:rsidRPr="00F84830">
        <w:rPr>
          <w:rFonts w:ascii="Bookman Old Style" w:hAnsi="Bookman Old Style"/>
          <w:b/>
          <w:sz w:val="20"/>
        </w:rPr>
        <w:t>concordo que o contrato</w:t>
      </w:r>
      <w:r w:rsidRPr="00F84830">
        <w:rPr>
          <w:rFonts w:ascii="Bookman Old Style" w:hAnsi="Bookman Old Style"/>
          <w:sz w:val="20"/>
        </w:rPr>
        <w:t xml:space="preserve"> seja </w:t>
      </w:r>
      <w:proofErr w:type="gramStart"/>
      <w:r w:rsidRPr="00F84830">
        <w:rPr>
          <w:rFonts w:ascii="Bookman Old Style" w:hAnsi="Bookman Old Style"/>
          <w:sz w:val="20"/>
        </w:rPr>
        <w:t>encaminhada</w:t>
      </w:r>
      <w:proofErr w:type="gramEnd"/>
      <w:r w:rsidRPr="00F84830">
        <w:rPr>
          <w:rFonts w:ascii="Bookman Old Style" w:hAnsi="Bookman Old Style"/>
          <w:sz w:val="20"/>
        </w:rPr>
        <w:t xml:space="preserve"> para o seguinte</w:t>
      </w:r>
      <w:r w:rsidRPr="00F84830">
        <w:rPr>
          <w:rFonts w:ascii="Bookman Old Style" w:hAnsi="Bookman Old Style"/>
          <w:spacing w:val="-17"/>
          <w:sz w:val="20"/>
        </w:rPr>
        <w:t xml:space="preserve"> endereço</w:t>
      </w:r>
      <w:r w:rsidRPr="00F84830">
        <w:rPr>
          <w:rFonts w:ascii="Bookman Old Style" w:hAnsi="Bookman Old Style"/>
          <w:sz w:val="20"/>
        </w:rPr>
        <w:t>:</w:t>
      </w:r>
    </w:p>
    <w:p w14:paraId="1C7AAFD2" w14:textId="77777777" w:rsidR="00145C70" w:rsidRPr="00F84830" w:rsidRDefault="00145C70" w:rsidP="00145C70">
      <w:pPr>
        <w:pStyle w:val="PargrafodaLista"/>
        <w:ind w:left="0" w:right="-11" w:firstLine="0"/>
        <w:rPr>
          <w:rFonts w:ascii="Bookman Old Style" w:hAnsi="Bookman Old Style"/>
          <w:color w:val="000000"/>
          <w:sz w:val="20"/>
        </w:rPr>
      </w:pPr>
    </w:p>
    <w:p w14:paraId="29B7C968" w14:textId="77777777" w:rsidR="00145C70" w:rsidRPr="00F84830" w:rsidRDefault="00145C70" w:rsidP="00145C70">
      <w:pPr>
        <w:pStyle w:val="PargrafodaLista"/>
        <w:ind w:left="0" w:right="-11" w:firstLine="0"/>
        <w:rPr>
          <w:rFonts w:ascii="Bookman Old Style" w:hAnsi="Bookman Old Style"/>
          <w:b/>
          <w:color w:val="000000"/>
          <w:sz w:val="20"/>
        </w:rPr>
      </w:pPr>
      <w:r w:rsidRPr="00F84830">
        <w:rPr>
          <w:rFonts w:ascii="Bookman Old Style" w:hAnsi="Bookman Old Style"/>
          <w:b/>
          <w:color w:val="000000"/>
          <w:sz w:val="20"/>
        </w:rPr>
        <w:t>E-mail:</w:t>
      </w:r>
    </w:p>
    <w:p w14:paraId="0AB66484" w14:textId="77777777" w:rsidR="00145C70" w:rsidRPr="00F84830" w:rsidRDefault="00145C70" w:rsidP="00145C70">
      <w:pPr>
        <w:pStyle w:val="PargrafodaLista"/>
        <w:ind w:left="0" w:right="-11" w:firstLine="0"/>
        <w:rPr>
          <w:rFonts w:ascii="Bookman Old Style" w:hAnsi="Bookman Old Style"/>
          <w:b/>
          <w:color w:val="000000"/>
          <w:sz w:val="20"/>
        </w:rPr>
      </w:pPr>
      <w:r w:rsidRPr="00F84830">
        <w:rPr>
          <w:rFonts w:ascii="Bookman Old Style" w:hAnsi="Bookman Old Style"/>
          <w:b/>
          <w:color w:val="000000"/>
          <w:sz w:val="20"/>
        </w:rPr>
        <w:t>Telefone: ()</w:t>
      </w:r>
    </w:p>
    <w:p w14:paraId="123AC53E" w14:textId="77777777" w:rsidR="00145C70" w:rsidRPr="00F84830" w:rsidRDefault="00145C70" w:rsidP="00145C70">
      <w:pPr>
        <w:ind w:left="0" w:right="-11" w:firstLine="0"/>
        <w:jc w:val="center"/>
        <w:rPr>
          <w:rFonts w:ascii="Bookman Old Style" w:hAnsi="Bookman Old Style"/>
          <w:b/>
          <w:color w:val="000000"/>
          <w:sz w:val="20"/>
          <w:u w:val="single"/>
        </w:rPr>
      </w:pPr>
    </w:p>
    <w:p w14:paraId="73AD9238" w14:textId="77777777" w:rsidR="00145C70" w:rsidRDefault="00145C70" w:rsidP="00145C70">
      <w:pPr>
        <w:pStyle w:val="PargrafodaLista"/>
        <w:ind w:left="0" w:right="-11" w:firstLine="0"/>
        <w:rPr>
          <w:rFonts w:ascii="Bookman Old Style" w:hAnsi="Bookman Old Style"/>
          <w:b/>
          <w:bCs/>
          <w:color w:val="000000"/>
          <w:sz w:val="20"/>
        </w:rPr>
      </w:pPr>
      <w:r w:rsidRPr="008774AE">
        <w:rPr>
          <w:rFonts w:ascii="Bookman Old Style" w:hAnsi="Bookman Old Style"/>
          <w:b/>
          <w:bCs/>
          <w:sz w:val="20"/>
        </w:rPr>
        <w:t>01. Caso altere o citado e-mail ou telefone comprometo-me em protocolizar pedido de alteração junto ao Sistema de Protocolo deste Município, sob pena de ser considerado como intimado nos dados anteriormente fornecidos.</w:t>
      </w:r>
    </w:p>
    <w:p w14:paraId="64CF5F1C" w14:textId="77777777" w:rsidR="00145C70" w:rsidRDefault="00145C70" w:rsidP="00145C70">
      <w:pPr>
        <w:pStyle w:val="PargrafodaLista"/>
        <w:ind w:left="0" w:right="-11" w:firstLine="0"/>
        <w:rPr>
          <w:rFonts w:ascii="Bookman Old Style" w:hAnsi="Bookman Old Style"/>
          <w:b/>
          <w:bCs/>
          <w:color w:val="000000"/>
          <w:sz w:val="20"/>
        </w:rPr>
      </w:pPr>
    </w:p>
    <w:p w14:paraId="02809D40" w14:textId="28C94F76" w:rsidR="00145C70" w:rsidRPr="008774AE" w:rsidRDefault="00145C70" w:rsidP="00145C70">
      <w:pPr>
        <w:pStyle w:val="PargrafodaLista"/>
        <w:ind w:left="0" w:right="-11" w:firstLine="0"/>
        <w:rPr>
          <w:rFonts w:ascii="Bookman Old Style" w:hAnsi="Bookman Old Style"/>
          <w:b/>
          <w:bCs/>
          <w:color w:val="000000"/>
          <w:sz w:val="20"/>
        </w:rPr>
      </w:pPr>
      <w:r>
        <w:rPr>
          <w:rFonts w:ascii="Bookman Old Style" w:hAnsi="Bookman Old Style"/>
          <w:b/>
          <w:bCs/>
          <w:color w:val="000000"/>
          <w:sz w:val="20"/>
        </w:rPr>
        <w:t xml:space="preserve">02) </w:t>
      </w:r>
      <w:r w:rsidRPr="00F84830">
        <w:rPr>
          <w:rFonts w:ascii="Bookman Old Style" w:hAnsi="Bookman Old Style"/>
          <w:sz w:val="20"/>
        </w:rPr>
        <w:t>Nomeamos e constituímos</w:t>
      </w:r>
      <w:r w:rsidRPr="00F84830">
        <w:rPr>
          <w:rFonts w:ascii="Bookman Old Style" w:hAnsi="Bookman Old Style"/>
          <w:spacing w:val="37"/>
          <w:sz w:val="20"/>
        </w:rPr>
        <w:t xml:space="preserve"> </w:t>
      </w:r>
      <w:r w:rsidRPr="00F84830">
        <w:rPr>
          <w:rFonts w:ascii="Bookman Old Style" w:hAnsi="Bookman Old Style"/>
          <w:sz w:val="20"/>
        </w:rPr>
        <w:t>o</w:t>
      </w:r>
      <w:r w:rsidRPr="00F84830">
        <w:rPr>
          <w:rFonts w:ascii="Bookman Old Style" w:hAnsi="Bookman Old Style"/>
          <w:spacing w:val="13"/>
          <w:sz w:val="20"/>
        </w:rPr>
        <w:t xml:space="preserve"> </w:t>
      </w:r>
      <w:r w:rsidRPr="00F84830">
        <w:rPr>
          <w:rFonts w:ascii="Bookman Old Style" w:hAnsi="Bookman Old Style"/>
          <w:sz w:val="20"/>
        </w:rPr>
        <w:t>senhor(a)........................................., portador(a) do CPF/MF sob</w:t>
      </w:r>
      <w:r w:rsidRPr="00F84830">
        <w:rPr>
          <w:rFonts w:ascii="Bookman Old Style" w:hAnsi="Bookman Old Style"/>
          <w:spacing w:val="16"/>
          <w:sz w:val="20"/>
        </w:rPr>
        <w:t xml:space="preserve"> </w:t>
      </w:r>
      <w:r w:rsidRPr="00F84830">
        <w:rPr>
          <w:rFonts w:ascii="Bookman Old Style" w:hAnsi="Bookman Old Style"/>
          <w:sz w:val="20"/>
        </w:rPr>
        <w:t xml:space="preserve">n.º..................................., para ser o(a) responsável para acompanhar a execução do contrato, referente ao </w:t>
      </w:r>
      <w:r w:rsidR="00621FFB">
        <w:rPr>
          <w:rFonts w:ascii="Bookman Old Style" w:hAnsi="Bookman Old Style"/>
          <w:sz w:val="20"/>
        </w:rPr>
        <w:t>Leilão</w:t>
      </w:r>
      <w:r w:rsidRPr="00F84830">
        <w:rPr>
          <w:rFonts w:ascii="Bookman Old Style" w:hAnsi="Bookman Old Style"/>
          <w:sz w:val="20"/>
        </w:rPr>
        <w:t xml:space="preserve"> Eletrônico n.º </w:t>
      </w:r>
      <w:r w:rsidRPr="00D228C3">
        <w:rPr>
          <w:rFonts w:ascii="Bookman Old Style" w:hAnsi="Bookman Old Style"/>
          <w:b/>
          <w:sz w:val="20"/>
        </w:rPr>
        <w:t xml:space="preserve">Nº </w:t>
      </w:r>
      <w:sdt>
        <w:sdtPr>
          <w:rPr>
            <w:rFonts w:ascii="Bookman Old Style" w:hAnsi="Bookman Old Style"/>
            <w:bCs/>
            <w:sz w:val="20"/>
          </w:rPr>
          <w:alias w:val="Autor"/>
          <w:tag w:val=""/>
          <w:id w:val="-679654573"/>
          <w:placeholder>
            <w:docPart w:val="FB76043DD74641C088A5A2C2D685B7BF"/>
          </w:placeholder>
          <w:dataBinding w:prefixMappings="xmlns:ns0='http://purl.org/dc/elements/1.1/' xmlns:ns1='http://schemas.openxmlformats.org/package/2006/metadata/core-properties' " w:xpath="/ns1:coreProperties[1]/ns0:creator[1]" w:storeItemID="{6C3C8BC8-F283-45AE-878A-BAB7291924A1}"/>
          <w:text/>
        </w:sdtPr>
        <w:sdtEndPr/>
        <w:sdtContent>
          <w:r w:rsidR="008E05C8">
            <w:rPr>
              <w:rFonts w:ascii="Bookman Old Style" w:hAnsi="Bookman Old Style"/>
              <w:bCs/>
              <w:sz w:val="20"/>
            </w:rPr>
            <w:t>01/2024</w:t>
          </w:r>
        </w:sdtContent>
      </w:sdt>
      <w:r w:rsidRPr="00F84830">
        <w:rPr>
          <w:rFonts w:ascii="Bookman Old Style" w:hAnsi="Bookman Old Style"/>
          <w:sz w:val="20"/>
        </w:rPr>
        <w:t xml:space="preserve"> e todos os atos necessários ao cumprimento das obrigações contidas no instrumento convocatório, seus Anexos e no contrato.</w:t>
      </w:r>
    </w:p>
    <w:p w14:paraId="1B1D5F31" w14:textId="77777777" w:rsidR="00145C70" w:rsidRPr="00F84830" w:rsidRDefault="00145C70" w:rsidP="00145C70">
      <w:pPr>
        <w:pStyle w:val="PargrafodaLista"/>
        <w:ind w:left="0" w:right="-11" w:firstLine="0"/>
        <w:rPr>
          <w:rFonts w:ascii="Bookman Old Style" w:hAnsi="Bookman Old Style"/>
          <w:color w:val="000000"/>
          <w:sz w:val="20"/>
        </w:rPr>
      </w:pPr>
    </w:p>
    <w:p w14:paraId="50D9A475" w14:textId="77777777" w:rsidR="00145C70" w:rsidRPr="00F84830" w:rsidRDefault="00145C70" w:rsidP="00145C70">
      <w:pPr>
        <w:ind w:left="0" w:right="-11" w:firstLine="0"/>
        <w:jc w:val="center"/>
        <w:rPr>
          <w:rFonts w:ascii="Bookman Old Style" w:hAnsi="Bookman Old Style"/>
          <w:b/>
          <w:color w:val="000000"/>
          <w:sz w:val="20"/>
          <w:u w:val="single"/>
        </w:rPr>
      </w:pPr>
    </w:p>
    <w:p w14:paraId="4886FC30" w14:textId="77777777" w:rsidR="00145C70" w:rsidRDefault="00145C70" w:rsidP="00145C70">
      <w:pPr>
        <w:ind w:left="0" w:right="-11" w:firstLine="0"/>
        <w:jc w:val="center"/>
        <w:rPr>
          <w:rFonts w:ascii="Bookman Old Style" w:hAnsi="Bookman Old Style"/>
          <w:b/>
          <w:color w:val="000000"/>
          <w:sz w:val="20"/>
          <w:u w:val="single"/>
        </w:rPr>
      </w:pPr>
    </w:p>
    <w:p w14:paraId="7D85958D" w14:textId="77777777" w:rsidR="00145C70" w:rsidRDefault="00145C70" w:rsidP="00145C70">
      <w:pPr>
        <w:ind w:left="0" w:right="-11" w:firstLine="0"/>
        <w:jc w:val="center"/>
        <w:rPr>
          <w:rFonts w:ascii="Bookman Old Style" w:hAnsi="Bookman Old Style"/>
          <w:b/>
          <w:color w:val="000000"/>
          <w:sz w:val="20"/>
          <w:u w:val="single"/>
        </w:rPr>
      </w:pPr>
    </w:p>
    <w:p w14:paraId="08C73371" w14:textId="77777777" w:rsidR="00145C70" w:rsidRPr="00F84830" w:rsidRDefault="00145C70" w:rsidP="00145C70">
      <w:pPr>
        <w:ind w:left="0" w:right="-11" w:firstLine="0"/>
        <w:jc w:val="center"/>
        <w:rPr>
          <w:rFonts w:ascii="Bookman Old Style" w:hAnsi="Bookman Old Style"/>
          <w:b/>
          <w:color w:val="000000"/>
          <w:sz w:val="20"/>
          <w:u w:val="single"/>
        </w:rPr>
      </w:pPr>
    </w:p>
    <w:p w14:paraId="5D0D3B35" w14:textId="2EC76503" w:rsidR="00145C70" w:rsidRPr="00F84830" w:rsidRDefault="00145C70" w:rsidP="00145C70">
      <w:pPr>
        <w:ind w:left="0" w:right="-11" w:firstLine="0"/>
        <w:jc w:val="center"/>
        <w:rPr>
          <w:rFonts w:ascii="Bookman Old Style" w:hAnsi="Bookman Old Style"/>
          <w:sz w:val="20"/>
        </w:rPr>
      </w:pPr>
      <w:r w:rsidRPr="00F84830">
        <w:rPr>
          <w:rFonts w:ascii="Bookman Old Style" w:hAnsi="Bookman Old Style"/>
          <w:sz w:val="20"/>
        </w:rPr>
        <w:t>.............................................................................., ........, ................................... de 202</w:t>
      </w:r>
      <w:r w:rsidR="00D228C3">
        <w:rPr>
          <w:rFonts w:ascii="Bookman Old Style" w:hAnsi="Bookman Old Style"/>
          <w:sz w:val="20"/>
        </w:rPr>
        <w:t>4</w:t>
      </w:r>
      <w:r w:rsidRPr="00F84830">
        <w:rPr>
          <w:rFonts w:ascii="Bookman Old Style" w:hAnsi="Bookman Old Style"/>
          <w:sz w:val="20"/>
        </w:rPr>
        <w:t>.</w:t>
      </w:r>
    </w:p>
    <w:p w14:paraId="5FA55331" w14:textId="77777777" w:rsidR="00145C70" w:rsidRPr="00F84830" w:rsidRDefault="00145C70" w:rsidP="00145C70">
      <w:pPr>
        <w:ind w:left="0" w:right="-11" w:firstLine="0"/>
        <w:jc w:val="center"/>
        <w:rPr>
          <w:rFonts w:ascii="Bookman Old Style" w:hAnsi="Bookman Old Style"/>
          <w:sz w:val="20"/>
        </w:rPr>
      </w:pPr>
      <w:r w:rsidRPr="00F84830">
        <w:rPr>
          <w:rFonts w:ascii="Bookman Old Style" w:hAnsi="Bookman Old Style"/>
          <w:sz w:val="20"/>
        </w:rPr>
        <w:t>Local e Data</w:t>
      </w:r>
    </w:p>
    <w:p w14:paraId="64757111" w14:textId="77777777" w:rsidR="00145C70" w:rsidRPr="00F84830" w:rsidRDefault="00145C70" w:rsidP="00145C70">
      <w:pPr>
        <w:ind w:left="0" w:right="-11" w:firstLine="0"/>
        <w:rPr>
          <w:rFonts w:ascii="Bookman Old Style" w:hAnsi="Bookman Old Style"/>
          <w:sz w:val="20"/>
        </w:rPr>
      </w:pPr>
    </w:p>
    <w:p w14:paraId="087F7318" w14:textId="77777777" w:rsidR="00145C70" w:rsidRPr="00F84830" w:rsidRDefault="00145C70" w:rsidP="00145C70">
      <w:pPr>
        <w:ind w:left="0" w:right="-11" w:firstLine="0"/>
        <w:rPr>
          <w:rFonts w:ascii="Bookman Old Style" w:hAnsi="Bookman Old Style"/>
          <w:sz w:val="20"/>
        </w:rPr>
      </w:pPr>
    </w:p>
    <w:p w14:paraId="1C6F1200" w14:textId="77777777" w:rsidR="00145C70" w:rsidRDefault="00145C70" w:rsidP="00145C70">
      <w:pPr>
        <w:ind w:left="0" w:right="-11" w:firstLine="0"/>
        <w:rPr>
          <w:rFonts w:ascii="Bookman Old Style" w:hAnsi="Bookman Old Style"/>
          <w:sz w:val="20"/>
        </w:rPr>
      </w:pPr>
    </w:p>
    <w:p w14:paraId="6C1238E7" w14:textId="77777777" w:rsidR="00145C70" w:rsidRDefault="00145C70" w:rsidP="00145C70">
      <w:pPr>
        <w:ind w:left="0" w:right="-11" w:firstLine="0"/>
        <w:rPr>
          <w:rFonts w:ascii="Bookman Old Style" w:hAnsi="Bookman Old Style"/>
          <w:sz w:val="20"/>
        </w:rPr>
      </w:pPr>
    </w:p>
    <w:p w14:paraId="121DEAE2" w14:textId="77777777" w:rsidR="00145C70" w:rsidRDefault="00145C70" w:rsidP="00145C70">
      <w:pPr>
        <w:ind w:left="0" w:right="-11" w:firstLine="0"/>
        <w:rPr>
          <w:rFonts w:ascii="Bookman Old Style" w:hAnsi="Bookman Old Style"/>
          <w:sz w:val="20"/>
        </w:rPr>
      </w:pPr>
    </w:p>
    <w:p w14:paraId="20C8A869" w14:textId="77777777" w:rsidR="00145C70" w:rsidRPr="00F84830" w:rsidRDefault="00145C70" w:rsidP="00145C70">
      <w:pPr>
        <w:ind w:left="0" w:right="-11" w:firstLine="0"/>
        <w:rPr>
          <w:rFonts w:ascii="Bookman Old Style" w:hAnsi="Bookman Old Style"/>
          <w:sz w:val="20"/>
        </w:rPr>
      </w:pPr>
    </w:p>
    <w:p w14:paraId="4CF1827C" w14:textId="77777777" w:rsidR="00145C70" w:rsidRPr="00F84830" w:rsidRDefault="00145C70" w:rsidP="00145C70">
      <w:pPr>
        <w:pStyle w:val="Corpodetexto"/>
        <w:ind w:left="0" w:right="-11" w:firstLine="0"/>
        <w:jc w:val="center"/>
        <w:rPr>
          <w:rFonts w:ascii="Bookman Old Style" w:hAnsi="Bookman Old Style"/>
          <w:sz w:val="20"/>
        </w:rPr>
      </w:pPr>
      <w:r w:rsidRPr="00F84830">
        <w:rPr>
          <w:rFonts w:ascii="Bookman Old Style" w:hAnsi="Bookman Old Style"/>
          <w:sz w:val="20"/>
        </w:rPr>
        <w:t>Assinatura do Responsável pela Empresa</w:t>
      </w:r>
    </w:p>
    <w:p w14:paraId="06C83FDE" w14:textId="61310069" w:rsidR="0006577C" w:rsidRDefault="00145C70" w:rsidP="00145C70">
      <w:pPr>
        <w:ind w:left="0" w:right="-11" w:firstLine="0"/>
        <w:jc w:val="center"/>
        <w:rPr>
          <w:rFonts w:ascii="Bookman Old Style" w:hAnsi="Bookman Old Style"/>
          <w:sz w:val="20"/>
        </w:rPr>
      </w:pPr>
      <w:r w:rsidRPr="00F84830">
        <w:rPr>
          <w:rFonts w:ascii="Bookman Old Style" w:hAnsi="Bookman Old Style"/>
          <w:sz w:val="20"/>
        </w:rPr>
        <w:t>(Nome Legível/Cargo)</w:t>
      </w:r>
    </w:p>
    <w:p w14:paraId="2FE9B06F" w14:textId="33226891" w:rsidR="00AB07E7" w:rsidRDefault="00AB07E7" w:rsidP="00145C70">
      <w:pPr>
        <w:ind w:left="0" w:right="-11" w:firstLine="0"/>
        <w:jc w:val="center"/>
        <w:rPr>
          <w:rFonts w:ascii="Bookman Old Style" w:hAnsi="Bookman Old Style"/>
          <w:sz w:val="20"/>
        </w:rPr>
      </w:pPr>
    </w:p>
    <w:p w14:paraId="4A125F23" w14:textId="3DD8A119" w:rsidR="00AB07E7" w:rsidRDefault="00AB07E7" w:rsidP="00145C70">
      <w:pPr>
        <w:ind w:left="0" w:right="-11" w:firstLine="0"/>
        <w:jc w:val="center"/>
        <w:rPr>
          <w:rFonts w:ascii="Bookman Old Style" w:hAnsi="Bookman Old Style"/>
          <w:sz w:val="20"/>
        </w:rPr>
      </w:pPr>
    </w:p>
    <w:p w14:paraId="3AA91EB0" w14:textId="050B2147" w:rsidR="00AB07E7" w:rsidRDefault="00AB07E7" w:rsidP="00145C70">
      <w:pPr>
        <w:ind w:left="0" w:right="-11" w:firstLine="0"/>
        <w:jc w:val="center"/>
        <w:rPr>
          <w:rFonts w:ascii="Bookman Old Style" w:hAnsi="Bookman Old Style"/>
          <w:sz w:val="20"/>
        </w:rPr>
      </w:pPr>
    </w:p>
    <w:p w14:paraId="17086462" w14:textId="37FFB0EF" w:rsidR="00AB07E7" w:rsidRDefault="00AB07E7" w:rsidP="00145C70">
      <w:pPr>
        <w:ind w:left="0" w:right="-11" w:firstLine="0"/>
        <w:jc w:val="center"/>
        <w:rPr>
          <w:rFonts w:ascii="Bookman Old Style" w:hAnsi="Bookman Old Style"/>
          <w:sz w:val="20"/>
        </w:rPr>
      </w:pPr>
    </w:p>
    <w:p w14:paraId="6733968A" w14:textId="4123248B" w:rsidR="00AB07E7" w:rsidRDefault="00AB07E7" w:rsidP="00145C70">
      <w:pPr>
        <w:ind w:left="0" w:right="-11" w:firstLine="0"/>
        <w:jc w:val="center"/>
        <w:rPr>
          <w:rFonts w:ascii="Bookman Old Style" w:hAnsi="Bookman Old Style"/>
          <w:sz w:val="20"/>
        </w:rPr>
      </w:pPr>
    </w:p>
    <w:p w14:paraId="7C3DBE5C" w14:textId="67BCD5C4" w:rsidR="00AB07E7" w:rsidRDefault="00AB07E7" w:rsidP="00145C70">
      <w:pPr>
        <w:ind w:left="0" w:right="-11" w:firstLine="0"/>
        <w:jc w:val="center"/>
        <w:rPr>
          <w:rFonts w:ascii="Bookman Old Style" w:hAnsi="Bookman Old Style"/>
          <w:sz w:val="20"/>
        </w:rPr>
      </w:pPr>
    </w:p>
    <w:p w14:paraId="5261B444" w14:textId="094D7C68" w:rsidR="00AB07E7" w:rsidRDefault="00AB07E7" w:rsidP="00145C70">
      <w:pPr>
        <w:ind w:left="0" w:right="-11" w:firstLine="0"/>
        <w:jc w:val="center"/>
        <w:rPr>
          <w:rFonts w:ascii="Bookman Old Style" w:hAnsi="Bookman Old Style"/>
          <w:sz w:val="20"/>
        </w:rPr>
      </w:pPr>
    </w:p>
    <w:p w14:paraId="7CAA643D" w14:textId="2FD47CC9" w:rsidR="00AB07E7" w:rsidRDefault="00AB07E7" w:rsidP="00145C70">
      <w:pPr>
        <w:ind w:left="0" w:right="-11" w:firstLine="0"/>
        <w:jc w:val="center"/>
        <w:rPr>
          <w:rFonts w:ascii="Bookman Old Style" w:hAnsi="Bookman Old Style"/>
          <w:sz w:val="20"/>
        </w:rPr>
      </w:pPr>
    </w:p>
    <w:p w14:paraId="05C3F1FB" w14:textId="4926DE2F" w:rsidR="00AB07E7" w:rsidRDefault="00AB07E7" w:rsidP="00145C70">
      <w:pPr>
        <w:ind w:left="0" w:right="-11" w:firstLine="0"/>
        <w:jc w:val="center"/>
        <w:rPr>
          <w:rFonts w:ascii="Bookman Old Style" w:hAnsi="Bookman Old Style"/>
          <w:sz w:val="20"/>
        </w:rPr>
      </w:pPr>
    </w:p>
    <w:p w14:paraId="73268D29" w14:textId="290240CD" w:rsidR="00AB07E7" w:rsidRDefault="00AB07E7" w:rsidP="00145C70">
      <w:pPr>
        <w:ind w:left="0" w:right="-11" w:firstLine="0"/>
        <w:jc w:val="center"/>
        <w:rPr>
          <w:rFonts w:ascii="Bookman Old Style" w:hAnsi="Bookman Old Style"/>
          <w:sz w:val="20"/>
        </w:rPr>
      </w:pPr>
    </w:p>
    <w:p w14:paraId="567CC952" w14:textId="0C442842" w:rsidR="00AB07E7" w:rsidRDefault="00AB07E7" w:rsidP="00145C70">
      <w:pPr>
        <w:ind w:left="0" w:right="-11" w:firstLine="0"/>
        <w:jc w:val="center"/>
        <w:rPr>
          <w:rFonts w:ascii="Bookman Old Style" w:hAnsi="Bookman Old Style"/>
          <w:sz w:val="20"/>
        </w:rPr>
      </w:pPr>
    </w:p>
    <w:p w14:paraId="2DC91ACF" w14:textId="17163ED5" w:rsidR="00AB07E7" w:rsidRDefault="00AB07E7" w:rsidP="00145C70">
      <w:pPr>
        <w:ind w:left="0" w:right="-11" w:firstLine="0"/>
        <w:jc w:val="center"/>
        <w:rPr>
          <w:rFonts w:ascii="Bookman Old Style" w:hAnsi="Bookman Old Style"/>
          <w:sz w:val="20"/>
        </w:rPr>
      </w:pPr>
    </w:p>
    <w:p w14:paraId="4B753DBB" w14:textId="6BCE0C4B" w:rsidR="00AB07E7" w:rsidRDefault="00AB07E7" w:rsidP="00145C70">
      <w:pPr>
        <w:ind w:left="0" w:right="-11" w:firstLine="0"/>
        <w:jc w:val="center"/>
        <w:rPr>
          <w:rFonts w:ascii="Bookman Old Style" w:hAnsi="Bookman Old Style"/>
          <w:sz w:val="20"/>
        </w:rPr>
      </w:pPr>
    </w:p>
    <w:p w14:paraId="5ABA7F86" w14:textId="45ED248B" w:rsidR="00AB07E7" w:rsidRDefault="00AB07E7" w:rsidP="00145C70">
      <w:pPr>
        <w:ind w:left="0" w:right="-11" w:firstLine="0"/>
        <w:jc w:val="center"/>
        <w:rPr>
          <w:rFonts w:ascii="Bookman Old Style" w:hAnsi="Bookman Old Style"/>
          <w:sz w:val="20"/>
        </w:rPr>
      </w:pPr>
    </w:p>
    <w:p w14:paraId="359FC5A2" w14:textId="4D6DA939" w:rsidR="006A6B15" w:rsidRDefault="006A6B15" w:rsidP="00145C70">
      <w:pPr>
        <w:ind w:left="0" w:right="-11" w:firstLine="0"/>
        <w:jc w:val="center"/>
        <w:rPr>
          <w:rFonts w:ascii="Bookman Old Style" w:hAnsi="Bookman Old Style"/>
          <w:sz w:val="20"/>
        </w:rPr>
      </w:pPr>
    </w:p>
    <w:p w14:paraId="0301D397" w14:textId="781F0033" w:rsidR="006A6B15" w:rsidRDefault="006A6B15" w:rsidP="00145C70">
      <w:pPr>
        <w:ind w:left="0" w:right="-11" w:firstLine="0"/>
        <w:jc w:val="center"/>
        <w:rPr>
          <w:rFonts w:ascii="Bookman Old Style" w:hAnsi="Bookman Old Style"/>
          <w:sz w:val="20"/>
        </w:rPr>
      </w:pPr>
    </w:p>
    <w:p w14:paraId="58579525" w14:textId="33019D82" w:rsidR="006A6B15" w:rsidRDefault="006A6B15" w:rsidP="00145C70">
      <w:pPr>
        <w:ind w:left="0" w:right="-11" w:firstLine="0"/>
        <w:jc w:val="center"/>
        <w:rPr>
          <w:rFonts w:ascii="Bookman Old Style" w:hAnsi="Bookman Old Style"/>
          <w:sz w:val="20"/>
        </w:rPr>
      </w:pPr>
    </w:p>
    <w:p w14:paraId="600461BC" w14:textId="23265D83" w:rsidR="006A6B15" w:rsidRDefault="006A6B15" w:rsidP="00145C70">
      <w:pPr>
        <w:ind w:left="0" w:right="-11" w:firstLine="0"/>
        <w:jc w:val="center"/>
        <w:rPr>
          <w:rFonts w:ascii="Bookman Old Style" w:hAnsi="Bookman Old Style"/>
          <w:sz w:val="20"/>
        </w:rPr>
      </w:pPr>
    </w:p>
    <w:p w14:paraId="11DE39DE" w14:textId="155EB3DF" w:rsidR="006A6B15" w:rsidRDefault="006A6B15" w:rsidP="00145C70">
      <w:pPr>
        <w:ind w:left="0" w:right="-11" w:firstLine="0"/>
        <w:jc w:val="center"/>
        <w:rPr>
          <w:rFonts w:ascii="Bookman Old Style" w:hAnsi="Bookman Old Style"/>
          <w:sz w:val="20"/>
        </w:rPr>
      </w:pPr>
    </w:p>
    <w:p w14:paraId="6D272AA8" w14:textId="129C5529" w:rsidR="006A6B15" w:rsidRDefault="006A6B15" w:rsidP="00145C70">
      <w:pPr>
        <w:ind w:left="0" w:right="-11" w:firstLine="0"/>
        <w:jc w:val="center"/>
        <w:rPr>
          <w:rFonts w:ascii="Bookman Old Style" w:hAnsi="Bookman Old Style"/>
          <w:sz w:val="20"/>
        </w:rPr>
      </w:pPr>
    </w:p>
    <w:p w14:paraId="127BCF8D" w14:textId="77777777" w:rsidR="006A6B15" w:rsidRDefault="006A6B15" w:rsidP="00145C70">
      <w:pPr>
        <w:ind w:left="0" w:right="-11" w:firstLine="0"/>
        <w:jc w:val="center"/>
        <w:rPr>
          <w:rFonts w:ascii="Bookman Old Style" w:hAnsi="Bookman Old Style"/>
          <w:sz w:val="20"/>
        </w:rPr>
      </w:pPr>
    </w:p>
    <w:p w14:paraId="0645B0DF" w14:textId="3A9F1695" w:rsidR="00AB07E7" w:rsidRDefault="00AB07E7" w:rsidP="00145C70">
      <w:pPr>
        <w:ind w:left="0" w:right="-11" w:firstLine="0"/>
        <w:jc w:val="center"/>
        <w:rPr>
          <w:rFonts w:ascii="Bookman Old Style" w:hAnsi="Bookman Old Style"/>
          <w:sz w:val="20"/>
        </w:rPr>
      </w:pPr>
    </w:p>
    <w:p w14:paraId="0432151E" w14:textId="1060E237" w:rsidR="00AB07E7" w:rsidRDefault="00AB07E7" w:rsidP="00145C70">
      <w:pPr>
        <w:ind w:left="0" w:right="-11" w:firstLine="0"/>
        <w:jc w:val="center"/>
        <w:rPr>
          <w:rFonts w:ascii="Bookman Old Style" w:hAnsi="Bookman Old Style"/>
          <w:sz w:val="20"/>
        </w:rPr>
      </w:pPr>
    </w:p>
    <w:p w14:paraId="6FD301F0" w14:textId="0CFE499B" w:rsidR="00AB07E7" w:rsidRDefault="00AB07E7" w:rsidP="00145C70">
      <w:pPr>
        <w:ind w:left="0" w:right="-11" w:firstLine="0"/>
        <w:jc w:val="center"/>
        <w:rPr>
          <w:rFonts w:ascii="Bookman Old Style" w:hAnsi="Bookman Old Style"/>
          <w:sz w:val="20"/>
        </w:rPr>
      </w:pPr>
    </w:p>
    <w:p w14:paraId="125A64B3" w14:textId="30D5F302" w:rsidR="00AB07E7" w:rsidRDefault="00AB07E7" w:rsidP="00145C70">
      <w:pPr>
        <w:ind w:left="0" w:right="-11" w:firstLine="0"/>
        <w:jc w:val="center"/>
        <w:rPr>
          <w:rFonts w:ascii="Bookman Old Style" w:hAnsi="Bookman Old Style"/>
          <w:sz w:val="20"/>
        </w:rPr>
      </w:pPr>
    </w:p>
    <w:p w14:paraId="3B19DA55" w14:textId="77777777" w:rsidR="001535EA" w:rsidRPr="001535EA" w:rsidRDefault="001535EA" w:rsidP="00C60167">
      <w:pPr>
        <w:pStyle w:val="Recuonormal"/>
        <w:ind w:left="0" w:firstLine="0"/>
      </w:pPr>
    </w:p>
    <w:p w14:paraId="43B680CB" w14:textId="5BB35F10" w:rsidR="00AB07E7" w:rsidRPr="00D228C3" w:rsidRDefault="00AB07E7" w:rsidP="00AB07E7">
      <w:pPr>
        <w:pStyle w:val="Ttulo9"/>
        <w:spacing w:before="0" w:after="0"/>
        <w:ind w:left="0" w:right="-11" w:firstLine="0"/>
        <w:jc w:val="center"/>
        <w:rPr>
          <w:rFonts w:ascii="Bookman Old Style" w:hAnsi="Bookman Old Style"/>
          <w:b/>
          <w:i w:val="0"/>
          <w:iCs/>
          <w:sz w:val="28"/>
          <w:szCs w:val="28"/>
        </w:rPr>
      </w:pPr>
      <w:r w:rsidRPr="00D228C3">
        <w:rPr>
          <w:rFonts w:ascii="Bookman Old Style" w:hAnsi="Bookman Old Style"/>
          <w:b/>
          <w:i w:val="0"/>
          <w:iCs/>
          <w:sz w:val="28"/>
          <w:szCs w:val="28"/>
        </w:rPr>
        <w:t>ANEXO IV – MINUTA</w:t>
      </w:r>
    </w:p>
    <w:p w14:paraId="4B77BDDE" w14:textId="77777777" w:rsidR="00AB07E7" w:rsidRPr="00041B92" w:rsidRDefault="00AB07E7" w:rsidP="00AB07E7">
      <w:pPr>
        <w:pStyle w:val="Recuonormal"/>
      </w:pPr>
    </w:p>
    <w:p w14:paraId="4BBBCA7C" w14:textId="77777777" w:rsidR="00AB07E7" w:rsidRDefault="00AB07E7" w:rsidP="00AB07E7">
      <w:pPr>
        <w:pStyle w:val="Ttulo6"/>
        <w:numPr>
          <w:ilvl w:val="0"/>
          <w:numId w:val="0"/>
        </w:numPr>
        <w:spacing w:before="0" w:after="0"/>
        <w:ind w:right="-11"/>
        <w:jc w:val="center"/>
        <w:rPr>
          <w:rFonts w:ascii="Bookman Old Style" w:hAnsi="Bookman Old Style"/>
          <w:b/>
          <w:caps/>
          <w:u w:val="none"/>
        </w:rPr>
      </w:pPr>
      <w:r w:rsidRPr="00041B92">
        <w:rPr>
          <w:rFonts w:ascii="Bookman Old Style" w:hAnsi="Bookman Old Style"/>
          <w:b/>
          <w:caps/>
          <w:highlight w:val="lightGray"/>
          <w:u w:val="none"/>
        </w:rPr>
        <w:t>Minuta DO TERMO DE CONTRATO</w:t>
      </w:r>
    </w:p>
    <w:p w14:paraId="7E53D2E8" w14:textId="77777777" w:rsidR="00AB07E7" w:rsidRPr="00041B92" w:rsidRDefault="00AB07E7" w:rsidP="00AB07E7">
      <w:pPr>
        <w:pStyle w:val="Recuonormal"/>
      </w:pPr>
    </w:p>
    <w:p w14:paraId="70CF02A4" w14:textId="2F26E20D" w:rsidR="00AB07E7" w:rsidRPr="00D228C3" w:rsidRDefault="00AB07E7" w:rsidP="00AB07E7">
      <w:pPr>
        <w:pStyle w:val="Cabealho"/>
        <w:ind w:left="0" w:right="-11" w:firstLine="0"/>
        <w:rPr>
          <w:rFonts w:ascii="Bookman Old Style" w:hAnsi="Bookman Old Style"/>
        </w:rPr>
      </w:pPr>
      <w:r w:rsidRPr="00F84830">
        <w:rPr>
          <w:rFonts w:ascii="Bookman Old Style" w:hAnsi="Bookman Old Style"/>
        </w:rPr>
        <w:t xml:space="preserve">Pelo presente instrumento particular que firma de um lado, o </w:t>
      </w:r>
      <w:r w:rsidRPr="0041014A">
        <w:rPr>
          <w:rFonts w:ascii="Bookman Old Style" w:hAnsi="Bookman Old Style"/>
          <w:b/>
          <w:bCs/>
        </w:rPr>
        <w:t>MUNICÍPIO DE SANTA ISABEL DO IVAI</w:t>
      </w:r>
      <w:r w:rsidRPr="00F84830">
        <w:rPr>
          <w:rFonts w:ascii="Bookman Old Style" w:hAnsi="Bookman Old Style"/>
        </w:rPr>
        <w:t xml:space="preserve">, Estado do Paraná com sede na Rua Professora Dulce </w:t>
      </w:r>
      <w:proofErr w:type="spellStart"/>
      <w:r w:rsidRPr="00F84830">
        <w:rPr>
          <w:rFonts w:ascii="Bookman Old Style" w:hAnsi="Bookman Old Style"/>
        </w:rPr>
        <w:t>Cristi</w:t>
      </w:r>
      <w:proofErr w:type="spellEnd"/>
      <w:r w:rsidRPr="00F84830">
        <w:rPr>
          <w:rFonts w:ascii="Bookman Old Style" w:hAnsi="Bookman Old Style"/>
        </w:rPr>
        <w:t>, 1170 , inscrito no CNPJ/MF sob o n° 76.974.823/0001-80</w:t>
      </w:r>
      <w:r w:rsidRPr="00F84830">
        <w:rPr>
          <w:rFonts w:ascii="Bookman Old Style" w:hAnsi="Bookman Old Style"/>
          <w:b/>
        </w:rPr>
        <w:t xml:space="preserve"> </w:t>
      </w:r>
      <w:r w:rsidRPr="00F84830">
        <w:rPr>
          <w:rFonts w:ascii="Bookman Old Style" w:hAnsi="Bookman Old Style"/>
        </w:rPr>
        <w:t xml:space="preserve">, neste ato representado pelo Prefeito </w:t>
      </w:r>
      <w:r w:rsidRPr="00F84830">
        <w:rPr>
          <w:rFonts w:ascii="Bookman Old Style" w:hAnsi="Bookman Old Style"/>
          <w:b/>
        </w:rPr>
        <w:t xml:space="preserve">FREONIZIO VALENTE, </w:t>
      </w:r>
      <w:r w:rsidRPr="00F84830">
        <w:rPr>
          <w:rFonts w:ascii="Bookman Old Style" w:hAnsi="Bookman Old Style"/>
          <w:bCs/>
        </w:rPr>
        <w:t>em pleno exercício de seu mandato e funções, residente e domiciliado nesta cidade, portador da Cédula de Identidade RG n.º. 3.657.233-7 e devidamente inscrito no CPF/MF sob o n.º. 511.264.439-72</w:t>
      </w:r>
      <w:r w:rsidRPr="00F84830">
        <w:rPr>
          <w:rFonts w:ascii="Bookman Old Style" w:hAnsi="Bookman Old Style"/>
          <w:b/>
        </w:rPr>
        <w:t xml:space="preserve">, </w:t>
      </w:r>
      <w:r w:rsidRPr="00F84830">
        <w:rPr>
          <w:rFonts w:ascii="Bookman Old Style" w:hAnsi="Bookman Old Style"/>
        </w:rPr>
        <w:t>abaixo assinado, doravante designado CONTRATANTE</w:t>
      </w:r>
      <w:r w:rsidR="0034631A">
        <w:rPr>
          <w:rFonts w:ascii="Bookman Old Style" w:hAnsi="Bookman Old Style"/>
        </w:rPr>
        <w:t>/CONCEDENTE</w:t>
      </w:r>
      <w:r w:rsidRPr="00F84830">
        <w:rPr>
          <w:rFonts w:ascii="Bookman Old Style" w:hAnsi="Bookman Old Style"/>
        </w:rPr>
        <w:t xml:space="preserve"> e  de outro</w:t>
      </w:r>
      <w:r>
        <w:rPr>
          <w:rFonts w:ascii="Bookman Old Style" w:hAnsi="Bookman Old Style"/>
        </w:rPr>
        <w:t xml:space="preserve"> a empresa </w:t>
      </w:r>
      <w:proofErr w:type="spellStart"/>
      <w:r w:rsidRPr="0034631A">
        <w:rPr>
          <w:rFonts w:ascii="Bookman Old Style" w:hAnsi="Bookman Old Style"/>
          <w:color w:val="FF0000"/>
        </w:rPr>
        <w:t>xxxxxxxxxxxxxxxxx</w:t>
      </w:r>
      <w:proofErr w:type="spellEnd"/>
      <w:r w:rsidRPr="0034631A">
        <w:rPr>
          <w:rFonts w:ascii="Bookman Old Style" w:hAnsi="Bookman Old Style"/>
          <w:color w:val="FF0000"/>
        </w:rPr>
        <w:t xml:space="preserve">, inscrita no CNPJ sob o nº: 00000000000000000000, com sede na </w:t>
      </w:r>
      <w:r w:rsidRPr="0034631A">
        <w:rPr>
          <w:rFonts w:ascii="Bookman Old Style" w:hAnsi="Bookman Old Style"/>
          <w:b/>
          <w:bCs/>
          <w:color w:val="FF0000"/>
        </w:rPr>
        <w:t>(endereço)</w:t>
      </w:r>
      <w:r w:rsidRPr="0034631A">
        <w:rPr>
          <w:rFonts w:ascii="Bookman Old Style" w:hAnsi="Bookman Old Style"/>
          <w:color w:val="FF0000"/>
        </w:rPr>
        <w:t xml:space="preserve"> cidade de </w:t>
      </w:r>
      <w:proofErr w:type="spellStart"/>
      <w:r w:rsidRPr="0034631A">
        <w:rPr>
          <w:rFonts w:ascii="Bookman Old Style" w:hAnsi="Bookman Old Style"/>
          <w:color w:val="FF0000"/>
        </w:rPr>
        <w:t>xxxxxxxxxxxxxxxxxxxxxxxxxx</w:t>
      </w:r>
      <w:proofErr w:type="spellEnd"/>
      <w:r w:rsidRPr="0034631A">
        <w:rPr>
          <w:rFonts w:ascii="Bookman Old Style" w:hAnsi="Bookman Old Style"/>
          <w:color w:val="FF0000"/>
        </w:rPr>
        <w:t xml:space="preserve">, telefone de contato: (00) 0000000000000, e-mail de contato: </w:t>
      </w:r>
      <w:proofErr w:type="spellStart"/>
      <w:r w:rsidRPr="0034631A">
        <w:rPr>
          <w:rFonts w:ascii="Bookman Old Style" w:hAnsi="Bookman Old Style"/>
          <w:color w:val="FF0000"/>
        </w:rPr>
        <w:t>xxxxxxxxxxxxxxxxxxxxxxx</w:t>
      </w:r>
      <w:proofErr w:type="spellEnd"/>
      <w:r w:rsidRPr="00D228C3">
        <w:rPr>
          <w:rFonts w:ascii="Bookman Old Style" w:hAnsi="Bookman Old Style"/>
        </w:rPr>
        <w:t>, doravante designada CONTRATADA</w:t>
      </w:r>
      <w:r w:rsidR="0034631A">
        <w:rPr>
          <w:rFonts w:ascii="Bookman Old Style" w:hAnsi="Bookman Old Style"/>
        </w:rPr>
        <w:t>/CONCESSIONÁRIO</w:t>
      </w:r>
      <w:r w:rsidRPr="00D228C3">
        <w:rPr>
          <w:rFonts w:ascii="Bookman Old Style" w:hAnsi="Bookman Old Style"/>
        </w:rPr>
        <w:t xml:space="preserve">, estando as partes sujeitas as normas da Lei </w:t>
      </w:r>
      <w:r w:rsidR="00CD4D0F">
        <w:rPr>
          <w:rFonts w:ascii="Bookman Old Style" w:hAnsi="Bookman Old Style"/>
        </w:rPr>
        <w:t>14.133/21</w:t>
      </w:r>
      <w:r w:rsidRPr="00D228C3">
        <w:rPr>
          <w:rFonts w:ascii="Bookman Old Style" w:hAnsi="Bookman Old Style"/>
        </w:rPr>
        <w:t xml:space="preserve"> e suas alterações subsequentes, ajustam o presente contrato em decorrência da licitação realizada através do </w:t>
      </w:r>
      <w:r w:rsidR="00621FFB">
        <w:rPr>
          <w:rFonts w:ascii="Bookman Old Style" w:hAnsi="Bookman Old Style"/>
          <w:b/>
          <w:bCs/>
        </w:rPr>
        <w:t>Leilão</w:t>
      </w:r>
      <w:r w:rsidRPr="00D228C3">
        <w:rPr>
          <w:rFonts w:ascii="Bookman Old Style" w:hAnsi="Bookman Old Style"/>
          <w:b/>
          <w:bCs/>
        </w:rPr>
        <w:t xml:space="preserve"> Eletrônic</w:t>
      </w:r>
      <w:r w:rsidR="00C07587" w:rsidRPr="00D228C3">
        <w:rPr>
          <w:rFonts w:ascii="Bookman Old Style" w:hAnsi="Bookman Old Style"/>
          <w:b/>
          <w:bCs/>
        </w:rPr>
        <w:t>a</w:t>
      </w:r>
      <w:r w:rsidRPr="00D228C3">
        <w:rPr>
          <w:rFonts w:ascii="Bookman Old Style" w:hAnsi="Bookman Old Style"/>
          <w:b/>
          <w:bCs/>
        </w:rPr>
        <w:t xml:space="preserve"> nº </w:t>
      </w:r>
      <w:sdt>
        <w:sdtPr>
          <w:rPr>
            <w:rFonts w:ascii="Bookman Old Style" w:hAnsi="Bookman Old Style"/>
            <w:b/>
            <w:bCs/>
          </w:rPr>
          <w:alias w:val="Autor"/>
          <w:id w:val="3167124"/>
          <w:placeholder>
            <w:docPart w:val="6C6736403BCA434F9EBEDDF951A19017"/>
          </w:placeholder>
          <w:dataBinding w:prefixMappings="xmlns:ns0='http://purl.org/dc/elements/1.1/' xmlns:ns1='http://schemas.openxmlformats.org/package/2006/metadata/core-properties' " w:xpath="/ns1:coreProperties[1]/ns0:creator[1]" w:storeItemID="{6C3C8BC8-F283-45AE-878A-BAB7291924A1}"/>
          <w:text/>
        </w:sdtPr>
        <w:sdtEndPr/>
        <w:sdtContent>
          <w:r w:rsidR="008E05C8">
            <w:rPr>
              <w:rFonts w:ascii="Bookman Old Style" w:hAnsi="Bookman Old Style"/>
              <w:b/>
              <w:bCs/>
            </w:rPr>
            <w:t>01/2024</w:t>
          </w:r>
        </w:sdtContent>
      </w:sdt>
      <w:r w:rsidRPr="00D228C3">
        <w:rPr>
          <w:rFonts w:ascii="Bookman Old Style" w:hAnsi="Bookman Old Style"/>
        </w:rPr>
        <w:t>, mediante as seguintes cláusulas e condições.</w:t>
      </w:r>
    </w:p>
    <w:p w14:paraId="50A5513A" w14:textId="77777777" w:rsidR="00AB07E7" w:rsidRPr="00D228C3" w:rsidRDefault="00AB07E7" w:rsidP="00AB07E7">
      <w:pPr>
        <w:ind w:left="0" w:right="-11" w:firstLine="0"/>
        <w:rPr>
          <w:rFonts w:ascii="Bookman Old Style" w:hAnsi="Bookman Old Style"/>
          <w:sz w:val="20"/>
        </w:rPr>
      </w:pPr>
    </w:p>
    <w:p w14:paraId="7129FD74" w14:textId="22AD8127" w:rsidR="00AB07E7" w:rsidRPr="00D228C3" w:rsidRDefault="00AB07E7" w:rsidP="00AB07E7">
      <w:pPr>
        <w:widowControl w:val="0"/>
        <w:tabs>
          <w:tab w:val="center" w:pos="4425"/>
          <w:tab w:val="right" w:pos="8835"/>
        </w:tabs>
        <w:autoSpaceDE w:val="0"/>
        <w:autoSpaceDN w:val="0"/>
        <w:adjustRightInd w:val="0"/>
        <w:ind w:left="0" w:right="-11" w:firstLine="0"/>
        <w:rPr>
          <w:rFonts w:ascii="Bookman Old Style" w:hAnsi="Bookman Old Style"/>
          <w:b/>
          <w:sz w:val="20"/>
        </w:rPr>
      </w:pPr>
      <w:r w:rsidRPr="00D228C3">
        <w:rPr>
          <w:rFonts w:ascii="Bookman Old Style" w:hAnsi="Bookman Old Style"/>
          <w:b/>
          <w:sz w:val="20"/>
        </w:rPr>
        <w:t xml:space="preserve">CLÁUSULA PRIMEIRA – DO OBJETO. </w:t>
      </w:r>
      <w:r w:rsidR="00A760A4" w:rsidRPr="00A13509">
        <w:rPr>
          <w:rFonts w:ascii="Bookman Old Style" w:hAnsi="Bookman Old Style" w:cs="Tahoma"/>
          <w:sz w:val="20"/>
        </w:rPr>
        <w:t xml:space="preserve">Concessão onerosa </w:t>
      </w:r>
      <w:r w:rsidR="00A760A4">
        <w:rPr>
          <w:rFonts w:ascii="Bookman Old Style" w:hAnsi="Bookman Old Style" w:cs="Tahoma"/>
          <w:sz w:val="20"/>
        </w:rPr>
        <w:t xml:space="preserve">de direito real </w:t>
      </w:r>
      <w:r w:rsidR="00A760A4" w:rsidRPr="00A13509">
        <w:rPr>
          <w:rFonts w:ascii="Bookman Old Style" w:hAnsi="Bookman Old Style" w:cs="Tahoma"/>
          <w:sz w:val="20"/>
        </w:rPr>
        <w:t>de uso de espaço</w:t>
      </w:r>
      <w:r w:rsidR="00A760A4">
        <w:rPr>
          <w:rFonts w:ascii="Bookman Old Style" w:hAnsi="Bookman Old Style" w:cs="Tahoma"/>
          <w:sz w:val="20"/>
        </w:rPr>
        <w:t xml:space="preserve">/imóvel público, </w:t>
      </w:r>
      <w:r w:rsidR="00A760A4" w:rsidRPr="00A13509">
        <w:rPr>
          <w:rFonts w:ascii="Bookman Old Style" w:hAnsi="Bookman Old Style" w:cs="Tahoma"/>
          <w:sz w:val="20"/>
        </w:rPr>
        <w:t>pelo prazo de 05 (cinco) anos</w:t>
      </w:r>
      <w:r w:rsidR="00A760A4">
        <w:rPr>
          <w:rFonts w:ascii="Bookman Old Style" w:hAnsi="Bookman Old Style" w:cs="Tahoma"/>
          <w:sz w:val="20"/>
        </w:rPr>
        <w:t xml:space="preserve">, </w:t>
      </w:r>
      <w:r w:rsidR="00A760A4" w:rsidRPr="00A13509">
        <w:rPr>
          <w:rFonts w:ascii="Bookman Old Style" w:hAnsi="Bookman Old Style" w:cs="Tahoma"/>
          <w:sz w:val="20"/>
        </w:rPr>
        <w:t xml:space="preserve">área de 1.800m², situada no Município de Santa Isabel do Ivaí – PR, </w:t>
      </w:r>
      <w:r w:rsidR="00A760A4">
        <w:rPr>
          <w:rFonts w:ascii="Bookman Old Style" w:hAnsi="Bookman Old Style" w:cs="Tahoma"/>
          <w:sz w:val="20"/>
        </w:rPr>
        <w:t xml:space="preserve">sem benfeitorias, </w:t>
      </w:r>
      <w:r w:rsidR="00A760A4" w:rsidRPr="00A13509">
        <w:rPr>
          <w:rFonts w:ascii="Bookman Old Style" w:hAnsi="Bookman Old Style" w:cs="Tahoma"/>
          <w:sz w:val="20"/>
        </w:rPr>
        <w:t xml:space="preserve">devidamente autorizada pela </w:t>
      </w:r>
      <w:r w:rsidR="005C626F" w:rsidRPr="005C626F">
        <w:rPr>
          <w:rFonts w:ascii="Bookman Old Style" w:hAnsi="Bookman Old Style" w:cs="Tahoma"/>
          <w:b/>
          <w:bCs/>
          <w:sz w:val="20"/>
        </w:rPr>
        <w:t>Lei Municipal nº 1107/2022</w:t>
      </w:r>
      <w:r w:rsidR="008A32CA">
        <w:rPr>
          <w:rFonts w:ascii="Bookman Old Style" w:hAnsi="Bookman Old Style" w:cs="Tahoma"/>
          <w:b/>
          <w:bCs/>
          <w:sz w:val="20"/>
        </w:rPr>
        <w:t>.</w:t>
      </w:r>
      <w:r w:rsidR="005C626F">
        <w:rPr>
          <w:rFonts w:ascii="Bookman Old Style" w:hAnsi="Bookman Old Style" w:cs="Tahoma"/>
          <w:b/>
          <w:bCs/>
          <w:sz w:val="20"/>
        </w:rPr>
        <w:t xml:space="preserve"> </w:t>
      </w:r>
      <w:r w:rsidR="008A32CA" w:rsidRPr="000E2081">
        <w:rPr>
          <w:rFonts w:ascii="Bookman Old Style" w:hAnsi="Bookman Old Style" w:cs="Tahoma"/>
          <w:sz w:val="20"/>
        </w:rPr>
        <w:t>O</w:t>
      </w:r>
      <w:r w:rsidR="00A760A4" w:rsidRPr="00A13509">
        <w:rPr>
          <w:rFonts w:ascii="Bookman Old Style" w:hAnsi="Bookman Old Style" w:cs="Tahoma"/>
          <w:sz w:val="20"/>
        </w:rPr>
        <w:t>s valores definidos na tabela</w:t>
      </w:r>
      <w:r w:rsidR="00A760A4">
        <w:rPr>
          <w:rFonts w:ascii="Bookman Old Style" w:hAnsi="Bookman Old Style" w:cs="Tahoma"/>
          <w:sz w:val="20"/>
        </w:rPr>
        <w:t xml:space="preserve"> </w:t>
      </w:r>
      <w:r w:rsidR="00A760A4" w:rsidRPr="00A13509">
        <w:rPr>
          <w:rFonts w:ascii="Bookman Old Style" w:hAnsi="Bookman Old Style" w:cs="Tahoma"/>
          <w:sz w:val="20"/>
        </w:rPr>
        <w:t>refere</w:t>
      </w:r>
      <w:r w:rsidR="005C626F">
        <w:rPr>
          <w:rFonts w:ascii="Bookman Old Style" w:hAnsi="Bookman Old Style" w:cs="Tahoma"/>
          <w:sz w:val="20"/>
        </w:rPr>
        <w:t>m</w:t>
      </w:r>
      <w:r w:rsidR="00A760A4" w:rsidRPr="00A13509">
        <w:rPr>
          <w:rFonts w:ascii="Bookman Old Style" w:hAnsi="Bookman Old Style" w:cs="Tahoma"/>
          <w:sz w:val="20"/>
        </w:rPr>
        <w:t xml:space="preserve">-se </w:t>
      </w:r>
      <w:r w:rsidR="000E2081" w:rsidRPr="00A13509">
        <w:rPr>
          <w:rFonts w:ascii="Bookman Old Style" w:hAnsi="Bookman Old Style" w:cs="Tahoma"/>
          <w:sz w:val="20"/>
        </w:rPr>
        <w:t>à</w:t>
      </w:r>
      <w:r w:rsidR="00A760A4" w:rsidRPr="00A13509">
        <w:rPr>
          <w:rFonts w:ascii="Bookman Old Style" w:hAnsi="Bookman Old Style" w:cs="Tahoma"/>
          <w:sz w:val="20"/>
        </w:rPr>
        <w:t xml:space="preserve"> avaliação da Comissão Especial de Avaliação de Espaço/Imóvel Público, constituída pela portaria nº 283/2024</w:t>
      </w:r>
      <w:sdt>
        <w:sdtPr>
          <w:rPr>
            <w:rFonts w:ascii="Bookman Old Style" w:hAnsi="Bookman Old Style"/>
            <w:sz w:val="20"/>
          </w:rPr>
          <w:alias w:val="Categoria"/>
          <w:id w:val="3167108"/>
          <w:placeholder>
            <w:docPart w:val="01222885028A47F8AA5FD6C320B89BB3"/>
          </w:placeholder>
          <w:dataBinding w:prefixMappings="xmlns:ns0='http://purl.org/dc/elements/1.1/' xmlns:ns1='http://schemas.openxmlformats.org/package/2006/metadata/core-properties' " w:xpath="/ns1:coreProperties[1]/ns1:category[1]" w:storeItemID="{6C3C8BC8-F283-45AE-878A-BAB7291924A1}"/>
          <w:text/>
        </w:sdtPr>
        <w:sdtEndPr/>
        <w:sdtContent>
          <w:r w:rsidR="00D25886">
            <w:rPr>
              <w:rFonts w:ascii="Bookman Old Style" w:hAnsi="Bookman Old Style"/>
              <w:sz w:val="20"/>
            </w:rPr>
            <w:t>.</w:t>
          </w:r>
        </w:sdtContent>
      </w:sdt>
    </w:p>
    <w:p w14:paraId="72ED2DBE" w14:textId="77777777" w:rsidR="00AB07E7" w:rsidRPr="00F84830" w:rsidRDefault="00AB07E7" w:rsidP="00AB07E7">
      <w:pPr>
        <w:widowControl w:val="0"/>
        <w:autoSpaceDE w:val="0"/>
        <w:autoSpaceDN w:val="0"/>
        <w:adjustRightInd w:val="0"/>
        <w:ind w:left="0" w:right="-11" w:firstLine="0"/>
        <w:rPr>
          <w:rFonts w:ascii="Bookman Old Style" w:hAnsi="Bookman Old Style"/>
          <w:sz w:val="20"/>
        </w:rPr>
      </w:pPr>
    </w:p>
    <w:p w14:paraId="1000D3BA" w14:textId="72B3FC68" w:rsidR="00AB07E7" w:rsidRDefault="00A92A3C" w:rsidP="00AB07E7">
      <w:pPr>
        <w:widowControl w:val="0"/>
        <w:autoSpaceDE w:val="0"/>
        <w:autoSpaceDN w:val="0"/>
        <w:adjustRightInd w:val="0"/>
        <w:ind w:left="0" w:right="-11" w:firstLine="0"/>
        <w:rPr>
          <w:rFonts w:ascii="Bookman Old Style" w:hAnsi="Bookman Old Style"/>
          <w:sz w:val="20"/>
        </w:rPr>
      </w:pPr>
      <w:r w:rsidRPr="0041014A">
        <w:rPr>
          <w:rFonts w:ascii="Bookman Old Style" w:hAnsi="Bookman Old Style"/>
          <w:b/>
          <w:bCs/>
          <w:sz w:val="20"/>
        </w:rPr>
        <w:t xml:space="preserve">Parágrafo </w:t>
      </w:r>
      <w:r w:rsidR="00D7332E">
        <w:rPr>
          <w:rFonts w:ascii="Bookman Old Style" w:hAnsi="Bookman Old Style"/>
          <w:b/>
          <w:bCs/>
          <w:sz w:val="20"/>
        </w:rPr>
        <w:t>primeiro</w:t>
      </w:r>
      <w:r>
        <w:rPr>
          <w:rFonts w:ascii="Bookman Old Style" w:hAnsi="Bookman Old Style"/>
          <w:b/>
          <w:bCs/>
          <w:sz w:val="20"/>
        </w:rPr>
        <w:t xml:space="preserve">. </w:t>
      </w:r>
      <w:r w:rsidR="00AB07E7" w:rsidRPr="00F84830">
        <w:rPr>
          <w:rFonts w:ascii="Bookman Old Style" w:hAnsi="Bookman Old Style"/>
          <w:sz w:val="20"/>
        </w:rPr>
        <w:t>A execução deverá ser em estrita obediência ao presente Contrato, assim como ao Edital nº</w:t>
      </w:r>
      <w:r w:rsidR="00AB07E7" w:rsidRPr="00D228C3">
        <w:rPr>
          <w:rFonts w:ascii="Bookman Old Style" w:hAnsi="Bookman Old Style"/>
          <w:sz w:val="20"/>
        </w:rPr>
        <w:t xml:space="preserve">: </w:t>
      </w:r>
      <w:sdt>
        <w:sdtPr>
          <w:rPr>
            <w:rFonts w:ascii="Bookman Old Style" w:hAnsi="Bookman Old Style"/>
            <w:bCs/>
            <w:color w:val="FF0000"/>
            <w:sz w:val="20"/>
          </w:rPr>
          <w:alias w:val="Autor"/>
          <w:id w:val="3167125"/>
          <w:placeholder>
            <w:docPart w:val="38164801477746078DF96D85954A1C6E"/>
          </w:placeholder>
          <w:dataBinding w:prefixMappings="xmlns:ns0='http://purl.org/dc/elements/1.1/' xmlns:ns1='http://schemas.openxmlformats.org/package/2006/metadata/core-properties' " w:xpath="/ns1:coreProperties[1]/ns0:creator[1]" w:storeItemID="{6C3C8BC8-F283-45AE-878A-BAB7291924A1}"/>
          <w:text/>
        </w:sdtPr>
        <w:sdtEndPr/>
        <w:sdtContent>
          <w:r w:rsidR="008E05C8">
            <w:rPr>
              <w:rFonts w:ascii="Bookman Old Style" w:hAnsi="Bookman Old Style"/>
              <w:bCs/>
              <w:color w:val="FF0000"/>
              <w:sz w:val="20"/>
            </w:rPr>
            <w:t>01/2024</w:t>
          </w:r>
        </w:sdtContent>
      </w:sdt>
      <w:r w:rsidR="00AB07E7" w:rsidRPr="00D228C3">
        <w:rPr>
          <w:rFonts w:ascii="Bookman Old Style" w:hAnsi="Bookman Old Style"/>
          <w:sz w:val="20"/>
        </w:rPr>
        <w:t xml:space="preserve"> – </w:t>
      </w:r>
      <w:r w:rsidR="00621FFB">
        <w:rPr>
          <w:rFonts w:ascii="Bookman Old Style" w:hAnsi="Bookman Old Style"/>
          <w:sz w:val="20"/>
        </w:rPr>
        <w:t>Leilão</w:t>
      </w:r>
      <w:r w:rsidR="00AB07E7" w:rsidRPr="00D228C3">
        <w:rPr>
          <w:rFonts w:ascii="Bookman Old Style" w:hAnsi="Bookman Old Style"/>
          <w:sz w:val="20"/>
        </w:rPr>
        <w:t xml:space="preserve"> eletrônic</w:t>
      </w:r>
      <w:r w:rsidR="00C07587" w:rsidRPr="00D228C3">
        <w:rPr>
          <w:rFonts w:ascii="Bookman Old Style" w:hAnsi="Bookman Old Style"/>
          <w:sz w:val="20"/>
        </w:rPr>
        <w:t>a</w:t>
      </w:r>
      <w:r w:rsidR="00AB07E7" w:rsidRPr="00F84830">
        <w:rPr>
          <w:rFonts w:ascii="Bookman Old Style" w:hAnsi="Bookman Old Style"/>
          <w:sz w:val="20"/>
        </w:rPr>
        <w:t xml:space="preserve">, observadas as especificações disponibilizadas no </w:t>
      </w:r>
      <w:r w:rsidR="00AB07E7">
        <w:rPr>
          <w:rFonts w:ascii="Bookman Old Style" w:hAnsi="Bookman Old Style"/>
          <w:sz w:val="20"/>
        </w:rPr>
        <w:t>a</w:t>
      </w:r>
      <w:r w:rsidR="00AB07E7" w:rsidRPr="00F84830">
        <w:rPr>
          <w:rFonts w:ascii="Bookman Old Style" w:hAnsi="Bookman Old Style"/>
          <w:sz w:val="20"/>
        </w:rPr>
        <w:t>nexo I do referido instrumento.</w:t>
      </w:r>
    </w:p>
    <w:p w14:paraId="49E1E88B" w14:textId="51669026" w:rsidR="00D7332E" w:rsidRDefault="00D7332E" w:rsidP="00AB07E7">
      <w:pPr>
        <w:widowControl w:val="0"/>
        <w:autoSpaceDE w:val="0"/>
        <w:autoSpaceDN w:val="0"/>
        <w:adjustRightInd w:val="0"/>
        <w:ind w:left="0" w:right="-11" w:firstLine="0"/>
        <w:rPr>
          <w:rFonts w:ascii="Bookman Old Style" w:hAnsi="Bookman Old Style"/>
          <w:sz w:val="20"/>
        </w:rPr>
      </w:pPr>
    </w:p>
    <w:p w14:paraId="66B4F4F8" w14:textId="25A16E3E" w:rsidR="00D7332E" w:rsidRDefault="00D7332E" w:rsidP="00AB07E7">
      <w:pPr>
        <w:widowControl w:val="0"/>
        <w:autoSpaceDE w:val="0"/>
        <w:autoSpaceDN w:val="0"/>
        <w:adjustRightInd w:val="0"/>
        <w:ind w:left="0" w:right="-11" w:firstLine="0"/>
        <w:rPr>
          <w:rFonts w:ascii="Bookman Old Style" w:hAnsi="Bookman Old Style"/>
          <w:sz w:val="20"/>
        </w:rPr>
      </w:pPr>
      <w:r w:rsidRPr="00D7332E">
        <w:rPr>
          <w:rFonts w:ascii="Bookman Old Style" w:hAnsi="Bookman Old Style"/>
          <w:b/>
          <w:bCs/>
          <w:sz w:val="20"/>
        </w:rPr>
        <w:t>Parágrafo segundo.</w:t>
      </w:r>
      <w:r>
        <w:rPr>
          <w:rFonts w:ascii="Bookman Old Style" w:hAnsi="Bookman Old Style"/>
          <w:sz w:val="20"/>
        </w:rPr>
        <w:t xml:space="preserve"> Toda e qualquer benfeitoria realizada no imóvel se incorporará ao patrimônio público municipal/do concedente, e não traz direito a nenhuma espécie de indenização ou retenção do imóvel por parte do concessionário.</w:t>
      </w:r>
    </w:p>
    <w:p w14:paraId="0AC74A3C" w14:textId="77777777" w:rsidR="00AB07E7" w:rsidRDefault="00AB07E7" w:rsidP="00AB07E7">
      <w:pPr>
        <w:widowControl w:val="0"/>
        <w:autoSpaceDE w:val="0"/>
        <w:autoSpaceDN w:val="0"/>
        <w:adjustRightInd w:val="0"/>
        <w:ind w:left="0" w:right="-11" w:firstLine="0"/>
        <w:rPr>
          <w:rFonts w:ascii="Bookman Old Style" w:hAnsi="Bookman Old Style"/>
          <w:sz w:val="20"/>
        </w:rPr>
      </w:pPr>
    </w:p>
    <w:p w14:paraId="33B093BD" w14:textId="12355F32" w:rsidR="00421EEF" w:rsidRDefault="00AB07E7" w:rsidP="00AB07E7">
      <w:pPr>
        <w:widowControl w:val="0"/>
        <w:autoSpaceDE w:val="0"/>
        <w:autoSpaceDN w:val="0"/>
        <w:adjustRightInd w:val="0"/>
        <w:ind w:left="0" w:right="-11" w:firstLine="0"/>
        <w:rPr>
          <w:rFonts w:ascii="Bookman Old Style" w:hAnsi="Bookman Old Style"/>
          <w:bCs/>
          <w:sz w:val="20"/>
        </w:rPr>
      </w:pPr>
      <w:r w:rsidRPr="00F84830">
        <w:rPr>
          <w:rFonts w:ascii="Bookman Old Style" w:hAnsi="Bookman Old Style"/>
          <w:b/>
          <w:sz w:val="20"/>
        </w:rPr>
        <w:t xml:space="preserve">CLÁUSULA </w:t>
      </w:r>
      <w:r>
        <w:rPr>
          <w:rFonts w:ascii="Bookman Old Style" w:hAnsi="Bookman Old Style"/>
          <w:b/>
          <w:sz w:val="20"/>
        </w:rPr>
        <w:t xml:space="preserve">SEGUNDA </w:t>
      </w:r>
      <w:r w:rsidRPr="00F84830">
        <w:rPr>
          <w:rFonts w:ascii="Bookman Old Style" w:hAnsi="Bookman Old Style"/>
          <w:b/>
          <w:sz w:val="20"/>
        </w:rPr>
        <w:t xml:space="preserve">– </w:t>
      </w:r>
      <w:r>
        <w:rPr>
          <w:rFonts w:ascii="Bookman Old Style" w:hAnsi="Bookman Old Style"/>
          <w:b/>
          <w:sz w:val="20"/>
        </w:rPr>
        <w:t xml:space="preserve">VINCULAÇÃO. </w:t>
      </w:r>
      <w:r w:rsidR="00421EEF">
        <w:rPr>
          <w:rFonts w:ascii="Bookman Old Style" w:hAnsi="Bookman Old Style"/>
          <w:bCs/>
          <w:sz w:val="20"/>
        </w:rPr>
        <w:t xml:space="preserve">O contratado </w:t>
      </w:r>
      <w:r w:rsidR="00676C70">
        <w:rPr>
          <w:rFonts w:ascii="Bookman Old Style" w:hAnsi="Bookman Old Style"/>
          <w:bCs/>
          <w:sz w:val="20"/>
        </w:rPr>
        <w:t>vincula-se</w:t>
      </w:r>
      <w:r w:rsidR="00421EEF">
        <w:rPr>
          <w:rFonts w:ascii="Bookman Old Style" w:hAnsi="Bookman Old Style"/>
          <w:bCs/>
          <w:sz w:val="20"/>
        </w:rPr>
        <w:t xml:space="preserve"> expressamente ao edital do qual derivou o presente contrato, bem como a sua proposta julgada como vencedora durante a licitação.</w:t>
      </w:r>
    </w:p>
    <w:p w14:paraId="50A223CE" w14:textId="7744821B" w:rsidR="00A132E8" w:rsidRDefault="00A132E8" w:rsidP="00AB07E7">
      <w:pPr>
        <w:widowControl w:val="0"/>
        <w:autoSpaceDE w:val="0"/>
        <w:autoSpaceDN w:val="0"/>
        <w:adjustRightInd w:val="0"/>
        <w:ind w:left="0" w:right="-11" w:firstLine="0"/>
        <w:rPr>
          <w:rFonts w:ascii="Bookman Old Style" w:hAnsi="Bookman Old Style"/>
          <w:bCs/>
          <w:sz w:val="20"/>
        </w:rPr>
      </w:pPr>
    </w:p>
    <w:p w14:paraId="4D9BA2D9" w14:textId="61CE79A6" w:rsidR="00A132E8" w:rsidRPr="00917826" w:rsidRDefault="00A132E8" w:rsidP="00A132E8">
      <w:pPr>
        <w:widowControl w:val="0"/>
        <w:autoSpaceDE w:val="0"/>
        <w:autoSpaceDN w:val="0"/>
        <w:adjustRightInd w:val="0"/>
        <w:ind w:left="0" w:right="-11" w:firstLine="0"/>
        <w:rPr>
          <w:rFonts w:ascii="Bookman Old Style" w:hAnsi="Bookman Old Style"/>
          <w:sz w:val="20"/>
        </w:rPr>
      </w:pPr>
      <w:r w:rsidRPr="00917826">
        <w:rPr>
          <w:rFonts w:ascii="Bookman Old Style" w:hAnsi="Bookman Old Style"/>
          <w:b/>
          <w:sz w:val="20"/>
        </w:rPr>
        <w:t>CLÁUSULA TERCEIRA - DA LEGISLAÇÃO APLICÁVEL</w:t>
      </w:r>
      <w:r w:rsidR="00917826" w:rsidRPr="00917826">
        <w:rPr>
          <w:rFonts w:ascii="Bookman Old Style" w:hAnsi="Bookman Old Style"/>
          <w:b/>
          <w:sz w:val="20"/>
        </w:rPr>
        <w:t xml:space="preserve"> E DOS CASOS OMISSOS</w:t>
      </w:r>
      <w:r w:rsidRPr="00917826">
        <w:rPr>
          <w:rFonts w:ascii="Bookman Old Style" w:hAnsi="Bookman Old Style"/>
          <w:b/>
          <w:sz w:val="20"/>
        </w:rPr>
        <w:t xml:space="preserve">. </w:t>
      </w:r>
      <w:r w:rsidRPr="00917826">
        <w:rPr>
          <w:rFonts w:ascii="Bookman Old Style" w:hAnsi="Bookman Old Style"/>
          <w:sz w:val="20"/>
        </w:rPr>
        <w:t>O presente instrumento contratual rege-se</w:t>
      </w:r>
      <w:r w:rsidR="00917826">
        <w:rPr>
          <w:rFonts w:ascii="Bookman Old Style" w:hAnsi="Bookman Old Style"/>
          <w:sz w:val="20"/>
        </w:rPr>
        <w:t xml:space="preserve"> </w:t>
      </w:r>
      <w:r w:rsidRPr="00917826">
        <w:rPr>
          <w:rFonts w:ascii="Bookman Old Style" w:hAnsi="Bookman Old Style"/>
          <w:sz w:val="20"/>
        </w:rPr>
        <w:t xml:space="preserve">pelas disposições expressas na </w:t>
      </w:r>
      <w:r w:rsidR="00687837" w:rsidRPr="00917826">
        <w:rPr>
          <w:rFonts w:ascii="Bookman Old Style" w:hAnsi="Bookman Old Style"/>
          <w:b/>
          <w:bCs/>
          <w:sz w:val="20"/>
        </w:rPr>
        <w:t>Lei Federal nº: 14.133/2021, Lei Municipal nº: 1.108/2022</w:t>
      </w:r>
      <w:r w:rsidRPr="00917826">
        <w:rPr>
          <w:rFonts w:ascii="Bookman Old Style" w:hAnsi="Bookman Old Style"/>
          <w:sz w:val="20"/>
        </w:rPr>
        <w:t>,</w:t>
      </w:r>
      <w:r w:rsidR="00687837" w:rsidRPr="00917826">
        <w:rPr>
          <w:rFonts w:ascii="Bookman Old Style" w:hAnsi="Bookman Old Style"/>
          <w:sz w:val="20"/>
        </w:rPr>
        <w:t xml:space="preserve"> </w:t>
      </w:r>
      <w:r w:rsidRPr="00917826">
        <w:rPr>
          <w:rFonts w:ascii="Bookman Old Style" w:hAnsi="Bookman Old Style"/>
          <w:sz w:val="20"/>
        </w:rPr>
        <w:t>no Código Civil Brasileiro, e em outros referentes ao objeto, ainda que não explicitadas.</w:t>
      </w:r>
    </w:p>
    <w:p w14:paraId="76DCFB75" w14:textId="16A7AB6C" w:rsidR="00917826" w:rsidRPr="00917826" w:rsidRDefault="00917826" w:rsidP="00A132E8">
      <w:pPr>
        <w:widowControl w:val="0"/>
        <w:autoSpaceDE w:val="0"/>
        <w:autoSpaceDN w:val="0"/>
        <w:adjustRightInd w:val="0"/>
        <w:ind w:left="0" w:right="-11" w:firstLine="0"/>
        <w:rPr>
          <w:rFonts w:ascii="Bookman Old Style" w:hAnsi="Bookman Old Style"/>
          <w:sz w:val="20"/>
        </w:rPr>
      </w:pPr>
    </w:p>
    <w:p w14:paraId="396801B6" w14:textId="569AE4FA" w:rsidR="00917826" w:rsidRPr="00917826" w:rsidRDefault="00917826" w:rsidP="00A132E8">
      <w:pPr>
        <w:widowControl w:val="0"/>
        <w:autoSpaceDE w:val="0"/>
        <w:autoSpaceDN w:val="0"/>
        <w:adjustRightInd w:val="0"/>
        <w:ind w:left="0" w:right="-11" w:firstLine="0"/>
        <w:rPr>
          <w:rFonts w:ascii="Bookman Old Style" w:hAnsi="Bookman Old Style"/>
          <w:b/>
          <w:bCs/>
          <w:sz w:val="20"/>
        </w:rPr>
      </w:pPr>
      <w:r w:rsidRPr="00917826">
        <w:rPr>
          <w:rFonts w:ascii="Bookman Old Style" w:hAnsi="Bookman Old Style"/>
          <w:b/>
          <w:bCs/>
          <w:sz w:val="20"/>
        </w:rPr>
        <w:t xml:space="preserve">Parágrafo único. </w:t>
      </w:r>
      <w:r w:rsidRPr="00917826">
        <w:rPr>
          <w:rStyle w:val="markedcontent"/>
          <w:rFonts w:ascii="Bookman Old Style" w:hAnsi="Bookman Old Style"/>
          <w:sz w:val="20"/>
        </w:rPr>
        <w:t xml:space="preserve">Os casos omissos serão resolvidos à luz da referida </w:t>
      </w:r>
      <w:r>
        <w:rPr>
          <w:rStyle w:val="markedcontent"/>
          <w:rFonts w:ascii="Bookman Old Style" w:hAnsi="Bookman Old Style"/>
          <w:sz w:val="20"/>
        </w:rPr>
        <w:t>legislação citada acima</w:t>
      </w:r>
      <w:r w:rsidRPr="00917826">
        <w:rPr>
          <w:rStyle w:val="markedcontent"/>
          <w:rFonts w:ascii="Bookman Old Style" w:hAnsi="Bookman Old Style"/>
          <w:sz w:val="20"/>
        </w:rPr>
        <w:t>,</w:t>
      </w:r>
      <w:r>
        <w:rPr>
          <w:rStyle w:val="markedcontent"/>
          <w:rFonts w:ascii="Bookman Old Style" w:hAnsi="Bookman Old Style"/>
          <w:sz w:val="20"/>
        </w:rPr>
        <w:t xml:space="preserve"> </w:t>
      </w:r>
      <w:r w:rsidRPr="00917826">
        <w:rPr>
          <w:rStyle w:val="markedcontent"/>
          <w:rFonts w:ascii="Bookman Old Style" w:hAnsi="Bookman Old Style"/>
          <w:sz w:val="20"/>
        </w:rPr>
        <w:t>recorrendo-se à analogia, aos costumes e aos</w:t>
      </w:r>
      <w:r>
        <w:rPr>
          <w:rFonts w:ascii="Bookman Old Style" w:hAnsi="Bookman Old Style"/>
          <w:sz w:val="20"/>
        </w:rPr>
        <w:t xml:space="preserve"> </w:t>
      </w:r>
      <w:r w:rsidRPr="00917826">
        <w:rPr>
          <w:rStyle w:val="markedcontent"/>
          <w:rFonts w:ascii="Bookman Old Style" w:hAnsi="Bookman Old Style"/>
          <w:sz w:val="20"/>
        </w:rPr>
        <w:t>princípios gerais do direito.</w:t>
      </w:r>
    </w:p>
    <w:p w14:paraId="4F8F34FF" w14:textId="43F10183" w:rsidR="001656F1" w:rsidRDefault="001656F1" w:rsidP="00A132E8">
      <w:pPr>
        <w:widowControl w:val="0"/>
        <w:autoSpaceDE w:val="0"/>
        <w:autoSpaceDN w:val="0"/>
        <w:adjustRightInd w:val="0"/>
        <w:ind w:left="0" w:right="-11" w:firstLine="0"/>
        <w:rPr>
          <w:rFonts w:ascii="Bookman Old Style" w:hAnsi="Bookman Old Style"/>
          <w:sz w:val="20"/>
        </w:rPr>
      </w:pPr>
    </w:p>
    <w:p w14:paraId="4A69A61F" w14:textId="427A2CF6" w:rsidR="001656F1" w:rsidRPr="00E21AB6" w:rsidRDefault="001656F1" w:rsidP="00E21AB6">
      <w:pPr>
        <w:widowControl w:val="0"/>
        <w:autoSpaceDE w:val="0"/>
        <w:autoSpaceDN w:val="0"/>
        <w:adjustRightInd w:val="0"/>
        <w:ind w:left="0" w:right="-11" w:firstLine="0"/>
        <w:rPr>
          <w:rFonts w:ascii="Bookman Old Style" w:hAnsi="Bookman Old Style"/>
          <w:b/>
          <w:sz w:val="20"/>
        </w:rPr>
      </w:pPr>
      <w:r w:rsidRPr="00F84830">
        <w:rPr>
          <w:rFonts w:ascii="Bookman Old Style" w:hAnsi="Bookman Old Style"/>
          <w:b/>
          <w:sz w:val="20"/>
        </w:rPr>
        <w:t xml:space="preserve">CLÁUSULA QUARTA – </w:t>
      </w:r>
      <w:r>
        <w:rPr>
          <w:rFonts w:ascii="Bookman Old Style" w:hAnsi="Bookman Old Style"/>
          <w:b/>
          <w:sz w:val="20"/>
        </w:rPr>
        <w:t xml:space="preserve">REGIME DE EXECUÇÃO/FORMA DE FORNECIMENTO DO OBJETO. </w:t>
      </w:r>
      <w:r w:rsidRPr="001656F1">
        <w:rPr>
          <w:rFonts w:ascii="Bookman Old Style" w:hAnsi="Bookman Old Style"/>
          <w:bCs/>
          <w:sz w:val="20"/>
        </w:rPr>
        <w:t xml:space="preserve">O regime de execução </w:t>
      </w:r>
      <w:r w:rsidR="00E21AB6">
        <w:rPr>
          <w:rFonts w:ascii="Bookman Old Style" w:hAnsi="Bookman Old Style"/>
          <w:bCs/>
          <w:sz w:val="20"/>
        </w:rPr>
        <w:t xml:space="preserve">será o indireto, </w:t>
      </w:r>
      <w:r w:rsidR="00E21AB6">
        <w:rPr>
          <w:rFonts w:ascii="Bookman Old Style" w:hAnsi="Bookman Old Style"/>
          <w:sz w:val="20"/>
        </w:rPr>
        <w:t xml:space="preserve">trata-se </w:t>
      </w:r>
      <w:r w:rsidR="00307AB1">
        <w:rPr>
          <w:rFonts w:ascii="Bookman Old Style" w:hAnsi="Bookman Old Style"/>
          <w:sz w:val="20"/>
        </w:rPr>
        <w:t>de concessão onerosa de uso</w:t>
      </w:r>
      <w:r w:rsidRPr="00D228C3">
        <w:rPr>
          <w:rFonts w:ascii="Bookman Old Style" w:hAnsi="Bookman Old Style"/>
          <w:bCs/>
          <w:sz w:val="20"/>
        </w:rPr>
        <w:t>.</w:t>
      </w:r>
      <w:r w:rsidRPr="00D228C3">
        <w:rPr>
          <w:rFonts w:ascii="Bookman Old Style" w:hAnsi="Bookman Old Style"/>
          <w:b/>
          <w:sz w:val="20"/>
        </w:rPr>
        <w:t xml:space="preserve"> </w:t>
      </w:r>
    </w:p>
    <w:p w14:paraId="5216DEB5" w14:textId="77777777" w:rsidR="001656F1" w:rsidRPr="00D228C3" w:rsidRDefault="001656F1" w:rsidP="001656F1">
      <w:pPr>
        <w:pStyle w:val="Ttulo"/>
        <w:ind w:right="-11"/>
        <w:jc w:val="both"/>
        <w:rPr>
          <w:rFonts w:ascii="Bookman Old Style" w:hAnsi="Bookman Old Style"/>
          <w:bCs w:val="0"/>
          <w:sz w:val="20"/>
          <w:szCs w:val="20"/>
          <w:lang w:val="pt-PT"/>
        </w:rPr>
      </w:pPr>
    </w:p>
    <w:p w14:paraId="49509075" w14:textId="3652DCB1" w:rsidR="008D255A" w:rsidRPr="00A92A3C" w:rsidRDefault="008D255A" w:rsidP="008D255A">
      <w:pPr>
        <w:widowControl w:val="0"/>
        <w:autoSpaceDE w:val="0"/>
        <w:autoSpaceDN w:val="0"/>
        <w:adjustRightInd w:val="0"/>
        <w:ind w:left="0" w:right="-11" w:firstLine="0"/>
        <w:rPr>
          <w:rFonts w:ascii="Bookman Old Style" w:hAnsi="Bookman Old Style"/>
          <w:sz w:val="20"/>
        </w:rPr>
      </w:pPr>
      <w:r w:rsidRPr="00D228C3">
        <w:rPr>
          <w:rFonts w:ascii="Bookman Old Style" w:hAnsi="Bookman Old Style"/>
          <w:b/>
          <w:sz w:val="20"/>
        </w:rPr>
        <w:t>CLÁUSULA QUINTA – PREÇO, CONDIÇÕES DE PAGAMENTO E REAJUSTAMENTO.</w:t>
      </w:r>
      <w:r w:rsidR="00A92A3C" w:rsidRPr="00D228C3">
        <w:rPr>
          <w:rFonts w:ascii="Bookman Old Style" w:hAnsi="Bookman Old Style"/>
          <w:sz w:val="20"/>
        </w:rPr>
        <w:t xml:space="preserve"> </w:t>
      </w:r>
      <w:r w:rsidRPr="00D228C3">
        <w:rPr>
          <w:rFonts w:ascii="Bookman Old Style" w:hAnsi="Bookman Old Style"/>
          <w:sz w:val="20"/>
        </w:rPr>
        <w:t xml:space="preserve">O preço ajustado ao qual </w:t>
      </w:r>
      <w:r w:rsidR="00307AB1">
        <w:rPr>
          <w:rFonts w:ascii="Bookman Old Style" w:hAnsi="Bookman Old Style"/>
          <w:sz w:val="20"/>
        </w:rPr>
        <w:t xml:space="preserve">o </w:t>
      </w:r>
      <w:r w:rsidR="00E21AB6">
        <w:rPr>
          <w:rFonts w:ascii="Bookman Old Style" w:hAnsi="Bookman Old Style"/>
          <w:sz w:val="20"/>
        </w:rPr>
        <w:t>CONCESSIONÁRIO</w:t>
      </w:r>
      <w:r w:rsidRPr="00D228C3">
        <w:rPr>
          <w:rFonts w:ascii="Bookman Old Style" w:hAnsi="Bookman Old Style"/>
          <w:sz w:val="20"/>
        </w:rPr>
        <w:t xml:space="preserve"> se obriga a adimplir </w:t>
      </w:r>
      <w:r w:rsidR="003F47A7" w:rsidRPr="00D228C3">
        <w:rPr>
          <w:rFonts w:ascii="Bookman Old Style" w:hAnsi="Bookman Old Style"/>
          <w:sz w:val="20"/>
        </w:rPr>
        <w:t>em favor do</w:t>
      </w:r>
      <w:r w:rsidRPr="00D228C3">
        <w:rPr>
          <w:rFonts w:ascii="Bookman Old Style" w:hAnsi="Bookman Old Style"/>
          <w:sz w:val="20"/>
        </w:rPr>
        <w:t xml:space="preserve"> </w:t>
      </w:r>
      <w:r w:rsidR="00E21AB6">
        <w:rPr>
          <w:rFonts w:ascii="Bookman Old Style" w:hAnsi="Bookman Old Style"/>
          <w:sz w:val="20"/>
        </w:rPr>
        <w:t>CONCEDENTE</w:t>
      </w:r>
      <w:r w:rsidRPr="00D228C3">
        <w:rPr>
          <w:rFonts w:ascii="Bookman Old Style" w:hAnsi="Bookman Old Style"/>
          <w:sz w:val="20"/>
        </w:rPr>
        <w:t xml:space="preserve"> é o valor total de </w:t>
      </w:r>
      <w:r w:rsidRPr="00E21AB6">
        <w:rPr>
          <w:rFonts w:ascii="Bookman Old Style" w:hAnsi="Bookman Old Style"/>
          <w:color w:val="FF0000"/>
          <w:sz w:val="20"/>
        </w:rPr>
        <w:t>R$</w:t>
      </w:r>
      <w:r w:rsidR="00A92A3C" w:rsidRPr="00E21AB6">
        <w:rPr>
          <w:rFonts w:ascii="Bookman Old Style" w:hAnsi="Bookman Old Style"/>
          <w:color w:val="FF0000"/>
          <w:sz w:val="20"/>
        </w:rPr>
        <w:t xml:space="preserve"> 00000000000000000000 </w:t>
      </w:r>
      <w:r w:rsidRPr="00E21AB6">
        <w:rPr>
          <w:rFonts w:ascii="Bookman Old Style" w:hAnsi="Bookman Old Style"/>
          <w:color w:val="FF0000"/>
          <w:sz w:val="20"/>
        </w:rPr>
        <w:t>(</w:t>
      </w:r>
      <w:proofErr w:type="spellStart"/>
      <w:r w:rsidR="00A92A3C" w:rsidRPr="00E21AB6">
        <w:rPr>
          <w:rFonts w:ascii="Bookman Old Style" w:hAnsi="Bookman Old Style"/>
          <w:color w:val="FF0000"/>
          <w:sz w:val="20"/>
        </w:rPr>
        <w:t>xxxxxxxxxxxxxxxxxxxxxxxxxxxx</w:t>
      </w:r>
      <w:proofErr w:type="spellEnd"/>
      <w:r w:rsidRPr="00D228C3">
        <w:rPr>
          <w:rFonts w:ascii="Bookman Old Style" w:hAnsi="Bookman Old Style"/>
          <w:sz w:val="20"/>
        </w:rPr>
        <w:t>)</w:t>
      </w:r>
      <w:r w:rsidR="003F47A7" w:rsidRPr="00D228C3">
        <w:rPr>
          <w:rFonts w:ascii="Bookman Old Style" w:hAnsi="Bookman Old Style"/>
          <w:sz w:val="20"/>
        </w:rPr>
        <w:t>, confo</w:t>
      </w:r>
      <w:r w:rsidR="003F47A7">
        <w:rPr>
          <w:rFonts w:ascii="Bookman Old Style" w:hAnsi="Bookman Old Style"/>
          <w:sz w:val="20"/>
        </w:rPr>
        <w:t xml:space="preserve">rme proposta de </w:t>
      </w:r>
      <w:r w:rsidR="00111DEA">
        <w:rPr>
          <w:rFonts w:ascii="Bookman Old Style" w:hAnsi="Bookman Old Style"/>
          <w:sz w:val="20"/>
        </w:rPr>
        <w:t>preço</w:t>
      </w:r>
      <w:r w:rsidR="003F47A7">
        <w:rPr>
          <w:rFonts w:ascii="Bookman Old Style" w:hAnsi="Bookman Old Style"/>
          <w:sz w:val="20"/>
        </w:rPr>
        <w:t xml:space="preserve"> vencedora durante a licitação pública.</w:t>
      </w:r>
      <w:r w:rsidRPr="00F84830">
        <w:rPr>
          <w:rFonts w:ascii="Bookman Old Style" w:hAnsi="Bookman Old Style"/>
          <w:sz w:val="20"/>
        </w:rPr>
        <w:t xml:space="preserve">  </w:t>
      </w:r>
    </w:p>
    <w:p w14:paraId="32C2B963" w14:textId="77777777" w:rsidR="008D255A" w:rsidRPr="00F84830" w:rsidRDefault="008D255A" w:rsidP="008D255A">
      <w:pPr>
        <w:widowControl w:val="0"/>
        <w:autoSpaceDE w:val="0"/>
        <w:autoSpaceDN w:val="0"/>
        <w:adjustRightInd w:val="0"/>
        <w:ind w:left="0" w:right="-11" w:firstLine="0"/>
        <w:rPr>
          <w:rFonts w:ascii="Bookman Old Style" w:hAnsi="Bookman Old Style"/>
          <w:sz w:val="20"/>
        </w:rPr>
      </w:pPr>
    </w:p>
    <w:p w14:paraId="5B65D1B7" w14:textId="5943A232" w:rsidR="006A6B15" w:rsidRPr="00F84830" w:rsidRDefault="006A6B15" w:rsidP="006A6B15">
      <w:pPr>
        <w:widowControl w:val="0"/>
        <w:ind w:left="0" w:right="-11" w:firstLine="0"/>
        <w:rPr>
          <w:rFonts w:ascii="Bookman Old Style" w:hAnsi="Bookman Old Style"/>
          <w:b/>
          <w:sz w:val="20"/>
        </w:rPr>
      </w:pPr>
      <w:r w:rsidRPr="006A6B15">
        <w:rPr>
          <w:rFonts w:ascii="Bookman Old Style" w:hAnsi="Bookman Old Style"/>
          <w:b/>
          <w:bCs/>
          <w:sz w:val="20"/>
        </w:rPr>
        <w:lastRenderedPageBreak/>
        <w:t>Parágrafo primeiro.</w:t>
      </w:r>
      <w:r w:rsidRPr="006F2C3B">
        <w:rPr>
          <w:rFonts w:ascii="Bookman Old Style" w:hAnsi="Bookman Old Style"/>
          <w:sz w:val="20"/>
        </w:rPr>
        <w:t xml:space="preserve"> </w:t>
      </w:r>
      <w:r w:rsidRPr="00D25886">
        <w:rPr>
          <w:rFonts w:ascii="Bookman Old Style" w:hAnsi="Bookman Old Style"/>
          <w:sz w:val="20"/>
        </w:rPr>
        <w:t xml:space="preserve"> </w:t>
      </w:r>
      <w:r>
        <w:rPr>
          <w:rFonts w:ascii="Bookman Old Style" w:hAnsi="Bookman Old Style"/>
          <w:bCs/>
          <w:sz w:val="20"/>
        </w:rPr>
        <w:t>O CONCESSIONÁRIO deverá efetuar o pagamento ofertado na licitação, de forma mensal e sucessiva, durante a vigência do contrato, através de Documento de Arrecadação Municipal (DAM), até o 5° (quinto) dia útil do mês, sendo o primeiro pagamento a ser efetuado no mês subsequente a assinatura do contrato.</w:t>
      </w:r>
    </w:p>
    <w:p w14:paraId="6C2B3C3C" w14:textId="77777777" w:rsidR="006A6B15" w:rsidRPr="00F84830" w:rsidRDefault="006A6B15" w:rsidP="006A6B15">
      <w:pPr>
        <w:widowControl w:val="0"/>
        <w:ind w:left="0" w:right="-11" w:firstLine="0"/>
        <w:rPr>
          <w:rFonts w:ascii="Bookman Old Style" w:hAnsi="Bookman Old Style"/>
          <w:b/>
          <w:sz w:val="20"/>
        </w:rPr>
      </w:pPr>
    </w:p>
    <w:p w14:paraId="51B2B312" w14:textId="58E4007A" w:rsidR="006A6B15" w:rsidRPr="00D25886" w:rsidRDefault="006A6B15" w:rsidP="006A6B15">
      <w:pPr>
        <w:pStyle w:val="Default"/>
        <w:jc w:val="both"/>
        <w:rPr>
          <w:rFonts w:ascii="Bookman Old Style" w:hAnsi="Bookman Old Style"/>
          <w:sz w:val="20"/>
          <w:szCs w:val="20"/>
        </w:rPr>
      </w:pPr>
      <w:r w:rsidRPr="006A6B15">
        <w:rPr>
          <w:rFonts w:ascii="Bookman Old Style" w:hAnsi="Bookman Old Style"/>
          <w:b/>
          <w:bCs/>
          <w:sz w:val="20"/>
          <w:szCs w:val="20"/>
        </w:rPr>
        <w:t>Parágrafo segundo.</w:t>
      </w:r>
      <w:r w:rsidRPr="006F2C3B">
        <w:rPr>
          <w:rFonts w:ascii="Bookman Old Style" w:hAnsi="Bookman Old Style"/>
          <w:sz w:val="20"/>
          <w:szCs w:val="20"/>
        </w:rPr>
        <w:t xml:space="preserve"> </w:t>
      </w:r>
      <w:r>
        <w:rPr>
          <w:rFonts w:ascii="Bookman Old Style" w:hAnsi="Bookman Old Style"/>
          <w:sz w:val="20"/>
        </w:rPr>
        <w:t xml:space="preserve"> </w:t>
      </w:r>
      <w:r>
        <w:rPr>
          <w:rFonts w:ascii="Bookman Old Style" w:eastAsia="Arial" w:hAnsi="Bookman Old Style"/>
          <w:sz w:val="20"/>
          <w:lang w:eastAsia="en-US"/>
        </w:rPr>
        <w:t xml:space="preserve">Em caso de atraso do pagamento do aluguel, será acrescido de multa de 2% (dois por cento), atualização monetária pelo índice IPCA-E, ou que o vier a substituí-lo e em vigor na data do pagamento e dos juros de mora de 1,0% (um por cento) ao mês. </w:t>
      </w:r>
      <w:r w:rsidRPr="00D25886">
        <w:rPr>
          <w:rFonts w:ascii="Bookman Old Style" w:hAnsi="Bookman Old Style"/>
          <w:sz w:val="20"/>
          <w:szCs w:val="20"/>
        </w:rPr>
        <w:t xml:space="preserve"> </w:t>
      </w:r>
    </w:p>
    <w:p w14:paraId="4F8C9B52" w14:textId="77777777" w:rsidR="006A6B15" w:rsidRPr="00D25886" w:rsidRDefault="006A6B15" w:rsidP="006A6B15">
      <w:pPr>
        <w:pStyle w:val="Default"/>
        <w:jc w:val="both"/>
        <w:rPr>
          <w:rFonts w:ascii="Bookman Old Style" w:hAnsi="Bookman Old Style"/>
          <w:sz w:val="20"/>
          <w:szCs w:val="20"/>
        </w:rPr>
      </w:pPr>
    </w:p>
    <w:p w14:paraId="602F7433" w14:textId="679351BA" w:rsidR="006A6B15" w:rsidRPr="00D25886" w:rsidRDefault="006A6B15" w:rsidP="006A6B15">
      <w:pPr>
        <w:pStyle w:val="Default"/>
        <w:jc w:val="both"/>
        <w:rPr>
          <w:rFonts w:ascii="Bookman Old Style" w:hAnsi="Bookman Old Style"/>
          <w:sz w:val="20"/>
          <w:szCs w:val="20"/>
        </w:rPr>
      </w:pPr>
      <w:r w:rsidRPr="006A6B15">
        <w:rPr>
          <w:rFonts w:ascii="Bookman Old Style" w:hAnsi="Bookman Old Style"/>
          <w:b/>
          <w:bCs/>
          <w:sz w:val="20"/>
          <w:szCs w:val="20"/>
        </w:rPr>
        <w:t xml:space="preserve">Parágrafo </w:t>
      </w:r>
      <w:r>
        <w:rPr>
          <w:rFonts w:ascii="Bookman Old Style" w:hAnsi="Bookman Old Style"/>
          <w:b/>
          <w:bCs/>
          <w:sz w:val="20"/>
          <w:szCs w:val="20"/>
        </w:rPr>
        <w:t>terceiro</w:t>
      </w:r>
      <w:r w:rsidRPr="006A6B15">
        <w:rPr>
          <w:rFonts w:ascii="Bookman Old Style" w:hAnsi="Bookman Old Style"/>
          <w:b/>
          <w:bCs/>
          <w:sz w:val="20"/>
          <w:szCs w:val="20"/>
        </w:rPr>
        <w:t>.</w:t>
      </w:r>
      <w:r w:rsidRPr="00D25886">
        <w:rPr>
          <w:rFonts w:ascii="Bookman Old Style" w:hAnsi="Bookman Old Style"/>
          <w:sz w:val="20"/>
          <w:szCs w:val="20"/>
        </w:rPr>
        <w:t xml:space="preserve"> O contrato será rescindido automaticamente pela falta de pagamento pelo período de 03 (três) meses consecutivos.</w:t>
      </w:r>
    </w:p>
    <w:p w14:paraId="149DD501" w14:textId="77777777" w:rsidR="006A6B15" w:rsidRPr="0006577C" w:rsidRDefault="006A6B15" w:rsidP="006A6B15">
      <w:pPr>
        <w:pStyle w:val="Default"/>
        <w:jc w:val="both"/>
        <w:rPr>
          <w:rFonts w:ascii="Bookman Old Style" w:hAnsi="Bookman Old Style"/>
          <w:sz w:val="20"/>
          <w:szCs w:val="20"/>
        </w:rPr>
      </w:pPr>
    </w:p>
    <w:p w14:paraId="060155E4" w14:textId="4EDA4B08" w:rsidR="006A6B15" w:rsidRDefault="006A6B15" w:rsidP="006A6B15">
      <w:pPr>
        <w:pStyle w:val="PargrafodaLista"/>
        <w:ind w:left="0" w:right="-11" w:firstLine="0"/>
        <w:rPr>
          <w:rFonts w:ascii="Bookman Old Style" w:hAnsi="Bookman Old Style"/>
          <w:sz w:val="20"/>
        </w:rPr>
      </w:pPr>
      <w:r w:rsidRPr="006A6B15">
        <w:rPr>
          <w:rFonts w:ascii="Bookman Old Style" w:hAnsi="Bookman Old Style"/>
          <w:b/>
          <w:bCs/>
          <w:sz w:val="20"/>
        </w:rPr>
        <w:t xml:space="preserve">Parágrafo </w:t>
      </w:r>
      <w:r>
        <w:rPr>
          <w:rFonts w:ascii="Bookman Old Style" w:hAnsi="Bookman Old Style"/>
          <w:b/>
          <w:bCs/>
          <w:sz w:val="20"/>
        </w:rPr>
        <w:t>quarto</w:t>
      </w:r>
      <w:r w:rsidRPr="006A6B15">
        <w:rPr>
          <w:rFonts w:ascii="Bookman Old Style" w:hAnsi="Bookman Old Style"/>
          <w:b/>
          <w:bCs/>
          <w:sz w:val="20"/>
        </w:rPr>
        <w:t>.</w:t>
      </w:r>
      <w:r>
        <w:rPr>
          <w:rFonts w:ascii="Bookman Old Style" w:hAnsi="Bookman Old Style"/>
          <w:b/>
          <w:bCs/>
          <w:sz w:val="20"/>
        </w:rPr>
        <w:t xml:space="preserve"> </w:t>
      </w:r>
      <w:r>
        <w:rPr>
          <w:rFonts w:ascii="Bookman Old Style" w:hAnsi="Bookman Old Style"/>
          <w:sz w:val="20"/>
        </w:rPr>
        <w:t xml:space="preserve">O valor do aluguel será reajustado, anualmente, </w:t>
      </w:r>
      <w:r w:rsidRPr="000F6584">
        <w:rPr>
          <w:rFonts w:ascii="Bookman Old Style" w:hAnsi="Bookman Old Style"/>
          <w:b/>
          <w:bCs/>
          <w:sz w:val="20"/>
        </w:rPr>
        <w:t>aplicando-se o IPCA-E – Índice de Preços ao Consumidor Amplo, calculado e divulgado pelo Instituto Brasileiro de Geografia e Estatística (IBGE)</w:t>
      </w:r>
      <w:r>
        <w:rPr>
          <w:rFonts w:ascii="Bookman Old Style" w:hAnsi="Bookman Old Style"/>
          <w:sz w:val="20"/>
        </w:rPr>
        <w:t xml:space="preserve"> e será repassado à Adjudicatária/Concessionário.</w:t>
      </w:r>
    </w:p>
    <w:p w14:paraId="7C48CD16" w14:textId="77777777" w:rsidR="006A6B15" w:rsidRDefault="006A6B15" w:rsidP="006A6B15">
      <w:pPr>
        <w:pStyle w:val="PargrafodaLista"/>
        <w:ind w:left="0" w:right="-11" w:firstLine="0"/>
        <w:rPr>
          <w:rFonts w:ascii="Bookman Old Style" w:hAnsi="Bookman Old Style"/>
          <w:b/>
          <w:sz w:val="20"/>
        </w:rPr>
      </w:pPr>
    </w:p>
    <w:p w14:paraId="0FF0CD37" w14:textId="3FA62D9D" w:rsidR="006A6B15" w:rsidRDefault="006A6B15" w:rsidP="006A6B15">
      <w:pPr>
        <w:widowControl w:val="0"/>
        <w:ind w:left="0" w:right="-11" w:firstLine="0"/>
        <w:rPr>
          <w:rFonts w:ascii="Bookman Old Style" w:hAnsi="Bookman Old Style"/>
          <w:bCs/>
          <w:sz w:val="20"/>
        </w:rPr>
      </w:pPr>
      <w:r w:rsidRPr="006A6B15">
        <w:rPr>
          <w:rFonts w:ascii="Bookman Old Style" w:hAnsi="Bookman Old Style"/>
          <w:b/>
          <w:bCs/>
          <w:sz w:val="20"/>
        </w:rPr>
        <w:t xml:space="preserve">Parágrafo </w:t>
      </w:r>
      <w:r>
        <w:rPr>
          <w:rFonts w:ascii="Bookman Old Style" w:hAnsi="Bookman Old Style"/>
          <w:b/>
          <w:bCs/>
          <w:sz w:val="20"/>
        </w:rPr>
        <w:t>quinto</w:t>
      </w:r>
      <w:r w:rsidRPr="006A6B15">
        <w:rPr>
          <w:rFonts w:ascii="Bookman Old Style" w:hAnsi="Bookman Old Style"/>
          <w:b/>
          <w:bCs/>
          <w:sz w:val="20"/>
        </w:rPr>
        <w:t>.</w:t>
      </w:r>
      <w:r w:rsidRPr="000F09A2">
        <w:rPr>
          <w:rFonts w:ascii="Bookman Old Style" w:hAnsi="Bookman Old Style"/>
          <w:bCs/>
          <w:sz w:val="20"/>
        </w:rPr>
        <w:t xml:space="preserve"> O reajustamento em sentido estrito e a repactuação deverão observar o que disciplina a legislação em vigor, em especial a Lei Federal nº</w:t>
      </w:r>
      <w:r>
        <w:rPr>
          <w:rFonts w:ascii="Bookman Old Style" w:hAnsi="Bookman Old Style"/>
          <w:bCs/>
          <w:sz w:val="20"/>
        </w:rPr>
        <w:t>:</w:t>
      </w:r>
      <w:r w:rsidRPr="000F09A2">
        <w:rPr>
          <w:rFonts w:ascii="Bookman Old Style" w:hAnsi="Bookman Old Style"/>
          <w:bCs/>
          <w:sz w:val="20"/>
        </w:rPr>
        <w:t xml:space="preserve"> 14.133/2021.</w:t>
      </w:r>
    </w:p>
    <w:p w14:paraId="23FD7326" w14:textId="77777777" w:rsidR="006A6B15" w:rsidRDefault="006A6B15" w:rsidP="006A6B15">
      <w:pPr>
        <w:pStyle w:val="Default"/>
        <w:jc w:val="both"/>
        <w:rPr>
          <w:rFonts w:ascii="Bookman Old Style" w:hAnsi="Bookman Old Style"/>
          <w:sz w:val="20"/>
          <w:szCs w:val="20"/>
        </w:rPr>
      </w:pPr>
    </w:p>
    <w:p w14:paraId="4D374D2C" w14:textId="67ED1142" w:rsidR="006A6B15" w:rsidRPr="00896B71" w:rsidRDefault="00A90486" w:rsidP="006A6B15">
      <w:pPr>
        <w:pStyle w:val="Default"/>
        <w:jc w:val="both"/>
        <w:rPr>
          <w:rFonts w:ascii="Bookman Old Style" w:hAnsi="Bookman Old Style"/>
          <w:color w:val="auto"/>
          <w:sz w:val="20"/>
          <w:szCs w:val="20"/>
        </w:rPr>
      </w:pPr>
      <w:r w:rsidRPr="006A6B15">
        <w:rPr>
          <w:rFonts w:ascii="Bookman Old Style" w:hAnsi="Bookman Old Style"/>
          <w:b/>
          <w:bCs/>
          <w:sz w:val="20"/>
          <w:szCs w:val="20"/>
        </w:rPr>
        <w:t xml:space="preserve">Parágrafo </w:t>
      </w:r>
      <w:r>
        <w:rPr>
          <w:rFonts w:ascii="Bookman Old Style" w:hAnsi="Bookman Old Style"/>
          <w:b/>
          <w:bCs/>
          <w:sz w:val="20"/>
          <w:szCs w:val="20"/>
        </w:rPr>
        <w:t>sexto</w:t>
      </w:r>
      <w:r w:rsidRPr="006A6B15">
        <w:rPr>
          <w:rFonts w:ascii="Bookman Old Style" w:hAnsi="Bookman Old Style"/>
          <w:b/>
          <w:bCs/>
          <w:sz w:val="20"/>
          <w:szCs w:val="20"/>
        </w:rPr>
        <w:t>.</w:t>
      </w:r>
      <w:r w:rsidR="006A6B15" w:rsidRPr="00896B71">
        <w:rPr>
          <w:rFonts w:ascii="Bookman Old Style" w:hAnsi="Bookman Old Style"/>
          <w:color w:val="auto"/>
          <w:sz w:val="20"/>
          <w:szCs w:val="20"/>
        </w:rPr>
        <w:t xml:space="preserve"> Nos reajustes subsequentes ao primeiro, o interregno mínimo de um ano será contado a partir dos efeitos financeiros do último reajuste. </w:t>
      </w:r>
    </w:p>
    <w:p w14:paraId="5D987F0D" w14:textId="77777777" w:rsidR="006A6B15" w:rsidRPr="00896B71" w:rsidRDefault="006A6B15" w:rsidP="006A6B15">
      <w:pPr>
        <w:pStyle w:val="Default"/>
        <w:jc w:val="both"/>
        <w:rPr>
          <w:rFonts w:ascii="Bookman Old Style" w:hAnsi="Bookman Old Style"/>
          <w:color w:val="auto"/>
          <w:sz w:val="20"/>
          <w:szCs w:val="20"/>
        </w:rPr>
      </w:pPr>
    </w:p>
    <w:p w14:paraId="3E4F0F68" w14:textId="347E93FF" w:rsidR="006A6B15" w:rsidRPr="00896B71" w:rsidRDefault="00A90486" w:rsidP="006A6B15">
      <w:pPr>
        <w:pStyle w:val="Default"/>
        <w:jc w:val="both"/>
        <w:rPr>
          <w:rFonts w:ascii="Bookman Old Style" w:hAnsi="Bookman Old Style"/>
          <w:color w:val="auto"/>
          <w:sz w:val="20"/>
          <w:szCs w:val="20"/>
        </w:rPr>
      </w:pPr>
      <w:r w:rsidRPr="006A6B15">
        <w:rPr>
          <w:rFonts w:ascii="Bookman Old Style" w:hAnsi="Bookman Old Style"/>
          <w:b/>
          <w:bCs/>
          <w:sz w:val="20"/>
          <w:szCs w:val="20"/>
        </w:rPr>
        <w:t xml:space="preserve">Parágrafo </w:t>
      </w:r>
      <w:r>
        <w:rPr>
          <w:rFonts w:ascii="Bookman Old Style" w:hAnsi="Bookman Old Style"/>
          <w:b/>
          <w:bCs/>
          <w:sz w:val="20"/>
          <w:szCs w:val="20"/>
        </w:rPr>
        <w:t>sétimo</w:t>
      </w:r>
      <w:r w:rsidRPr="006A6B15">
        <w:rPr>
          <w:rFonts w:ascii="Bookman Old Style" w:hAnsi="Bookman Old Style"/>
          <w:b/>
          <w:bCs/>
          <w:sz w:val="20"/>
          <w:szCs w:val="20"/>
        </w:rPr>
        <w:t>.</w:t>
      </w:r>
      <w:r w:rsidR="006A6B15" w:rsidRPr="00896B71">
        <w:rPr>
          <w:rFonts w:ascii="Bookman Old Style" w:hAnsi="Bookman Old Style"/>
          <w:color w:val="auto"/>
          <w:sz w:val="20"/>
          <w:szCs w:val="20"/>
        </w:rPr>
        <w:t xml:space="preserve"> No caso de atraso ou não divulgação do índice de reajustamento, o CONCESSIONÁRIO pagará ao CONCEDENTE a importância calculada pela última variação conhecida, liquidando a diferença correspondente tão logo seja divulgado o índice definitivo. </w:t>
      </w:r>
    </w:p>
    <w:p w14:paraId="7A0EE205" w14:textId="77777777" w:rsidR="006A6B15" w:rsidRPr="00896B71" w:rsidRDefault="006A6B15" w:rsidP="006A6B15">
      <w:pPr>
        <w:pStyle w:val="Default"/>
        <w:jc w:val="both"/>
        <w:rPr>
          <w:rFonts w:ascii="Bookman Old Style" w:hAnsi="Bookman Old Style"/>
          <w:color w:val="auto"/>
          <w:sz w:val="20"/>
          <w:szCs w:val="20"/>
        </w:rPr>
      </w:pPr>
    </w:p>
    <w:p w14:paraId="66418FBC" w14:textId="1CBE6D87" w:rsidR="006A6B15" w:rsidRPr="00896B71" w:rsidRDefault="00A90486" w:rsidP="006A6B15">
      <w:pPr>
        <w:pStyle w:val="Default"/>
        <w:jc w:val="both"/>
        <w:rPr>
          <w:rFonts w:ascii="Bookman Old Style" w:hAnsi="Bookman Old Style"/>
          <w:color w:val="auto"/>
          <w:sz w:val="20"/>
          <w:szCs w:val="20"/>
        </w:rPr>
      </w:pPr>
      <w:r w:rsidRPr="006A6B15">
        <w:rPr>
          <w:rFonts w:ascii="Bookman Old Style" w:hAnsi="Bookman Old Style"/>
          <w:b/>
          <w:bCs/>
          <w:sz w:val="20"/>
          <w:szCs w:val="20"/>
        </w:rPr>
        <w:t xml:space="preserve">Parágrafo </w:t>
      </w:r>
      <w:r>
        <w:rPr>
          <w:rFonts w:ascii="Bookman Old Style" w:hAnsi="Bookman Old Style"/>
          <w:b/>
          <w:bCs/>
          <w:sz w:val="20"/>
          <w:szCs w:val="20"/>
        </w:rPr>
        <w:t>oitavo</w:t>
      </w:r>
      <w:r w:rsidRPr="006A6B15">
        <w:rPr>
          <w:rFonts w:ascii="Bookman Old Style" w:hAnsi="Bookman Old Style"/>
          <w:b/>
          <w:bCs/>
          <w:sz w:val="20"/>
          <w:szCs w:val="20"/>
        </w:rPr>
        <w:t>.</w:t>
      </w:r>
      <w:r w:rsidR="006A6B15" w:rsidRPr="00896B71">
        <w:rPr>
          <w:rFonts w:ascii="Bookman Old Style" w:hAnsi="Bookman Old Style"/>
          <w:color w:val="auto"/>
          <w:sz w:val="20"/>
          <w:szCs w:val="20"/>
        </w:rPr>
        <w:t xml:space="preserve"> Caso o índice estabelecido para reajustamento venha a ser extinto ou de qualquer forma não</w:t>
      </w:r>
      <w:r>
        <w:rPr>
          <w:rFonts w:ascii="Bookman Old Style" w:hAnsi="Bookman Old Style"/>
          <w:color w:val="auto"/>
          <w:sz w:val="20"/>
          <w:szCs w:val="20"/>
        </w:rPr>
        <w:t xml:space="preserve"> </w:t>
      </w:r>
      <w:r w:rsidR="006A6B15" w:rsidRPr="00896B71">
        <w:rPr>
          <w:rFonts w:ascii="Bookman Old Style" w:hAnsi="Bookman Old Style"/>
          <w:color w:val="auto"/>
          <w:sz w:val="20"/>
          <w:szCs w:val="20"/>
        </w:rPr>
        <w:t xml:space="preserve">possa mais ser utilizado, será adotado, em substituição, o que vier a ser determinado pela legislação então em vigor. </w:t>
      </w:r>
    </w:p>
    <w:p w14:paraId="7C341ED2" w14:textId="77777777" w:rsidR="006A6B15" w:rsidRPr="00896B71" w:rsidRDefault="006A6B15" w:rsidP="006A6B15">
      <w:pPr>
        <w:pStyle w:val="Default"/>
        <w:jc w:val="both"/>
        <w:rPr>
          <w:rFonts w:ascii="Bookman Old Style" w:hAnsi="Bookman Old Style"/>
          <w:color w:val="auto"/>
          <w:sz w:val="20"/>
          <w:szCs w:val="20"/>
        </w:rPr>
      </w:pPr>
    </w:p>
    <w:p w14:paraId="768F6455" w14:textId="6D073764" w:rsidR="006A6B15" w:rsidRPr="00896B71" w:rsidRDefault="00A90486" w:rsidP="006A6B15">
      <w:pPr>
        <w:pStyle w:val="Default"/>
        <w:jc w:val="both"/>
        <w:rPr>
          <w:rFonts w:ascii="Bookman Old Style" w:hAnsi="Bookman Old Style"/>
          <w:color w:val="auto"/>
          <w:sz w:val="20"/>
          <w:szCs w:val="20"/>
        </w:rPr>
      </w:pPr>
      <w:r w:rsidRPr="006A6B15">
        <w:rPr>
          <w:rFonts w:ascii="Bookman Old Style" w:hAnsi="Bookman Old Style"/>
          <w:b/>
          <w:bCs/>
          <w:sz w:val="20"/>
          <w:szCs w:val="20"/>
        </w:rPr>
        <w:t xml:space="preserve">Parágrafo </w:t>
      </w:r>
      <w:r>
        <w:rPr>
          <w:rFonts w:ascii="Bookman Old Style" w:hAnsi="Bookman Old Style"/>
          <w:b/>
          <w:bCs/>
          <w:sz w:val="20"/>
          <w:szCs w:val="20"/>
        </w:rPr>
        <w:t>nono</w:t>
      </w:r>
      <w:r w:rsidRPr="006A6B15">
        <w:rPr>
          <w:rFonts w:ascii="Bookman Old Style" w:hAnsi="Bookman Old Style"/>
          <w:b/>
          <w:bCs/>
          <w:sz w:val="20"/>
          <w:szCs w:val="20"/>
        </w:rPr>
        <w:t>.</w:t>
      </w:r>
      <w:r w:rsidR="006A6B15" w:rsidRPr="00896B71">
        <w:rPr>
          <w:rFonts w:ascii="Bookman Old Style" w:hAnsi="Bookman Old Style"/>
          <w:color w:val="auto"/>
          <w:sz w:val="20"/>
          <w:szCs w:val="20"/>
        </w:rPr>
        <w:t xml:space="preserve"> Na ausência de previsão legal quanto ao índice substituto, as partes elegerão novo índice oficial, para reajustamento do preço do valor remanescente, por meio de termo aditivo. </w:t>
      </w:r>
    </w:p>
    <w:p w14:paraId="76090F6E" w14:textId="77777777" w:rsidR="006A6B15" w:rsidRPr="00896B71" w:rsidRDefault="006A6B15" w:rsidP="006A6B15">
      <w:pPr>
        <w:widowControl w:val="0"/>
        <w:tabs>
          <w:tab w:val="left" w:pos="5670"/>
        </w:tabs>
        <w:adjustRightInd w:val="0"/>
        <w:ind w:left="0" w:firstLine="0"/>
        <w:rPr>
          <w:rFonts w:ascii="Bookman Old Style" w:hAnsi="Bookman Old Style"/>
          <w:sz w:val="20"/>
        </w:rPr>
      </w:pPr>
    </w:p>
    <w:p w14:paraId="4323D5F1" w14:textId="34522AB8" w:rsidR="00BF4A54" w:rsidRPr="006A6B15" w:rsidRDefault="00A90486" w:rsidP="00BF4A54">
      <w:pPr>
        <w:widowControl w:val="0"/>
        <w:tabs>
          <w:tab w:val="left" w:pos="5670"/>
        </w:tabs>
        <w:adjustRightInd w:val="0"/>
        <w:ind w:left="0" w:firstLine="0"/>
        <w:rPr>
          <w:rFonts w:ascii="Bookman Old Style" w:hAnsi="Bookman Old Style"/>
          <w:b/>
          <w:sz w:val="20"/>
        </w:rPr>
      </w:pPr>
      <w:r w:rsidRPr="006A6B15">
        <w:rPr>
          <w:rFonts w:ascii="Bookman Old Style" w:hAnsi="Bookman Old Style"/>
          <w:b/>
          <w:bCs/>
          <w:sz w:val="20"/>
        </w:rPr>
        <w:t xml:space="preserve">Parágrafo </w:t>
      </w:r>
      <w:r>
        <w:rPr>
          <w:rFonts w:ascii="Bookman Old Style" w:hAnsi="Bookman Old Style"/>
          <w:b/>
          <w:bCs/>
          <w:sz w:val="20"/>
        </w:rPr>
        <w:t>décim</w:t>
      </w:r>
      <w:r w:rsidR="0088355C">
        <w:rPr>
          <w:rFonts w:ascii="Bookman Old Style" w:hAnsi="Bookman Old Style"/>
          <w:b/>
          <w:bCs/>
          <w:sz w:val="20"/>
        </w:rPr>
        <w:t>o</w:t>
      </w:r>
      <w:r w:rsidRPr="006A6B15">
        <w:rPr>
          <w:rFonts w:ascii="Bookman Old Style" w:hAnsi="Bookman Old Style"/>
          <w:b/>
          <w:bCs/>
          <w:sz w:val="20"/>
        </w:rPr>
        <w:t>.</w:t>
      </w:r>
      <w:r w:rsidR="006A6B15" w:rsidRPr="00896B71">
        <w:rPr>
          <w:rFonts w:ascii="Bookman Old Style" w:hAnsi="Bookman Old Style"/>
          <w:sz w:val="20"/>
        </w:rPr>
        <w:t xml:space="preserve"> O reajuste </w:t>
      </w:r>
      <w:r>
        <w:rPr>
          <w:rFonts w:ascii="Bookman Old Style" w:hAnsi="Bookman Old Style"/>
          <w:sz w:val="20"/>
        </w:rPr>
        <w:t>poderá</w:t>
      </w:r>
      <w:r w:rsidR="006A6B15" w:rsidRPr="00896B71">
        <w:rPr>
          <w:rFonts w:ascii="Bookman Old Style" w:hAnsi="Bookman Old Style"/>
          <w:sz w:val="20"/>
        </w:rPr>
        <w:t xml:space="preserve"> </w:t>
      </w:r>
      <w:r>
        <w:rPr>
          <w:rFonts w:ascii="Bookman Old Style" w:hAnsi="Bookman Old Style"/>
          <w:sz w:val="20"/>
        </w:rPr>
        <w:t xml:space="preserve">ser </w:t>
      </w:r>
      <w:r w:rsidR="006A6B15" w:rsidRPr="00896B71">
        <w:rPr>
          <w:rFonts w:ascii="Bookman Old Style" w:hAnsi="Bookman Old Style"/>
          <w:sz w:val="20"/>
        </w:rPr>
        <w:t>realizado por apostilamento.</w:t>
      </w:r>
    </w:p>
    <w:p w14:paraId="67A77F3D" w14:textId="77777777" w:rsidR="00BF4A54" w:rsidRPr="00F84830" w:rsidRDefault="00BF4A54" w:rsidP="008D255A">
      <w:pPr>
        <w:widowControl w:val="0"/>
        <w:tabs>
          <w:tab w:val="left" w:pos="0"/>
        </w:tabs>
        <w:autoSpaceDE w:val="0"/>
        <w:autoSpaceDN w:val="0"/>
        <w:adjustRightInd w:val="0"/>
        <w:ind w:left="0" w:right="-11" w:firstLine="0"/>
        <w:rPr>
          <w:rFonts w:ascii="Bookman Old Style" w:hAnsi="Bookman Old Style"/>
          <w:sz w:val="20"/>
        </w:rPr>
      </w:pPr>
    </w:p>
    <w:p w14:paraId="6C1ECC74" w14:textId="175FC24A" w:rsidR="00AB07E7" w:rsidRDefault="00AB07E7" w:rsidP="007D34F4">
      <w:pPr>
        <w:widowControl w:val="0"/>
        <w:autoSpaceDE w:val="0"/>
        <w:autoSpaceDN w:val="0"/>
        <w:adjustRightInd w:val="0"/>
        <w:ind w:left="0" w:right="-11" w:firstLine="0"/>
        <w:rPr>
          <w:rFonts w:ascii="Bookman Old Style" w:hAnsi="Bookman Old Style"/>
          <w:b/>
          <w:sz w:val="20"/>
        </w:rPr>
      </w:pPr>
      <w:r w:rsidRPr="00F84830">
        <w:rPr>
          <w:rFonts w:ascii="Bookman Old Style" w:hAnsi="Bookman Old Style"/>
          <w:b/>
          <w:sz w:val="20"/>
        </w:rPr>
        <w:t xml:space="preserve">CLÁUSULA </w:t>
      </w:r>
      <w:r w:rsidR="006F2C3B">
        <w:rPr>
          <w:rFonts w:ascii="Bookman Old Style" w:hAnsi="Bookman Old Style"/>
          <w:b/>
          <w:sz w:val="20"/>
        </w:rPr>
        <w:t>SEXTA</w:t>
      </w:r>
      <w:r w:rsidRPr="00F84830">
        <w:rPr>
          <w:rFonts w:ascii="Bookman Old Style" w:hAnsi="Bookman Old Style"/>
          <w:b/>
          <w:sz w:val="20"/>
        </w:rPr>
        <w:t xml:space="preserve"> – DA VIGÊNCIA, PRAZO DE ENTREGA/EXECUÇÃO</w:t>
      </w:r>
      <w:r w:rsidR="006F2C3B">
        <w:rPr>
          <w:rFonts w:ascii="Bookman Old Style" w:hAnsi="Bookman Old Style"/>
          <w:b/>
          <w:sz w:val="20"/>
        </w:rPr>
        <w:t xml:space="preserve"> E RECEBIMENTO DEFINITIVO. </w:t>
      </w:r>
    </w:p>
    <w:p w14:paraId="474396A7" w14:textId="77777777" w:rsidR="007D34F4" w:rsidRPr="00F84830" w:rsidRDefault="007D34F4" w:rsidP="007D34F4">
      <w:pPr>
        <w:widowControl w:val="0"/>
        <w:autoSpaceDE w:val="0"/>
        <w:autoSpaceDN w:val="0"/>
        <w:adjustRightInd w:val="0"/>
        <w:ind w:left="0" w:right="-11" w:firstLine="0"/>
        <w:rPr>
          <w:rFonts w:ascii="Bookman Old Style" w:hAnsi="Bookman Old Style"/>
          <w:b/>
          <w:sz w:val="20"/>
        </w:rPr>
      </w:pPr>
    </w:p>
    <w:p w14:paraId="588CA3E4" w14:textId="1C5B6A0F" w:rsidR="00C60167" w:rsidRDefault="006F2C3B" w:rsidP="00C60167">
      <w:pPr>
        <w:widowControl w:val="0"/>
        <w:adjustRightInd w:val="0"/>
        <w:ind w:left="0" w:firstLine="0"/>
        <w:textAlignment w:val="baseline"/>
        <w:outlineLvl w:val="8"/>
        <w:rPr>
          <w:rFonts w:ascii="Bookman Old Style" w:hAnsi="Bookman Old Style"/>
          <w:sz w:val="20"/>
        </w:rPr>
      </w:pPr>
      <w:r w:rsidRPr="00C60167">
        <w:rPr>
          <w:rFonts w:ascii="Bookman Old Style" w:hAnsi="Bookman Old Style"/>
          <w:b/>
          <w:bCs/>
          <w:sz w:val="20"/>
        </w:rPr>
        <w:t xml:space="preserve">Parágrafo </w:t>
      </w:r>
      <w:r w:rsidR="00B841DC">
        <w:rPr>
          <w:rFonts w:ascii="Bookman Old Style" w:hAnsi="Bookman Old Style"/>
          <w:b/>
          <w:bCs/>
          <w:sz w:val="20"/>
        </w:rPr>
        <w:t>primeiro</w:t>
      </w:r>
      <w:r w:rsidRPr="00C60167">
        <w:rPr>
          <w:rFonts w:ascii="Bookman Old Style" w:hAnsi="Bookman Old Style"/>
          <w:b/>
          <w:bCs/>
          <w:sz w:val="20"/>
        </w:rPr>
        <w:t>.</w:t>
      </w:r>
      <w:r w:rsidRPr="006F2C3B">
        <w:rPr>
          <w:rFonts w:ascii="Bookman Old Style" w:hAnsi="Bookman Old Style"/>
          <w:sz w:val="20"/>
        </w:rPr>
        <w:t xml:space="preserve"> </w:t>
      </w:r>
      <w:r w:rsidR="00C60167" w:rsidRPr="0006577C">
        <w:rPr>
          <w:rFonts w:ascii="Bookman Old Style" w:eastAsia="Cambria" w:hAnsi="Bookman Old Style"/>
          <w:sz w:val="20"/>
        </w:rPr>
        <w:t xml:space="preserve">O contrato </w:t>
      </w:r>
      <w:r w:rsidR="00C60167" w:rsidRPr="0006577C">
        <w:rPr>
          <w:rFonts w:ascii="Bookman Old Style" w:eastAsia="Cambria" w:hAnsi="Bookman Old Style"/>
          <w:b/>
          <w:bCs/>
          <w:sz w:val="20"/>
        </w:rPr>
        <w:t>terá vigência</w:t>
      </w:r>
      <w:r w:rsidR="00C60167" w:rsidRPr="0006577C">
        <w:rPr>
          <w:rFonts w:ascii="Bookman Old Style" w:eastAsia="Cambria" w:hAnsi="Bookman Old Style"/>
          <w:sz w:val="20"/>
        </w:rPr>
        <w:t xml:space="preserve"> a partir da data de sua assinatura, pelo </w:t>
      </w:r>
      <w:r w:rsidR="00C60167" w:rsidRPr="00D228C3">
        <w:rPr>
          <w:rFonts w:ascii="Bookman Old Style" w:eastAsia="Cambria" w:hAnsi="Bookman Old Style"/>
          <w:sz w:val="20"/>
        </w:rPr>
        <w:t>período de 0</w:t>
      </w:r>
      <w:r w:rsidR="00C60167">
        <w:rPr>
          <w:rFonts w:ascii="Bookman Old Style" w:eastAsia="Cambria" w:hAnsi="Bookman Old Style"/>
          <w:sz w:val="20"/>
        </w:rPr>
        <w:t>5</w:t>
      </w:r>
      <w:r w:rsidR="00C60167" w:rsidRPr="00D228C3">
        <w:rPr>
          <w:rFonts w:ascii="Bookman Old Style" w:eastAsia="Cambria" w:hAnsi="Bookman Old Style"/>
          <w:sz w:val="20"/>
        </w:rPr>
        <w:t xml:space="preserve"> (</w:t>
      </w:r>
      <w:r w:rsidR="00C60167">
        <w:rPr>
          <w:rFonts w:ascii="Bookman Old Style" w:eastAsia="Cambria" w:hAnsi="Bookman Old Style"/>
          <w:sz w:val="20"/>
        </w:rPr>
        <w:t>cinco</w:t>
      </w:r>
      <w:r w:rsidR="00C60167" w:rsidRPr="00D228C3">
        <w:rPr>
          <w:rFonts w:ascii="Bookman Old Style" w:eastAsia="Cambria" w:hAnsi="Bookman Old Style"/>
          <w:sz w:val="20"/>
        </w:rPr>
        <w:t>) ano</w:t>
      </w:r>
      <w:r w:rsidR="00C60167">
        <w:rPr>
          <w:rFonts w:ascii="Bookman Old Style" w:eastAsia="Cambria" w:hAnsi="Bookman Old Style"/>
          <w:sz w:val="20"/>
        </w:rPr>
        <w:t>s</w:t>
      </w:r>
      <w:r w:rsidR="00C60167" w:rsidRPr="00D228C3">
        <w:rPr>
          <w:rFonts w:ascii="Bookman Old Style" w:eastAsia="Cambria" w:hAnsi="Bookman Old Style"/>
          <w:sz w:val="20"/>
        </w:rPr>
        <w:t xml:space="preserve">. </w:t>
      </w:r>
      <w:r w:rsidR="00C60167">
        <w:rPr>
          <w:rFonts w:ascii="Bookman Old Style" w:eastAsia="Cambria" w:hAnsi="Bookman Old Style"/>
          <w:b/>
          <w:bCs/>
          <w:sz w:val="20"/>
        </w:rPr>
        <w:t>O prazo para início da construção/implantação das benfeitorias</w:t>
      </w:r>
      <w:r w:rsidR="00C60167" w:rsidRPr="00D228C3">
        <w:rPr>
          <w:rFonts w:ascii="Bookman Old Style" w:eastAsia="Cambria" w:hAnsi="Bookman Old Style"/>
          <w:sz w:val="20"/>
        </w:rPr>
        <w:t xml:space="preserve"> será</w:t>
      </w:r>
      <w:r w:rsidR="00C60167">
        <w:rPr>
          <w:rFonts w:ascii="Bookman Old Style" w:eastAsia="Cambria" w:hAnsi="Bookman Old Style"/>
          <w:sz w:val="20"/>
        </w:rPr>
        <w:t xml:space="preserve"> de 90 (noventa) dias a partir da assinatura do termo de concessão. A empresa deverá i</w:t>
      </w:r>
      <w:r w:rsidR="00C60167" w:rsidRPr="00A076E8">
        <w:rPr>
          <w:rFonts w:ascii="Bookman Old Style" w:hAnsi="Bookman Old Style"/>
          <w:sz w:val="20"/>
        </w:rPr>
        <w:t>niciar suas atividades em até 06 (seis) meses, contados a partir da concessão do alvará de funcionamento</w:t>
      </w:r>
      <w:r w:rsidR="00C60167">
        <w:rPr>
          <w:rFonts w:ascii="Bookman Old Style" w:hAnsi="Bookman Old Style"/>
          <w:sz w:val="20"/>
        </w:rPr>
        <w:t>.</w:t>
      </w:r>
    </w:p>
    <w:p w14:paraId="13C6DD5E" w14:textId="4F272342" w:rsidR="00B841DC" w:rsidRDefault="00B841DC" w:rsidP="00C60167">
      <w:pPr>
        <w:widowControl w:val="0"/>
        <w:adjustRightInd w:val="0"/>
        <w:ind w:left="0" w:firstLine="0"/>
        <w:textAlignment w:val="baseline"/>
        <w:outlineLvl w:val="8"/>
        <w:rPr>
          <w:rFonts w:ascii="Bookman Old Style" w:hAnsi="Bookman Old Style"/>
          <w:sz w:val="20"/>
        </w:rPr>
      </w:pPr>
    </w:p>
    <w:p w14:paraId="2B807917" w14:textId="7A85A210" w:rsidR="00B841DC" w:rsidRPr="00D228C3" w:rsidRDefault="00B841DC" w:rsidP="00C60167">
      <w:pPr>
        <w:widowControl w:val="0"/>
        <w:adjustRightInd w:val="0"/>
        <w:ind w:left="0" w:firstLine="0"/>
        <w:textAlignment w:val="baseline"/>
        <w:outlineLvl w:val="8"/>
        <w:rPr>
          <w:rFonts w:ascii="Bookman Old Style" w:eastAsia="Cambria" w:hAnsi="Bookman Old Style"/>
          <w:sz w:val="20"/>
        </w:rPr>
      </w:pPr>
      <w:r w:rsidRPr="00B841DC">
        <w:rPr>
          <w:rFonts w:ascii="Bookman Old Style" w:hAnsi="Bookman Old Style"/>
          <w:b/>
          <w:bCs/>
          <w:sz w:val="20"/>
        </w:rPr>
        <w:t xml:space="preserve">Parágrafo segundo. </w:t>
      </w:r>
      <w:r>
        <w:rPr>
          <w:rFonts w:ascii="Bookman Old Style" w:hAnsi="Bookman Old Style"/>
          <w:sz w:val="20"/>
        </w:rPr>
        <w:t>Toda e qualquer benfeitoria realizada no imóvel se incorporará ao patrimônio público municipal/do concedente, e não traz direito a nenhuma espécie de indenização ou retenção do imóvel por parte do concessionário</w:t>
      </w:r>
    </w:p>
    <w:p w14:paraId="61E9BDE6" w14:textId="5F26FED0" w:rsidR="00AA2522" w:rsidRDefault="00AA2522" w:rsidP="00C01987">
      <w:pPr>
        <w:widowControl w:val="0"/>
        <w:tabs>
          <w:tab w:val="left" w:pos="0"/>
          <w:tab w:val="left" w:pos="8080"/>
        </w:tabs>
        <w:ind w:left="0" w:right="-11" w:firstLine="0"/>
        <w:outlineLvl w:val="0"/>
        <w:rPr>
          <w:rFonts w:ascii="Bookman Old Style" w:hAnsi="Bookman Old Style"/>
          <w:sz w:val="20"/>
        </w:rPr>
      </w:pPr>
    </w:p>
    <w:p w14:paraId="29EE4D0C" w14:textId="2AA1CF46" w:rsidR="00AB07E7" w:rsidRPr="00591057" w:rsidRDefault="00AB07E7" w:rsidP="00AB07E7">
      <w:pPr>
        <w:widowControl w:val="0"/>
        <w:autoSpaceDE w:val="0"/>
        <w:autoSpaceDN w:val="0"/>
        <w:adjustRightInd w:val="0"/>
        <w:ind w:left="0" w:right="-11" w:firstLine="0"/>
        <w:rPr>
          <w:rFonts w:ascii="Bookman Old Style" w:hAnsi="Bookman Old Style"/>
          <w:b/>
          <w:sz w:val="20"/>
        </w:rPr>
      </w:pPr>
      <w:r w:rsidRPr="00F84830">
        <w:rPr>
          <w:rFonts w:ascii="Bookman Old Style" w:hAnsi="Bookman Old Style"/>
          <w:b/>
          <w:sz w:val="20"/>
        </w:rPr>
        <w:t xml:space="preserve">CLÁUSULA </w:t>
      </w:r>
      <w:r w:rsidR="00C60167">
        <w:rPr>
          <w:rFonts w:ascii="Bookman Old Style" w:hAnsi="Bookman Old Style"/>
          <w:b/>
          <w:sz w:val="20"/>
        </w:rPr>
        <w:t>SÉTIMA</w:t>
      </w:r>
      <w:r w:rsidR="00A03FF7">
        <w:rPr>
          <w:rFonts w:ascii="Bookman Old Style" w:hAnsi="Bookman Old Style"/>
          <w:b/>
          <w:sz w:val="20"/>
        </w:rPr>
        <w:t xml:space="preserve"> </w:t>
      </w:r>
      <w:r w:rsidRPr="00F84830">
        <w:rPr>
          <w:rFonts w:ascii="Bookman Old Style" w:hAnsi="Bookman Old Style"/>
          <w:b/>
          <w:sz w:val="20"/>
        </w:rPr>
        <w:t>– DOS DIREITOS E RESPONSABILIDADES DAS PARTES</w:t>
      </w:r>
      <w:r w:rsidR="00591057">
        <w:rPr>
          <w:rFonts w:ascii="Bookman Old Style" w:hAnsi="Bookman Old Style"/>
          <w:b/>
          <w:sz w:val="20"/>
        </w:rPr>
        <w:t xml:space="preserve">. </w:t>
      </w:r>
      <w:r w:rsidRPr="00F84830">
        <w:rPr>
          <w:rFonts w:ascii="Bookman Old Style" w:hAnsi="Bookman Old Style"/>
          <w:sz w:val="20"/>
        </w:rPr>
        <w:t>Constitui direito do CONTRATANTE</w:t>
      </w:r>
      <w:r w:rsidR="00CF3BF8">
        <w:rPr>
          <w:rFonts w:ascii="Bookman Old Style" w:hAnsi="Bookman Old Style"/>
          <w:sz w:val="20"/>
        </w:rPr>
        <w:t>/CONCEDENTE</w:t>
      </w:r>
      <w:r w:rsidRPr="00F84830">
        <w:rPr>
          <w:rFonts w:ascii="Bookman Old Style" w:hAnsi="Bookman Old Style"/>
          <w:sz w:val="20"/>
        </w:rPr>
        <w:t xml:space="preserve"> receber o </w:t>
      </w:r>
      <w:r w:rsidR="00CF3BF8">
        <w:rPr>
          <w:rFonts w:ascii="Bookman Old Style" w:hAnsi="Bookman Old Style"/>
          <w:sz w:val="20"/>
        </w:rPr>
        <w:t xml:space="preserve">valor estipulado para a concessão </w:t>
      </w:r>
      <w:r w:rsidRPr="00F84830">
        <w:rPr>
          <w:rFonts w:ascii="Bookman Old Style" w:hAnsi="Bookman Old Style"/>
          <w:sz w:val="20"/>
        </w:rPr>
        <w:t>e da CONTRATADA</w:t>
      </w:r>
      <w:r w:rsidR="00CF3BF8">
        <w:rPr>
          <w:rFonts w:ascii="Bookman Old Style" w:hAnsi="Bookman Old Style"/>
          <w:sz w:val="20"/>
        </w:rPr>
        <w:t>/CONCESSIONÁRIO</w:t>
      </w:r>
      <w:r w:rsidRPr="00F84830">
        <w:rPr>
          <w:rFonts w:ascii="Bookman Old Style" w:hAnsi="Bookman Old Style"/>
          <w:sz w:val="20"/>
        </w:rPr>
        <w:t xml:space="preserve"> </w:t>
      </w:r>
      <w:r w:rsidR="00CF3BF8">
        <w:rPr>
          <w:rFonts w:ascii="Bookman Old Style" w:hAnsi="Bookman Old Style"/>
          <w:sz w:val="20"/>
        </w:rPr>
        <w:t xml:space="preserve">efetuar o pagamento do calor da concessão </w:t>
      </w:r>
      <w:r w:rsidRPr="00F84830">
        <w:rPr>
          <w:rFonts w:ascii="Bookman Old Style" w:hAnsi="Bookman Old Style"/>
          <w:sz w:val="20"/>
        </w:rPr>
        <w:t>na forma e prazo estabelecidos.</w:t>
      </w:r>
    </w:p>
    <w:p w14:paraId="360E83B3" w14:textId="77777777" w:rsidR="00AB07E7" w:rsidRPr="00F84830" w:rsidRDefault="00AB07E7" w:rsidP="00AB07E7">
      <w:pPr>
        <w:widowControl w:val="0"/>
        <w:autoSpaceDE w:val="0"/>
        <w:autoSpaceDN w:val="0"/>
        <w:adjustRightInd w:val="0"/>
        <w:ind w:left="0" w:right="-11" w:firstLine="0"/>
        <w:rPr>
          <w:rFonts w:ascii="Bookman Old Style" w:hAnsi="Bookman Old Style"/>
          <w:sz w:val="20"/>
        </w:rPr>
      </w:pPr>
    </w:p>
    <w:p w14:paraId="65DF48A9" w14:textId="2623B7C2" w:rsidR="00AB07E7" w:rsidRPr="00F84830" w:rsidRDefault="00151A01" w:rsidP="00AB07E7">
      <w:pPr>
        <w:widowControl w:val="0"/>
        <w:autoSpaceDE w:val="0"/>
        <w:autoSpaceDN w:val="0"/>
        <w:adjustRightInd w:val="0"/>
        <w:ind w:left="0" w:right="-11" w:firstLine="0"/>
        <w:rPr>
          <w:rFonts w:ascii="Bookman Old Style" w:hAnsi="Bookman Old Style"/>
          <w:sz w:val="20"/>
        </w:rPr>
      </w:pPr>
      <w:r w:rsidRPr="00A03FF7">
        <w:rPr>
          <w:rFonts w:ascii="Bookman Old Style" w:hAnsi="Bookman Old Style"/>
          <w:b/>
          <w:bCs/>
          <w:sz w:val="20"/>
        </w:rPr>
        <w:t>Parágrafo primeiro</w:t>
      </w:r>
      <w:r w:rsidR="00A03FF7" w:rsidRPr="00A03FF7">
        <w:rPr>
          <w:rFonts w:ascii="Bookman Old Style" w:hAnsi="Bookman Old Style"/>
          <w:b/>
          <w:bCs/>
          <w:sz w:val="20"/>
        </w:rPr>
        <w:t xml:space="preserve">. </w:t>
      </w:r>
      <w:r w:rsidR="00AB07E7" w:rsidRPr="00A03FF7">
        <w:rPr>
          <w:rFonts w:ascii="Bookman Old Style" w:hAnsi="Bookman Old Style"/>
          <w:b/>
          <w:bCs/>
          <w:sz w:val="20"/>
        </w:rPr>
        <w:t>Constituem obrigações do CONTRATANTE</w:t>
      </w:r>
      <w:r w:rsidR="00CF3BF8">
        <w:rPr>
          <w:rFonts w:ascii="Bookman Old Style" w:hAnsi="Bookman Old Style"/>
          <w:b/>
          <w:bCs/>
          <w:sz w:val="20"/>
        </w:rPr>
        <w:t>/CONCEDENTE</w:t>
      </w:r>
      <w:r w:rsidR="00AB07E7" w:rsidRPr="00A03FF7">
        <w:rPr>
          <w:rFonts w:ascii="Bookman Old Style" w:hAnsi="Bookman Old Style"/>
          <w:b/>
          <w:bCs/>
          <w:sz w:val="20"/>
        </w:rPr>
        <w:t>:</w:t>
      </w:r>
    </w:p>
    <w:p w14:paraId="41F3650B" w14:textId="77777777" w:rsidR="00AB07E7" w:rsidRPr="00F84830" w:rsidRDefault="00AB07E7" w:rsidP="00AB07E7">
      <w:pPr>
        <w:widowControl w:val="0"/>
        <w:autoSpaceDE w:val="0"/>
        <w:autoSpaceDN w:val="0"/>
        <w:adjustRightInd w:val="0"/>
        <w:ind w:left="0" w:right="-11" w:firstLine="0"/>
        <w:rPr>
          <w:rFonts w:ascii="Bookman Old Style" w:hAnsi="Bookman Old Style"/>
          <w:bCs/>
          <w:sz w:val="20"/>
        </w:rPr>
      </w:pPr>
    </w:p>
    <w:p w14:paraId="797B529E" w14:textId="63ACFF20" w:rsidR="001535EA" w:rsidRPr="0006577C" w:rsidRDefault="001535EA" w:rsidP="001535EA">
      <w:pPr>
        <w:pStyle w:val="Default"/>
        <w:jc w:val="both"/>
        <w:rPr>
          <w:rFonts w:ascii="Bookman Old Style" w:hAnsi="Bookman Old Style"/>
          <w:sz w:val="20"/>
          <w:szCs w:val="20"/>
        </w:rPr>
      </w:pPr>
      <w:r w:rsidRPr="0006577C">
        <w:rPr>
          <w:rFonts w:ascii="Bookman Old Style" w:hAnsi="Bookman Old Style"/>
          <w:sz w:val="20"/>
          <w:szCs w:val="20"/>
        </w:rPr>
        <w:lastRenderedPageBreak/>
        <w:t>I - Exigir o cumprimento de todas as obrigações assumidas pela Contratada</w:t>
      </w:r>
      <w:r w:rsidR="00CF3BF8">
        <w:rPr>
          <w:rFonts w:ascii="Bookman Old Style" w:hAnsi="Bookman Old Style"/>
          <w:sz w:val="20"/>
          <w:szCs w:val="20"/>
        </w:rPr>
        <w:t>/Concessionário</w:t>
      </w:r>
      <w:r w:rsidRPr="0006577C">
        <w:rPr>
          <w:rFonts w:ascii="Bookman Old Style" w:hAnsi="Bookman Old Style"/>
          <w:sz w:val="20"/>
          <w:szCs w:val="20"/>
        </w:rPr>
        <w:t xml:space="preserve">, de acordo com as cláusulas contratuais e os termos de sua proposta, procedendo-se o recebimento do objeto, seja o bem de consumo, serviço ou obra. </w:t>
      </w:r>
    </w:p>
    <w:p w14:paraId="0B1D7F06" w14:textId="77777777" w:rsidR="001535EA" w:rsidRPr="0006577C" w:rsidRDefault="001535EA" w:rsidP="001535EA">
      <w:pPr>
        <w:pStyle w:val="Default"/>
        <w:jc w:val="both"/>
        <w:rPr>
          <w:rFonts w:ascii="Bookman Old Style" w:hAnsi="Bookman Old Style"/>
          <w:sz w:val="20"/>
          <w:szCs w:val="20"/>
        </w:rPr>
      </w:pPr>
      <w:r w:rsidRPr="0006577C">
        <w:rPr>
          <w:rFonts w:ascii="Bookman Old Style" w:hAnsi="Bookman Old Style"/>
          <w:sz w:val="20"/>
          <w:szCs w:val="20"/>
        </w:rPr>
        <w:t xml:space="preserve">II - Exercer o acompanhamento e a fiscalização dos serviços, por colaborador especialmente designado, anotando em registro próprio as falhas detectadas, indicando dia, mês e ano, bem como o nome dos empregados eventualmente envolvidos, e encaminhando os apontamentos à autoridade competente para as providências cabíveis. </w:t>
      </w:r>
    </w:p>
    <w:p w14:paraId="059EB3F8" w14:textId="6F18A873" w:rsidR="001535EA" w:rsidRPr="0006577C" w:rsidRDefault="001535EA" w:rsidP="001535EA">
      <w:pPr>
        <w:pStyle w:val="Default"/>
        <w:jc w:val="both"/>
        <w:rPr>
          <w:rFonts w:ascii="Bookman Old Style" w:hAnsi="Bookman Old Style"/>
          <w:sz w:val="20"/>
          <w:szCs w:val="20"/>
        </w:rPr>
      </w:pPr>
      <w:r w:rsidRPr="0006577C">
        <w:rPr>
          <w:rFonts w:ascii="Bookman Old Style" w:hAnsi="Bookman Old Style"/>
          <w:sz w:val="20"/>
          <w:szCs w:val="20"/>
        </w:rPr>
        <w:t>III - Notificar a Contratada</w:t>
      </w:r>
      <w:r w:rsidR="00FA317F">
        <w:rPr>
          <w:rFonts w:ascii="Bookman Old Style" w:hAnsi="Bookman Old Style"/>
          <w:sz w:val="20"/>
        </w:rPr>
        <w:t>/</w:t>
      </w:r>
      <w:r w:rsidR="00FA317F">
        <w:rPr>
          <w:rFonts w:ascii="Bookman Old Style" w:hAnsi="Bookman Old Style"/>
          <w:sz w:val="20"/>
          <w:szCs w:val="20"/>
        </w:rPr>
        <w:t>CONCESSIONÁRIO</w:t>
      </w:r>
      <w:r w:rsidRPr="0006577C">
        <w:rPr>
          <w:rFonts w:ascii="Bookman Old Style" w:hAnsi="Bookman Old Style"/>
          <w:sz w:val="20"/>
          <w:szCs w:val="20"/>
        </w:rPr>
        <w:t xml:space="preserve"> por escrito da ocorrência de eventuais imperfeições, falhas ou irregularidades constatadas no curso da execução dos serviços, fixando prazo para a sua correção, certificando-se que as soluções por ela propostas sejam as mais adequadas. </w:t>
      </w:r>
    </w:p>
    <w:p w14:paraId="558DD35C" w14:textId="7CB56FA7" w:rsidR="001535EA" w:rsidRDefault="00FA317F" w:rsidP="001535EA">
      <w:pPr>
        <w:pStyle w:val="Default"/>
        <w:jc w:val="both"/>
        <w:rPr>
          <w:rFonts w:ascii="Bookman Old Style" w:hAnsi="Bookman Old Style"/>
          <w:sz w:val="20"/>
          <w:szCs w:val="20"/>
        </w:rPr>
      </w:pPr>
      <w:r>
        <w:rPr>
          <w:rFonts w:ascii="Bookman Old Style" w:hAnsi="Bookman Old Style"/>
          <w:sz w:val="20"/>
          <w:szCs w:val="20"/>
        </w:rPr>
        <w:t>IV</w:t>
      </w:r>
      <w:r w:rsidR="001535EA" w:rsidRPr="0006577C">
        <w:rPr>
          <w:rFonts w:ascii="Bookman Old Style" w:hAnsi="Bookman Old Style"/>
          <w:sz w:val="20"/>
          <w:szCs w:val="20"/>
        </w:rPr>
        <w:t xml:space="preserve"> - Não praticar atos de ingerência na administração da Contratada, tais como: </w:t>
      </w:r>
    </w:p>
    <w:p w14:paraId="1D017476" w14:textId="77777777" w:rsidR="004516A9" w:rsidRPr="0006577C" w:rsidRDefault="004516A9" w:rsidP="001535EA">
      <w:pPr>
        <w:pStyle w:val="Default"/>
        <w:jc w:val="both"/>
        <w:rPr>
          <w:rFonts w:ascii="Bookman Old Style" w:hAnsi="Bookman Old Style"/>
          <w:sz w:val="20"/>
          <w:szCs w:val="20"/>
        </w:rPr>
      </w:pPr>
    </w:p>
    <w:p w14:paraId="3CF2550E" w14:textId="77777777" w:rsidR="001535EA" w:rsidRPr="0006577C" w:rsidRDefault="001535EA" w:rsidP="004516A9">
      <w:pPr>
        <w:pStyle w:val="Default"/>
        <w:jc w:val="both"/>
        <w:rPr>
          <w:rFonts w:ascii="Bookman Old Style" w:hAnsi="Bookman Old Style"/>
          <w:sz w:val="20"/>
          <w:szCs w:val="20"/>
        </w:rPr>
      </w:pPr>
      <w:r w:rsidRPr="0006577C">
        <w:rPr>
          <w:rFonts w:ascii="Bookman Old Style" w:hAnsi="Bookman Old Style"/>
          <w:sz w:val="20"/>
          <w:szCs w:val="20"/>
        </w:rPr>
        <w:t xml:space="preserve">a) exercer o poder de mando sobre os empregados da Contratada, devendo reportar-se somente aos prepostos ou responsáveis por ela indicados, exceto quando o objeto da contratação previr o atendimento direto, tais como nos serviços de recepção e apoio ao usuário. </w:t>
      </w:r>
    </w:p>
    <w:p w14:paraId="37B5C264" w14:textId="77777777" w:rsidR="001535EA" w:rsidRPr="0006577C" w:rsidRDefault="001535EA" w:rsidP="004516A9">
      <w:pPr>
        <w:pStyle w:val="Default"/>
        <w:jc w:val="both"/>
        <w:rPr>
          <w:rFonts w:ascii="Bookman Old Style" w:hAnsi="Bookman Old Style"/>
          <w:sz w:val="20"/>
          <w:szCs w:val="20"/>
        </w:rPr>
      </w:pPr>
      <w:r w:rsidRPr="0006577C">
        <w:rPr>
          <w:rFonts w:ascii="Bookman Old Style" w:hAnsi="Bookman Old Style"/>
          <w:sz w:val="20"/>
          <w:szCs w:val="20"/>
        </w:rPr>
        <w:t xml:space="preserve">b) direcionar a contratação de pessoas para trabalhar nas empresas Contratadas; </w:t>
      </w:r>
    </w:p>
    <w:p w14:paraId="52EF5B08" w14:textId="5BDD9CAC" w:rsidR="001535EA" w:rsidRDefault="001535EA" w:rsidP="004516A9">
      <w:pPr>
        <w:pStyle w:val="Default"/>
        <w:jc w:val="both"/>
        <w:rPr>
          <w:rFonts w:ascii="Bookman Old Style" w:hAnsi="Bookman Old Style"/>
          <w:sz w:val="20"/>
          <w:szCs w:val="20"/>
        </w:rPr>
      </w:pPr>
      <w:r w:rsidRPr="0006577C">
        <w:rPr>
          <w:rFonts w:ascii="Bookman Old Style" w:hAnsi="Bookman Old Style"/>
          <w:sz w:val="20"/>
          <w:szCs w:val="20"/>
        </w:rPr>
        <w:t xml:space="preserve">c) considerar os trabalhadores da Contratada como colaboradores eventuais do próprio órgão ou entidade responsável pela contratação, especialmente para efeito de concessão de diárias e passagens. </w:t>
      </w:r>
    </w:p>
    <w:p w14:paraId="5FD0491A" w14:textId="77777777" w:rsidR="004516A9" w:rsidRPr="0006577C" w:rsidRDefault="004516A9" w:rsidP="004516A9">
      <w:pPr>
        <w:pStyle w:val="Default"/>
        <w:jc w:val="both"/>
        <w:rPr>
          <w:rFonts w:ascii="Bookman Old Style" w:hAnsi="Bookman Old Style"/>
          <w:sz w:val="20"/>
          <w:szCs w:val="20"/>
        </w:rPr>
      </w:pPr>
    </w:p>
    <w:p w14:paraId="4384208A" w14:textId="4B802F60" w:rsidR="001535EA" w:rsidRPr="0006577C" w:rsidRDefault="001535EA" w:rsidP="001535EA">
      <w:pPr>
        <w:pStyle w:val="Default"/>
        <w:jc w:val="both"/>
        <w:rPr>
          <w:rFonts w:ascii="Bookman Old Style" w:hAnsi="Bookman Old Style"/>
          <w:sz w:val="20"/>
          <w:szCs w:val="20"/>
        </w:rPr>
      </w:pPr>
      <w:r w:rsidRPr="0006577C">
        <w:rPr>
          <w:rFonts w:ascii="Bookman Old Style" w:hAnsi="Bookman Old Style"/>
          <w:sz w:val="20"/>
          <w:szCs w:val="20"/>
        </w:rPr>
        <w:t xml:space="preserve">V - Fornecer por escrito as informações necessárias para o desenvolvimento dos serviços objeto do contrato. </w:t>
      </w:r>
    </w:p>
    <w:p w14:paraId="3EE137C8" w14:textId="7C15FC96" w:rsidR="001535EA" w:rsidRPr="0006577C" w:rsidRDefault="001535EA" w:rsidP="001535EA">
      <w:pPr>
        <w:pStyle w:val="Default"/>
        <w:jc w:val="both"/>
        <w:rPr>
          <w:rFonts w:ascii="Bookman Old Style" w:hAnsi="Bookman Old Style"/>
          <w:sz w:val="20"/>
          <w:szCs w:val="20"/>
        </w:rPr>
      </w:pPr>
      <w:r w:rsidRPr="0006577C">
        <w:rPr>
          <w:rFonts w:ascii="Bookman Old Style" w:hAnsi="Bookman Old Style"/>
          <w:sz w:val="20"/>
          <w:szCs w:val="20"/>
        </w:rPr>
        <w:t xml:space="preserve">VI - Realizar avaliações periódicas da qualidade dos serviços, após seu recebimento. </w:t>
      </w:r>
    </w:p>
    <w:p w14:paraId="6125D1D7" w14:textId="72124390" w:rsidR="001535EA" w:rsidRPr="0006577C" w:rsidRDefault="00FA317F" w:rsidP="001535EA">
      <w:pPr>
        <w:pStyle w:val="Default"/>
        <w:jc w:val="both"/>
        <w:rPr>
          <w:rFonts w:ascii="Bookman Old Style" w:hAnsi="Bookman Old Style"/>
          <w:sz w:val="20"/>
          <w:szCs w:val="20"/>
        </w:rPr>
      </w:pPr>
      <w:r>
        <w:rPr>
          <w:rFonts w:ascii="Bookman Old Style" w:hAnsi="Bookman Old Style"/>
          <w:sz w:val="20"/>
          <w:szCs w:val="20"/>
        </w:rPr>
        <w:t>VII</w:t>
      </w:r>
      <w:r w:rsidR="001535EA" w:rsidRPr="0006577C">
        <w:rPr>
          <w:rFonts w:ascii="Bookman Old Style" w:hAnsi="Bookman Old Style"/>
          <w:sz w:val="20"/>
          <w:szCs w:val="20"/>
        </w:rPr>
        <w:t xml:space="preserve"> - Cientificar o órgão de representação judicial do Município para adoção das medidas cabíveis quando do descumprimento das obrigações pela Contratada; </w:t>
      </w:r>
    </w:p>
    <w:p w14:paraId="02F00B50" w14:textId="055E6C2C" w:rsidR="001535EA" w:rsidRPr="0006577C" w:rsidRDefault="00FA317F" w:rsidP="001535EA">
      <w:pPr>
        <w:widowControl w:val="0"/>
        <w:tabs>
          <w:tab w:val="left" w:pos="5670"/>
        </w:tabs>
        <w:adjustRightInd w:val="0"/>
        <w:ind w:left="0" w:firstLine="0"/>
        <w:rPr>
          <w:rFonts w:ascii="Bookman Old Style" w:hAnsi="Bookman Old Style"/>
          <w:sz w:val="20"/>
        </w:rPr>
      </w:pPr>
      <w:r>
        <w:rPr>
          <w:rFonts w:ascii="Bookman Old Style" w:hAnsi="Bookman Old Style"/>
          <w:sz w:val="20"/>
        </w:rPr>
        <w:t>VIII</w:t>
      </w:r>
      <w:r w:rsidR="001535EA" w:rsidRPr="0006577C">
        <w:rPr>
          <w:rFonts w:ascii="Bookman Old Style" w:hAnsi="Bookman Old Style"/>
          <w:sz w:val="20"/>
        </w:rPr>
        <w:t xml:space="preserve"> - Arquivar, entre outros documentos, projetos, "</w:t>
      </w:r>
      <w:r w:rsidR="001535EA" w:rsidRPr="0006577C">
        <w:rPr>
          <w:rFonts w:ascii="Bookman Old Style" w:hAnsi="Bookman Old Style"/>
          <w:i/>
          <w:iCs/>
          <w:sz w:val="20"/>
        </w:rPr>
        <w:t xml:space="preserve">as </w:t>
      </w:r>
      <w:proofErr w:type="spellStart"/>
      <w:r w:rsidR="001535EA" w:rsidRPr="0006577C">
        <w:rPr>
          <w:rFonts w:ascii="Bookman Old Style" w:hAnsi="Bookman Old Style"/>
          <w:i/>
          <w:iCs/>
          <w:sz w:val="20"/>
        </w:rPr>
        <w:t>built</w:t>
      </w:r>
      <w:proofErr w:type="spellEnd"/>
      <w:r w:rsidR="001535EA" w:rsidRPr="0006577C">
        <w:rPr>
          <w:rFonts w:ascii="Bookman Old Style" w:hAnsi="Bookman Old Style"/>
          <w:sz w:val="20"/>
        </w:rPr>
        <w:t>", especificações técnicas, orçamentos, termos de recebimento, contratos e aditamentos, relatórios de inspeções técnicas após o recebimento do serviço e notificações expedidas.</w:t>
      </w:r>
    </w:p>
    <w:p w14:paraId="3B598B9E" w14:textId="77777777" w:rsidR="00AB07E7" w:rsidRPr="00F84830" w:rsidRDefault="00AB07E7" w:rsidP="00AB07E7">
      <w:pPr>
        <w:widowControl w:val="0"/>
        <w:autoSpaceDE w:val="0"/>
        <w:autoSpaceDN w:val="0"/>
        <w:adjustRightInd w:val="0"/>
        <w:ind w:left="0" w:right="-11" w:firstLine="0"/>
        <w:rPr>
          <w:rFonts w:ascii="Bookman Old Style" w:hAnsi="Bookman Old Style"/>
          <w:sz w:val="20"/>
        </w:rPr>
      </w:pPr>
    </w:p>
    <w:p w14:paraId="754DF2AE" w14:textId="37CD02AF" w:rsidR="00AB07E7" w:rsidRPr="00A03FF7" w:rsidRDefault="00151A01" w:rsidP="00AB07E7">
      <w:pPr>
        <w:widowControl w:val="0"/>
        <w:autoSpaceDE w:val="0"/>
        <w:autoSpaceDN w:val="0"/>
        <w:adjustRightInd w:val="0"/>
        <w:ind w:left="0" w:right="-11" w:firstLine="0"/>
        <w:rPr>
          <w:rFonts w:ascii="Bookman Old Style" w:hAnsi="Bookman Old Style"/>
          <w:b/>
          <w:bCs/>
          <w:sz w:val="20"/>
        </w:rPr>
      </w:pPr>
      <w:r w:rsidRPr="00A03FF7">
        <w:rPr>
          <w:rFonts w:ascii="Bookman Old Style" w:hAnsi="Bookman Old Style"/>
          <w:b/>
          <w:bCs/>
          <w:sz w:val="20"/>
        </w:rPr>
        <w:t>Parágrafo segundo</w:t>
      </w:r>
      <w:r w:rsidR="00A03FF7" w:rsidRPr="00A03FF7">
        <w:rPr>
          <w:rFonts w:ascii="Bookman Old Style" w:hAnsi="Bookman Old Style"/>
          <w:b/>
          <w:bCs/>
          <w:sz w:val="20"/>
        </w:rPr>
        <w:t xml:space="preserve">. </w:t>
      </w:r>
      <w:r w:rsidR="00AB07E7" w:rsidRPr="00A03FF7">
        <w:rPr>
          <w:rFonts w:ascii="Bookman Old Style" w:hAnsi="Bookman Old Style"/>
          <w:b/>
          <w:bCs/>
          <w:sz w:val="20"/>
        </w:rPr>
        <w:t>Constituem obrigações da CONTRATADA</w:t>
      </w:r>
      <w:r w:rsidR="00CF3BF8">
        <w:rPr>
          <w:rFonts w:ascii="Bookman Old Style" w:hAnsi="Bookman Old Style"/>
          <w:b/>
          <w:bCs/>
          <w:sz w:val="20"/>
        </w:rPr>
        <w:t>/CONCESSIONÁRIO</w:t>
      </w:r>
      <w:r w:rsidR="00AB07E7" w:rsidRPr="00A03FF7">
        <w:rPr>
          <w:rFonts w:ascii="Bookman Old Style" w:hAnsi="Bookman Old Style"/>
          <w:b/>
          <w:bCs/>
          <w:sz w:val="20"/>
        </w:rPr>
        <w:t>:</w:t>
      </w:r>
    </w:p>
    <w:p w14:paraId="4A63FC97" w14:textId="77777777" w:rsidR="00AB07E7" w:rsidRPr="00F84830" w:rsidRDefault="00AB07E7" w:rsidP="00AB07E7">
      <w:pPr>
        <w:widowControl w:val="0"/>
        <w:autoSpaceDE w:val="0"/>
        <w:autoSpaceDN w:val="0"/>
        <w:adjustRightInd w:val="0"/>
        <w:ind w:left="0" w:right="-11" w:firstLine="0"/>
        <w:rPr>
          <w:rFonts w:ascii="Bookman Old Style" w:hAnsi="Bookman Old Style"/>
          <w:sz w:val="20"/>
        </w:rPr>
      </w:pPr>
    </w:p>
    <w:p w14:paraId="611B53FC" w14:textId="77777777" w:rsidR="000D0ACF" w:rsidRPr="0006577C" w:rsidRDefault="000D0ACF" w:rsidP="000D0ACF">
      <w:pPr>
        <w:tabs>
          <w:tab w:val="left" w:pos="284"/>
          <w:tab w:val="left" w:pos="709"/>
        </w:tabs>
        <w:ind w:left="0" w:firstLine="0"/>
        <w:rPr>
          <w:rFonts w:ascii="Bookman Old Style" w:hAnsi="Bookman Old Style"/>
          <w:sz w:val="20"/>
        </w:rPr>
      </w:pPr>
      <w:r w:rsidRPr="0006577C">
        <w:rPr>
          <w:rFonts w:ascii="Bookman Old Style" w:hAnsi="Bookman Old Style"/>
          <w:sz w:val="20"/>
        </w:rPr>
        <w:t xml:space="preserve">I - Prestar o serviço na forma ajustada, atender aos encargos trabalhistas, previdenciários, fiscais e comerciais decorrentes da execução do presente contrato. </w:t>
      </w:r>
    </w:p>
    <w:p w14:paraId="7071C49C" w14:textId="77777777" w:rsidR="000D0ACF" w:rsidRPr="0006577C" w:rsidRDefault="000D0ACF" w:rsidP="000D0ACF">
      <w:pPr>
        <w:tabs>
          <w:tab w:val="left" w:pos="284"/>
          <w:tab w:val="left" w:pos="709"/>
        </w:tabs>
        <w:ind w:left="0" w:firstLine="0"/>
        <w:rPr>
          <w:rFonts w:ascii="Bookman Old Style" w:hAnsi="Bookman Old Style"/>
          <w:sz w:val="20"/>
        </w:rPr>
      </w:pPr>
      <w:r w:rsidRPr="0006577C">
        <w:rPr>
          <w:rFonts w:ascii="Bookman Old Style" w:hAnsi="Bookman Old Style"/>
          <w:sz w:val="20"/>
        </w:rPr>
        <w:t xml:space="preserve">II - Manter durante toda a execução do contrato, em compatibilidade com as obrigações assumidas todas as condições de habilitação e qualificação exigidas na licitação. </w:t>
      </w:r>
    </w:p>
    <w:p w14:paraId="57907B3F" w14:textId="77777777" w:rsidR="000D0ACF" w:rsidRPr="0006577C" w:rsidRDefault="000D0ACF" w:rsidP="000D0ACF">
      <w:pPr>
        <w:tabs>
          <w:tab w:val="left" w:pos="284"/>
          <w:tab w:val="left" w:pos="709"/>
        </w:tabs>
        <w:ind w:left="0" w:firstLine="0"/>
        <w:rPr>
          <w:rFonts w:ascii="Bookman Old Style" w:hAnsi="Bookman Old Style"/>
          <w:sz w:val="20"/>
        </w:rPr>
      </w:pPr>
      <w:r w:rsidRPr="0006577C">
        <w:rPr>
          <w:rFonts w:ascii="Bookman Old Style" w:hAnsi="Bookman Old Style"/>
          <w:sz w:val="20"/>
        </w:rPr>
        <w:t>III - Apresentar, sempre que solicitado, durante a execução do contrato, documentos que comprovem estar cumprindo a legislação em vigor quanto às obrigações assumidas na licitação, em especial, encargos sociais, trabalhistas, previdenciários, tributários, fiscais e comerciais.</w:t>
      </w:r>
    </w:p>
    <w:p w14:paraId="5CD5135A" w14:textId="77777777" w:rsidR="000D0ACF" w:rsidRPr="0006577C" w:rsidRDefault="000D0ACF" w:rsidP="000D0ACF">
      <w:pPr>
        <w:tabs>
          <w:tab w:val="left" w:pos="284"/>
          <w:tab w:val="left" w:pos="709"/>
        </w:tabs>
        <w:ind w:left="0" w:firstLine="0"/>
        <w:rPr>
          <w:rFonts w:ascii="Bookman Old Style" w:hAnsi="Bookman Old Style"/>
          <w:sz w:val="20"/>
        </w:rPr>
      </w:pPr>
      <w:r w:rsidRPr="0006577C">
        <w:rPr>
          <w:rFonts w:ascii="Bookman Old Style" w:hAnsi="Bookman Old Style"/>
          <w:sz w:val="20"/>
        </w:rPr>
        <w:t>IV - Promover a organização técnica e administrativa do objeto do presente contrato, de modo obter eficiência na sua execução, de acordo com as condições técnicas, de habilitação e proposta da licitante.</w:t>
      </w:r>
    </w:p>
    <w:p w14:paraId="26FB5870" w14:textId="77777777" w:rsidR="00A625B5" w:rsidRDefault="000D0ACF" w:rsidP="000D0ACF">
      <w:pPr>
        <w:tabs>
          <w:tab w:val="left" w:pos="284"/>
          <w:tab w:val="left" w:pos="709"/>
        </w:tabs>
        <w:ind w:left="0" w:firstLine="0"/>
        <w:rPr>
          <w:rFonts w:ascii="Bookman Old Style" w:hAnsi="Bookman Old Style"/>
          <w:sz w:val="20"/>
        </w:rPr>
      </w:pPr>
      <w:r w:rsidRPr="0006577C">
        <w:rPr>
          <w:rFonts w:ascii="Bookman Old Style" w:hAnsi="Bookman Old Style"/>
          <w:sz w:val="20"/>
        </w:rPr>
        <w:t>V - Conduzir os serviços em estrita observância à legislação Federal, Estadual, Municipal, trabalhistas, previdenciárias, tributárias e securitárias atinentes à execução do contrato pertinente ao objeto da presente licitação.</w:t>
      </w:r>
    </w:p>
    <w:p w14:paraId="3B426885" w14:textId="63574B94" w:rsidR="000D0ACF" w:rsidRPr="0006577C" w:rsidRDefault="000D0ACF" w:rsidP="000D0ACF">
      <w:pPr>
        <w:tabs>
          <w:tab w:val="left" w:pos="284"/>
          <w:tab w:val="left" w:pos="709"/>
        </w:tabs>
        <w:ind w:left="0" w:firstLine="0"/>
        <w:rPr>
          <w:rFonts w:ascii="Bookman Old Style" w:hAnsi="Bookman Old Style"/>
          <w:sz w:val="20"/>
        </w:rPr>
      </w:pPr>
      <w:r w:rsidRPr="0006577C">
        <w:rPr>
          <w:rFonts w:ascii="Bookman Old Style" w:hAnsi="Bookman Old Style"/>
          <w:sz w:val="20"/>
        </w:rPr>
        <w:t xml:space="preserve">VI - Executar o objeto de acordo com a sua PROPOSTA e com as normas e condições previstas neste instrumento, inclusive com as prescrições </w:t>
      </w:r>
      <w:r w:rsidRPr="00763231">
        <w:rPr>
          <w:rFonts w:ascii="Bookman Old Style" w:hAnsi="Bookman Old Style"/>
          <w:sz w:val="20"/>
        </w:rPr>
        <w:t xml:space="preserve">da Lei nº: 14.133/2021, </w:t>
      </w:r>
      <w:r w:rsidRPr="0006577C">
        <w:rPr>
          <w:rFonts w:ascii="Bookman Old Style" w:hAnsi="Bookman Old Style"/>
          <w:sz w:val="20"/>
        </w:rPr>
        <w:t>respondendo civil e criminalmente pelas consequências de sua inobservância total ou parcial.</w:t>
      </w:r>
    </w:p>
    <w:p w14:paraId="7DB091A7" w14:textId="19D0FC28" w:rsidR="000D0ACF" w:rsidRPr="0006577C" w:rsidRDefault="000D0ACF" w:rsidP="000D0ACF">
      <w:pPr>
        <w:tabs>
          <w:tab w:val="left" w:pos="284"/>
          <w:tab w:val="left" w:pos="709"/>
        </w:tabs>
        <w:ind w:left="0" w:firstLine="0"/>
        <w:rPr>
          <w:rFonts w:ascii="Bookman Old Style" w:hAnsi="Bookman Old Style"/>
          <w:sz w:val="20"/>
        </w:rPr>
      </w:pPr>
      <w:r w:rsidRPr="0006577C">
        <w:rPr>
          <w:rFonts w:ascii="Bookman Old Style" w:hAnsi="Bookman Old Style"/>
          <w:sz w:val="20"/>
        </w:rPr>
        <w:t>VII - Total e integral responsabilidade, direta e indireta, pelos danos causados diretamente à CONTRATANTE</w:t>
      </w:r>
      <w:r w:rsidR="00492B7D">
        <w:rPr>
          <w:rFonts w:ascii="Bookman Old Style" w:hAnsi="Bookman Old Style"/>
          <w:sz w:val="20"/>
        </w:rPr>
        <w:t>/CONCEDENTE</w:t>
      </w:r>
      <w:r w:rsidRPr="0006577C">
        <w:rPr>
          <w:rFonts w:ascii="Bookman Old Style" w:hAnsi="Bookman Old Style"/>
          <w:sz w:val="20"/>
        </w:rPr>
        <w:t xml:space="preserve"> ou a terceiros, decorrentes de sua culpa ou dolo na execução dos serviços, não excluindo ou reduzindo tal responsabilidade a fiscalização ou acompanhamento da Administração.</w:t>
      </w:r>
    </w:p>
    <w:p w14:paraId="79D09D9D" w14:textId="10A34DAD" w:rsidR="000D0ACF" w:rsidRPr="0006577C" w:rsidRDefault="000D0ACF" w:rsidP="000D0ACF">
      <w:pPr>
        <w:tabs>
          <w:tab w:val="left" w:pos="284"/>
          <w:tab w:val="left" w:pos="709"/>
        </w:tabs>
        <w:ind w:left="0" w:firstLine="0"/>
        <w:rPr>
          <w:rFonts w:ascii="Bookman Old Style" w:hAnsi="Bookman Old Style"/>
          <w:sz w:val="20"/>
        </w:rPr>
      </w:pPr>
      <w:r w:rsidRPr="0006577C">
        <w:rPr>
          <w:rFonts w:ascii="Bookman Old Style" w:hAnsi="Bookman Old Style"/>
          <w:sz w:val="20"/>
        </w:rPr>
        <w:t>VIII - Aceitar nas mesmas condições de sua PROPOSTA, os acréscimos ou supressões dos produtos ou serviços que porventura se fizerem necessários, a critério exclusivo da CONTRATANTE</w:t>
      </w:r>
      <w:r w:rsidR="00492B7D">
        <w:rPr>
          <w:rFonts w:ascii="Bookman Old Style" w:hAnsi="Bookman Old Style"/>
          <w:sz w:val="20"/>
        </w:rPr>
        <w:t>/CONCEDENTE</w:t>
      </w:r>
      <w:r w:rsidRPr="0006577C">
        <w:rPr>
          <w:rFonts w:ascii="Bookman Old Style" w:hAnsi="Bookman Old Style"/>
          <w:sz w:val="20"/>
        </w:rPr>
        <w:t>.</w:t>
      </w:r>
    </w:p>
    <w:p w14:paraId="533B8A3E" w14:textId="77777777" w:rsidR="000D0ACF" w:rsidRPr="0006577C" w:rsidRDefault="000D0ACF" w:rsidP="000D0ACF">
      <w:pPr>
        <w:tabs>
          <w:tab w:val="left" w:pos="284"/>
          <w:tab w:val="left" w:pos="709"/>
        </w:tabs>
        <w:ind w:left="0" w:firstLine="0"/>
        <w:rPr>
          <w:rFonts w:ascii="Bookman Old Style" w:hAnsi="Bookman Old Style"/>
          <w:sz w:val="20"/>
        </w:rPr>
      </w:pPr>
      <w:r w:rsidRPr="0006577C">
        <w:rPr>
          <w:rFonts w:ascii="Bookman Old Style" w:hAnsi="Bookman Old Style"/>
          <w:sz w:val="20"/>
        </w:rPr>
        <w:t>IX - Comunicar à fiscalização de imediato, qualquer ocorrência anormal ou acidente que se verifique.</w:t>
      </w:r>
    </w:p>
    <w:p w14:paraId="2E335041" w14:textId="09E3C65B" w:rsidR="000D0ACF" w:rsidRPr="0006577C" w:rsidRDefault="000D0ACF" w:rsidP="000D0ACF">
      <w:pPr>
        <w:tabs>
          <w:tab w:val="left" w:pos="284"/>
          <w:tab w:val="left" w:pos="709"/>
        </w:tabs>
        <w:ind w:left="0" w:firstLine="0"/>
        <w:rPr>
          <w:rFonts w:ascii="Bookman Old Style" w:hAnsi="Bookman Old Style"/>
          <w:sz w:val="20"/>
        </w:rPr>
      </w:pPr>
      <w:r w:rsidRPr="0006577C">
        <w:rPr>
          <w:rFonts w:ascii="Bookman Old Style" w:hAnsi="Bookman Old Style"/>
          <w:sz w:val="20"/>
        </w:rPr>
        <w:lastRenderedPageBreak/>
        <w:t>X - Prestar todo esclarecimento ou informação solicitada pela CONTRATANTE</w:t>
      </w:r>
      <w:r w:rsidR="00492B7D">
        <w:rPr>
          <w:rFonts w:ascii="Bookman Old Style" w:hAnsi="Bookman Old Style"/>
          <w:sz w:val="20"/>
        </w:rPr>
        <w:t>/CONCEDENTE</w:t>
      </w:r>
      <w:r w:rsidRPr="0006577C">
        <w:rPr>
          <w:rFonts w:ascii="Bookman Old Style" w:hAnsi="Bookman Old Style"/>
          <w:sz w:val="20"/>
        </w:rPr>
        <w:t>, ou por seus prepostos, incluindo dados técnicos e operacionais sobre o objeto.</w:t>
      </w:r>
    </w:p>
    <w:p w14:paraId="019A9E64" w14:textId="6E95BD61" w:rsidR="000D0ACF" w:rsidRPr="0006577C" w:rsidRDefault="000D0ACF" w:rsidP="000D0ACF">
      <w:pPr>
        <w:tabs>
          <w:tab w:val="left" w:pos="284"/>
          <w:tab w:val="left" w:pos="709"/>
        </w:tabs>
        <w:ind w:left="0" w:firstLine="0"/>
        <w:rPr>
          <w:rFonts w:ascii="Bookman Old Style" w:hAnsi="Bookman Old Style"/>
          <w:sz w:val="20"/>
        </w:rPr>
      </w:pPr>
      <w:r w:rsidRPr="0006577C">
        <w:rPr>
          <w:rFonts w:ascii="Bookman Old Style" w:hAnsi="Bookman Old Style"/>
          <w:sz w:val="20"/>
        </w:rPr>
        <w:t>XI - Adequar, por determinação da CONTRATANTE</w:t>
      </w:r>
      <w:r w:rsidR="004B3845">
        <w:rPr>
          <w:rFonts w:ascii="Bookman Old Style" w:hAnsi="Bookman Old Style"/>
          <w:sz w:val="20"/>
        </w:rPr>
        <w:t>/CONCEDENTE</w:t>
      </w:r>
      <w:r w:rsidRPr="0006577C">
        <w:rPr>
          <w:rFonts w:ascii="Bookman Old Style" w:hAnsi="Bookman Old Style"/>
          <w:sz w:val="20"/>
        </w:rPr>
        <w:t>, qualquer serviço que não esteja sendo executado de acordo ou que não atenda a finalidade que dele naturalmente se espera, até o prazo máximo de 03 (três) dias corridos;</w:t>
      </w:r>
    </w:p>
    <w:p w14:paraId="23BB0E77" w14:textId="77777777" w:rsidR="000D0ACF" w:rsidRPr="0006577C" w:rsidRDefault="000D0ACF" w:rsidP="000D0ACF">
      <w:pPr>
        <w:tabs>
          <w:tab w:val="left" w:pos="284"/>
          <w:tab w:val="left" w:pos="709"/>
        </w:tabs>
        <w:ind w:left="0" w:firstLine="0"/>
        <w:rPr>
          <w:rFonts w:ascii="Bookman Old Style" w:hAnsi="Bookman Old Style"/>
          <w:sz w:val="20"/>
        </w:rPr>
      </w:pPr>
      <w:r w:rsidRPr="0006577C">
        <w:rPr>
          <w:rFonts w:ascii="Bookman Old Style" w:hAnsi="Bookman Old Style"/>
          <w:sz w:val="20"/>
        </w:rPr>
        <w:t>XII - Utilizar, na execução do objeto, insumos e materiais de primeira qualidade e com as especificações técnicas exigidas no Edital.</w:t>
      </w:r>
    </w:p>
    <w:p w14:paraId="5A269E2E" w14:textId="77777777" w:rsidR="000D0ACF" w:rsidRPr="0006577C" w:rsidRDefault="000D0ACF" w:rsidP="000D0ACF">
      <w:pPr>
        <w:tabs>
          <w:tab w:val="left" w:pos="284"/>
          <w:tab w:val="left" w:pos="709"/>
        </w:tabs>
        <w:ind w:left="0" w:firstLine="0"/>
        <w:rPr>
          <w:rFonts w:ascii="Bookman Old Style" w:hAnsi="Bookman Old Style"/>
          <w:sz w:val="20"/>
        </w:rPr>
      </w:pPr>
      <w:r w:rsidRPr="0006577C">
        <w:rPr>
          <w:rFonts w:ascii="Bookman Old Style" w:hAnsi="Bookman Old Style"/>
          <w:sz w:val="20"/>
        </w:rPr>
        <w:t>XIII - Executar o objeto nas condições e prazos estabelecidos no presente contrato.</w:t>
      </w:r>
    </w:p>
    <w:p w14:paraId="168F43D6" w14:textId="77777777" w:rsidR="000D0ACF" w:rsidRPr="0006577C" w:rsidRDefault="000D0ACF" w:rsidP="000D0ACF">
      <w:pPr>
        <w:tabs>
          <w:tab w:val="left" w:pos="284"/>
          <w:tab w:val="left" w:pos="709"/>
        </w:tabs>
        <w:ind w:left="0" w:firstLine="0"/>
        <w:rPr>
          <w:rFonts w:ascii="Bookman Old Style" w:hAnsi="Bookman Old Style"/>
          <w:sz w:val="20"/>
        </w:rPr>
      </w:pPr>
      <w:r w:rsidRPr="0006577C">
        <w:rPr>
          <w:rFonts w:ascii="Bookman Old Style" w:hAnsi="Bookman Old Style"/>
          <w:sz w:val="20"/>
        </w:rPr>
        <w:t>XIV - Cumprir rigorosamente as disposições legais e regulamentares pertinentes à segurança, higiene e medicina do trabalho, inclusive com fornecimentos dos equipamentos e materiais necessários aos trabalhadores, bem como arcar com as despesas referentes a sua manutenção.</w:t>
      </w:r>
    </w:p>
    <w:p w14:paraId="6AD339CC" w14:textId="6EFCB357" w:rsidR="000D0ACF" w:rsidRDefault="000D0ACF" w:rsidP="000D0ACF">
      <w:pPr>
        <w:tabs>
          <w:tab w:val="left" w:pos="284"/>
          <w:tab w:val="left" w:pos="709"/>
        </w:tabs>
        <w:ind w:left="0" w:firstLine="0"/>
        <w:rPr>
          <w:rFonts w:ascii="Bookman Old Style" w:hAnsi="Bookman Old Style"/>
          <w:sz w:val="20"/>
        </w:rPr>
      </w:pPr>
      <w:r w:rsidRPr="0006577C">
        <w:rPr>
          <w:rFonts w:ascii="Bookman Old Style" w:hAnsi="Bookman Old Style"/>
          <w:sz w:val="20"/>
        </w:rPr>
        <w:t>XV - Não subcontratar o objeto deste contrato, no seu todo, sob qualquer hipótese. Em caso de subcontratação parcial, somente com a aquiescência prévia e expressa da CONTRATANTE</w:t>
      </w:r>
      <w:r w:rsidR="004B3845">
        <w:rPr>
          <w:rFonts w:ascii="Bookman Old Style" w:hAnsi="Bookman Old Style"/>
          <w:sz w:val="20"/>
        </w:rPr>
        <w:t>/CONCEDENTE</w:t>
      </w:r>
      <w:r w:rsidRPr="0006577C">
        <w:rPr>
          <w:rFonts w:ascii="Bookman Old Style" w:hAnsi="Bookman Old Style"/>
          <w:sz w:val="20"/>
        </w:rPr>
        <w:t>.</w:t>
      </w:r>
    </w:p>
    <w:p w14:paraId="6F7907E4" w14:textId="49D00508" w:rsidR="00B841DC" w:rsidRDefault="00B841DC" w:rsidP="000D0ACF">
      <w:pPr>
        <w:tabs>
          <w:tab w:val="left" w:pos="284"/>
          <w:tab w:val="left" w:pos="709"/>
        </w:tabs>
        <w:ind w:left="0" w:firstLine="0"/>
        <w:rPr>
          <w:rFonts w:ascii="Bookman Old Style" w:hAnsi="Bookman Old Style"/>
          <w:sz w:val="20"/>
        </w:rPr>
      </w:pPr>
      <w:r>
        <w:rPr>
          <w:rFonts w:ascii="Bookman Old Style" w:hAnsi="Bookman Old Style"/>
          <w:sz w:val="20"/>
        </w:rPr>
        <w:t>XVI</w:t>
      </w:r>
      <w:r w:rsidR="003115B6">
        <w:rPr>
          <w:rFonts w:ascii="Bookman Old Style" w:hAnsi="Bookman Old Style"/>
          <w:sz w:val="20"/>
        </w:rPr>
        <w:t xml:space="preserve"> - </w:t>
      </w:r>
      <w:r>
        <w:rPr>
          <w:rFonts w:ascii="Bookman Old Style" w:hAnsi="Bookman Old Style"/>
          <w:sz w:val="20"/>
        </w:rPr>
        <w:t xml:space="preserve">Realizar a construção das benfeitorias </w:t>
      </w:r>
      <w:r w:rsidR="003115B6">
        <w:rPr>
          <w:rFonts w:ascii="Bookman Old Style" w:hAnsi="Bookman Old Style"/>
          <w:sz w:val="20"/>
        </w:rPr>
        <w:t>no imóvel público tal como previsto na proposta comercial.</w:t>
      </w:r>
    </w:p>
    <w:p w14:paraId="7EF9F51C" w14:textId="6D7FEB12" w:rsidR="00B841DC" w:rsidRDefault="003115B6" w:rsidP="000D0ACF">
      <w:pPr>
        <w:tabs>
          <w:tab w:val="left" w:pos="284"/>
          <w:tab w:val="left" w:pos="709"/>
        </w:tabs>
        <w:ind w:left="0" w:firstLine="0"/>
        <w:rPr>
          <w:rFonts w:ascii="Bookman Old Style" w:hAnsi="Bookman Old Style"/>
          <w:sz w:val="20"/>
        </w:rPr>
      </w:pPr>
      <w:r>
        <w:rPr>
          <w:rFonts w:ascii="Bookman Old Style" w:hAnsi="Bookman Old Style"/>
          <w:sz w:val="20"/>
        </w:rPr>
        <w:t xml:space="preserve">XVII - </w:t>
      </w:r>
      <w:r w:rsidR="00B841DC">
        <w:rPr>
          <w:rFonts w:ascii="Bookman Old Style" w:hAnsi="Bookman Old Style"/>
          <w:sz w:val="20"/>
        </w:rPr>
        <w:t>Toda e qualquer benfeitoria realizada no imóvel se incorporará ao patrimônio público municipal/do concedente, e não traz direito a nenhuma espécie de indenização ou retenção do imóvel por parte do concessionário</w:t>
      </w:r>
    </w:p>
    <w:p w14:paraId="6821203E" w14:textId="4A60DF6B" w:rsidR="00AB07E7" w:rsidRDefault="000D0ACF" w:rsidP="000D0ACF">
      <w:pPr>
        <w:widowControl w:val="0"/>
        <w:autoSpaceDE w:val="0"/>
        <w:autoSpaceDN w:val="0"/>
        <w:adjustRightInd w:val="0"/>
        <w:ind w:left="0" w:right="-11" w:firstLine="0"/>
        <w:rPr>
          <w:rFonts w:ascii="Bookman Old Style" w:hAnsi="Bookman Old Style"/>
          <w:sz w:val="20"/>
        </w:rPr>
      </w:pPr>
      <w:r>
        <w:rPr>
          <w:rFonts w:ascii="Bookman Old Style" w:hAnsi="Bookman Old Style"/>
          <w:sz w:val="20"/>
        </w:rPr>
        <w:t>XVI</w:t>
      </w:r>
      <w:r w:rsidR="003115B6">
        <w:rPr>
          <w:rFonts w:ascii="Bookman Old Style" w:hAnsi="Bookman Old Style"/>
          <w:sz w:val="20"/>
        </w:rPr>
        <w:t>II</w:t>
      </w:r>
      <w:r w:rsidR="00567A9C">
        <w:rPr>
          <w:rFonts w:ascii="Bookman Old Style" w:hAnsi="Bookman Old Style"/>
          <w:sz w:val="20"/>
        </w:rPr>
        <w:t xml:space="preserve"> - </w:t>
      </w:r>
      <w:r>
        <w:rPr>
          <w:rFonts w:ascii="Bookman Old Style" w:hAnsi="Bookman Old Style"/>
          <w:sz w:val="20"/>
        </w:rPr>
        <w:t>Outras obrigações estipuladas no instrumento de edital/termo de refe</w:t>
      </w:r>
      <w:r w:rsidR="008A5997">
        <w:rPr>
          <w:rFonts w:ascii="Bookman Old Style" w:hAnsi="Bookman Old Style"/>
          <w:sz w:val="20"/>
        </w:rPr>
        <w:t>r</w:t>
      </w:r>
      <w:r>
        <w:rPr>
          <w:rFonts w:ascii="Bookman Old Style" w:hAnsi="Bookman Old Style"/>
          <w:sz w:val="20"/>
        </w:rPr>
        <w:t>ência.</w:t>
      </w:r>
    </w:p>
    <w:p w14:paraId="43FB4578" w14:textId="19A4E0AA" w:rsidR="000D0ACF" w:rsidRDefault="000D0ACF" w:rsidP="000D0ACF">
      <w:pPr>
        <w:widowControl w:val="0"/>
        <w:autoSpaceDE w:val="0"/>
        <w:autoSpaceDN w:val="0"/>
        <w:adjustRightInd w:val="0"/>
        <w:ind w:left="0" w:right="-11" w:firstLine="0"/>
        <w:rPr>
          <w:rFonts w:ascii="Bookman Old Style" w:hAnsi="Bookman Old Style"/>
          <w:sz w:val="20"/>
        </w:rPr>
      </w:pPr>
    </w:p>
    <w:p w14:paraId="557F8B7E" w14:textId="34DF6EFA" w:rsidR="00AB07E7" w:rsidRPr="00151A01" w:rsidRDefault="00AB07E7" w:rsidP="00AB07E7">
      <w:pPr>
        <w:widowControl w:val="0"/>
        <w:autoSpaceDE w:val="0"/>
        <w:autoSpaceDN w:val="0"/>
        <w:adjustRightInd w:val="0"/>
        <w:ind w:left="0" w:right="-11" w:firstLine="0"/>
        <w:rPr>
          <w:rFonts w:ascii="Bookman Old Style" w:hAnsi="Bookman Old Style"/>
          <w:b/>
          <w:bCs/>
          <w:sz w:val="20"/>
        </w:rPr>
      </w:pPr>
      <w:r w:rsidRPr="00F84830">
        <w:rPr>
          <w:rFonts w:ascii="Bookman Old Style" w:hAnsi="Bookman Old Style"/>
          <w:b/>
          <w:bCs/>
          <w:sz w:val="20"/>
        </w:rPr>
        <w:t xml:space="preserve">CLÁUSULA </w:t>
      </w:r>
      <w:r w:rsidR="00EF0ACC">
        <w:rPr>
          <w:rFonts w:ascii="Bookman Old Style" w:hAnsi="Bookman Old Style"/>
          <w:b/>
          <w:bCs/>
          <w:sz w:val="20"/>
        </w:rPr>
        <w:t>OITAVA</w:t>
      </w:r>
      <w:r w:rsidR="00772FA5">
        <w:rPr>
          <w:rFonts w:ascii="Bookman Old Style" w:hAnsi="Bookman Old Style"/>
          <w:b/>
          <w:bCs/>
          <w:sz w:val="20"/>
        </w:rPr>
        <w:t xml:space="preserve"> </w:t>
      </w:r>
      <w:r w:rsidRPr="00F84830">
        <w:rPr>
          <w:rFonts w:ascii="Bookman Old Style" w:hAnsi="Bookman Old Style"/>
          <w:b/>
          <w:bCs/>
          <w:sz w:val="20"/>
        </w:rPr>
        <w:t xml:space="preserve">– DAS </w:t>
      </w:r>
      <w:r w:rsidR="00F53DCA">
        <w:rPr>
          <w:rFonts w:ascii="Bookman Old Style" w:hAnsi="Bookman Old Style"/>
          <w:b/>
          <w:bCs/>
          <w:sz w:val="20"/>
        </w:rPr>
        <w:t>PENALIDADES</w:t>
      </w:r>
      <w:r w:rsidR="00151A01">
        <w:rPr>
          <w:rFonts w:ascii="Bookman Old Style" w:hAnsi="Bookman Old Style"/>
          <w:b/>
          <w:bCs/>
          <w:sz w:val="20"/>
        </w:rPr>
        <w:t xml:space="preserve">. </w:t>
      </w:r>
      <w:r w:rsidRPr="00F84830">
        <w:rPr>
          <w:rFonts w:ascii="Bookman Old Style" w:hAnsi="Bookman Old Style"/>
          <w:sz w:val="20"/>
        </w:rPr>
        <w:t>A CONTRATADA</w:t>
      </w:r>
      <w:r w:rsidR="00FA317F">
        <w:rPr>
          <w:rFonts w:ascii="Bookman Old Style" w:hAnsi="Bookman Old Style"/>
          <w:sz w:val="20"/>
        </w:rPr>
        <w:t>/CONCESSIONÁRIO</w:t>
      </w:r>
      <w:r w:rsidRPr="00F84830">
        <w:rPr>
          <w:rFonts w:ascii="Bookman Old Style" w:hAnsi="Bookman Old Style"/>
          <w:sz w:val="20"/>
        </w:rPr>
        <w:t xml:space="preserve"> </w:t>
      </w:r>
      <w:r w:rsidR="00151A01">
        <w:rPr>
          <w:rFonts w:ascii="Bookman Old Style" w:hAnsi="Bookman Old Style"/>
          <w:sz w:val="20"/>
        </w:rPr>
        <w:t>quando</w:t>
      </w:r>
      <w:r w:rsidRPr="00F84830">
        <w:rPr>
          <w:rFonts w:ascii="Bookman Old Style" w:hAnsi="Bookman Old Style"/>
          <w:sz w:val="20"/>
        </w:rPr>
        <w:t xml:space="preserve"> cometer qualquer das infrações discriminadas nos subitens anteriores ficará sujeito, sem prejuízo da responsabilidade civil e criminal, às seguintes sanções:</w:t>
      </w:r>
    </w:p>
    <w:p w14:paraId="191733DF" w14:textId="77777777" w:rsidR="00AB07E7" w:rsidRPr="00F84830" w:rsidRDefault="00AB07E7" w:rsidP="00AB07E7">
      <w:pPr>
        <w:widowControl w:val="0"/>
        <w:autoSpaceDE w:val="0"/>
        <w:autoSpaceDN w:val="0"/>
        <w:adjustRightInd w:val="0"/>
        <w:ind w:left="0" w:right="-11" w:firstLine="0"/>
        <w:rPr>
          <w:rFonts w:ascii="Bookman Old Style" w:hAnsi="Bookman Old Style"/>
          <w:sz w:val="20"/>
          <w:u w:val="single"/>
        </w:rPr>
      </w:pPr>
    </w:p>
    <w:p w14:paraId="34060BE9" w14:textId="73E99224" w:rsidR="005C7BFF" w:rsidRPr="00F84830" w:rsidRDefault="00567A9C" w:rsidP="005C7BFF">
      <w:pPr>
        <w:widowControl w:val="0"/>
        <w:ind w:left="0" w:right="-11" w:firstLine="0"/>
        <w:rPr>
          <w:rFonts w:ascii="Bookman Old Style" w:hAnsi="Bookman Old Style"/>
          <w:sz w:val="20"/>
        </w:rPr>
      </w:pPr>
      <w:r w:rsidRPr="00567A9C">
        <w:rPr>
          <w:rStyle w:val="N"/>
          <w:rFonts w:ascii="Bookman Old Style" w:hAnsi="Bookman Old Style"/>
          <w:sz w:val="20"/>
        </w:rPr>
        <w:t>Parágrafo primeiro.</w:t>
      </w:r>
      <w:r w:rsidR="005C7BFF" w:rsidRPr="00E37774">
        <w:rPr>
          <w:rStyle w:val="N"/>
          <w:rFonts w:ascii="Bookman Old Style" w:hAnsi="Bookman Old Style"/>
          <w:b w:val="0"/>
          <w:bCs/>
          <w:sz w:val="20"/>
        </w:rPr>
        <w:t xml:space="preserve"> </w:t>
      </w:r>
      <w:r w:rsidR="005C7BFF" w:rsidRPr="00F84830">
        <w:rPr>
          <w:rFonts w:ascii="Bookman Old Style" w:hAnsi="Bookman Old Style"/>
          <w:sz w:val="20"/>
        </w:rPr>
        <w:t>Comete infração administrativa, nos termos da Lei nº</w:t>
      </w:r>
      <w:r w:rsidR="005C7BFF">
        <w:rPr>
          <w:rFonts w:ascii="Bookman Old Style" w:hAnsi="Bookman Old Style"/>
          <w:sz w:val="20"/>
        </w:rPr>
        <w:t>:</w:t>
      </w:r>
      <w:r w:rsidR="005C7BFF" w:rsidRPr="00F84830">
        <w:rPr>
          <w:rFonts w:ascii="Bookman Old Style" w:hAnsi="Bookman Old Style"/>
          <w:sz w:val="20"/>
        </w:rPr>
        <w:t xml:space="preserve"> </w:t>
      </w:r>
      <w:r w:rsidR="005C7BFF">
        <w:rPr>
          <w:rFonts w:ascii="Bookman Old Style" w:hAnsi="Bookman Old Style"/>
          <w:sz w:val="20"/>
        </w:rPr>
        <w:t>14.133/2021</w:t>
      </w:r>
      <w:r w:rsidR="005C7BFF" w:rsidRPr="00F84830">
        <w:rPr>
          <w:rFonts w:ascii="Bookman Old Style" w:hAnsi="Bookman Old Style"/>
          <w:sz w:val="20"/>
        </w:rPr>
        <w:t xml:space="preserve">, o </w:t>
      </w:r>
      <w:r>
        <w:rPr>
          <w:rFonts w:ascii="Bookman Old Style" w:hAnsi="Bookman Old Style"/>
          <w:sz w:val="20"/>
        </w:rPr>
        <w:t>contratado</w:t>
      </w:r>
      <w:r w:rsidR="005C7BFF" w:rsidRPr="00F84830">
        <w:rPr>
          <w:rFonts w:ascii="Bookman Old Style" w:hAnsi="Bookman Old Style"/>
          <w:sz w:val="20"/>
        </w:rPr>
        <w:t xml:space="preserve"> que: </w:t>
      </w:r>
    </w:p>
    <w:p w14:paraId="6703C0A2" w14:textId="77777777" w:rsidR="005C7BFF" w:rsidRPr="00F84830" w:rsidRDefault="005C7BFF" w:rsidP="005C7BFF">
      <w:pPr>
        <w:widowControl w:val="0"/>
        <w:ind w:left="0" w:right="-11" w:firstLine="0"/>
        <w:rPr>
          <w:rFonts w:ascii="Bookman Old Style" w:hAnsi="Bookman Old Style"/>
          <w:sz w:val="20"/>
        </w:rPr>
      </w:pPr>
    </w:p>
    <w:p w14:paraId="160202A3" w14:textId="77777777" w:rsidR="005C7BFF" w:rsidRPr="00F84830" w:rsidRDefault="005C7BFF" w:rsidP="005C7BFF">
      <w:pPr>
        <w:widowControl w:val="0"/>
        <w:ind w:left="0" w:right="-11" w:firstLine="0"/>
        <w:rPr>
          <w:rFonts w:ascii="Bookman Old Style" w:hAnsi="Bookman Old Style"/>
          <w:sz w:val="20"/>
        </w:rPr>
      </w:pPr>
      <w:r>
        <w:rPr>
          <w:rFonts w:ascii="Bookman Old Style" w:hAnsi="Bookman Old Style"/>
          <w:sz w:val="20"/>
        </w:rPr>
        <w:t>a)</w:t>
      </w:r>
      <w:r w:rsidRPr="00F84830">
        <w:rPr>
          <w:rFonts w:ascii="Bookman Old Style" w:hAnsi="Bookman Old Style"/>
          <w:sz w:val="20"/>
        </w:rPr>
        <w:t xml:space="preserve"> </w:t>
      </w:r>
      <w:r>
        <w:rPr>
          <w:rFonts w:ascii="Bookman Old Style" w:hAnsi="Bookman Old Style"/>
          <w:sz w:val="20"/>
        </w:rPr>
        <w:t>N</w:t>
      </w:r>
      <w:r w:rsidRPr="00F84830">
        <w:rPr>
          <w:rFonts w:ascii="Bookman Old Style" w:hAnsi="Bookman Old Style"/>
          <w:sz w:val="20"/>
        </w:rPr>
        <w:t>ão assinar o termo de contrato</w:t>
      </w:r>
      <w:r>
        <w:rPr>
          <w:rFonts w:ascii="Bookman Old Style" w:hAnsi="Bookman Old Style"/>
          <w:sz w:val="20"/>
        </w:rPr>
        <w:t xml:space="preserve">, </w:t>
      </w:r>
      <w:r w:rsidRPr="00F84830">
        <w:rPr>
          <w:rFonts w:ascii="Bookman Old Style" w:hAnsi="Bookman Old Style"/>
          <w:sz w:val="20"/>
        </w:rPr>
        <w:t xml:space="preserve">ou aceitar/retirar o instrumento equivalente, quando convocado </w:t>
      </w:r>
      <w:r>
        <w:rPr>
          <w:rFonts w:ascii="Bookman Old Style" w:hAnsi="Bookman Old Style"/>
          <w:sz w:val="20"/>
        </w:rPr>
        <w:t>na forma e prazo estipulado neste edital (item 20.1),</w:t>
      </w:r>
      <w:r w:rsidRPr="00F84830">
        <w:rPr>
          <w:rFonts w:ascii="Bookman Old Style" w:hAnsi="Bookman Old Style"/>
          <w:sz w:val="20"/>
        </w:rPr>
        <w:t xml:space="preserve"> dentro do prazo de validade da proposta</w:t>
      </w:r>
      <w:r>
        <w:rPr>
          <w:rFonts w:ascii="Bookman Old Style" w:hAnsi="Bookman Old Style"/>
          <w:sz w:val="20"/>
        </w:rPr>
        <w:t>.</w:t>
      </w:r>
    </w:p>
    <w:p w14:paraId="662BDD63" w14:textId="77777777" w:rsidR="005C7BFF" w:rsidRPr="00F84830" w:rsidRDefault="005C7BFF" w:rsidP="005C7BFF">
      <w:pPr>
        <w:widowControl w:val="0"/>
        <w:ind w:left="0" w:right="-11" w:firstLine="0"/>
        <w:rPr>
          <w:rFonts w:ascii="Bookman Old Style" w:hAnsi="Bookman Old Style"/>
          <w:sz w:val="20"/>
        </w:rPr>
      </w:pPr>
      <w:r>
        <w:rPr>
          <w:rFonts w:ascii="Bookman Old Style" w:hAnsi="Bookman Old Style"/>
          <w:sz w:val="20"/>
        </w:rPr>
        <w:t>b) N</w:t>
      </w:r>
      <w:r w:rsidRPr="00F84830">
        <w:rPr>
          <w:rFonts w:ascii="Bookman Old Style" w:hAnsi="Bookman Old Style"/>
          <w:sz w:val="20"/>
        </w:rPr>
        <w:t>ão assinar o contrato, quando cabível</w:t>
      </w:r>
      <w:r>
        <w:rPr>
          <w:rFonts w:ascii="Bookman Old Style" w:hAnsi="Bookman Old Style"/>
          <w:sz w:val="20"/>
        </w:rPr>
        <w:t>.</w:t>
      </w:r>
    </w:p>
    <w:p w14:paraId="3BD90551" w14:textId="77777777" w:rsidR="005C7BFF" w:rsidRPr="00F84830" w:rsidRDefault="005C7BFF" w:rsidP="005C7BFF">
      <w:pPr>
        <w:widowControl w:val="0"/>
        <w:ind w:left="0" w:right="-11" w:firstLine="0"/>
        <w:rPr>
          <w:rFonts w:ascii="Bookman Old Style" w:hAnsi="Bookman Old Style"/>
          <w:sz w:val="20"/>
        </w:rPr>
      </w:pPr>
      <w:r>
        <w:rPr>
          <w:rFonts w:ascii="Bookman Old Style" w:hAnsi="Bookman Old Style"/>
          <w:sz w:val="20"/>
        </w:rPr>
        <w:t>c) A</w:t>
      </w:r>
      <w:r w:rsidRPr="00F84830">
        <w:rPr>
          <w:rFonts w:ascii="Bookman Old Style" w:hAnsi="Bookman Old Style"/>
          <w:sz w:val="20"/>
        </w:rPr>
        <w:t>presentar documentação falsa</w:t>
      </w:r>
      <w:r>
        <w:rPr>
          <w:rFonts w:ascii="Bookman Old Style" w:hAnsi="Bookman Old Style"/>
          <w:sz w:val="20"/>
        </w:rPr>
        <w:t>.</w:t>
      </w:r>
    </w:p>
    <w:p w14:paraId="0FADD2EA" w14:textId="77777777" w:rsidR="005C7BFF" w:rsidRPr="00F84830" w:rsidRDefault="005C7BFF" w:rsidP="005C7BFF">
      <w:pPr>
        <w:widowControl w:val="0"/>
        <w:ind w:left="0" w:right="-11" w:firstLine="0"/>
        <w:rPr>
          <w:rFonts w:ascii="Bookman Old Style" w:hAnsi="Bookman Old Style"/>
          <w:sz w:val="20"/>
        </w:rPr>
      </w:pPr>
      <w:r>
        <w:rPr>
          <w:rFonts w:ascii="Bookman Old Style" w:hAnsi="Bookman Old Style"/>
          <w:sz w:val="20"/>
        </w:rPr>
        <w:t>d) D</w:t>
      </w:r>
      <w:r w:rsidRPr="00F84830">
        <w:rPr>
          <w:rFonts w:ascii="Bookman Old Style" w:hAnsi="Bookman Old Style"/>
          <w:sz w:val="20"/>
        </w:rPr>
        <w:t>eixar de entregar os documentos exigidos no certame</w:t>
      </w:r>
      <w:r>
        <w:rPr>
          <w:rFonts w:ascii="Bookman Old Style" w:hAnsi="Bookman Old Style"/>
          <w:sz w:val="20"/>
        </w:rPr>
        <w:t>.</w:t>
      </w:r>
    </w:p>
    <w:p w14:paraId="1A81105C" w14:textId="77777777" w:rsidR="005C7BFF" w:rsidRPr="00F84830" w:rsidRDefault="005C7BFF" w:rsidP="005C7BFF">
      <w:pPr>
        <w:widowControl w:val="0"/>
        <w:ind w:left="0" w:right="-11" w:firstLine="0"/>
        <w:rPr>
          <w:rFonts w:ascii="Bookman Old Style" w:hAnsi="Bookman Old Style"/>
          <w:sz w:val="20"/>
        </w:rPr>
      </w:pPr>
      <w:r>
        <w:rPr>
          <w:rFonts w:ascii="Bookman Old Style" w:hAnsi="Bookman Old Style"/>
          <w:sz w:val="20"/>
        </w:rPr>
        <w:t>e) E</w:t>
      </w:r>
      <w:r w:rsidRPr="00F84830">
        <w:rPr>
          <w:rFonts w:ascii="Bookman Old Style" w:hAnsi="Bookman Old Style"/>
          <w:sz w:val="20"/>
        </w:rPr>
        <w:t>nsejar o retardamento da execução do objeto</w:t>
      </w:r>
      <w:r>
        <w:rPr>
          <w:rFonts w:ascii="Bookman Old Style" w:hAnsi="Bookman Old Style"/>
          <w:sz w:val="20"/>
        </w:rPr>
        <w:t>.</w:t>
      </w:r>
    </w:p>
    <w:p w14:paraId="645D597C" w14:textId="77777777" w:rsidR="005C7BFF" w:rsidRPr="00F84830" w:rsidRDefault="005C7BFF" w:rsidP="005C7BFF">
      <w:pPr>
        <w:widowControl w:val="0"/>
        <w:ind w:left="0" w:right="-11" w:firstLine="0"/>
        <w:rPr>
          <w:rFonts w:ascii="Bookman Old Style" w:hAnsi="Bookman Old Style"/>
          <w:sz w:val="20"/>
        </w:rPr>
      </w:pPr>
      <w:r>
        <w:rPr>
          <w:rFonts w:ascii="Bookman Old Style" w:hAnsi="Bookman Old Style"/>
          <w:sz w:val="20"/>
        </w:rPr>
        <w:t>f) N</w:t>
      </w:r>
      <w:r w:rsidRPr="00F84830">
        <w:rPr>
          <w:rFonts w:ascii="Bookman Old Style" w:hAnsi="Bookman Old Style"/>
          <w:sz w:val="20"/>
        </w:rPr>
        <w:t>ão mantiver a proposta</w:t>
      </w:r>
      <w:r>
        <w:rPr>
          <w:rFonts w:ascii="Bookman Old Style" w:hAnsi="Bookman Old Style"/>
          <w:sz w:val="20"/>
        </w:rPr>
        <w:t>.</w:t>
      </w:r>
    </w:p>
    <w:p w14:paraId="6C3ECF7F" w14:textId="77777777" w:rsidR="005C7BFF" w:rsidRPr="00F84830" w:rsidRDefault="005C7BFF" w:rsidP="005C7BFF">
      <w:pPr>
        <w:widowControl w:val="0"/>
        <w:ind w:left="0" w:right="-11" w:firstLine="0"/>
        <w:rPr>
          <w:rFonts w:ascii="Bookman Old Style" w:hAnsi="Bookman Old Style"/>
          <w:sz w:val="20"/>
        </w:rPr>
      </w:pPr>
      <w:r>
        <w:rPr>
          <w:rFonts w:ascii="Bookman Old Style" w:hAnsi="Bookman Old Style"/>
          <w:sz w:val="20"/>
        </w:rPr>
        <w:t>g)</w:t>
      </w:r>
      <w:r w:rsidRPr="00F84830">
        <w:rPr>
          <w:rFonts w:ascii="Bookman Old Style" w:hAnsi="Bookman Old Style"/>
          <w:sz w:val="20"/>
        </w:rPr>
        <w:t xml:space="preserve"> </w:t>
      </w:r>
      <w:r>
        <w:rPr>
          <w:rFonts w:ascii="Bookman Old Style" w:hAnsi="Bookman Old Style"/>
          <w:sz w:val="20"/>
        </w:rPr>
        <w:t>C</w:t>
      </w:r>
      <w:r w:rsidRPr="00F84830">
        <w:rPr>
          <w:rFonts w:ascii="Bookman Old Style" w:hAnsi="Bookman Old Style"/>
          <w:sz w:val="20"/>
        </w:rPr>
        <w:t>ometer fraude fiscal</w:t>
      </w:r>
      <w:r>
        <w:rPr>
          <w:rFonts w:ascii="Bookman Old Style" w:hAnsi="Bookman Old Style"/>
          <w:sz w:val="20"/>
        </w:rPr>
        <w:t>.</w:t>
      </w:r>
    </w:p>
    <w:p w14:paraId="40AB3917" w14:textId="77777777" w:rsidR="005C7BFF" w:rsidRPr="00F84830" w:rsidRDefault="005C7BFF" w:rsidP="005C7BFF">
      <w:pPr>
        <w:widowControl w:val="0"/>
        <w:ind w:left="0" w:right="-11" w:firstLine="0"/>
        <w:rPr>
          <w:rFonts w:ascii="Bookman Old Style" w:hAnsi="Bookman Old Style"/>
          <w:sz w:val="20"/>
        </w:rPr>
      </w:pPr>
      <w:r>
        <w:rPr>
          <w:rFonts w:ascii="Bookman Old Style" w:hAnsi="Bookman Old Style"/>
          <w:sz w:val="20"/>
        </w:rPr>
        <w:t>h) C</w:t>
      </w:r>
      <w:r w:rsidRPr="00F84830">
        <w:rPr>
          <w:rFonts w:ascii="Bookman Old Style" w:hAnsi="Bookman Old Style"/>
          <w:sz w:val="20"/>
        </w:rPr>
        <w:t>omportar-se de modo inidôneo</w:t>
      </w:r>
      <w:r>
        <w:rPr>
          <w:rFonts w:ascii="Bookman Old Style" w:hAnsi="Bookman Old Style"/>
          <w:sz w:val="20"/>
        </w:rPr>
        <w:t>.</w:t>
      </w:r>
    </w:p>
    <w:p w14:paraId="03BA0E3C" w14:textId="77777777" w:rsidR="005C7BFF" w:rsidRPr="00F84830" w:rsidRDefault="005C7BFF" w:rsidP="005C7BFF">
      <w:pPr>
        <w:widowControl w:val="0"/>
        <w:ind w:left="0" w:right="-11" w:firstLine="0"/>
        <w:rPr>
          <w:rFonts w:ascii="Bookman Old Style" w:hAnsi="Bookman Old Style"/>
          <w:sz w:val="20"/>
        </w:rPr>
      </w:pPr>
    </w:p>
    <w:p w14:paraId="13C0D656" w14:textId="596A2116" w:rsidR="005C7BFF" w:rsidRPr="00F84830" w:rsidRDefault="00567A9C" w:rsidP="005C7BFF">
      <w:pPr>
        <w:widowControl w:val="0"/>
        <w:ind w:left="0" w:right="-11" w:firstLine="0"/>
        <w:rPr>
          <w:rFonts w:ascii="Bookman Old Style" w:hAnsi="Bookman Old Style"/>
          <w:sz w:val="20"/>
        </w:rPr>
      </w:pPr>
      <w:r w:rsidRPr="00567A9C">
        <w:rPr>
          <w:rFonts w:ascii="Bookman Old Style" w:hAnsi="Bookman Old Style"/>
          <w:b/>
          <w:bCs/>
          <w:sz w:val="20"/>
        </w:rPr>
        <w:t>Parágrafo segundo.</w:t>
      </w:r>
      <w:r w:rsidR="005C7BFF">
        <w:rPr>
          <w:rFonts w:ascii="Bookman Old Style" w:hAnsi="Bookman Old Style"/>
          <w:sz w:val="20"/>
        </w:rPr>
        <w:t xml:space="preserve"> </w:t>
      </w:r>
      <w:r w:rsidR="005C7BFF" w:rsidRPr="00F84830">
        <w:rPr>
          <w:rFonts w:ascii="Bookman Old Style" w:hAnsi="Bookman Old Style"/>
          <w:sz w:val="20"/>
        </w:rPr>
        <w:t>Considera-se comportamento inidôneo, entre outros, a declaração falsa quanto às condições de participação, quanto ao enquadramento como ME/EPP ou o conluio entre os licitantes, em qualquer momento da licitação</w:t>
      </w:r>
      <w:r>
        <w:rPr>
          <w:rFonts w:ascii="Bookman Old Style" w:hAnsi="Bookman Old Style"/>
          <w:sz w:val="20"/>
        </w:rPr>
        <w:t xml:space="preserve"> ou execução do contrato</w:t>
      </w:r>
      <w:r w:rsidR="005C7BFF" w:rsidRPr="00F84830">
        <w:rPr>
          <w:rFonts w:ascii="Bookman Old Style" w:hAnsi="Bookman Old Style"/>
          <w:sz w:val="20"/>
        </w:rPr>
        <w:t>.</w:t>
      </w:r>
    </w:p>
    <w:p w14:paraId="67EB601B" w14:textId="77777777" w:rsidR="005C7BFF" w:rsidRPr="00F84830" w:rsidRDefault="005C7BFF" w:rsidP="005C7BFF">
      <w:pPr>
        <w:widowControl w:val="0"/>
        <w:ind w:left="0" w:right="-11" w:firstLine="0"/>
        <w:rPr>
          <w:rFonts w:ascii="Bookman Old Style" w:hAnsi="Bookman Old Style"/>
          <w:sz w:val="20"/>
        </w:rPr>
      </w:pPr>
    </w:p>
    <w:p w14:paraId="4BD2D4DC" w14:textId="7B54ADD4" w:rsidR="005C7BFF" w:rsidRPr="00F84830" w:rsidRDefault="00567A9C" w:rsidP="005C7BFF">
      <w:pPr>
        <w:widowControl w:val="0"/>
        <w:ind w:left="0" w:right="-11" w:firstLine="0"/>
        <w:rPr>
          <w:rFonts w:ascii="Bookman Old Style" w:hAnsi="Bookman Old Style"/>
          <w:sz w:val="20"/>
        </w:rPr>
      </w:pPr>
      <w:r w:rsidRPr="00567A9C">
        <w:rPr>
          <w:rFonts w:ascii="Bookman Old Style" w:hAnsi="Bookman Old Style"/>
          <w:b/>
          <w:bCs/>
          <w:sz w:val="20"/>
        </w:rPr>
        <w:t xml:space="preserve">Parágrafo terceiro. </w:t>
      </w:r>
      <w:r w:rsidR="005C7BFF" w:rsidRPr="00F84830">
        <w:rPr>
          <w:rFonts w:ascii="Bookman Old Style" w:hAnsi="Bookman Old Style"/>
          <w:sz w:val="20"/>
        </w:rPr>
        <w:t xml:space="preserve">O </w:t>
      </w:r>
      <w:r>
        <w:rPr>
          <w:rFonts w:ascii="Bookman Old Style" w:hAnsi="Bookman Old Style"/>
          <w:sz w:val="20"/>
        </w:rPr>
        <w:t xml:space="preserve">contratado </w:t>
      </w:r>
      <w:r w:rsidR="005C7BFF" w:rsidRPr="00F84830">
        <w:rPr>
          <w:rFonts w:ascii="Bookman Old Style" w:hAnsi="Bookman Old Style"/>
          <w:sz w:val="20"/>
        </w:rPr>
        <w:t xml:space="preserve">que cometer qualquer das infrações discriminadas nos subitens anteriores, </w:t>
      </w:r>
      <w:r w:rsidR="005C7BFF">
        <w:rPr>
          <w:rFonts w:ascii="Bookman Old Style" w:hAnsi="Bookman Old Style"/>
          <w:sz w:val="20"/>
        </w:rPr>
        <w:t xml:space="preserve">bem como infrações descritas na legislação de regência, </w:t>
      </w:r>
      <w:r w:rsidR="005C7BFF" w:rsidRPr="00F84830">
        <w:rPr>
          <w:rFonts w:ascii="Bookman Old Style" w:hAnsi="Bookman Old Style"/>
          <w:sz w:val="20"/>
        </w:rPr>
        <w:t xml:space="preserve">sem prejuízo da responsabilidade civil e criminal, ficará sujeito às seguintes sanções: </w:t>
      </w:r>
    </w:p>
    <w:p w14:paraId="723CC8B8" w14:textId="77777777" w:rsidR="005C7BFF" w:rsidRPr="00F84830" w:rsidRDefault="005C7BFF" w:rsidP="005C7BFF">
      <w:pPr>
        <w:pStyle w:val="PargrafodaLista"/>
        <w:ind w:left="0" w:right="-11" w:firstLine="0"/>
        <w:rPr>
          <w:rFonts w:ascii="Bookman Old Style" w:hAnsi="Bookman Old Style"/>
          <w:sz w:val="20"/>
        </w:rPr>
      </w:pPr>
    </w:p>
    <w:p w14:paraId="490A6101" w14:textId="75CB5B45" w:rsidR="005C7BFF" w:rsidRPr="00F84830" w:rsidRDefault="00567A9C" w:rsidP="005C7BFF">
      <w:pPr>
        <w:widowControl w:val="0"/>
        <w:ind w:left="0" w:right="-11" w:firstLine="0"/>
        <w:rPr>
          <w:rFonts w:ascii="Bookman Old Style" w:hAnsi="Bookman Old Style"/>
          <w:sz w:val="20"/>
        </w:rPr>
      </w:pPr>
      <w:r>
        <w:rPr>
          <w:rFonts w:ascii="Bookman Old Style" w:hAnsi="Bookman Old Style"/>
          <w:sz w:val="20"/>
        </w:rPr>
        <w:t xml:space="preserve">I - </w:t>
      </w:r>
      <w:r w:rsidR="005C7BFF" w:rsidRPr="008E1804">
        <w:rPr>
          <w:rFonts w:ascii="Bookman Old Style" w:hAnsi="Bookman Old Style"/>
          <w:b/>
          <w:bCs/>
          <w:sz w:val="20"/>
        </w:rPr>
        <w:t>Advertência,</w:t>
      </w:r>
      <w:r w:rsidR="005C7BFF">
        <w:rPr>
          <w:rFonts w:ascii="Bookman Old Style" w:hAnsi="Bookman Old Style"/>
          <w:sz w:val="20"/>
        </w:rPr>
        <w:t xml:space="preserve"> quando o licitante/contratado der causa à inexecução parcial do contrato.</w:t>
      </w:r>
    </w:p>
    <w:p w14:paraId="3E8DE5B1" w14:textId="15796B84" w:rsidR="005C7BFF" w:rsidRPr="000131FE" w:rsidRDefault="00567A9C" w:rsidP="007C1D7D">
      <w:pPr>
        <w:widowControl w:val="0"/>
        <w:ind w:left="0" w:right="-11" w:firstLine="0"/>
        <w:rPr>
          <w:rFonts w:ascii="Bookman Old Style" w:hAnsi="Bookman Old Style"/>
          <w:sz w:val="20"/>
        </w:rPr>
      </w:pPr>
      <w:r>
        <w:rPr>
          <w:rFonts w:ascii="Bookman Old Style" w:hAnsi="Bookman Old Style"/>
          <w:sz w:val="20"/>
        </w:rPr>
        <w:t xml:space="preserve">II - </w:t>
      </w:r>
      <w:r w:rsidR="005C7BFF" w:rsidRPr="008E1804">
        <w:rPr>
          <w:rFonts w:ascii="Bookman Old Style" w:hAnsi="Bookman Old Style"/>
          <w:b/>
          <w:bCs/>
          <w:sz w:val="20"/>
        </w:rPr>
        <w:t>Multa</w:t>
      </w:r>
      <w:r w:rsidR="005C7BFF">
        <w:rPr>
          <w:rFonts w:ascii="Bookman Old Style" w:hAnsi="Bookman Old Style"/>
          <w:sz w:val="20"/>
        </w:rPr>
        <w:t>,</w:t>
      </w:r>
      <w:r w:rsidR="005C7BFF" w:rsidRPr="00F84830">
        <w:rPr>
          <w:rFonts w:ascii="Bookman Old Style" w:hAnsi="Bookman Old Style"/>
          <w:sz w:val="20"/>
        </w:rPr>
        <w:t xml:space="preserve"> </w:t>
      </w:r>
      <w:r w:rsidR="005C7BFF">
        <w:rPr>
          <w:rFonts w:ascii="Bookman Old Style" w:hAnsi="Bookman Old Style"/>
          <w:sz w:val="20"/>
        </w:rPr>
        <w:t>equivalente a</w:t>
      </w:r>
      <w:r w:rsidR="005C7BFF" w:rsidRPr="00F84830">
        <w:rPr>
          <w:rFonts w:ascii="Bookman Old Style" w:hAnsi="Bookman Old Style"/>
          <w:sz w:val="20"/>
        </w:rPr>
        <w:t xml:space="preserve"> </w:t>
      </w:r>
      <w:r w:rsidR="005C7BFF">
        <w:rPr>
          <w:rFonts w:ascii="Bookman Old Style" w:hAnsi="Bookman Old Style"/>
          <w:sz w:val="20"/>
        </w:rPr>
        <w:t>20</w:t>
      </w:r>
      <w:r w:rsidR="005C7BFF" w:rsidRPr="00F84830">
        <w:rPr>
          <w:rFonts w:ascii="Bookman Old Style" w:hAnsi="Bookman Old Style"/>
          <w:sz w:val="20"/>
        </w:rPr>
        <w:t>% (</w:t>
      </w:r>
      <w:r w:rsidR="005C7BFF">
        <w:rPr>
          <w:rFonts w:ascii="Bookman Old Style" w:hAnsi="Bookman Old Style"/>
          <w:sz w:val="20"/>
        </w:rPr>
        <w:t xml:space="preserve">vinte </w:t>
      </w:r>
      <w:r w:rsidR="005C7BFF" w:rsidRPr="00F84830">
        <w:rPr>
          <w:rFonts w:ascii="Bookman Old Style" w:hAnsi="Bookman Old Style"/>
          <w:sz w:val="20"/>
        </w:rPr>
        <w:t xml:space="preserve">por cento) sobre o valor estimado do(s) item(s) </w:t>
      </w:r>
      <w:r w:rsidR="005C7BFF">
        <w:rPr>
          <w:rFonts w:ascii="Bookman Old Style" w:hAnsi="Bookman Old Style"/>
          <w:sz w:val="20"/>
        </w:rPr>
        <w:t>adjudicado, ou sobre o valor do contrato.</w:t>
      </w:r>
    </w:p>
    <w:p w14:paraId="47D555B0" w14:textId="0167E052" w:rsidR="00111DEA" w:rsidRPr="000131FE" w:rsidRDefault="007B6795" w:rsidP="007C1D7D">
      <w:pPr>
        <w:widowControl w:val="0"/>
        <w:ind w:left="0" w:right="-11" w:firstLine="0"/>
        <w:rPr>
          <w:rFonts w:ascii="Bookman Old Style" w:hAnsi="Bookman Old Style"/>
          <w:sz w:val="20"/>
        </w:rPr>
      </w:pPr>
      <w:r>
        <w:rPr>
          <w:rFonts w:ascii="Bookman Old Style" w:hAnsi="Bookman Old Style"/>
          <w:sz w:val="20"/>
        </w:rPr>
        <w:t>III -</w:t>
      </w:r>
      <w:r w:rsidR="005C7BFF" w:rsidRPr="000131FE">
        <w:rPr>
          <w:rFonts w:ascii="Bookman Old Style" w:hAnsi="Bookman Old Style"/>
          <w:sz w:val="20"/>
        </w:rPr>
        <w:t xml:space="preserve"> </w:t>
      </w:r>
      <w:r w:rsidR="005C7BFF" w:rsidRPr="000131FE">
        <w:rPr>
          <w:rFonts w:ascii="Bookman Old Style" w:hAnsi="Bookman Old Style" w:cs="Arial"/>
          <w:b/>
          <w:bCs/>
          <w:sz w:val="20"/>
        </w:rPr>
        <w:t>Impedimento de licitar e contratar</w:t>
      </w:r>
      <w:r w:rsidR="005C7BFF" w:rsidRPr="000131FE">
        <w:rPr>
          <w:rFonts w:ascii="Bookman Old Style" w:hAnsi="Bookman Old Style"/>
          <w:b/>
          <w:bCs/>
          <w:sz w:val="20"/>
        </w:rPr>
        <w:t xml:space="preserve"> com a Administração Pública</w:t>
      </w:r>
      <w:r w:rsidR="005C7BFF" w:rsidRPr="000131FE">
        <w:rPr>
          <w:rFonts w:ascii="Bookman Old Style" w:hAnsi="Bookman Old Style"/>
          <w:sz w:val="20"/>
        </w:rPr>
        <w:t xml:space="preserve"> </w:t>
      </w:r>
      <w:r w:rsidR="005C7BFF" w:rsidRPr="000131FE">
        <w:rPr>
          <w:rFonts w:ascii="Bookman Old Style" w:hAnsi="Bookman Old Style" w:cs="Arial"/>
          <w:sz w:val="20"/>
        </w:rPr>
        <w:t>direta e indireta do ente federativo que tiver aplicado a sanção,</w:t>
      </w:r>
      <w:r w:rsidR="005C7BFF" w:rsidRPr="000131FE">
        <w:rPr>
          <w:rFonts w:ascii="Bookman Old Style" w:hAnsi="Bookman Old Style"/>
          <w:sz w:val="20"/>
        </w:rPr>
        <w:t xml:space="preserve"> pelo prazo de até 3 (três) anos.</w:t>
      </w:r>
    </w:p>
    <w:p w14:paraId="16BD5AC9" w14:textId="4FAF3ACD" w:rsidR="005C7BFF" w:rsidRPr="000131FE" w:rsidRDefault="007B6795" w:rsidP="005C7BFF">
      <w:pPr>
        <w:widowControl w:val="0"/>
        <w:ind w:left="0" w:right="-11" w:firstLine="0"/>
        <w:rPr>
          <w:rFonts w:ascii="Bookman Old Style" w:hAnsi="Bookman Old Style"/>
          <w:sz w:val="20"/>
        </w:rPr>
      </w:pPr>
      <w:r>
        <w:rPr>
          <w:rFonts w:ascii="Bookman Old Style" w:hAnsi="Bookman Old Style"/>
          <w:sz w:val="20"/>
        </w:rPr>
        <w:t xml:space="preserve">IV - </w:t>
      </w:r>
      <w:r w:rsidR="005C7BFF" w:rsidRPr="000131FE">
        <w:rPr>
          <w:rFonts w:ascii="Bookman Old Style" w:hAnsi="Bookman Old Style"/>
          <w:b/>
          <w:bCs/>
          <w:sz w:val="20"/>
        </w:rPr>
        <w:t>Declaração de inidoneidade para licitar ou contratar com a Administração Pública</w:t>
      </w:r>
      <w:r w:rsidR="005C7BFF" w:rsidRPr="000131FE">
        <w:rPr>
          <w:rFonts w:ascii="Bookman Old Style" w:hAnsi="Bookman Old Style"/>
          <w:sz w:val="20"/>
        </w:rPr>
        <w:t xml:space="preserve">, </w:t>
      </w:r>
      <w:r w:rsidR="005C7BFF" w:rsidRPr="000131FE">
        <w:rPr>
          <w:rFonts w:ascii="Bookman Old Style" w:hAnsi="Bookman Old Style" w:cs="Arial"/>
          <w:sz w:val="20"/>
        </w:rPr>
        <w:t>pelo prazo mínimo de 3 (três) anos e máximo de 6 (seis) anos.</w:t>
      </w:r>
    </w:p>
    <w:p w14:paraId="79508B3C" w14:textId="77777777" w:rsidR="005C7BFF" w:rsidRPr="00F84830" w:rsidRDefault="005C7BFF" w:rsidP="005C7BFF">
      <w:pPr>
        <w:widowControl w:val="0"/>
        <w:ind w:left="0" w:right="-11" w:firstLine="0"/>
        <w:rPr>
          <w:rFonts w:ascii="Bookman Old Style" w:hAnsi="Bookman Old Style"/>
          <w:sz w:val="20"/>
        </w:rPr>
      </w:pPr>
    </w:p>
    <w:p w14:paraId="21FA822C" w14:textId="744C051F" w:rsidR="005C7BFF" w:rsidRPr="00F84830" w:rsidRDefault="007B6795" w:rsidP="005C7BFF">
      <w:pPr>
        <w:widowControl w:val="0"/>
        <w:ind w:left="0" w:right="-11" w:firstLine="0"/>
        <w:rPr>
          <w:rFonts w:ascii="Bookman Old Style" w:hAnsi="Bookman Old Style"/>
          <w:sz w:val="20"/>
        </w:rPr>
      </w:pPr>
      <w:r w:rsidRPr="007B6795">
        <w:rPr>
          <w:rFonts w:ascii="Bookman Old Style" w:hAnsi="Bookman Old Style"/>
          <w:b/>
          <w:bCs/>
          <w:sz w:val="20"/>
        </w:rPr>
        <w:t>Parágrafo quarto.</w:t>
      </w:r>
      <w:r w:rsidR="005C7BFF">
        <w:rPr>
          <w:rFonts w:ascii="Bookman Old Style" w:hAnsi="Bookman Old Style"/>
          <w:sz w:val="20"/>
        </w:rPr>
        <w:t xml:space="preserve"> </w:t>
      </w:r>
      <w:r w:rsidR="005C7BFF" w:rsidRPr="00F84830">
        <w:rPr>
          <w:rFonts w:ascii="Bookman Old Style" w:hAnsi="Bookman Old Style"/>
          <w:sz w:val="20"/>
        </w:rPr>
        <w:t>A penalidade de multa pode ser aplicada cumulativamente com as demais sanções.</w:t>
      </w:r>
    </w:p>
    <w:p w14:paraId="226091C0" w14:textId="77777777" w:rsidR="005C7BFF" w:rsidRPr="00F84830" w:rsidRDefault="005C7BFF" w:rsidP="005C7BFF">
      <w:pPr>
        <w:pStyle w:val="PargrafodaLista"/>
        <w:ind w:left="0" w:right="-11" w:firstLine="0"/>
        <w:rPr>
          <w:rFonts w:ascii="Bookman Old Style" w:hAnsi="Bookman Old Style"/>
          <w:sz w:val="20"/>
        </w:rPr>
      </w:pPr>
    </w:p>
    <w:p w14:paraId="6DC43C54" w14:textId="202826E4" w:rsidR="005C7BFF" w:rsidRDefault="003C25B8" w:rsidP="005C7BFF">
      <w:pPr>
        <w:widowControl w:val="0"/>
        <w:ind w:left="0" w:right="-11" w:firstLine="0"/>
        <w:rPr>
          <w:rFonts w:ascii="Bookman Old Style" w:hAnsi="Bookman Old Style"/>
          <w:sz w:val="20"/>
        </w:rPr>
      </w:pPr>
      <w:r w:rsidRPr="003C25B8">
        <w:rPr>
          <w:rFonts w:ascii="Bookman Old Style" w:hAnsi="Bookman Old Style"/>
          <w:b/>
          <w:bCs/>
          <w:sz w:val="20"/>
        </w:rPr>
        <w:t>Parágrafo quinto.</w:t>
      </w:r>
      <w:r w:rsidR="005C7BFF">
        <w:rPr>
          <w:rFonts w:ascii="Bookman Old Style" w:hAnsi="Bookman Old Style"/>
          <w:sz w:val="20"/>
        </w:rPr>
        <w:t xml:space="preserve"> </w:t>
      </w:r>
      <w:r w:rsidR="005C7BFF" w:rsidRPr="00F84830">
        <w:rPr>
          <w:rFonts w:ascii="Bookman Old Style" w:hAnsi="Bookman Old Style"/>
          <w:sz w:val="20"/>
        </w:rPr>
        <w:t xml:space="preserve">Se, durante o processo de aplicação de penalidade, houver indícios de prática de infração administrativa tipificada pela Lei </w:t>
      </w:r>
      <w:r w:rsidR="005C7BFF">
        <w:rPr>
          <w:rFonts w:ascii="Bookman Old Style" w:hAnsi="Bookman Old Style"/>
          <w:sz w:val="20"/>
        </w:rPr>
        <w:t xml:space="preserve">Federal </w:t>
      </w:r>
      <w:r w:rsidR="005C7BFF" w:rsidRPr="00F84830">
        <w:rPr>
          <w:rFonts w:ascii="Bookman Old Style" w:hAnsi="Bookman Old Style"/>
          <w:sz w:val="20"/>
        </w:rPr>
        <w:t>nº</w:t>
      </w:r>
      <w:r w:rsidR="005C7BFF">
        <w:rPr>
          <w:rFonts w:ascii="Bookman Old Style" w:hAnsi="Bookman Old Style"/>
          <w:sz w:val="20"/>
        </w:rPr>
        <w:t>:</w:t>
      </w:r>
      <w:r w:rsidR="005C7BFF" w:rsidRPr="00F84830">
        <w:rPr>
          <w:rFonts w:ascii="Bookman Old Style" w:hAnsi="Bookman Old Style"/>
          <w:sz w:val="20"/>
        </w:rPr>
        <w:t xml:space="preserve">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C4B4A98" w14:textId="77777777" w:rsidR="005C7BFF" w:rsidRPr="00F84830" w:rsidRDefault="005C7BFF" w:rsidP="005C7BFF">
      <w:pPr>
        <w:widowControl w:val="0"/>
        <w:ind w:left="0" w:right="-11" w:firstLine="0"/>
        <w:rPr>
          <w:rFonts w:ascii="Bookman Old Style" w:hAnsi="Bookman Old Style"/>
          <w:sz w:val="20"/>
        </w:rPr>
      </w:pPr>
    </w:p>
    <w:p w14:paraId="0F79683D" w14:textId="4D211E83" w:rsidR="005C7BFF" w:rsidRPr="00F84830" w:rsidRDefault="003C25B8" w:rsidP="005C7BFF">
      <w:pPr>
        <w:widowControl w:val="0"/>
        <w:ind w:left="0" w:right="-11"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sexto</w:t>
      </w:r>
      <w:r w:rsidRPr="003C25B8">
        <w:rPr>
          <w:rFonts w:ascii="Bookman Old Style" w:hAnsi="Bookman Old Style"/>
          <w:b/>
          <w:bCs/>
          <w:sz w:val="20"/>
        </w:rPr>
        <w:t>.</w:t>
      </w:r>
      <w:r>
        <w:rPr>
          <w:rFonts w:ascii="Bookman Old Style" w:hAnsi="Bookman Old Style"/>
          <w:b/>
          <w:bCs/>
          <w:sz w:val="20"/>
        </w:rPr>
        <w:t xml:space="preserve"> </w:t>
      </w:r>
      <w:r w:rsidR="005C7BFF" w:rsidRPr="00F84830">
        <w:rPr>
          <w:rFonts w:ascii="Bookman Old Style" w:hAnsi="Bookman Old Style"/>
          <w:sz w:val="20"/>
        </w:rPr>
        <w:t xml:space="preserve">A apuração e o julgamento das demais infrações administrativas não consideradas como ato lesivo à Administração Pública nacional nos termos da Lei </w:t>
      </w:r>
      <w:r w:rsidR="005C7BFF">
        <w:rPr>
          <w:rFonts w:ascii="Bookman Old Style" w:hAnsi="Bookman Old Style"/>
          <w:sz w:val="20"/>
        </w:rPr>
        <w:t xml:space="preserve">Federal </w:t>
      </w:r>
      <w:r w:rsidR="005C7BFF" w:rsidRPr="00F84830">
        <w:rPr>
          <w:rFonts w:ascii="Bookman Old Style" w:hAnsi="Bookman Old Style"/>
          <w:sz w:val="20"/>
        </w:rPr>
        <w:t>nº</w:t>
      </w:r>
      <w:r w:rsidR="005C7BFF">
        <w:rPr>
          <w:rFonts w:ascii="Bookman Old Style" w:hAnsi="Bookman Old Style"/>
          <w:sz w:val="20"/>
        </w:rPr>
        <w:t>:</w:t>
      </w:r>
      <w:r w:rsidR="005C7BFF" w:rsidRPr="00F84830">
        <w:rPr>
          <w:rFonts w:ascii="Bookman Old Style" w:hAnsi="Bookman Old Style"/>
          <w:sz w:val="20"/>
        </w:rPr>
        <w:t xml:space="preserve"> 12.846/2013, seguirão seu rito normal na unidade administrativa. </w:t>
      </w:r>
    </w:p>
    <w:p w14:paraId="3FA0966C" w14:textId="77777777" w:rsidR="005C7BFF" w:rsidRPr="00F84830" w:rsidRDefault="005C7BFF" w:rsidP="005C7BFF">
      <w:pPr>
        <w:pStyle w:val="PargrafodaLista"/>
        <w:ind w:left="0" w:right="-11" w:firstLine="0"/>
        <w:rPr>
          <w:rFonts w:ascii="Bookman Old Style" w:hAnsi="Bookman Old Style"/>
          <w:sz w:val="20"/>
        </w:rPr>
      </w:pPr>
    </w:p>
    <w:p w14:paraId="0EB771CC" w14:textId="1B039A50" w:rsidR="005C7BFF" w:rsidRPr="00F84830" w:rsidRDefault="003C25B8" w:rsidP="005C7BFF">
      <w:pPr>
        <w:widowControl w:val="0"/>
        <w:ind w:left="0" w:right="-11"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sétimo</w:t>
      </w:r>
      <w:r w:rsidRPr="003C25B8">
        <w:rPr>
          <w:rFonts w:ascii="Bookman Old Style" w:hAnsi="Bookman Old Style"/>
          <w:b/>
          <w:bCs/>
          <w:sz w:val="20"/>
        </w:rPr>
        <w:t>.</w:t>
      </w:r>
      <w:r>
        <w:rPr>
          <w:rFonts w:ascii="Bookman Old Style" w:hAnsi="Bookman Old Style"/>
          <w:b/>
          <w:bCs/>
          <w:sz w:val="20"/>
        </w:rPr>
        <w:t xml:space="preserve"> </w:t>
      </w:r>
      <w:r w:rsidR="005C7BFF" w:rsidRPr="00F84830">
        <w:rPr>
          <w:rFonts w:ascii="Bookman Old Style" w:hAnsi="Bookman Old Style"/>
          <w:sz w:val="20"/>
        </w:rPr>
        <w:t xml:space="preserve">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2E955A4E" w14:textId="77777777" w:rsidR="005C7BFF" w:rsidRPr="00F84830" w:rsidRDefault="005C7BFF" w:rsidP="005C7BFF">
      <w:pPr>
        <w:pStyle w:val="PargrafodaLista"/>
        <w:ind w:left="0" w:right="-11" w:firstLine="0"/>
        <w:rPr>
          <w:rFonts w:ascii="Bookman Old Style" w:hAnsi="Bookman Old Style"/>
          <w:sz w:val="20"/>
        </w:rPr>
      </w:pPr>
    </w:p>
    <w:p w14:paraId="32B628D8" w14:textId="3FD9188B" w:rsidR="005C7BFF" w:rsidRDefault="00FC0080" w:rsidP="005C7BFF">
      <w:pPr>
        <w:widowControl w:val="0"/>
        <w:ind w:left="0" w:right="-11"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oitavo</w:t>
      </w:r>
      <w:r w:rsidRPr="003C25B8">
        <w:rPr>
          <w:rFonts w:ascii="Bookman Old Style" w:hAnsi="Bookman Old Style"/>
          <w:b/>
          <w:bCs/>
          <w:sz w:val="20"/>
        </w:rPr>
        <w:t>.</w:t>
      </w:r>
      <w:r>
        <w:rPr>
          <w:rFonts w:ascii="Bookman Old Style" w:hAnsi="Bookman Old Style"/>
          <w:b/>
          <w:bCs/>
          <w:sz w:val="20"/>
        </w:rPr>
        <w:t xml:space="preserve"> </w:t>
      </w:r>
      <w:r w:rsidR="005C7BFF" w:rsidRPr="00F84830">
        <w:rPr>
          <w:rFonts w:ascii="Bookman Old Style" w:hAnsi="Bookman Old Style"/>
          <w:sz w:val="20"/>
        </w:rPr>
        <w:t>Caso o valor da multa não seja suficiente para cobrir os prejuízos causados pela conduta do licitante, o Município poderá cobrar o valor remanescente judicialmente, conforme artigo 419 do Código Civil.</w:t>
      </w:r>
    </w:p>
    <w:p w14:paraId="1149BD64" w14:textId="77777777" w:rsidR="005C7BFF" w:rsidRPr="00267C42" w:rsidRDefault="005C7BFF" w:rsidP="005C7BFF">
      <w:pPr>
        <w:widowControl w:val="0"/>
        <w:ind w:left="0" w:right="-11" w:firstLine="0"/>
        <w:rPr>
          <w:rFonts w:ascii="Bookman Old Style" w:hAnsi="Bookman Old Style"/>
          <w:sz w:val="20"/>
        </w:rPr>
      </w:pPr>
    </w:p>
    <w:p w14:paraId="54F34D6A" w14:textId="1E40436D" w:rsidR="005C7BFF" w:rsidRPr="00267C42" w:rsidRDefault="00FC0080" w:rsidP="005C7BFF">
      <w:pPr>
        <w:widowControl w:val="0"/>
        <w:ind w:left="0" w:right="-11"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nono</w:t>
      </w:r>
      <w:r w:rsidRPr="003C25B8">
        <w:rPr>
          <w:rFonts w:ascii="Bookman Old Style" w:hAnsi="Bookman Old Style"/>
          <w:b/>
          <w:bCs/>
          <w:sz w:val="20"/>
        </w:rPr>
        <w:t>.</w:t>
      </w:r>
      <w:r>
        <w:rPr>
          <w:rFonts w:ascii="Bookman Old Style" w:hAnsi="Bookman Old Style"/>
          <w:b/>
          <w:bCs/>
          <w:sz w:val="20"/>
        </w:rPr>
        <w:t xml:space="preserve"> </w:t>
      </w:r>
      <w:r w:rsidR="005C7BFF" w:rsidRPr="00267C42">
        <w:rPr>
          <w:rFonts w:ascii="Bookman Old Style" w:hAnsi="Bookman Old Style" w:cs="Arial"/>
          <w:sz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4EDBC2B" w14:textId="77777777" w:rsidR="005C7BFF" w:rsidRPr="00F84830" w:rsidRDefault="005C7BFF" w:rsidP="005C7BFF">
      <w:pPr>
        <w:pStyle w:val="PargrafodaLista"/>
        <w:ind w:left="0" w:right="-11" w:firstLine="0"/>
        <w:rPr>
          <w:rFonts w:ascii="Bookman Old Style" w:hAnsi="Bookman Old Style"/>
          <w:sz w:val="20"/>
        </w:rPr>
      </w:pPr>
    </w:p>
    <w:p w14:paraId="7F587D3B" w14:textId="3E3DF2EE" w:rsidR="005C7BFF" w:rsidRPr="004477AD" w:rsidRDefault="00FC0080" w:rsidP="005C7BFF">
      <w:pPr>
        <w:widowControl w:val="0"/>
        <w:ind w:left="0" w:right="-11"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décimo</w:t>
      </w:r>
      <w:r w:rsidRPr="003C25B8">
        <w:rPr>
          <w:rFonts w:ascii="Bookman Old Style" w:hAnsi="Bookman Old Style"/>
          <w:b/>
          <w:bCs/>
          <w:sz w:val="20"/>
        </w:rPr>
        <w:t>.</w:t>
      </w:r>
      <w:r>
        <w:rPr>
          <w:rFonts w:ascii="Bookman Old Style" w:hAnsi="Bookman Old Style"/>
          <w:b/>
          <w:bCs/>
          <w:sz w:val="20"/>
        </w:rPr>
        <w:t xml:space="preserve"> </w:t>
      </w:r>
      <w:r w:rsidR="005C7BFF">
        <w:rPr>
          <w:rFonts w:ascii="Bookman Old Style" w:hAnsi="Bookman Old Style"/>
          <w:sz w:val="20"/>
        </w:rPr>
        <w:t xml:space="preserve">Exceto quanto a penalidade de Advertência, a </w:t>
      </w:r>
      <w:r w:rsidR="005C7BFF" w:rsidRPr="00F84830">
        <w:rPr>
          <w:rFonts w:ascii="Bookman Old Style" w:hAnsi="Bookman Old Style"/>
          <w:sz w:val="20"/>
        </w:rPr>
        <w:t xml:space="preserve">aplicação das </w:t>
      </w:r>
      <w:r w:rsidR="005C7BFF">
        <w:rPr>
          <w:rFonts w:ascii="Bookman Old Style" w:hAnsi="Bookman Old Style"/>
          <w:sz w:val="20"/>
        </w:rPr>
        <w:t xml:space="preserve">demais </w:t>
      </w:r>
      <w:r w:rsidR="005C7BFF" w:rsidRPr="00F84830">
        <w:rPr>
          <w:rFonts w:ascii="Bookman Old Style" w:hAnsi="Bookman Old Style"/>
          <w:sz w:val="20"/>
        </w:rPr>
        <w:t>penalidades previstas</w:t>
      </w:r>
      <w:r w:rsidR="005C7BFF">
        <w:rPr>
          <w:rFonts w:ascii="Bookman Old Style" w:hAnsi="Bookman Old Style"/>
          <w:sz w:val="20"/>
        </w:rPr>
        <w:t xml:space="preserve"> anteriormente</w:t>
      </w:r>
      <w:r w:rsidR="005C7BFF" w:rsidRPr="00F84830">
        <w:rPr>
          <w:rFonts w:ascii="Bookman Old Style" w:hAnsi="Bookman Old Style"/>
          <w:sz w:val="20"/>
        </w:rPr>
        <w:t xml:space="preserve"> </w:t>
      </w:r>
      <w:r w:rsidR="005C7BFF" w:rsidRPr="004477AD">
        <w:rPr>
          <w:rFonts w:ascii="Bookman Old Style" w:hAnsi="Bookman Old Style"/>
          <w:sz w:val="20"/>
        </w:rPr>
        <w:t>realizar-se-á por meio de processo administrativo, que assegurará o contraditório e a ampla defesa ao licitante/adjudicatário/contratado, observando-se o procedimento previsto na Lei Federal nº: 14.133/2021.</w:t>
      </w:r>
    </w:p>
    <w:p w14:paraId="00C948CF" w14:textId="77777777" w:rsidR="005C7BFF" w:rsidRPr="004477AD" w:rsidRDefault="005C7BFF" w:rsidP="005C7BFF">
      <w:pPr>
        <w:pStyle w:val="PargrafodaLista"/>
        <w:ind w:left="0" w:right="-11" w:firstLine="0"/>
        <w:rPr>
          <w:rFonts w:ascii="Bookman Old Style" w:hAnsi="Bookman Old Style"/>
          <w:sz w:val="20"/>
        </w:rPr>
      </w:pPr>
    </w:p>
    <w:p w14:paraId="44FAD0CA" w14:textId="5EAB7192" w:rsidR="005C7BFF" w:rsidRDefault="00FC0080" w:rsidP="005C7BFF">
      <w:pPr>
        <w:pStyle w:val="NormalWeb"/>
        <w:spacing w:before="0" w:after="0"/>
        <w:ind w:left="0"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décimo primeiro</w:t>
      </w:r>
      <w:r w:rsidRPr="003C25B8">
        <w:rPr>
          <w:rFonts w:ascii="Bookman Old Style" w:hAnsi="Bookman Old Style"/>
          <w:b/>
          <w:bCs/>
          <w:sz w:val="20"/>
        </w:rPr>
        <w:t>.</w:t>
      </w:r>
      <w:r>
        <w:rPr>
          <w:rFonts w:ascii="Bookman Old Style" w:hAnsi="Bookman Old Style"/>
          <w:b/>
          <w:bCs/>
          <w:sz w:val="20"/>
        </w:rPr>
        <w:t xml:space="preserve"> </w:t>
      </w:r>
      <w:r w:rsidR="005C7BFF" w:rsidRPr="004477AD">
        <w:rPr>
          <w:rFonts w:ascii="Bookman Old Style" w:hAnsi="Bookman Old Style"/>
          <w:sz w:val="20"/>
        </w:rPr>
        <w:t xml:space="preserve">autoridade competente, na aplicação das sanções, levará em consideração </w:t>
      </w:r>
      <w:r w:rsidR="005C7BFF" w:rsidRPr="004477AD">
        <w:rPr>
          <w:rFonts w:ascii="Bookman Old Style" w:hAnsi="Bookman Old Style" w:cs="Arial"/>
          <w:sz w:val="20"/>
        </w:rPr>
        <w:t>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r w:rsidR="005C7BFF" w:rsidRPr="004477AD">
        <w:rPr>
          <w:rFonts w:ascii="Bookman Old Style" w:hAnsi="Bookman Old Style"/>
          <w:sz w:val="20"/>
        </w:rPr>
        <w:t>, observado o princípio da proporcionalidade.</w:t>
      </w:r>
    </w:p>
    <w:p w14:paraId="6528B9F0" w14:textId="77777777" w:rsidR="005C7BFF" w:rsidRDefault="005C7BFF" w:rsidP="005C7BFF">
      <w:pPr>
        <w:pStyle w:val="NormalWeb"/>
        <w:spacing w:before="0" w:after="0"/>
        <w:ind w:left="0" w:firstLine="0"/>
        <w:rPr>
          <w:rFonts w:ascii="Bookman Old Style" w:hAnsi="Bookman Old Style"/>
          <w:sz w:val="20"/>
        </w:rPr>
      </w:pPr>
    </w:p>
    <w:p w14:paraId="019F2817" w14:textId="0C8A7677" w:rsidR="00AB07E7" w:rsidRDefault="00FC0080" w:rsidP="005C7BFF">
      <w:pPr>
        <w:pStyle w:val="ParagraphStyle"/>
        <w:ind w:right="-11"/>
        <w:jc w:val="both"/>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décimo segundo</w:t>
      </w:r>
      <w:r w:rsidRPr="003C25B8">
        <w:rPr>
          <w:rFonts w:ascii="Bookman Old Style" w:hAnsi="Bookman Old Style"/>
          <w:b/>
          <w:bCs/>
          <w:sz w:val="20"/>
        </w:rPr>
        <w:t>.</w:t>
      </w:r>
      <w:r>
        <w:rPr>
          <w:rFonts w:ascii="Bookman Old Style" w:hAnsi="Bookman Old Style"/>
          <w:b/>
          <w:bCs/>
          <w:sz w:val="20"/>
        </w:rPr>
        <w:t xml:space="preserve"> </w:t>
      </w:r>
      <w:r w:rsidR="005C7BFF" w:rsidRPr="004477AD">
        <w:rPr>
          <w:rFonts w:ascii="Bookman Old Style" w:hAnsi="Bookman Old Style"/>
          <w:sz w:val="20"/>
        </w:rPr>
        <w:t>As penalidades serão obrigatoriamente</w:t>
      </w:r>
      <w:r w:rsidR="005C7BFF" w:rsidRPr="00F84830">
        <w:rPr>
          <w:rFonts w:ascii="Bookman Old Style" w:hAnsi="Bookman Old Style"/>
          <w:sz w:val="20"/>
        </w:rPr>
        <w:t xml:space="preserve"> registradas no SICAF</w:t>
      </w:r>
      <w:r>
        <w:rPr>
          <w:rFonts w:ascii="Bookman Old Style" w:hAnsi="Bookman Old Style"/>
          <w:sz w:val="20"/>
        </w:rPr>
        <w:t xml:space="preserve"> e </w:t>
      </w:r>
      <w:r w:rsidR="004812C7">
        <w:rPr>
          <w:rFonts w:ascii="Bookman Old Style" w:hAnsi="Bookman Old Style"/>
          <w:sz w:val="20"/>
        </w:rPr>
        <w:t>nos órgãos</w:t>
      </w:r>
      <w:r>
        <w:rPr>
          <w:rFonts w:ascii="Bookman Old Style" w:hAnsi="Bookman Old Style"/>
          <w:sz w:val="20"/>
        </w:rPr>
        <w:t xml:space="preserve"> de controle</w:t>
      </w:r>
      <w:r w:rsidR="004812C7">
        <w:rPr>
          <w:rFonts w:ascii="Bookman Old Style" w:hAnsi="Bookman Old Style"/>
          <w:sz w:val="20"/>
        </w:rPr>
        <w:t xml:space="preserve"> e fiscalização</w:t>
      </w:r>
      <w:r w:rsidR="005C7BFF">
        <w:rPr>
          <w:rFonts w:ascii="Bookman Old Style" w:hAnsi="Bookman Old Style"/>
          <w:sz w:val="20"/>
        </w:rPr>
        <w:t>.</w:t>
      </w:r>
    </w:p>
    <w:p w14:paraId="36EF63EF" w14:textId="18D9A437" w:rsidR="0034777B" w:rsidRPr="008A3D5D" w:rsidRDefault="0034777B" w:rsidP="005C7BFF">
      <w:pPr>
        <w:pStyle w:val="ParagraphStyle"/>
        <w:ind w:right="-11"/>
        <w:jc w:val="both"/>
        <w:rPr>
          <w:rFonts w:ascii="Bookman Old Style" w:hAnsi="Bookman Old Style"/>
          <w:sz w:val="20"/>
        </w:rPr>
      </w:pPr>
    </w:p>
    <w:p w14:paraId="7B369789" w14:textId="51729CA3" w:rsidR="008A3D5D" w:rsidRDefault="0034777B" w:rsidP="005C7BFF">
      <w:pPr>
        <w:pStyle w:val="ParagraphStyle"/>
        <w:ind w:right="-11"/>
        <w:jc w:val="both"/>
        <w:rPr>
          <w:rFonts w:ascii="Bookman Old Style" w:hAnsi="Bookman Old Style" w:cs="Arial"/>
          <w:sz w:val="20"/>
          <w:szCs w:val="20"/>
        </w:rPr>
      </w:pPr>
      <w:r w:rsidRPr="008A3D5D">
        <w:rPr>
          <w:rFonts w:ascii="Bookman Old Style" w:hAnsi="Bookman Old Style"/>
          <w:b/>
          <w:bCs/>
          <w:sz w:val="20"/>
        </w:rPr>
        <w:t xml:space="preserve">CLÁUSULA </w:t>
      </w:r>
      <w:r w:rsidR="001D62C4">
        <w:rPr>
          <w:rFonts w:ascii="Bookman Old Style" w:hAnsi="Bookman Old Style"/>
          <w:b/>
          <w:bCs/>
          <w:sz w:val="20"/>
        </w:rPr>
        <w:t>NONA</w:t>
      </w:r>
      <w:r w:rsidRPr="008A3D5D">
        <w:rPr>
          <w:rFonts w:ascii="Bookman Old Style" w:hAnsi="Bookman Old Style"/>
          <w:b/>
          <w:bCs/>
          <w:sz w:val="20"/>
        </w:rPr>
        <w:t xml:space="preserve"> – DA OBRIGAÇÃO ESPECÍFICA. </w:t>
      </w:r>
      <w:r w:rsidRPr="008A3D5D">
        <w:rPr>
          <w:rFonts w:ascii="Bookman Old Style" w:hAnsi="Bookman Old Style"/>
          <w:sz w:val="20"/>
        </w:rPr>
        <w:t>A CONTRATADA</w:t>
      </w:r>
      <w:r w:rsidR="009216ED">
        <w:rPr>
          <w:rFonts w:ascii="Bookman Old Style" w:hAnsi="Bookman Old Style"/>
          <w:sz w:val="20"/>
        </w:rPr>
        <w:t>/</w:t>
      </w:r>
      <w:r w:rsidR="009216ED">
        <w:rPr>
          <w:rFonts w:ascii="Bookman Old Style" w:hAnsi="Bookman Old Style"/>
          <w:sz w:val="20"/>
          <w:szCs w:val="20"/>
        </w:rPr>
        <w:t>CONCESSIONÁRIO</w:t>
      </w:r>
      <w:r w:rsidRPr="008A3D5D">
        <w:rPr>
          <w:rFonts w:ascii="Bookman Old Style" w:hAnsi="Bookman Old Style"/>
          <w:sz w:val="20"/>
        </w:rPr>
        <w:t xml:space="preserve"> deve </w:t>
      </w:r>
      <w:r w:rsidRPr="008A3D5D">
        <w:rPr>
          <w:rFonts w:ascii="Bookman Old Style" w:hAnsi="Bookman Old Style" w:cs="Arial"/>
          <w:sz w:val="20"/>
          <w:szCs w:val="20"/>
        </w:rPr>
        <w:t xml:space="preserve">manter, durante toda a execução do contrato, </w:t>
      </w:r>
      <w:r w:rsidR="008A3D5D" w:rsidRPr="008A3D5D">
        <w:rPr>
          <w:rFonts w:ascii="Bookman Old Style" w:hAnsi="Bookman Old Style" w:cs="Arial"/>
          <w:sz w:val="20"/>
          <w:szCs w:val="20"/>
        </w:rPr>
        <w:t xml:space="preserve">sua </w:t>
      </w:r>
      <w:r w:rsidRPr="008A3D5D">
        <w:rPr>
          <w:rFonts w:ascii="Bookman Old Style" w:hAnsi="Bookman Old Style" w:cs="Arial"/>
          <w:sz w:val="20"/>
          <w:szCs w:val="20"/>
        </w:rPr>
        <w:t>compatibilidade com as obrigações assumidas</w:t>
      </w:r>
      <w:r w:rsidR="008A3D5D" w:rsidRPr="008A3D5D">
        <w:rPr>
          <w:rFonts w:ascii="Bookman Old Style" w:hAnsi="Bookman Old Style" w:cs="Arial"/>
          <w:sz w:val="20"/>
          <w:szCs w:val="20"/>
        </w:rPr>
        <w:t xml:space="preserve"> quando da apresentação das propostas</w:t>
      </w:r>
      <w:r w:rsidRPr="008A3D5D">
        <w:rPr>
          <w:rFonts w:ascii="Bookman Old Style" w:hAnsi="Bookman Old Style" w:cs="Arial"/>
          <w:sz w:val="20"/>
          <w:szCs w:val="20"/>
        </w:rPr>
        <w:t xml:space="preserve">, </w:t>
      </w:r>
      <w:r w:rsidR="008A3D5D">
        <w:rPr>
          <w:rFonts w:ascii="Bookman Old Style" w:hAnsi="Bookman Old Style" w:cs="Arial"/>
          <w:sz w:val="20"/>
          <w:szCs w:val="20"/>
        </w:rPr>
        <w:t xml:space="preserve">e </w:t>
      </w:r>
      <w:r w:rsidRPr="008A3D5D">
        <w:rPr>
          <w:rFonts w:ascii="Bookman Old Style" w:hAnsi="Bookman Old Style" w:cs="Arial"/>
          <w:sz w:val="20"/>
          <w:szCs w:val="20"/>
        </w:rPr>
        <w:t>todas as condições exigidas para a habilitação na licitação</w:t>
      </w:r>
      <w:r w:rsidR="008A3D5D" w:rsidRPr="008A3D5D">
        <w:rPr>
          <w:rFonts w:ascii="Bookman Old Style" w:hAnsi="Bookman Old Style" w:cs="Arial"/>
          <w:sz w:val="20"/>
          <w:szCs w:val="20"/>
        </w:rPr>
        <w:t>.</w:t>
      </w:r>
    </w:p>
    <w:p w14:paraId="11FB7EA6" w14:textId="7836650E" w:rsidR="003115B6" w:rsidRDefault="003115B6" w:rsidP="005C7BFF">
      <w:pPr>
        <w:pStyle w:val="ParagraphStyle"/>
        <w:ind w:right="-11"/>
        <w:jc w:val="both"/>
        <w:rPr>
          <w:rFonts w:ascii="Bookman Old Style" w:hAnsi="Bookman Old Style" w:cs="Arial"/>
          <w:sz w:val="20"/>
          <w:szCs w:val="20"/>
        </w:rPr>
      </w:pPr>
    </w:p>
    <w:p w14:paraId="59CFBBDD" w14:textId="562FBBC3" w:rsidR="003115B6" w:rsidRDefault="003115B6" w:rsidP="005C7BFF">
      <w:pPr>
        <w:pStyle w:val="ParagraphStyle"/>
        <w:ind w:right="-11"/>
        <w:jc w:val="both"/>
        <w:rPr>
          <w:rFonts w:ascii="Bookman Old Style" w:hAnsi="Bookman Old Style" w:cs="Arial"/>
          <w:sz w:val="20"/>
          <w:szCs w:val="20"/>
        </w:rPr>
      </w:pPr>
      <w:r w:rsidRPr="003115B6">
        <w:rPr>
          <w:rFonts w:ascii="Bookman Old Style" w:hAnsi="Bookman Old Style"/>
          <w:b/>
          <w:bCs/>
          <w:sz w:val="20"/>
        </w:rPr>
        <w:t>Parágrafo único.</w:t>
      </w:r>
      <w:r>
        <w:rPr>
          <w:rFonts w:ascii="Bookman Old Style" w:hAnsi="Bookman Old Style"/>
          <w:sz w:val="20"/>
        </w:rPr>
        <w:t xml:space="preserve"> Toda e qualquer benfeitoria realizada no imóvel se incorporará ao patrimônio público municipal/do concedente, e não traz direito a nenhuma espécie de indenização ou retenção do imóvel por parte do concessionário</w:t>
      </w:r>
    </w:p>
    <w:p w14:paraId="4B5CF38A" w14:textId="47F7CFB9" w:rsidR="00602CC1" w:rsidRDefault="00602CC1" w:rsidP="00AB07E7">
      <w:pPr>
        <w:widowControl w:val="0"/>
        <w:autoSpaceDE w:val="0"/>
        <w:autoSpaceDN w:val="0"/>
        <w:adjustRightInd w:val="0"/>
        <w:ind w:left="0" w:right="-11" w:firstLine="0"/>
        <w:rPr>
          <w:rFonts w:ascii="Bookman Old Style" w:hAnsi="Bookman Old Style"/>
          <w:sz w:val="20"/>
        </w:rPr>
      </w:pPr>
    </w:p>
    <w:p w14:paraId="62BB0648" w14:textId="68EC0C9E" w:rsidR="00602CC1" w:rsidRDefault="00602CC1" w:rsidP="00602CC1">
      <w:pPr>
        <w:pStyle w:val="Default"/>
        <w:jc w:val="both"/>
        <w:rPr>
          <w:rFonts w:ascii="Bookman Old Style" w:hAnsi="Bookman Old Style"/>
          <w:sz w:val="20"/>
          <w:szCs w:val="20"/>
        </w:rPr>
      </w:pPr>
      <w:r w:rsidRPr="00F84830">
        <w:rPr>
          <w:rFonts w:ascii="Bookman Old Style" w:hAnsi="Bookman Old Style"/>
          <w:b/>
          <w:sz w:val="20"/>
        </w:rPr>
        <w:t xml:space="preserve">CLÁUSULA </w:t>
      </w:r>
      <w:r>
        <w:rPr>
          <w:rFonts w:ascii="Bookman Old Style" w:hAnsi="Bookman Old Style"/>
          <w:b/>
          <w:sz w:val="20"/>
        </w:rPr>
        <w:t>DÉCIMA</w:t>
      </w:r>
      <w:r w:rsidR="001D62C4">
        <w:rPr>
          <w:rFonts w:ascii="Bookman Old Style" w:hAnsi="Bookman Old Style"/>
          <w:b/>
          <w:sz w:val="20"/>
        </w:rPr>
        <w:t xml:space="preserve"> </w:t>
      </w:r>
      <w:r w:rsidRPr="00F84830">
        <w:rPr>
          <w:rFonts w:ascii="Bookman Old Style" w:hAnsi="Bookman Old Style"/>
          <w:b/>
          <w:sz w:val="20"/>
        </w:rPr>
        <w:t xml:space="preserve">– </w:t>
      </w:r>
      <w:r>
        <w:rPr>
          <w:rFonts w:ascii="Bookman Old Style" w:hAnsi="Bookman Old Style"/>
          <w:b/>
          <w:sz w:val="20"/>
        </w:rPr>
        <w:t xml:space="preserve">DA GESTÃO E FISCALIZAÇÃO DO CONTRATO. </w:t>
      </w:r>
      <w:r w:rsidRPr="0006577C">
        <w:rPr>
          <w:rFonts w:ascii="Bookman Old Style" w:hAnsi="Bookman Old Style"/>
          <w:sz w:val="20"/>
          <w:szCs w:val="20"/>
        </w:rPr>
        <w:t xml:space="preserve">O Modelo de Gestão e Fiscalização do Contrato se dará com fundamento nos atos normativos internos da Administração Pública Municipal, e será executada pela </w:t>
      </w:r>
      <w:r w:rsidR="00073F85">
        <w:rPr>
          <w:rFonts w:ascii="Bookman Old Style" w:hAnsi="Bookman Old Style"/>
          <w:sz w:val="20"/>
          <w:szCs w:val="20"/>
        </w:rPr>
        <w:t>Comissão</w:t>
      </w:r>
      <w:r w:rsidRPr="0006577C">
        <w:rPr>
          <w:rFonts w:ascii="Bookman Old Style" w:hAnsi="Bookman Old Style"/>
          <w:sz w:val="20"/>
          <w:szCs w:val="20"/>
        </w:rPr>
        <w:t xml:space="preserve"> de Gestão e Fiscalização de Contratos. </w:t>
      </w:r>
    </w:p>
    <w:p w14:paraId="11A07D5C" w14:textId="77777777" w:rsidR="00602CC1" w:rsidRPr="0006577C" w:rsidRDefault="00602CC1" w:rsidP="00602CC1">
      <w:pPr>
        <w:pStyle w:val="Default"/>
        <w:jc w:val="both"/>
        <w:rPr>
          <w:rFonts w:ascii="Bookman Old Style" w:hAnsi="Bookman Old Style"/>
          <w:sz w:val="20"/>
          <w:szCs w:val="20"/>
        </w:rPr>
      </w:pPr>
    </w:p>
    <w:p w14:paraId="3BECF07E" w14:textId="4E636852" w:rsidR="00602CC1" w:rsidRPr="0006577C" w:rsidRDefault="00A862ED" w:rsidP="00602CC1">
      <w:pPr>
        <w:pStyle w:val="Default"/>
        <w:jc w:val="both"/>
        <w:rPr>
          <w:rFonts w:ascii="Bookman Old Style" w:hAnsi="Bookman Old Style"/>
          <w:sz w:val="20"/>
          <w:szCs w:val="20"/>
        </w:rPr>
      </w:pPr>
      <w:r w:rsidRPr="00A862ED">
        <w:rPr>
          <w:rFonts w:ascii="Bookman Old Style" w:hAnsi="Bookman Old Style"/>
          <w:b/>
          <w:bCs/>
          <w:sz w:val="20"/>
          <w:szCs w:val="20"/>
        </w:rPr>
        <w:t>Parágrafo primeiro.</w:t>
      </w:r>
      <w:r w:rsidR="00602CC1" w:rsidRPr="0006577C">
        <w:rPr>
          <w:rFonts w:ascii="Bookman Old Style" w:hAnsi="Bookman Old Style"/>
          <w:sz w:val="20"/>
          <w:szCs w:val="20"/>
        </w:rPr>
        <w:t xml:space="preserve"> As atividades de gestão e fiscalização da execução contratual são o conjunto de ações que tem por objetivo aferir o cumprimento dos resultados previstos pela Administração para os serviços contratados, verificar a regularidade das obrigações previdenciárias, fiscais e trabalhistas, bem como prestar apoio à instrução processual e o encaminhamento da </w:t>
      </w:r>
      <w:r w:rsidR="00602CC1" w:rsidRPr="0006577C">
        <w:rPr>
          <w:rFonts w:ascii="Bookman Old Style" w:hAnsi="Bookman Old Style"/>
          <w:sz w:val="20"/>
          <w:szCs w:val="20"/>
        </w:rPr>
        <w:lastRenderedPageBreak/>
        <w:t xml:space="preserve">documentação pertinente ao setor de contratos para a formalização dos procedimentos relativos a repactuação, alteração, reequilíbrio, prorrogação, pagamento, eventual aplicação de sanções, extinção dos contratos, dentre outras, com vista a assegurar o cumprimento das cláusulas avençadas e a solução de problemas relativos ao objeto. </w:t>
      </w:r>
    </w:p>
    <w:p w14:paraId="2E50079D" w14:textId="77777777" w:rsidR="000F6BA5" w:rsidRDefault="000F6BA5" w:rsidP="00602CC1">
      <w:pPr>
        <w:ind w:left="0" w:firstLine="0"/>
        <w:rPr>
          <w:rFonts w:ascii="Bookman Old Style" w:hAnsi="Bookman Old Style"/>
          <w:b/>
          <w:bCs/>
          <w:sz w:val="20"/>
        </w:rPr>
      </w:pPr>
    </w:p>
    <w:p w14:paraId="0BD2E0AD" w14:textId="0F42023B" w:rsidR="00602CC1" w:rsidRPr="0006577C" w:rsidRDefault="000F6BA5" w:rsidP="00602CC1">
      <w:pPr>
        <w:ind w:left="0" w:firstLine="0"/>
        <w:rPr>
          <w:rFonts w:ascii="Bookman Old Style" w:hAnsi="Bookman Old Style"/>
          <w:sz w:val="20"/>
        </w:rPr>
      </w:pPr>
      <w:r w:rsidRPr="00A862ED">
        <w:rPr>
          <w:rFonts w:ascii="Bookman Old Style" w:hAnsi="Bookman Old Style"/>
          <w:b/>
          <w:bCs/>
          <w:sz w:val="20"/>
        </w:rPr>
        <w:t xml:space="preserve">Parágrafo </w:t>
      </w:r>
      <w:r>
        <w:rPr>
          <w:rFonts w:ascii="Bookman Old Style" w:hAnsi="Bookman Old Style"/>
          <w:b/>
          <w:bCs/>
          <w:sz w:val="20"/>
        </w:rPr>
        <w:t>segund</w:t>
      </w:r>
      <w:r w:rsidR="008766FB">
        <w:rPr>
          <w:rFonts w:ascii="Bookman Old Style" w:hAnsi="Bookman Old Style"/>
          <w:b/>
          <w:bCs/>
          <w:sz w:val="20"/>
        </w:rPr>
        <w:t>o</w:t>
      </w:r>
      <w:r w:rsidRPr="00A862ED">
        <w:rPr>
          <w:rFonts w:ascii="Bookman Old Style" w:hAnsi="Bookman Old Style"/>
          <w:b/>
          <w:bCs/>
          <w:sz w:val="20"/>
        </w:rPr>
        <w:t>.</w:t>
      </w:r>
      <w:r>
        <w:rPr>
          <w:rFonts w:ascii="Bookman Old Style" w:hAnsi="Bookman Old Style"/>
          <w:b/>
          <w:bCs/>
          <w:sz w:val="20"/>
        </w:rPr>
        <w:t xml:space="preserve"> </w:t>
      </w:r>
      <w:r w:rsidR="00602CC1" w:rsidRPr="0006577C">
        <w:rPr>
          <w:rFonts w:ascii="Bookman Old Style" w:hAnsi="Bookman Old Style"/>
          <w:sz w:val="20"/>
        </w:rPr>
        <w:t>Não obstante a CONTRATADA</w:t>
      </w:r>
      <w:r w:rsidR="009216ED">
        <w:rPr>
          <w:rFonts w:ascii="Bookman Old Style" w:hAnsi="Bookman Old Style"/>
          <w:sz w:val="20"/>
        </w:rPr>
        <w:t>/CONCESSIONÁRIO</w:t>
      </w:r>
      <w:r w:rsidR="00602CC1" w:rsidRPr="0006577C">
        <w:rPr>
          <w:rFonts w:ascii="Bookman Old Style" w:hAnsi="Bookman Old Style"/>
          <w:sz w:val="20"/>
        </w:rPr>
        <w:t xml:space="preserve"> ser a única e exclusiva responsável pela execução de todos os serviços, à CONTRATANTE</w:t>
      </w:r>
      <w:r w:rsidR="004B3845">
        <w:rPr>
          <w:rFonts w:ascii="Bookman Old Style" w:hAnsi="Bookman Old Style"/>
          <w:sz w:val="20"/>
        </w:rPr>
        <w:t>/CONCEDENTE</w:t>
      </w:r>
      <w:r w:rsidR="00602CC1" w:rsidRPr="0006577C">
        <w:rPr>
          <w:rFonts w:ascii="Bookman Old Style" w:hAnsi="Bookman Old Style"/>
          <w:sz w:val="20"/>
        </w:rPr>
        <w:t xml:space="preserve"> é reservado o direito de, sem que de qualquer forma restrinja a plenitude dessa responsabilidade, exercer a mais ampla e completa fiscalização sobre os serviços, diretamente ou por prepostos designados, podendo para isso:</w:t>
      </w:r>
    </w:p>
    <w:p w14:paraId="76238CDA" w14:textId="77777777" w:rsidR="000F6BA5" w:rsidRDefault="000F6BA5" w:rsidP="000F6BA5">
      <w:pPr>
        <w:ind w:left="0" w:firstLine="0"/>
        <w:rPr>
          <w:rFonts w:ascii="Bookman Old Style" w:eastAsia="Cambria" w:hAnsi="Bookman Old Style"/>
          <w:sz w:val="20"/>
        </w:rPr>
      </w:pPr>
    </w:p>
    <w:p w14:paraId="34020A97" w14:textId="1356B3DC" w:rsidR="00602CC1" w:rsidRPr="0006577C" w:rsidRDefault="00602CC1" w:rsidP="000F6BA5">
      <w:pPr>
        <w:ind w:left="0" w:firstLine="0"/>
        <w:rPr>
          <w:rFonts w:ascii="Bookman Old Style" w:hAnsi="Bookman Old Style"/>
          <w:sz w:val="20"/>
        </w:rPr>
      </w:pPr>
      <w:r w:rsidRPr="0006577C">
        <w:rPr>
          <w:rFonts w:ascii="Bookman Old Style" w:eastAsia="Cambria" w:hAnsi="Bookman Old Style"/>
          <w:sz w:val="20"/>
        </w:rPr>
        <w:t xml:space="preserve">a) </w:t>
      </w:r>
      <w:r w:rsidRPr="0006577C">
        <w:rPr>
          <w:rFonts w:ascii="Bookman Old Style" w:hAnsi="Bookman Old Style"/>
          <w:sz w:val="20"/>
        </w:rPr>
        <w:t>Ordenar a imediata retirada do local, bem como a substituição de empregado da CONTRATADA</w:t>
      </w:r>
      <w:r w:rsidR="009216ED">
        <w:rPr>
          <w:rFonts w:ascii="Bookman Old Style" w:hAnsi="Bookman Old Style"/>
          <w:sz w:val="20"/>
        </w:rPr>
        <w:t>/CONCESSIONÁRIO</w:t>
      </w:r>
      <w:r w:rsidRPr="0006577C">
        <w:rPr>
          <w:rFonts w:ascii="Bookman Old Style" w:hAnsi="Bookman Old Style"/>
          <w:sz w:val="20"/>
        </w:rPr>
        <w:t xml:space="preserve"> que estiver sem uniforme ou crachá, que embaraçar ou dificultar a sua fiscalização ou cuja permanência na área, a seu exclusivo critério, julgar inconveniente;</w:t>
      </w:r>
    </w:p>
    <w:p w14:paraId="4D5D101B" w14:textId="77777777" w:rsidR="00602CC1" w:rsidRPr="0006577C" w:rsidRDefault="00602CC1" w:rsidP="000F6BA5">
      <w:pPr>
        <w:ind w:left="0" w:firstLine="0"/>
        <w:rPr>
          <w:rFonts w:ascii="Bookman Old Style" w:hAnsi="Bookman Old Style"/>
          <w:sz w:val="20"/>
        </w:rPr>
      </w:pPr>
      <w:r w:rsidRPr="0006577C">
        <w:rPr>
          <w:rFonts w:ascii="Bookman Old Style" w:eastAsia="Cambria" w:hAnsi="Bookman Old Style"/>
          <w:sz w:val="20"/>
        </w:rPr>
        <w:t xml:space="preserve">b) </w:t>
      </w:r>
      <w:r w:rsidRPr="0006577C">
        <w:rPr>
          <w:rFonts w:ascii="Bookman Old Style" w:hAnsi="Bookman Old Style"/>
          <w:sz w:val="20"/>
        </w:rPr>
        <w:t>Examinar as Carteiras Profissionais dos empregados colocados ao seu serviço, para comprovar o registro de função profissional.</w:t>
      </w:r>
    </w:p>
    <w:p w14:paraId="61D04D97" w14:textId="77777777" w:rsidR="000F6BA5" w:rsidRDefault="000F6BA5" w:rsidP="00602CC1">
      <w:pPr>
        <w:pStyle w:val="Default"/>
        <w:jc w:val="both"/>
        <w:rPr>
          <w:rFonts w:ascii="Bookman Old Style" w:hAnsi="Bookman Old Style"/>
          <w:sz w:val="20"/>
          <w:szCs w:val="20"/>
        </w:rPr>
      </w:pPr>
    </w:p>
    <w:p w14:paraId="063FC011" w14:textId="2C730127" w:rsidR="00602CC1" w:rsidRPr="0006577C" w:rsidRDefault="000F6BA5" w:rsidP="00602CC1">
      <w:pPr>
        <w:pStyle w:val="Default"/>
        <w:jc w:val="both"/>
        <w:rPr>
          <w:rFonts w:ascii="Bookman Old Style" w:hAnsi="Bookman Old Style"/>
          <w:sz w:val="20"/>
          <w:szCs w:val="20"/>
        </w:rPr>
      </w:pPr>
      <w:r w:rsidRPr="00A862ED">
        <w:rPr>
          <w:rFonts w:ascii="Bookman Old Style" w:hAnsi="Bookman Old Style"/>
          <w:b/>
          <w:bCs/>
          <w:sz w:val="20"/>
          <w:szCs w:val="20"/>
        </w:rPr>
        <w:t xml:space="preserve">Parágrafo </w:t>
      </w:r>
      <w:r>
        <w:rPr>
          <w:rFonts w:ascii="Bookman Old Style" w:hAnsi="Bookman Old Style"/>
          <w:b/>
          <w:bCs/>
          <w:sz w:val="20"/>
          <w:szCs w:val="20"/>
        </w:rPr>
        <w:t>terceir</w:t>
      </w:r>
      <w:r w:rsidR="008766FB">
        <w:rPr>
          <w:rFonts w:ascii="Bookman Old Style" w:hAnsi="Bookman Old Style"/>
          <w:b/>
          <w:bCs/>
          <w:sz w:val="20"/>
          <w:szCs w:val="20"/>
        </w:rPr>
        <w:t>o</w:t>
      </w:r>
      <w:r w:rsidRPr="00A862ED">
        <w:rPr>
          <w:rFonts w:ascii="Bookman Old Style" w:hAnsi="Bookman Old Style"/>
          <w:b/>
          <w:bCs/>
          <w:sz w:val="20"/>
          <w:szCs w:val="20"/>
        </w:rPr>
        <w:t>.</w:t>
      </w:r>
      <w:r>
        <w:rPr>
          <w:rFonts w:ascii="Bookman Old Style" w:hAnsi="Bookman Old Style"/>
          <w:b/>
          <w:bCs/>
          <w:sz w:val="20"/>
          <w:szCs w:val="20"/>
        </w:rPr>
        <w:t xml:space="preserve"> </w:t>
      </w:r>
      <w:r w:rsidR="00602CC1" w:rsidRPr="0006577C">
        <w:rPr>
          <w:rFonts w:ascii="Bookman Old Style" w:hAnsi="Bookman Old Style"/>
          <w:sz w:val="20"/>
          <w:szCs w:val="20"/>
        </w:rPr>
        <w:t xml:space="preserve">As atividades de gestão e fiscalização da execução contratual devem ser realizadas de forma preventiva, rotineira e sistemática, a ser exercidas por servidores, que formarão a equipe de fiscalização, com clara distinção de atividades no exercício dessas atribuições. </w:t>
      </w:r>
    </w:p>
    <w:p w14:paraId="1F31E44E" w14:textId="77777777" w:rsidR="000F6BA5" w:rsidRDefault="000F6BA5" w:rsidP="00602CC1">
      <w:pPr>
        <w:pStyle w:val="Default"/>
        <w:jc w:val="both"/>
        <w:rPr>
          <w:rFonts w:ascii="Bookman Old Style" w:hAnsi="Bookman Old Style"/>
          <w:sz w:val="20"/>
          <w:szCs w:val="20"/>
        </w:rPr>
      </w:pPr>
    </w:p>
    <w:p w14:paraId="56B80100" w14:textId="4BE26286" w:rsidR="00602CC1" w:rsidRPr="0006577C" w:rsidRDefault="000F6BA5" w:rsidP="00602CC1">
      <w:pPr>
        <w:pStyle w:val="Default"/>
        <w:jc w:val="both"/>
        <w:rPr>
          <w:rFonts w:ascii="Bookman Old Style" w:hAnsi="Bookman Old Style"/>
          <w:sz w:val="20"/>
          <w:szCs w:val="20"/>
        </w:rPr>
      </w:pPr>
      <w:r w:rsidRPr="00A862ED">
        <w:rPr>
          <w:rFonts w:ascii="Bookman Old Style" w:hAnsi="Bookman Old Style"/>
          <w:b/>
          <w:bCs/>
          <w:sz w:val="20"/>
          <w:szCs w:val="20"/>
        </w:rPr>
        <w:t xml:space="preserve">Parágrafo </w:t>
      </w:r>
      <w:r>
        <w:rPr>
          <w:rFonts w:ascii="Bookman Old Style" w:hAnsi="Bookman Old Style"/>
          <w:b/>
          <w:bCs/>
          <w:sz w:val="20"/>
          <w:szCs w:val="20"/>
        </w:rPr>
        <w:t>quart</w:t>
      </w:r>
      <w:r w:rsidR="00E50495">
        <w:rPr>
          <w:rFonts w:ascii="Bookman Old Style" w:hAnsi="Bookman Old Style"/>
          <w:b/>
          <w:bCs/>
          <w:sz w:val="20"/>
          <w:szCs w:val="20"/>
        </w:rPr>
        <w:t>o</w:t>
      </w:r>
      <w:r w:rsidRPr="00A862ED">
        <w:rPr>
          <w:rFonts w:ascii="Bookman Old Style" w:hAnsi="Bookman Old Style"/>
          <w:b/>
          <w:bCs/>
          <w:sz w:val="20"/>
          <w:szCs w:val="20"/>
        </w:rPr>
        <w:t>.</w:t>
      </w:r>
      <w:r>
        <w:rPr>
          <w:rFonts w:ascii="Bookman Old Style" w:hAnsi="Bookman Old Style"/>
          <w:b/>
          <w:bCs/>
          <w:sz w:val="20"/>
          <w:szCs w:val="20"/>
        </w:rPr>
        <w:t xml:space="preserve"> </w:t>
      </w:r>
      <w:r w:rsidR="00602CC1" w:rsidRPr="0006577C">
        <w:rPr>
          <w:rFonts w:ascii="Bookman Old Style" w:hAnsi="Bookman Old Style"/>
          <w:sz w:val="20"/>
          <w:szCs w:val="20"/>
        </w:rPr>
        <w:t>O acompanhamento e a fiscalização da execução do contrato ou instrumento equivalente consistem na verificação da conformidade da prestação dos serviços, dos materiais, técnicas e equipamentos empregados, de forma a assegurar o perfeito cumprimento do ajuste, que serão exercidos por um ou mais representantes da Contratante</w:t>
      </w:r>
      <w:r w:rsidR="004B3845">
        <w:rPr>
          <w:rFonts w:ascii="Bookman Old Style" w:hAnsi="Bookman Old Style"/>
          <w:sz w:val="20"/>
        </w:rPr>
        <w:t>/CONCEDENTE</w:t>
      </w:r>
      <w:r w:rsidR="00602CC1" w:rsidRPr="0006577C">
        <w:rPr>
          <w:rFonts w:ascii="Bookman Old Style" w:hAnsi="Bookman Old Style"/>
          <w:sz w:val="20"/>
          <w:szCs w:val="20"/>
        </w:rPr>
        <w:t xml:space="preserve">, especialmente designados, na forma dos da Lei nº: 14.133/21. </w:t>
      </w:r>
    </w:p>
    <w:p w14:paraId="7AF5AEAC" w14:textId="77777777" w:rsidR="000F6BA5" w:rsidRDefault="000F6BA5" w:rsidP="00602CC1">
      <w:pPr>
        <w:pStyle w:val="Default"/>
        <w:jc w:val="both"/>
        <w:rPr>
          <w:rFonts w:ascii="Bookman Old Style" w:hAnsi="Bookman Old Style"/>
          <w:sz w:val="20"/>
          <w:szCs w:val="20"/>
        </w:rPr>
      </w:pPr>
    </w:p>
    <w:p w14:paraId="6C0B3902" w14:textId="74871305" w:rsidR="00602CC1" w:rsidRPr="0006577C" w:rsidRDefault="000F6BA5" w:rsidP="00602CC1">
      <w:pPr>
        <w:pStyle w:val="Default"/>
        <w:jc w:val="both"/>
        <w:rPr>
          <w:rFonts w:ascii="Bookman Old Style" w:hAnsi="Bookman Old Style"/>
          <w:sz w:val="20"/>
          <w:szCs w:val="20"/>
        </w:rPr>
      </w:pPr>
      <w:r w:rsidRPr="00A862ED">
        <w:rPr>
          <w:rFonts w:ascii="Bookman Old Style" w:hAnsi="Bookman Old Style"/>
          <w:b/>
          <w:bCs/>
          <w:sz w:val="20"/>
          <w:szCs w:val="20"/>
        </w:rPr>
        <w:t xml:space="preserve">Parágrafo </w:t>
      </w:r>
      <w:r>
        <w:rPr>
          <w:rFonts w:ascii="Bookman Old Style" w:hAnsi="Bookman Old Style"/>
          <w:b/>
          <w:bCs/>
          <w:sz w:val="20"/>
          <w:szCs w:val="20"/>
        </w:rPr>
        <w:t>quint</w:t>
      </w:r>
      <w:r w:rsidR="008766FB">
        <w:rPr>
          <w:rFonts w:ascii="Bookman Old Style" w:hAnsi="Bookman Old Style"/>
          <w:b/>
          <w:bCs/>
          <w:sz w:val="20"/>
          <w:szCs w:val="20"/>
        </w:rPr>
        <w:t>o</w:t>
      </w:r>
      <w:r w:rsidRPr="00A862ED">
        <w:rPr>
          <w:rFonts w:ascii="Bookman Old Style" w:hAnsi="Bookman Old Style"/>
          <w:b/>
          <w:bCs/>
          <w:sz w:val="20"/>
          <w:szCs w:val="20"/>
        </w:rPr>
        <w:t>.</w:t>
      </w:r>
      <w:r>
        <w:rPr>
          <w:rFonts w:ascii="Bookman Old Style" w:hAnsi="Bookman Old Style"/>
          <w:b/>
          <w:bCs/>
          <w:sz w:val="20"/>
          <w:szCs w:val="20"/>
        </w:rPr>
        <w:t xml:space="preserve"> </w:t>
      </w:r>
      <w:r w:rsidR="00602CC1" w:rsidRPr="0006577C">
        <w:rPr>
          <w:rFonts w:ascii="Bookman Old Style" w:hAnsi="Bookman Old Style"/>
          <w:sz w:val="20"/>
          <w:szCs w:val="20"/>
        </w:rPr>
        <w:t xml:space="preserve">A verificação da adequação da prestação do serviço deverá ser realizada com base nos critérios previstos neste Termo de Referência. </w:t>
      </w:r>
    </w:p>
    <w:p w14:paraId="2B07A05B" w14:textId="77777777" w:rsidR="000F6BA5" w:rsidRDefault="000F6BA5" w:rsidP="00602CC1">
      <w:pPr>
        <w:pStyle w:val="Default"/>
        <w:jc w:val="both"/>
        <w:rPr>
          <w:rFonts w:ascii="Bookman Old Style" w:hAnsi="Bookman Old Style"/>
          <w:sz w:val="20"/>
          <w:szCs w:val="20"/>
        </w:rPr>
      </w:pPr>
    </w:p>
    <w:p w14:paraId="05970408" w14:textId="73D114B7" w:rsidR="00602CC1" w:rsidRPr="0006577C" w:rsidRDefault="000F6BA5" w:rsidP="00602CC1">
      <w:pPr>
        <w:pStyle w:val="Default"/>
        <w:jc w:val="both"/>
        <w:rPr>
          <w:rFonts w:ascii="Bookman Old Style" w:hAnsi="Bookman Old Style"/>
          <w:sz w:val="20"/>
          <w:szCs w:val="20"/>
        </w:rPr>
      </w:pPr>
      <w:r w:rsidRPr="00A862ED">
        <w:rPr>
          <w:rFonts w:ascii="Bookman Old Style" w:hAnsi="Bookman Old Style"/>
          <w:b/>
          <w:bCs/>
          <w:sz w:val="20"/>
          <w:szCs w:val="20"/>
        </w:rPr>
        <w:t xml:space="preserve">Parágrafo </w:t>
      </w:r>
      <w:r>
        <w:rPr>
          <w:rFonts w:ascii="Bookman Old Style" w:hAnsi="Bookman Old Style"/>
          <w:b/>
          <w:bCs/>
          <w:sz w:val="20"/>
          <w:szCs w:val="20"/>
        </w:rPr>
        <w:t>sext</w:t>
      </w:r>
      <w:r w:rsidR="00E50495">
        <w:rPr>
          <w:rFonts w:ascii="Bookman Old Style" w:hAnsi="Bookman Old Style"/>
          <w:b/>
          <w:bCs/>
          <w:sz w:val="20"/>
          <w:szCs w:val="20"/>
        </w:rPr>
        <w:t>o</w:t>
      </w:r>
      <w:r w:rsidRPr="00A862ED">
        <w:rPr>
          <w:rFonts w:ascii="Bookman Old Style" w:hAnsi="Bookman Old Style"/>
          <w:b/>
          <w:bCs/>
          <w:sz w:val="20"/>
          <w:szCs w:val="20"/>
        </w:rPr>
        <w:t>.</w:t>
      </w:r>
      <w:r>
        <w:rPr>
          <w:rFonts w:ascii="Bookman Old Style" w:hAnsi="Bookman Old Style"/>
          <w:b/>
          <w:bCs/>
          <w:sz w:val="20"/>
          <w:szCs w:val="20"/>
        </w:rPr>
        <w:t xml:space="preserve"> </w:t>
      </w:r>
      <w:r w:rsidR="00602CC1" w:rsidRPr="0006577C">
        <w:rPr>
          <w:rFonts w:ascii="Bookman Old Style" w:hAnsi="Bookman Old Style"/>
          <w:sz w:val="20"/>
          <w:szCs w:val="20"/>
        </w:rPr>
        <w:t>O representante da Contratante</w:t>
      </w:r>
      <w:r w:rsidR="004B3845">
        <w:rPr>
          <w:rFonts w:ascii="Bookman Old Style" w:hAnsi="Bookman Old Style"/>
          <w:sz w:val="20"/>
        </w:rPr>
        <w:t>/CONCEDENTE</w:t>
      </w:r>
      <w:r w:rsidR="00602CC1" w:rsidRPr="0006577C">
        <w:rPr>
          <w:rFonts w:ascii="Bookman Old Style" w:hAnsi="Bookman Old Style"/>
          <w:sz w:val="20"/>
          <w:szCs w:val="20"/>
        </w:rPr>
        <w:t xml:space="preserve"> deverá promover o registro das ocorrências verificadas, adotando as providências necessárias ao fiel cumprimento das cláusulas contratuais, conforme o disposto na Lei nº: 14.133/21. </w:t>
      </w:r>
    </w:p>
    <w:p w14:paraId="6C0D6899" w14:textId="77777777" w:rsidR="000F6BA5" w:rsidRDefault="000F6BA5" w:rsidP="00602CC1">
      <w:pPr>
        <w:pStyle w:val="Default"/>
        <w:jc w:val="both"/>
        <w:rPr>
          <w:rFonts w:ascii="Bookman Old Style" w:hAnsi="Bookman Old Style"/>
          <w:sz w:val="20"/>
          <w:szCs w:val="20"/>
        </w:rPr>
      </w:pPr>
    </w:p>
    <w:p w14:paraId="0D825597" w14:textId="4D0650FF" w:rsidR="00602CC1" w:rsidRPr="0006577C" w:rsidRDefault="000F6BA5" w:rsidP="00602CC1">
      <w:pPr>
        <w:pStyle w:val="Default"/>
        <w:jc w:val="both"/>
        <w:rPr>
          <w:rFonts w:ascii="Bookman Old Style" w:hAnsi="Bookman Old Style"/>
          <w:sz w:val="20"/>
          <w:szCs w:val="20"/>
        </w:rPr>
      </w:pPr>
      <w:r w:rsidRPr="00A862ED">
        <w:rPr>
          <w:rFonts w:ascii="Bookman Old Style" w:hAnsi="Bookman Old Style"/>
          <w:b/>
          <w:bCs/>
          <w:sz w:val="20"/>
          <w:szCs w:val="20"/>
        </w:rPr>
        <w:t xml:space="preserve">Parágrafo </w:t>
      </w:r>
      <w:r>
        <w:rPr>
          <w:rFonts w:ascii="Bookman Old Style" w:hAnsi="Bookman Old Style"/>
          <w:b/>
          <w:bCs/>
          <w:sz w:val="20"/>
          <w:szCs w:val="20"/>
        </w:rPr>
        <w:t>sétim</w:t>
      </w:r>
      <w:r w:rsidR="00E50495">
        <w:rPr>
          <w:rFonts w:ascii="Bookman Old Style" w:hAnsi="Bookman Old Style"/>
          <w:b/>
          <w:bCs/>
          <w:sz w:val="20"/>
          <w:szCs w:val="20"/>
        </w:rPr>
        <w:t>o</w:t>
      </w:r>
      <w:r w:rsidRPr="00A862ED">
        <w:rPr>
          <w:rFonts w:ascii="Bookman Old Style" w:hAnsi="Bookman Old Style"/>
          <w:b/>
          <w:bCs/>
          <w:sz w:val="20"/>
          <w:szCs w:val="20"/>
        </w:rPr>
        <w:t>.</w:t>
      </w:r>
      <w:r>
        <w:rPr>
          <w:rFonts w:ascii="Bookman Old Style" w:hAnsi="Bookman Old Style"/>
          <w:b/>
          <w:bCs/>
          <w:sz w:val="20"/>
          <w:szCs w:val="20"/>
        </w:rPr>
        <w:t xml:space="preserve"> </w:t>
      </w:r>
      <w:r w:rsidR="00602CC1" w:rsidRPr="0006577C">
        <w:rPr>
          <w:rFonts w:ascii="Bookman Old Style" w:hAnsi="Bookman Old Style"/>
          <w:sz w:val="20"/>
          <w:szCs w:val="20"/>
        </w:rPr>
        <w:t>O descumprimento total ou parcial das obrigações e responsabilidades assumidas pela Contratada</w:t>
      </w:r>
      <w:r w:rsidR="009216ED">
        <w:rPr>
          <w:rFonts w:ascii="Bookman Old Style" w:hAnsi="Bookman Old Style"/>
          <w:sz w:val="20"/>
        </w:rPr>
        <w:t>/</w:t>
      </w:r>
      <w:r w:rsidR="009216ED">
        <w:rPr>
          <w:rFonts w:ascii="Bookman Old Style" w:hAnsi="Bookman Old Style"/>
          <w:sz w:val="20"/>
          <w:szCs w:val="20"/>
        </w:rPr>
        <w:t>CONCESSIONÁRIO</w:t>
      </w:r>
      <w:r w:rsidR="00602CC1" w:rsidRPr="0006577C">
        <w:rPr>
          <w:rFonts w:ascii="Bookman Old Style" w:hAnsi="Bookman Old Style"/>
          <w:sz w:val="20"/>
          <w:szCs w:val="20"/>
        </w:rPr>
        <w:t xml:space="preserve"> ensejará a aplicação de sanções administrativas, previstas neste Termo de Referência e na legislação vigente, podendo culminar em rescisão contratual, conforme disposto na Lei nº 14.133/21.  </w:t>
      </w:r>
    </w:p>
    <w:p w14:paraId="76FD9D6A" w14:textId="77777777" w:rsidR="000F6BA5" w:rsidRDefault="000F6BA5" w:rsidP="00602CC1">
      <w:pPr>
        <w:pStyle w:val="Default"/>
        <w:jc w:val="both"/>
        <w:rPr>
          <w:rFonts w:ascii="Bookman Old Style" w:hAnsi="Bookman Old Style"/>
          <w:sz w:val="20"/>
          <w:szCs w:val="20"/>
        </w:rPr>
      </w:pPr>
    </w:p>
    <w:p w14:paraId="08E8B6D7" w14:textId="0964C436" w:rsidR="00602CC1" w:rsidRPr="00602CC1" w:rsidRDefault="00F07BE1" w:rsidP="00602CC1">
      <w:pPr>
        <w:pStyle w:val="Default"/>
        <w:jc w:val="both"/>
        <w:rPr>
          <w:rFonts w:ascii="Bookman Old Style" w:hAnsi="Bookman Old Style"/>
          <w:color w:val="FF0000"/>
          <w:sz w:val="20"/>
          <w:szCs w:val="20"/>
        </w:rPr>
      </w:pPr>
      <w:r w:rsidRPr="00A862ED">
        <w:rPr>
          <w:rFonts w:ascii="Bookman Old Style" w:hAnsi="Bookman Old Style"/>
          <w:b/>
          <w:bCs/>
          <w:sz w:val="20"/>
          <w:szCs w:val="20"/>
        </w:rPr>
        <w:t xml:space="preserve">Parágrafo </w:t>
      </w:r>
      <w:r>
        <w:rPr>
          <w:rFonts w:ascii="Bookman Old Style" w:hAnsi="Bookman Old Style"/>
          <w:b/>
          <w:bCs/>
          <w:sz w:val="20"/>
          <w:szCs w:val="20"/>
        </w:rPr>
        <w:t>oitav</w:t>
      </w:r>
      <w:r w:rsidR="00E50495">
        <w:rPr>
          <w:rFonts w:ascii="Bookman Old Style" w:hAnsi="Bookman Old Style"/>
          <w:b/>
          <w:bCs/>
          <w:sz w:val="20"/>
          <w:szCs w:val="20"/>
        </w:rPr>
        <w:t>o</w:t>
      </w:r>
      <w:r w:rsidRPr="00A862ED">
        <w:rPr>
          <w:rFonts w:ascii="Bookman Old Style" w:hAnsi="Bookman Old Style"/>
          <w:b/>
          <w:bCs/>
          <w:sz w:val="20"/>
          <w:szCs w:val="20"/>
        </w:rPr>
        <w:t>.</w:t>
      </w:r>
      <w:r>
        <w:rPr>
          <w:rFonts w:ascii="Bookman Old Style" w:hAnsi="Bookman Old Style"/>
          <w:b/>
          <w:bCs/>
          <w:sz w:val="20"/>
          <w:szCs w:val="20"/>
        </w:rPr>
        <w:t xml:space="preserve"> </w:t>
      </w:r>
      <w:r w:rsidR="00602CC1" w:rsidRPr="0006577C">
        <w:rPr>
          <w:rFonts w:ascii="Bookman Old Style" w:hAnsi="Bookman Old Style"/>
          <w:sz w:val="20"/>
          <w:szCs w:val="20"/>
        </w:rPr>
        <w:t>A fiscalização de que trata esta cláusula não exclui nem reduz a responsabilidade da CONTRATADA</w:t>
      </w:r>
      <w:r w:rsidR="009216ED">
        <w:rPr>
          <w:rFonts w:ascii="Bookman Old Style" w:hAnsi="Bookman Old Style"/>
          <w:sz w:val="20"/>
        </w:rPr>
        <w:t>/</w:t>
      </w:r>
      <w:r w:rsidR="009216ED">
        <w:rPr>
          <w:rFonts w:ascii="Bookman Old Style" w:hAnsi="Bookman Old Style"/>
          <w:sz w:val="20"/>
          <w:szCs w:val="20"/>
        </w:rPr>
        <w:t>CONCESSIONÁRIO</w:t>
      </w:r>
      <w:r w:rsidR="00602CC1" w:rsidRPr="0006577C">
        <w:rPr>
          <w:rFonts w:ascii="Bookman Old Style" w:hAnsi="Bookman Old Style"/>
          <w:sz w:val="20"/>
          <w:szCs w:val="20"/>
        </w:rPr>
        <w:t>, inclusive perante terceiros, por qualquer irregularidade, ainda que resultante de imperfeições técnicas, vícios redibitórios, ou emprego de material inadequado ou de qualidade inferior e, na ocorrência desta, não implica corresponsabilidade da CONTRATANTE</w:t>
      </w:r>
      <w:r w:rsidR="004B3845">
        <w:rPr>
          <w:rFonts w:ascii="Bookman Old Style" w:hAnsi="Bookman Old Style"/>
          <w:sz w:val="20"/>
        </w:rPr>
        <w:t>/CONCEDENTE</w:t>
      </w:r>
      <w:r w:rsidR="00602CC1" w:rsidRPr="0006577C">
        <w:rPr>
          <w:rFonts w:ascii="Bookman Old Style" w:hAnsi="Bookman Old Style"/>
          <w:sz w:val="20"/>
          <w:szCs w:val="20"/>
        </w:rPr>
        <w:t xml:space="preserve"> ou de seus agentes, gestores e fiscais, conforme disposto na lei 14.133/21.</w:t>
      </w:r>
    </w:p>
    <w:p w14:paraId="72316B7E" w14:textId="77777777" w:rsidR="00F6586E" w:rsidRPr="005F742D" w:rsidRDefault="00F6586E" w:rsidP="005F742D">
      <w:pPr>
        <w:widowControl w:val="0"/>
        <w:autoSpaceDE w:val="0"/>
        <w:autoSpaceDN w:val="0"/>
        <w:adjustRightInd w:val="0"/>
        <w:ind w:left="0" w:right="-11" w:firstLine="0"/>
        <w:rPr>
          <w:rFonts w:ascii="Bookman Old Style" w:hAnsi="Bookman Old Style"/>
          <w:sz w:val="20"/>
        </w:rPr>
      </w:pPr>
    </w:p>
    <w:p w14:paraId="63495DC1" w14:textId="3C8DB55B" w:rsidR="00AB07E7" w:rsidRPr="005F742D" w:rsidRDefault="00AB07E7" w:rsidP="005F742D">
      <w:pPr>
        <w:pStyle w:val="Default"/>
        <w:jc w:val="both"/>
        <w:rPr>
          <w:rFonts w:ascii="Bookman Old Style" w:hAnsi="Bookman Old Style"/>
          <w:color w:val="auto"/>
          <w:sz w:val="20"/>
          <w:szCs w:val="20"/>
        </w:rPr>
      </w:pPr>
      <w:r w:rsidRPr="005F742D">
        <w:rPr>
          <w:rFonts w:ascii="Bookman Old Style" w:hAnsi="Bookman Old Style"/>
          <w:b/>
          <w:sz w:val="20"/>
          <w:szCs w:val="20"/>
        </w:rPr>
        <w:t xml:space="preserve">CLÁUSULA </w:t>
      </w:r>
      <w:r w:rsidR="00F6586E" w:rsidRPr="005F742D">
        <w:rPr>
          <w:rFonts w:ascii="Bookman Old Style" w:hAnsi="Bookman Old Style"/>
          <w:b/>
          <w:sz w:val="20"/>
          <w:szCs w:val="20"/>
        </w:rPr>
        <w:t xml:space="preserve">DÉCIMA </w:t>
      </w:r>
      <w:r w:rsidR="001D62C4">
        <w:rPr>
          <w:rFonts w:ascii="Bookman Old Style" w:hAnsi="Bookman Old Style"/>
          <w:b/>
          <w:sz w:val="20"/>
          <w:szCs w:val="20"/>
        </w:rPr>
        <w:t>PRIMEIRA</w:t>
      </w:r>
      <w:r w:rsidRPr="005F742D">
        <w:rPr>
          <w:rFonts w:ascii="Bookman Old Style" w:hAnsi="Bookman Old Style"/>
          <w:b/>
          <w:sz w:val="20"/>
          <w:szCs w:val="20"/>
        </w:rPr>
        <w:t xml:space="preserve"> </w:t>
      </w:r>
      <w:r w:rsidR="00F6586E" w:rsidRPr="005F742D">
        <w:rPr>
          <w:rFonts w:ascii="Bookman Old Style" w:hAnsi="Bookman Old Style"/>
          <w:b/>
          <w:sz w:val="20"/>
          <w:szCs w:val="20"/>
        </w:rPr>
        <w:t>–</w:t>
      </w:r>
      <w:r w:rsidRPr="005F742D">
        <w:rPr>
          <w:rFonts w:ascii="Bookman Old Style" w:hAnsi="Bookman Old Style"/>
          <w:b/>
          <w:sz w:val="20"/>
          <w:szCs w:val="20"/>
        </w:rPr>
        <w:t xml:space="preserve"> DA </w:t>
      </w:r>
      <w:r w:rsidR="00F6586E" w:rsidRPr="005F742D">
        <w:rPr>
          <w:rFonts w:ascii="Bookman Old Style" w:hAnsi="Bookman Old Style"/>
          <w:b/>
          <w:sz w:val="20"/>
          <w:szCs w:val="20"/>
        </w:rPr>
        <w:t>EXTINÇÃO DO CONTRATO.</w:t>
      </w:r>
      <w:r w:rsidR="005F742D" w:rsidRPr="005F742D">
        <w:rPr>
          <w:rFonts w:ascii="Bookman Old Style" w:hAnsi="Bookman Old Style"/>
          <w:b/>
          <w:sz w:val="20"/>
          <w:szCs w:val="20"/>
        </w:rPr>
        <w:t xml:space="preserve"> </w:t>
      </w:r>
      <w:r w:rsidR="005F742D" w:rsidRPr="005F742D">
        <w:rPr>
          <w:rFonts w:ascii="Bookman Old Style" w:hAnsi="Bookman Old Style"/>
          <w:color w:val="auto"/>
          <w:sz w:val="20"/>
          <w:szCs w:val="20"/>
        </w:rPr>
        <w:t>A inexecução total ou parcial do contrato ensejará a sua extinção com as consequências contratuais e as previstas em lei, com fulcro no Título III, Capítulo VIII da Lei Federal nº: 14.133/2021, nos seguintes modos:</w:t>
      </w:r>
    </w:p>
    <w:p w14:paraId="3F3377D6" w14:textId="77777777" w:rsidR="005F742D" w:rsidRPr="005F742D" w:rsidRDefault="005F742D" w:rsidP="005F742D">
      <w:pPr>
        <w:pStyle w:val="Default"/>
        <w:jc w:val="both"/>
        <w:rPr>
          <w:rFonts w:ascii="Bookman Old Style" w:hAnsi="Bookman Old Style"/>
          <w:sz w:val="20"/>
          <w:szCs w:val="20"/>
        </w:rPr>
      </w:pPr>
    </w:p>
    <w:p w14:paraId="34892B74" w14:textId="1A9DFE37" w:rsidR="005F742D" w:rsidRPr="005F742D" w:rsidRDefault="005F742D" w:rsidP="005F742D">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I - </w:t>
      </w:r>
      <w:r>
        <w:rPr>
          <w:rFonts w:ascii="Bookman Old Style" w:hAnsi="Bookman Old Style"/>
          <w:color w:val="auto"/>
          <w:sz w:val="20"/>
          <w:szCs w:val="20"/>
        </w:rPr>
        <w:t>D</w:t>
      </w:r>
      <w:r w:rsidRPr="005F742D">
        <w:rPr>
          <w:rFonts w:ascii="Bookman Old Style" w:hAnsi="Bookman Old Style"/>
          <w:color w:val="auto"/>
          <w:sz w:val="20"/>
          <w:szCs w:val="20"/>
        </w:rPr>
        <w:t>eterminada por ato unilateral e escrito da Administração, exceto no caso de descumprimento decorrente de sua própria</w:t>
      </w:r>
      <w:r>
        <w:rPr>
          <w:rFonts w:ascii="Bookman Old Style" w:hAnsi="Bookman Old Style"/>
          <w:color w:val="auto"/>
          <w:sz w:val="20"/>
          <w:szCs w:val="20"/>
        </w:rPr>
        <w:t xml:space="preserve"> </w:t>
      </w:r>
      <w:r w:rsidRPr="005F742D">
        <w:rPr>
          <w:rFonts w:ascii="Bookman Old Style" w:hAnsi="Bookman Old Style"/>
          <w:color w:val="auto"/>
          <w:sz w:val="20"/>
          <w:szCs w:val="20"/>
        </w:rPr>
        <w:t>conduta</w:t>
      </w:r>
      <w:r>
        <w:rPr>
          <w:rFonts w:ascii="Bookman Old Style" w:hAnsi="Bookman Old Style"/>
          <w:color w:val="auto"/>
          <w:sz w:val="20"/>
          <w:szCs w:val="20"/>
        </w:rPr>
        <w:t>.</w:t>
      </w:r>
    </w:p>
    <w:p w14:paraId="0D54CB66" w14:textId="268830E8" w:rsidR="005F742D" w:rsidRPr="005F742D" w:rsidRDefault="005F742D" w:rsidP="005F742D">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II - </w:t>
      </w:r>
      <w:r w:rsidR="007C1D7D">
        <w:rPr>
          <w:rFonts w:ascii="Bookman Old Style" w:hAnsi="Bookman Old Style"/>
          <w:color w:val="auto"/>
          <w:sz w:val="20"/>
          <w:szCs w:val="20"/>
        </w:rPr>
        <w:t>C</w:t>
      </w:r>
      <w:r w:rsidRPr="005F742D">
        <w:rPr>
          <w:rFonts w:ascii="Bookman Old Style" w:hAnsi="Bookman Old Style"/>
          <w:color w:val="auto"/>
          <w:sz w:val="20"/>
          <w:szCs w:val="20"/>
        </w:rPr>
        <w:t>onsensual, por acordo entre as partes, por conciliação, por mediação ou por comitê de resolução de disputas, desde</w:t>
      </w:r>
      <w:r w:rsidR="007C1D7D">
        <w:rPr>
          <w:rFonts w:ascii="Bookman Old Style" w:hAnsi="Bookman Old Style"/>
          <w:color w:val="auto"/>
          <w:sz w:val="20"/>
          <w:szCs w:val="20"/>
        </w:rPr>
        <w:t xml:space="preserve"> </w:t>
      </w:r>
      <w:r w:rsidRPr="005F742D">
        <w:rPr>
          <w:rFonts w:ascii="Bookman Old Style" w:hAnsi="Bookman Old Style"/>
          <w:color w:val="auto"/>
          <w:sz w:val="20"/>
          <w:szCs w:val="20"/>
        </w:rPr>
        <w:t>que haja interesse da Administração</w:t>
      </w:r>
      <w:r w:rsidR="007C1D7D">
        <w:rPr>
          <w:rFonts w:ascii="Bookman Old Style" w:hAnsi="Bookman Old Style"/>
          <w:color w:val="auto"/>
          <w:sz w:val="20"/>
          <w:szCs w:val="20"/>
        </w:rPr>
        <w:t>.</w:t>
      </w:r>
    </w:p>
    <w:p w14:paraId="090BBBC2" w14:textId="75757B07" w:rsidR="005F742D" w:rsidRDefault="005F742D" w:rsidP="005F742D">
      <w:pPr>
        <w:pStyle w:val="Default"/>
        <w:jc w:val="both"/>
        <w:rPr>
          <w:rFonts w:ascii="Bookman Old Style" w:hAnsi="Bookman Old Style"/>
          <w:color w:val="auto"/>
          <w:sz w:val="20"/>
          <w:szCs w:val="20"/>
        </w:rPr>
      </w:pPr>
      <w:r w:rsidRPr="005F742D">
        <w:rPr>
          <w:rFonts w:ascii="Bookman Old Style" w:hAnsi="Bookman Old Style"/>
          <w:color w:val="auto"/>
          <w:sz w:val="20"/>
          <w:szCs w:val="20"/>
        </w:rPr>
        <w:lastRenderedPageBreak/>
        <w:t xml:space="preserve">III - </w:t>
      </w:r>
      <w:r w:rsidR="007C1D7D">
        <w:rPr>
          <w:rFonts w:ascii="Bookman Old Style" w:hAnsi="Bookman Old Style"/>
          <w:color w:val="auto"/>
          <w:sz w:val="20"/>
          <w:szCs w:val="20"/>
        </w:rPr>
        <w:t>D</w:t>
      </w:r>
      <w:r w:rsidRPr="005F742D">
        <w:rPr>
          <w:rFonts w:ascii="Bookman Old Style" w:hAnsi="Bookman Old Style"/>
          <w:color w:val="auto"/>
          <w:sz w:val="20"/>
          <w:szCs w:val="20"/>
        </w:rPr>
        <w:t>eterminada por decisão arbitral, em decorrência de cláusula compromissória ou compromisso arbitral, ou por decisão</w:t>
      </w:r>
      <w:r w:rsidR="007C1D7D">
        <w:rPr>
          <w:rFonts w:ascii="Bookman Old Style" w:hAnsi="Bookman Old Style"/>
          <w:color w:val="auto"/>
          <w:sz w:val="20"/>
          <w:szCs w:val="20"/>
        </w:rPr>
        <w:t xml:space="preserve"> </w:t>
      </w:r>
      <w:r w:rsidRPr="005F742D">
        <w:rPr>
          <w:rFonts w:ascii="Bookman Old Style" w:hAnsi="Bookman Old Style"/>
          <w:color w:val="auto"/>
          <w:sz w:val="20"/>
          <w:szCs w:val="20"/>
        </w:rPr>
        <w:t>judicial.</w:t>
      </w:r>
    </w:p>
    <w:p w14:paraId="36FDC410" w14:textId="77777777" w:rsidR="007C1D7D" w:rsidRPr="005F742D" w:rsidRDefault="007C1D7D" w:rsidP="005F742D">
      <w:pPr>
        <w:pStyle w:val="Default"/>
        <w:jc w:val="both"/>
        <w:rPr>
          <w:rFonts w:ascii="Bookman Old Style" w:hAnsi="Bookman Old Style"/>
          <w:color w:val="auto"/>
          <w:sz w:val="20"/>
          <w:szCs w:val="20"/>
        </w:rPr>
      </w:pPr>
    </w:p>
    <w:p w14:paraId="222EC1B1" w14:textId="625DD1FD" w:rsidR="005F742D" w:rsidRDefault="007C1D7D" w:rsidP="005F742D">
      <w:pPr>
        <w:pStyle w:val="Default"/>
        <w:jc w:val="both"/>
        <w:rPr>
          <w:rFonts w:ascii="Bookman Old Style" w:hAnsi="Bookman Old Style"/>
          <w:color w:val="auto"/>
          <w:sz w:val="20"/>
          <w:szCs w:val="20"/>
        </w:rPr>
      </w:pPr>
      <w:r w:rsidRPr="007C1D7D">
        <w:rPr>
          <w:rFonts w:ascii="Bookman Old Style" w:hAnsi="Bookman Old Style"/>
          <w:b/>
          <w:color w:val="auto"/>
          <w:sz w:val="20"/>
          <w:szCs w:val="20"/>
        </w:rPr>
        <w:t xml:space="preserve">Parágrafo primeiro. </w:t>
      </w:r>
      <w:r w:rsidR="005F742D" w:rsidRPr="005F742D">
        <w:rPr>
          <w:rFonts w:ascii="Bookman Old Style" w:hAnsi="Bookman Old Style"/>
          <w:color w:val="auto"/>
          <w:sz w:val="20"/>
          <w:szCs w:val="20"/>
        </w:rPr>
        <w:t>Constituirão motivos para extinção do contrato, a qual deverá ser formalmente motivada nos autos do processo,</w:t>
      </w:r>
      <w:r w:rsidR="00224FA4">
        <w:rPr>
          <w:rFonts w:ascii="Bookman Old Style" w:hAnsi="Bookman Old Style"/>
          <w:color w:val="auto"/>
          <w:sz w:val="20"/>
          <w:szCs w:val="20"/>
        </w:rPr>
        <w:t xml:space="preserve"> </w:t>
      </w:r>
      <w:r w:rsidR="005F742D" w:rsidRPr="005F742D">
        <w:rPr>
          <w:rFonts w:ascii="Bookman Old Style" w:hAnsi="Bookman Old Style"/>
          <w:color w:val="auto"/>
          <w:sz w:val="20"/>
          <w:szCs w:val="20"/>
        </w:rPr>
        <w:t>assegurados o contraditório e a ampla defesa, as seguintes situações:</w:t>
      </w:r>
    </w:p>
    <w:p w14:paraId="444DCB80" w14:textId="77777777" w:rsidR="00224FA4" w:rsidRPr="005F742D" w:rsidRDefault="00224FA4" w:rsidP="005F742D">
      <w:pPr>
        <w:pStyle w:val="Default"/>
        <w:jc w:val="both"/>
        <w:rPr>
          <w:rFonts w:ascii="Bookman Old Style" w:hAnsi="Bookman Old Style"/>
          <w:color w:val="auto"/>
          <w:sz w:val="20"/>
          <w:szCs w:val="20"/>
        </w:rPr>
      </w:pPr>
    </w:p>
    <w:p w14:paraId="76C97053" w14:textId="5CBDB822" w:rsidR="005F742D" w:rsidRPr="005F742D" w:rsidRDefault="005F742D" w:rsidP="005F742D">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I - </w:t>
      </w:r>
      <w:r w:rsidR="00224FA4">
        <w:rPr>
          <w:rFonts w:ascii="Bookman Old Style" w:hAnsi="Bookman Old Style"/>
          <w:color w:val="auto"/>
          <w:sz w:val="20"/>
          <w:szCs w:val="20"/>
        </w:rPr>
        <w:t>N</w:t>
      </w:r>
      <w:r w:rsidRPr="005F742D">
        <w:rPr>
          <w:rFonts w:ascii="Bookman Old Style" w:hAnsi="Bookman Old Style"/>
          <w:color w:val="auto"/>
          <w:sz w:val="20"/>
          <w:szCs w:val="20"/>
        </w:rPr>
        <w:t xml:space="preserve">ão cumprimento ou cumprimento irregular de normas </w:t>
      </w:r>
      <w:proofErr w:type="spellStart"/>
      <w:r w:rsidRPr="005F742D">
        <w:rPr>
          <w:rFonts w:ascii="Bookman Old Style" w:hAnsi="Bookman Old Style"/>
          <w:color w:val="auto"/>
          <w:sz w:val="20"/>
          <w:szCs w:val="20"/>
        </w:rPr>
        <w:t>editalícias</w:t>
      </w:r>
      <w:proofErr w:type="spellEnd"/>
      <w:r w:rsidRPr="005F742D">
        <w:rPr>
          <w:rFonts w:ascii="Bookman Old Style" w:hAnsi="Bookman Old Style"/>
          <w:color w:val="auto"/>
          <w:sz w:val="20"/>
          <w:szCs w:val="20"/>
        </w:rPr>
        <w:t xml:space="preserve"> ou de cláusulas contratuais, de especificações, de</w:t>
      </w:r>
      <w:r w:rsidR="00224FA4">
        <w:rPr>
          <w:rFonts w:ascii="Bookman Old Style" w:hAnsi="Bookman Old Style"/>
          <w:color w:val="auto"/>
          <w:sz w:val="20"/>
          <w:szCs w:val="20"/>
        </w:rPr>
        <w:t xml:space="preserve"> </w:t>
      </w:r>
      <w:r w:rsidRPr="005F742D">
        <w:rPr>
          <w:rFonts w:ascii="Bookman Old Style" w:hAnsi="Bookman Old Style"/>
          <w:color w:val="auto"/>
          <w:sz w:val="20"/>
          <w:szCs w:val="20"/>
        </w:rPr>
        <w:t>projetos ou de prazos</w:t>
      </w:r>
      <w:r w:rsidR="00224FA4">
        <w:rPr>
          <w:rFonts w:ascii="Bookman Old Style" w:hAnsi="Bookman Old Style"/>
          <w:color w:val="auto"/>
          <w:sz w:val="20"/>
          <w:szCs w:val="20"/>
        </w:rPr>
        <w:t>.</w:t>
      </w:r>
    </w:p>
    <w:p w14:paraId="28E715DE" w14:textId="0047EC85" w:rsidR="005F742D" w:rsidRPr="005F742D" w:rsidRDefault="005F742D" w:rsidP="005F742D">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II - </w:t>
      </w:r>
      <w:r w:rsidR="00224FA4">
        <w:rPr>
          <w:rFonts w:ascii="Bookman Old Style" w:hAnsi="Bookman Old Style"/>
          <w:color w:val="auto"/>
          <w:sz w:val="20"/>
          <w:szCs w:val="20"/>
        </w:rPr>
        <w:t>D</w:t>
      </w:r>
      <w:r w:rsidRPr="005F742D">
        <w:rPr>
          <w:rFonts w:ascii="Bookman Old Style" w:hAnsi="Bookman Old Style"/>
          <w:color w:val="auto"/>
          <w:sz w:val="20"/>
          <w:szCs w:val="20"/>
        </w:rPr>
        <w:t>esatendimento das determinações regulares emitidas pela autoridade designada para acompanhar e fiscalizar sua</w:t>
      </w:r>
      <w:r w:rsidR="00224FA4">
        <w:rPr>
          <w:rFonts w:ascii="Bookman Old Style" w:hAnsi="Bookman Old Style"/>
          <w:color w:val="auto"/>
          <w:sz w:val="20"/>
          <w:szCs w:val="20"/>
        </w:rPr>
        <w:t xml:space="preserve"> </w:t>
      </w:r>
      <w:r w:rsidRPr="005F742D">
        <w:rPr>
          <w:rFonts w:ascii="Bookman Old Style" w:hAnsi="Bookman Old Style"/>
          <w:color w:val="auto"/>
          <w:sz w:val="20"/>
          <w:szCs w:val="20"/>
        </w:rPr>
        <w:t>execução ou por autoridade superior</w:t>
      </w:r>
      <w:r w:rsidR="00224FA4">
        <w:rPr>
          <w:rFonts w:ascii="Bookman Old Style" w:hAnsi="Bookman Old Style"/>
          <w:color w:val="auto"/>
          <w:sz w:val="20"/>
          <w:szCs w:val="20"/>
        </w:rPr>
        <w:t>.</w:t>
      </w:r>
    </w:p>
    <w:p w14:paraId="443EA6E9" w14:textId="3BCE9604" w:rsidR="005F742D" w:rsidRPr="005F742D" w:rsidRDefault="005F742D" w:rsidP="005F742D">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III - </w:t>
      </w:r>
      <w:r w:rsidR="00A71014">
        <w:rPr>
          <w:rFonts w:ascii="Bookman Old Style" w:hAnsi="Bookman Old Style"/>
          <w:color w:val="auto"/>
          <w:sz w:val="20"/>
          <w:szCs w:val="20"/>
        </w:rPr>
        <w:t>A</w:t>
      </w:r>
      <w:r w:rsidRPr="005F742D">
        <w:rPr>
          <w:rFonts w:ascii="Bookman Old Style" w:hAnsi="Bookman Old Style"/>
          <w:color w:val="auto"/>
          <w:sz w:val="20"/>
          <w:szCs w:val="20"/>
        </w:rPr>
        <w:t>lteração social ou modificação da finalidade ou da estrutura da empresa que restrinja sua capacidade de concluir o</w:t>
      </w:r>
      <w:r w:rsidR="00A71014">
        <w:rPr>
          <w:rFonts w:ascii="Bookman Old Style" w:hAnsi="Bookman Old Style"/>
          <w:color w:val="auto"/>
          <w:sz w:val="20"/>
          <w:szCs w:val="20"/>
        </w:rPr>
        <w:t xml:space="preserve"> </w:t>
      </w:r>
      <w:r w:rsidRPr="005F742D">
        <w:rPr>
          <w:rFonts w:ascii="Bookman Old Style" w:hAnsi="Bookman Old Style"/>
          <w:color w:val="auto"/>
          <w:sz w:val="20"/>
          <w:szCs w:val="20"/>
        </w:rPr>
        <w:t>contrato</w:t>
      </w:r>
      <w:r w:rsidR="00A71014">
        <w:rPr>
          <w:rFonts w:ascii="Bookman Old Style" w:hAnsi="Bookman Old Style"/>
          <w:color w:val="auto"/>
          <w:sz w:val="20"/>
          <w:szCs w:val="20"/>
        </w:rPr>
        <w:t>.</w:t>
      </w:r>
    </w:p>
    <w:p w14:paraId="32961A81" w14:textId="0165B8FA" w:rsidR="005F742D" w:rsidRPr="005F742D" w:rsidRDefault="005F742D" w:rsidP="005F742D">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IV - </w:t>
      </w:r>
      <w:r w:rsidR="0013738F">
        <w:rPr>
          <w:rFonts w:ascii="Bookman Old Style" w:hAnsi="Bookman Old Style"/>
          <w:color w:val="auto"/>
          <w:sz w:val="20"/>
          <w:szCs w:val="20"/>
        </w:rPr>
        <w:t>D</w:t>
      </w:r>
      <w:r w:rsidRPr="005F742D">
        <w:rPr>
          <w:rFonts w:ascii="Bookman Old Style" w:hAnsi="Bookman Old Style"/>
          <w:color w:val="auto"/>
          <w:sz w:val="20"/>
          <w:szCs w:val="20"/>
        </w:rPr>
        <w:t>ecretação de falência ou de insolvência civil, dissolução da sociedade ou falecimento do contratado</w:t>
      </w:r>
      <w:r w:rsidR="0013738F">
        <w:rPr>
          <w:rFonts w:ascii="Bookman Old Style" w:hAnsi="Bookman Old Style"/>
          <w:color w:val="auto"/>
          <w:sz w:val="20"/>
          <w:szCs w:val="20"/>
        </w:rPr>
        <w:t>.</w:t>
      </w:r>
    </w:p>
    <w:p w14:paraId="438382E2" w14:textId="2EFD5D6B" w:rsidR="005F742D" w:rsidRPr="005F742D" w:rsidRDefault="005F742D" w:rsidP="005F742D">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V - </w:t>
      </w:r>
      <w:r w:rsidR="0013738F">
        <w:rPr>
          <w:rFonts w:ascii="Bookman Old Style" w:hAnsi="Bookman Old Style"/>
          <w:color w:val="auto"/>
          <w:sz w:val="20"/>
          <w:szCs w:val="20"/>
        </w:rPr>
        <w:t>C</w:t>
      </w:r>
      <w:r w:rsidRPr="005F742D">
        <w:rPr>
          <w:rFonts w:ascii="Bookman Old Style" w:hAnsi="Bookman Old Style"/>
          <w:color w:val="auto"/>
          <w:sz w:val="20"/>
          <w:szCs w:val="20"/>
        </w:rPr>
        <w:t>aso fortuito ou força maior, regularmente comprovados, impeditivos da execução do contrato</w:t>
      </w:r>
      <w:r w:rsidR="0013738F">
        <w:rPr>
          <w:rFonts w:ascii="Bookman Old Style" w:hAnsi="Bookman Old Style"/>
          <w:color w:val="auto"/>
          <w:sz w:val="20"/>
          <w:szCs w:val="20"/>
        </w:rPr>
        <w:t>.</w:t>
      </w:r>
    </w:p>
    <w:p w14:paraId="2740DE89" w14:textId="4B7B72F1" w:rsidR="005F742D" w:rsidRPr="005F742D" w:rsidRDefault="005F742D" w:rsidP="005F742D">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VI - </w:t>
      </w:r>
      <w:r w:rsidR="00F67DCA">
        <w:rPr>
          <w:rFonts w:ascii="Bookman Old Style" w:hAnsi="Bookman Old Style"/>
          <w:color w:val="auto"/>
          <w:sz w:val="20"/>
          <w:szCs w:val="20"/>
        </w:rPr>
        <w:t>A</w:t>
      </w:r>
      <w:r w:rsidRPr="005F742D">
        <w:rPr>
          <w:rFonts w:ascii="Bookman Old Style" w:hAnsi="Bookman Old Style"/>
          <w:color w:val="auto"/>
          <w:sz w:val="20"/>
          <w:szCs w:val="20"/>
        </w:rPr>
        <w:t>traso na obtenção da licença ambiental, ou impossibilidade de obtê-la, ou alteração substancial do anteprojeto que</w:t>
      </w:r>
      <w:r w:rsidR="00F67DCA">
        <w:rPr>
          <w:rFonts w:ascii="Bookman Old Style" w:hAnsi="Bookman Old Style"/>
          <w:color w:val="auto"/>
          <w:sz w:val="20"/>
          <w:szCs w:val="20"/>
        </w:rPr>
        <w:t xml:space="preserve"> </w:t>
      </w:r>
      <w:r w:rsidRPr="005F742D">
        <w:rPr>
          <w:rFonts w:ascii="Bookman Old Style" w:hAnsi="Bookman Old Style"/>
          <w:color w:val="auto"/>
          <w:sz w:val="20"/>
          <w:szCs w:val="20"/>
        </w:rPr>
        <w:t>dela resultar, ainda que obtida no prazo previsto</w:t>
      </w:r>
      <w:r w:rsidR="00F67DCA">
        <w:rPr>
          <w:rFonts w:ascii="Bookman Old Style" w:hAnsi="Bookman Old Style"/>
          <w:color w:val="auto"/>
          <w:sz w:val="20"/>
          <w:szCs w:val="20"/>
        </w:rPr>
        <w:t>.</w:t>
      </w:r>
    </w:p>
    <w:p w14:paraId="7EA5FDB7" w14:textId="4192C14D" w:rsidR="005F742D" w:rsidRPr="005F742D" w:rsidRDefault="005F742D" w:rsidP="005F742D">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VII - </w:t>
      </w:r>
      <w:r w:rsidR="00F67DCA">
        <w:rPr>
          <w:rFonts w:ascii="Bookman Old Style" w:hAnsi="Bookman Old Style"/>
          <w:color w:val="auto"/>
          <w:sz w:val="20"/>
          <w:szCs w:val="20"/>
        </w:rPr>
        <w:t>A</w:t>
      </w:r>
      <w:r w:rsidRPr="005F742D">
        <w:rPr>
          <w:rFonts w:ascii="Bookman Old Style" w:hAnsi="Bookman Old Style"/>
          <w:color w:val="auto"/>
          <w:sz w:val="20"/>
          <w:szCs w:val="20"/>
        </w:rPr>
        <w:t>traso na liberação das áreas sujeitas a desapropriação, a desocupação ou a servidão administrativa, ou</w:t>
      </w:r>
      <w:r w:rsidR="00F67DCA">
        <w:rPr>
          <w:rFonts w:ascii="Bookman Old Style" w:hAnsi="Bookman Old Style"/>
          <w:color w:val="auto"/>
          <w:sz w:val="20"/>
          <w:szCs w:val="20"/>
        </w:rPr>
        <w:t xml:space="preserve"> </w:t>
      </w:r>
      <w:r w:rsidRPr="005F742D">
        <w:rPr>
          <w:rFonts w:ascii="Bookman Old Style" w:hAnsi="Bookman Old Style"/>
          <w:color w:val="auto"/>
          <w:sz w:val="20"/>
          <w:szCs w:val="20"/>
        </w:rPr>
        <w:t>impossibilidade de liberação dessas áreas</w:t>
      </w:r>
      <w:r w:rsidR="00F67DCA">
        <w:rPr>
          <w:rFonts w:ascii="Bookman Old Style" w:hAnsi="Bookman Old Style"/>
          <w:color w:val="auto"/>
          <w:sz w:val="20"/>
          <w:szCs w:val="20"/>
        </w:rPr>
        <w:t>.</w:t>
      </w:r>
    </w:p>
    <w:p w14:paraId="41034E6A" w14:textId="2EA79102" w:rsidR="005F742D" w:rsidRPr="005F742D" w:rsidRDefault="005F742D" w:rsidP="005F742D">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VIII - </w:t>
      </w:r>
      <w:r w:rsidR="009F0880">
        <w:rPr>
          <w:rFonts w:ascii="Bookman Old Style" w:hAnsi="Bookman Old Style"/>
          <w:color w:val="auto"/>
          <w:sz w:val="20"/>
          <w:szCs w:val="20"/>
        </w:rPr>
        <w:t>R</w:t>
      </w:r>
      <w:r w:rsidRPr="005F742D">
        <w:rPr>
          <w:rFonts w:ascii="Bookman Old Style" w:hAnsi="Bookman Old Style"/>
          <w:color w:val="auto"/>
          <w:sz w:val="20"/>
          <w:szCs w:val="20"/>
        </w:rPr>
        <w:t>azões de interesse público, justificadas pela autoridade máxima do órgão ou da entidade contratante</w:t>
      </w:r>
      <w:r w:rsidR="004B3845">
        <w:rPr>
          <w:rFonts w:ascii="Bookman Old Style" w:hAnsi="Bookman Old Style"/>
          <w:sz w:val="20"/>
        </w:rPr>
        <w:t>/CONCEDENTE</w:t>
      </w:r>
      <w:r w:rsidR="009F0880">
        <w:rPr>
          <w:rFonts w:ascii="Bookman Old Style" w:hAnsi="Bookman Old Style"/>
          <w:color w:val="auto"/>
          <w:sz w:val="20"/>
          <w:szCs w:val="20"/>
        </w:rPr>
        <w:t>.</w:t>
      </w:r>
    </w:p>
    <w:p w14:paraId="36E418F1" w14:textId="364DF51A" w:rsidR="005F742D" w:rsidRDefault="005F742D" w:rsidP="005F742D">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IX - </w:t>
      </w:r>
      <w:r w:rsidR="009F0880">
        <w:rPr>
          <w:rFonts w:ascii="Bookman Old Style" w:hAnsi="Bookman Old Style"/>
          <w:color w:val="auto"/>
          <w:sz w:val="20"/>
          <w:szCs w:val="20"/>
        </w:rPr>
        <w:t>N</w:t>
      </w:r>
      <w:r w:rsidRPr="005F742D">
        <w:rPr>
          <w:rFonts w:ascii="Bookman Old Style" w:hAnsi="Bookman Old Style"/>
          <w:color w:val="auto"/>
          <w:sz w:val="20"/>
          <w:szCs w:val="20"/>
        </w:rPr>
        <w:t>ão cumprimento das obrigações relativas à reserva de cargos prevista em lei, bem como em outras normas</w:t>
      </w:r>
      <w:r w:rsidR="009F0880">
        <w:rPr>
          <w:rFonts w:ascii="Bookman Old Style" w:hAnsi="Bookman Old Style"/>
          <w:color w:val="auto"/>
          <w:sz w:val="20"/>
          <w:szCs w:val="20"/>
        </w:rPr>
        <w:t xml:space="preserve"> </w:t>
      </w:r>
      <w:r w:rsidRPr="005F742D">
        <w:rPr>
          <w:rFonts w:ascii="Bookman Old Style" w:hAnsi="Bookman Old Style"/>
          <w:color w:val="auto"/>
          <w:sz w:val="20"/>
          <w:szCs w:val="20"/>
        </w:rPr>
        <w:t>específicas, para pessoa com deficiência, para reabilitado da Previdência Social ou para aprendiz.</w:t>
      </w:r>
    </w:p>
    <w:p w14:paraId="67C0BE2F" w14:textId="77777777" w:rsidR="009F0880" w:rsidRPr="005F742D" w:rsidRDefault="009F0880" w:rsidP="005F742D">
      <w:pPr>
        <w:pStyle w:val="Default"/>
        <w:jc w:val="both"/>
        <w:rPr>
          <w:rFonts w:ascii="Bookman Old Style" w:hAnsi="Bookman Old Style"/>
          <w:color w:val="auto"/>
          <w:sz w:val="20"/>
          <w:szCs w:val="20"/>
        </w:rPr>
      </w:pPr>
    </w:p>
    <w:p w14:paraId="679DA69F" w14:textId="45DF1524" w:rsidR="005F742D" w:rsidRDefault="009F0880" w:rsidP="005F742D">
      <w:pPr>
        <w:pStyle w:val="Default"/>
        <w:jc w:val="both"/>
        <w:rPr>
          <w:rFonts w:ascii="Bookman Old Style" w:hAnsi="Bookman Old Style"/>
          <w:color w:val="auto"/>
          <w:sz w:val="20"/>
          <w:szCs w:val="20"/>
        </w:rPr>
      </w:pPr>
      <w:r w:rsidRPr="009F0880">
        <w:rPr>
          <w:rFonts w:ascii="Bookman Old Style" w:hAnsi="Bookman Old Style"/>
          <w:b/>
          <w:bCs/>
          <w:color w:val="auto"/>
          <w:sz w:val="20"/>
          <w:szCs w:val="20"/>
        </w:rPr>
        <w:t xml:space="preserve">Parágrafo segundo. </w:t>
      </w:r>
      <w:r w:rsidR="005F742D" w:rsidRPr="005F742D">
        <w:rPr>
          <w:rFonts w:ascii="Bookman Old Style" w:hAnsi="Bookman Old Style"/>
          <w:color w:val="auto"/>
          <w:sz w:val="20"/>
          <w:szCs w:val="20"/>
        </w:rPr>
        <w:t>O descumprimento, por parte da CONTRATADA</w:t>
      </w:r>
      <w:r w:rsidR="00066D1F">
        <w:rPr>
          <w:rFonts w:ascii="Bookman Old Style" w:hAnsi="Bookman Old Style"/>
          <w:sz w:val="20"/>
        </w:rPr>
        <w:t>/</w:t>
      </w:r>
      <w:r w:rsidR="00066D1F">
        <w:rPr>
          <w:rFonts w:ascii="Bookman Old Style" w:hAnsi="Bookman Old Style"/>
          <w:sz w:val="20"/>
          <w:szCs w:val="20"/>
        </w:rPr>
        <w:t>CONCESSIONÁRIO</w:t>
      </w:r>
      <w:r w:rsidR="005F742D" w:rsidRPr="005F742D">
        <w:rPr>
          <w:rFonts w:ascii="Bookman Old Style" w:hAnsi="Bookman Old Style"/>
          <w:color w:val="auto"/>
          <w:sz w:val="20"/>
          <w:szCs w:val="20"/>
        </w:rPr>
        <w:t>, de suas obrigações legais e/ou contratuais assegurará ao</w:t>
      </w:r>
      <w:r w:rsidR="005D236F">
        <w:rPr>
          <w:rFonts w:ascii="Bookman Old Style" w:hAnsi="Bookman Old Style"/>
          <w:color w:val="auto"/>
          <w:sz w:val="20"/>
          <w:szCs w:val="20"/>
        </w:rPr>
        <w:t xml:space="preserve"> </w:t>
      </w:r>
      <w:r w:rsidR="005F742D" w:rsidRPr="005F742D">
        <w:rPr>
          <w:rFonts w:ascii="Bookman Old Style" w:hAnsi="Bookman Old Style"/>
          <w:color w:val="auto"/>
          <w:sz w:val="20"/>
          <w:szCs w:val="20"/>
        </w:rPr>
        <w:t>CONTRATANTE</w:t>
      </w:r>
      <w:r w:rsidR="004B3845">
        <w:rPr>
          <w:rFonts w:ascii="Bookman Old Style" w:hAnsi="Bookman Old Style"/>
          <w:sz w:val="20"/>
        </w:rPr>
        <w:t>/CONCEDENTE</w:t>
      </w:r>
      <w:r w:rsidR="005F742D" w:rsidRPr="005F742D">
        <w:rPr>
          <w:rFonts w:ascii="Bookman Old Style" w:hAnsi="Bookman Old Style"/>
          <w:color w:val="auto"/>
          <w:sz w:val="20"/>
          <w:szCs w:val="20"/>
        </w:rPr>
        <w:t xml:space="preserve"> o direito de extinguir o contrato a qualquer tempo, independentemente de aviso, interpelação judicial e/ou extrajudicial.</w:t>
      </w:r>
    </w:p>
    <w:p w14:paraId="70CEE88C" w14:textId="77777777" w:rsidR="005D236F" w:rsidRPr="005F742D" w:rsidRDefault="005D236F" w:rsidP="005F742D">
      <w:pPr>
        <w:pStyle w:val="Default"/>
        <w:jc w:val="both"/>
        <w:rPr>
          <w:rFonts w:ascii="Bookman Old Style" w:hAnsi="Bookman Old Style"/>
          <w:color w:val="auto"/>
          <w:sz w:val="20"/>
          <w:szCs w:val="20"/>
        </w:rPr>
      </w:pPr>
    </w:p>
    <w:p w14:paraId="01E654DB" w14:textId="497C2DF8" w:rsidR="005D236F" w:rsidRDefault="005D236F" w:rsidP="005F742D">
      <w:pPr>
        <w:pStyle w:val="Default"/>
        <w:jc w:val="both"/>
        <w:rPr>
          <w:rFonts w:ascii="Bookman Old Style" w:hAnsi="Bookman Old Style"/>
          <w:color w:val="auto"/>
          <w:sz w:val="20"/>
          <w:szCs w:val="20"/>
        </w:rPr>
      </w:pPr>
      <w:r w:rsidRPr="009F0880">
        <w:rPr>
          <w:rFonts w:ascii="Bookman Old Style" w:hAnsi="Bookman Old Style"/>
          <w:b/>
          <w:bCs/>
          <w:color w:val="auto"/>
          <w:sz w:val="20"/>
          <w:szCs w:val="20"/>
        </w:rPr>
        <w:t xml:space="preserve">Parágrafo </w:t>
      </w:r>
      <w:r>
        <w:rPr>
          <w:rFonts w:ascii="Bookman Old Style" w:hAnsi="Bookman Old Style"/>
          <w:b/>
          <w:bCs/>
          <w:color w:val="auto"/>
          <w:sz w:val="20"/>
          <w:szCs w:val="20"/>
        </w:rPr>
        <w:t>terceiro</w:t>
      </w:r>
      <w:r w:rsidRPr="009F0880">
        <w:rPr>
          <w:rFonts w:ascii="Bookman Old Style" w:hAnsi="Bookman Old Style"/>
          <w:b/>
          <w:bCs/>
          <w:color w:val="auto"/>
          <w:sz w:val="20"/>
          <w:szCs w:val="20"/>
        </w:rPr>
        <w:t xml:space="preserve">. </w:t>
      </w:r>
      <w:r w:rsidR="005F742D" w:rsidRPr="005F742D">
        <w:rPr>
          <w:rFonts w:ascii="Bookman Old Style" w:hAnsi="Bookman Old Style"/>
          <w:color w:val="auto"/>
          <w:sz w:val="20"/>
          <w:szCs w:val="20"/>
        </w:rPr>
        <w:t>A extinção por ato unilateral do CONTRATANTE</w:t>
      </w:r>
      <w:r w:rsidR="004B3845">
        <w:rPr>
          <w:rFonts w:ascii="Bookman Old Style" w:hAnsi="Bookman Old Style"/>
          <w:sz w:val="20"/>
        </w:rPr>
        <w:t>/CONCEDENTE</w:t>
      </w:r>
      <w:r w:rsidR="005F742D" w:rsidRPr="005F742D">
        <w:rPr>
          <w:rFonts w:ascii="Bookman Old Style" w:hAnsi="Bookman Old Style"/>
          <w:color w:val="auto"/>
          <w:sz w:val="20"/>
          <w:szCs w:val="20"/>
        </w:rPr>
        <w:t xml:space="preserve"> sujeitará a CONTRATADA</w:t>
      </w:r>
      <w:r w:rsidR="00066D1F">
        <w:rPr>
          <w:rFonts w:ascii="Bookman Old Style" w:hAnsi="Bookman Old Style"/>
          <w:sz w:val="20"/>
        </w:rPr>
        <w:t>/</w:t>
      </w:r>
      <w:r w:rsidR="00066D1F">
        <w:rPr>
          <w:rFonts w:ascii="Bookman Old Style" w:hAnsi="Bookman Old Style"/>
          <w:sz w:val="20"/>
          <w:szCs w:val="20"/>
        </w:rPr>
        <w:t>CONCESSIONÁRIO</w:t>
      </w:r>
      <w:r w:rsidR="005F742D" w:rsidRPr="005F742D">
        <w:rPr>
          <w:rFonts w:ascii="Bookman Old Style" w:hAnsi="Bookman Old Style"/>
          <w:color w:val="auto"/>
          <w:sz w:val="20"/>
          <w:szCs w:val="20"/>
        </w:rPr>
        <w:t xml:space="preserve"> à multa rescisória de até 10% (dez por</w:t>
      </w:r>
      <w:r>
        <w:rPr>
          <w:rFonts w:ascii="Bookman Old Style" w:hAnsi="Bookman Old Style"/>
          <w:color w:val="auto"/>
          <w:sz w:val="20"/>
          <w:szCs w:val="20"/>
        </w:rPr>
        <w:t xml:space="preserve"> </w:t>
      </w:r>
      <w:r w:rsidR="005F742D" w:rsidRPr="005F742D">
        <w:rPr>
          <w:rFonts w:ascii="Bookman Old Style" w:hAnsi="Bookman Old Style"/>
          <w:color w:val="auto"/>
          <w:sz w:val="20"/>
          <w:szCs w:val="20"/>
        </w:rPr>
        <w:t>cento) sobre o valor do saldo do contrato existente na data da extinção, independentemente de outras penalidades.</w:t>
      </w:r>
    </w:p>
    <w:p w14:paraId="260E1022" w14:textId="156940C4" w:rsidR="005F742D" w:rsidRPr="005F742D" w:rsidRDefault="005F742D" w:rsidP="005F742D">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 </w:t>
      </w:r>
    </w:p>
    <w:p w14:paraId="048DB130" w14:textId="1F5AAF60" w:rsidR="005F742D" w:rsidRDefault="005D236F" w:rsidP="005F742D">
      <w:pPr>
        <w:pStyle w:val="Default"/>
        <w:jc w:val="both"/>
        <w:rPr>
          <w:rFonts w:ascii="Bookman Old Style" w:hAnsi="Bookman Old Style"/>
          <w:color w:val="auto"/>
          <w:sz w:val="20"/>
          <w:szCs w:val="20"/>
        </w:rPr>
      </w:pPr>
      <w:r w:rsidRPr="009F0880">
        <w:rPr>
          <w:rFonts w:ascii="Bookman Old Style" w:hAnsi="Bookman Old Style"/>
          <w:b/>
          <w:bCs/>
          <w:color w:val="auto"/>
          <w:sz w:val="20"/>
          <w:szCs w:val="20"/>
        </w:rPr>
        <w:t xml:space="preserve">Parágrafo </w:t>
      </w:r>
      <w:r>
        <w:rPr>
          <w:rFonts w:ascii="Bookman Old Style" w:hAnsi="Bookman Old Style"/>
          <w:b/>
          <w:bCs/>
          <w:color w:val="auto"/>
          <w:sz w:val="20"/>
          <w:szCs w:val="20"/>
        </w:rPr>
        <w:t>quarto</w:t>
      </w:r>
      <w:r w:rsidRPr="009F0880">
        <w:rPr>
          <w:rFonts w:ascii="Bookman Old Style" w:hAnsi="Bookman Old Style"/>
          <w:b/>
          <w:bCs/>
          <w:color w:val="auto"/>
          <w:sz w:val="20"/>
          <w:szCs w:val="20"/>
        </w:rPr>
        <w:t xml:space="preserve">. </w:t>
      </w:r>
      <w:r w:rsidR="005F742D" w:rsidRPr="005F742D">
        <w:rPr>
          <w:rFonts w:ascii="Bookman Old Style" w:hAnsi="Bookman Old Style"/>
          <w:color w:val="auto"/>
          <w:sz w:val="20"/>
          <w:szCs w:val="20"/>
        </w:rPr>
        <w:t>Caso o valor do prejuízo do CONTRATANTE</w:t>
      </w:r>
      <w:r w:rsidR="004B3845">
        <w:rPr>
          <w:rFonts w:ascii="Bookman Old Style" w:hAnsi="Bookman Old Style"/>
          <w:sz w:val="20"/>
        </w:rPr>
        <w:t>/CONCEDENTE</w:t>
      </w:r>
      <w:r w:rsidR="005F742D" w:rsidRPr="005F742D">
        <w:rPr>
          <w:rFonts w:ascii="Bookman Old Style" w:hAnsi="Bookman Old Style"/>
          <w:color w:val="auto"/>
          <w:sz w:val="20"/>
          <w:szCs w:val="20"/>
        </w:rPr>
        <w:t xml:space="preserve"> advindo da extinção contratual por culpa da CONTRATADA</w:t>
      </w:r>
      <w:r w:rsidR="00066D1F">
        <w:rPr>
          <w:rFonts w:ascii="Bookman Old Style" w:hAnsi="Bookman Old Style"/>
          <w:sz w:val="20"/>
        </w:rPr>
        <w:t>/</w:t>
      </w:r>
      <w:r w:rsidR="00066D1F">
        <w:rPr>
          <w:rFonts w:ascii="Bookman Old Style" w:hAnsi="Bookman Old Style"/>
          <w:sz w:val="20"/>
          <w:szCs w:val="20"/>
        </w:rPr>
        <w:t>CONCESSIONÁRIO</w:t>
      </w:r>
      <w:r w:rsidR="005F742D" w:rsidRPr="005F742D">
        <w:rPr>
          <w:rFonts w:ascii="Bookman Old Style" w:hAnsi="Bookman Old Style"/>
          <w:color w:val="auto"/>
          <w:sz w:val="20"/>
          <w:szCs w:val="20"/>
        </w:rPr>
        <w:t xml:space="preserve"> exceder o</w:t>
      </w:r>
      <w:r>
        <w:rPr>
          <w:rFonts w:ascii="Bookman Old Style" w:hAnsi="Bookman Old Style"/>
          <w:color w:val="auto"/>
          <w:sz w:val="20"/>
          <w:szCs w:val="20"/>
        </w:rPr>
        <w:t xml:space="preserve"> </w:t>
      </w:r>
      <w:r w:rsidR="005F742D" w:rsidRPr="005F742D">
        <w:rPr>
          <w:rFonts w:ascii="Bookman Old Style" w:hAnsi="Bookman Old Style"/>
          <w:color w:val="auto"/>
          <w:sz w:val="20"/>
          <w:szCs w:val="20"/>
        </w:rPr>
        <w:t>valor da Cláusula Penal prevista no parágrafo anterior, esta valerá como mínimo de indenização, na forma do disposto no art. 416, parágrafo</w:t>
      </w:r>
      <w:r>
        <w:rPr>
          <w:rFonts w:ascii="Bookman Old Style" w:hAnsi="Bookman Old Style"/>
          <w:color w:val="auto"/>
          <w:sz w:val="20"/>
          <w:szCs w:val="20"/>
        </w:rPr>
        <w:t xml:space="preserve"> </w:t>
      </w:r>
      <w:r w:rsidR="005F742D" w:rsidRPr="005F742D">
        <w:rPr>
          <w:rFonts w:ascii="Bookman Old Style" w:hAnsi="Bookman Old Style"/>
          <w:color w:val="auto"/>
          <w:sz w:val="20"/>
          <w:szCs w:val="20"/>
        </w:rPr>
        <w:t>único, do Código Civil.</w:t>
      </w:r>
    </w:p>
    <w:p w14:paraId="7B89B52C" w14:textId="77777777" w:rsidR="005D236F" w:rsidRPr="005F742D" w:rsidRDefault="005D236F" w:rsidP="005F742D">
      <w:pPr>
        <w:pStyle w:val="Default"/>
        <w:jc w:val="both"/>
        <w:rPr>
          <w:rFonts w:ascii="Bookman Old Style" w:hAnsi="Bookman Old Style"/>
          <w:color w:val="auto"/>
          <w:sz w:val="20"/>
          <w:szCs w:val="20"/>
        </w:rPr>
      </w:pPr>
    </w:p>
    <w:p w14:paraId="506E1AD2" w14:textId="474E4B9D" w:rsidR="005F742D" w:rsidRPr="005F742D" w:rsidRDefault="000C10F7" w:rsidP="005F742D">
      <w:pPr>
        <w:pStyle w:val="Default"/>
        <w:jc w:val="both"/>
        <w:rPr>
          <w:rFonts w:ascii="Bookman Old Style" w:hAnsi="Bookman Old Style"/>
          <w:sz w:val="20"/>
          <w:szCs w:val="20"/>
        </w:rPr>
      </w:pPr>
      <w:r w:rsidRPr="009F0880">
        <w:rPr>
          <w:rFonts w:ascii="Bookman Old Style" w:hAnsi="Bookman Old Style"/>
          <w:b/>
          <w:bCs/>
          <w:color w:val="auto"/>
          <w:sz w:val="20"/>
          <w:szCs w:val="20"/>
        </w:rPr>
        <w:t xml:space="preserve">Parágrafo </w:t>
      </w:r>
      <w:r>
        <w:rPr>
          <w:rFonts w:ascii="Bookman Old Style" w:hAnsi="Bookman Old Style"/>
          <w:b/>
          <w:bCs/>
          <w:color w:val="auto"/>
          <w:sz w:val="20"/>
          <w:szCs w:val="20"/>
        </w:rPr>
        <w:t>quinto</w:t>
      </w:r>
      <w:r w:rsidRPr="009F0880">
        <w:rPr>
          <w:rFonts w:ascii="Bookman Old Style" w:hAnsi="Bookman Old Style"/>
          <w:b/>
          <w:bCs/>
          <w:color w:val="auto"/>
          <w:sz w:val="20"/>
          <w:szCs w:val="20"/>
        </w:rPr>
        <w:t xml:space="preserve">. </w:t>
      </w:r>
      <w:r w:rsidR="005F742D" w:rsidRPr="005F742D">
        <w:rPr>
          <w:rFonts w:ascii="Bookman Old Style" w:hAnsi="Bookman Old Style"/>
          <w:color w:val="auto"/>
          <w:sz w:val="20"/>
          <w:szCs w:val="20"/>
        </w:rPr>
        <w:t>A extinção determinada por ato unilateral da Administração e a extinção consensual deverão ser precedidas de</w:t>
      </w:r>
      <w:r>
        <w:rPr>
          <w:rFonts w:ascii="Bookman Old Style" w:hAnsi="Bookman Old Style"/>
          <w:color w:val="auto"/>
          <w:sz w:val="20"/>
          <w:szCs w:val="20"/>
        </w:rPr>
        <w:t xml:space="preserve"> </w:t>
      </w:r>
      <w:r w:rsidR="005F742D" w:rsidRPr="005F742D">
        <w:rPr>
          <w:rFonts w:ascii="Bookman Old Style" w:hAnsi="Bookman Old Style"/>
          <w:color w:val="auto"/>
          <w:sz w:val="20"/>
          <w:szCs w:val="20"/>
        </w:rPr>
        <w:t>autorização escrita e fundamentada da autoridade competente e reduzidas a termo no respectivo processo.</w:t>
      </w:r>
    </w:p>
    <w:p w14:paraId="4D1AEE05" w14:textId="77777777" w:rsidR="00F6586E" w:rsidRDefault="00F6586E" w:rsidP="00F6586E">
      <w:pPr>
        <w:widowControl w:val="0"/>
        <w:autoSpaceDE w:val="0"/>
        <w:autoSpaceDN w:val="0"/>
        <w:adjustRightInd w:val="0"/>
        <w:ind w:left="0" w:right="-11" w:firstLine="0"/>
        <w:rPr>
          <w:rFonts w:ascii="Bookman Old Style" w:hAnsi="Bookman Old Style"/>
          <w:b/>
          <w:sz w:val="20"/>
        </w:rPr>
      </w:pPr>
    </w:p>
    <w:p w14:paraId="151A7D11" w14:textId="45ADB055" w:rsidR="00AB07E7" w:rsidRDefault="00AB07E7" w:rsidP="00CA693C">
      <w:pPr>
        <w:widowControl w:val="0"/>
        <w:autoSpaceDE w:val="0"/>
        <w:autoSpaceDN w:val="0"/>
        <w:adjustRightInd w:val="0"/>
        <w:ind w:left="0" w:right="-11" w:firstLine="0"/>
        <w:rPr>
          <w:rFonts w:ascii="Bookman Old Style" w:hAnsi="Bookman Old Style"/>
          <w:sz w:val="20"/>
        </w:rPr>
      </w:pPr>
      <w:r w:rsidRPr="00F84830">
        <w:rPr>
          <w:rFonts w:ascii="Bookman Old Style" w:hAnsi="Bookman Old Style"/>
          <w:b/>
          <w:sz w:val="20"/>
        </w:rPr>
        <w:t>CLÁUSULA DÉCIMA</w:t>
      </w:r>
      <w:r w:rsidR="000F270A">
        <w:rPr>
          <w:rFonts w:ascii="Bookman Old Style" w:hAnsi="Bookman Old Style"/>
          <w:b/>
          <w:sz w:val="20"/>
        </w:rPr>
        <w:t xml:space="preserve"> </w:t>
      </w:r>
      <w:r w:rsidR="001D62C4">
        <w:rPr>
          <w:rFonts w:ascii="Bookman Old Style" w:hAnsi="Bookman Old Style"/>
          <w:b/>
          <w:sz w:val="20"/>
        </w:rPr>
        <w:t xml:space="preserve">SEGUNDA </w:t>
      </w:r>
      <w:r w:rsidR="000F270A">
        <w:rPr>
          <w:rFonts w:ascii="Bookman Old Style" w:hAnsi="Bookman Old Style"/>
          <w:b/>
          <w:sz w:val="20"/>
        </w:rPr>
        <w:t>–</w:t>
      </w:r>
      <w:r w:rsidRPr="00F84830">
        <w:rPr>
          <w:rFonts w:ascii="Bookman Old Style" w:hAnsi="Bookman Old Style"/>
          <w:b/>
          <w:sz w:val="20"/>
        </w:rPr>
        <w:t xml:space="preserve"> DA TRANSMISSÃO DE DOCUMENTOS</w:t>
      </w:r>
      <w:r w:rsidR="000F270A">
        <w:rPr>
          <w:rFonts w:ascii="Bookman Old Style" w:hAnsi="Bookman Old Style"/>
          <w:b/>
          <w:sz w:val="20"/>
        </w:rPr>
        <w:t xml:space="preserve">. </w:t>
      </w:r>
      <w:r w:rsidR="005A6229">
        <w:rPr>
          <w:rFonts w:ascii="Bookman Old Style" w:hAnsi="Bookman Old Style"/>
          <w:sz w:val="20"/>
        </w:rPr>
        <w:t>O envio e recebimento de</w:t>
      </w:r>
      <w:r w:rsidRPr="00F84830">
        <w:rPr>
          <w:rFonts w:ascii="Bookman Old Style" w:hAnsi="Bookman Old Style"/>
          <w:sz w:val="20"/>
        </w:rPr>
        <w:t xml:space="preserve"> documentos e cartas entre o CONTRATANTE</w:t>
      </w:r>
      <w:r w:rsidR="004B3845">
        <w:rPr>
          <w:rFonts w:ascii="Bookman Old Style" w:hAnsi="Bookman Old Style"/>
          <w:sz w:val="20"/>
        </w:rPr>
        <w:t>/CONCEDENTE</w:t>
      </w:r>
      <w:r w:rsidRPr="00F84830">
        <w:rPr>
          <w:rFonts w:ascii="Bookman Old Style" w:hAnsi="Bookman Old Style"/>
          <w:sz w:val="20"/>
        </w:rPr>
        <w:t xml:space="preserve"> e a CONTRATADA</w:t>
      </w:r>
      <w:r w:rsidR="00066D1F">
        <w:rPr>
          <w:rFonts w:ascii="Bookman Old Style" w:hAnsi="Bookman Old Style"/>
          <w:sz w:val="20"/>
        </w:rPr>
        <w:t>/CONCESSIONÁRIO</w:t>
      </w:r>
      <w:r w:rsidRPr="00F84830">
        <w:rPr>
          <w:rFonts w:ascii="Bookman Old Style" w:hAnsi="Bookman Old Style"/>
          <w:sz w:val="20"/>
        </w:rPr>
        <w:t xml:space="preserve"> será feita por </w:t>
      </w:r>
      <w:r w:rsidR="000F270A">
        <w:rPr>
          <w:rFonts w:ascii="Bookman Old Style" w:hAnsi="Bookman Old Style"/>
          <w:sz w:val="20"/>
        </w:rPr>
        <w:t xml:space="preserve">e-mail, e </w:t>
      </w:r>
      <w:r w:rsidR="000F270A" w:rsidRPr="00CA693C">
        <w:rPr>
          <w:rFonts w:ascii="Bookman Old Style" w:hAnsi="Bookman Old Style"/>
          <w:sz w:val="20"/>
        </w:rPr>
        <w:t>excepcionalmente por protocolo</w:t>
      </w:r>
      <w:r w:rsidRPr="00CA693C">
        <w:rPr>
          <w:rFonts w:ascii="Bookman Old Style" w:hAnsi="Bookman Old Style"/>
          <w:sz w:val="20"/>
        </w:rPr>
        <w:t xml:space="preserve">. </w:t>
      </w:r>
    </w:p>
    <w:p w14:paraId="5089E34E" w14:textId="77777777" w:rsidR="000262B8" w:rsidRPr="00CA693C" w:rsidRDefault="000262B8" w:rsidP="00CA693C">
      <w:pPr>
        <w:widowControl w:val="0"/>
        <w:autoSpaceDE w:val="0"/>
        <w:autoSpaceDN w:val="0"/>
        <w:adjustRightInd w:val="0"/>
        <w:ind w:left="0" w:right="-11" w:firstLine="0"/>
        <w:rPr>
          <w:rFonts w:ascii="Bookman Old Style" w:hAnsi="Bookman Old Style"/>
          <w:sz w:val="20"/>
        </w:rPr>
      </w:pPr>
    </w:p>
    <w:p w14:paraId="561A0B02" w14:textId="0118489B" w:rsidR="00AB07E7" w:rsidRDefault="00AB07E7" w:rsidP="00CA693C">
      <w:pPr>
        <w:pStyle w:val="Default"/>
        <w:jc w:val="both"/>
        <w:rPr>
          <w:rFonts w:ascii="Bookman Old Style" w:hAnsi="Bookman Old Style"/>
          <w:color w:val="auto"/>
          <w:sz w:val="20"/>
          <w:szCs w:val="20"/>
        </w:rPr>
      </w:pPr>
      <w:r w:rsidRPr="00CA693C">
        <w:rPr>
          <w:rFonts w:ascii="Bookman Old Style" w:hAnsi="Bookman Old Style"/>
          <w:b/>
          <w:sz w:val="20"/>
          <w:szCs w:val="20"/>
        </w:rPr>
        <w:t xml:space="preserve">CLÁUSULA DÉCIMA </w:t>
      </w:r>
      <w:r w:rsidR="001D62C4">
        <w:rPr>
          <w:rFonts w:ascii="Bookman Old Style" w:hAnsi="Bookman Old Style"/>
          <w:b/>
          <w:sz w:val="20"/>
          <w:szCs w:val="20"/>
        </w:rPr>
        <w:t>TERCEIRA</w:t>
      </w:r>
      <w:r w:rsidRPr="00CA693C">
        <w:rPr>
          <w:rFonts w:ascii="Bookman Old Style" w:hAnsi="Bookman Old Style"/>
          <w:b/>
          <w:sz w:val="20"/>
          <w:szCs w:val="20"/>
        </w:rPr>
        <w:t xml:space="preserve"> – DA PUBLICIDADE</w:t>
      </w:r>
      <w:r w:rsidR="00CA693C" w:rsidRPr="00CA693C">
        <w:rPr>
          <w:rFonts w:ascii="Bookman Old Style" w:hAnsi="Bookman Old Style"/>
          <w:b/>
          <w:sz w:val="20"/>
          <w:szCs w:val="20"/>
        </w:rPr>
        <w:t xml:space="preserve">. </w:t>
      </w:r>
      <w:r w:rsidR="00CA693C" w:rsidRPr="00CA693C">
        <w:rPr>
          <w:rFonts w:ascii="Bookman Old Style" w:hAnsi="Bookman Old Style"/>
          <w:color w:val="auto"/>
          <w:sz w:val="20"/>
          <w:szCs w:val="20"/>
        </w:rPr>
        <w:t>O CONTRATANTE</w:t>
      </w:r>
      <w:r w:rsidR="00A864B1">
        <w:rPr>
          <w:rFonts w:ascii="Bookman Old Style" w:hAnsi="Bookman Old Style"/>
          <w:sz w:val="20"/>
        </w:rPr>
        <w:t>/CONCEDENTE</w:t>
      </w:r>
      <w:r w:rsidR="00CA693C" w:rsidRPr="00CA693C">
        <w:rPr>
          <w:rFonts w:ascii="Bookman Old Style" w:hAnsi="Bookman Old Style"/>
          <w:color w:val="auto"/>
          <w:sz w:val="20"/>
          <w:szCs w:val="20"/>
        </w:rPr>
        <w:t xml:space="preserve"> providenciará a publicação deste contrato no Diário </w:t>
      </w:r>
      <w:r w:rsidR="00CA693C">
        <w:rPr>
          <w:rFonts w:ascii="Bookman Old Style" w:hAnsi="Bookman Old Style"/>
          <w:color w:val="auto"/>
          <w:sz w:val="20"/>
          <w:szCs w:val="20"/>
        </w:rPr>
        <w:t xml:space="preserve">Oficial </w:t>
      </w:r>
      <w:r w:rsidR="00CA693C" w:rsidRPr="00CA693C">
        <w:rPr>
          <w:rFonts w:ascii="Bookman Old Style" w:hAnsi="Bookman Old Style"/>
          <w:color w:val="auto"/>
          <w:sz w:val="20"/>
          <w:szCs w:val="20"/>
        </w:rPr>
        <w:t>Eletrônico</w:t>
      </w:r>
      <w:r w:rsidR="00CA693C">
        <w:rPr>
          <w:rFonts w:ascii="Bookman Old Style" w:hAnsi="Bookman Old Style"/>
          <w:color w:val="auto"/>
          <w:sz w:val="20"/>
          <w:szCs w:val="20"/>
        </w:rPr>
        <w:t xml:space="preserve"> do Município de Santa Isabel do Ivaí (</w:t>
      </w:r>
      <w:hyperlink r:id="rId25" w:history="1">
        <w:r w:rsidR="00CA693C" w:rsidRPr="00CA693C">
          <w:rPr>
            <w:rStyle w:val="Hyperlink"/>
            <w:rFonts w:ascii="Bookman Old Style" w:hAnsi="Bookman Old Style"/>
            <w:sz w:val="20"/>
            <w:szCs w:val="20"/>
            <w:u w:val="none"/>
          </w:rPr>
          <w:t>https://publicacoesmunicipais.com.br/eatos/santaisabeldoivai</w:t>
        </w:r>
      </w:hyperlink>
      <w:r w:rsidR="00CA693C">
        <w:rPr>
          <w:rFonts w:ascii="Bookman Old Style" w:hAnsi="Bookman Old Style"/>
          <w:color w:val="auto"/>
          <w:sz w:val="20"/>
          <w:szCs w:val="20"/>
        </w:rPr>
        <w:t xml:space="preserve">), portal de transparência do também do Município de Santa Isabel do Ivaí, </w:t>
      </w:r>
      <w:r w:rsidR="00CA693C" w:rsidRPr="00CA693C">
        <w:rPr>
          <w:rFonts w:ascii="Bookman Old Style" w:hAnsi="Bookman Old Style"/>
          <w:color w:val="auto"/>
          <w:sz w:val="20"/>
          <w:szCs w:val="20"/>
        </w:rPr>
        <w:t>e no Portal Nacional de Contratações Públicas (PNCP), para fins de garantia a ampla</w:t>
      </w:r>
      <w:r w:rsidR="00CA693C">
        <w:rPr>
          <w:rFonts w:ascii="Bookman Old Style" w:hAnsi="Bookman Old Style"/>
          <w:color w:val="auto"/>
          <w:sz w:val="20"/>
          <w:szCs w:val="20"/>
        </w:rPr>
        <w:t xml:space="preserve"> </w:t>
      </w:r>
      <w:r w:rsidR="00CA693C" w:rsidRPr="00CA693C">
        <w:rPr>
          <w:rFonts w:ascii="Bookman Old Style" w:hAnsi="Bookman Old Style"/>
          <w:color w:val="auto"/>
          <w:sz w:val="20"/>
          <w:szCs w:val="20"/>
        </w:rPr>
        <w:t>publicidade.</w:t>
      </w:r>
    </w:p>
    <w:p w14:paraId="2B09DCC7" w14:textId="77777777" w:rsidR="00CA693C" w:rsidRPr="00CA693C" w:rsidRDefault="00CA693C" w:rsidP="00CA693C">
      <w:pPr>
        <w:pStyle w:val="Default"/>
        <w:jc w:val="both"/>
        <w:rPr>
          <w:rFonts w:ascii="Bookman Old Style" w:hAnsi="Bookman Old Style"/>
          <w:sz w:val="20"/>
          <w:szCs w:val="20"/>
        </w:rPr>
      </w:pPr>
    </w:p>
    <w:p w14:paraId="1284FDD4" w14:textId="1E3F070B" w:rsidR="00AB07E7" w:rsidRPr="00894FE8" w:rsidRDefault="00AB07E7" w:rsidP="00AB07E7">
      <w:pPr>
        <w:widowControl w:val="0"/>
        <w:autoSpaceDE w:val="0"/>
        <w:autoSpaceDN w:val="0"/>
        <w:adjustRightInd w:val="0"/>
        <w:ind w:left="0" w:right="-11" w:firstLine="0"/>
        <w:rPr>
          <w:rFonts w:ascii="Bookman Old Style" w:hAnsi="Bookman Old Style"/>
          <w:b/>
          <w:sz w:val="20"/>
        </w:rPr>
      </w:pPr>
      <w:r w:rsidRPr="00F84830">
        <w:rPr>
          <w:rFonts w:ascii="Bookman Old Style" w:hAnsi="Bookman Old Style"/>
          <w:b/>
          <w:sz w:val="20"/>
        </w:rPr>
        <w:t xml:space="preserve">CLÁUSULA DÉCIMA </w:t>
      </w:r>
      <w:r w:rsidR="001D62C4">
        <w:rPr>
          <w:rFonts w:ascii="Bookman Old Style" w:hAnsi="Bookman Old Style"/>
          <w:b/>
          <w:sz w:val="20"/>
        </w:rPr>
        <w:t>QUARTA</w:t>
      </w:r>
      <w:r w:rsidR="00EF0ACC">
        <w:rPr>
          <w:rFonts w:ascii="Bookman Old Style" w:hAnsi="Bookman Old Style"/>
          <w:b/>
          <w:sz w:val="20"/>
        </w:rPr>
        <w:t xml:space="preserve"> </w:t>
      </w:r>
      <w:r w:rsidRPr="00F84830">
        <w:rPr>
          <w:rFonts w:ascii="Bookman Old Style" w:hAnsi="Bookman Old Style"/>
          <w:b/>
          <w:sz w:val="20"/>
        </w:rPr>
        <w:t>– DAS DISPOSIÇÕES GERAIS</w:t>
      </w:r>
      <w:r w:rsidR="00452BBE">
        <w:rPr>
          <w:rFonts w:ascii="Bookman Old Style" w:hAnsi="Bookman Old Style"/>
          <w:b/>
          <w:sz w:val="20"/>
        </w:rPr>
        <w:t>.</w:t>
      </w:r>
      <w:r w:rsidR="00894FE8">
        <w:rPr>
          <w:rFonts w:ascii="Bookman Old Style" w:hAnsi="Bookman Old Style"/>
          <w:b/>
          <w:sz w:val="20"/>
        </w:rPr>
        <w:t xml:space="preserve"> </w:t>
      </w:r>
    </w:p>
    <w:p w14:paraId="68B4395A" w14:textId="77777777" w:rsidR="002B012E" w:rsidRDefault="002B012E" w:rsidP="00AB07E7">
      <w:pPr>
        <w:widowControl w:val="0"/>
        <w:autoSpaceDE w:val="0"/>
        <w:autoSpaceDN w:val="0"/>
        <w:adjustRightInd w:val="0"/>
        <w:ind w:left="0" w:right="-11" w:firstLine="0"/>
        <w:rPr>
          <w:rFonts w:ascii="Bookman Old Style" w:hAnsi="Bookman Old Style"/>
          <w:sz w:val="20"/>
        </w:rPr>
      </w:pPr>
    </w:p>
    <w:p w14:paraId="130A6CF5" w14:textId="30E8E8D6" w:rsidR="00AB07E7" w:rsidRPr="00F84830" w:rsidRDefault="00894FE8" w:rsidP="00AB07E7">
      <w:pPr>
        <w:widowControl w:val="0"/>
        <w:autoSpaceDE w:val="0"/>
        <w:autoSpaceDN w:val="0"/>
        <w:adjustRightInd w:val="0"/>
        <w:ind w:left="0" w:right="-11" w:firstLine="0"/>
        <w:rPr>
          <w:rFonts w:ascii="Bookman Old Style" w:hAnsi="Bookman Old Style"/>
          <w:sz w:val="20"/>
        </w:rPr>
      </w:pPr>
      <w:r>
        <w:rPr>
          <w:rFonts w:ascii="Bookman Old Style" w:hAnsi="Bookman Old Style"/>
          <w:sz w:val="20"/>
        </w:rPr>
        <w:lastRenderedPageBreak/>
        <w:t xml:space="preserve">I - </w:t>
      </w:r>
      <w:r w:rsidR="00AB07E7" w:rsidRPr="00F84830">
        <w:rPr>
          <w:rFonts w:ascii="Bookman Old Style" w:hAnsi="Bookman Old Style"/>
          <w:sz w:val="20"/>
        </w:rPr>
        <w:t>A CONTRATADA</w:t>
      </w:r>
      <w:r w:rsidR="00066D1F">
        <w:rPr>
          <w:rFonts w:ascii="Bookman Old Style" w:hAnsi="Bookman Old Style"/>
          <w:sz w:val="20"/>
        </w:rPr>
        <w:t>/CONCESSIONÁRIO</w:t>
      </w:r>
      <w:r w:rsidR="00AB07E7" w:rsidRPr="00F84830">
        <w:rPr>
          <w:rFonts w:ascii="Bookman Old Style" w:hAnsi="Bookman Old Style"/>
          <w:sz w:val="20"/>
        </w:rPr>
        <w:t xml:space="preserve"> assume exclusiva e integral responsabilidade pelo cumprimento de todas as obrigações decorrentes da execução deste contrato, sejam de natureza trabalhista, previdenciária, comercial, civil, penal ou fiscal, inexistindo solidariedade do CONTRATANTE</w:t>
      </w:r>
      <w:r w:rsidR="00A864B1">
        <w:rPr>
          <w:rFonts w:ascii="Bookman Old Style" w:hAnsi="Bookman Old Style"/>
          <w:sz w:val="20"/>
        </w:rPr>
        <w:t>/CONCEDENTE</w:t>
      </w:r>
      <w:r w:rsidR="00AB07E7" w:rsidRPr="00F84830">
        <w:rPr>
          <w:rFonts w:ascii="Bookman Old Style" w:hAnsi="Bookman Old Style"/>
          <w:sz w:val="20"/>
        </w:rPr>
        <w:t xml:space="preserve"> relativamente a esses encargos, inclusive os que eventualmente advirem de prejuízos causados a terceiros.</w:t>
      </w:r>
    </w:p>
    <w:p w14:paraId="0E0C6814" w14:textId="05D39C49" w:rsidR="00AB07E7" w:rsidRPr="00B84FBA" w:rsidRDefault="00021FA0" w:rsidP="00AB07E7">
      <w:pPr>
        <w:widowControl w:val="0"/>
        <w:autoSpaceDE w:val="0"/>
        <w:autoSpaceDN w:val="0"/>
        <w:adjustRightInd w:val="0"/>
        <w:ind w:left="0" w:right="-11" w:firstLine="0"/>
        <w:rPr>
          <w:rFonts w:ascii="Bookman Old Style" w:eastAsia="Arial" w:hAnsi="Bookman Old Style"/>
          <w:iCs/>
          <w:sz w:val="20"/>
          <w:lang w:eastAsia="en-US"/>
        </w:rPr>
      </w:pPr>
      <w:r>
        <w:rPr>
          <w:rFonts w:ascii="Bookman Old Style" w:hAnsi="Bookman Old Style"/>
          <w:sz w:val="20"/>
        </w:rPr>
        <w:t xml:space="preserve">II - </w:t>
      </w:r>
      <w:r w:rsidR="00AB07E7" w:rsidRPr="00F84830">
        <w:rPr>
          <w:rFonts w:ascii="Bookman Old Style" w:eastAsia="Arial" w:hAnsi="Bookman Old Style"/>
          <w:iCs/>
          <w:sz w:val="20"/>
          <w:lang w:eastAsia="en-US"/>
        </w:rPr>
        <w:t xml:space="preserve">O presente Contrato Administrativo será encaminhado através de correio eletrônico, para o endereço de e-mail disponibilizado pelo licitante na fase de habilitação, competindo ao Contratado a </w:t>
      </w:r>
      <w:r w:rsidR="00AB07E7" w:rsidRPr="00F84830">
        <w:rPr>
          <w:rFonts w:ascii="Bookman Old Style" w:eastAsia="Arial" w:hAnsi="Bookman Old Style"/>
          <w:b/>
          <w:iCs/>
          <w:sz w:val="20"/>
          <w:lang w:eastAsia="en-US"/>
        </w:rPr>
        <w:t>impressão e assinatura do instrumento em 02 (duas) vias</w:t>
      </w:r>
      <w:r w:rsidR="00AB07E7" w:rsidRPr="00F84830">
        <w:rPr>
          <w:rFonts w:ascii="Bookman Old Style" w:eastAsia="Arial" w:hAnsi="Bookman Old Style"/>
          <w:iCs/>
          <w:sz w:val="20"/>
          <w:lang w:eastAsia="en-US"/>
        </w:rPr>
        <w:t xml:space="preserve">, providenciando a entrega da via original no Departamento de </w:t>
      </w:r>
      <w:r>
        <w:rPr>
          <w:rFonts w:ascii="Bookman Old Style" w:eastAsia="Arial" w:hAnsi="Bookman Old Style"/>
          <w:iCs/>
          <w:sz w:val="20"/>
          <w:lang w:eastAsia="en-US"/>
        </w:rPr>
        <w:t xml:space="preserve">Compras e </w:t>
      </w:r>
      <w:r w:rsidR="00AB07E7" w:rsidRPr="00F84830">
        <w:rPr>
          <w:rFonts w:ascii="Bookman Old Style" w:eastAsia="Arial" w:hAnsi="Bookman Old Style"/>
          <w:iCs/>
          <w:sz w:val="20"/>
          <w:lang w:eastAsia="en-US"/>
        </w:rPr>
        <w:t xml:space="preserve">Licitações, </w:t>
      </w:r>
      <w:r w:rsidR="00AB07E7" w:rsidRPr="00F84830">
        <w:rPr>
          <w:rFonts w:ascii="Bookman Old Style" w:eastAsia="Arial" w:hAnsi="Bookman Old Style"/>
          <w:b/>
          <w:iCs/>
          <w:sz w:val="20"/>
          <w:u w:val="single"/>
          <w:lang w:eastAsia="en-US"/>
        </w:rPr>
        <w:t xml:space="preserve">em </w:t>
      </w:r>
      <w:r w:rsidR="00AB07E7" w:rsidRPr="00B84FBA">
        <w:rPr>
          <w:rFonts w:ascii="Bookman Old Style" w:eastAsia="Arial" w:hAnsi="Bookman Old Style"/>
          <w:b/>
          <w:iCs/>
          <w:sz w:val="20"/>
          <w:u w:val="single"/>
          <w:lang w:eastAsia="en-US"/>
        </w:rPr>
        <w:t>até 05 (cinco) dias após o seu recebimento.</w:t>
      </w:r>
    </w:p>
    <w:p w14:paraId="0DE85006" w14:textId="76026C3A" w:rsidR="00AB07E7" w:rsidRPr="00F84830" w:rsidRDefault="00021FA0" w:rsidP="00AB07E7">
      <w:pPr>
        <w:widowControl w:val="0"/>
        <w:autoSpaceDE w:val="0"/>
        <w:autoSpaceDN w:val="0"/>
        <w:adjustRightInd w:val="0"/>
        <w:ind w:left="0" w:right="-11" w:firstLine="0"/>
        <w:rPr>
          <w:rFonts w:ascii="Bookman Old Style" w:eastAsia="Arial" w:hAnsi="Bookman Old Style"/>
          <w:sz w:val="20"/>
          <w:lang w:eastAsia="en-US"/>
        </w:rPr>
      </w:pPr>
      <w:r w:rsidRPr="00B84FBA">
        <w:rPr>
          <w:rFonts w:ascii="Bookman Old Style" w:eastAsia="Arial" w:hAnsi="Bookman Old Style"/>
          <w:iCs/>
          <w:sz w:val="20"/>
          <w:lang w:eastAsia="en-US"/>
        </w:rPr>
        <w:t xml:space="preserve">III - </w:t>
      </w:r>
      <w:r w:rsidR="00AB07E7" w:rsidRPr="00B84FBA">
        <w:rPr>
          <w:rFonts w:ascii="Bookman Old Style" w:eastAsia="Arial" w:hAnsi="Bookman Old Style"/>
          <w:iCs/>
          <w:sz w:val="20"/>
          <w:lang w:eastAsia="en-US"/>
        </w:rPr>
        <w:t>A via deste instrumento destinada ao Contratado, devidamente assinada pelo Contratante</w:t>
      </w:r>
      <w:r w:rsidR="00A864B1">
        <w:rPr>
          <w:rFonts w:ascii="Bookman Old Style" w:hAnsi="Bookman Old Style"/>
          <w:sz w:val="20"/>
        </w:rPr>
        <w:t>/CONCEDENTE</w:t>
      </w:r>
      <w:r w:rsidR="00AB07E7" w:rsidRPr="00B84FBA">
        <w:rPr>
          <w:rFonts w:ascii="Bookman Old Style" w:eastAsia="Arial" w:hAnsi="Bookman Old Style"/>
          <w:iCs/>
          <w:sz w:val="20"/>
          <w:lang w:eastAsia="en-US"/>
        </w:rPr>
        <w:t xml:space="preserve">, será disponibilizada por correio eletrônico, na forma do item antecedente, ou para retirada no Paço Municipal a partir de 05 (cinco) dias após o protocolo da entrega </w:t>
      </w:r>
      <w:r w:rsidR="00AB07E7" w:rsidRPr="00F84830">
        <w:rPr>
          <w:rFonts w:ascii="Bookman Old Style" w:eastAsia="Arial" w:hAnsi="Bookman Old Style"/>
          <w:iCs/>
          <w:sz w:val="20"/>
          <w:lang w:eastAsia="en-US"/>
        </w:rPr>
        <w:t>das vias originais prevista no item anterior.</w:t>
      </w:r>
    </w:p>
    <w:p w14:paraId="52374344" w14:textId="77777777" w:rsidR="00E16916" w:rsidRDefault="00E16916" w:rsidP="00E16916">
      <w:pPr>
        <w:widowControl w:val="0"/>
        <w:autoSpaceDE w:val="0"/>
        <w:autoSpaceDN w:val="0"/>
        <w:adjustRightInd w:val="0"/>
        <w:ind w:left="0" w:right="-11" w:firstLine="0"/>
        <w:rPr>
          <w:rFonts w:ascii="Bookman Old Style" w:hAnsi="Bookman Old Style"/>
          <w:color w:val="000000"/>
          <w:sz w:val="20"/>
        </w:rPr>
      </w:pPr>
    </w:p>
    <w:p w14:paraId="6027BBBC" w14:textId="2D4B86D4" w:rsidR="00AB07E7" w:rsidRPr="00E16916" w:rsidRDefault="00AB07E7" w:rsidP="00AB07E7">
      <w:pPr>
        <w:widowControl w:val="0"/>
        <w:autoSpaceDE w:val="0"/>
        <w:autoSpaceDN w:val="0"/>
        <w:adjustRightInd w:val="0"/>
        <w:ind w:left="0" w:right="-11" w:firstLine="0"/>
        <w:rPr>
          <w:rFonts w:ascii="Bookman Old Style" w:hAnsi="Bookman Old Style"/>
          <w:b/>
          <w:sz w:val="20"/>
        </w:rPr>
      </w:pPr>
      <w:r w:rsidRPr="00F84830">
        <w:rPr>
          <w:rFonts w:ascii="Bookman Old Style" w:hAnsi="Bookman Old Style"/>
          <w:b/>
          <w:sz w:val="20"/>
        </w:rPr>
        <w:t xml:space="preserve">CLÁUSULA </w:t>
      </w:r>
      <w:r w:rsidR="009F34A9">
        <w:rPr>
          <w:rFonts w:ascii="Bookman Old Style" w:hAnsi="Bookman Old Style"/>
          <w:b/>
          <w:sz w:val="20"/>
        </w:rPr>
        <w:t xml:space="preserve">DÉCIMA </w:t>
      </w:r>
      <w:r w:rsidR="001D62C4">
        <w:rPr>
          <w:rFonts w:ascii="Bookman Old Style" w:hAnsi="Bookman Old Style"/>
          <w:b/>
          <w:sz w:val="20"/>
        </w:rPr>
        <w:t xml:space="preserve">QUINTA </w:t>
      </w:r>
      <w:r w:rsidRPr="00F84830">
        <w:rPr>
          <w:rFonts w:ascii="Bookman Old Style" w:hAnsi="Bookman Old Style"/>
          <w:b/>
          <w:sz w:val="20"/>
        </w:rPr>
        <w:t>– DA FRAUDE E DA CORRUPÇÃO</w:t>
      </w:r>
      <w:r w:rsidR="00E16916">
        <w:rPr>
          <w:rFonts w:ascii="Bookman Old Style" w:hAnsi="Bookman Old Style"/>
          <w:b/>
          <w:sz w:val="20"/>
        </w:rPr>
        <w:t xml:space="preserve">. </w:t>
      </w:r>
      <w:r w:rsidRPr="00F84830">
        <w:rPr>
          <w:rFonts w:ascii="Bookman Old Style" w:hAnsi="Bookman Old Style"/>
          <w:color w:val="000000"/>
          <w:sz w:val="2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6F59F3EF" w14:textId="77777777" w:rsidR="00AB07E7" w:rsidRPr="00F84830" w:rsidRDefault="00AB07E7" w:rsidP="00AB07E7">
      <w:pPr>
        <w:widowControl w:val="0"/>
        <w:autoSpaceDE w:val="0"/>
        <w:autoSpaceDN w:val="0"/>
        <w:adjustRightInd w:val="0"/>
        <w:ind w:left="0" w:right="-11" w:firstLine="0"/>
        <w:rPr>
          <w:rFonts w:ascii="Bookman Old Style" w:hAnsi="Bookman Old Style"/>
          <w:color w:val="000000"/>
          <w:sz w:val="20"/>
        </w:rPr>
      </w:pPr>
    </w:p>
    <w:p w14:paraId="458C19C8" w14:textId="71EA88B7" w:rsidR="00AB07E7" w:rsidRPr="003635DE" w:rsidRDefault="00AB07E7" w:rsidP="00AB07E7">
      <w:pPr>
        <w:widowControl w:val="0"/>
        <w:autoSpaceDE w:val="0"/>
        <w:autoSpaceDN w:val="0"/>
        <w:adjustRightInd w:val="0"/>
        <w:ind w:left="0" w:right="-11" w:firstLine="0"/>
        <w:rPr>
          <w:rFonts w:ascii="Bookman Old Style" w:hAnsi="Bookman Old Style"/>
          <w:b/>
          <w:sz w:val="20"/>
        </w:rPr>
      </w:pPr>
      <w:r w:rsidRPr="00F84830">
        <w:rPr>
          <w:rFonts w:ascii="Bookman Old Style" w:hAnsi="Bookman Old Style"/>
          <w:b/>
          <w:sz w:val="20"/>
        </w:rPr>
        <w:t xml:space="preserve">CLÁUSULA </w:t>
      </w:r>
      <w:r w:rsidR="001D62C4">
        <w:rPr>
          <w:rFonts w:ascii="Bookman Old Style" w:hAnsi="Bookman Old Style"/>
          <w:b/>
          <w:sz w:val="20"/>
        </w:rPr>
        <w:t xml:space="preserve">DÉCIMA SEXTA </w:t>
      </w:r>
      <w:r w:rsidR="003635DE">
        <w:rPr>
          <w:rFonts w:ascii="Bookman Old Style" w:hAnsi="Bookman Old Style"/>
          <w:b/>
          <w:sz w:val="20"/>
        </w:rPr>
        <w:t>–</w:t>
      </w:r>
      <w:r w:rsidRPr="00F84830">
        <w:rPr>
          <w:rFonts w:ascii="Bookman Old Style" w:hAnsi="Bookman Old Style"/>
          <w:b/>
          <w:sz w:val="20"/>
        </w:rPr>
        <w:t xml:space="preserve"> DAS PARTES INTEGRANTES</w:t>
      </w:r>
      <w:r w:rsidR="003635DE">
        <w:rPr>
          <w:rFonts w:ascii="Bookman Old Style" w:hAnsi="Bookman Old Style"/>
          <w:b/>
          <w:sz w:val="20"/>
        </w:rPr>
        <w:t xml:space="preserve">. </w:t>
      </w:r>
      <w:r w:rsidRPr="00F84830">
        <w:rPr>
          <w:rFonts w:ascii="Bookman Old Style" w:hAnsi="Bookman Old Style"/>
          <w:sz w:val="20"/>
        </w:rPr>
        <w:t xml:space="preserve">As condições estabelecidas no edital nº </w:t>
      </w:r>
      <w:sdt>
        <w:sdtPr>
          <w:rPr>
            <w:rFonts w:ascii="Bookman Old Style" w:hAnsi="Bookman Old Style"/>
            <w:b/>
            <w:bCs/>
            <w:color w:val="FF0000"/>
            <w:sz w:val="20"/>
          </w:rPr>
          <w:alias w:val="Autor"/>
          <w:id w:val="8927970"/>
          <w:placeholder>
            <w:docPart w:val="3786DA9BC602459DBB8402429BC43455"/>
          </w:placeholder>
          <w:dataBinding w:prefixMappings="xmlns:ns0='http://purl.org/dc/elements/1.1/' xmlns:ns1='http://schemas.openxmlformats.org/package/2006/metadata/core-properties' " w:xpath="/ns1:coreProperties[1]/ns0:creator[1]" w:storeItemID="{6C3C8BC8-F283-45AE-878A-BAB7291924A1}"/>
          <w:text/>
        </w:sdtPr>
        <w:sdtEndPr/>
        <w:sdtContent>
          <w:r w:rsidR="008E05C8">
            <w:rPr>
              <w:rFonts w:ascii="Bookman Old Style" w:hAnsi="Bookman Old Style"/>
              <w:b/>
              <w:bCs/>
              <w:color w:val="FF0000"/>
              <w:sz w:val="20"/>
            </w:rPr>
            <w:t>01/2024</w:t>
          </w:r>
        </w:sdtContent>
      </w:sdt>
      <w:r w:rsidRPr="003635DE">
        <w:rPr>
          <w:rFonts w:ascii="Bookman Old Style" w:hAnsi="Bookman Old Style"/>
          <w:color w:val="FF0000"/>
          <w:sz w:val="20"/>
        </w:rPr>
        <w:t xml:space="preserve"> </w:t>
      </w:r>
      <w:r w:rsidRPr="00F84830">
        <w:rPr>
          <w:rFonts w:ascii="Bookman Old Style" w:hAnsi="Bookman Old Style"/>
          <w:sz w:val="20"/>
        </w:rPr>
        <w:t xml:space="preserve">– </w:t>
      </w:r>
      <w:r w:rsidR="00621FFB">
        <w:rPr>
          <w:rFonts w:ascii="Bookman Old Style" w:hAnsi="Bookman Old Style"/>
          <w:sz w:val="20"/>
        </w:rPr>
        <w:t>Leilão</w:t>
      </w:r>
      <w:r w:rsidRPr="00F84830">
        <w:rPr>
          <w:rFonts w:ascii="Bookman Old Style" w:hAnsi="Bookman Old Style"/>
          <w:sz w:val="20"/>
        </w:rPr>
        <w:t xml:space="preserve"> Eletrônico e na proposta apresentada pela CONTRATADA</w:t>
      </w:r>
      <w:r w:rsidR="00066D1F">
        <w:rPr>
          <w:rFonts w:ascii="Bookman Old Style" w:hAnsi="Bookman Old Style"/>
          <w:sz w:val="20"/>
        </w:rPr>
        <w:t>/CONCESSIONÁRIO</w:t>
      </w:r>
      <w:r w:rsidRPr="00F84830">
        <w:rPr>
          <w:rFonts w:ascii="Bookman Old Style" w:hAnsi="Bookman Old Style"/>
          <w:sz w:val="20"/>
        </w:rPr>
        <w:t>, são partes integrantes deste instrumento, independentemente de transcrição.</w:t>
      </w:r>
    </w:p>
    <w:p w14:paraId="2AC5E327" w14:textId="77777777" w:rsidR="00AB07E7" w:rsidRPr="00F84830" w:rsidRDefault="00AB07E7" w:rsidP="00AB07E7">
      <w:pPr>
        <w:widowControl w:val="0"/>
        <w:autoSpaceDE w:val="0"/>
        <w:autoSpaceDN w:val="0"/>
        <w:adjustRightInd w:val="0"/>
        <w:ind w:left="0" w:right="-11" w:firstLine="0"/>
        <w:rPr>
          <w:rFonts w:ascii="Bookman Old Style" w:hAnsi="Bookman Old Style"/>
          <w:sz w:val="20"/>
        </w:rPr>
      </w:pPr>
    </w:p>
    <w:p w14:paraId="0CF0F048" w14:textId="623F8116" w:rsidR="003635DE" w:rsidRPr="00F84830" w:rsidRDefault="003635DE" w:rsidP="00AB07E7">
      <w:pPr>
        <w:widowControl w:val="0"/>
        <w:autoSpaceDE w:val="0"/>
        <w:autoSpaceDN w:val="0"/>
        <w:adjustRightInd w:val="0"/>
        <w:ind w:left="0" w:right="-11" w:firstLine="0"/>
        <w:rPr>
          <w:rFonts w:ascii="Bookman Old Style" w:hAnsi="Bookman Old Style"/>
          <w:sz w:val="20"/>
        </w:rPr>
      </w:pPr>
      <w:r w:rsidRPr="003635DE">
        <w:rPr>
          <w:rFonts w:ascii="Bookman Old Style" w:hAnsi="Bookman Old Style"/>
          <w:b/>
          <w:bCs/>
          <w:sz w:val="20"/>
        </w:rPr>
        <w:t>Parágrafo único.</w:t>
      </w:r>
      <w:r w:rsidR="00AB07E7" w:rsidRPr="00F84830">
        <w:rPr>
          <w:rFonts w:ascii="Bookman Old Style" w:hAnsi="Bookman Old Style"/>
          <w:sz w:val="20"/>
        </w:rPr>
        <w:t xml:space="preserve"> Serão incorporados a este contrato, mediante termos aditivos quaisquer modificações que venham a ser necessários durante a sua vigência, decorrentes das obrigações assumidas pelo CONTRATANTE</w:t>
      </w:r>
      <w:r w:rsidR="00A864B1">
        <w:rPr>
          <w:rFonts w:ascii="Bookman Old Style" w:hAnsi="Bookman Old Style"/>
          <w:sz w:val="20"/>
        </w:rPr>
        <w:t>/CONCEDENTE</w:t>
      </w:r>
      <w:r w:rsidR="00AB07E7" w:rsidRPr="00F84830">
        <w:rPr>
          <w:rFonts w:ascii="Bookman Old Style" w:hAnsi="Bookman Old Style"/>
          <w:sz w:val="20"/>
        </w:rPr>
        <w:t xml:space="preserve"> e CONTRATADA</w:t>
      </w:r>
      <w:r w:rsidR="00066D1F">
        <w:rPr>
          <w:rFonts w:ascii="Bookman Old Style" w:hAnsi="Bookman Old Style"/>
          <w:sz w:val="20"/>
        </w:rPr>
        <w:t>/CONCESSIONÁRIO</w:t>
      </w:r>
      <w:r w:rsidR="00AB07E7" w:rsidRPr="00F84830">
        <w:rPr>
          <w:rFonts w:ascii="Bookman Old Style" w:hAnsi="Bookman Old Style"/>
          <w:sz w:val="20"/>
        </w:rPr>
        <w:t>, tais como a prorrogação de prazos e normas gerais de serviços.</w:t>
      </w:r>
    </w:p>
    <w:p w14:paraId="3DED14EE" w14:textId="77777777" w:rsidR="00AB07E7" w:rsidRPr="00F84830" w:rsidRDefault="00AB07E7" w:rsidP="00AB07E7">
      <w:pPr>
        <w:widowControl w:val="0"/>
        <w:autoSpaceDE w:val="0"/>
        <w:autoSpaceDN w:val="0"/>
        <w:adjustRightInd w:val="0"/>
        <w:ind w:left="0" w:right="-11" w:firstLine="0"/>
        <w:rPr>
          <w:rFonts w:ascii="Bookman Old Style" w:hAnsi="Bookman Old Style"/>
          <w:sz w:val="20"/>
        </w:rPr>
      </w:pPr>
    </w:p>
    <w:p w14:paraId="42F99AFB" w14:textId="254FB03A" w:rsidR="00AB07E7" w:rsidRPr="002B012E" w:rsidRDefault="00AB07E7" w:rsidP="00AB07E7">
      <w:pPr>
        <w:widowControl w:val="0"/>
        <w:autoSpaceDE w:val="0"/>
        <w:autoSpaceDN w:val="0"/>
        <w:adjustRightInd w:val="0"/>
        <w:ind w:left="0" w:right="-11" w:firstLine="0"/>
        <w:rPr>
          <w:rFonts w:ascii="Bookman Old Style" w:hAnsi="Bookman Old Style"/>
          <w:b/>
          <w:sz w:val="20"/>
        </w:rPr>
      </w:pPr>
      <w:r w:rsidRPr="00F84830">
        <w:rPr>
          <w:rFonts w:ascii="Bookman Old Style" w:hAnsi="Bookman Old Style"/>
          <w:b/>
          <w:sz w:val="20"/>
        </w:rPr>
        <w:t xml:space="preserve">CLÁUSULA </w:t>
      </w:r>
      <w:r w:rsidR="001D62C4">
        <w:rPr>
          <w:rFonts w:ascii="Bookman Old Style" w:hAnsi="Bookman Old Style"/>
          <w:b/>
          <w:sz w:val="20"/>
        </w:rPr>
        <w:t>DÉCIMA SÉTIMA</w:t>
      </w:r>
      <w:r w:rsidR="002B012E">
        <w:rPr>
          <w:rFonts w:ascii="Bookman Old Style" w:hAnsi="Bookman Old Style"/>
          <w:b/>
          <w:sz w:val="20"/>
        </w:rPr>
        <w:t xml:space="preserve"> </w:t>
      </w:r>
      <w:r w:rsidRPr="00F84830">
        <w:rPr>
          <w:rFonts w:ascii="Bookman Old Style" w:hAnsi="Bookman Old Style"/>
          <w:b/>
          <w:sz w:val="20"/>
        </w:rPr>
        <w:t>– DA FISCALIZAÇÃO</w:t>
      </w:r>
      <w:r w:rsidR="002B012E">
        <w:rPr>
          <w:rFonts w:ascii="Bookman Old Style" w:hAnsi="Bookman Old Style"/>
          <w:b/>
          <w:sz w:val="20"/>
        </w:rPr>
        <w:t xml:space="preserve">. </w:t>
      </w:r>
      <w:r w:rsidRPr="00F84830">
        <w:rPr>
          <w:rFonts w:ascii="Bookman Old Style" w:hAnsi="Bookman Old Style"/>
          <w:sz w:val="20"/>
        </w:rPr>
        <w:t xml:space="preserve">A fiscalização </w:t>
      </w:r>
      <w:r w:rsidR="002B012E">
        <w:rPr>
          <w:rFonts w:ascii="Bookman Old Style" w:hAnsi="Bookman Old Style"/>
          <w:sz w:val="20"/>
        </w:rPr>
        <w:t xml:space="preserve">do contrato </w:t>
      </w:r>
      <w:r w:rsidRPr="00F84830">
        <w:rPr>
          <w:rFonts w:ascii="Bookman Old Style" w:hAnsi="Bookman Old Style"/>
          <w:sz w:val="20"/>
        </w:rPr>
        <w:t xml:space="preserve">caberá à </w:t>
      </w:r>
      <w:r w:rsidRPr="000262B8">
        <w:rPr>
          <w:rFonts w:ascii="Bookman Old Style" w:hAnsi="Bookman Old Style"/>
          <w:sz w:val="20"/>
        </w:rPr>
        <w:t xml:space="preserve">Secretária de </w:t>
      </w:r>
      <w:r w:rsidR="007D34F4" w:rsidRPr="000262B8">
        <w:rPr>
          <w:rFonts w:ascii="Bookman Old Style" w:hAnsi="Bookman Old Style"/>
          <w:sz w:val="20"/>
        </w:rPr>
        <w:t>Saúde</w:t>
      </w:r>
      <w:r w:rsidRPr="000262B8">
        <w:rPr>
          <w:rFonts w:ascii="Bookman Old Style" w:hAnsi="Bookman Old Style"/>
          <w:sz w:val="20"/>
        </w:rPr>
        <w:t xml:space="preserve">, </w:t>
      </w:r>
      <w:r w:rsidR="002B012E">
        <w:rPr>
          <w:rFonts w:ascii="Bookman Old Style" w:hAnsi="Bookman Old Style"/>
          <w:sz w:val="20"/>
        </w:rPr>
        <w:t xml:space="preserve">sem prejuízo do seu acompanhamento pela </w:t>
      </w:r>
      <w:r w:rsidR="00073F85">
        <w:rPr>
          <w:rFonts w:ascii="Bookman Old Style" w:hAnsi="Bookman Old Style"/>
          <w:sz w:val="20"/>
        </w:rPr>
        <w:t>Comissão</w:t>
      </w:r>
      <w:r w:rsidR="002B012E">
        <w:rPr>
          <w:rFonts w:ascii="Bookman Old Style" w:hAnsi="Bookman Old Style"/>
          <w:sz w:val="20"/>
        </w:rPr>
        <w:t xml:space="preserve"> de Gestão e Fiscalização de Contratos</w:t>
      </w:r>
      <w:r w:rsidRPr="00F84830">
        <w:rPr>
          <w:rFonts w:ascii="Bookman Old Style" w:hAnsi="Bookman Old Style"/>
          <w:sz w:val="20"/>
        </w:rPr>
        <w:t xml:space="preserve">. </w:t>
      </w:r>
    </w:p>
    <w:p w14:paraId="7CBB6100" w14:textId="77777777" w:rsidR="00AB07E7" w:rsidRPr="00F84830" w:rsidRDefault="00AB07E7" w:rsidP="00AB07E7">
      <w:pPr>
        <w:widowControl w:val="0"/>
        <w:autoSpaceDE w:val="0"/>
        <w:autoSpaceDN w:val="0"/>
        <w:adjustRightInd w:val="0"/>
        <w:ind w:left="0" w:right="-11" w:firstLine="0"/>
        <w:jc w:val="center"/>
        <w:rPr>
          <w:rFonts w:ascii="Bookman Old Style" w:hAnsi="Bookman Old Style"/>
          <w:b/>
          <w:sz w:val="20"/>
        </w:rPr>
      </w:pPr>
    </w:p>
    <w:p w14:paraId="2D08D18C" w14:textId="0AA6D444" w:rsidR="00A95E2F" w:rsidRDefault="00AB07E7" w:rsidP="00AB07E7">
      <w:pPr>
        <w:widowControl w:val="0"/>
        <w:autoSpaceDE w:val="0"/>
        <w:autoSpaceDN w:val="0"/>
        <w:adjustRightInd w:val="0"/>
        <w:ind w:left="0" w:right="-11" w:firstLine="0"/>
        <w:rPr>
          <w:rFonts w:ascii="Bookman Old Style" w:hAnsi="Bookman Old Style"/>
          <w:sz w:val="20"/>
        </w:rPr>
      </w:pPr>
      <w:r w:rsidRPr="00F84830">
        <w:rPr>
          <w:rFonts w:ascii="Bookman Old Style" w:hAnsi="Bookman Old Style"/>
          <w:b/>
          <w:sz w:val="20"/>
        </w:rPr>
        <w:t xml:space="preserve">CLÁUSULA </w:t>
      </w:r>
      <w:r w:rsidR="001D62C4">
        <w:rPr>
          <w:rFonts w:ascii="Bookman Old Style" w:hAnsi="Bookman Old Style"/>
          <w:b/>
          <w:sz w:val="20"/>
        </w:rPr>
        <w:t>DÉCIMA OITAVA</w:t>
      </w:r>
      <w:r w:rsidR="00A95E2F">
        <w:rPr>
          <w:rFonts w:ascii="Bookman Old Style" w:hAnsi="Bookman Old Style"/>
          <w:b/>
          <w:sz w:val="20"/>
        </w:rPr>
        <w:t xml:space="preserve"> –</w:t>
      </w:r>
      <w:r w:rsidRPr="00F84830">
        <w:rPr>
          <w:rFonts w:ascii="Bookman Old Style" w:hAnsi="Bookman Old Style"/>
          <w:b/>
          <w:sz w:val="20"/>
        </w:rPr>
        <w:t xml:space="preserve"> DA SUCESSÃO E DO FORO</w:t>
      </w:r>
      <w:r w:rsidR="002B012E">
        <w:rPr>
          <w:rFonts w:ascii="Bookman Old Style" w:hAnsi="Bookman Old Style"/>
          <w:b/>
          <w:sz w:val="20"/>
        </w:rPr>
        <w:t xml:space="preserve">. </w:t>
      </w:r>
      <w:r w:rsidRPr="00F84830">
        <w:rPr>
          <w:rFonts w:ascii="Bookman Old Style" w:hAnsi="Bookman Old Style"/>
          <w:sz w:val="20"/>
        </w:rPr>
        <w:t>As partes firmam o presente instrumento em 02 (duas) vias (impressas por sistema eletrônico de dados) de igual teor e forma, na presença das 02(duas) testemunhas abaixo, obrigando-se por si e seus sucessores, ao fiel cumprimento do que ora ficou ajustado</w:t>
      </w:r>
      <w:r w:rsidR="00A95E2F">
        <w:rPr>
          <w:rFonts w:ascii="Bookman Old Style" w:hAnsi="Bookman Old Style"/>
          <w:sz w:val="20"/>
        </w:rPr>
        <w:t>.</w:t>
      </w:r>
    </w:p>
    <w:p w14:paraId="46C71CDC" w14:textId="77777777" w:rsidR="00A95E2F" w:rsidRDefault="00A95E2F" w:rsidP="00AB07E7">
      <w:pPr>
        <w:widowControl w:val="0"/>
        <w:autoSpaceDE w:val="0"/>
        <w:autoSpaceDN w:val="0"/>
        <w:adjustRightInd w:val="0"/>
        <w:ind w:left="0" w:right="-11" w:firstLine="0"/>
        <w:rPr>
          <w:rFonts w:ascii="Bookman Old Style" w:hAnsi="Bookman Old Style"/>
          <w:sz w:val="20"/>
        </w:rPr>
      </w:pPr>
    </w:p>
    <w:p w14:paraId="26F252E5" w14:textId="10F57163" w:rsidR="00AB07E7" w:rsidRPr="002B012E" w:rsidRDefault="00A95E2F" w:rsidP="00AB07E7">
      <w:pPr>
        <w:widowControl w:val="0"/>
        <w:autoSpaceDE w:val="0"/>
        <w:autoSpaceDN w:val="0"/>
        <w:adjustRightInd w:val="0"/>
        <w:ind w:left="0" w:right="-11" w:firstLine="0"/>
        <w:rPr>
          <w:rFonts w:ascii="Bookman Old Style" w:hAnsi="Bookman Old Style"/>
          <w:b/>
          <w:sz w:val="20"/>
        </w:rPr>
      </w:pPr>
      <w:r w:rsidRPr="00A95E2F">
        <w:rPr>
          <w:rFonts w:ascii="Bookman Old Style" w:hAnsi="Bookman Old Style"/>
          <w:b/>
          <w:bCs/>
          <w:sz w:val="20"/>
        </w:rPr>
        <w:t>Parágrafo único.</w:t>
      </w:r>
      <w:r>
        <w:rPr>
          <w:rFonts w:ascii="Bookman Old Style" w:hAnsi="Bookman Old Style"/>
          <w:sz w:val="20"/>
        </w:rPr>
        <w:t xml:space="preserve"> Para dirimir quaisquer dúvidas ou suprir eventuais questionamentos, fica eleito o </w:t>
      </w:r>
      <w:r w:rsidR="00AB07E7" w:rsidRPr="00F84830">
        <w:rPr>
          <w:rFonts w:ascii="Bookman Old Style" w:hAnsi="Bookman Old Style"/>
          <w:sz w:val="20"/>
        </w:rPr>
        <w:t xml:space="preserve">Foro </w:t>
      </w:r>
      <w:r>
        <w:rPr>
          <w:rFonts w:ascii="Bookman Old Style" w:hAnsi="Bookman Old Style"/>
          <w:sz w:val="20"/>
        </w:rPr>
        <w:t>d</w:t>
      </w:r>
      <w:r w:rsidR="00AB07E7" w:rsidRPr="00F84830">
        <w:rPr>
          <w:rFonts w:ascii="Bookman Old Style" w:hAnsi="Bookman Old Style"/>
          <w:sz w:val="20"/>
        </w:rPr>
        <w:t>a Comarca de Santa Isabel do Ivaí, estado do Paraná, não obstante qualquer mudança de domicílio da CONTRATADA</w:t>
      </w:r>
      <w:r w:rsidR="00066D1F">
        <w:rPr>
          <w:rFonts w:ascii="Bookman Old Style" w:hAnsi="Bookman Old Style"/>
          <w:sz w:val="20"/>
        </w:rPr>
        <w:t>/CONCESSIONÁRIO</w:t>
      </w:r>
      <w:r w:rsidR="00AB07E7" w:rsidRPr="00F84830">
        <w:rPr>
          <w:rFonts w:ascii="Bookman Old Style" w:hAnsi="Bookman Old Style"/>
          <w:sz w:val="20"/>
        </w:rPr>
        <w:t>, que em razão disso é obrigada a manter um representante com plenos poderes para receber notificações, citação inicial e outras em direito permitidas neste referido foro.</w:t>
      </w:r>
    </w:p>
    <w:p w14:paraId="209EF0C6" w14:textId="3528F3E9" w:rsidR="00AB07E7" w:rsidRDefault="00AB07E7" w:rsidP="00AB07E7">
      <w:pPr>
        <w:widowControl w:val="0"/>
        <w:autoSpaceDE w:val="0"/>
        <w:autoSpaceDN w:val="0"/>
        <w:adjustRightInd w:val="0"/>
        <w:ind w:left="0" w:right="-11" w:firstLine="0"/>
        <w:rPr>
          <w:rFonts w:ascii="Bookman Old Style" w:hAnsi="Bookman Old Style"/>
          <w:sz w:val="20"/>
        </w:rPr>
      </w:pPr>
    </w:p>
    <w:p w14:paraId="4C91A108" w14:textId="208C2B53" w:rsidR="00AB07E7" w:rsidRPr="00F84830" w:rsidRDefault="0069034E" w:rsidP="00AB07E7">
      <w:pPr>
        <w:widowControl w:val="0"/>
        <w:autoSpaceDE w:val="0"/>
        <w:autoSpaceDN w:val="0"/>
        <w:adjustRightInd w:val="0"/>
        <w:ind w:left="0" w:right="-11" w:firstLine="0"/>
        <w:jc w:val="center"/>
        <w:rPr>
          <w:rFonts w:ascii="Bookman Old Style" w:hAnsi="Bookman Old Style"/>
          <w:sz w:val="20"/>
        </w:rPr>
      </w:pPr>
      <w:r>
        <w:rPr>
          <w:rFonts w:ascii="Bookman Old Style" w:hAnsi="Bookman Old Style"/>
          <w:sz w:val="20"/>
        </w:rPr>
        <w:t>Santa Isabel do Ivaí, Estado do Paraná, em</w:t>
      </w:r>
      <w:r w:rsidR="00AB07E7" w:rsidRPr="00F84830">
        <w:rPr>
          <w:rFonts w:ascii="Bookman Old Style" w:hAnsi="Bookman Old Style"/>
          <w:sz w:val="20"/>
        </w:rPr>
        <w:t xml:space="preserve"> ___/___/202</w:t>
      </w:r>
      <w:r w:rsidR="007D34F4">
        <w:rPr>
          <w:rFonts w:ascii="Bookman Old Style" w:hAnsi="Bookman Old Style"/>
          <w:sz w:val="20"/>
        </w:rPr>
        <w:t>4</w:t>
      </w:r>
    </w:p>
    <w:p w14:paraId="09DB94FD" w14:textId="77777777" w:rsidR="00AB07E7" w:rsidRPr="00F84830" w:rsidRDefault="00AB07E7" w:rsidP="00AB07E7">
      <w:pPr>
        <w:widowControl w:val="0"/>
        <w:autoSpaceDE w:val="0"/>
        <w:autoSpaceDN w:val="0"/>
        <w:adjustRightInd w:val="0"/>
        <w:ind w:left="0" w:right="-11" w:firstLine="0"/>
        <w:rPr>
          <w:rFonts w:ascii="Bookman Old Style" w:hAnsi="Bookman Old Style"/>
          <w:sz w:val="20"/>
        </w:rPr>
      </w:pPr>
      <w:r w:rsidRPr="00F84830">
        <w:rPr>
          <w:rFonts w:ascii="Bookman Old Style" w:hAnsi="Bookman Old Style"/>
          <w:sz w:val="20"/>
        </w:rPr>
        <w:t xml:space="preserve">             </w:t>
      </w:r>
    </w:p>
    <w:p w14:paraId="49F175E0" w14:textId="4F43E758" w:rsidR="0064102E" w:rsidRDefault="0064102E" w:rsidP="00AB07E7">
      <w:pPr>
        <w:widowControl w:val="0"/>
        <w:autoSpaceDE w:val="0"/>
        <w:autoSpaceDN w:val="0"/>
        <w:adjustRightInd w:val="0"/>
        <w:ind w:left="0" w:right="-11" w:firstLine="0"/>
        <w:rPr>
          <w:rFonts w:ascii="Bookman Old Style" w:hAnsi="Bookman Old Style"/>
          <w:sz w:val="20"/>
        </w:rPr>
      </w:pPr>
    </w:p>
    <w:p w14:paraId="7B0EF40E" w14:textId="07B5BC2B" w:rsidR="0064102E" w:rsidRDefault="0064102E" w:rsidP="00AB07E7">
      <w:pPr>
        <w:widowControl w:val="0"/>
        <w:autoSpaceDE w:val="0"/>
        <w:autoSpaceDN w:val="0"/>
        <w:adjustRightInd w:val="0"/>
        <w:ind w:left="0" w:right="-11" w:firstLine="0"/>
        <w:rPr>
          <w:rFonts w:ascii="Bookman Old Style" w:hAnsi="Bookman Old Style"/>
          <w:sz w:val="20"/>
        </w:rPr>
      </w:pPr>
    </w:p>
    <w:p w14:paraId="6200737E" w14:textId="77777777" w:rsidR="0064102E" w:rsidRPr="00F84830" w:rsidRDefault="0064102E" w:rsidP="00AB07E7">
      <w:pPr>
        <w:widowControl w:val="0"/>
        <w:autoSpaceDE w:val="0"/>
        <w:autoSpaceDN w:val="0"/>
        <w:adjustRightInd w:val="0"/>
        <w:ind w:left="0" w:right="-11" w:firstLine="0"/>
        <w:rPr>
          <w:rFonts w:ascii="Bookman Old Style" w:hAnsi="Bookman Old Style"/>
          <w:sz w:val="20"/>
        </w:rPr>
      </w:pPr>
    </w:p>
    <w:p w14:paraId="763822BE" w14:textId="77777777" w:rsidR="00AB07E7" w:rsidRPr="000262B8" w:rsidRDefault="00AB07E7" w:rsidP="00AB07E7">
      <w:pPr>
        <w:widowControl w:val="0"/>
        <w:autoSpaceDE w:val="0"/>
        <w:autoSpaceDN w:val="0"/>
        <w:adjustRightInd w:val="0"/>
        <w:ind w:left="0" w:right="-11" w:firstLine="0"/>
        <w:jc w:val="center"/>
        <w:rPr>
          <w:rFonts w:ascii="Bookman Old Style" w:hAnsi="Bookman Old Style"/>
          <w:b/>
          <w:bCs/>
          <w:sz w:val="20"/>
        </w:rPr>
      </w:pPr>
      <w:r w:rsidRPr="000262B8">
        <w:rPr>
          <w:rFonts w:ascii="Bookman Old Style" w:hAnsi="Bookman Old Style"/>
          <w:b/>
          <w:bCs/>
          <w:sz w:val="20"/>
        </w:rPr>
        <w:lastRenderedPageBreak/>
        <w:t>PREFEITO</w:t>
      </w:r>
    </w:p>
    <w:p w14:paraId="6299CDFB" w14:textId="4E59ED69" w:rsidR="00AB07E7" w:rsidRPr="000262B8" w:rsidRDefault="00AB07E7" w:rsidP="00AB07E7">
      <w:pPr>
        <w:widowControl w:val="0"/>
        <w:autoSpaceDE w:val="0"/>
        <w:autoSpaceDN w:val="0"/>
        <w:adjustRightInd w:val="0"/>
        <w:ind w:left="0" w:right="-11" w:firstLine="0"/>
        <w:jc w:val="center"/>
        <w:rPr>
          <w:rFonts w:ascii="Bookman Old Style" w:hAnsi="Bookman Old Style"/>
          <w:sz w:val="20"/>
          <w:lang w:val="pt-PT"/>
        </w:rPr>
      </w:pPr>
      <w:r w:rsidRPr="000262B8">
        <w:rPr>
          <w:rFonts w:ascii="Bookman Old Style" w:hAnsi="Bookman Old Style"/>
          <w:sz w:val="20"/>
        </w:rPr>
        <w:t>CONTRATANTE</w:t>
      </w:r>
      <w:r w:rsidR="00A864B1">
        <w:rPr>
          <w:rFonts w:ascii="Bookman Old Style" w:hAnsi="Bookman Old Style"/>
          <w:sz w:val="20"/>
        </w:rPr>
        <w:t>/CONCEDENTE</w:t>
      </w:r>
    </w:p>
    <w:p w14:paraId="417FF2DF" w14:textId="465B999E" w:rsidR="00AB07E7" w:rsidRPr="000262B8" w:rsidRDefault="00AB07E7" w:rsidP="00AB07E7">
      <w:pPr>
        <w:pStyle w:val="Recuonormal"/>
        <w:spacing w:before="0" w:after="0"/>
        <w:ind w:left="0" w:right="-11" w:firstLine="0"/>
        <w:rPr>
          <w:rFonts w:ascii="Bookman Old Style" w:hAnsi="Bookman Old Style"/>
          <w:sz w:val="20"/>
          <w:lang w:val="pt-PT"/>
        </w:rPr>
      </w:pPr>
    </w:p>
    <w:p w14:paraId="43210B01" w14:textId="65AFFF93" w:rsidR="0064102E" w:rsidRPr="000262B8" w:rsidRDefault="0064102E" w:rsidP="00AB07E7">
      <w:pPr>
        <w:pStyle w:val="Recuonormal"/>
        <w:spacing w:before="0" w:after="0"/>
        <w:ind w:left="0" w:right="-11" w:firstLine="0"/>
        <w:rPr>
          <w:rFonts w:ascii="Bookman Old Style" w:hAnsi="Bookman Old Style"/>
          <w:sz w:val="20"/>
          <w:lang w:val="pt-PT"/>
        </w:rPr>
      </w:pPr>
    </w:p>
    <w:p w14:paraId="649522EF" w14:textId="77777777" w:rsidR="00AB07E7" w:rsidRPr="000262B8" w:rsidRDefault="00AB07E7" w:rsidP="00AB07E7">
      <w:pPr>
        <w:pStyle w:val="Recuonormal"/>
        <w:spacing w:before="0" w:after="0"/>
        <w:ind w:left="0" w:right="-11" w:firstLine="0"/>
        <w:rPr>
          <w:rFonts w:ascii="Bookman Old Style" w:hAnsi="Bookman Old Style"/>
          <w:sz w:val="20"/>
          <w:lang w:val="pt-PT"/>
        </w:rPr>
      </w:pPr>
    </w:p>
    <w:p w14:paraId="6288B7EA" w14:textId="77777777" w:rsidR="0069034E" w:rsidRPr="000262B8" w:rsidRDefault="0069034E" w:rsidP="00AB07E7">
      <w:pPr>
        <w:widowControl w:val="0"/>
        <w:autoSpaceDE w:val="0"/>
        <w:autoSpaceDN w:val="0"/>
        <w:adjustRightInd w:val="0"/>
        <w:ind w:left="0" w:right="-11" w:firstLine="0"/>
        <w:jc w:val="center"/>
        <w:rPr>
          <w:rFonts w:ascii="Bookman Old Style" w:hAnsi="Bookman Old Style"/>
          <w:sz w:val="20"/>
        </w:rPr>
      </w:pPr>
    </w:p>
    <w:p w14:paraId="6D9EA92F" w14:textId="3D725438" w:rsidR="0069034E" w:rsidRPr="000262B8" w:rsidRDefault="0069034E" w:rsidP="00AB07E7">
      <w:pPr>
        <w:widowControl w:val="0"/>
        <w:autoSpaceDE w:val="0"/>
        <w:autoSpaceDN w:val="0"/>
        <w:adjustRightInd w:val="0"/>
        <w:ind w:left="0" w:right="-11" w:firstLine="0"/>
        <w:jc w:val="center"/>
        <w:rPr>
          <w:rFonts w:ascii="Bookman Old Style" w:hAnsi="Bookman Old Style"/>
          <w:sz w:val="20"/>
        </w:rPr>
      </w:pPr>
      <w:r w:rsidRPr="000262B8">
        <w:rPr>
          <w:rFonts w:ascii="Bookman Old Style" w:hAnsi="Bookman Old Style"/>
          <w:sz w:val="20"/>
        </w:rPr>
        <w:t>XXXXXXXXXXXXXXXXXXXXXX</w:t>
      </w:r>
    </w:p>
    <w:p w14:paraId="486A276E" w14:textId="001CCFB0" w:rsidR="00AB07E7" w:rsidRPr="000262B8" w:rsidRDefault="00AB07E7" w:rsidP="00AB07E7">
      <w:pPr>
        <w:widowControl w:val="0"/>
        <w:autoSpaceDE w:val="0"/>
        <w:autoSpaceDN w:val="0"/>
        <w:adjustRightInd w:val="0"/>
        <w:ind w:left="0" w:right="-11" w:firstLine="0"/>
        <w:jc w:val="center"/>
        <w:rPr>
          <w:rFonts w:ascii="Bookman Old Style" w:hAnsi="Bookman Old Style"/>
          <w:sz w:val="20"/>
        </w:rPr>
      </w:pPr>
      <w:r w:rsidRPr="000262B8">
        <w:rPr>
          <w:rFonts w:ascii="Bookman Old Style" w:hAnsi="Bookman Old Style"/>
          <w:sz w:val="20"/>
        </w:rPr>
        <w:t>CONTRATADA</w:t>
      </w:r>
      <w:r w:rsidR="00066D1F">
        <w:rPr>
          <w:rFonts w:ascii="Bookman Old Style" w:hAnsi="Bookman Old Style"/>
          <w:sz w:val="20"/>
        </w:rPr>
        <w:t>/CONCESSIONÁRIO</w:t>
      </w:r>
    </w:p>
    <w:p w14:paraId="0A869615" w14:textId="3D29F49E" w:rsidR="0069034E" w:rsidRDefault="0069034E" w:rsidP="0069034E">
      <w:pPr>
        <w:widowControl w:val="0"/>
        <w:autoSpaceDE w:val="0"/>
        <w:autoSpaceDN w:val="0"/>
        <w:adjustRightInd w:val="0"/>
        <w:ind w:left="0" w:right="-11" w:firstLine="0"/>
        <w:rPr>
          <w:rFonts w:ascii="Bookman Old Style" w:hAnsi="Bookman Old Style"/>
          <w:sz w:val="20"/>
        </w:rPr>
      </w:pPr>
    </w:p>
    <w:p w14:paraId="0D9A28EB" w14:textId="77777777" w:rsidR="001D62C4" w:rsidRPr="000262B8" w:rsidRDefault="001D62C4" w:rsidP="0069034E">
      <w:pPr>
        <w:widowControl w:val="0"/>
        <w:autoSpaceDE w:val="0"/>
        <w:autoSpaceDN w:val="0"/>
        <w:adjustRightInd w:val="0"/>
        <w:ind w:left="0" w:right="-11" w:firstLine="0"/>
        <w:rPr>
          <w:rFonts w:ascii="Bookman Old Style" w:hAnsi="Bookman Old Style"/>
          <w:sz w:val="20"/>
        </w:rPr>
      </w:pPr>
    </w:p>
    <w:p w14:paraId="528CAE56" w14:textId="7A08F88C" w:rsidR="0069034E" w:rsidRPr="000262B8" w:rsidRDefault="0069034E" w:rsidP="0069034E">
      <w:pPr>
        <w:widowControl w:val="0"/>
        <w:autoSpaceDE w:val="0"/>
        <w:autoSpaceDN w:val="0"/>
        <w:adjustRightInd w:val="0"/>
        <w:ind w:left="0" w:right="-11" w:firstLine="0"/>
        <w:rPr>
          <w:rFonts w:ascii="Bookman Old Style" w:hAnsi="Bookman Old Style"/>
          <w:sz w:val="20"/>
        </w:rPr>
      </w:pPr>
    </w:p>
    <w:p w14:paraId="453414DC" w14:textId="06C8F52D" w:rsidR="0069034E" w:rsidRPr="000262B8" w:rsidRDefault="0069034E" w:rsidP="0069034E">
      <w:pPr>
        <w:widowControl w:val="0"/>
        <w:autoSpaceDE w:val="0"/>
        <w:autoSpaceDN w:val="0"/>
        <w:adjustRightInd w:val="0"/>
        <w:ind w:left="0" w:right="-11" w:firstLine="0"/>
        <w:rPr>
          <w:rFonts w:ascii="Bookman Old Style" w:hAnsi="Bookman Old Style"/>
          <w:b/>
          <w:bCs/>
          <w:sz w:val="20"/>
        </w:rPr>
      </w:pPr>
      <w:r w:rsidRPr="000262B8">
        <w:rPr>
          <w:rFonts w:ascii="Bookman Old Style" w:hAnsi="Bookman Old Style"/>
          <w:b/>
          <w:bCs/>
          <w:sz w:val="20"/>
        </w:rPr>
        <w:t>TESTEMUNHAS:</w:t>
      </w:r>
    </w:p>
    <w:p w14:paraId="66726928" w14:textId="4E390B02" w:rsidR="0064102E" w:rsidRPr="000262B8" w:rsidRDefault="0064102E" w:rsidP="0069034E">
      <w:pPr>
        <w:widowControl w:val="0"/>
        <w:autoSpaceDE w:val="0"/>
        <w:autoSpaceDN w:val="0"/>
        <w:adjustRightInd w:val="0"/>
        <w:ind w:left="0" w:right="-11" w:firstLine="0"/>
        <w:rPr>
          <w:rFonts w:ascii="Bookman Old Style" w:hAnsi="Bookman Old Style"/>
          <w:b/>
          <w:bCs/>
          <w:sz w:val="20"/>
        </w:rPr>
      </w:pPr>
    </w:p>
    <w:p w14:paraId="7D681FA5" w14:textId="1E92E791" w:rsidR="0064102E" w:rsidRPr="000262B8" w:rsidRDefault="0064102E" w:rsidP="0069034E">
      <w:pPr>
        <w:widowControl w:val="0"/>
        <w:autoSpaceDE w:val="0"/>
        <w:autoSpaceDN w:val="0"/>
        <w:adjustRightInd w:val="0"/>
        <w:ind w:left="0" w:right="-11" w:firstLine="0"/>
        <w:rPr>
          <w:rFonts w:ascii="Bookman Old Style" w:hAnsi="Bookman Old Style"/>
          <w:b/>
          <w:bCs/>
          <w:sz w:val="20"/>
        </w:rPr>
      </w:pPr>
    </w:p>
    <w:p w14:paraId="04CA6B70" w14:textId="64885F48" w:rsidR="0064102E" w:rsidRPr="000262B8" w:rsidRDefault="0064102E" w:rsidP="0069034E">
      <w:pPr>
        <w:widowControl w:val="0"/>
        <w:autoSpaceDE w:val="0"/>
        <w:autoSpaceDN w:val="0"/>
        <w:adjustRightInd w:val="0"/>
        <w:ind w:left="0" w:right="-11" w:firstLine="0"/>
        <w:rPr>
          <w:rFonts w:ascii="Bookman Old Style" w:hAnsi="Bookman Old Style"/>
          <w:b/>
          <w:bCs/>
          <w:sz w:val="20"/>
        </w:rPr>
      </w:pPr>
    </w:p>
    <w:p w14:paraId="5EBC44D1" w14:textId="78BA94DF" w:rsidR="0064102E" w:rsidRPr="000262B8" w:rsidRDefault="0064102E" w:rsidP="0069034E">
      <w:pPr>
        <w:widowControl w:val="0"/>
        <w:autoSpaceDE w:val="0"/>
        <w:autoSpaceDN w:val="0"/>
        <w:adjustRightInd w:val="0"/>
        <w:ind w:left="0" w:right="-11" w:firstLine="0"/>
        <w:rPr>
          <w:rFonts w:ascii="Bookman Old Style" w:hAnsi="Bookman Old Style"/>
          <w:b/>
          <w:bCs/>
          <w:sz w:val="20"/>
        </w:rPr>
      </w:pPr>
      <w:r w:rsidRPr="000262B8">
        <w:rPr>
          <w:rFonts w:ascii="Bookman Old Style" w:hAnsi="Bookman Old Style"/>
          <w:b/>
          <w:bCs/>
          <w:sz w:val="20"/>
        </w:rPr>
        <w:t xml:space="preserve">01) </w:t>
      </w:r>
      <w:proofErr w:type="spellStart"/>
      <w:r w:rsidRPr="000262B8">
        <w:rPr>
          <w:rFonts w:ascii="Bookman Old Style" w:hAnsi="Bookman Old Style"/>
          <w:b/>
          <w:bCs/>
          <w:sz w:val="20"/>
        </w:rPr>
        <w:t>xxxxxxxxxxxxxxxxxxxxxxxxxxxxxxxxxx</w:t>
      </w:r>
      <w:proofErr w:type="spellEnd"/>
      <w:r w:rsidRPr="000262B8">
        <w:rPr>
          <w:rFonts w:ascii="Bookman Old Style" w:hAnsi="Bookman Old Style"/>
          <w:b/>
          <w:bCs/>
          <w:sz w:val="20"/>
        </w:rPr>
        <w:t>;</w:t>
      </w:r>
    </w:p>
    <w:p w14:paraId="28EE1836" w14:textId="4187F16D" w:rsidR="0064102E" w:rsidRPr="000262B8" w:rsidRDefault="0064102E" w:rsidP="0069034E">
      <w:pPr>
        <w:widowControl w:val="0"/>
        <w:autoSpaceDE w:val="0"/>
        <w:autoSpaceDN w:val="0"/>
        <w:adjustRightInd w:val="0"/>
        <w:ind w:left="0" w:right="-11" w:firstLine="0"/>
        <w:rPr>
          <w:rFonts w:ascii="Bookman Old Style" w:hAnsi="Bookman Old Style"/>
          <w:b/>
          <w:bCs/>
          <w:sz w:val="20"/>
        </w:rPr>
      </w:pPr>
    </w:p>
    <w:p w14:paraId="1745B552" w14:textId="6849D2A5" w:rsidR="0064102E" w:rsidRPr="000262B8" w:rsidRDefault="0064102E" w:rsidP="0069034E">
      <w:pPr>
        <w:widowControl w:val="0"/>
        <w:autoSpaceDE w:val="0"/>
        <w:autoSpaceDN w:val="0"/>
        <w:adjustRightInd w:val="0"/>
        <w:ind w:left="0" w:right="-11" w:firstLine="0"/>
        <w:rPr>
          <w:rFonts w:ascii="Bookman Old Style" w:hAnsi="Bookman Old Style"/>
          <w:b/>
          <w:bCs/>
          <w:sz w:val="20"/>
        </w:rPr>
      </w:pPr>
    </w:p>
    <w:p w14:paraId="7322E532" w14:textId="626DC3A0" w:rsidR="0064102E" w:rsidRPr="000262B8" w:rsidRDefault="0064102E" w:rsidP="0069034E">
      <w:pPr>
        <w:widowControl w:val="0"/>
        <w:autoSpaceDE w:val="0"/>
        <w:autoSpaceDN w:val="0"/>
        <w:adjustRightInd w:val="0"/>
        <w:ind w:left="0" w:right="-11" w:firstLine="0"/>
        <w:rPr>
          <w:rFonts w:ascii="Bookman Old Style" w:hAnsi="Bookman Old Style"/>
          <w:b/>
          <w:bCs/>
          <w:sz w:val="20"/>
        </w:rPr>
      </w:pPr>
      <w:r w:rsidRPr="000262B8">
        <w:rPr>
          <w:rFonts w:ascii="Bookman Old Style" w:hAnsi="Bookman Old Style"/>
          <w:b/>
          <w:bCs/>
          <w:sz w:val="20"/>
        </w:rPr>
        <w:t xml:space="preserve">02) </w:t>
      </w:r>
      <w:proofErr w:type="spellStart"/>
      <w:r w:rsidRPr="000262B8">
        <w:rPr>
          <w:rFonts w:ascii="Bookman Old Style" w:hAnsi="Bookman Old Style"/>
          <w:b/>
          <w:bCs/>
          <w:sz w:val="20"/>
        </w:rPr>
        <w:t>xxxxxxxxxxxxxxxxxxxxxxxxxxxxxxxxxx</w:t>
      </w:r>
      <w:proofErr w:type="spellEnd"/>
      <w:r w:rsidRPr="000262B8">
        <w:rPr>
          <w:rFonts w:ascii="Bookman Old Style" w:hAnsi="Bookman Old Style"/>
          <w:b/>
          <w:bCs/>
          <w:sz w:val="20"/>
        </w:rPr>
        <w:t>;</w:t>
      </w:r>
    </w:p>
    <w:p w14:paraId="27F6BFDF" w14:textId="402B9352" w:rsidR="0064102E" w:rsidRPr="00107C57" w:rsidRDefault="0064102E" w:rsidP="0069034E">
      <w:pPr>
        <w:widowControl w:val="0"/>
        <w:autoSpaceDE w:val="0"/>
        <w:autoSpaceDN w:val="0"/>
        <w:adjustRightInd w:val="0"/>
        <w:ind w:left="0" w:right="-11" w:firstLine="0"/>
        <w:rPr>
          <w:rFonts w:ascii="Bookman Old Style" w:hAnsi="Bookman Old Style"/>
          <w:b/>
          <w:bCs/>
          <w:color w:val="FF0000"/>
          <w:sz w:val="20"/>
        </w:rPr>
      </w:pPr>
    </w:p>
    <w:p w14:paraId="62BF8B4D" w14:textId="694FF2FE" w:rsidR="0064102E" w:rsidRDefault="0064102E" w:rsidP="0069034E">
      <w:pPr>
        <w:widowControl w:val="0"/>
        <w:autoSpaceDE w:val="0"/>
        <w:autoSpaceDN w:val="0"/>
        <w:adjustRightInd w:val="0"/>
        <w:ind w:left="0" w:right="-11" w:firstLine="0"/>
        <w:rPr>
          <w:rFonts w:ascii="Bookman Old Style" w:hAnsi="Bookman Old Style"/>
          <w:b/>
          <w:bCs/>
          <w:sz w:val="20"/>
        </w:rPr>
      </w:pPr>
    </w:p>
    <w:p w14:paraId="7675BDBF" w14:textId="77777777" w:rsidR="0006577C" w:rsidRDefault="0006577C" w:rsidP="008A72B5">
      <w:pPr>
        <w:ind w:left="0" w:right="-11" w:firstLine="0"/>
        <w:rPr>
          <w:rFonts w:ascii="Bookman Old Style" w:hAnsi="Bookman Old Style"/>
          <w:b/>
          <w:sz w:val="20"/>
        </w:rPr>
      </w:pPr>
    </w:p>
    <w:p w14:paraId="4E2B61D0" w14:textId="77777777" w:rsidR="007D34F4" w:rsidRDefault="007D34F4" w:rsidP="008A72B5">
      <w:pPr>
        <w:ind w:left="0" w:right="-11" w:firstLine="0"/>
        <w:rPr>
          <w:rFonts w:ascii="Bookman Old Style" w:hAnsi="Bookman Old Style"/>
          <w:b/>
          <w:sz w:val="20"/>
        </w:rPr>
      </w:pPr>
    </w:p>
    <w:p w14:paraId="4AC8E0F7" w14:textId="77777777" w:rsidR="007D34F4" w:rsidRDefault="007D34F4" w:rsidP="008A72B5">
      <w:pPr>
        <w:ind w:left="0" w:right="-11" w:firstLine="0"/>
        <w:rPr>
          <w:rFonts w:ascii="Bookman Old Style" w:hAnsi="Bookman Old Style"/>
          <w:b/>
          <w:sz w:val="20"/>
        </w:rPr>
      </w:pPr>
    </w:p>
    <w:p w14:paraId="09CF4893" w14:textId="77777777" w:rsidR="007D34F4" w:rsidRDefault="007D34F4" w:rsidP="008A72B5">
      <w:pPr>
        <w:ind w:left="0" w:right="-11" w:firstLine="0"/>
        <w:rPr>
          <w:rFonts w:ascii="Bookman Old Style" w:hAnsi="Bookman Old Style"/>
          <w:b/>
          <w:sz w:val="20"/>
        </w:rPr>
      </w:pPr>
    </w:p>
    <w:p w14:paraId="12D3DD77" w14:textId="77777777" w:rsidR="007D34F4" w:rsidRDefault="007D34F4" w:rsidP="008A72B5">
      <w:pPr>
        <w:ind w:left="0" w:right="-11" w:firstLine="0"/>
        <w:rPr>
          <w:rFonts w:ascii="Bookman Old Style" w:hAnsi="Bookman Old Style"/>
          <w:b/>
          <w:sz w:val="20"/>
        </w:rPr>
      </w:pPr>
    </w:p>
    <w:p w14:paraId="1335DB53" w14:textId="77777777" w:rsidR="007D34F4" w:rsidRDefault="007D34F4" w:rsidP="008A72B5">
      <w:pPr>
        <w:ind w:left="0" w:right="-11" w:firstLine="0"/>
        <w:rPr>
          <w:rFonts w:ascii="Bookman Old Style" w:hAnsi="Bookman Old Style"/>
          <w:b/>
          <w:sz w:val="20"/>
        </w:rPr>
      </w:pPr>
    </w:p>
    <w:p w14:paraId="6DCC4100" w14:textId="77777777" w:rsidR="007D34F4" w:rsidRDefault="007D34F4" w:rsidP="008A72B5">
      <w:pPr>
        <w:ind w:left="0" w:right="-11" w:firstLine="0"/>
        <w:rPr>
          <w:rFonts w:ascii="Bookman Old Style" w:hAnsi="Bookman Old Style"/>
          <w:b/>
          <w:sz w:val="20"/>
        </w:rPr>
      </w:pPr>
    </w:p>
    <w:p w14:paraId="59E24B66" w14:textId="77777777" w:rsidR="007D34F4" w:rsidRDefault="007D34F4" w:rsidP="008A72B5">
      <w:pPr>
        <w:ind w:left="0" w:right="-11" w:firstLine="0"/>
        <w:rPr>
          <w:rFonts w:ascii="Bookman Old Style" w:hAnsi="Bookman Old Style"/>
          <w:b/>
          <w:sz w:val="20"/>
        </w:rPr>
      </w:pPr>
    </w:p>
    <w:p w14:paraId="3D95DC4D" w14:textId="77777777" w:rsidR="007D34F4" w:rsidRDefault="007D34F4" w:rsidP="008A72B5">
      <w:pPr>
        <w:ind w:left="0" w:right="-11" w:firstLine="0"/>
        <w:rPr>
          <w:rFonts w:ascii="Bookman Old Style" w:hAnsi="Bookman Old Style"/>
          <w:b/>
          <w:sz w:val="20"/>
        </w:rPr>
      </w:pPr>
    </w:p>
    <w:p w14:paraId="30A234D6" w14:textId="77777777" w:rsidR="007D34F4" w:rsidRDefault="007D34F4" w:rsidP="008A72B5">
      <w:pPr>
        <w:ind w:left="0" w:right="-11" w:firstLine="0"/>
        <w:rPr>
          <w:rFonts w:ascii="Bookman Old Style" w:hAnsi="Bookman Old Style"/>
          <w:b/>
          <w:sz w:val="20"/>
        </w:rPr>
      </w:pPr>
    </w:p>
    <w:p w14:paraId="5D91A147" w14:textId="77777777" w:rsidR="007D34F4" w:rsidRDefault="007D34F4" w:rsidP="008A72B5">
      <w:pPr>
        <w:ind w:left="0" w:right="-11" w:firstLine="0"/>
        <w:rPr>
          <w:rFonts w:ascii="Bookman Old Style" w:hAnsi="Bookman Old Style"/>
          <w:b/>
          <w:sz w:val="20"/>
        </w:rPr>
      </w:pPr>
    </w:p>
    <w:p w14:paraId="0CF3A20C" w14:textId="77777777" w:rsidR="007D34F4" w:rsidRDefault="007D34F4" w:rsidP="008A72B5">
      <w:pPr>
        <w:ind w:left="0" w:right="-11" w:firstLine="0"/>
        <w:rPr>
          <w:rFonts w:ascii="Bookman Old Style" w:hAnsi="Bookman Old Style"/>
          <w:b/>
          <w:sz w:val="20"/>
        </w:rPr>
      </w:pPr>
    </w:p>
    <w:p w14:paraId="0048C03C" w14:textId="77777777" w:rsidR="007D34F4" w:rsidRDefault="007D34F4" w:rsidP="008A72B5">
      <w:pPr>
        <w:ind w:left="0" w:right="-11" w:firstLine="0"/>
        <w:rPr>
          <w:rFonts w:ascii="Bookman Old Style" w:hAnsi="Bookman Old Style"/>
          <w:b/>
          <w:sz w:val="20"/>
        </w:rPr>
      </w:pPr>
    </w:p>
    <w:p w14:paraId="588DA291" w14:textId="77777777" w:rsidR="007D34F4" w:rsidRDefault="007D34F4" w:rsidP="008A72B5">
      <w:pPr>
        <w:ind w:left="0" w:right="-11" w:firstLine="0"/>
        <w:rPr>
          <w:rFonts w:ascii="Bookman Old Style" w:hAnsi="Bookman Old Style"/>
          <w:b/>
          <w:sz w:val="20"/>
        </w:rPr>
      </w:pPr>
    </w:p>
    <w:p w14:paraId="12AEEBFD" w14:textId="77777777" w:rsidR="007D34F4" w:rsidRDefault="007D34F4" w:rsidP="008A72B5">
      <w:pPr>
        <w:ind w:left="0" w:right="-11" w:firstLine="0"/>
        <w:rPr>
          <w:rFonts w:ascii="Bookman Old Style" w:hAnsi="Bookman Old Style"/>
          <w:b/>
          <w:sz w:val="20"/>
        </w:rPr>
      </w:pPr>
    </w:p>
    <w:p w14:paraId="225D6241" w14:textId="77777777" w:rsidR="007D34F4" w:rsidRDefault="007D34F4" w:rsidP="008A72B5">
      <w:pPr>
        <w:ind w:left="0" w:right="-11" w:firstLine="0"/>
        <w:rPr>
          <w:rFonts w:ascii="Bookman Old Style" w:hAnsi="Bookman Old Style"/>
          <w:b/>
          <w:sz w:val="20"/>
        </w:rPr>
      </w:pPr>
    </w:p>
    <w:p w14:paraId="52641A9F" w14:textId="77777777" w:rsidR="007D34F4" w:rsidRDefault="007D34F4" w:rsidP="008A72B5">
      <w:pPr>
        <w:ind w:left="0" w:right="-11" w:firstLine="0"/>
        <w:rPr>
          <w:rFonts w:ascii="Bookman Old Style" w:hAnsi="Bookman Old Style"/>
          <w:b/>
          <w:sz w:val="20"/>
        </w:rPr>
      </w:pPr>
    </w:p>
    <w:p w14:paraId="58EF47BD" w14:textId="77777777" w:rsidR="009F34A9" w:rsidRDefault="009F34A9" w:rsidP="008A72B5">
      <w:pPr>
        <w:ind w:left="0" w:right="-11" w:firstLine="0"/>
        <w:rPr>
          <w:rFonts w:ascii="Bookman Old Style" w:hAnsi="Bookman Old Style"/>
          <w:b/>
          <w:sz w:val="20"/>
        </w:rPr>
      </w:pPr>
    </w:p>
    <w:p w14:paraId="0AF4EF05" w14:textId="77777777" w:rsidR="009F34A9" w:rsidRDefault="009F34A9" w:rsidP="008A72B5">
      <w:pPr>
        <w:ind w:left="0" w:right="-11" w:firstLine="0"/>
        <w:rPr>
          <w:rFonts w:ascii="Bookman Old Style" w:hAnsi="Bookman Old Style"/>
          <w:b/>
          <w:sz w:val="20"/>
        </w:rPr>
      </w:pPr>
    </w:p>
    <w:p w14:paraId="2D2E8429" w14:textId="77777777" w:rsidR="009F34A9" w:rsidRDefault="009F34A9" w:rsidP="008A72B5">
      <w:pPr>
        <w:ind w:left="0" w:right="-11" w:firstLine="0"/>
        <w:rPr>
          <w:rFonts w:ascii="Bookman Old Style" w:hAnsi="Bookman Old Style"/>
          <w:b/>
          <w:sz w:val="20"/>
        </w:rPr>
      </w:pPr>
    </w:p>
    <w:p w14:paraId="0FC86774" w14:textId="77777777" w:rsidR="009F34A9" w:rsidRDefault="009F34A9" w:rsidP="008A72B5">
      <w:pPr>
        <w:ind w:left="0" w:right="-11" w:firstLine="0"/>
        <w:rPr>
          <w:rFonts w:ascii="Bookman Old Style" w:hAnsi="Bookman Old Style"/>
          <w:b/>
          <w:sz w:val="20"/>
        </w:rPr>
      </w:pPr>
    </w:p>
    <w:p w14:paraId="20CFD9D4" w14:textId="77777777" w:rsidR="009F34A9" w:rsidRDefault="009F34A9" w:rsidP="008A72B5">
      <w:pPr>
        <w:ind w:left="0" w:right="-11" w:firstLine="0"/>
        <w:rPr>
          <w:rFonts w:ascii="Bookman Old Style" w:hAnsi="Bookman Old Style"/>
          <w:b/>
          <w:sz w:val="20"/>
        </w:rPr>
      </w:pPr>
    </w:p>
    <w:p w14:paraId="31C86916" w14:textId="77777777" w:rsidR="009F34A9" w:rsidRDefault="009F34A9" w:rsidP="008A72B5">
      <w:pPr>
        <w:ind w:left="0" w:right="-11" w:firstLine="0"/>
        <w:rPr>
          <w:rFonts w:ascii="Bookman Old Style" w:hAnsi="Bookman Old Style"/>
          <w:b/>
          <w:sz w:val="20"/>
        </w:rPr>
      </w:pPr>
    </w:p>
    <w:p w14:paraId="33C75456" w14:textId="77777777" w:rsidR="009F34A9" w:rsidRDefault="009F34A9" w:rsidP="008A72B5">
      <w:pPr>
        <w:ind w:left="0" w:right="-11" w:firstLine="0"/>
        <w:rPr>
          <w:rFonts w:ascii="Bookman Old Style" w:hAnsi="Bookman Old Style"/>
          <w:b/>
          <w:sz w:val="20"/>
        </w:rPr>
      </w:pPr>
    </w:p>
    <w:p w14:paraId="3DACC5F6" w14:textId="77777777" w:rsidR="009F34A9" w:rsidRDefault="009F34A9" w:rsidP="008A72B5">
      <w:pPr>
        <w:ind w:left="0" w:right="-11" w:firstLine="0"/>
        <w:rPr>
          <w:rFonts w:ascii="Bookman Old Style" w:hAnsi="Bookman Old Style"/>
          <w:b/>
          <w:sz w:val="20"/>
        </w:rPr>
      </w:pPr>
    </w:p>
    <w:p w14:paraId="53C4A69C" w14:textId="77777777" w:rsidR="009F34A9" w:rsidRDefault="009F34A9" w:rsidP="008A72B5">
      <w:pPr>
        <w:ind w:left="0" w:right="-11" w:firstLine="0"/>
        <w:rPr>
          <w:rFonts w:ascii="Bookman Old Style" w:hAnsi="Bookman Old Style"/>
          <w:b/>
          <w:sz w:val="20"/>
        </w:rPr>
      </w:pPr>
    </w:p>
    <w:p w14:paraId="29B98EA5" w14:textId="77777777" w:rsidR="009F34A9" w:rsidRDefault="009F34A9" w:rsidP="008A72B5">
      <w:pPr>
        <w:ind w:left="0" w:right="-11" w:firstLine="0"/>
        <w:rPr>
          <w:rFonts w:ascii="Bookman Old Style" w:hAnsi="Bookman Old Style"/>
          <w:b/>
          <w:sz w:val="20"/>
        </w:rPr>
      </w:pPr>
    </w:p>
    <w:p w14:paraId="0372D841" w14:textId="77777777" w:rsidR="009F34A9" w:rsidRDefault="009F34A9" w:rsidP="008A72B5">
      <w:pPr>
        <w:ind w:left="0" w:right="-11" w:firstLine="0"/>
        <w:rPr>
          <w:rFonts w:ascii="Bookman Old Style" w:hAnsi="Bookman Old Style"/>
          <w:b/>
          <w:sz w:val="20"/>
        </w:rPr>
      </w:pPr>
    </w:p>
    <w:p w14:paraId="6D7E6A94" w14:textId="77777777" w:rsidR="009F34A9" w:rsidRDefault="009F34A9" w:rsidP="008A72B5">
      <w:pPr>
        <w:ind w:left="0" w:right="-11" w:firstLine="0"/>
        <w:rPr>
          <w:rFonts w:ascii="Bookman Old Style" w:hAnsi="Bookman Old Style"/>
          <w:b/>
          <w:sz w:val="20"/>
        </w:rPr>
      </w:pPr>
    </w:p>
    <w:p w14:paraId="0E02FEB2" w14:textId="77777777" w:rsidR="009F34A9" w:rsidRDefault="009F34A9" w:rsidP="008A72B5">
      <w:pPr>
        <w:ind w:left="0" w:right="-11" w:firstLine="0"/>
        <w:rPr>
          <w:rFonts w:ascii="Bookman Old Style" w:hAnsi="Bookman Old Style"/>
          <w:b/>
          <w:sz w:val="20"/>
        </w:rPr>
      </w:pPr>
    </w:p>
    <w:p w14:paraId="0803EA51" w14:textId="77777777" w:rsidR="009F34A9" w:rsidRDefault="009F34A9" w:rsidP="008A72B5">
      <w:pPr>
        <w:ind w:left="0" w:right="-11" w:firstLine="0"/>
        <w:rPr>
          <w:rFonts w:ascii="Bookman Old Style" w:hAnsi="Bookman Old Style"/>
          <w:b/>
          <w:sz w:val="20"/>
        </w:rPr>
      </w:pPr>
    </w:p>
    <w:p w14:paraId="658C2195" w14:textId="77777777" w:rsidR="009F34A9" w:rsidRDefault="009F34A9" w:rsidP="008A72B5">
      <w:pPr>
        <w:ind w:left="0" w:right="-11" w:firstLine="0"/>
        <w:rPr>
          <w:rFonts w:ascii="Bookman Old Style" w:hAnsi="Bookman Old Style"/>
          <w:b/>
          <w:sz w:val="20"/>
        </w:rPr>
      </w:pPr>
    </w:p>
    <w:p w14:paraId="015FF75C" w14:textId="77777777" w:rsidR="009F34A9" w:rsidRDefault="009F34A9" w:rsidP="008A72B5">
      <w:pPr>
        <w:ind w:left="0" w:right="-11" w:firstLine="0"/>
        <w:rPr>
          <w:rFonts w:ascii="Bookman Old Style" w:hAnsi="Bookman Old Style"/>
          <w:b/>
          <w:sz w:val="20"/>
        </w:rPr>
      </w:pPr>
    </w:p>
    <w:p w14:paraId="1965DEAB" w14:textId="77777777" w:rsidR="009F34A9" w:rsidRDefault="009F34A9" w:rsidP="008A72B5">
      <w:pPr>
        <w:ind w:left="0" w:right="-11" w:firstLine="0"/>
        <w:rPr>
          <w:rFonts w:ascii="Bookman Old Style" w:hAnsi="Bookman Old Style"/>
          <w:b/>
          <w:sz w:val="20"/>
        </w:rPr>
      </w:pPr>
    </w:p>
    <w:p w14:paraId="741A4806" w14:textId="77777777" w:rsidR="009F34A9" w:rsidRDefault="009F34A9" w:rsidP="008A72B5">
      <w:pPr>
        <w:ind w:left="0" w:right="-11" w:firstLine="0"/>
        <w:rPr>
          <w:rFonts w:ascii="Bookman Old Style" w:hAnsi="Bookman Old Style"/>
          <w:b/>
          <w:sz w:val="20"/>
        </w:rPr>
      </w:pPr>
    </w:p>
    <w:p w14:paraId="7FD5D8AB" w14:textId="77777777" w:rsidR="008A1CA3" w:rsidRPr="00B84FBA" w:rsidRDefault="008A1CA3" w:rsidP="00954608">
      <w:pPr>
        <w:spacing w:line="276" w:lineRule="auto"/>
        <w:jc w:val="center"/>
        <w:rPr>
          <w:rFonts w:ascii="Bookman Old Style" w:hAnsi="Bookman Old Style"/>
          <w:b/>
          <w:sz w:val="20"/>
        </w:rPr>
      </w:pPr>
    </w:p>
    <w:p w14:paraId="33BDE732" w14:textId="51A6C485" w:rsidR="00954608" w:rsidRPr="008A1CA3" w:rsidRDefault="00954608" w:rsidP="00954608">
      <w:pPr>
        <w:spacing w:line="276" w:lineRule="auto"/>
        <w:jc w:val="center"/>
        <w:rPr>
          <w:rFonts w:ascii="Bookman Old Style" w:hAnsi="Bookman Old Style"/>
          <w:b/>
          <w:sz w:val="28"/>
          <w:szCs w:val="28"/>
        </w:rPr>
      </w:pPr>
      <w:r w:rsidRPr="008A1CA3">
        <w:rPr>
          <w:rFonts w:ascii="Bookman Old Style" w:hAnsi="Bookman Old Style"/>
          <w:b/>
          <w:sz w:val="28"/>
          <w:szCs w:val="28"/>
          <w:highlight w:val="lightGray"/>
        </w:rPr>
        <w:t>ANEXO VII</w:t>
      </w:r>
    </w:p>
    <w:p w14:paraId="175B2C74" w14:textId="77777777" w:rsidR="00954608" w:rsidRPr="00B84FBA" w:rsidRDefault="00954608" w:rsidP="00954608">
      <w:pPr>
        <w:spacing w:line="276" w:lineRule="auto"/>
        <w:jc w:val="center"/>
        <w:rPr>
          <w:rFonts w:ascii="Bookman Old Style" w:hAnsi="Bookman Old Style"/>
          <w:b/>
          <w:sz w:val="20"/>
        </w:rPr>
      </w:pPr>
    </w:p>
    <w:p w14:paraId="1FC515F7" w14:textId="77777777" w:rsidR="00954608" w:rsidRPr="00B84FBA" w:rsidRDefault="00954608" w:rsidP="00954608">
      <w:pPr>
        <w:spacing w:line="276" w:lineRule="auto"/>
        <w:jc w:val="center"/>
        <w:rPr>
          <w:rFonts w:ascii="Bookman Old Style" w:hAnsi="Bookman Old Style"/>
          <w:b/>
          <w:sz w:val="20"/>
        </w:rPr>
      </w:pPr>
      <w:r w:rsidRPr="00B84FBA">
        <w:rPr>
          <w:rFonts w:ascii="Bookman Old Style" w:hAnsi="Bookman Old Style"/>
          <w:b/>
          <w:sz w:val="20"/>
        </w:rPr>
        <w:t>ATESTADO DE VISITA</w:t>
      </w:r>
    </w:p>
    <w:p w14:paraId="66E86491" w14:textId="77777777" w:rsidR="00954608" w:rsidRPr="00B84FBA" w:rsidRDefault="00954608" w:rsidP="00954608">
      <w:pPr>
        <w:spacing w:line="276" w:lineRule="auto"/>
        <w:jc w:val="center"/>
        <w:rPr>
          <w:rFonts w:ascii="Bookman Old Style" w:hAnsi="Bookman Old Style"/>
          <w:sz w:val="20"/>
        </w:rPr>
      </w:pPr>
    </w:p>
    <w:p w14:paraId="7C670595" w14:textId="77777777" w:rsidR="00954608" w:rsidRPr="00B84FBA" w:rsidRDefault="00954608" w:rsidP="00954608">
      <w:pPr>
        <w:spacing w:line="276" w:lineRule="auto"/>
        <w:rPr>
          <w:rFonts w:ascii="Bookman Old Style" w:hAnsi="Bookman Old Style"/>
          <w:sz w:val="20"/>
        </w:rPr>
      </w:pPr>
    </w:p>
    <w:p w14:paraId="174E2F73" w14:textId="34C25A32" w:rsidR="00954608" w:rsidRPr="00B84FBA" w:rsidRDefault="00954608" w:rsidP="00954608">
      <w:pPr>
        <w:spacing w:line="276" w:lineRule="auto"/>
        <w:ind w:left="20" w:firstLine="122"/>
        <w:rPr>
          <w:rFonts w:ascii="Bookman Old Style" w:hAnsi="Bookman Old Style"/>
          <w:sz w:val="20"/>
        </w:rPr>
      </w:pPr>
      <w:r w:rsidRPr="00B84FBA">
        <w:rPr>
          <w:rFonts w:ascii="Bookman Old Style" w:hAnsi="Bookman Old Style"/>
          <w:sz w:val="20"/>
        </w:rPr>
        <w:t xml:space="preserve">Ref.: Edital de </w:t>
      </w:r>
      <w:r w:rsidR="00621FFB">
        <w:rPr>
          <w:rFonts w:ascii="Bookman Old Style" w:hAnsi="Bookman Old Style"/>
          <w:sz w:val="20"/>
        </w:rPr>
        <w:t>Leilão</w:t>
      </w:r>
      <w:r w:rsidRPr="00B84FBA">
        <w:rPr>
          <w:rFonts w:ascii="Bookman Old Style" w:hAnsi="Bookman Old Style"/>
          <w:sz w:val="20"/>
        </w:rPr>
        <w:t xml:space="preserve"> nº </w:t>
      </w:r>
      <w:r w:rsidR="008E05C8">
        <w:rPr>
          <w:rFonts w:ascii="Bookman Old Style" w:hAnsi="Bookman Old Style"/>
          <w:sz w:val="20"/>
        </w:rPr>
        <w:t>01/2024</w:t>
      </w:r>
    </w:p>
    <w:p w14:paraId="2D7F0E3E" w14:textId="77777777" w:rsidR="00954608" w:rsidRPr="00B84FBA" w:rsidRDefault="00954608" w:rsidP="00954608">
      <w:pPr>
        <w:spacing w:line="276" w:lineRule="auto"/>
        <w:ind w:left="20"/>
        <w:rPr>
          <w:rFonts w:ascii="Bookman Old Style" w:hAnsi="Bookman Old Style"/>
          <w:sz w:val="20"/>
        </w:rPr>
      </w:pPr>
    </w:p>
    <w:p w14:paraId="7E523497" w14:textId="77777777" w:rsidR="00954608" w:rsidRPr="00B84FBA" w:rsidRDefault="00954608" w:rsidP="00954608">
      <w:pPr>
        <w:spacing w:line="276" w:lineRule="auto"/>
        <w:ind w:left="20"/>
        <w:rPr>
          <w:rFonts w:ascii="Bookman Old Style" w:hAnsi="Bookman Old Style"/>
          <w:sz w:val="20"/>
        </w:rPr>
      </w:pPr>
    </w:p>
    <w:p w14:paraId="32B87D6B" w14:textId="77777777" w:rsidR="00954608" w:rsidRPr="00B84FBA" w:rsidRDefault="00954608" w:rsidP="00954608">
      <w:pPr>
        <w:spacing w:line="276" w:lineRule="auto"/>
        <w:ind w:left="20"/>
        <w:rPr>
          <w:rFonts w:ascii="Bookman Old Style" w:hAnsi="Bookman Old Style"/>
          <w:sz w:val="20"/>
        </w:rPr>
      </w:pPr>
    </w:p>
    <w:p w14:paraId="6AB02F63" w14:textId="77777777" w:rsidR="00954608" w:rsidRPr="00B84FBA" w:rsidRDefault="00954608" w:rsidP="00954608">
      <w:pPr>
        <w:spacing w:line="276" w:lineRule="auto"/>
        <w:ind w:left="20" w:firstLine="540"/>
        <w:rPr>
          <w:rFonts w:ascii="Bookman Old Style" w:hAnsi="Bookman Old Style"/>
          <w:sz w:val="20"/>
        </w:rPr>
      </w:pPr>
      <w:r w:rsidRPr="00B84FBA">
        <w:rPr>
          <w:rFonts w:ascii="Bookman Old Style" w:hAnsi="Bookman Old Style"/>
          <w:sz w:val="20"/>
        </w:rPr>
        <w:t xml:space="preserve">Declaramos que o Engenheiro Civil </w:t>
      </w:r>
      <w:r w:rsidRPr="00B84FBA">
        <w:rPr>
          <w:rFonts w:ascii="Bookman Old Style" w:hAnsi="Bookman Old Style"/>
          <w:b/>
          <w:i/>
          <w:sz w:val="20"/>
          <w:u w:val="single"/>
        </w:rPr>
        <w:t>(inserir o nome completo)</w:t>
      </w:r>
      <w:r w:rsidRPr="00B84FBA">
        <w:rPr>
          <w:rFonts w:ascii="Bookman Old Style" w:hAnsi="Bookman Old Style"/>
          <w:sz w:val="20"/>
        </w:rPr>
        <w:t xml:space="preserve">, CREA ou CAU n.º </w:t>
      </w:r>
      <w:r w:rsidRPr="00B84FBA">
        <w:rPr>
          <w:rFonts w:ascii="Bookman Old Style" w:hAnsi="Bookman Old Style"/>
          <w:b/>
          <w:i/>
          <w:sz w:val="20"/>
          <w:u w:val="single"/>
        </w:rPr>
        <w:t xml:space="preserve">(inserir o número) </w:t>
      </w:r>
      <w:r w:rsidRPr="00B84FBA">
        <w:rPr>
          <w:rFonts w:ascii="Bookman Old Style" w:hAnsi="Bookman Old Style"/>
          <w:sz w:val="20"/>
        </w:rPr>
        <w:t xml:space="preserve">da proponente </w:t>
      </w:r>
      <w:r w:rsidRPr="00B84FBA">
        <w:rPr>
          <w:rFonts w:ascii="Bookman Old Style" w:hAnsi="Bookman Old Style"/>
          <w:b/>
          <w:i/>
          <w:sz w:val="20"/>
          <w:u w:val="single"/>
        </w:rPr>
        <w:t>(inserir o nome da proponente)</w:t>
      </w:r>
      <w:r w:rsidRPr="00B84FBA">
        <w:rPr>
          <w:rFonts w:ascii="Bookman Old Style" w:hAnsi="Bookman Old Style"/>
          <w:sz w:val="20"/>
        </w:rPr>
        <w:t>, devidamente credenciados, visitaram o local da execução da obra, objeto da Tomada de Preço em epígrafe.</w:t>
      </w:r>
    </w:p>
    <w:p w14:paraId="0416C7AE" w14:textId="77777777" w:rsidR="00954608" w:rsidRPr="00B84FBA" w:rsidRDefault="00954608" w:rsidP="00954608">
      <w:pPr>
        <w:spacing w:line="276" w:lineRule="auto"/>
        <w:ind w:left="20"/>
        <w:rPr>
          <w:rFonts w:ascii="Bookman Old Style" w:hAnsi="Bookman Old Style"/>
          <w:sz w:val="20"/>
        </w:rPr>
      </w:pPr>
    </w:p>
    <w:p w14:paraId="78F70219" w14:textId="77777777" w:rsidR="00954608" w:rsidRPr="00B84FBA" w:rsidRDefault="00954608" w:rsidP="00954608">
      <w:pPr>
        <w:spacing w:line="276" w:lineRule="auto"/>
        <w:ind w:left="20"/>
        <w:rPr>
          <w:rFonts w:ascii="Bookman Old Style" w:hAnsi="Bookman Old Style"/>
          <w:sz w:val="20"/>
        </w:rPr>
      </w:pPr>
    </w:p>
    <w:p w14:paraId="37187983" w14:textId="77777777" w:rsidR="00954608" w:rsidRPr="00B84FBA" w:rsidRDefault="00954608" w:rsidP="00954608">
      <w:pPr>
        <w:spacing w:line="276" w:lineRule="auto"/>
        <w:ind w:left="20"/>
        <w:rPr>
          <w:rFonts w:ascii="Bookman Old Style" w:hAnsi="Bookman Old Style"/>
          <w:sz w:val="20"/>
        </w:rPr>
      </w:pPr>
    </w:p>
    <w:p w14:paraId="40FA56F4" w14:textId="28EFC42F" w:rsidR="00954608" w:rsidRPr="00B84FBA" w:rsidRDefault="00954608" w:rsidP="00954608">
      <w:pPr>
        <w:spacing w:line="276" w:lineRule="auto"/>
        <w:ind w:left="20" w:firstLine="520"/>
        <w:rPr>
          <w:rFonts w:ascii="Bookman Old Style" w:hAnsi="Bookman Old Style"/>
          <w:sz w:val="20"/>
        </w:rPr>
      </w:pPr>
      <w:r w:rsidRPr="00B84FBA">
        <w:rPr>
          <w:rFonts w:ascii="Bookman Old Style" w:hAnsi="Bookman Old Style"/>
          <w:sz w:val="20"/>
        </w:rPr>
        <w:t xml:space="preserve">Local, __ de ___ </w:t>
      </w:r>
      <w:proofErr w:type="spellStart"/>
      <w:r w:rsidRPr="00B84FBA">
        <w:rPr>
          <w:rFonts w:ascii="Bookman Old Style" w:hAnsi="Bookman Old Style"/>
          <w:sz w:val="20"/>
        </w:rPr>
        <w:t>de</w:t>
      </w:r>
      <w:proofErr w:type="spellEnd"/>
      <w:r w:rsidRPr="00B84FBA">
        <w:rPr>
          <w:rFonts w:ascii="Bookman Old Style" w:hAnsi="Bookman Old Style"/>
          <w:sz w:val="20"/>
        </w:rPr>
        <w:t xml:space="preserve"> 2024.</w:t>
      </w:r>
    </w:p>
    <w:p w14:paraId="5EE6A99A" w14:textId="77777777" w:rsidR="00954608" w:rsidRPr="00B84FBA" w:rsidRDefault="00954608" w:rsidP="00954608">
      <w:pPr>
        <w:spacing w:line="276" w:lineRule="auto"/>
        <w:ind w:left="20"/>
        <w:rPr>
          <w:rFonts w:ascii="Bookman Old Style" w:hAnsi="Bookman Old Style"/>
          <w:sz w:val="20"/>
        </w:rPr>
      </w:pPr>
    </w:p>
    <w:p w14:paraId="5205666A" w14:textId="77777777" w:rsidR="00954608" w:rsidRPr="00B84FBA" w:rsidRDefault="00954608" w:rsidP="00954608">
      <w:pPr>
        <w:spacing w:line="276" w:lineRule="auto"/>
        <w:rPr>
          <w:rFonts w:ascii="Bookman Old Style" w:hAnsi="Bookman Old Style"/>
          <w:sz w:val="20"/>
        </w:rPr>
      </w:pPr>
    </w:p>
    <w:p w14:paraId="3436D8CF" w14:textId="77777777" w:rsidR="00954608" w:rsidRPr="00B84FBA" w:rsidRDefault="00954608" w:rsidP="00954608">
      <w:pPr>
        <w:spacing w:line="276" w:lineRule="auto"/>
        <w:rPr>
          <w:rFonts w:ascii="Bookman Old Style" w:hAnsi="Bookman Old Style"/>
          <w:sz w:val="20"/>
        </w:rPr>
      </w:pPr>
    </w:p>
    <w:p w14:paraId="3728510B" w14:textId="77777777" w:rsidR="00954608" w:rsidRPr="00B84FBA" w:rsidRDefault="00954608" w:rsidP="00954608">
      <w:pPr>
        <w:spacing w:line="276" w:lineRule="auto"/>
        <w:rPr>
          <w:rFonts w:ascii="Bookman Old Style" w:hAnsi="Bookman Old Style"/>
          <w:sz w:val="20"/>
        </w:rPr>
      </w:pPr>
    </w:p>
    <w:p w14:paraId="20B9F6A7" w14:textId="77777777" w:rsidR="00954608" w:rsidRPr="00B84FBA" w:rsidRDefault="00954608" w:rsidP="00954608">
      <w:pPr>
        <w:spacing w:line="276" w:lineRule="auto"/>
        <w:jc w:val="center"/>
        <w:rPr>
          <w:rFonts w:ascii="Bookman Old Style" w:hAnsi="Bookman Old Style"/>
          <w:sz w:val="20"/>
        </w:rPr>
      </w:pPr>
      <w:r w:rsidRPr="00B84FBA">
        <w:rPr>
          <w:rFonts w:ascii="Bookman Old Style" w:hAnsi="Bookman Old Style"/>
          <w:sz w:val="20"/>
        </w:rPr>
        <w:t>_____________________________________________</w:t>
      </w:r>
    </w:p>
    <w:p w14:paraId="19382E7A" w14:textId="77777777" w:rsidR="00954608" w:rsidRPr="00B84FBA" w:rsidRDefault="00954608" w:rsidP="00954608">
      <w:pPr>
        <w:spacing w:line="276" w:lineRule="auto"/>
        <w:jc w:val="center"/>
        <w:rPr>
          <w:rFonts w:ascii="Bookman Old Style" w:hAnsi="Bookman Old Style"/>
          <w:sz w:val="20"/>
        </w:rPr>
      </w:pPr>
      <w:r w:rsidRPr="00B84FBA">
        <w:rPr>
          <w:rFonts w:ascii="Bookman Old Style" w:hAnsi="Bookman Old Style"/>
          <w:sz w:val="20"/>
        </w:rPr>
        <w:t>(</w:t>
      </w:r>
      <w:r w:rsidRPr="00B84FBA">
        <w:rPr>
          <w:rFonts w:ascii="Bookman Old Style" w:hAnsi="Bookman Old Style"/>
          <w:i/>
          <w:sz w:val="20"/>
        </w:rPr>
        <w:t>Nome, RG nº e assinatura do responsável pelo licitador</w:t>
      </w:r>
      <w:r w:rsidRPr="00B84FBA">
        <w:rPr>
          <w:rFonts w:ascii="Bookman Old Style" w:hAnsi="Bookman Old Style"/>
          <w:sz w:val="20"/>
        </w:rPr>
        <w:t>)</w:t>
      </w:r>
    </w:p>
    <w:p w14:paraId="1B5BAE94" w14:textId="77777777" w:rsidR="00954608" w:rsidRPr="00B84FBA" w:rsidRDefault="00954608" w:rsidP="00954608">
      <w:pPr>
        <w:spacing w:line="276" w:lineRule="auto"/>
        <w:rPr>
          <w:rFonts w:ascii="Bookman Old Style" w:hAnsi="Bookman Old Style"/>
          <w:sz w:val="20"/>
        </w:rPr>
      </w:pPr>
    </w:p>
    <w:p w14:paraId="27451658" w14:textId="77777777" w:rsidR="00954608" w:rsidRPr="00B84FBA" w:rsidRDefault="00954608" w:rsidP="00954608">
      <w:pPr>
        <w:spacing w:line="276" w:lineRule="auto"/>
        <w:rPr>
          <w:rFonts w:ascii="Bookman Old Style" w:hAnsi="Bookman Old Style"/>
          <w:sz w:val="20"/>
        </w:rPr>
      </w:pPr>
    </w:p>
    <w:p w14:paraId="2076F8C0" w14:textId="77777777" w:rsidR="00954608" w:rsidRPr="00B84FBA" w:rsidRDefault="00954608" w:rsidP="00954608">
      <w:pPr>
        <w:spacing w:line="276" w:lineRule="auto"/>
        <w:rPr>
          <w:rFonts w:ascii="Bookman Old Style" w:hAnsi="Bookman Old Style"/>
          <w:sz w:val="20"/>
        </w:rPr>
      </w:pPr>
    </w:p>
    <w:p w14:paraId="0F319BDE" w14:textId="77777777" w:rsidR="00954608" w:rsidRPr="00B84FBA" w:rsidRDefault="00954608" w:rsidP="00954608">
      <w:pPr>
        <w:spacing w:line="276" w:lineRule="auto"/>
        <w:jc w:val="center"/>
        <w:rPr>
          <w:rFonts w:ascii="Bookman Old Style" w:hAnsi="Bookman Old Style"/>
          <w:sz w:val="20"/>
        </w:rPr>
      </w:pPr>
      <w:r w:rsidRPr="00B84FBA">
        <w:rPr>
          <w:rFonts w:ascii="Bookman Old Style" w:hAnsi="Bookman Old Style"/>
          <w:sz w:val="20"/>
        </w:rPr>
        <w:t>____________________________________________</w:t>
      </w:r>
    </w:p>
    <w:p w14:paraId="7D355D60" w14:textId="77777777" w:rsidR="00954608" w:rsidRPr="00B84FBA" w:rsidRDefault="00954608" w:rsidP="00954608">
      <w:pPr>
        <w:spacing w:line="276" w:lineRule="auto"/>
        <w:jc w:val="center"/>
        <w:rPr>
          <w:rFonts w:ascii="Bookman Old Style" w:hAnsi="Bookman Old Style"/>
          <w:sz w:val="20"/>
        </w:rPr>
      </w:pPr>
      <w:r w:rsidRPr="00B84FBA">
        <w:rPr>
          <w:rFonts w:ascii="Bookman Old Style" w:hAnsi="Bookman Old Style"/>
          <w:sz w:val="20"/>
        </w:rPr>
        <w:t>(</w:t>
      </w:r>
      <w:r w:rsidRPr="00B84FBA">
        <w:rPr>
          <w:rFonts w:ascii="Bookman Old Style" w:hAnsi="Bookman Old Style"/>
          <w:i/>
          <w:sz w:val="20"/>
        </w:rPr>
        <w:t>Nome, RG nº, CREA ou CAU n° e assinatura do engenheiro civil habilitado da proponente</w:t>
      </w:r>
      <w:r w:rsidRPr="00B84FBA">
        <w:rPr>
          <w:rFonts w:ascii="Bookman Old Style" w:hAnsi="Bookman Old Style"/>
          <w:sz w:val="20"/>
        </w:rPr>
        <w:t>)</w:t>
      </w:r>
    </w:p>
    <w:p w14:paraId="034C21E4" w14:textId="77777777" w:rsidR="00954608" w:rsidRPr="00B84FBA" w:rsidRDefault="00954608" w:rsidP="00954608">
      <w:pPr>
        <w:spacing w:line="276" w:lineRule="auto"/>
        <w:jc w:val="center"/>
        <w:rPr>
          <w:rFonts w:ascii="Bookman Old Style" w:hAnsi="Bookman Old Style"/>
          <w:sz w:val="20"/>
        </w:rPr>
      </w:pPr>
    </w:p>
    <w:p w14:paraId="1ABCDE9A" w14:textId="77777777" w:rsidR="00954608" w:rsidRPr="00B84FBA" w:rsidRDefault="00954608" w:rsidP="00954608">
      <w:pPr>
        <w:spacing w:line="276" w:lineRule="auto"/>
        <w:jc w:val="center"/>
        <w:rPr>
          <w:rFonts w:ascii="Bookman Old Style" w:hAnsi="Bookman Old Style"/>
          <w:sz w:val="20"/>
        </w:rPr>
      </w:pPr>
    </w:p>
    <w:p w14:paraId="5AB48B52" w14:textId="77777777" w:rsidR="00954608" w:rsidRPr="00B84FBA" w:rsidRDefault="00954608" w:rsidP="00954608">
      <w:pPr>
        <w:spacing w:line="276" w:lineRule="auto"/>
        <w:jc w:val="center"/>
        <w:rPr>
          <w:rFonts w:ascii="Bookman Old Style" w:hAnsi="Bookman Old Style"/>
          <w:sz w:val="20"/>
        </w:rPr>
      </w:pPr>
    </w:p>
    <w:p w14:paraId="5B519D4F" w14:textId="77777777" w:rsidR="00954608" w:rsidRPr="00B84FBA" w:rsidRDefault="00954608" w:rsidP="00954608">
      <w:pPr>
        <w:spacing w:line="276" w:lineRule="auto"/>
        <w:jc w:val="center"/>
        <w:rPr>
          <w:rFonts w:ascii="Bookman Old Style" w:hAnsi="Bookman Old Style"/>
          <w:sz w:val="20"/>
        </w:rPr>
      </w:pPr>
    </w:p>
    <w:p w14:paraId="7C5F4BDE" w14:textId="55ED0407" w:rsidR="000262B8" w:rsidRPr="00B84FBA" w:rsidRDefault="00954608" w:rsidP="00CF3BF8">
      <w:pPr>
        <w:spacing w:line="276" w:lineRule="auto"/>
        <w:rPr>
          <w:rFonts w:ascii="Bookman Old Style" w:hAnsi="Bookman Old Style"/>
          <w:sz w:val="20"/>
        </w:rPr>
      </w:pPr>
      <w:r w:rsidRPr="00B84FBA">
        <w:rPr>
          <w:rFonts w:ascii="Bookman Old Style" w:hAnsi="Bookman Old Style"/>
          <w:b/>
          <w:bCs/>
          <w:sz w:val="20"/>
        </w:rPr>
        <w:br w:type="page"/>
      </w:r>
    </w:p>
    <w:p w14:paraId="0BA4468B" w14:textId="5B2382D7" w:rsidR="00954608" w:rsidRPr="00B84FBA" w:rsidRDefault="00954608" w:rsidP="00954608">
      <w:pPr>
        <w:pStyle w:val="Ttulo"/>
        <w:spacing w:line="276" w:lineRule="auto"/>
        <w:rPr>
          <w:rFonts w:ascii="Bookman Old Style" w:hAnsi="Bookman Old Style"/>
          <w:sz w:val="20"/>
          <w:szCs w:val="20"/>
        </w:rPr>
      </w:pPr>
      <w:r w:rsidRPr="00B84FBA">
        <w:rPr>
          <w:rFonts w:ascii="Bookman Old Style" w:hAnsi="Bookman Old Style"/>
          <w:sz w:val="20"/>
          <w:szCs w:val="20"/>
        </w:rPr>
        <w:lastRenderedPageBreak/>
        <w:t>ANEXO VIII</w:t>
      </w:r>
    </w:p>
    <w:p w14:paraId="3832EBC8" w14:textId="77777777" w:rsidR="00954608" w:rsidRPr="00B84FBA" w:rsidRDefault="00954608" w:rsidP="00954608">
      <w:pPr>
        <w:autoSpaceDE w:val="0"/>
        <w:autoSpaceDN w:val="0"/>
        <w:adjustRightInd w:val="0"/>
        <w:spacing w:line="276" w:lineRule="auto"/>
        <w:jc w:val="center"/>
        <w:rPr>
          <w:rFonts w:ascii="Bookman Old Style" w:hAnsi="Bookman Old Style"/>
          <w:sz w:val="20"/>
        </w:rPr>
      </w:pPr>
    </w:p>
    <w:p w14:paraId="148C34B8" w14:textId="77777777" w:rsidR="00954608" w:rsidRPr="00B84FBA" w:rsidRDefault="00954608" w:rsidP="00954608">
      <w:pPr>
        <w:autoSpaceDE w:val="0"/>
        <w:autoSpaceDN w:val="0"/>
        <w:adjustRightInd w:val="0"/>
        <w:spacing w:line="276" w:lineRule="auto"/>
        <w:jc w:val="center"/>
        <w:rPr>
          <w:rFonts w:ascii="Bookman Old Style" w:hAnsi="Bookman Old Style"/>
          <w:sz w:val="20"/>
        </w:rPr>
      </w:pPr>
      <w:r w:rsidRPr="00B84FBA">
        <w:rPr>
          <w:rFonts w:ascii="Bookman Old Style" w:hAnsi="Bookman Old Style"/>
          <w:sz w:val="20"/>
        </w:rPr>
        <w:t>DECLARAÇÃO FORMAL DE DISPENSA</w:t>
      </w:r>
    </w:p>
    <w:p w14:paraId="61CF413F" w14:textId="77777777" w:rsidR="00954608" w:rsidRPr="00B84FBA" w:rsidRDefault="00954608" w:rsidP="00954608">
      <w:pPr>
        <w:autoSpaceDE w:val="0"/>
        <w:autoSpaceDN w:val="0"/>
        <w:adjustRightInd w:val="0"/>
        <w:spacing w:line="276" w:lineRule="auto"/>
        <w:rPr>
          <w:rFonts w:ascii="Bookman Old Style" w:hAnsi="Bookman Old Style"/>
          <w:sz w:val="20"/>
        </w:rPr>
      </w:pPr>
    </w:p>
    <w:p w14:paraId="6706F5E3" w14:textId="77777777" w:rsidR="00954608" w:rsidRPr="00B84FBA" w:rsidRDefault="00954608" w:rsidP="00954608">
      <w:pPr>
        <w:autoSpaceDE w:val="0"/>
        <w:autoSpaceDN w:val="0"/>
        <w:adjustRightInd w:val="0"/>
        <w:spacing w:line="276" w:lineRule="auto"/>
        <w:rPr>
          <w:rFonts w:ascii="Bookman Old Style" w:hAnsi="Bookman Old Style"/>
          <w:sz w:val="20"/>
        </w:rPr>
      </w:pPr>
    </w:p>
    <w:p w14:paraId="1113E3CE" w14:textId="77777777" w:rsidR="00954608" w:rsidRPr="00B84FBA" w:rsidRDefault="00954608" w:rsidP="00954608">
      <w:pPr>
        <w:autoSpaceDE w:val="0"/>
        <w:autoSpaceDN w:val="0"/>
        <w:adjustRightInd w:val="0"/>
        <w:spacing w:line="276" w:lineRule="auto"/>
        <w:rPr>
          <w:rFonts w:ascii="Bookman Old Style" w:hAnsi="Bookman Old Style"/>
          <w:sz w:val="20"/>
        </w:rPr>
      </w:pPr>
    </w:p>
    <w:p w14:paraId="4316FD40" w14:textId="25B0B8DC" w:rsidR="00954608" w:rsidRPr="00B84FBA" w:rsidRDefault="00621FFB" w:rsidP="00954608">
      <w:pPr>
        <w:autoSpaceDE w:val="0"/>
        <w:autoSpaceDN w:val="0"/>
        <w:adjustRightInd w:val="0"/>
        <w:spacing w:line="276" w:lineRule="auto"/>
        <w:rPr>
          <w:rFonts w:ascii="Bookman Old Style" w:hAnsi="Bookman Old Style"/>
          <w:sz w:val="20"/>
        </w:rPr>
      </w:pPr>
      <w:r>
        <w:rPr>
          <w:rFonts w:ascii="Bookman Old Style" w:hAnsi="Bookman Old Style"/>
          <w:sz w:val="20"/>
        </w:rPr>
        <w:t>Leilão</w:t>
      </w:r>
      <w:r w:rsidR="00954608" w:rsidRPr="00B84FBA">
        <w:rPr>
          <w:rFonts w:ascii="Bookman Old Style" w:hAnsi="Bookman Old Style"/>
          <w:sz w:val="20"/>
        </w:rPr>
        <w:t xml:space="preserve"> nº ______/2024</w:t>
      </w:r>
    </w:p>
    <w:p w14:paraId="63FE488E" w14:textId="77777777" w:rsidR="00954608" w:rsidRPr="00B84FBA" w:rsidRDefault="00954608" w:rsidP="00954608">
      <w:pPr>
        <w:autoSpaceDE w:val="0"/>
        <w:autoSpaceDN w:val="0"/>
        <w:adjustRightInd w:val="0"/>
        <w:spacing w:line="276" w:lineRule="auto"/>
        <w:rPr>
          <w:rFonts w:ascii="Bookman Old Style" w:hAnsi="Bookman Old Style"/>
          <w:sz w:val="20"/>
        </w:rPr>
      </w:pPr>
      <w:r w:rsidRPr="00B84FBA">
        <w:rPr>
          <w:rFonts w:ascii="Bookman Old Style" w:hAnsi="Bookman Old Style"/>
          <w:sz w:val="20"/>
        </w:rPr>
        <w:t>Objeto:</w:t>
      </w:r>
    </w:p>
    <w:p w14:paraId="2D32544B" w14:textId="77777777" w:rsidR="00954608" w:rsidRPr="00B84FBA" w:rsidRDefault="00954608" w:rsidP="00954608">
      <w:pPr>
        <w:autoSpaceDE w:val="0"/>
        <w:autoSpaceDN w:val="0"/>
        <w:adjustRightInd w:val="0"/>
        <w:spacing w:line="276" w:lineRule="auto"/>
        <w:rPr>
          <w:rFonts w:ascii="Bookman Old Style" w:hAnsi="Bookman Old Style"/>
          <w:sz w:val="20"/>
        </w:rPr>
      </w:pPr>
      <w:r w:rsidRPr="00B84FBA">
        <w:rPr>
          <w:rFonts w:ascii="Bookman Old Style" w:hAnsi="Bookman Old Style"/>
          <w:sz w:val="20"/>
        </w:rPr>
        <w:t>Nome da Empresa:</w:t>
      </w:r>
    </w:p>
    <w:p w14:paraId="7ED87984" w14:textId="77777777" w:rsidR="00954608" w:rsidRPr="00B84FBA" w:rsidRDefault="00954608" w:rsidP="00954608">
      <w:pPr>
        <w:autoSpaceDE w:val="0"/>
        <w:autoSpaceDN w:val="0"/>
        <w:adjustRightInd w:val="0"/>
        <w:spacing w:line="276" w:lineRule="auto"/>
        <w:rPr>
          <w:rFonts w:ascii="Bookman Old Style" w:hAnsi="Bookman Old Style"/>
          <w:sz w:val="20"/>
        </w:rPr>
      </w:pPr>
      <w:r w:rsidRPr="00B84FBA">
        <w:rPr>
          <w:rFonts w:ascii="Bookman Old Style" w:hAnsi="Bookman Old Style"/>
          <w:sz w:val="20"/>
        </w:rPr>
        <w:t xml:space="preserve">CNPJ nº: </w:t>
      </w:r>
    </w:p>
    <w:p w14:paraId="51BAA69A" w14:textId="77777777" w:rsidR="00954608" w:rsidRPr="00B84FBA" w:rsidRDefault="00954608" w:rsidP="00954608">
      <w:pPr>
        <w:autoSpaceDE w:val="0"/>
        <w:autoSpaceDN w:val="0"/>
        <w:adjustRightInd w:val="0"/>
        <w:spacing w:line="276" w:lineRule="auto"/>
        <w:rPr>
          <w:rFonts w:ascii="Bookman Old Style" w:hAnsi="Bookman Old Style"/>
          <w:sz w:val="20"/>
        </w:rPr>
      </w:pPr>
      <w:r w:rsidRPr="00B84FBA">
        <w:rPr>
          <w:rFonts w:ascii="Bookman Old Style" w:hAnsi="Bookman Old Style"/>
          <w:sz w:val="20"/>
        </w:rPr>
        <w:t>Endereço:</w:t>
      </w:r>
    </w:p>
    <w:p w14:paraId="00964049" w14:textId="77777777" w:rsidR="00954608" w:rsidRPr="00B84FBA" w:rsidRDefault="00954608" w:rsidP="00954608">
      <w:pPr>
        <w:autoSpaceDE w:val="0"/>
        <w:autoSpaceDN w:val="0"/>
        <w:adjustRightInd w:val="0"/>
        <w:spacing w:line="276" w:lineRule="auto"/>
        <w:rPr>
          <w:rFonts w:ascii="Bookman Old Style" w:hAnsi="Bookman Old Style"/>
          <w:sz w:val="20"/>
        </w:rPr>
      </w:pPr>
      <w:r w:rsidRPr="00B84FBA">
        <w:rPr>
          <w:rFonts w:ascii="Bookman Old Style" w:hAnsi="Bookman Old Style"/>
          <w:sz w:val="20"/>
        </w:rPr>
        <w:t>Fone:</w:t>
      </w:r>
    </w:p>
    <w:p w14:paraId="1F2CD7EF" w14:textId="77777777" w:rsidR="00954608" w:rsidRPr="00B84FBA" w:rsidRDefault="00954608" w:rsidP="00954608">
      <w:pPr>
        <w:autoSpaceDE w:val="0"/>
        <w:autoSpaceDN w:val="0"/>
        <w:adjustRightInd w:val="0"/>
        <w:spacing w:line="276" w:lineRule="auto"/>
        <w:rPr>
          <w:rFonts w:ascii="Bookman Old Style" w:hAnsi="Bookman Old Style"/>
          <w:sz w:val="20"/>
        </w:rPr>
      </w:pPr>
      <w:r w:rsidRPr="00B84FBA">
        <w:rPr>
          <w:rFonts w:ascii="Bookman Old Style" w:hAnsi="Bookman Old Style"/>
          <w:sz w:val="20"/>
        </w:rPr>
        <w:t>Fax:</w:t>
      </w:r>
    </w:p>
    <w:p w14:paraId="1664B422" w14:textId="77777777" w:rsidR="00954608" w:rsidRPr="00B84FBA" w:rsidRDefault="00954608" w:rsidP="00954608">
      <w:pPr>
        <w:autoSpaceDE w:val="0"/>
        <w:autoSpaceDN w:val="0"/>
        <w:adjustRightInd w:val="0"/>
        <w:spacing w:line="276" w:lineRule="auto"/>
        <w:rPr>
          <w:rFonts w:ascii="Bookman Old Style" w:hAnsi="Bookman Old Style"/>
          <w:sz w:val="20"/>
        </w:rPr>
      </w:pPr>
      <w:r w:rsidRPr="00B84FBA">
        <w:rPr>
          <w:rFonts w:ascii="Bookman Old Style" w:hAnsi="Bookman Old Style"/>
          <w:sz w:val="20"/>
        </w:rPr>
        <w:t>E-mail:</w:t>
      </w:r>
    </w:p>
    <w:p w14:paraId="305F4632" w14:textId="77777777" w:rsidR="00954608" w:rsidRPr="00B84FBA" w:rsidRDefault="00954608" w:rsidP="00954608">
      <w:pPr>
        <w:autoSpaceDE w:val="0"/>
        <w:autoSpaceDN w:val="0"/>
        <w:adjustRightInd w:val="0"/>
        <w:spacing w:line="276" w:lineRule="auto"/>
        <w:rPr>
          <w:rFonts w:ascii="Bookman Old Style" w:hAnsi="Bookman Old Style"/>
          <w:sz w:val="20"/>
        </w:rPr>
      </w:pPr>
    </w:p>
    <w:p w14:paraId="5214B315" w14:textId="77777777" w:rsidR="00954608" w:rsidRPr="00B84FBA" w:rsidRDefault="00954608" w:rsidP="00954608">
      <w:pPr>
        <w:autoSpaceDE w:val="0"/>
        <w:autoSpaceDN w:val="0"/>
        <w:adjustRightInd w:val="0"/>
        <w:spacing w:line="276" w:lineRule="auto"/>
        <w:rPr>
          <w:rFonts w:ascii="Bookman Old Style" w:hAnsi="Bookman Old Style"/>
          <w:sz w:val="20"/>
        </w:rPr>
      </w:pPr>
    </w:p>
    <w:p w14:paraId="7F2716B0" w14:textId="37E8FDEF" w:rsidR="00954608" w:rsidRPr="00B84FBA" w:rsidRDefault="00954608" w:rsidP="00954608">
      <w:pPr>
        <w:autoSpaceDE w:val="0"/>
        <w:autoSpaceDN w:val="0"/>
        <w:adjustRightInd w:val="0"/>
        <w:spacing w:line="276" w:lineRule="auto"/>
        <w:ind w:left="0" w:firstLine="0"/>
        <w:rPr>
          <w:rFonts w:ascii="Bookman Old Style" w:hAnsi="Bookman Old Style"/>
          <w:sz w:val="20"/>
        </w:rPr>
      </w:pPr>
      <w:r w:rsidRPr="00B84FBA">
        <w:rPr>
          <w:rFonts w:ascii="Bookman Old Style" w:hAnsi="Bookman Old Style"/>
          <w:sz w:val="20"/>
        </w:rPr>
        <w:t>(inserir o nome da empresa), devidamente habilitada inscrita no CNPJ: ________, DECLARA que renuncia à Visita Técnica aos locais onde se encontram os objetos a qual estarão sendo licitado, de que tem pleno conhecimento das condições e peculiaridades inerentes à natureza dos trabalhos, assumindo total responsabilidade por esse fato e informando que não o utilizará para quaisquer questionamentos futuros que ensejem avenças técnicas e/ou financeira para com a Contratante</w:t>
      </w:r>
      <w:r w:rsidR="00066D1F">
        <w:rPr>
          <w:rFonts w:ascii="Bookman Old Style" w:hAnsi="Bookman Old Style"/>
          <w:sz w:val="20"/>
        </w:rPr>
        <w:t>/CONCEDENTE</w:t>
      </w:r>
      <w:r w:rsidRPr="00B84FBA">
        <w:rPr>
          <w:rFonts w:ascii="Bookman Old Style" w:hAnsi="Bookman Old Style"/>
          <w:sz w:val="20"/>
        </w:rPr>
        <w:t>.</w:t>
      </w:r>
    </w:p>
    <w:p w14:paraId="199E4F3B" w14:textId="77777777" w:rsidR="00954608" w:rsidRPr="00B84FBA" w:rsidRDefault="00954608" w:rsidP="00954608">
      <w:pPr>
        <w:autoSpaceDE w:val="0"/>
        <w:autoSpaceDN w:val="0"/>
        <w:adjustRightInd w:val="0"/>
        <w:spacing w:line="276" w:lineRule="auto"/>
        <w:rPr>
          <w:rFonts w:ascii="Bookman Old Style" w:hAnsi="Bookman Old Style"/>
          <w:sz w:val="20"/>
        </w:rPr>
      </w:pPr>
    </w:p>
    <w:p w14:paraId="6952567C" w14:textId="73253E6E" w:rsidR="00954608" w:rsidRPr="00B84FBA" w:rsidRDefault="00954608" w:rsidP="00954608">
      <w:pPr>
        <w:autoSpaceDE w:val="0"/>
        <w:autoSpaceDN w:val="0"/>
        <w:adjustRightInd w:val="0"/>
        <w:spacing w:line="276" w:lineRule="auto"/>
        <w:rPr>
          <w:rFonts w:ascii="Bookman Old Style" w:hAnsi="Bookman Old Style"/>
          <w:sz w:val="20"/>
        </w:rPr>
      </w:pPr>
      <w:r w:rsidRPr="00B84FBA">
        <w:rPr>
          <w:rFonts w:ascii="Bookman Old Style" w:hAnsi="Bookman Old Style"/>
          <w:sz w:val="20"/>
        </w:rPr>
        <w:t xml:space="preserve">Local, __ de ___ </w:t>
      </w:r>
      <w:proofErr w:type="spellStart"/>
      <w:r w:rsidRPr="00B84FBA">
        <w:rPr>
          <w:rFonts w:ascii="Bookman Old Style" w:hAnsi="Bookman Old Style"/>
          <w:sz w:val="20"/>
        </w:rPr>
        <w:t>de</w:t>
      </w:r>
      <w:proofErr w:type="spellEnd"/>
      <w:r w:rsidRPr="00B84FBA">
        <w:rPr>
          <w:rFonts w:ascii="Bookman Old Style" w:hAnsi="Bookman Old Style"/>
          <w:sz w:val="20"/>
        </w:rPr>
        <w:t xml:space="preserve"> 2024.</w:t>
      </w:r>
    </w:p>
    <w:p w14:paraId="16CCBAE6" w14:textId="77777777" w:rsidR="00954608" w:rsidRPr="00B84FBA" w:rsidRDefault="00954608" w:rsidP="00954608">
      <w:pPr>
        <w:autoSpaceDE w:val="0"/>
        <w:autoSpaceDN w:val="0"/>
        <w:adjustRightInd w:val="0"/>
        <w:spacing w:line="276" w:lineRule="auto"/>
        <w:rPr>
          <w:rFonts w:ascii="Bookman Old Style" w:hAnsi="Bookman Old Style"/>
          <w:sz w:val="20"/>
        </w:rPr>
      </w:pPr>
    </w:p>
    <w:p w14:paraId="472AD9F4" w14:textId="77777777" w:rsidR="00954608" w:rsidRPr="00B84FBA" w:rsidRDefault="00954608" w:rsidP="00954608">
      <w:pPr>
        <w:autoSpaceDE w:val="0"/>
        <w:autoSpaceDN w:val="0"/>
        <w:adjustRightInd w:val="0"/>
        <w:spacing w:line="276" w:lineRule="auto"/>
        <w:rPr>
          <w:rFonts w:ascii="Bookman Old Style" w:hAnsi="Bookman Old Style"/>
          <w:sz w:val="20"/>
        </w:rPr>
      </w:pPr>
    </w:p>
    <w:p w14:paraId="51F83BA8" w14:textId="77777777" w:rsidR="00954608" w:rsidRPr="00B84FBA" w:rsidRDefault="00954608" w:rsidP="00954608">
      <w:pPr>
        <w:autoSpaceDE w:val="0"/>
        <w:autoSpaceDN w:val="0"/>
        <w:adjustRightInd w:val="0"/>
        <w:spacing w:line="276" w:lineRule="auto"/>
        <w:rPr>
          <w:rFonts w:ascii="Bookman Old Style" w:hAnsi="Bookman Old Style"/>
          <w:sz w:val="20"/>
        </w:rPr>
      </w:pPr>
    </w:p>
    <w:p w14:paraId="3B1589F4" w14:textId="77777777" w:rsidR="00954608" w:rsidRPr="00B84FBA" w:rsidRDefault="00954608" w:rsidP="00954608">
      <w:pPr>
        <w:autoSpaceDE w:val="0"/>
        <w:autoSpaceDN w:val="0"/>
        <w:adjustRightInd w:val="0"/>
        <w:spacing w:line="276" w:lineRule="auto"/>
        <w:rPr>
          <w:rFonts w:ascii="Bookman Old Style" w:hAnsi="Bookman Old Style"/>
          <w:sz w:val="20"/>
        </w:rPr>
      </w:pPr>
    </w:p>
    <w:p w14:paraId="445A1B06" w14:textId="77777777" w:rsidR="00954608" w:rsidRPr="00B84FBA" w:rsidRDefault="00954608" w:rsidP="00954608">
      <w:pPr>
        <w:autoSpaceDE w:val="0"/>
        <w:autoSpaceDN w:val="0"/>
        <w:adjustRightInd w:val="0"/>
        <w:spacing w:line="276" w:lineRule="auto"/>
        <w:jc w:val="center"/>
        <w:rPr>
          <w:rFonts w:ascii="Bookman Old Style" w:hAnsi="Bookman Old Style"/>
          <w:sz w:val="20"/>
        </w:rPr>
      </w:pPr>
      <w:r w:rsidRPr="00B84FBA">
        <w:rPr>
          <w:rFonts w:ascii="Bookman Old Style" w:hAnsi="Bookman Old Style"/>
          <w:sz w:val="20"/>
        </w:rPr>
        <w:t>____________________________________________________________________</w:t>
      </w:r>
    </w:p>
    <w:p w14:paraId="4FCB96A9" w14:textId="77777777" w:rsidR="00954608" w:rsidRPr="00B84FBA" w:rsidRDefault="00954608" w:rsidP="00954608">
      <w:pPr>
        <w:autoSpaceDE w:val="0"/>
        <w:autoSpaceDN w:val="0"/>
        <w:adjustRightInd w:val="0"/>
        <w:spacing w:line="276" w:lineRule="auto"/>
        <w:jc w:val="center"/>
        <w:rPr>
          <w:rFonts w:ascii="Bookman Old Style" w:hAnsi="Bookman Old Style"/>
          <w:sz w:val="20"/>
        </w:rPr>
      </w:pPr>
      <w:r w:rsidRPr="00B84FBA">
        <w:rPr>
          <w:rFonts w:ascii="Bookman Old Style" w:hAnsi="Bookman Old Style"/>
          <w:sz w:val="20"/>
        </w:rPr>
        <w:t>(assinatura do Responsável habilitado da proponente)</w:t>
      </w:r>
    </w:p>
    <w:p w14:paraId="6D9B9B45" w14:textId="77777777" w:rsidR="007D34F4" w:rsidRPr="00B84FBA" w:rsidRDefault="007D34F4" w:rsidP="008A72B5">
      <w:pPr>
        <w:ind w:left="0" w:right="-11" w:firstLine="0"/>
        <w:rPr>
          <w:rFonts w:ascii="Bookman Old Style" w:hAnsi="Bookman Old Style"/>
          <w:b/>
          <w:sz w:val="20"/>
        </w:rPr>
      </w:pPr>
    </w:p>
    <w:sectPr w:rsidR="007D34F4" w:rsidRPr="00B84FBA" w:rsidSect="008A72B5">
      <w:headerReference w:type="default" r:id="rId26"/>
      <w:footerReference w:type="even" r:id="rId27"/>
      <w:footerReference w:type="default" r:id="rId28"/>
      <w:headerReference w:type="first" r:id="rId29"/>
      <w:footerReference w:type="first" r:id="rId30"/>
      <w:type w:val="continuous"/>
      <w:pgSz w:w="11907" w:h="16840" w:code="9"/>
      <w:pgMar w:top="2268" w:right="1134" w:bottom="1134" w:left="1134" w:header="567"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4F38AD" w14:textId="77777777" w:rsidR="00945D93" w:rsidRDefault="00945D93">
      <w:r>
        <w:separator/>
      </w:r>
    </w:p>
  </w:endnote>
  <w:endnote w:type="continuationSeparator" w:id="0">
    <w:p w14:paraId="0DED317A" w14:textId="77777777" w:rsidR="00945D93" w:rsidRDefault="00945D93">
      <w:r>
        <w:continuationSeparator/>
      </w:r>
    </w:p>
  </w:endnote>
  <w:endnote w:type="continuationNotice" w:id="1">
    <w:p w14:paraId="2CCEAC7C" w14:textId="77777777" w:rsidR="00945D93" w:rsidRDefault="00945D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LiberationSans">
    <w:altName w:val="MS Mincho"/>
    <w:panose1 w:val="00000000000000000000"/>
    <w:charset w:val="80"/>
    <w:family w:val="auto"/>
    <w:notTrueType/>
    <w:pitch w:val="default"/>
    <w:sig w:usb0="00000001" w:usb1="08070000" w:usb2="00000010" w:usb3="00000000" w:csb0="00020000"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5D2BA5" w14:textId="77777777" w:rsidR="00945D93" w:rsidRDefault="00945D9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30</w:t>
    </w:r>
    <w:r>
      <w:rPr>
        <w:rStyle w:val="Nmerodepgina"/>
      </w:rPr>
      <w:fldChar w:fldCharType="end"/>
    </w:r>
  </w:p>
  <w:p w14:paraId="36604C42" w14:textId="77777777" w:rsidR="00945D93" w:rsidRDefault="00945D93">
    <w:pPr>
      <w:pStyle w:val="Rodap"/>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0293136"/>
      <w:docPartObj>
        <w:docPartGallery w:val="Page Numbers (Bottom of Page)"/>
        <w:docPartUnique/>
      </w:docPartObj>
    </w:sdtPr>
    <w:sdtEndPr/>
    <w:sdtContent>
      <w:sdt>
        <w:sdtPr>
          <w:id w:val="-1769616900"/>
          <w:docPartObj>
            <w:docPartGallery w:val="Page Numbers (Top of Page)"/>
            <w:docPartUnique/>
          </w:docPartObj>
        </w:sdtPr>
        <w:sdtEndPr/>
        <w:sdtContent>
          <w:p w14:paraId="5953D282" w14:textId="75FE1891" w:rsidR="00945D93" w:rsidRDefault="00945D93">
            <w:pPr>
              <w:pStyle w:val="Rodap"/>
              <w:jc w:val="right"/>
            </w:pPr>
            <w:r w:rsidRPr="00FD3F05">
              <w:rPr>
                <w:rFonts w:asciiTheme="minorHAnsi" w:hAnsiTheme="minorHAnsi" w:cstheme="minorHAnsi"/>
                <w:sz w:val="16"/>
                <w:szCs w:val="16"/>
              </w:rPr>
              <w:t xml:space="preserve">Página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PAGE</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r w:rsidRPr="00FD3F05">
              <w:rPr>
                <w:rFonts w:asciiTheme="minorHAnsi" w:hAnsiTheme="minorHAnsi" w:cstheme="minorHAnsi"/>
                <w:sz w:val="16"/>
                <w:szCs w:val="16"/>
              </w:rPr>
              <w:t xml:space="preserve"> de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NUMPAGES</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p>
        </w:sdtContent>
      </w:sdt>
    </w:sdtContent>
  </w:sdt>
  <w:p w14:paraId="7E107B36" w14:textId="77777777" w:rsidR="00945D93" w:rsidRDefault="00945D93">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4CA779" w14:textId="77777777" w:rsidR="00945D93" w:rsidRDefault="00945D93">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2F2E18" w14:textId="77777777" w:rsidR="00945D93" w:rsidRDefault="00945D93">
      <w:r>
        <w:separator/>
      </w:r>
    </w:p>
  </w:footnote>
  <w:footnote w:type="continuationSeparator" w:id="0">
    <w:p w14:paraId="2210B932" w14:textId="77777777" w:rsidR="00945D93" w:rsidRDefault="00945D93">
      <w:r>
        <w:continuationSeparator/>
      </w:r>
    </w:p>
  </w:footnote>
  <w:footnote w:type="continuationNotice" w:id="1">
    <w:p w14:paraId="11E73730" w14:textId="77777777" w:rsidR="00945D93" w:rsidRDefault="00945D9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AF150F" w14:textId="6AD656C8" w:rsidR="00945D93" w:rsidRDefault="00945D93" w:rsidP="00AE17F3">
    <w:pPr>
      <w:pStyle w:val="Ttulo2"/>
      <w:numPr>
        <w:ilvl w:val="0"/>
        <w:numId w:val="0"/>
      </w:numPr>
      <w:tabs>
        <w:tab w:val="left" w:pos="709"/>
      </w:tabs>
      <w:spacing w:before="0" w:after="0"/>
      <w:jc w:val="center"/>
      <w:rPr>
        <w:rFonts w:ascii="Arial Black" w:hAnsi="Arial Black"/>
      </w:rPr>
    </w:pPr>
    <w:r w:rsidRPr="00497F25">
      <w:rPr>
        <w:b w:val="0"/>
        <w:bCs/>
        <w:noProof/>
      </w:rPr>
      <w:drawing>
        <wp:anchor distT="0" distB="0" distL="114300" distR="114300" simplePos="0" relativeHeight="251656704" behindDoc="1" locked="0" layoutInCell="1" allowOverlap="1" wp14:anchorId="0F2C1940" wp14:editId="335194D6">
          <wp:simplePos x="0" y="0"/>
          <wp:positionH relativeFrom="column">
            <wp:posOffset>357505</wp:posOffset>
          </wp:positionH>
          <wp:positionV relativeFrom="paragraph">
            <wp:posOffset>-2540</wp:posOffset>
          </wp:positionV>
          <wp:extent cx="1055370" cy="981075"/>
          <wp:effectExtent l="0" t="0" r="0" b="9525"/>
          <wp:wrapNone/>
          <wp:docPr id="8" name="Imagem 8" descr="Timbre S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Timbre SI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5370"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7F25">
      <w:rPr>
        <w:rFonts w:ascii="Arial Black" w:hAnsi="Arial Black"/>
      </w:rPr>
      <w:t>MUNICÍPIO DE SANTA ISABEL DO IVA</w:t>
    </w:r>
    <w:r>
      <w:rPr>
        <w:rFonts w:ascii="Arial Black" w:hAnsi="Arial Black"/>
      </w:rPr>
      <w:t>Í</w:t>
    </w:r>
  </w:p>
  <w:p w14:paraId="18622347" w14:textId="16D0BB79" w:rsidR="00945D93" w:rsidRPr="00881A69" w:rsidRDefault="00945D93" w:rsidP="00AE17F3">
    <w:pPr>
      <w:pStyle w:val="Ttulo2"/>
      <w:numPr>
        <w:ilvl w:val="0"/>
        <w:numId w:val="0"/>
      </w:numPr>
      <w:tabs>
        <w:tab w:val="clear" w:pos="426"/>
      </w:tabs>
      <w:spacing w:before="0" w:after="0"/>
      <w:jc w:val="center"/>
      <w:rPr>
        <w:rFonts w:ascii="Arial Black" w:hAnsi="Arial Black"/>
      </w:rPr>
    </w:pPr>
    <w:r w:rsidRPr="00EB3555">
      <w:rPr>
        <w:rFonts w:ascii="Arial Black" w:hAnsi="Arial Black"/>
        <w:noProof/>
      </w:rPr>
      <mc:AlternateContent>
        <mc:Choice Requires="wps">
          <w:drawing>
            <wp:anchor distT="45720" distB="45720" distL="114300" distR="114300" simplePos="0" relativeHeight="251657728" behindDoc="1" locked="0" layoutInCell="1" allowOverlap="1" wp14:anchorId="0B611449" wp14:editId="3B365AAE">
              <wp:simplePos x="0" y="0"/>
              <wp:positionH relativeFrom="margin">
                <wp:posOffset>4832985</wp:posOffset>
              </wp:positionH>
              <wp:positionV relativeFrom="paragraph">
                <wp:posOffset>157480</wp:posOffset>
              </wp:positionV>
              <wp:extent cx="1762125" cy="723900"/>
              <wp:effectExtent l="0" t="0" r="9525"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125" cy="723900"/>
                      </a:xfrm>
                      <a:prstGeom prst="rect">
                        <a:avLst/>
                      </a:prstGeom>
                      <a:ln>
                        <a:noFill/>
                        <a:headEnd/>
                        <a:tailEnd/>
                      </a:ln>
                    </wps:spPr>
                    <wps:style>
                      <a:lnRef idx="2">
                        <a:schemeClr val="dk1"/>
                      </a:lnRef>
                      <a:fillRef idx="1">
                        <a:schemeClr val="lt1"/>
                      </a:fillRef>
                      <a:effectRef idx="0">
                        <a:schemeClr val="dk1"/>
                      </a:effectRef>
                      <a:fontRef idx="minor">
                        <a:schemeClr val="dk1"/>
                      </a:fontRef>
                    </wps:style>
                    <wps:txbx>
                      <w:txbxContent>
                        <w:p w14:paraId="65CB9B91" w14:textId="77777777" w:rsidR="00945D93" w:rsidRDefault="00945D93" w:rsidP="00EB3555">
                          <w:pPr>
                            <w:rPr>
                              <w:rFonts w:ascii="Bookman Old Style" w:hAnsi="Bookman Old Style"/>
                              <w:b/>
                              <w:bCs/>
                              <w:sz w:val="16"/>
                              <w:szCs w:val="16"/>
                            </w:rPr>
                          </w:pPr>
                        </w:p>
                        <w:p w14:paraId="78714892" w14:textId="2FFA0978" w:rsidR="00945D93" w:rsidRPr="00D228C3" w:rsidRDefault="00945D93" w:rsidP="003B4FBA">
                          <w:pPr>
                            <w:ind w:left="0" w:firstLine="0"/>
                            <w:rPr>
                              <w:rFonts w:ascii="Bookman Old Style" w:hAnsi="Bookman Old Style"/>
                              <w:b/>
                              <w:bCs/>
                              <w:sz w:val="16"/>
                              <w:szCs w:val="16"/>
                            </w:rPr>
                          </w:pPr>
                          <w:r w:rsidRPr="00EB3555">
                            <w:rPr>
                              <w:rFonts w:ascii="Bookman Old Style" w:hAnsi="Bookman Old Style"/>
                              <w:b/>
                              <w:bCs/>
                              <w:sz w:val="16"/>
                              <w:szCs w:val="16"/>
                            </w:rPr>
                            <w:t xml:space="preserve">Processo </w:t>
                          </w:r>
                          <w:r w:rsidRPr="00D228C3">
                            <w:rPr>
                              <w:rFonts w:ascii="Bookman Old Style" w:hAnsi="Bookman Old Style"/>
                              <w:b/>
                              <w:bCs/>
                              <w:sz w:val="16"/>
                              <w:szCs w:val="16"/>
                            </w:rPr>
                            <w:t xml:space="preserve">nº: </w:t>
                          </w:r>
                          <w:r>
                            <w:rPr>
                              <w:rFonts w:ascii="Bookman Old Style" w:hAnsi="Bookman Old Style"/>
                              <w:b/>
                              <w:bCs/>
                              <w:sz w:val="16"/>
                              <w:szCs w:val="16"/>
                            </w:rPr>
                            <w:t>22</w:t>
                          </w:r>
                          <w:r w:rsidRPr="00D228C3">
                            <w:rPr>
                              <w:rFonts w:ascii="Bookman Old Style" w:hAnsi="Bookman Old Style"/>
                              <w:b/>
                              <w:bCs/>
                              <w:sz w:val="16"/>
                              <w:szCs w:val="16"/>
                            </w:rPr>
                            <w:t>/2024.</w:t>
                          </w:r>
                        </w:p>
                        <w:p w14:paraId="1A1BE4C5" w14:textId="3B241069" w:rsidR="00945D93" w:rsidRPr="00D228C3" w:rsidRDefault="00945D93" w:rsidP="00EB3555">
                          <w:pPr>
                            <w:rPr>
                              <w:rFonts w:ascii="Bookman Old Style" w:hAnsi="Bookman Old Style"/>
                              <w:b/>
                              <w:bCs/>
                              <w:sz w:val="16"/>
                              <w:szCs w:val="16"/>
                            </w:rPr>
                          </w:pPr>
                        </w:p>
                        <w:p w14:paraId="71965CDC" w14:textId="18112061" w:rsidR="00945D93" w:rsidRPr="00D228C3" w:rsidRDefault="00945D93" w:rsidP="00EB3555">
                          <w:pPr>
                            <w:rPr>
                              <w:rFonts w:ascii="Bookman Old Style" w:hAnsi="Bookman Old Style"/>
                              <w:b/>
                              <w:bCs/>
                              <w:sz w:val="16"/>
                              <w:szCs w:val="16"/>
                            </w:rPr>
                          </w:pPr>
                          <w:r>
                            <w:rPr>
                              <w:rFonts w:ascii="Bookman Old Style" w:hAnsi="Bookman Old Style"/>
                              <w:b/>
                              <w:bCs/>
                              <w:sz w:val="16"/>
                              <w:szCs w:val="16"/>
                            </w:rPr>
                            <w:t>Leilão</w:t>
                          </w:r>
                          <w:r w:rsidRPr="00D228C3">
                            <w:rPr>
                              <w:rFonts w:ascii="Bookman Old Style" w:hAnsi="Bookman Old Style"/>
                              <w:b/>
                              <w:bCs/>
                              <w:sz w:val="16"/>
                              <w:szCs w:val="16"/>
                            </w:rPr>
                            <w:t xml:space="preserve"> nº: </w:t>
                          </w:r>
                          <w:r>
                            <w:rPr>
                              <w:rFonts w:ascii="Bookman Old Style" w:hAnsi="Bookman Old Style"/>
                              <w:b/>
                              <w:bCs/>
                              <w:sz w:val="16"/>
                              <w:szCs w:val="16"/>
                            </w:rPr>
                            <w:t>0</w:t>
                          </w:r>
                          <w:r w:rsidR="008E05C8">
                            <w:rPr>
                              <w:rFonts w:ascii="Bookman Old Style" w:hAnsi="Bookman Old Style"/>
                              <w:b/>
                              <w:bCs/>
                              <w:sz w:val="16"/>
                              <w:szCs w:val="16"/>
                            </w:rPr>
                            <w:t>1</w:t>
                          </w:r>
                          <w:r>
                            <w:rPr>
                              <w:rFonts w:ascii="Bookman Old Style" w:hAnsi="Bookman Old Style"/>
                              <w:b/>
                              <w:bCs/>
                              <w:sz w:val="16"/>
                              <w:szCs w:val="16"/>
                            </w:rPr>
                            <w:t>/2024</w:t>
                          </w:r>
                          <w:r w:rsidRPr="00D228C3">
                            <w:rPr>
                              <w:rFonts w:ascii="Bookman Old Style" w:hAnsi="Bookman Old Style"/>
                              <w:b/>
                              <w:bCs/>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611449" id="_x0000_t202" coordsize="21600,21600" o:spt="202" path="m,l,21600r21600,l21600,xe">
              <v:stroke joinstyle="miter"/>
              <v:path gradientshapeok="t" o:connecttype="rect"/>
            </v:shapetype>
            <v:shape id="_x0000_s1051" type="#_x0000_t202" style="position:absolute;left:0;text-align:left;margin-left:380.55pt;margin-top:12.4pt;width:138.75pt;height:57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" fillcolor="white [3201]" stroked="f" strokeweight="2pt">
              <v:textbox>
                <w:txbxContent>
                  <w:p w14:paraId="65CB9B91" w14:textId="77777777" w:rsidR="00945D93" w:rsidRDefault="00945D93" w:rsidP="00EB3555">
                    <w:pPr>
                      <w:rPr>
                        <w:rFonts w:ascii="Bookman Old Style" w:hAnsi="Bookman Old Style"/>
                        <w:b/>
                        <w:bCs/>
                        <w:sz w:val="16"/>
                        <w:szCs w:val="16"/>
                      </w:rPr>
                    </w:pPr>
                  </w:p>
                  <w:p w14:paraId="78714892" w14:textId="2FFA0978" w:rsidR="00945D93" w:rsidRPr="00D228C3" w:rsidRDefault="00945D93" w:rsidP="003B4FBA">
                    <w:pPr>
                      <w:ind w:left="0" w:firstLine="0"/>
                      <w:rPr>
                        <w:rFonts w:ascii="Bookman Old Style" w:hAnsi="Bookman Old Style"/>
                        <w:b/>
                        <w:bCs/>
                        <w:sz w:val="16"/>
                        <w:szCs w:val="16"/>
                      </w:rPr>
                    </w:pPr>
                    <w:r w:rsidRPr="00EB3555">
                      <w:rPr>
                        <w:rFonts w:ascii="Bookman Old Style" w:hAnsi="Bookman Old Style"/>
                        <w:b/>
                        <w:bCs/>
                        <w:sz w:val="16"/>
                        <w:szCs w:val="16"/>
                      </w:rPr>
                      <w:t xml:space="preserve">Processo </w:t>
                    </w:r>
                    <w:r w:rsidRPr="00D228C3">
                      <w:rPr>
                        <w:rFonts w:ascii="Bookman Old Style" w:hAnsi="Bookman Old Style"/>
                        <w:b/>
                        <w:bCs/>
                        <w:sz w:val="16"/>
                        <w:szCs w:val="16"/>
                      </w:rPr>
                      <w:t xml:space="preserve">nº: </w:t>
                    </w:r>
                    <w:r>
                      <w:rPr>
                        <w:rFonts w:ascii="Bookman Old Style" w:hAnsi="Bookman Old Style"/>
                        <w:b/>
                        <w:bCs/>
                        <w:sz w:val="16"/>
                        <w:szCs w:val="16"/>
                      </w:rPr>
                      <w:t>22</w:t>
                    </w:r>
                    <w:r w:rsidRPr="00D228C3">
                      <w:rPr>
                        <w:rFonts w:ascii="Bookman Old Style" w:hAnsi="Bookman Old Style"/>
                        <w:b/>
                        <w:bCs/>
                        <w:sz w:val="16"/>
                        <w:szCs w:val="16"/>
                      </w:rPr>
                      <w:t>/2024.</w:t>
                    </w:r>
                  </w:p>
                  <w:p w14:paraId="1A1BE4C5" w14:textId="3B241069" w:rsidR="00945D93" w:rsidRPr="00D228C3" w:rsidRDefault="00945D93" w:rsidP="00EB3555">
                    <w:pPr>
                      <w:rPr>
                        <w:rFonts w:ascii="Bookman Old Style" w:hAnsi="Bookman Old Style"/>
                        <w:b/>
                        <w:bCs/>
                        <w:sz w:val="16"/>
                        <w:szCs w:val="16"/>
                      </w:rPr>
                    </w:pPr>
                  </w:p>
                  <w:p w14:paraId="71965CDC" w14:textId="18112061" w:rsidR="00945D93" w:rsidRPr="00D228C3" w:rsidRDefault="00945D93" w:rsidP="00EB3555">
                    <w:pPr>
                      <w:rPr>
                        <w:rFonts w:ascii="Bookman Old Style" w:hAnsi="Bookman Old Style"/>
                        <w:b/>
                        <w:bCs/>
                        <w:sz w:val="16"/>
                        <w:szCs w:val="16"/>
                      </w:rPr>
                    </w:pPr>
                    <w:r>
                      <w:rPr>
                        <w:rFonts w:ascii="Bookman Old Style" w:hAnsi="Bookman Old Style"/>
                        <w:b/>
                        <w:bCs/>
                        <w:sz w:val="16"/>
                        <w:szCs w:val="16"/>
                      </w:rPr>
                      <w:t>Leilão</w:t>
                    </w:r>
                    <w:r w:rsidRPr="00D228C3">
                      <w:rPr>
                        <w:rFonts w:ascii="Bookman Old Style" w:hAnsi="Bookman Old Style"/>
                        <w:b/>
                        <w:bCs/>
                        <w:sz w:val="16"/>
                        <w:szCs w:val="16"/>
                      </w:rPr>
                      <w:t xml:space="preserve"> nº: </w:t>
                    </w:r>
                    <w:r>
                      <w:rPr>
                        <w:rFonts w:ascii="Bookman Old Style" w:hAnsi="Bookman Old Style"/>
                        <w:b/>
                        <w:bCs/>
                        <w:sz w:val="16"/>
                        <w:szCs w:val="16"/>
                      </w:rPr>
                      <w:t>0</w:t>
                    </w:r>
                    <w:r w:rsidR="008E05C8">
                      <w:rPr>
                        <w:rFonts w:ascii="Bookman Old Style" w:hAnsi="Bookman Old Style"/>
                        <w:b/>
                        <w:bCs/>
                        <w:sz w:val="16"/>
                        <w:szCs w:val="16"/>
                      </w:rPr>
                      <w:t>1</w:t>
                    </w:r>
                    <w:r>
                      <w:rPr>
                        <w:rFonts w:ascii="Bookman Old Style" w:hAnsi="Bookman Old Style"/>
                        <w:b/>
                        <w:bCs/>
                        <w:sz w:val="16"/>
                        <w:szCs w:val="16"/>
                      </w:rPr>
                      <w:t>/2024</w:t>
                    </w:r>
                    <w:r w:rsidRPr="00D228C3">
                      <w:rPr>
                        <w:rFonts w:ascii="Bookman Old Style" w:hAnsi="Bookman Old Style"/>
                        <w:b/>
                        <w:bCs/>
                        <w:sz w:val="16"/>
                        <w:szCs w:val="16"/>
                      </w:rPr>
                      <w:t>.</w:t>
                    </w:r>
                  </w:p>
                </w:txbxContent>
              </v:textbox>
              <w10:wrap anchorx="margin"/>
            </v:shape>
          </w:pict>
        </mc:Fallback>
      </mc:AlternateContent>
    </w:r>
    <w:r w:rsidRPr="00CB21A8">
      <w:rPr>
        <w:rFonts w:ascii="Arial Black" w:hAnsi="Arial Black"/>
        <w:sz w:val="20"/>
      </w:rPr>
      <w:t>ESTADO DO PARANÁ</w:t>
    </w:r>
  </w:p>
  <w:p w14:paraId="07F0086E" w14:textId="668EC84F" w:rsidR="00945D93" w:rsidRDefault="00945D93" w:rsidP="00AE17F3">
    <w:pPr>
      <w:tabs>
        <w:tab w:val="left" w:pos="0"/>
      </w:tabs>
      <w:ind w:left="0" w:firstLine="0"/>
      <w:jc w:val="center"/>
      <w:rPr>
        <w:rFonts w:ascii="Bookman Old Style" w:hAnsi="Bookman Old Style"/>
        <w:b/>
        <w:bCs/>
        <w:sz w:val="20"/>
      </w:rPr>
    </w:pPr>
    <w:r w:rsidRPr="00F1361B">
      <w:rPr>
        <w:rFonts w:ascii="Bookman Old Style" w:hAnsi="Bookman Old Style"/>
        <w:b/>
        <w:bCs/>
        <w:sz w:val="20"/>
      </w:rPr>
      <w:t>CNPJ 76.974.823/0001-80</w:t>
    </w:r>
  </w:p>
  <w:p w14:paraId="1E8008D4" w14:textId="7A8C8B41" w:rsidR="00945D93" w:rsidRPr="00821291" w:rsidRDefault="00945D93" w:rsidP="00AE17F3">
    <w:pPr>
      <w:tabs>
        <w:tab w:val="left" w:pos="709"/>
      </w:tabs>
      <w:ind w:left="0" w:firstLine="0"/>
      <w:jc w:val="center"/>
      <w:rPr>
        <w:rFonts w:ascii="Arial Black" w:hAnsi="Arial Black"/>
        <w:b/>
        <w:bCs/>
      </w:rPr>
    </w:pPr>
    <w:r>
      <w:rPr>
        <w:rFonts w:ascii="Arial Black" w:hAnsi="Arial Black"/>
        <w:b/>
        <w:bCs/>
      </w:rPr>
      <w:t>Departamento de Compras e Licitação</w:t>
    </w:r>
  </w:p>
  <w:p w14:paraId="19712EBC" w14:textId="018CA88E" w:rsidR="00945D93" w:rsidRPr="00881A69" w:rsidRDefault="00945D93" w:rsidP="00A13509">
    <w:pPr>
      <w:tabs>
        <w:tab w:val="left" w:pos="0"/>
        <w:tab w:val="center" w:pos="4819"/>
        <w:tab w:val="left" w:pos="7905"/>
      </w:tabs>
      <w:ind w:left="0" w:firstLine="0"/>
      <w:jc w:val="left"/>
    </w:pPr>
    <w:r>
      <w:rPr>
        <w:rFonts w:ascii="Bookman Old Style" w:hAnsi="Bookman Old Style"/>
        <w:b/>
        <w:sz w:val="20"/>
      </w:rPr>
      <w:tab/>
    </w:r>
    <w:r w:rsidRPr="00F1361B">
      <w:rPr>
        <w:rFonts w:ascii="Bookman Old Style" w:hAnsi="Bookman Old Style"/>
        <w:b/>
        <w:sz w:val="20"/>
      </w:rPr>
      <w:t>“TERRITÓRIO ENCONTRO DAS ÁGUAS</w:t>
    </w:r>
    <w:r>
      <w:rPr>
        <w:rFonts w:ascii="Bookman Old Style" w:hAnsi="Bookman Old Style"/>
        <w:b/>
        <w:sz w:val="20"/>
      </w:rPr>
      <w:t xml:space="preserve"> E BIOMAS</w:t>
    </w:r>
    <w:r w:rsidRPr="00F1361B">
      <w:rPr>
        <w:rFonts w:ascii="Bookman Old Style" w:hAnsi="Bookman Old Style"/>
        <w:b/>
        <w:sz w:val="20"/>
      </w:rPr>
      <w:t>”</w:t>
    </w:r>
    <w:r>
      <w:rPr>
        <w:rFonts w:ascii="Bookman Old Style" w:hAnsi="Bookman Old Style"/>
        <w:b/>
        <w:sz w:val="2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96B6BB" w14:textId="77777777" w:rsidR="00945D93" w:rsidRDefault="00BC422E">
    <w:pPr>
      <w:pStyle w:val="Cabealho"/>
      <w:jc w:val="center"/>
      <w:rPr>
        <w:rFonts w:ascii="Arial" w:hAnsi="Arial"/>
        <w:color w:val="FF0000"/>
        <w:sz w:val="18"/>
      </w:rPr>
    </w:pPr>
    <w:r>
      <w:rPr>
        <w:noProof/>
      </w:rPr>
      <w:pict w14:anchorId="1C1874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994312" o:spid="_x0000_s1026" type="#_x0000_t136" style="position:absolute;left:0;text-align:left;margin-left:0;margin-top:0;width:563.25pt;height:66.25pt;rotation:315;z-index:-251657728;mso-position-horizontal:center;mso-position-horizontal-relative:margin;mso-position-vertical:center;mso-position-vertical-relative:margin" o:allowincell="f" fillcolor="silver" stroked="f">
          <v:fill opacity=".5"/>
          <v:textpath style="font-family:&quot;Times New Roman&quot;;font-size:1pt" string="Minuta de Edital"/>
          <w10:wrap anchorx="margin" anchory="margin"/>
        </v:shape>
      </w:pict>
    </w:r>
    <w:r w:rsidR="00945D93">
      <w:rPr>
        <w:rFonts w:ascii="Arial" w:hAnsi="Arial"/>
        <w:color w:val="FF0000"/>
        <w:sz w:val="18"/>
      </w:rPr>
      <w:t xml:space="preserve">Processo nº                                          fls. n°_______ </w:t>
    </w:r>
  </w:p>
  <w:p w14:paraId="29ECFE73" w14:textId="77777777" w:rsidR="00945D93" w:rsidRDefault="00945D93">
    <w:pPr>
      <w:pStyle w:val="Cabealho"/>
      <w:jc w:val="center"/>
      <w:rPr>
        <w:rFonts w:ascii="Arial" w:hAnsi="Arial"/>
        <w:b/>
        <w:sz w:val="24"/>
      </w:rPr>
    </w:pPr>
    <w:r>
      <w:rPr>
        <w:rFonts w:ascii="Arial" w:hAnsi="Arial"/>
        <w:b/>
        <w:sz w:val="24"/>
      </w:rPr>
      <w:t>PREFEITURA DO MUNICÍPIO DE SÃO PAULO</w:t>
    </w:r>
  </w:p>
  <w:p w14:paraId="03EA4571" w14:textId="77777777" w:rsidR="00945D93" w:rsidRDefault="00945D93">
    <w:pPr>
      <w:pStyle w:val="Cabealho"/>
      <w:jc w:val="center"/>
      <w:rPr>
        <w:rFonts w:ascii="Arial" w:hAnsi="Arial"/>
        <w:b/>
        <w:sz w:val="24"/>
      </w:rPr>
    </w:pPr>
    <w:r>
      <w:rPr>
        <w:rFonts w:ascii="Arial" w:hAnsi="Arial"/>
        <w:b/>
        <w:sz w:val="24"/>
      </w:rPr>
      <w:t>SECRETARIA MUNICIPAL DE ADMINISTRAÇÃO</w:t>
    </w:r>
  </w:p>
  <w:p w14:paraId="4D76B45A" w14:textId="77777777" w:rsidR="00945D93" w:rsidRDefault="00945D93">
    <w:pPr>
      <w:pStyle w:val="Cabealho"/>
      <w:rPr>
        <w:rFonts w:ascii="Arial" w:hAnsi="Arial"/>
        <w:b/>
        <w:sz w:val="24"/>
      </w:rPr>
    </w:pPr>
    <w:r>
      <w:rPr>
        <w:rFonts w:ascii="Arial" w:hAnsi="Arial"/>
        <w:b/>
        <w:sz w:val="24"/>
      </w:rPr>
      <w:tab/>
      <w:t>SEÇÃO DE LICITAÇÕES</w:t>
    </w:r>
  </w:p>
  <w:p w14:paraId="5DF1B24A" w14:textId="77777777" w:rsidR="00945D93" w:rsidRDefault="00945D9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FFFFFFFB"/>
    <w:multiLevelType w:val="multilevel"/>
    <w:tmpl w:val="E96C8FEC"/>
    <w:lvl w:ilvl="0">
      <w:start w:val="1"/>
      <w:numFmt w:val="decimal"/>
      <w:pStyle w:val="Ttulo1"/>
      <w:lvlText w:val="%1."/>
      <w:legacy w:legacy="1" w:legacySpace="0" w:legacyIndent="708"/>
      <w:lvlJc w:val="left"/>
      <w:pPr>
        <w:ind w:left="708" w:hanging="708"/>
      </w:pPr>
      <w:rPr>
        <w:rFonts w:cs="Times New Roman"/>
      </w:rPr>
    </w:lvl>
    <w:lvl w:ilvl="1">
      <w:start w:val="1"/>
      <w:numFmt w:val="decimal"/>
      <w:pStyle w:val="Ttulo2"/>
      <w:lvlText w:val="%1.%2."/>
      <w:legacy w:legacy="1" w:legacySpace="0" w:legacyIndent="708"/>
      <w:lvlJc w:val="left"/>
      <w:pPr>
        <w:ind w:left="1416" w:hanging="708"/>
      </w:pPr>
      <w:rPr>
        <w:rFonts w:cs="Times New Roman"/>
        <w:b w:val="0"/>
        <w:sz w:val="24"/>
        <w:szCs w:val="24"/>
      </w:rPr>
    </w:lvl>
    <w:lvl w:ilvl="2">
      <w:start w:val="1"/>
      <w:numFmt w:val="decimal"/>
      <w:pStyle w:val="Ttulo3"/>
      <w:lvlText w:val="%1.%2.%3."/>
      <w:legacy w:legacy="1" w:legacySpace="0" w:legacyIndent="708"/>
      <w:lvlJc w:val="left"/>
      <w:pPr>
        <w:ind w:left="2124" w:hanging="708"/>
      </w:pPr>
      <w:rPr>
        <w:rFonts w:ascii="Arial" w:hAnsi="Arial" w:cs="Arial" w:hint="default"/>
        <w:b w:val="0"/>
        <w:color w:val="auto"/>
        <w:sz w:val="24"/>
        <w:szCs w:val="24"/>
      </w:rPr>
    </w:lvl>
    <w:lvl w:ilvl="3">
      <w:start w:val="1"/>
      <w:numFmt w:val="decimal"/>
      <w:pStyle w:val="Ttulo4"/>
      <w:lvlText w:val="%1.%2.%3.%4."/>
      <w:legacy w:legacy="1" w:legacySpace="0" w:legacyIndent="708"/>
      <w:lvlJc w:val="left"/>
      <w:pPr>
        <w:ind w:left="2552" w:hanging="708"/>
      </w:pPr>
      <w:rPr>
        <w:rFonts w:cs="Times New Roman"/>
        <w:color w:val="auto"/>
      </w:rPr>
    </w:lvl>
    <w:lvl w:ilvl="4">
      <w:start w:val="1"/>
      <w:numFmt w:val="decimal"/>
      <w:pStyle w:val="Ttulo5"/>
      <w:lvlText w:val="%1.%2.%3.%4.%5."/>
      <w:legacy w:legacy="1" w:legacySpace="0" w:legacyIndent="708"/>
      <w:lvlJc w:val="left"/>
      <w:pPr>
        <w:ind w:left="3540" w:hanging="708"/>
      </w:pPr>
      <w:rPr>
        <w:rFonts w:cs="Times New Roman"/>
      </w:rPr>
    </w:lvl>
    <w:lvl w:ilvl="5">
      <w:start w:val="1"/>
      <w:numFmt w:val="decimal"/>
      <w:pStyle w:val="Ttulo6"/>
      <w:lvlText w:val="%1.%2.%3.%4.%5.%6."/>
      <w:legacy w:legacy="1" w:legacySpace="0" w:legacyIndent="708"/>
      <w:lvlJc w:val="left"/>
      <w:pPr>
        <w:ind w:left="4248" w:hanging="708"/>
      </w:pPr>
      <w:rPr>
        <w:rFonts w:cs="Times New Roman"/>
      </w:rPr>
    </w:lvl>
    <w:lvl w:ilvl="6">
      <w:start w:val="1"/>
      <w:numFmt w:val="decimal"/>
      <w:lvlText w:val="%1.%2.%3.%4.%5.%6.%7."/>
      <w:legacy w:legacy="1" w:legacySpace="0" w:legacyIndent="708"/>
      <w:lvlJc w:val="left"/>
      <w:pPr>
        <w:ind w:left="4956" w:hanging="708"/>
      </w:pPr>
      <w:rPr>
        <w:rFonts w:cs="Times New Roman"/>
      </w:rPr>
    </w:lvl>
    <w:lvl w:ilvl="7">
      <w:start w:val="1"/>
      <w:numFmt w:val="decimal"/>
      <w:pStyle w:val="Ttulo8"/>
      <w:lvlText w:val="%1.%2.%3.%4.%5.%6.%7.%8."/>
      <w:legacy w:legacy="1" w:legacySpace="0" w:legacyIndent="708"/>
      <w:lvlJc w:val="left"/>
      <w:pPr>
        <w:ind w:left="5664" w:hanging="708"/>
      </w:pPr>
      <w:rPr>
        <w:rFonts w:cs="Times New Roman"/>
      </w:rPr>
    </w:lvl>
    <w:lvl w:ilvl="8">
      <w:start w:val="1"/>
      <w:numFmt w:val="decimal"/>
      <w:lvlText w:val="%1.%2.%3.%4.%5.%6.%7.%8.%9."/>
      <w:legacy w:legacy="1" w:legacySpace="0" w:legacyIndent="708"/>
      <w:lvlJc w:val="left"/>
      <w:pPr>
        <w:ind w:left="6372" w:hanging="708"/>
      </w:pPr>
      <w:rPr>
        <w:rFonts w:cs="Times New Roman"/>
      </w:rPr>
    </w:lvl>
  </w:abstractNum>
  <w:abstractNum w:abstractNumId="3" w15:restartNumberingAfterBreak="0">
    <w:nsid w:val="052633EF"/>
    <w:multiLevelType w:val="hybridMultilevel"/>
    <w:tmpl w:val="316A09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82101D8"/>
    <w:multiLevelType w:val="hybridMultilevel"/>
    <w:tmpl w:val="E64C84D0"/>
    <w:lvl w:ilvl="0" w:tplc="98A6A170">
      <w:start w:val="1"/>
      <w:numFmt w:val="decimalZero"/>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E7D63FA"/>
    <w:multiLevelType w:val="multilevel"/>
    <w:tmpl w:val="9854714A"/>
    <w:lvl w:ilvl="0">
      <w:start w:val="13"/>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83C40C2"/>
    <w:multiLevelType w:val="multilevel"/>
    <w:tmpl w:val="B628BCCC"/>
    <w:lvl w:ilvl="0">
      <w:start w:val="19"/>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8" w15:restartNumberingAfterBreak="0">
    <w:nsid w:val="2EE95FDB"/>
    <w:multiLevelType w:val="multilevel"/>
    <w:tmpl w:val="1FA43724"/>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1273"/>
        </w:tabs>
        <w:ind w:left="1273" w:hanging="705"/>
      </w:pPr>
      <w:rPr>
        <w:rFonts w:cs="Times New Roman" w:hint="default"/>
        <w:b w:val="0"/>
      </w:rPr>
    </w:lvl>
    <w:lvl w:ilvl="2">
      <w:start w:val="1"/>
      <w:numFmt w:val="decimal"/>
      <w:lvlText w:val="%1.%2.%3"/>
      <w:lvlJc w:val="left"/>
      <w:pPr>
        <w:tabs>
          <w:tab w:val="num" w:pos="5115"/>
        </w:tabs>
        <w:ind w:left="5115" w:hanging="720"/>
      </w:pPr>
      <w:rPr>
        <w:rFonts w:cs="Times New Roman"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15:restartNumberingAfterBreak="0">
    <w:nsid w:val="2F493777"/>
    <w:multiLevelType w:val="hybridMultilevel"/>
    <w:tmpl w:val="6EF641B0"/>
    <w:lvl w:ilvl="0" w:tplc="74BA7BC4">
      <w:start w:val="6"/>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1" w15:restartNumberingAfterBreak="0">
    <w:nsid w:val="369667FF"/>
    <w:multiLevelType w:val="multilevel"/>
    <w:tmpl w:val="C810817C"/>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2"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9F65ABA"/>
    <w:multiLevelType w:val="multilevel"/>
    <w:tmpl w:val="FBF0EDE2"/>
    <w:lvl w:ilvl="0">
      <w:start w:val="2"/>
      <w:numFmt w:val="decimal"/>
      <w:lvlText w:val="%1."/>
      <w:lvlJc w:val="left"/>
      <w:pPr>
        <w:ind w:left="360" w:hanging="360"/>
      </w:pPr>
      <w:rPr>
        <w:color w:val="FFFFFF" w:themeColor="background1"/>
      </w:rPr>
    </w:lvl>
    <w:lvl w:ilvl="1">
      <w:start w:val="1"/>
      <w:numFmt w:val="decimal"/>
      <w:lvlText w:val="%1.%2."/>
      <w:lvlJc w:val="left"/>
      <w:pPr>
        <w:ind w:left="792" w:hanging="432"/>
      </w:pPr>
      <w:rPr>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ECB43EB"/>
    <w:multiLevelType w:val="multilevel"/>
    <w:tmpl w:val="C7F45B46"/>
    <w:lvl w:ilvl="0">
      <w:start w:val="1"/>
      <w:numFmt w:val="decimal"/>
      <w:lvlText w:val="%1"/>
      <w:lvlJc w:val="left"/>
      <w:pPr>
        <w:ind w:left="360" w:hanging="360"/>
      </w:pPr>
      <w:rPr>
        <w:rFonts w:hint="default"/>
      </w:rPr>
    </w:lvl>
    <w:lvl w:ilvl="1">
      <w:start w:val="2"/>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15" w15:restartNumberingAfterBreak="0">
    <w:nsid w:val="49893EEB"/>
    <w:multiLevelType w:val="multilevel"/>
    <w:tmpl w:val="09DB2A88"/>
    <w:styleLink w:val="Estilo1"/>
    <w:lvl w:ilvl="0">
      <w:start w:val="12"/>
      <w:numFmt w:val="decimal"/>
      <w:lvlText w:val="%1."/>
      <w:lvlJc w:val="left"/>
      <w:pPr>
        <w:tabs>
          <w:tab w:val="num" w:pos="495"/>
        </w:tabs>
        <w:ind w:left="495" w:hanging="495"/>
      </w:pPr>
      <w:rPr>
        <w:rFonts w:ascii="Times New Roman" w:hAnsi="Times New Roman" w:cs="Times New Roman"/>
        <w:sz w:val="24"/>
        <w:szCs w:val="24"/>
      </w:rPr>
    </w:lvl>
    <w:lvl w:ilvl="1">
      <w:start w:val="1"/>
      <w:numFmt w:val="decimal"/>
      <w:lvlText w:val="%1.%2."/>
      <w:lvlJc w:val="left"/>
      <w:pPr>
        <w:tabs>
          <w:tab w:val="num" w:pos="675"/>
        </w:tabs>
        <w:ind w:left="675" w:hanging="495"/>
      </w:pPr>
      <w:rPr>
        <w:rFonts w:ascii="Times New Roman" w:hAnsi="Times New Roman" w:cs="Times New Roman"/>
        <w:sz w:val="24"/>
        <w:szCs w:val="24"/>
      </w:rPr>
    </w:lvl>
    <w:lvl w:ilvl="2">
      <w:start w:val="1"/>
      <w:numFmt w:val="decimal"/>
      <w:lvlText w:val="%1.%2.%3."/>
      <w:lvlJc w:val="left"/>
      <w:pPr>
        <w:tabs>
          <w:tab w:val="num" w:pos="1080"/>
        </w:tabs>
        <w:ind w:left="1080" w:hanging="720"/>
      </w:pPr>
      <w:rPr>
        <w:rFonts w:ascii="Times New Roman" w:hAnsi="Times New Roman" w:cs="Times New Roman"/>
        <w:b/>
        <w:bCs/>
        <w:sz w:val="20"/>
        <w:szCs w:val="20"/>
      </w:rPr>
    </w:lvl>
    <w:lvl w:ilvl="3">
      <w:start w:val="1"/>
      <w:numFmt w:val="decimal"/>
      <w:lvlText w:val="%1.%2.%3.%4."/>
      <w:lvlJc w:val="left"/>
      <w:pPr>
        <w:tabs>
          <w:tab w:val="num" w:pos="1260"/>
        </w:tabs>
        <w:ind w:left="1260" w:hanging="720"/>
      </w:pPr>
      <w:rPr>
        <w:rFonts w:ascii="Times New Roman" w:hAnsi="Times New Roman" w:cs="Times New Roman"/>
        <w:sz w:val="24"/>
        <w:szCs w:val="24"/>
      </w:rPr>
    </w:lvl>
    <w:lvl w:ilvl="4">
      <w:start w:val="1"/>
      <w:numFmt w:val="decimal"/>
      <w:lvlText w:val="%1.%2.%3.%4.%5."/>
      <w:lvlJc w:val="left"/>
      <w:pPr>
        <w:tabs>
          <w:tab w:val="num" w:pos="1800"/>
        </w:tabs>
        <w:ind w:left="1800" w:hanging="1080"/>
      </w:pPr>
      <w:rPr>
        <w:rFonts w:ascii="Times New Roman" w:hAnsi="Times New Roman" w:cs="Times New Roman"/>
        <w:sz w:val="24"/>
        <w:szCs w:val="24"/>
      </w:rPr>
    </w:lvl>
    <w:lvl w:ilvl="5">
      <w:start w:val="1"/>
      <w:numFmt w:val="decimal"/>
      <w:lvlText w:val="%1.%2.%3.%4.%5.%6."/>
      <w:lvlJc w:val="left"/>
      <w:pPr>
        <w:tabs>
          <w:tab w:val="num" w:pos="1980"/>
        </w:tabs>
        <w:ind w:left="1980" w:hanging="1080"/>
      </w:pPr>
      <w:rPr>
        <w:rFonts w:ascii="Times New Roman" w:hAnsi="Times New Roman" w:cs="Times New Roman"/>
        <w:sz w:val="24"/>
        <w:szCs w:val="24"/>
      </w:rPr>
    </w:lvl>
    <w:lvl w:ilvl="6">
      <w:start w:val="1"/>
      <w:numFmt w:val="decimal"/>
      <w:lvlText w:val="%1.%2.%3.%4.%5.%6.%7."/>
      <w:lvlJc w:val="left"/>
      <w:pPr>
        <w:tabs>
          <w:tab w:val="num" w:pos="2520"/>
        </w:tabs>
        <w:ind w:left="2520" w:hanging="1440"/>
      </w:pPr>
      <w:rPr>
        <w:rFonts w:ascii="Times New Roman" w:hAnsi="Times New Roman" w:cs="Times New Roman"/>
        <w:sz w:val="24"/>
        <w:szCs w:val="24"/>
      </w:rPr>
    </w:lvl>
    <w:lvl w:ilvl="7">
      <w:start w:val="1"/>
      <w:numFmt w:val="decimal"/>
      <w:lvlText w:val="%1.%2.%3.%4.%5.%6.%7.%8."/>
      <w:lvlJc w:val="left"/>
      <w:pPr>
        <w:tabs>
          <w:tab w:val="num" w:pos="2700"/>
        </w:tabs>
        <w:ind w:left="2700" w:hanging="1440"/>
      </w:pPr>
      <w:rPr>
        <w:rFonts w:ascii="Times New Roman" w:hAnsi="Times New Roman" w:cs="Times New Roman"/>
        <w:sz w:val="24"/>
        <w:szCs w:val="24"/>
      </w:rPr>
    </w:lvl>
    <w:lvl w:ilvl="8">
      <w:start w:val="1"/>
      <w:numFmt w:val="decimal"/>
      <w:lvlText w:val="%1.%2.%3.%4.%5.%6.%7.%8.%9."/>
      <w:lvlJc w:val="left"/>
      <w:pPr>
        <w:tabs>
          <w:tab w:val="num" w:pos="3240"/>
        </w:tabs>
        <w:ind w:left="3240" w:hanging="1800"/>
      </w:pPr>
      <w:rPr>
        <w:rFonts w:ascii="Times New Roman" w:hAnsi="Times New Roman" w:cs="Times New Roman"/>
        <w:sz w:val="24"/>
        <w:szCs w:val="24"/>
      </w:rPr>
    </w:lvl>
  </w:abstractNum>
  <w:abstractNum w:abstractNumId="16" w15:restartNumberingAfterBreak="0">
    <w:nsid w:val="6202437A"/>
    <w:multiLevelType w:val="multilevel"/>
    <w:tmpl w:val="C39023CA"/>
    <w:lvl w:ilvl="0">
      <w:start w:val="10"/>
      <w:numFmt w:val="decimal"/>
      <w:lvlText w:val="%1"/>
      <w:lvlJc w:val="left"/>
      <w:pPr>
        <w:ind w:left="765" w:hanging="765"/>
      </w:pPr>
      <w:rPr>
        <w:rFonts w:hint="default"/>
      </w:rPr>
    </w:lvl>
    <w:lvl w:ilvl="1">
      <w:start w:val="7"/>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17" w15:restartNumberingAfterBreak="0">
    <w:nsid w:val="65107105"/>
    <w:multiLevelType w:val="multilevel"/>
    <w:tmpl w:val="4D5C29F8"/>
    <w:lvl w:ilvl="0">
      <w:start w:val="4"/>
      <w:numFmt w:val="decimal"/>
      <w:lvlText w:val="%1"/>
      <w:lvlJc w:val="left"/>
      <w:pPr>
        <w:ind w:left="480" w:hanging="480"/>
      </w:pPr>
      <w:rPr>
        <w:rFonts w:hint="default"/>
      </w:rPr>
    </w:lvl>
    <w:lvl w:ilvl="1">
      <w:start w:val="3"/>
      <w:numFmt w:val="decimal"/>
      <w:lvlText w:val="%1.%2"/>
      <w:lvlJc w:val="left"/>
      <w:pPr>
        <w:ind w:left="832" w:hanging="480"/>
      </w:pPr>
      <w:rPr>
        <w:rFonts w:hint="default"/>
      </w:rPr>
    </w:lvl>
    <w:lvl w:ilvl="2">
      <w:start w:val="7"/>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18" w15:restartNumberingAfterBreak="0">
    <w:nsid w:val="68277AB8"/>
    <w:multiLevelType w:val="multilevel"/>
    <w:tmpl w:val="C01EF7BE"/>
    <w:lvl w:ilvl="0">
      <w:start w:val="13"/>
      <w:numFmt w:val="decimal"/>
      <w:lvlText w:val="%1"/>
      <w:lvlJc w:val="left"/>
      <w:pPr>
        <w:ind w:left="765" w:hanging="765"/>
      </w:pPr>
      <w:rPr>
        <w:rFonts w:hint="default"/>
      </w:rPr>
    </w:lvl>
    <w:lvl w:ilvl="1">
      <w:start w:val="1"/>
      <w:numFmt w:val="decimal"/>
      <w:lvlText w:val="%1.%2"/>
      <w:lvlJc w:val="left"/>
      <w:pPr>
        <w:ind w:left="907" w:hanging="765"/>
      </w:pPr>
      <w:rPr>
        <w:rFonts w:hint="default"/>
        <w:b/>
        <w:color w:val="auto"/>
      </w:rPr>
    </w:lvl>
    <w:lvl w:ilvl="2">
      <w:start w:val="9"/>
      <w:numFmt w:val="decimal"/>
      <w:lvlText w:val="%1.%2.%3"/>
      <w:lvlJc w:val="left"/>
      <w:pPr>
        <w:ind w:left="765"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19" w15:restartNumberingAfterBreak="0">
    <w:nsid w:val="6EB0367D"/>
    <w:multiLevelType w:val="multilevel"/>
    <w:tmpl w:val="9C284A2E"/>
    <w:lvl w:ilvl="0">
      <w:start w:val="2"/>
      <w:numFmt w:val="decimal"/>
      <w:lvlText w:val="%1"/>
      <w:lvlJc w:val="left"/>
      <w:pPr>
        <w:tabs>
          <w:tab w:val="num" w:pos="720"/>
        </w:tabs>
        <w:ind w:left="720" w:hanging="360"/>
      </w:pPr>
      <w:rPr>
        <w:rFonts w:hint="default"/>
        <w:b/>
      </w:rPr>
    </w:lvl>
    <w:lvl w:ilvl="1">
      <w:start w:val="1"/>
      <w:numFmt w:val="decimal"/>
      <w:isLgl/>
      <w:lvlText w:val="%1.%2"/>
      <w:lvlJc w:val="left"/>
      <w:pPr>
        <w:ind w:left="1305" w:hanging="825"/>
      </w:pPr>
      <w:rPr>
        <w:rFonts w:hint="default"/>
        <w:b/>
      </w:rPr>
    </w:lvl>
    <w:lvl w:ilvl="2">
      <w:start w:val="1"/>
      <w:numFmt w:val="decimal"/>
      <w:isLgl/>
      <w:lvlText w:val="%1.%2.%3"/>
      <w:lvlJc w:val="left"/>
      <w:pPr>
        <w:ind w:left="1425" w:hanging="825"/>
      </w:pPr>
      <w:rPr>
        <w:rFonts w:hint="default"/>
        <w:b/>
      </w:rPr>
    </w:lvl>
    <w:lvl w:ilvl="3">
      <w:start w:val="1"/>
      <w:numFmt w:val="decimal"/>
      <w:isLgl/>
      <w:lvlText w:val="%1.%2.%3.%4"/>
      <w:lvlJc w:val="left"/>
      <w:pPr>
        <w:ind w:left="1545" w:hanging="825"/>
      </w:pPr>
      <w:rPr>
        <w:rFonts w:hint="default"/>
        <w:b/>
      </w:rPr>
    </w:lvl>
    <w:lvl w:ilvl="4">
      <w:start w:val="1"/>
      <w:numFmt w:val="decimal"/>
      <w:isLgl/>
      <w:lvlText w:val="%1.%2.%3.%4.%5"/>
      <w:lvlJc w:val="left"/>
      <w:pPr>
        <w:ind w:left="1920" w:hanging="1080"/>
      </w:pPr>
      <w:rPr>
        <w:rFonts w:hint="default"/>
        <w:b/>
      </w:rPr>
    </w:lvl>
    <w:lvl w:ilvl="5">
      <w:start w:val="1"/>
      <w:numFmt w:val="decimal"/>
      <w:isLgl/>
      <w:lvlText w:val="%1.%2.%3.%4.%5.%6"/>
      <w:lvlJc w:val="left"/>
      <w:pPr>
        <w:ind w:left="2040" w:hanging="1080"/>
      </w:pPr>
      <w:rPr>
        <w:rFonts w:hint="default"/>
        <w:b/>
      </w:rPr>
    </w:lvl>
    <w:lvl w:ilvl="6">
      <w:start w:val="1"/>
      <w:numFmt w:val="decimal"/>
      <w:isLgl/>
      <w:lvlText w:val="%1.%2.%3.%4.%5.%6.%7"/>
      <w:lvlJc w:val="left"/>
      <w:pPr>
        <w:ind w:left="2160" w:hanging="1080"/>
      </w:pPr>
      <w:rPr>
        <w:rFonts w:hint="default"/>
        <w:b/>
      </w:rPr>
    </w:lvl>
    <w:lvl w:ilvl="7">
      <w:start w:val="1"/>
      <w:numFmt w:val="decimal"/>
      <w:isLgl/>
      <w:lvlText w:val="%1.%2.%3.%4.%5.%6.%7.%8"/>
      <w:lvlJc w:val="left"/>
      <w:pPr>
        <w:ind w:left="2640" w:hanging="1440"/>
      </w:pPr>
      <w:rPr>
        <w:rFonts w:hint="default"/>
        <w:b/>
      </w:rPr>
    </w:lvl>
    <w:lvl w:ilvl="8">
      <w:start w:val="1"/>
      <w:numFmt w:val="decimal"/>
      <w:isLgl/>
      <w:lvlText w:val="%1.%2.%3.%4.%5.%6.%7.%8.%9"/>
      <w:lvlJc w:val="left"/>
      <w:pPr>
        <w:ind w:left="2760" w:hanging="1440"/>
      </w:pPr>
      <w:rPr>
        <w:rFonts w:hint="default"/>
        <w:b/>
      </w:rPr>
    </w:lvl>
  </w:abstractNum>
  <w:abstractNum w:abstractNumId="20" w15:restartNumberingAfterBreak="0">
    <w:nsid w:val="705E10DC"/>
    <w:multiLevelType w:val="hybridMultilevel"/>
    <w:tmpl w:val="3A8A1F74"/>
    <w:lvl w:ilvl="0" w:tplc="5A060FD6">
      <w:start w:val="1"/>
      <w:numFmt w:val="lowerLetter"/>
      <w:lvlText w:val="%1)"/>
      <w:lvlJc w:val="left"/>
      <w:pPr>
        <w:ind w:left="1065" w:hanging="360"/>
      </w:pPr>
      <w:rPr>
        <w:rFonts w:cs="Times New Roman" w:hint="default"/>
      </w:rPr>
    </w:lvl>
    <w:lvl w:ilvl="1" w:tplc="AFD27E64">
      <w:start w:val="1"/>
      <w:numFmt w:val="decimal"/>
      <w:lvlText w:val="%2."/>
      <w:lvlJc w:val="left"/>
      <w:pPr>
        <w:tabs>
          <w:tab w:val="num" w:pos="1785"/>
        </w:tabs>
        <w:ind w:left="1785" w:hanging="360"/>
      </w:pPr>
      <w:rPr>
        <w:rFonts w:cs="Times New Roman" w:hint="default"/>
      </w:rPr>
    </w:lvl>
    <w:lvl w:ilvl="2" w:tplc="302C88F4">
      <w:numFmt w:val="bullet"/>
      <w:lvlText w:val=""/>
      <w:lvlJc w:val="left"/>
      <w:pPr>
        <w:ind w:left="2685" w:hanging="360"/>
      </w:pPr>
      <w:rPr>
        <w:rFonts w:ascii="Symbol" w:eastAsia="Times New Roman" w:hAnsi="Symbol" w:cs="Arial" w:hint="default"/>
      </w:rPr>
    </w:lvl>
    <w:lvl w:ilvl="3" w:tplc="0416000F" w:tentative="1">
      <w:start w:val="1"/>
      <w:numFmt w:val="decimal"/>
      <w:lvlText w:val="%4."/>
      <w:lvlJc w:val="left"/>
      <w:pPr>
        <w:ind w:left="3225" w:hanging="360"/>
      </w:pPr>
      <w:rPr>
        <w:rFonts w:cs="Times New Roman"/>
      </w:rPr>
    </w:lvl>
    <w:lvl w:ilvl="4" w:tplc="04160019" w:tentative="1">
      <w:start w:val="1"/>
      <w:numFmt w:val="lowerLetter"/>
      <w:lvlText w:val="%5."/>
      <w:lvlJc w:val="left"/>
      <w:pPr>
        <w:ind w:left="3945" w:hanging="360"/>
      </w:pPr>
      <w:rPr>
        <w:rFonts w:cs="Times New Roman"/>
      </w:rPr>
    </w:lvl>
    <w:lvl w:ilvl="5" w:tplc="0416001B" w:tentative="1">
      <w:start w:val="1"/>
      <w:numFmt w:val="lowerRoman"/>
      <w:lvlText w:val="%6."/>
      <w:lvlJc w:val="right"/>
      <w:pPr>
        <w:ind w:left="4665" w:hanging="180"/>
      </w:pPr>
      <w:rPr>
        <w:rFonts w:cs="Times New Roman"/>
      </w:rPr>
    </w:lvl>
    <w:lvl w:ilvl="6" w:tplc="0416000F" w:tentative="1">
      <w:start w:val="1"/>
      <w:numFmt w:val="decimal"/>
      <w:lvlText w:val="%7."/>
      <w:lvlJc w:val="left"/>
      <w:pPr>
        <w:ind w:left="5385" w:hanging="360"/>
      </w:pPr>
      <w:rPr>
        <w:rFonts w:cs="Times New Roman"/>
      </w:rPr>
    </w:lvl>
    <w:lvl w:ilvl="7" w:tplc="04160019" w:tentative="1">
      <w:start w:val="1"/>
      <w:numFmt w:val="lowerLetter"/>
      <w:lvlText w:val="%8."/>
      <w:lvlJc w:val="left"/>
      <w:pPr>
        <w:ind w:left="6105" w:hanging="360"/>
      </w:pPr>
      <w:rPr>
        <w:rFonts w:cs="Times New Roman"/>
      </w:rPr>
    </w:lvl>
    <w:lvl w:ilvl="8" w:tplc="0416001B" w:tentative="1">
      <w:start w:val="1"/>
      <w:numFmt w:val="lowerRoman"/>
      <w:lvlText w:val="%9."/>
      <w:lvlJc w:val="right"/>
      <w:pPr>
        <w:ind w:left="6825" w:hanging="180"/>
      </w:pPr>
      <w:rPr>
        <w:rFonts w:cs="Times New Roman"/>
      </w:rPr>
    </w:lvl>
  </w:abstractNum>
  <w:abstractNum w:abstractNumId="21" w15:restartNumberingAfterBreak="0">
    <w:nsid w:val="70901A9B"/>
    <w:multiLevelType w:val="hybridMultilevel"/>
    <w:tmpl w:val="243A08C2"/>
    <w:lvl w:ilvl="0" w:tplc="37145D4C">
      <w:start w:val="1"/>
      <w:numFmt w:val="decimal"/>
      <w:lvlText w:val="%1"/>
      <w:lvlJc w:val="left"/>
      <w:pPr>
        <w:tabs>
          <w:tab w:val="num" w:pos="720"/>
        </w:tabs>
        <w:ind w:left="720" w:hanging="360"/>
      </w:pPr>
      <w:rPr>
        <w:rFonts w:ascii="Verdana" w:eastAsia="Times New Roman" w:hAnsi="Verdana" w:cs="Times New Roman" w:hint="default"/>
        <w:b/>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0C51703"/>
    <w:multiLevelType w:val="multilevel"/>
    <w:tmpl w:val="2C80BA82"/>
    <w:lvl w:ilvl="0">
      <w:start w:val="25"/>
      <w:numFmt w:val="decimal"/>
      <w:lvlText w:val="%1."/>
      <w:lvlJc w:val="left"/>
      <w:pPr>
        <w:ind w:left="600" w:hanging="600"/>
      </w:pPr>
      <w:rPr>
        <w:rFonts w:hint="default"/>
      </w:rPr>
    </w:lvl>
    <w:lvl w:ilvl="1">
      <w:start w:val="2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5D703E4"/>
    <w:multiLevelType w:val="hybridMultilevel"/>
    <w:tmpl w:val="02F6EC5C"/>
    <w:lvl w:ilvl="0" w:tplc="165AFC4A">
      <w:start w:val="1"/>
      <w:numFmt w:val="lowerLetter"/>
      <w:pStyle w:val="NormalArial"/>
      <w:lvlText w:val="%1)"/>
      <w:lvlJc w:val="left"/>
      <w:pPr>
        <w:tabs>
          <w:tab w:val="num" w:pos="723"/>
        </w:tabs>
        <w:ind w:left="723" w:hanging="360"/>
      </w:pPr>
      <w:rPr>
        <w:b/>
      </w:rPr>
    </w:lvl>
    <w:lvl w:ilvl="1" w:tplc="0416001B">
      <w:start w:val="1"/>
      <w:numFmt w:val="lowerRoman"/>
      <w:lvlText w:val="%2."/>
      <w:lvlJc w:val="right"/>
      <w:pPr>
        <w:tabs>
          <w:tab w:val="num" w:pos="1443"/>
        </w:tabs>
        <w:ind w:left="1443" w:hanging="360"/>
      </w:pPr>
    </w:lvl>
    <w:lvl w:ilvl="2" w:tplc="0416001B" w:tentative="1">
      <w:start w:val="1"/>
      <w:numFmt w:val="lowerRoman"/>
      <w:lvlText w:val="%3."/>
      <w:lvlJc w:val="right"/>
      <w:pPr>
        <w:tabs>
          <w:tab w:val="num" w:pos="2163"/>
        </w:tabs>
        <w:ind w:left="2163" w:hanging="180"/>
      </w:pPr>
    </w:lvl>
    <w:lvl w:ilvl="3" w:tplc="0416000F" w:tentative="1">
      <w:start w:val="1"/>
      <w:numFmt w:val="decimal"/>
      <w:lvlText w:val="%4."/>
      <w:lvlJc w:val="left"/>
      <w:pPr>
        <w:tabs>
          <w:tab w:val="num" w:pos="2883"/>
        </w:tabs>
        <w:ind w:left="2883" w:hanging="360"/>
      </w:pPr>
    </w:lvl>
    <w:lvl w:ilvl="4" w:tplc="04160019" w:tentative="1">
      <w:start w:val="1"/>
      <w:numFmt w:val="lowerLetter"/>
      <w:lvlText w:val="%5."/>
      <w:lvlJc w:val="left"/>
      <w:pPr>
        <w:tabs>
          <w:tab w:val="num" w:pos="3603"/>
        </w:tabs>
        <w:ind w:left="3603" w:hanging="360"/>
      </w:pPr>
    </w:lvl>
    <w:lvl w:ilvl="5" w:tplc="0416001B" w:tentative="1">
      <w:start w:val="1"/>
      <w:numFmt w:val="lowerRoman"/>
      <w:lvlText w:val="%6."/>
      <w:lvlJc w:val="right"/>
      <w:pPr>
        <w:tabs>
          <w:tab w:val="num" w:pos="4323"/>
        </w:tabs>
        <w:ind w:left="4323" w:hanging="180"/>
      </w:pPr>
    </w:lvl>
    <w:lvl w:ilvl="6" w:tplc="0416000F" w:tentative="1">
      <w:start w:val="1"/>
      <w:numFmt w:val="decimal"/>
      <w:lvlText w:val="%7."/>
      <w:lvlJc w:val="left"/>
      <w:pPr>
        <w:tabs>
          <w:tab w:val="num" w:pos="5043"/>
        </w:tabs>
        <w:ind w:left="5043" w:hanging="360"/>
      </w:pPr>
    </w:lvl>
    <w:lvl w:ilvl="7" w:tplc="04160019" w:tentative="1">
      <w:start w:val="1"/>
      <w:numFmt w:val="lowerLetter"/>
      <w:lvlText w:val="%8."/>
      <w:lvlJc w:val="left"/>
      <w:pPr>
        <w:tabs>
          <w:tab w:val="num" w:pos="5763"/>
        </w:tabs>
        <w:ind w:left="5763" w:hanging="360"/>
      </w:pPr>
    </w:lvl>
    <w:lvl w:ilvl="8" w:tplc="0416001B" w:tentative="1">
      <w:start w:val="1"/>
      <w:numFmt w:val="lowerRoman"/>
      <w:lvlText w:val="%9."/>
      <w:lvlJc w:val="right"/>
      <w:pPr>
        <w:tabs>
          <w:tab w:val="num" w:pos="6483"/>
        </w:tabs>
        <w:ind w:left="6483" w:hanging="180"/>
      </w:pPr>
    </w:lvl>
  </w:abstractNum>
  <w:abstractNum w:abstractNumId="24" w15:restartNumberingAfterBreak="0">
    <w:nsid w:val="7B60744E"/>
    <w:multiLevelType w:val="multilevel"/>
    <w:tmpl w:val="B8DEBE3E"/>
    <w:styleLink w:val="Estilo2"/>
    <w:lvl w:ilvl="0">
      <w:start w:val="18"/>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25" w15:restartNumberingAfterBreak="0">
    <w:nsid w:val="7D3F3E04"/>
    <w:multiLevelType w:val="multilevel"/>
    <w:tmpl w:val="C068EE06"/>
    <w:lvl w:ilvl="0">
      <w:start w:val="18"/>
      <w:numFmt w:val="decimal"/>
      <w:lvlText w:val="%1"/>
      <w:lvlJc w:val="left"/>
      <w:pPr>
        <w:ind w:left="765" w:hanging="765"/>
      </w:pPr>
      <w:rPr>
        <w:rFonts w:hint="default"/>
      </w:rPr>
    </w:lvl>
    <w:lvl w:ilvl="1">
      <w:start w:val="3"/>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num w:numId="1">
    <w:abstractNumId w:val="1"/>
  </w:num>
  <w:num w:numId="2">
    <w:abstractNumId w:val="0"/>
  </w:num>
  <w:num w:numId="3">
    <w:abstractNumId w:val="2"/>
  </w:num>
  <w:num w:numId="4">
    <w:abstractNumId w:val="8"/>
  </w:num>
  <w:num w:numId="5">
    <w:abstractNumId w:val="20"/>
  </w:num>
  <w:num w:numId="6">
    <w:abstractNumId w:val="23"/>
  </w:num>
  <w:num w:numId="7">
    <w:abstractNumId w:val="12"/>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6"/>
  </w:num>
  <w:num w:numId="11">
    <w:abstractNumId w:val="14"/>
  </w:num>
  <w:num w:numId="12">
    <w:abstractNumId w:val="17"/>
  </w:num>
  <w:num w:numId="13">
    <w:abstractNumId w:val="15"/>
  </w:num>
  <w:num w:numId="14">
    <w:abstractNumId w:val="18"/>
  </w:num>
  <w:num w:numId="15">
    <w:abstractNumId w:val="24"/>
  </w:num>
  <w:num w:numId="16">
    <w:abstractNumId w:val="25"/>
  </w:num>
  <w:num w:numId="17">
    <w:abstractNumId w:val="7"/>
  </w:num>
  <w:num w:numId="18">
    <w:abstractNumId w:val="19"/>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startOverride w:val="1"/>
    </w:lvlOverride>
    <w:lvlOverride w:ilvl="1"/>
    <w:lvlOverride w:ilvl="2"/>
    <w:lvlOverride w:ilvl="3"/>
    <w:lvlOverride w:ilvl="4"/>
    <w:lvlOverride w:ilvl="5"/>
    <w:lvlOverride w:ilvl="6"/>
    <w:lvlOverride w:ilvl="7"/>
    <w:lvlOverride w:ilvl="8"/>
  </w:num>
  <w:num w:numId="22">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num>
  <w:num w:numId="24">
    <w:abstractNumId w:val="6"/>
  </w:num>
  <w:num w:numId="25">
    <w:abstractNumId w:val="22"/>
  </w:num>
  <w:num w:numId="26">
    <w:abstractNumId w:val="4"/>
  </w:num>
  <w:num w:numId="27">
    <w:abstractNumId w:val="3"/>
  </w:num>
  <w:num w:numId="28">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drawingGridHorizontalSpacing w:val="120"/>
  <w:displayHorizontalDrawingGridEvery w:val="0"/>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BE2"/>
    <w:rsid w:val="000001AD"/>
    <w:rsid w:val="000003E7"/>
    <w:rsid w:val="00001331"/>
    <w:rsid w:val="00002804"/>
    <w:rsid w:val="00002A72"/>
    <w:rsid w:val="00002BFE"/>
    <w:rsid w:val="00002DC5"/>
    <w:rsid w:val="00003DC3"/>
    <w:rsid w:val="00004D63"/>
    <w:rsid w:val="00006B31"/>
    <w:rsid w:val="00007E9D"/>
    <w:rsid w:val="00010A85"/>
    <w:rsid w:val="00010F99"/>
    <w:rsid w:val="000125EA"/>
    <w:rsid w:val="00012633"/>
    <w:rsid w:val="000127DD"/>
    <w:rsid w:val="000131FE"/>
    <w:rsid w:val="00013C69"/>
    <w:rsid w:val="0001408F"/>
    <w:rsid w:val="000148F1"/>
    <w:rsid w:val="00015036"/>
    <w:rsid w:val="00015488"/>
    <w:rsid w:val="00015D89"/>
    <w:rsid w:val="00016300"/>
    <w:rsid w:val="000169EC"/>
    <w:rsid w:val="00016E65"/>
    <w:rsid w:val="00017463"/>
    <w:rsid w:val="000174B0"/>
    <w:rsid w:val="000175E2"/>
    <w:rsid w:val="00020636"/>
    <w:rsid w:val="00020BC5"/>
    <w:rsid w:val="00020D0F"/>
    <w:rsid w:val="000217BC"/>
    <w:rsid w:val="00021FA0"/>
    <w:rsid w:val="0002310E"/>
    <w:rsid w:val="0002322E"/>
    <w:rsid w:val="000235A5"/>
    <w:rsid w:val="0002392E"/>
    <w:rsid w:val="0002459F"/>
    <w:rsid w:val="00024718"/>
    <w:rsid w:val="00024E08"/>
    <w:rsid w:val="00025F0D"/>
    <w:rsid w:val="000261C8"/>
    <w:rsid w:val="000262B8"/>
    <w:rsid w:val="00026345"/>
    <w:rsid w:val="0002659C"/>
    <w:rsid w:val="000266FC"/>
    <w:rsid w:val="00026DD9"/>
    <w:rsid w:val="0002787D"/>
    <w:rsid w:val="000306D5"/>
    <w:rsid w:val="0003103E"/>
    <w:rsid w:val="00031820"/>
    <w:rsid w:val="00031DA3"/>
    <w:rsid w:val="00031F69"/>
    <w:rsid w:val="0003210D"/>
    <w:rsid w:val="0003344A"/>
    <w:rsid w:val="00033481"/>
    <w:rsid w:val="0003422E"/>
    <w:rsid w:val="00034F79"/>
    <w:rsid w:val="00034F82"/>
    <w:rsid w:val="0003631A"/>
    <w:rsid w:val="00036897"/>
    <w:rsid w:val="00036965"/>
    <w:rsid w:val="00037227"/>
    <w:rsid w:val="00041681"/>
    <w:rsid w:val="00041B92"/>
    <w:rsid w:val="00041D8F"/>
    <w:rsid w:val="00041EA6"/>
    <w:rsid w:val="000420EB"/>
    <w:rsid w:val="00042163"/>
    <w:rsid w:val="0004353D"/>
    <w:rsid w:val="000436EF"/>
    <w:rsid w:val="00043F74"/>
    <w:rsid w:val="000466F0"/>
    <w:rsid w:val="0004694A"/>
    <w:rsid w:val="00046A33"/>
    <w:rsid w:val="00047858"/>
    <w:rsid w:val="00047861"/>
    <w:rsid w:val="000500E9"/>
    <w:rsid w:val="00050151"/>
    <w:rsid w:val="00052A07"/>
    <w:rsid w:val="00052F9D"/>
    <w:rsid w:val="000535B7"/>
    <w:rsid w:val="00053931"/>
    <w:rsid w:val="00053C5D"/>
    <w:rsid w:val="00053EBE"/>
    <w:rsid w:val="00054437"/>
    <w:rsid w:val="000545DA"/>
    <w:rsid w:val="00054E06"/>
    <w:rsid w:val="000567E3"/>
    <w:rsid w:val="00056FD8"/>
    <w:rsid w:val="0005708B"/>
    <w:rsid w:val="000571DB"/>
    <w:rsid w:val="00057841"/>
    <w:rsid w:val="00057D49"/>
    <w:rsid w:val="00060375"/>
    <w:rsid w:val="000619EB"/>
    <w:rsid w:val="00061B82"/>
    <w:rsid w:val="0006262B"/>
    <w:rsid w:val="0006400E"/>
    <w:rsid w:val="00064520"/>
    <w:rsid w:val="00064EA3"/>
    <w:rsid w:val="0006545C"/>
    <w:rsid w:val="0006577C"/>
    <w:rsid w:val="00065A65"/>
    <w:rsid w:val="00066257"/>
    <w:rsid w:val="0006627E"/>
    <w:rsid w:val="00066D1F"/>
    <w:rsid w:val="00066D4F"/>
    <w:rsid w:val="00067042"/>
    <w:rsid w:val="0006764B"/>
    <w:rsid w:val="00067681"/>
    <w:rsid w:val="00067F51"/>
    <w:rsid w:val="00070804"/>
    <w:rsid w:val="00070C42"/>
    <w:rsid w:val="00071949"/>
    <w:rsid w:val="00071EE7"/>
    <w:rsid w:val="000725EA"/>
    <w:rsid w:val="00072739"/>
    <w:rsid w:val="00072B27"/>
    <w:rsid w:val="00072E06"/>
    <w:rsid w:val="00073564"/>
    <w:rsid w:val="00073F55"/>
    <w:rsid w:val="00073F85"/>
    <w:rsid w:val="00074599"/>
    <w:rsid w:val="00074AC4"/>
    <w:rsid w:val="00074D40"/>
    <w:rsid w:val="00075091"/>
    <w:rsid w:val="00076BBE"/>
    <w:rsid w:val="00077692"/>
    <w:rsid w:val="000776D9"/>
    <w:rsid w:val="00077DC5"/>
    <w:rsid w:val="0008096E"/>
    <w:rsid w:val="00081118"/>
    <w:rsid w:val="0008178D"/>
    <w:rsid w:val="000818CE"/>
    <w:rsid w:val="0008231B"/>
    <w:rsid w:val="00082E7D"/>
    <w:rsid w:val="00083CB7"/>
    <w:rsid w:val="0008464D"/>
    <w:rsid w:val="00084727"/>
    <w:rsid w:val="00084FEE"/>
    <w:rsid w:val="0008510C"/>
    <w:rsid w:val="0008559B"/>
    <w:rsid w:val="00086678"/>
    <w:rsid w:val="00086956"/>
    <w:rsid w:val="00086DD4"/>
    <w:rsid w:val="00086E3A"/>
    <w:rsid w:val="0008730E"/>
    <w:rsid w:val="00087DD0"/>
    <w:rsid w:val="000902EA"/>
    <w:rsid w:val="00090732"/>
    <w:rsid w:val="00091700"/>
    <w:rsid w:val="00091AD9"/>
    <w:rsid w:val="00091C3F"/>
    <w:rsid w:val="00092054"/>
    <w:rsid w:val="000922EE"/>
    <w:rsid w:val="000926F7"/>
    <w:rsid w:val="00093465"/>
    <w:rsid w:val="00093612"/>
    <w:rsid w:val="000937CC"/>
    <w:rsid w:val="00093B7A"/>
    <w:rsid w:val="00094BA9"/>
    <w:rsid w:val="00094DF7"/>
    <w:rsid w:val="000953E8"/>
    <w:rsid w:val="0009540B"/>
    <w:rsid w:val="000955F3"/>
    <w:rsid w:val="00095BA9"/>
    <w:rsid w:val="00095D1A"/>
    <w:rsid w:val="0009692C"/>
    <w:rsid w:val="00096C2D"/>
    <w:rsid w:val="00097030"/>
    <w:rsid w:val="00097293"/>
    <w:rsid w:val="0009751D"/>
    <w:rsid w:val="000A0004"/>
    <w:rsid w:val="000A0409"/>
    <w:rsid w:val="000A09DF"/>
    <w:rsid w:val="000A1D68"/>
    <w:rsid w:val="000A1FB7"/>
    <w:rsid w:val="000A20C6"/>
    <w:rsid w:val="000A24C2"/>
    <w:rsid w:val="000A4D8F"/>
    <w:rsid w:val="000A5C42"/>
    <w:rsid w:val="000A7FB4"/>
    <w:rsid w:val="000B1141"/>
    <w:rsid w:val="000B1BBD"/>
    <w:rsid w:val="000B1BE4"/>
    <w:rsid w:val="000B2876"/>
    <w:rsid w:val="000B2907"/>
    <w:rsid w:val="000B2A67"/>
    <w:rsid w:val="000B34DE"/>
    <w:rsid w:val="000B35EF"/>
    <w:rsid w:val="000B39A4"/>
    <w:rsid w:val="000B3BA7"/>
    <w:rsid w:val="000B3BD3"/>
    <w:rsid w:val="000B4149"/>
    <w:rsid w:val="000B4B7F"/>
    <w:rsid w:val="000B4BCA"/>
    <w:rsid w:val="000B5993"/>
    <w:rsid w:val="000B5C56"/>
    <w:rsid w:val="000B7A45"/>
    <w:rsid w:val="000C0593"/>
    <w:rsid w:val="000C0B2E"/>
    <w:rsid w:val="000C10F7"/>
    <w:rsid w:val="000C1B66"/>
    <w:rsid w:val="000C20B7"/>
    <w:rsid w:val="000C2582"/>
    <w:rsid w:val="000C284D"/>
    <w:rsid w:val="000C28C3"/>
    <w:rsid w:val="000C2913"/>
    <w:rsid w:val="000C2AF6"/>
    <w:rsid w:val="000C3869"/>
    <w:rsid w:val="000C3F6F"/>
    <w:rsid w:val="000C4B86"/>
    <w:rsid w:val="000C4C9A"/>
    <w:rsid w:val="000C4CDA"/>
    <w:rsid w:val="000C4D85"/>
    <w:rsid w:val="000C549A"/>
    <w:rsid w:val="000C5C6D"/>
    <w:rsid w:val="000C5CEE"/>
    <w:rsid w:val="000C62FB"/>
    <w:rsid w:val="000C68CC"/>
    <w:rsid w:val="000C7080"/>
    <w:rsid w:val="000C716F"/>
    <w:rsid w:val="000C7187"/>
    <w:rsid w:val="000C79E8"/>
    <w:rsid w:val="000D0ACF"/>
    <w:rsid w:val="000D13C4"/>
    <w:rsid w:val="000D1650"/>
    <w:rsid w:val="000D1B9C"/>
    <w:rsid w:val="000D1D45"/>
    <w:rsid w:val="000D2EB8"/>
    <w:rsid w:val="000D3816"/>
    <w:rsid w:val="000D3949"/>
    <w:rsid w:val="000D4241"/>
    <w:rsid w:val="000D58AE"/>
    <w:rsid w:val="000D5BCF"/>
    <w:rsid w:val="000D5C25"/>
    <w:rsid w:val="000D5D82"/>
    <w:rsid w:val="000D5DF8"/>
    <w:rsid w:val="000D621F"/>
    <w:rsid w:val="000D634D"/>
    <w:rsid w:val="000D646B"/>
    <w:rsid w:val="000D7090"/>
    <w:rsid w:val="000D7456"/>
    <w:rsid w:val="000D75E2"/>
    <w:rsid w:val="000E0216"/>
    <w:rsid w:val="000E180A"/>
    <w:rsid w:val="000E19ED"/>
    <w:rsid w:val="000E2081"/>
    <w:rsid w:val="000E2728"/>
    <w:rsid w:val="000E3B3F"/>
    <w:rsid w:val="000E3EC9"/>
    <w:rsid w:val="000E4451"/>
    <w:rsid w:val="000E49BC"/>
    <w:rsid w:val="000E4B03"/>
    <w:rsid w:val="000E4CC6"/>
    <w:rsid w:val="000E5B74"/>
    <w:rsid w:val="000E6718"/>
    <w:rsid w:val="000F01B9"/>
    <w:rsid w:val="000F09A2"/>
    <w:rsid w:val="000F0A32"/>
    <w:rsid w:val="000F0D81"/>
    <w:rsid w:val="000F1BB5"/>
    <w:rsid w:val="000F1D4C"/>
    <w:rsid w:val="000F248D"/>
    <w:rsid w:val="000F270A"/>
    <w:rsid w:val="000F273B"/>
    <w:rsid w:val="000F2D2D"/>
    <w:rsid w:val="000F2FB0"/>
    <w:rsid w:val="000F30C5"/>
    <w:rsid w:val="000F3786"/>
    <w:rsid w:val="000F3EBB"/>
    <w:rsid w:val="000F4594"/>
    <w:rsid w:val="000F48D0"/>
    <w:rsid w:val="000F4959"/>
    <w:rsid w:val="000F4B98"/>
    <w:rsid w:val="000F64ED"/>
    <w:rsid w:val="000F6541"/>
    <w:rsid w:val="000F6584"/>
    <w:rsid w:val="000F68D7"/>
    <w:rsid w:val="000F6BA5"/>
    <w:rsid w:val="000F6E3C"/>
    <w:rsid w:val="00100011"/>
    <w:rsid w:val="001001F6"/>
    <w:rsid w:val="001004AA"/>
    <w:rsid w:val="001007AC"/>
    <w:rsid w:val="00100AC9"/>
    <w:rsid w:val="00100FF7"/>
    <w:rsid w:val="0010134F"/>
    <w:rsid w:val="00101398"/>
    <w:rsid w:val="00101403"/>
    <w:rsid w:val="00101E41"/>
    <w:rsid w:val="00103039"/>
    <w:rsid w:val="0010324A"/>
    <w:rsid w:val="00103788"/>
    <w:rsid w:val="0010500D"/>
    <w:rsid w:val="00105163"/>
    <w:rsid w:val="0010577A"/>
    <w:rsid w:val="001062B8"/>
    <w:rsid w:val="001067A8"/>
    <w:rsid w:val="00106B4B"/>
    <w:rsid w:val="00106D00"/>
    <w:rsid w:val="00106FE2"/>
    <w:rsid w:val="001074F1"/>
    <w:rsid w:val="00107578"/>
    <w:rsid w:val="00107C57"/>
    <w:rsid w:val="0011001B"/>
    <w:rsid w:val="0011043E"/>
    <w:rsid w:val="00111213"/>
    <w:rsid w:val="00111611"/>
    <w:rsid w:val="00111A41"/>
    <w:rsid w:val="00111DEA"/>
    <w:rsid w:val="0011227A"/>
    <w:rsid w:val="00112D35"/>
    <w:rsid w:val="001133B2"/>
    <w:rsid w:val="00113C8F"/>
    <w:rsid w:val="00114685"/>
    <w:rsid w:val="00114C0D"/>
    <w:rsid w:val="0011503E"/>
    <w:rsid w:val="001166AE"/>
    <w:rsid w:val="001171B7"/>
    <w:rsid w:val="0011736A"/>
    <w:rsid w:val="00117AE5"/>
    <w:rsid w:val="0012105C"/>
    <w:rsid w:val="0012129B"/>
    <w:rsid w:val="001219E0"/>
    <w:rsid w:val="001222CF"/>
    <w:rsid w:val="0012261B"/>
    <w:rsid w:val="00123070"/>
    <w:rsid w:val="0012315D"/>
    <w:rsid w:val="0012342B"/>
    <w:rsid w:val="00123D9C"/>
    <w:rsid w:val="001241A2"/>
    <w:rsid w:val="00124569"/>
    <w:rsid w:val="00124899"/>
    <w:rsid w:val="00124DE8"/>
    <w:rsid w:val="00125040"/>
    <w:rsid w:val="001252A5"/>
    <w:rsid w:val="00125E09"/>
    <w:rsid w:val="001267AC"/>
    <w:rsid w:val="00126B8C"/>
    <w:rsid w:val="00126E53"/>
    <w:rsid w:val="001271FA"/>
    <w:rsid w:val="00127837"/>
    <w:rsid w:val="00127CCF"/>
    <w:rsid w:val="00130282"/>
    <w:rsid w:val="00130B3F"/>
    <w:rsid w:val="00131755"/>
    <w:rsid w:val="00132112"/>
    <w:rsid w:val="00132569"/>
    <w:rsid w:val="00132762"/>
    <w:rsid w:val="00132AF1"/>
    <w:rsid w:val="00132E7D"/>
    <w:rsid w:val="0013323A"/>
    <w:rsid w:val="001337A4"/>
    <w:rsid w:val="00133B72"/>
    <w:rsid w:val="00133CAD"/>
    <w:rsid w:val="00134A1E"/>
    <w:rsid w:val="00134FDB"/>
    <w:rsid w:val="0013738F"/>
    <w:rsid w:val="001379D9"/>
    <w:rsid w:val="00137ABD"/>
    <w:rsid w:val="00141267"/>
    <w:rsid w:val="00141548"/>
    <w:rsid w:val="00141D53"/>
    <w:rsid w:val="00142AE4"/>
    <w:rsid w:val="00143208"/>
    <w:rsid w:val="0014481D"/>
    <w:rsid w:val="00144B99"/>
    <w:rsid w:val="001450BC"/>
    <w:rsid w:val="00145355"/>
    <w:rsid w:val="00145C70"/>
    <w:rsid w:val="00145C96"/>
    <w:rsid w:val="00145D2D"/>
    <w:rsid w:val="00145EB5"/>
    <w:rsid w:val="00146C18"/>
    <w:rsid w:val="00147DAE"/>
    <w:rsid w:val="00147EC0"/>
    <w:rsid w:val="001510F1"/>
    <w:rsid w:val="0015161F"/>
    <w:rsid w:val="001517C6"/>
    <w:rsid w:val="00151A01"/>
    <w:rsid w:val="00153056"/>
    <w:rsid w:val="001535EA"/>
    <w:rsid w:val="0015424E"/>
    <w:rsid w:val="00154FE9"/>
    <w:rsid w:val="0015570D"/>
    <w:rsid w:val="00155D22"/>
    <w:rsid w:val="00156465"/>
    <w:rsid w:val="00156626"/>
    <w:rsid w:val="00157214"/>
    <w:rsid w:val="00157410"/>
    <w:rsid w:val="0015747D"/>
    <w:rsid w:val="00157602"/>
    <w:rsid w:val="001607F2"/>
    <w:rsid w:val="001609D3"/>
    <w:rsid w:val="00161F75"/>
    <w:rsid w:val="001624CF"/>
    <w:rsid w:val="0016415D"/>
    <w:rsid w:val="0016542D"/>
    <w:rsid w:val="0016566B"/>
    <w:rsid w:val="001656F1"/>
    <w:rsid w:val="00165911"/>
    <w:rsid w:val="00165F24"/>
    <w:rsid w:val="00165F42"/>
    <w:rsid w:val="00165F7D"/>
    <w:rsid w:val="0017058A"/>
    <w:rsid w:val="0017156B"/>
    <w:rsid w:val="00171BCC"/>
    <w:rsid w:val="00171FB2"/>
    <w:rsid w:val="001726E6"/>
    <w:rsid w:val="00172BA3"/>
    <w:rsid w:val="00173783"/>
    <w:rsid w:val="001739D1"/>
    <w:rsid w:val="00173A9B"/>
    <w:rsid w:val="00174608"/>
    <w:rsid w:val="001747D2"/>
    <w:rsid w:val="0017483C"/>
    <w:rsid w:val="00174901"/>
    <w:rsid w:val="00174ADF"/>
    <w:rsid w:val="00174C88"/>
    <w:rsid w:val="00175816"/>
    <w:rsid w:val="00175C93"/>
    <w:rsid w:val="00176D5D"/>
    <w:rsid w:val="0017714C"/>
    <w:rsid w:val="001773AD"/>
    <w:rsid w:val="00177456"/>
    <w:rsid w:val="00177AD3"/>
    <w:rsid w:val="00177BA9"/>
    <w:rsid w:val="001801BB"/>
    <w:rsid w:val="001802BF"/>
    <w:rsid w:val="001814E8"/>
    <w:rsid w:val="00182C33"/>
    <w:rsid w:val="00182E66"/>
    <w:rsid w:val="0018308F"/>
    <w:rsid w:val="001837D4"/>
    <w:rsid w:val="00184E91"/>
    <w:rsid w:val="00185F89"/>
    <w:rsid w:val="00186BAF"/>
    <w:rsid w:val="00187D59"/>
    <w:rsid w:val="00191B6A"/>
    <w:rsid w:val="00192A09"/>
    <w:rsid w:val="00192A11"/>
    <w:rsid w:val="00193263"/>
    <w:rsid w:val="001936E8"/>
    <w:rsid w:val="00193F72"/>
    <w:rsid w:val="001948D4"/>
    <w:rsid w:val="0019582A"/>
    <w:rsid w:val="00195AC0"/>
    <w:rsid w:val="001968C7"/>
    <w:rsid w:val="00196CC8"/>
    <w:rsid w:val="00196EF0"/>
    <w:rsid w:val="001971A3"/>
    <w:rsid w:val="001974EE"/>
    <w:rsid w:val="001979B3"/>
    <w:rsid w:val="00197AC8"/>
    <w:rsid w:val="001A063D"/>
    <w:rsid w:val="001A0BC2"/>
    <w:rsid w:val="001A11A4"/>
    <w:rsid w:val="001A2551"/>
    <w:rsid w:val="001A273E"/>
    <w:rsid w:val="001A2CAE"/>
    <w:rsid w:val="001A3323"/>
    <w:rsid w:val="001A39D2"/>
    <w:rsid w:val="001A3DB8"/>
    <w:rsid w:val="001A47EE"/>
    <w:rsid w:val="001A53BA"/>
    <w:rsid w:val="001A547B"/>
    <w:rsid w:val="001A580B"/>
    <w:rsid w:val="001A5AB9"/>
    <w:rsid w:val="001A6595"/>
    <w:rsid w:val="001A6A1A"/>
    <w:rsid w:val="001A75FE"/>
    <w:rsid w:val="001A763A"/>
    <w:rsid w:val="001A7E2A"/>
    <w:rsid w:val="001A7EF5"/>
    <w:rsid w:val="001B070A"/>
    <w:rsid w:val="001B0B40"/>
    <w:rsid w:val="001B1E91"/>
    <w:rsid w:val="001B2366"/>
    <w:rsid w:val="001B379D"/>
    <w:rsid w:val="001B3A7D"/>
    <w:rsid w:val="001B5024"/>
    <w:rsid w:val="001B5B42"/>
    <w:rsid w:val="001B71E7"/>
    <w:rsid w:val="001B726F"/>
    <w:rsid w:val="001B7F24"/>
    <w:rsid w:val="001C024B"/>
    <w:rsid w:val="001C098C"/>
    <w:rsid w:val="001C1EF8"/>
    <w:rsid w:val="001C2297"/>
    <w:rsid w:val="001C359D"/>
    <w:rsid w:val="001C59E9"/>
    <w:rsid w:val="001C6798"/>
    <w:rsid w:val="001D0F22"/>
    <w:rsid w:val="001D13C6"/>
    <w:rsid w:val="001D1508"/>
    <w:rsid w:val="001D183B"/>
    <w:rsid w:val="001D3170"/>
    <w:rsid w:val="001D35A5"/>
    <w:rsid w:val="001D3B4F"/>
    <w:rsid w:val="001D51E3"/>
    <w:rsid w:val="001D53B6"/>
    <w:rsid w:val="001D558B"/>
    <w:rsid w:val="001D5829"/>
    <w:rsid w:val="001D5C78"/>
    <w:rsid w:val="001D5E1E"/>
    <w:rsid w:val="001D62C4"/>
    <w:rsid w:val="001D6353"/>
    <w:rsid w:val="001D68EA"/>
    <w:rsid w:val="001D76E3"/>
    <w:rsid w:val="001D787B"/>
    <w:rsid w:val="001D7892"/>
    <w:rsid w:val="001E0999"/>
    <w:rsid w:val="001E0C24"/>
    <w:rsid w:val="001E1CE1"/>
    <w:rsid w:val="001E1D7D"/>
    <w:rsid w:val="001E1EFC"/>
    <w:rsid w:val="001E2856"/>
    <w:rsid w:val="001E3385"/>
    <w:rsid w:val="001E3437"/>
    <w:rsid w:val="001E42EF"/>
    <w:rsid w:val="001E4B46"/>
    <w:rsid w:val="001E51E1"/>
    <w:rsid w:val="001E587A"/>
    <w:rsid w:val="001E58CB"/>
    <w:rsid w:val="001E712C"/>
    <w:rsid w:val="001E77DF"/>
    <w:rsid w:val="001E7903"/>
    <w:rsid w:val="001F0D74"/>
    <w:rsid w:val="001F1683"/>
    <w:rsid w:val="001F29B5"/>
    <w:rsid w:val="001F3E84"/>
    <w:rsid w:val="001F44FE"/>
    <w:rsid w:val="001F46C3"/>
    <w:rsid w:val="001F4DAD"/>
    <w:rsid w:val="001F52A7"/>
    <w:rsid w:val="001F54A7"/>
    <w:rsid w:val="001F5720"/>
    <w:rsid w:val="001F5DB3"/>
    <w:rsid w:val="001F6D06"/>
    <w:rsid w:val="001F7008"/>
    <w:rsid w:val="001F749B"/>
    <w:rsid w:val="001F78F1"/>
    <w:rsid w:val="00200123"/>
    <w:rsid w:val="00203144"/>
    <w:rsid w:val="0020318B"/>
    <w:rsid w:val="0020423F"/>
    <w:rsid w:val="002062B1"/>
    <w:rsid w:val="002105E4"/>
    <w:rsid w:val="00210A35"/>
    <w:rsid w:val="0021335D"/>
    <w:rsid w:val="00213A9F"/>
    <w:rsid w:val="00214A30"/>
    <w:rsid w:val="002150E0"/>
    <w:rsid w:val="002157C8"/>
    <w:rsid w:val="002158C0"/>
    <w:rsid w:val="00215CEF"/>
    <w:rsid w:val="002173B6"/>
    <w:rsid w:val="002205FF"/>
    <w:rsid w:val="0022086F"/>
    <w:rsid w:val="002209B0"/>
    <w:rsid w:val="002211D5"/>
    <w:rsid w:val="002213C9"/>
    <w:rsid w:val="002220D8"/>
    <w:rsid w:val="0022224D"/>
    <w:rsid w:val="002225C0"/>
    <w:rsid w:val="002227F7"/>
    <w:rsid w:val="00222BF2"/>
    <w:rsid w:val="002235ED"/>
    <w:rsid w:val="00223903"/>
    <w:rsid w:val="00223C73"/>
    <w:rsid w:val="00224007"/>
    <w:rsid w:val="00224FA4"/>
    <w:rsid w:val="00225933"/>
    <w:rsid w:val="00225BC9"/>
    <w:rsid w:val="00225DCC"/>
    <w:rsid w:val="002269CF"/>
    <w:rsid w:val="0022730E"/>
    <w:rsid w:val="002302F0"/>
    <w:rsid w:val="00230B26"/>
    <w:rsid w:val="00230D87"/>
    <w:rsid w:val="00231271"/>
    <w:rsid w:val="00231487"/>
    <w:rsid w:val="00231905"/>
    <w:rsid w:val="00231C83"/>
    <w:rsid w:val="00233194"/>
    <w:rsid w:val="00233320"/>
    <w:rsid w:val="002333BF"/>
    <w:rsid w:val="00233BE9"/>
    <w:rsid w:val="00233EF7"/>
    <w:rsid w:val="0023409D"/>
    <w:rsid w:val="00234292"/>
    <w:rsid w:val="00234F13"/>
    <w:rsid w:val="00235770"/>
    <w:rsid w:val="00235C9B"/>
    <w:rsid w:val="002363E8"/>
    <w:rsid w:val="0023652B"/>
    <w:rsid w:val="0023655E"/>
    <w:rsid w:val="002369A2"/>
    <w:rsid w:val="00236F7B"/>
    <w:rsid w:val="0023755C"/>
    <w:rsid w:val="00237E26"/>
    <w:rsid w:val="00240045"/>
    <w:rsid w:val="00240077"/>
    <w:rsid w:val="002401F9"/>
    <w:rsid w:val="00240B84"/>
    <w:rsid w:val="002411D5"/>
    <w:rsid w:val="00241D21"/>
    <w:rsid w:val="0024267E"/>
    <w:rsid w:val="00242781"/>
    <w:rsid w:val="002427AF"/>
    <w:rsid w:val="00242881"/>
    <w:rsid w:val="00242B79"/>
    <w:rsid w:val="0024463D"/>
    <w:rsid w:val="0024479B"/>
    <w:rsid w:val="00244882"/>
    <w:rsid w:val="00244C88"/>
    <w:rsid w:val="00244E5A"/>
    <w:rsid w:val="00245609"/>
    <w:rsid w:val="00245B79"/>
    <w:rsid w:val="00245BC5"/>
    <w:rsid w:val="00245CD2"/>
    <w:rsid w:val="002461BA"/>
    <w:rsid w:val="0024670F"/>
    <w:rsid w:val="00246D3A"/>
    <w:rsid w:val="00250424"/>
    <w:rsid w:val="00250D11"/>
    <w:rsid w:val="002514FA"/>
    <w:rsid w:val="002523FD"/>
    <w:rsid w:val="00252C59"/>
    <w:rsid w:val="002536A4"/>
    <w:rsid w:val="00254185"/>
    <w:rsid w:val="0025474E"/>
    <w:rsid w:val="00255A30"/>
    <w:rsid w:val="00255BAA"/>
    <w:rsid w:val="002565F2"/>
    <w:rsid w:val="00257A11"/>
    <w:rsid w:val="00257A93"/>
    <w:rsid w:val="00260DA8"/>
    <w:rsid w:val="002613CE"/>
    <w:rsid w:val="00261529"/>
    <w:rsid w:val="00261952"/>
    <w:rsid w:val="002619CF"/>
    <w:rsid w:val="00261DBA"/>
    <w:rsid w:val="00261EAF"/>
    <w:rsid w:val="002625DF"/>
    <w:rsid w:val="0026286A"/>
    <w:rsid w:val="0026324C"/>
    <w:rsid w:val="00263670"/>
    <w:rsid w:val="0026394A"/>
    <w:rsid w:val="00263BA0"/>
    <w:rsid w:val="00264C1C"/>
    <w:rsid w:val="00265736"/>
    <w:rsid w:val="00265877"/>
    <w:rsid w:val="00265D5A"/>
    <w:rsid w:val="0026601E"/>
    <w:rsid w:val="002661DE"/>
    <w:rsid w:val="00267031"/>
    <w:rsid w:val="002670E7"/>
    <w:rsid w:val="00267963"/>
    <w:rsid w:val="00267B3B"/>
    <w:rsid w:val="00267C42"/>
    <w:rsid w:val="002700BE"/>
    <w:rsid w:val="00270EA6"/>
    <w:rsid w:val="00271049"/>
    <w:rsid w:val="0027179E"/>
    <w:rsid w:val="00274114"/>
    <w:rsid w:val="00274E72"/>
    <w:rsid w:val="00275794"/>
    <w:rsid w:val="00276630"/>
    <w:rsid w:val="0027686B"/>
    <w:rsid w:val="00276FC3"/>
    <w:rsid w:val="00280AB2"/>
    <w:rsid w:val="00280BEA"/>
    <w:rsid w:val="00282221"/>
    <w:rsid w:val="00282915"/>
    <w:rsid w:val="00282ABC"/>
    <w:rsid w:val="0028316D"/>
    <w:rsid w:val="00283BE2"/>
    <w:rsid w:val="00284061"/>
    <w:rsid w:val="00284195"/>
    <w:rsid w:val="0028496C"/>
    <w:rsid w:val="00284984"/>
    <w:rsid w:val="00284E22"/>
    <w:rsid w:val="00285629"/>
    <w:rsid w:val="002863E0"/>
    <w:rsid w:val="00287009"/>
    <w:rsid w:val="002873A5"/>
    <w:rsid w:val="00287997"/>
    <w:rsid w:val="002901A6"/>
    <w:rsid w:val="002916BE"/>
    <w:rsid w:val="00291F87"/>
    <w:rsid w:val="00292AD2"/>
    <w:rsid w:val="002934CE"/>
    <w:rsid w:val="00293C79"/>
    <w:rsid w:val="00294DBD"/>
    <w:rsid w:val="00294E7F"/>
    <w:rsid w:val="0029686B"/>
    <w:rsid w:val="00297199"/>
    <w:rsid w:val="00297405"/>
    <w:rsid w:val="00297CBB"/>
    <w:rsid w:val="002A13D0"/>
    <w:rsid w:val="002A233B"/>
    <w:rsid w:val="002A3F33"/>
    <w:rsid w:val="002A411A"/>
    <w:rsid w:val="002A4EE8"/>
    <w:rsid w:val="002A5496"/>
    <w:rsid w:val="002A554E"/>
    <w:rsid w:val="002B012E"/>
    <w:rsid w:val="002B0D34"/>
    <w:rsid w:val="002B1B21"/>
    <w:rsid w:val="002B3204"/>
    <w:rsid w:val="002B3C45"/>
    <w:rsid w:val="002B3CC7"/>
    <w:rsid w:val="002B4190"/>
    <w:rsid w:val="002B4D70"/>
    <w:rsid w:val="002B4FFB"/>
    <w:rsid w:val="002B52A1"/>
    <w:rsid w:val="002B5E42"/>
    <w:rsid w:val="002B6718"/>
    <w:rsid w:val="002B6F82"/>
    <w:rsid w:val="002B7B5E"/>
    <w:rsid w:val="002C020A"/>
    <w:rsid w:val="002C043C"/>
    <w:rsid w:val="002C2438"/>
    <w:rsid w:val="002C29EE"/>
    <w:rsid w:val="002C2C3A"/>
    <w:rsid w:val="002C303D"/>
    <w:rsid w:val="002C353F"/>
    <w:rsid w:val="002C39B5"/>
    <w:rsid w:val="002C3CC5"/>
    <w:rsid w:val="002C3D8A"/>
    <w:rsid w:val="002C4988"/>
    <w:rsid w:val="002C5250"/>
    <w:rsid w:val="002C5622"/>
    <w:rsid w:val="002C5CFB"/>
    <w:rsid w:val="002C5F6B"/>
    <w:rsid w:val="002C6494"/>
    <w:rsid w:val="002C69D0"/>
    <w:rsid w:val="002C6C65"/>
    <w:rsid w:val="002C7760"/>
    <w:rsid w:val="002C7E00"/>
    <w:rsid w:val="002C7F51"/>
    <w:rsid w:val="002D0023"/>
    <w:rsid w:val="002D09EE"/>
    <w:rsid w:val="002D1527"/>
    <w:rsid w:val="002D29D4"/>
    <w:rsid w:val="002D3F7D"/>
    <w:rsid w:val="002D4336"/>
    <w:rsid w:val="002D4646"/>
    <w:rsid w:val="002D49A0"/>
    <w:rsid w:val="002D4ECA"/>
    <w:rsid w:val="002D5292"/>
    <w:rsid w:val="002D631C"/>
    <w:rsid w:val="002D641D"/>
    <w:rsid w:val="002D6B32"/>
    <w:rsid w:val="002E1261"/>
    <w:rsid w:val="002E1264"/>
    <w:rsid w:val="002E1BEF"/>
    <w:rsid w:val="002E1C1C"/>
    <w:rsid w:val="002E1FAD"/>
    <w:rsid w:val="002E295A"/>
    <w:rsid w:val="002E2B8E"/>
    <w:rsid w:val="002E3C35"/>
    <w:rsid w:val="002E3EE3"/>
    <w:rsid w:val="002E4875"/>
    <w:rsid w:val="002E5F59"/>
    <w:rsid w:val="002E68A4"/>
    <w:rsid w:val="002E70C0"/>
    <w:rsid w:val="002E778C"/>
    <w:rsid w:val="002E77DB"/>
    <w:rsid w:val="002F0ABD"/>
    <w:rsid w:val="002F1EAD"/>
    <w:rsid w:val="002F246F"/>
    <w:rsid w:val="002F2C7E"/>
    <w:rsid w:val="002F2D69"/>
    <w:rsid w:val="002F34F9"/>
    <w:rsid w:val="002F4C52"/>
    <w:rsid w:val="002F5218"/>
    <w:rsid w:val="002F53E8"/>
    <w:rsid w:val="002F5FE9"/>
    <w:rsid w:val="002F6EC4"/>
    <w:rsid w:val="002F71F9"/>
    <w:rsid w:val="002F7810"/>
    <w:rsid w:val="002F7C0C"/>
    <w:rsid w:val="002F7DED"/>
    <w:rsid w:val="0030052D"/>
    <w:rsid w:val="003010CA"/>
    <w:rsid w:val="00301293"/>
    <w:rsid w:val="00301422"/>
    <w:rsid w:val="00301BB6"/>
    <w:rsid w:val="0030208E"/>
    <w:rsid w:val="0030276D"/>
    <w:rsid w:val="00302C69"/>
    <w:rsid w:val="00303BCE"/>
    <w:rsid w:val="00304399"/>
    <w:rsid w:val="0030478D"/>
    <w:rsid w:val="0030552A"/>
    <w:rsid w:val="00305913"/>
    <w:rsid w:val="00305930"/>
    <w:rsid w:val="003059F6"/>
    <w:rsid w:val="00305F84"/>
    <w:rsid w:val="0030637B"/>
    <w:rsid w:val="00307028"/>
    <w:rsid w:val="00307940"/>
    <w:rsid w:val="00307AB1"/>
    <w:rsid w:val="00310427"/>
    <w:rsid w:val="00311134"/>
    <w:rsid w:val="00311196"/>
    <w:rsid w:val="003111D1"/>
    <w:rsid w:val="003115B6"/>
    <w:rsid w:val="003125AD"/>
    <w:rsid w:val="0031287D"/>
    <w:rsid w:val="003138E3"/>
    <w:rsid w:val="00313916"/>
    <w:rsid w:val="00315BE4"/>
    <w:rsid w:val="003169B4"/>
    <w:rsid w:val="0031752C"/>
    <w:rsid w:val="00320AF9"/>
    <w:rsid w:val="003217EC"/>
    <w:rsid w:val="00322450"/>
    <w:rsid w:val="003226D5"/>
    <w:rsid w:val="00322ACA"/>
    <w:rsid w:val="00322C8F"/>
    <w:rsid w:val="00322D10"/>
    <w:rsid w:val="00324BF6"/>
    <w:rsid w:val="00325091"/>
    <w:rsid w:val="003258E2"/>
    <w:rsid w:val="003272E5"/>
    <w:rsid w:val="00327D0E"/>
    <w:rsid w:val="00330BAA"/>
    <w:rsid w:val="003316AB"/>
    <w:rsid w:val="00332376"/>
    <w:rsid w:val="003333B8"/>
    <w:rsid w:val="00333ADE"/>
    <w:rsid w:val="00333BFC"/>
    <w:rsid w:val="0033438A"/>
    <w:rsid w:val="003358DE"/>
    <w:rsid w:val="00336098"/>
    <w:rsid w:val="00336377"/>
    <w:rsid w:val="003372B5"/>
    <w:rsid w:val="0033759A"/>
    <w:rsid w:val="0034024F"/>
    <w:rsid w:val="003409C1"/>
    <w:rsid w:val="003421C3"/>
    <w:rsid w:val="00342B82"/>
    <w:rsid w:val="00342C2F"/>
    <w:rsid w:val="00343201"/>
    <w:rsid w:val="003434EA"/>
    <w:rsid w:val="0034358F"/>
    <w:rsid w:val="0034394A"/>
    <w:rsid w:val="00343A12"/>
    <w:rsid w:val="00343BCA"/>
    <w:rsid w:val="00345566"/>
    <w:rsid w:val="0034631A"/>
    <w:rsid w:val="0034684F"/>
    <w:rsid w:val="00346871"/>
    <w:rsid w:val="003471B2"/>
    <w:rsid w:val="0034725E"/>
    <w:rsid w:val="0034777B"/>
    <w:rsid w:val="00347FF1"/>
    <w:rsid w:val="00350AFD"/>
    <w:rsid w:val="00351BE3"/>
    <w:rsid w:val="00352C12"/>
    <w:rsid w:val="00353D15"/>
    <w:rsid w:val="0035416E"/>
    <w:rsid w:val="003548D6"/>
    <w:rsid w:val="0035561B"/>
    <w:rsid w:val="00355655"/>
    <w:rsid w:val="00355A1A"/>
    <w:rsid w:val="00355E6A"/>
    <w:rsid w:val="0035630A"/>
    <w:rsid w:val="00356611"/>
    <w:rsid w:val="0035699A"/>
    <w:rsid w:val="00356A8F"/>
    <w:rsid w:val="00356C44"/>
    <w:rsid w:val="0035725E"/>
    <w:rsid w:val="003577D1"/>
    <w:rsid w:val="00357ABD"/>
    <w:rsid w:val="00360F00"/>
    <w:rsid w:val="00361680"/>
    <w:rsid w:val="003618B0"/>
    <w:rsid w:val="003618FB"/>
    <w:rsid w:val="003626F3"/>
    <w:rsid w:val="00362DEE"/>
    <w:rsid w:val="003635DE"/>
    <w:rsid w:val="003645D1"/>
    <w:rsid w:val="00364ED1"/>
    <w:rsid w:val="00364FC2"/>
    <w:rsid w:val="0036508A"/>
    <w:rsid w:val="00365373"/>
    <w:rsid w:val="00365AB9"/>
    <w:rsid w:val="00365B0E"/>
    <w:rsid w:val="00366BCF"/>
    <w:rsid w:val="00366ED2"/>
    <w:rsid w:val="0036746D"/>
    <w:rsid w:val="0036781C"/>
    <w:rsid w:val="00367C32"/>
    <w:rsid w:val="00367C51"/>
    <w:rsid w:val="003703D1"/>
    <w:rsid w:val="00370939"/>
    <w:rsid w:val="00371C2C"/>
    <w:rsid w:val="00371C88"/>
    <w:rsid w:val="00371EA2"/>
    <w:rsid w:val="0037245D"/>
    <w:rsid w:val="00372BCD"/>
    <w:rsid w:val="00373544"/>
    <w:rsid w:val="0037361F"/>
    <w:rsid w:val="00373E0B"/>
    <w:rsid w:val="00373E67"/>
    <w:rsid w:val="0037424F"/>
    <w:rsid w:val="003742B5"/>
    <w:rsid w:val="003761A1"/>
    <w:rsid w:val="00376D30"/>
    <w:rsid w:val="0037712D"/>
    <w:rsid w:val="0037789F"/>
    <w:rsid w:val="00380565"/>
    <w:rsid w:val="00381E1E"/>
    <w:rsid w:val="003826E7"/>
    <w:rsid w:val="00383911"/>
    <w:rsid w:val="00385984"/>
    <w:rsid w:val="003859A3"/>
    <w:rsid w:val="00386986"/>
    <w:rsid w:val="00386E0A"/>
    <w:rsid w:val="003872CD"/>
    <w:rsid w:val="003875A6"/>
    <w:rsid w:val="00387BCC"/>
    <w:rsid w:val="0039032E"/>
    <w:rsid w:val="003904E5"/>
    <w:rsid w:val="0039086F"/>
    <w:rsid w:val="003908C3"/>
    <w:rsid w:val="00390C93"/>
    <w:rsid w:val="00391D91"/>
    <w:rsid w:val="00391DFD"/>
    <w:rsid w:val="003925EC"/>
    <w:rsid w:val="00392A6B"/>
    <w:rsid w:val="00392BC5"/>
    <w:rsid w:val="0039404E"/>
    <w:rsid w:val="00394F64"/>
    <w:rsid w:val="00395228"/>
    <w:rsid w:val="00396A65"/>
    <w:rsid w:val="00396B7F"/>
    <w:rsid w:val="00396CE6"/>
    <w:rsid w:val="00397168"/>
    <w:rsid w:val="00397B0D"/>
    <w:rsid w:val="003A02F8"/>
    <w:rsid w:val="003A0AFD"/>
    <w:rsid w:val="003A1100"/>
    <w:rsid w:val="003A22BE"/>
    <w:rsid w:val="003A258E"/>
    <w:rsid w:val="003A33D2"/>
    <w:rsid w:val="003A4129"/>
    <w:rsid w:val="003A417B"/>
    <w:rsid w:val="003A5510"/>
    <w:rsid w:val="003A5516"/>
    <w:rsid w:val="003A581F"/>
    <w:rsid w:val="003A5893"/>
    <w:rsid w:val="003A59F7"/>
    <w:rsid w:val="003A66A9"/>
    <w:rsid w:val="003A6DA9"/>
    <w:rsid w:val="003A737C"/>
    <w:rsid w:val="003A7596"/>
    <w:rsid w:val="003A799F"/>
    <w:rsid w:val="003A7ECC"/>
    <w:rsid w:val="003B01D1"/>
    <w:rsid w:val="003B07A5"/>
    <w:rsid w:val="003B0B90"/>
    <w:rsid w:val="003B0C22"/>
    <w:rsid w:val="003B0FD7"/>
    <w:rsid w:val="003B2DA3"/>
    <w:rsid w:val="003B2EF9"/>
    <w:rsid w:val="003B3336"/>
    <w:rsid w:val="003B36C5"/>
    <w:rsid w:val="003B3A67"/>
    <w:rsid w:val="003B3EDF"/>
    <w:rsid w:val="003B3FAB"/>
    <w:rsid w:val="003B41DB"/>
    <w:rsid w:val="003B48DF"/>
    <w:rsid w:val="003B4B36"/>
    <w:rsid w:val="003B4FBA"/>
    <w:rsid w:val="003B513C"/>
    <w:rsid w:val="003B5677"/>
    <w:rsid w:val="003B5E09"/>
    <w:rsid w:val="003B5F59"/>
    <w:rsid w:val="003B6A33"/>
    <w:rsid w:val="003C0395"/>
    <w:rsid w:val="003C1414"/>
    <w:rsid w:val="003C1A64"/>
    <w:rsid w:val="003C20CD"/>
    <w:rsid w:val="003C25B8"/>
    <w:rsid w:val="003C26DE"/>
    <w:rsid w:val="003C26E8"/>
    <w:rsid w:val="003C2A82"/>
    <w:rsid w:val="003C2FE2"/>
    <w:rsid w:val="003C33A1"/>
    <w:rsid w:val="003C3588"/>
    <w:rsid w:val="003C3B1F"/>
    <w:rsid w:val="003C43F2"/>
    <w:rsid w:val="003C6222"/>
    <w:rsid w:val="003C67F1"/>
    <w:rsid w:val="003D0290"/>
    <w:rsid w:val="003D1A99"/>
    <w:rsid w:val="003D1C23"/>
    <w:rsid w:val="003D27AE"/>
    <w:rsid w:val="003D320B"/>
    <w:rsid w:val="003D3529"/>
    <w:rsid w:val="003D3E6C"/>
    <w:rsid w:val="003D41DF"/>
    <w:rsid w:val="003D4854"/>
    <w:rsid w:val="003D5130"/>
    <w:rsid w:val="003D5BAB"/>
    <w:rsid w:val="003D5C9C"/>
    <w:rsid w:val="003D6222"/>
    <w:rsid w:val="003D627E"/>
    <w:rsid w:val="003D62ED"/>
    <w:rsid w:val="003D6836"/>
    <w:rsid w:val="003D691C"/>
    <w:rsid w:val="003D6D7F"/>
    <w:rsid w:val="003D764B"/>
    <w:rsid w:val="003E065B"/>
    <w:rsid w:val="003E06DB"/>
    <w:rsid w:val="003E0941"/>
    <w:rsid w:val="003E0F37"/>
    <w:rsid w:val="003E17E7"/>
    <w:rsid w:val="003E19CA"/>
    <w:rsid w:val="003E1AD7"/>
    <w:rsid w:val="003E2579"/>
    <w:rsid w:val="003E2F4E"/>
    <w:rsid w:val="003E3395"/>
    <w:rsid w:val="003E340F"/>
    <w:rsid w:val="003E35AB"/>
    <w:rsid w:val="003E372F"/>
    <w:rsid w:val="003E474F"/>
    <w:rsid w:val="003E6D50"/>
    <w:rsid w:val="003E6ED6"/>
    <w:rsid w:val="003E7E41"/>
    <w:rsid w:val="003F0DA6"/>
    <w:rsid w:val="003F0EF3"/>
    <w:rsid w:val="003F1C7B"/>
    <w:rsid w:val="003F1E60"/>
    <w:rsid w:val="003F1FA2"/>
    <w:rsid w:val="003F2A04"/>
    <w:rsid w:val="003F3283"/>
    <w:rsid w:val="003F47A7"/>
    <w:rsid w:val="003F494C"/>
    <w:rsid w:val="003F5064"/>
    <w:rsid w:val="003F52E9"/>
    <w:rsid w:val="003F59F7"/>
    <w:rsid w:val="003F5D12"/>
    <w:rsid w:val="003F6136"/>
    <w:rsid w:val="003F6E55"/>
    <w:rsid w:val="003F7F5A"/>
    <w:rsid w:val="0040123F"/>
    <w:rsid w:val="004019F3"/>
    <w:rsid w:val="00401BC5"/>
    <w:rsid w:val="00401D15"/>
    <w:rsid w:val="0040342C"/>
    <w:rsid w:val="00403A9B"/>
    <w:rsid w:val="0040413A"/>
    <w:rsid w:val="00404778"/>
    <w:rsid w:val="00404B1B"/>
    <w:rsid w:val="00404DDD"/>
    <w:rsid w:val="00406471"/>
    <w:rsid w:val="00406D87"/>
    <w:rsid w:val="00410125"/>
    <w:rsid w:val="0041014A"/>
    <w:rsid w:val="00410349"/>
    <w:rsid w:val="0041147E"/>
    <w:rsid w:val="00411BE3"/>
    <w:rsid w:val="004122A4"/>
    <w:rsid w:val="004128DE"/>
    <w:rsid w:val="004133F4"/>
    <w:rsid w:val="004142E0"/>
    <w:rsid w:val="00414356"/>
    <w:rsid w:val="00414814"/>
    <w:rsid w:val="0041488F"/>
    <w:rsid w:val="00414E87"/>
    <w:rsid w:val="004151B8"/>
    <w:rsid w:val="00415A7F"/>
    <w:rsid w:val="00415DC1"/>
    <w:rsid w:val="00416E71"/>
    <w:rsid w:val="00417293"/>
    <w:rsid w:val="00420735"/>
    <w:rsid w:val="00420E45"/>
    <w:rsid w:val="0042105E"/>
    <w:rsid w:val="004213E3"/>
    <w:rsid w:val="0042177B"/>
    <w:rsid w:val="00421BA0"/>
    <w:rsid w:val="00421C1A"/>
    <w:rsid w:val="00421EEF"/>
    <w:rsid w:val="004227E7"/>
    <w:rsid w:val="004229C8"/>
    <w:rsid w:val="00422D57"/>
    <w:rsid w:val="00422EF1"/>
    <w:rsid w:val="0042368B"/>
    <w:rsid w:val="004236DA"/>
    <w:rsid w:val="00423B73"/>
    <w:rsid w:val="004243EE"/>
    <w:rsid w:val="0042482D"/>
    <w:rsid w:val="0042491D"/>
    <w:rsid w:val="0042620F"/>
    <w:rsid w:val="00426250"/>
    <w:rsid w:val="004273F2"/>
    <w:rsid w:val="00427EEF"/>
    <w:rsid w:val="004300A5"/>
    <w:rsid w:val="00430C2C"/>
    <w:rsid w:val="00430EE8"/>
    <w:rsid w:val="00431637"/>
    <w:rsid w:val="00431D55"/>
    <w:rsid w:val="004322C5"/>
    <w:rsid w:val="00433109"/>
    <w:rsid w:val="00434B65"/>
    <w:rsid w:val="004354F7"/>
    <w:rsid w:val="00437DB7"/>
    <w:rsid w:val="00440D3A"/>
    <w:rsid w:val="004411E8"/>
    <w:rsid w:val="00441335"/>
    <w:rsid w:val="00441B00"/>
    <w:rsid w:val="00442BC2"/>
    <w:rsid w:val="00442C27"/>
    <w:rsid w:val="0044340F"/>
    <w:rsid w:val="004438DF"/>
    <w:rsid w:val="00444589"/>
    <w:rsid w:val="00444625"/>
    <w:rsid w:val="0044469D"/>
    <w:rsid w:val="004446BF"/>
    <w:rsid w:val="00444924"/>
    <w:rsid w:val="00444D90"/>
    <w:rsid w:val="00445FAD"/>
    <w:rsid w:val="00446391"/>
    <w:rsid w:val="00446B57"/>
    <w:rsid w:val="004477AD"/>
    <w:rsid w:val="00447EE9"/>
    <w:rsid w:val="004502E7"/>
    <w:rsid w:val="0045162B"/>
    <w:rsid w:val="004516A9"/>
    <w:rsid w:val="00452418"/>
    <w:rsid w:val="004525FB"/>
    <w:rsid w:val="00452615"/>
    <w:rsid w:val="00452BBE"/>
    <w:rsid w:val="00452C7C"/>
    <w:rsid w:val="004532EC"/>
    <w:rsid w:val="00453A02"/>
    <w:rsid w:val="00454A96"/>
    <w:rsid w:val="00454D03"/>
    <w:rsid w:val="00455AFB"/>
    <w:rsid w:val="00455B1B"/>
    <w:rsid w:val="00456322"/>
    <w:rsid w:val="00457472"/>
    <w:rsid w:val="00457FE1"/>
    <w:rsid w:val="0046007C"/>
    <w:rsid w:val="00460D11"/>
    <w:rsid w:val="004623A0"/>
    <w:rsid w:val="00464C12"/>
    <w:rsid w:val="00464CB9"/>
    <w:rsid w:val="00465739"/>
    <w:rsid w:val="004658DA"/>
    <w:rsid w:val="00465916"/>
    <w:rsid w:val="004662B8"/>
    <w:rsid w:val="00466A7B"/>
    <w:rsid w:val="00466BC5"/>
    <w:rsid w:val="00471CCE"/>
    <w:rsid w:val="0047261A"/>
    <w:rsid w:val="0047529E"/>
    <w:rsid w:val="00476C4C"/>
    <w:rsid w:val="00476F75"/>
    <w:rsid w:val="004771B1"/>
    <w:rsid w:val="004771EF"/>
    <w:rsid w:val="004800D6"/>
    <w:rsid w:val="004804C8"/>
    <w:rsid w:val="004811C5"/>
    <w:rsid w:val="004812C7"/>
    <w:rsid w:val="004824EB"/>
    <w:rsid w:val="00484B8F"/>
    <w:rsid w:val="004852B2"/>
    <w:rsid w:val="0048617E"/>
    <w:rsid w:val="00490EF6"/>
    <w:rsid w:val="004915C3"/>
    <w:rsid w:val="00491B94"/>
    <w:rsid w:val="00492929"/>
    <w:rsid w:val="00492B7D"/>
    <w:rsid w:val="00492BA4"/>
    <w:rsid w:val="00492E3D"/>
    <w:rsid w:val="00493C4D"/>
    <w:rsid w:val="004957AF"/>
    <w:rsid w:val="00495817"/>
    <w:rsid w:val="00496700"/>
    <w:rsid w:val="00496836"/>
    <w:rsid w:val="00496C08"/>
    <w:rsid w:val="00496CF0"/>
    <w:rsid w:val="004979F7"/>
    <w:rsid w:val="00497B4B"/>
    <w:rsid w:val="004A0C3A"/>
    <w:rsid w:val="004A165C"/>
    <w:rsid w:val="004A1A95"/>
    <w:rsid w:val="004A1A9B"/>
    <w:rsid w:val="004A2582"/>
    <w:rsid w:val="004A2C74"/>
    <w:rsid w:val="004A457C"/>
    <w:rsid w:val="004A57E3"/>
    <w:rsid w:val="004A5918"/>
    <w:rsid w:val="004A6EA4"/>
    <w:rsid w:val="004A7836"/>
    <w:rsid w:val="004A7E16"/>
    <w:rsid w:val="004B04A1"/>
    <w:rsid w:val="004B073F"/>
    <w:rsid w:val="004B09B8"/>
    <w:rsid w:val="004B1451"/>
    <w:rsid w:val="004B1BFE"/>
    <w:rsid w:val="004B25C7"/>
    <w:rsid w:val="004B26D8"/>
    <w:rsid w:val="004B342E"/>
    <w:rsid w:val="004B3845"/>
    <w:rsid w:val="004B4FB8"/>
    <w:rsid w:val="004B514A"/>
    <w:rsid w:val="004B55F9"/>
    <w:rsid w:val="004B6425"/>
    <w:rsid w:val="004B67D0"/>
    <w:rsid w:val="004B74F5"/>
    <w:rsid w:val="004B7A0A"/>
    <w:rsid w:val="004C00EC"/>
    <w:rsid w:val="004C0958"/>
    <w:rsid w:val="004C1B6D"/>
    <w:rsid w:val="004C2B7C"/>
    <w:rsid w:val="004C39C3"/>
    <w:rsid w:val="004C3E58"/>
    <w:rsid w:val="004C4470"/>
    <w:rsid w:val="004C46ED"/>
    <w:rsid w:val="004C4BC0"/>
    <w:rsid w:val="004C4F77"/>
    <w:rsid w:val="004C5667"/>
    <w:rsid w:val="004C585D"/>
    <w:rsid w:val="004C6804"/>
    <w:rsid w:val="004C7C3B"/>
    <w:rsid w:val="004C7DF2"/>
    <w:rsid w:val="004C7E3A"/>
    <w:rsid w:val="004D1685"/>
    <w:rsid w:val="004D1733"/>
    <w:rsid w:val="004D1751"/>
    <w:rsid w:val="004D2026"/>
    <w:rsid w:val="004D3EED"/>
    <w:rsid w:val="004D41AD"/>
    <w:rsid w:val="004D70C2"/>
    <w:rsid w:val="004D73F1"/>
    <w:rsid w:val="004E0F7D"/>
    <w:rsid w:val="004E3F3C"/>
    <w:rsid w:val="004E46FF"/>
    <w:rsid w:val="004E4AE7"/>
    <w:rsid w:val="004E592F"/>
    <w:rsid w:val="004E5A43"/>
    <w:rsid w:val="004E6127"/>
    <w:rsid w:val="004E68FF"/>
    <w:rsid w:val="004E6980"/>
    <w:rsid w:val="004E6D3B"/>
    <w:rsid w:val="004E70CE"/>
    <w:rsid w:val="004E7D4B"/>
    <w:rsid w:val="004F0D80"/>
    <w:rsid w:val="004F11C7"/>
    <w:rsid w:val="004F32FA"/>
    <w:rsid w:val="004F341C"/>
    <w:rsid w:val="004F34F8"/>
    <w:rsid w:val="004F48A3"/>
    <w:rsid w:val="004F54B1"/>
    <w:rsid w:val="004F617E"/>
    <w:rsid w:val="004F7D70"/>
    <w:rsid w:val="005004ED"/>
    <w:rsid w:val="005005E6"/>
    <w:rsid w:val="00500A3B"/>
    <w:rsid w:val="005010B6"/>
    <w:rsid w:val="005010C0"/>
    <w:rsid w:val="00501861"/>
    <w:rsid w:val="00503B20"/>
    <w:rsid w:val="00504105"/>
    <w:rsid w:val="00504640"/>
    <w:rsid w:val="00504792"/>
    <w:rsid w:val="00504C85"/>
    <w:rsid w:val="0051061C"/>
    <w:rsid w:val="00510DCA"/>
    <w:rsid w:val="005116D0"/>
    <w:rsid w:val="00512891"/>
    <w:rsid w:val="00512AA1"/>
    <w:rsid w:val="00513116"/>
    <w:rsid w:val="005139E6"/>
    <w:rsid w:val="005151A7"/>
    <w:rsid w:val="00515429"/>
    <w:rsid w:val="0051564B"/>
    <w:rsid w:val="0051637B"/>
    <w:rsid w:val="00516A8F"/>
    <w:rsid w:val="00516AD6"/>
    <w:rsid w:val="00516F1E"/>
    <w:rsid w:val="005172DC"/>
    <w:rsid w:val="00517F39"/>
    <w:rsid w:val="005204AE"/>
    <w:rsid w:val="00520889"/>
    <w:rsid w:val="005208C0"/>
    <w:rsid w:val="00520985"/>
    <w:rsid w:val="0052218B"/>
    <w:rsid w:val="00522F09"/>
    <w:rsid w:val="005236CD"/>
    <w:rsid w:val="00524261"/>
    <w:rsid w:val="005250CD"/>
    <w:rsid w:val="005250FC"/>
    <w:rsid w:val="0052590B"/>
    <w:rsid w:val="0052592B"/>
    <w:rsid w:val="00526882"/>
    <w:rsid w:val="00526ADD"/>
    <w:rsid w:val="0052736A"/>
    <w:rsid w:val="00527B9B"/>
    <w:rsid w:val="005301BB"/>
    <w:rsid w:val="005307AF"/>
    <w:rsid w:val="00530E15"/>
    <w:rsid w:val="00531E2C"/>
    <w:rsid w:val="00533DFF"/>
    <w:rsid w:val="005340AF"/>
    <w:rsid w:val="005342FE"/>
    <w:rsid w:val="005343BF"/>
    <w:rsid w:val="00534A0E"/>
    <w:rsid w:val="005353F1"/>
    <w:rsid w:val="0053593D"/>
    <w:rsid w:val="0053633F"/>
    <w:rsid w:val="00536C59"/>
    <w:rsid w:val="00536E5E"/>
    <w:rsid w:val="0053735D"/>
    <w:rsid w:val="00537640"/>
    <w:rsid w:val="00540200"/>
    <w:rsid w:val="005407DD"/>
    <w:rsid w:val="0054144F"/>
    <w:rsid w:val="00541672"/>
    <w:rsid w:val="0054200A"/>
    <w:rsid w:val="00542075"/>
    <w:rsid w:val="00542788"/>
    <w:rsid w:val="00543BBF"/>
    <w:rsid w:val="00543E55"/>
    <w:rsid w:val="00544457"/>
    <w:rsid w:val="005450A1"/>
    <w:rsid w:val="00546468"/>
    <w:rsid w:val="0054646A"/>
    <w:rsid w:val="005466BE"/>
    <w:rsid w:val="0054735A"/>
    <w:rsid w:val="0054763B"/>
    <w:rsid w:val="00547F07"/>
    <w:rsid w:val="00550410"/>
    <w:rsid w:val="0055052E"/>
    <w:rsid w:val="005509D5"/>
    <w:rsid w:val="00551198"/>
    <w:rsid w:val="00551B33"/>
    <w:rsid w:val="00552CF6"/>
    <w:rsid w:val="00553330"/>
    <w:rsid w:val="00553F33"/>
    <w:rsid w:val="00554128"/>
    <w:rsid w:val="00554637"/>
    <w:rsid w:val="00554DA2"/>
    <w:rsid w:val="00555134"/>
    <w:rsid w:val="0055553A"/>
    <w:rsid w:val="0055556F"/>
    <w:rsid w:val="005567B8"/>
    <w:rsid w:val="005569CE"/>
    <w:rsid w:val="00557309"/>
    <w:rsid w:val="005575B3"/>
    <w:rsid w:val="0055787A"/>
    <w:rsid w:val="00557B17"/>
    <w:rsid w:val="00557D37"/>
    <w:rsid w:val="00557EA7"/>
    <w:rsid w:val="00557F2A"/>
    <w:rsid w:val="005602A9"/>
    <w:rsid w:val="0056052B"/>
    <w:rsid w:val="005622CB"/>
    <w:rsid w:val="00562363"/>
    <w:rsid w:val="00562472"/>
    <w:rsid w:val="005624BF"/>
    <w:rsid w:val="005626D3"/>
    <w:rsid w:val="005635F6"/>
    <w:rsid w:val="005639C9"/>
    <w:rsid w:val="00563A90"/>
    <w:rsid w:val="0056463A"/>
    <w:rsid w:val="0056525E"/>
    <w:rsid w:val="00565F65"/>
    <w:rsid w:val="005660DD"/>
    <w:rsid w:val="005674BA"/>
    <w:rsid w:val="005675B2"/>
    <w:rsid w:val="005675BC"/>
    <w:rsid w:val="00567A9C"/>
    <w:rsid w:val="0057078D"/>
    <w:rsid w:val="00570953"/>
    <w:rsid w:val="005710E6"/>
    <w:rsid w:val="005713C4"/>
    <w:rsid w:val="0057167D"/>
    <w:rsid w:val="00572DE0"/>
    <w:rsid w:val="005733D7"/>
    <w:rsid w:val="00573FC0"/>
    <w:rsid w:val="005742F0"/>
    <w:rsid w:val="00574799"/>
    <w:rsid w:val="00574DC6"/>
    <w:rsid w:val="0057512F"/>
    <w:rsid w:val="0057601D"/>
    <w:rsid w:val="00576761"/>
    <w:rsid w:val="00576A2D"/>
    <w:rsid w:val="005778CD"/>
    <w:rsid w:val="00577B04"/>
    <w:rsid w:val="00577B65"/>
    <w:rsid w:val="00577D08"/>
    <w:rsid w:val="00577DFF"/>
    <w:rsid w:val="0058280E"/>
    <w:rsid w:val="00583BC8"/>
    <w:rsid w:val="0058427A"/>
    <w:rsid w:val="00584A47"/>
    <w:rsid w:val="00585180"/>
    <w:rsid w:val="0058572A"/>
    <w:rsid w:val="005858EF"/>
    <w:rsid w:val="005859C9"/>
    <w:rsid w:val="00586D3A"/>
    <w:rsid w:val="00586F2D"/>
    <w:rsid w:val="00587B89"/>
    <w:rsid w:val="00590348"/>
    <w:rsid w:val="005906F1"/>
    <w:rsid w:val="005907BD"/>
    <w:rsid w:val="00591057"/>
    <w:rsid w:val="005919B9"/>
    <w:rsid w:val="00591B8D"/>
    <w:rsid w:val="00591E26"/>
    <w:rsid w:val="00592333"/>
    <w:rsid w:val="005924DB"/>
    <w:rsid w:val="00592A02"/>
    <w:rsid w:val="00592A8A"/>
    <w:rsid w:val="00592B30"/>
    <w:rsid w:val="00592BBD"/>
    <w:rsid w:val="00593A61"/>
    <w:rsid w:val="005940AE"/>
    <w:rsid w:val="0059420C"/>
    <w:rsid w:val="005945A9"/>
    <w:rsid w:val="0059564F"/>
    <w:rsid w:val="005957EE"/>
    <w:rsid w:val="005958D9"/>
    <w:rsid w:val="00595CD7"/>
    <w:rsid w:val="005966C5"/>
    <w:rsid w:val="00596F3F"/>
    <w:rsid w:val="00597BE8"/>
    <w:rsid w:val="005A05A0"/>
    <w:rsid w:val="005A12D2"/>
    <w:rsid w:val="005A16F4"/>
    <w:rsid w:val="005A2C73"/>
    <w:rsid w:val="005A335E"/>
    <w:rsid w:val="005A34B8"/>
    <w:rsid w:val="005A460F"/>
    <w:rsid w:val="005A4654"/>
    <w:rsid w:val="005A4E8E"/>
    <w:rsid w:val="005A5AB7"/>
    <w:rsid w:val="005A5DE9"/>
    <w:rsid w:val="005A6229"/>
    <w:rsid w:val="005A7215"/>
    <w:rsid w:val="005A7829"/>
    <w:rsid w:val="005A7BF2"/>
    <w:rsid w:val="005B026F"/>
    <w:rsid w:val="005B1E9B"/>
    <w:rsid w:val="005B1FF7"/>
    <w:rsid w:val="005B2F9D"/>
    <w:rsid w:val="005B3379"/>
    <w:rsid w:val="005B395E"/>
    <w:rsid w:val="005B3BCA"/>
    <w:rsid w:val="005B488E"/>
    <w:rsid w:val="005B5C2B"/>
    <w:rsid w:val="005B6B9B"/>
    <w:rsid w:val="005B6D82"/>
    <w:rsid w:val="005B7368"/>
    <w:rsid w:val="005C1F42"/>
    <w:rsid w:val="005C27F9"/>
    <w:rsid w:val="005C2F92"/>
    <w:rsid w:val="005C3BDD"/>
    <w:rsid w:val="005C418F"/>
    <w:rsid w:val="005C433B"/>
    <w:rsid w:val="005C4F58"/>
    <w:rsid w:val="005C522D"/>
    <w:rsid w:val="005C5F5F"/>
    <w:rsid w:val="005C626F"/>
    <w:rsid w:val="005C65AC"/>
    <w:rsid w:val="005C720B"/>
    <w:rsid w:val="005C730C"/>
    <w:rsid w:val="005C7A4C"/>
    <w:rsid w:val="005C7BFF"/>
    <w:rsid w:val="005D036D"/>
    <w:rsid w:val="005D044D"/>
    <w:rsid w:val="005D0597"/>
    <w:rsid w:val="005D1AD5"/>
    <w:rsid w:val="005D1B37"/>
    <w:rsid w:val="005D1EDD"/>
    <w:rsid w:val="005D236F"/>
    <w:rsid w:val="005D24AC"/>
    <w:rsid w:val="005D34CB"/>
    <w:rsid w:val="005D4034"/>
    <w:rsid w:val="005D4198"/>
    <w:rsid w:val="005D4ABF"/>
    <w:rsid w:val="005D5BEA"/>
    <w:rsid w:val="005D6790"/>
    <w:rsid w:val="005D67FF"/>
    <w:rsid w:val="005D69FA"/>
    <w:rsid w:val="005D78B6"/>
    <w:rsid w:val="005D7F07"/>
    <w:rsid w:val="005D7F49"/>
    <w:rsid w:val="005E0C92"/>
    <w:rsid w:val="005E1339"/>
    <w:rsid w:val="005E1774"/>
    <w:rsid w:val="005E17B9"/>
    <w:rsid w:val="005E1BC8"/>
    <w:rsid w:val="005E2113"/>
    <w:rsid w:val="005E2531"/>
    <w:rsid w:val="005E2E59"/>
    <w:rsid w:val="005E3A32"/>
    <w:rsid w:val="005E47E9"/>
    <w:rsid w:val="005E4EEF"/>
    <w:rsid w:val="005E5248"/>
    <w:rsid w:val="005E53E0"/>
    <w:rsid w:val="005E6171"/>
    <w:rsid w:val="005E7316"/>
    <w:rsid w:val="005E754B"/>
    <w:rsid w:val="005F0862"/>
    <w:rsid w:val="005F08A6"/>
    <w:rsid w:val="005F0D27"/>
    <w:rsid w:val="005F0E26"/>
    <w:rsid w:val="005F1575"/>
    <w:rsid w:val="005F1AFB"/>
    <w:rsid w:val="005F2D3C"/>
    <w:rsid w:val="005F3426"/>
    <w:rsid w:val="005F3A07"/>
    <w:rsid w:val="005F4119"/>
    <w:rsid w:val="005F451F"/>
    <w:rsid w:val="005F4672"/>
    <w:rsid w:val="005F5A44"/>
    <w:rsid w:val="005F5CE1"/>
    <w:rsid w:val="005F6315"/>
    <w:rsid w:val="005F6F39"/>
    <w:rsid w:val="005F742D"/>
    <w:rsid w:val="005F74D1"/>
    <w:rsid w:val="005F7518"/>
    <w:rsid w:val="005F7E12"/>
    <w:rsid w:val="00601600"/>
    <w:rsid w:val="00601744"/>
    <w:rsid w:val="0060230C"/>
    <w:rsid w:val="00602800"/>
    <w:rsid w:val="00602BB4"/>
    <w:rsid w:val="00602CC1"/>
    <w:rsid w:val="00602D47"/>
    <w:rsid w:val="00603B55"/>
    <w:rsid w:val="0060411F"/>
    <w:rsid w:val="0060425A"/>
    <w:rsid w:val="00605A9D"/>
    <w:rsid w:val="006068FE"/>
    <w:rsid w:val="00606DE7"/>
    <w:rsid w:val="00607004"/>
    <w:rsid w:val="00607E96"/>
    <w:rsid w:val="0061014C"/>
    <w:rsid w:val="00610E66"/>
    <w:rsid w:val="0061100D"/>
    <w:rsid w:val="006110CD"/>
    <w:rsid w:val="0061164C"/>
    <w:rsid w:val="0061196A"/>
    <w:rsid w:val="00612D98"/>
    <w:rsid w:val="00613CDE"/>
    <w:rsid w:val="00614AB9"/>
    <w:rsid w:val="00614ACD"/>
    <w:rsid w:val="00614ADE"/>
    <w:rsid w:val="00614B34"/>
    <w:rsid w:val="00615687"/>
    <w:rsid w:val="00616350"/>
    <w:rsid w:val="0061681E"/>
    <w:rsid w:val="00616827"/>
    <w:rsid w:val="006168D0"/>
    <w:rsid w:val="00616E3B"/>
    <w:rsid w:val="0061790C"/>
    <w:rsid w:val="0061796D"/>
    <w:rsid w:val="006202BE"/>
    <w:rsid w:val="006209DB"/>
    <w:rsid w:val="00620D7D"/>
    <w:rsid w:val="00620FA1"/>
    <w:rsid w:val="00621FFB"/>
    <w:rsid w:val="00623324"/>
    <w:rsid w:val="00623942"/>
    <w:rsid w:val="00624EDF"/>
    <w:rsid w:val="0062540F"/>
    <w:rsid w:val="00626965"/>
    <w:rsid w:val="00626D4D"/>
    <w:rsid w:val="00627C95"/>
    <w:rsid w:val="00630A5F"/>
    <w:rsid w:val="00630D13"/>
    <w:rsid w:val="006315E4"/>
    <w:rsid w:val="00631BCC"/>
    <w:rsid w:val="00631F99"/>
    <w:rsid w:val="0063225E"/>
    <w:rsid w:val="006343A1"/>
    <w:rsid w:val="00634D5B"/>
    <w:rsid w:val="006362EE"/>
    <w:rsid w:val="0063656C"/>
    <w:rsid w:val="006369B8"/>
    <w:rsid w:val="00636A84"/>
    <w:rsid w:val="00637DBC"/>
    <w:rsid w:val="00640033"/>
    <w:rsid w:val="00640585"/>
    <w:rsid w:val="00640AEC"/>
    <w:rsid w:val="00640D9C"/>
    <w:rsid w:val="00640FE7"/>
    <w:rsid w:val="0064102E"/>
    <w:rsid w:val="00641551"/>
    <w:rsid w:val="006428C0"/>
    <w:rsid w:val="00642FE7"/>
    <w:rsid w:val="006431F4"/>
    <w:rsid w:val="006433B7"/>
    <w:rsid w:val="006438A1"/>
    <w:rsid w:val="00644C78"/>
    <w:rsid w:val="00646941"/>
    <w:rsid w:val="00646B80"/>
    <w:rsid w:val="006501F5"/>
    <w:rsid w:val="0065052F"/>
    <w:rsid w:val="00652CCB"/>
    <w:rsid w:val="00652FBB"/>
    <w:rsid w:val="0065304F"/>
    <w:rsid w:val="00653657"/>
    <w:rsid w:val="0065372A"/>
    <w:rsid w:val="00653FA3"/>
    <w:rsid w:val="00654161"/>
    <w:rsid w:val="006545E8"/>
    <w:rsid w:val="00654C53"/>
    <w:rsid w:val="00654F14"/>
    <w:rsid w:val="0065569A"/>
    <w:rsid w:val="00656AC8"/>
    <w:rsid w:val="00657B80"/>
    <w:rsid w:val="00660115"/>
    <w:rsid w:val="0066091D"/>
    <w:rsid w:val="0066104A"/>
    <w:rsid w:val="0066106A"/>
    <w:rsid w:val="006619D3"/>
    <w:rsid w:val="00661B71"/>
    <w:rsid w:val="00661D1C"/>
    <w:rsid w:val="00663DAC"/>
    <w:rsid w:val="006641F5"/>
    <w:rsid w:val="00664D82"/>
    <w:rsid w:val="00664F14"/>
    <w:rsid w:val="006658A5"/>
    <w:rsid w:val="006670F2"/>
    <w:rsid w:val="0066797C"/>
    <w:rsid w:val="00667D1B"/>
    <w:rsid w:val="00670605"/>
    <w:rsid w:val="00670860"/>
    <w:rsid w:val="00671914"/>
    <w:rsid w:val="00671932"/>
    <w:rsid w:val="00672188"/>
    <w:rsid w:val="00674049"/>
    <w:rsid w:val="00674453"/>
    <w:rsid w:val="00675790"/>
    <w:rsid w:val="00675F8F"/>
    <w:rsid w:val="00676890"/>
    <w:rsid w:val="00676C70"/>
    <w:rsid w:val="00677BEB"/>
    <w:rsid w:val="00677C44"/>
    <w:rsid w:val="00680095"/>
    <w:rsid w:val="00680A4E"/>
    <w:rsid w:val="00680CB8"/>
    <w:rsid w:val="00681314"/>
    <w:rsid w:val="006816C9"/>
    <w:rsid w:val="00681D41"/>
    <w:rsid w:val="00682259"/>
    <w:rsid w:val="0068232C"/>
    <w:rsid w:val="00682E63"/>
    <w:rsid w:val="00683078"/>
    <w:rsid w:val="00683AAF"/>
    <w:rsid w:val="00683DFC"/>
    <w:rsid w:val="00684470"/>
    <w:rsid w:val="00684BAD"/>
    <w:rsid w:val="00684E65"/>
    <w:rsid w:val="006853AB"/>
    <w:rsid w:val="00685B80"/>
    <w:rsid w:val="00685C6B"/>
    <w:rsid w:val="00685CDA"/>
    <w:rsid w:val="00686318"/>
    <w:rsid w:val="00686BB2"/>
    <w:rsid w:val="006870BA"/>
    <w:rsid w:val="00687837"/>
    <w:rsid w:val="006878AA"/>
    <w:rsid w:val="0069034E"/>
    <w:rsid w:val="00691A20"/>
    <w:rsid w:val="00691C08"/>
    <w:rsid w:val="00691F3B"/>
    <w:rsid w:val="00691FFA"/>
    <w:rsid w:val="0069251F"/>
    <w:rsid w:val="006929BB"/>
    <w:rsid w:val="00692DB3"/>
    <w:rsid w:val="00692DF5"/>
    <w:rsid w:val="00692EAA"/>
    <w:rsid w:val="006931BC"/>
    <w:rsid w:val="0069356F"/>
    <w:rsid w:val="00693E1E"/>
    <w:rsid w:val="00693E6F"/>
    <w:rsid w:val="00693E74"/>
    <w:rsid w:val="0069624E"/>
    <w:rsid w:val="00696AE1"/>
    <w:rsid w:val="00696B2B"/>
    <w:rsid w:val="006A01EC"/>
    <w:rsid w:val="006A07B9"/>
    <w:rsid w:val="006A090F"/>
    <w:rsid w:val="006A37CE"/>
    <w:rsid w:val="006A4A4C"/>
    <w:rsid w:val="006A4B0D"/>
    <w:rsid w:val="006A5085"/>
    <w:rsid w:val="006A5776"/>
    <w:rsid w:val="006A6B15"/>
    <w:rsid w:val="006B026F"/>
    <w:rsid w:val="006B047D"/>
    <w:rsid w:val="006B0A7D"/>
    <w:rsid w:val="006B19EB"/>
    <w:rsid w:val="006B1BD9"/>
    <w:rsid w:val="006B1F3D"/>
    <w:rsid w:val="006B2859"/>
    <w:rsid w:val="006B335E"/>
    <w:rsid w:val="006B337D"/>
    <w:rsid w:val="006B3689"/>
    <w:rsid w:val="006B3952"/>
    <w:rsid w:val="006B3F40"/>
    <w:rsid w:val="006B4239"/>
    <w:rsid w:val="006B4D6C"/>
    <w:rsid w:val="006B5105"/>
    <w:rsid w:val="006B64E5"/>
    <w:rsid w:val="006B70D3"/>
    <w:rsid w:val="006B73A6"/>
    <w:rsid w:val="006B73AC"/>
    <w:rsid w:val="006B7480"/>
    <w:rsid w:val="006B7D3A"/>
    <w:rsid w:val="006C042D"/>
    <w:rsid w:val="006C0579"/>
    <w:rsid w:val="006C0932"/>
    <w:rsid w:val="006C0F5E"/>
    <w:rsid w:val="006C111B"/>
    <w:rsid w:val="006C2254"/>
    <w:rsid w:val="006C259C"/>
    <w:rsid w:val="006C27DE"/>
    <w:rsid w:val="006C2D5B"/>
    <w:rsid w:val="006C2E76"/>
    <w:rsid w:val="006C3514"/>
    <w:rsid w:val="006C39AB"/>
    <w:rsid w:val="006C4112"/>
    <w:rsid w:val="006C4A8F"/>
    <w:rsid w:val="006C4CFF"/>
    <w:rsid w:val="006C4E4F"/>
    <w:rsid w:val="006C5303"/>
    <w:rsid w:val="006C5F78"/>
    <w:rsid w:val="006C6F2A"/>
    <w:rsid w:val="006C7662"/>
    <w:rsid w:val="006C78AB"/>
    <w:rsid w:val="006D0E7C"/>
    <w:rsid w:val="006D1B6E"/>
    <w:rsid w:val="006D3198"/>
    <w:rsid w:val="006D3B3E"/>
    <w:rsid w:val="006D3BFA"/>
    <w:rsid w:val="006D44B9"/>
    <w:rsid w:val="006D52EB"/>
    <w:rsid w:val="006D5648"/>
    <w:rsid w:val="006D59CE"/>
    <w:rsid w:val="006D5AC6"/>
    <w:rsid w:val="006D6ABA"/>
    <w:rsid w:val="006D6C95"/>
    <w:rsid w:val="006E0A14"/>
    <w:rsid w:val="006E1B8C"/>
    <w:rsid w:val="006E2603"/>
    <w:rsid w:val="006E26D7"/>
    <w:rsid w:val="006E32B4"/>
    <w:rsid w:val="006E6388"/>
    <w:rsid w:val="006E63B0"/>
    <w:rsid w:val="006E668F"/>
    <w:rsid w:val="006E6B91"/>
    <w:rsid w:val="006F004F"/>
    <w:rsid w:val="006F0DAB"/>
    <w:rsid w:val="006F114E"/>
    <w:rsid w:val="006F14E0"/>
    <w:rsid w:val="006F2289"/>
    <w:rsid w:val="006F250F"/>
    <w:rsid w:val="006F2670"/>
    <w:rsid w:val="006F2AFD"/>
    <w:rsid w:val="006F2C3B"/>
    <w:rsid w:val="006F36E1"/>
    <w:rsid w:val="006F3E70"/>
    <w:rsid w:val="006F5122"/>
    <w:rsid w:val="006F5D84"/>
    <w:rsid w:val="006F60A4"/>
    <w:rsid w:val="006F6671"/>
    <w:rsid w:val="006F69BF"/>
    <w:rsid w:val="006F69FE"/>
    <w:rsid w:val="006F6F24"/>
    <w:rsid w:val="006F71A4"/>
    <w:rsid w:val="006F7848"/>
    <w:rsid w:val="006F788C"/>
    <w:rsid w:val="00701086"/>
    <w:rsid w:val="007020E4"/>
    <w:rsid w:val="00703732"/>
    <w:rsid w:val="00703993"/>
    <w:rsid w:val="0070399A"/>
    <w:rsid w:val="00703FAD"/>
    <w:rsid w:val="007040A3"/>
    <w:rsid w:val="00704B87"/>
    <w:rsid w:val="00705270"/>
    <w:rsid w:val="00706188"/>
    <w:rsid w:val="0070688F"/>
    <w:rsid w:val="007069A4"/>
    <w:rsid w:val="00706D57"/>
    <w:rsid w:val="00706DBC"/>
    <w:rsid w:val="0070707A"/>
    <w:rsid w:val="00707867"/>
    <w:rsid w:val="00707ECD"/>
    <w:rsid w:val="00710160"/>
    <w:rsid w:val="00710497"/>
    <w:rsid w:val="00710C91"/>
    <w:rsid w:val="00710CAD"/>
    <w:rsid w:val="00711255"/>
    <w:rsid w:val="007113AE"/>
    <w:rsid w:val="007118E2"/>
    <w:rsid w:val="00712CF9"/>
    <w:rsid w:val="00712D6A"/>
    <w:rsid w:val="00712ED8"/>
    <w:rsid w:val="007131D4"/>
    <w:rsid w:val="0071326F"/>
    <w:rsid w:val="007136D2"/>
    <w:rsid w:val="0071380B"/>
    <w:rsid w:val="00713AB8"/>
    <w:rsid w:val="00713B25"/>
    <w:rsid w:val="00713DEC"/>
    <w:rsid w:val="007157B6"/>
    <w:rsid w:val="007168C8"/>
    <w:rsid w:val="007171A0"/>
    <w:rsid w:val="00717D62"/>
    <w:rsid w:val="007209EB"/>
    <w:rsid w:val="007218B8"/>
    <w:rsid w:val="007219D5"/>
    <w:rsid w:val="007227B3"/>
    <w:rsid w:val="00724671"/>
    <w:rsid w:val="00724767"/>
    <w:rsid w:val="0072477C"/>
    <w:rsid w:val="007248FE"/>
    <w:rsid w:val="00724CCE"/>
    <w:rsid w:val="007256E6"/>
    <w:rsid w:val="0072598C"/>
    <w:rsid w:val="00726E52"/>
    <w:rsid w:val="0072756C"/>
    <w:rsid w:val="00731514"/>
    <w:rsid w:val="007318A7"/>
    <w:rsid w:val="00731A02"/>
    <w:rsid w:val="00731CAB"/>
    <w:rsid w:val="007328B2"/>
    <w:rsid w:val="0073290B"/>
    <w:rsid w:val="0073366D"/>
    <w:rsid w:val="00733B0E"/>
    <w:rsid w:val="00734169"/>
    <w:rsid w:val="007345FE"/>
    <w:rsid w:val="007346B8"/>
    <w:rsid w:val="00735305"/>
    <w:rsid w:val="00735884"/>
    <w:rsid w:val="007362D0"/>
    <w:rsid w:val="00736404"/>
    <w:rsid w:val="007374A3"/>
    <w:rsid w:val="00737A19"/>
    <w:rsid w:val="00737D2F"/>
    <w:rsid w:val="00740DF3"/>
    <w:rsid w:val="00741575"/>
    <w:rsid w:val="0074178B"/>
    <w:rsid w:val="00741D0A"/>
    <w:rsid w:val="0074409B"/>
    <w:rsid w:val="007440C4"/>
    <w:rsid w:val="007448B1"/>
    <w:rsid w:val="00744DFC"/>
    <w:rsid w:val="00744EA5"/>
    <w:rsid w:val="00744EC6"/>
    <w:rsid w:val="00745D26"/>
    <w:rsid w:val="00747DE3"/>
    <w:rsid w:val="00751079"/>
    <w:rsid w:val="0075111C"/>
    <w:rsid w:val="00751322"/>
    <w:rsid w:val="0075262B"/>
    <w:rsid w:val="007527DF"/>
    <w:rsid w:val="0075284B"/>
    <w:rsid w:val="00752F8D"/>
    <w:rsid w:val="00753873"/>
    <w:rsid w:val="007539E6"/>
    <w:rsid w:val="007543C8"/>
    <w:rsid w:val="0075475A"/>
    <w:rsid w:val="00754CE8"/>
    <w:rsid w:val="0075553C"/>
    <w:rsid w:val="00755FEA"/>
    <w:rsid w:val="00756A0B"/>
    <w:rsid w:val="00760174"/>
    <w:rsid w:val="0076122D"/>
    <w:rsid w:val="007613DF"/>
    <w:rsid w:val="0076147F"/>
    <w:rsid w:val="00761A03"/>
    <w:rsid w:val="00761DEF"/>
    <w:rsid w:val="007623B1"/>
    <w:rsid w:val="007625D5"/>
    <w:rsid w:val="00762836"/>
    <w:rsid w:val="00763231"/>
    <w:rsid w:val="007645DC"/>
    <w:rsid w:val="00764F36"/>
    <w:rsid w:val="00765829"/>
    <w:rsid w:val="00766582"/>
    <w:rsid w:val="00766F9C"/>
    <w:rsid w:val="00770159"/>
    <w:rsid w:val="00770453"/>
    <w:rsid w:val="007706DE"/>
    <w:rsid w:val="00771C90"/>
    <w:rsid w:val="00771F65"/>
    <w:rsid w:val="007721B9"/>
    <w:rsid w:val="00772E8C"/>
    <w:rsid w:val="00772FA5"/>
    <w:rsid w:val="007734F5"/>
    <w:rsid w:val="007743EF"/>
    <w:rsid w:val="00774E09"/>
    <w:rsid w:val="00775048"/>
    <w:rsid w:val="00775F7C"/>
    <w:rsid w:val="0077623D"/>
    <w:rsid w:val="00776B0A"/>
    <w:rsid w:val="00776E9E"/>
    <w:rsid w:val="007774B3"/>
    <w:rsid w:val="007779BE"/>
    <w:rsid w:val="00777F32"/>
    <w:rsid w:val="007809F0"/>
    <w:rsid w:val="00780FE2"/>
    <w:rsid w:val="00782560"/>
    <w:rsid w:val="007825A4"/>
    <w:rsid w:val="0078285B"/>
    <w:rsid w:val="00782FCB"/>
    <w:rsid w:val="007835BD"/>
    <w:rsid w:val="00783783"/>
    <w:rsid w:val="007848C0"/>
    <w:rsid w:val="00785014"/>
    <w:rsid w:val="007851CB"/>
    <w:rsid w:val="0078794C"/>
    <w:rsid w:val="00790061"/>
    <w:rsid w:val="007907E0"/>
    <w:rsid w:val="00791452"/>
    <w:rsid w:val="00791844"/>
    <w:rsid w:val="00792123"/>
    <w:rsid w:val="00793118"/>
    <w:rsid w:val="00793E83"/>
    <w:rsid w:val="007970C3"/>
    <w:rsid w:val="00797AD0"/>
    <w:rsid w:val="007A0371"/>
    <w:rsid w:val="007A0DBE"/>
    <w:rsid w:val="007A106A"/>
    <w:rsid w:val="007A17E7"/>
    <w:rsid w:val="007A1862"/>
    <w:rsid w:val="007A33E2"/>
    <w:rsid w:val="007A3487"/>
    <w:rsid w:val="007A441C"/>
    <w:rsid w:val="007A533B"/>
    <w:rsid w:val="007A5A38"/>
    <w:rsid w:val="007A5A73"/>
    <w:rsid w:val="007A5B30"/>
    <w:rsid w:val="007A69EE"/>
    <w:rsid w:val="007A702A"/>
    <w:rsid w:val="007A717E"/>
    <w:rsid w:val="007A728A"/>
    <w:rsid w:val="007A7294"/>
    <w:rsid w:val="007A77D0"/>
    <w:rsid w:val="007A782C"/>
    <w:rsid w:val="007B00D6"/>
    <w:rsid w:val="007B0A45"/>
    <w:rsid w:val="007B18FA"/>
    <w:rsid w:val="007B1EEB"/>
    <w:rsid w:val="007B2587"/>
    <w:rsid w:val="007B3A20"/>
    <w:rsid w:val="007B3F3B"/>
    <w:rsid w:val="007B4CFB"/>
    <w:rsid w:val="007B52CA"/>
    <w:rsid w:val="007B57EC"/>
    <w:rsid w:val="007B6795"/>
    <w:rsid w:val="007B7204"/>
    <w:rsid w:val="007B723B"/>
    <w:rsid w:val="007C04DE"/>
    <w:rsid w:val="007C1674"/>
    <w:rsid w:val="007C1A68"/>
    <w:rsid w:val="007C1D7D"/>
    <w:rsid w:val="007C1DA2"/>
    <w:rsid w:val="007C2AED"/>
    <w:rsid w:val="007C30A7"/>
    <w:rsid w:val="007C3F8B"/>
    <w:rsid w:val="007C4394"/>
    <w:rsid w:val="007C5894"/>
    <w:rsid w:val="007C62DC"/>
    <w:rsid w:val="007C63C0"/>
    <w:rsid w:val="007C6AB1"/>
    <w:rsid w:val="007C73CC"/>
    <w:rsid w:val="007C7A34"/>
    <w:rsid w:val="007D0439"/>
    <w:rsid w:val="007D04B1"/>
    <w:rsid w:val="007D0AC2"/>
    <w:rsid w:val="007D223E"/>
    <w:rsid w:val="007D24D8"/>
    <w:rsid w:val="007D26E4"/>
    <w:rsid w:val="007D277A"/>
    <w:rsid w:val="007D282E"/>
    <w:rsid w:val="007D34F4"/>
    <w:rsid w:val="007D3879"/>
    <w:rsid w:val="007D3CB5"/>
    <w:rsid w:val="007D447F"/>
    <w:rsid w:val="007D489E"/>
    <w:rsid w:val="007D4B66"/>
    <w:rsid w:val="007D4D68"/>
    <w:rsid w:val="007D5012"/>
    <w:rsid w:val="007D5F52"/>
    <w:rsid w:val="007D5FB1"/>
    <w:rsid w:val="007D6940"/>
    <w:rsid w:val="007D6C0C"/>
    <w:rsid w:val="007D7609"/>
    <w:rsid w:val="007D7FA4"/>
    <w:rsid w:val="007E0E73"/>
    <w:rsid w:val="007E2699"/>
    <w:rsid w:val="007E3B66"/>
    <w:rsid w:val="007E3C48"/>
    <w:rsid w:val="007E5601"/>
    <w:rsid w:val="007E568C"/>
    <w:rsid w:val="007E56CA"/>
    <w:rsid w:val="007E5CF8"/>
    <w:rsid w:val="007E6FCE"/>
    <w:rsid w:val="007E79B7"/>
    <w:rsid w:val="007E7B5D"/>
    <w:rsid w:val="007E7EB6"/>
    <w:rsid w:val="007F0009"/>
    <w:rsid w:val="007F0246"/>
    <w:rsid w:val="007F07D0"/>
    <w:rsid w:val="007F133E"/>
    <w:rsid w:val="007F2729"/>
    <w:rsid w:val="007F2C66"/>
    <w:rsid w:val="007F4856"/>
    <w:rsid w:val="007F5DE9"/>
    <w:rsid w:val="007F618B"/>
    <w:rsid w:val="007F6224"/>
    <w:rsid w:val="007F7884"/>
    <w:rsid w:val="008000B1"/>
    <w:rsid w:val="00800153"/>
    <w:rsid w:val="0080022D"/>
    <w:rsid w:val="00803E45"/>
    <w:rsid w:val="00804E1D"/>
    <w:rsid w:val="008058B5"/>
    <w:rsid w:val="00806EC9"/>
    <w:rsid w:val="00807EC5"/>
    <w:rsid w:val="00807FF0"/>
    <w:rsid w:val="00811EEB"/>
    <w:rsid w:val="0081201B"/>
    <w:rsid w:val="00812B95"/>
    <w:rsid w:val="008130EA"/>
    <w:rsid w:val="00814186"/>
    <w:rsid w:val="0081474B"/>
    <w:rsid w:val="0081491D"/>
    <w:rsid w:val="008165F9"/>
    <w:rsid w:val="00816CE5"/>
    <w:rsid w:val="00816E34"/>
    <w:rsid w:val="00817434"/>
    <w:rsid w:val="00817CB2"/>
    <w:rsid w:val="00820DB8"/>
    <w:rsid w:val="0082138A"/>
    <w:rsid w:val="00821B1C"/>
    <w:rsid w:val="00821E62"/>
    <w:rsid w:val="00823B16"/>
    <w:rsid w:val="00823F4C"/>
    <w:rsid w:val="00824E9A"/>
    <w:rsid w:val="008258E7"/>
    <w:rsid w:val="00826F75"/>
    <w:rsid w:val="00827123"/>
    <w:rsid w:val="008271C5"/>
    <w:rsid w:val="00827ACB"/>
    <w:rsid w:val="00827B49"/>
    <w:rsid w:val="008305A8"/>
    <w:rsid w:val="008308E3"/>
    <w:rsid w:val="0083099E"/>
    <w:rsid w:val="008309C4"/>
    <w:rsid w:val="00830CA5"/>
    <w:rsid w:val="008312F3"/>
    <w:rsid w:val="0083206D"/>
    <w:rsid w:val="00832C2F"/>
    <w:rsid w:val="00833627"/>
    <w:rsid w:val="00834434"/>
    <w:rsid w:val="008344DD"/>
    <w:rsid w:val="0083453E"/>
    <w:rsid w:val="00834FEF"/>
    <w:rsid w:val="00835719"/>
    <w:rsid w:val="00836CE7"/>
    <w:rsid w:val="00836F99"/>
    <w:rsid w:val="00837A82"/>
    <w:rsid w:val="008406D1"/>
    <w:rsid w:val="00840726"/>
    <w:rsid w:val="0084085D"/>
    <w:rsid w:val="00841480"/>
    <w:rsid w:val="0084205B"/>
    <w:rsid w:val="00842105"/>
    <w:rsid w:val="0084269D"/>
    <w:rsid w:val="00842B42"/>
    <w:rsid w:val="0084345C"/>
    <w:rsid w:val="00843539"/>
    <w:rsid w:val="00844BCE"/>
    <w:rsid w:val="00847F19"/>
    <w:rsid w:val="00850AF7"/>
    <w:rsid w:val="00850E75"/>
    <w:rsid w:val="0085115C"/>
    <w:rsid w:val="008523B0"/>
    <w:rsid w:val="008539EE"/>
    <w:rsid w:val="00853A5C"/>
    <w:rsid w:val="00854186"/>
    <w:rsid w:val="008541BC"/>
    <w:rsid w:val="008543D5"/>
    <w:rsid w:val="0085482E"/>
    <w:rsid w:val="008553FE"/>
    <w:rsid w:val="008563B7"/>
    <w:rsid w:val="00856C3B"/>
    <w:rsid w:val="00860370"/>
    <w:rsid w:val="008607BC"/>
    <w:rsid w:val="00861A0A"/>
    <w:rsid w:val="0086240E"/>
    <w:rsid w:val="00862590"/>
    <w:rsid w:val="00862D0B"/>
    <w:rsid w:val="00863C3E"/>
    <w:rsid w:val="00863EA3"/>
    <w:rsid w:val="00864F38"/>
    <w:rsid w:val="0086560C"/>
    <w:rsid w:val="00865C4C"/>
    <w:rsid w:val="00865DA6"/>
    <w:rsid w:val="008666C0"/>
    <w:rsid w:val="00866AB3"/>
    <w:rsid w:val="00866CD7"/>
    <w:rsid w:val="008673F7"/>
    <w:rsid w:val="008676A0"/>
    <w:rsid w:val="008712A9"/>
    <w:rsid w:val="008716AE"/>
    <w:rsid w:val="008718F7"/>
    <w:rsid w:val="00872AD6"/>
    <w:rsid w:val="008739D8"/>
    <w:rsid w:val="00873B6B"/>
    <w:rsid w:val="00873FD9"/>
    <w:rsid w:val="008743AD"/>
    <w:rsid w:val="00874B26"/>
    <w:rsid w:val="00874D4E"/>
    <w:rsid w:val="00874EC9"/>
    <w:rsid w:val="00874FBA"/>
    <w:rsid w:val="008762DF"/>
    <w:rsid w:val="008765C2"/>
    <w:rsid w:val="008766FB"/>
    <w:rsid w:val="00876E69"/>
    <w:rsid w:val="008774AE"/>
    <w:rsid w:val="00880502"/>
    <w:rsid w:val="008807E6"/>
    <w:rsid w:val="00881A69"/>
    <w:rsid w:val="008832F5"/>
    <w:rsid w:val="0088355C"/>
    <w:rsid w:val="0088390C"/>
    <w:rsid w:val="0088401C"/>
    <w:rsid w:val="00884068"/>
    <w:rsid w:val="008844FF"/>
    <w:rsid w:val="00884A4C"/>
    <w:rsid w:val="008850E8"/>
    <w:rsid w:val="00885B8A"/>
    <w:rsid w:val="008863FC"/>
    <w:rsid w:val="008864F8"/>
    <w:rsid w:val="008876E6"/>
    <w:rsid w:val="00887872"/>
    <w:rsid w:val="00887D93"/>
    <w:rsid w:val="008908D0"/>
    <w:rsid w:val="008911C6"/>
    <w:rsid w:val="00891B53"/>
    <w:rsid w:val="00891DE1"/>
    <w:rsid w:val="008921F4"/>
    <w:rsid w:val="0089293A"/>
    <w:rsid w:val="00893F50"/>
    <w:rsid w:val="00894FE8"/>
    <w:rsid w:val="008953CC"/>
    <w:rsid w:val="00895555"/>
    <w:rsid w:val="0089644B"/>
    <w:rsid w:val="0089662C"/>
    <w:rsid w:val="00896651"/>
    <w:rsid w:val="008966C5"/>
    <w:rsid w:val="0089698E"/>
    <w:rsid w:val="00896B71"/>
    <w:rsid w:val="00896D0D"/>
    <w:rsid w:val="00896DD3"/>
    <w:rsid w:val="0089733D"/>
    <w:rsid w:val="00897F48"/>
    <w:rsid w:val="008A1CA3"/>
    <w:rsid w:val="008A222F"/>
    <w:rsid w:val="008A2230"/>
    <w:rsid w:val="008A32CA"/>
    <w:rsid w:val="008A3326"/>
    <w:rsid w:val="008A3D5D"/>
    <w:rsid w:val="008A4B7D"/>
    <w:rsid w:val="008A52F5"/>
    <w:rsid w:val="008A5997"/>
    <w:rsid w:val="008A6148"/>
    <w:rsid w:val="008A70B8"/>
    <w:rsid w:val="008A72B5"/>
    <w:rsid w:val="008A735E"/>
    <w:rsid w:val="008A7B75"/>
    <w:rsid w:val="008B0055"/>
    <w:rsid w:val="008B04CB"/>
    <w:rsid w:val="008B0E9A"/>
    <w:rsid w:val="008B175B"/>
    <w:rsid w:val="008B1FBF"/>
    <w:rsid w:val="008B20CE"/>
    <w:rsid w:val="008B25CE"/>
    <w:rsid w:val="008B2934"/>
    <w:rsid w:val="008B2D69"/>
    <w:rsid w:val="008B35E8"/>
    <w:rsid w:val="008B3B4F"/>
    <w:rsid w:val="008B4428"/>
    <w:rsid w:val="008B5025"/>
    <w:rsid w:val="008B5B34"/>
    <w:rsid w:val="008B664E"/>
    <w:rsid w:val="008B74E2"/>
    <w:rsid w:val="008B756C"/>
    <w:rsid w:val="008B759C"/>
    <w:rsid w:val="008B7BAE"/>
    <w:rsid w:val="008B7CB7"/>
    <w:rsid w:val="008B7F4A"/>
    <w:rsid w:val="008C0180"/>
    <w:rsid w:val="008C081F"/>
    <w:rsid w:val="008C1EE7"/>
    <w:rsid w:val="008C2FC7"/>
    <w:rsid w:val="008C39D4"/>
    <w:rsid w:val="008C3FB6"/>
    <w:rsid w:val="008C41CC"/>
    <w:rsid w:val="008C439E"/>
    <w:rsid w:val="008C444E"/>
    <w:rsid w:val="008C4AF0"/>
    <w:rsid w:val="008C53C6"/>
    <w:rsid w:val="008C57AF"/>
    <w:rsid w:val="008C5A42"/>
    <w:rsid w:val="008C61B5"/>
    <w:rsid w:val="008C7F60"/>
    <w:rsid w:val="008D028D"/>
    <w:rsid w:val="008D0FBA"/>
    <w:rsid w:val="008D1223"/>
    <w:rsid w:val="008D12DC"/>
    <w:rsid w:val="008D164C"/>
    <w:rsid w:val="008D17AD"/>
    <w:rsid w:val="008D1C33"/>
    <w:rsid w:val="008D223D"/>
    <w:rsid w:val="008D229C"/>
    <w:rsid w:val="008D255A"/>
    <w:rsid w:val="008D2CBD"/>
    <w:rsid w:val="008D3EBD"/>
    <w:rsid w:val="008D4832"/>
    <w:rsid w:val="008D4C08"/>
    <w:rsid w:val="008D50E8"/>
    <w:rsid w:val="008D51A6"/>
    <w:rsid w:val="008D5766"/>
    <w:rsid w:val="008D5AA5"/>
    <w:rsid w:val="008D69C8"/>
    <w:rsid w:val="008D77D8"/>
    <w:rsid w:val="008D77DF"/>
    <w:rsid w:val="008E05C8"/>
    <w:rsid w:val="008E0802"/>
    <w:rsid w:val="008E0B06"/>
    <w:rsid w:val="008E156A"/>
    <w:rsid w:val="008E1804"/>
    <w:rsid w:val="008E22F6"/>
    <w:rsid w:val="008E2C7F"/>
    <w:rsid w:val="008E4360"/>
    <w:rsid w:val="008E47FB"/>
    <w:rsid w:val="008E4C25"/>
    <w:rsid w:val="008E4ED2"/>
    <w:rsid w:val="008E4F82"/>
    <w:rsid w:val="008E5404"/>
    <w:rsid w:val="008E655C"/>
    <w:rsid w:val="008E696F"/>
    <w:rsid w:val="008F0450"/>
    <w:rsid w:val="008F0938"/>
    <w:rsid w:val="008F0978"/>
    <w:rsid w:val="008F0C51"/>
    <w:rsid w:val="008F0CDB"/>
    <w:rsid w:val="008F20A7"/>
    <w:rsid w:val="008F22B1"/>
    <w:rsid w:val="008F3401"/>
    <w:rsid w:val="008F3D74"/>
    <w:rsid w:val="008F4A2E"/>
    <w:rsid w:val="008F4A40"/>
    <w:rsid w:val="008F4CB1"/>
    <w:rsid w:val="008F4D83"/>
    <w:rsid w:val="008F5EF2"/>
    <w:rsid w:val="008F6500"/>
    <w:rsid w:val="008F703D"/>
    <w:rsid w:val="008F725C"/>
    <w:rsid w:val="008F7786"/>
    <w:rsid w:val="008F7C2D"/>
    <w:rsid w:val="00900171"/>
    <w:rsid w:val="0090037C"/>
    <w:rsid w:val="009005D6"/>
    <w:rsid w:val="00900B23"/>
    <w:rsid w:val="00901196"/>
    <w:rsid w:val="0090128A"/>
    <w:rsid w:val="00901FED"/>
    <w:rsid w:val="00902855"/>
    <w:rsid w:val="00902F97"/>
    <w:rsid w:val="00903E21"/>
    <w:rsid w:val="00904718"/>
    <w:rsid w:val="00905B8D"/>
    <w:rsid w:val="00905CA5"/>
    <w:rsid w:val="00906208"/>
    <w:rsid w:val="009069E5"/>
    <w:rsid w:val="00906E34"/>
    <w:rsid w:val="00906FE8"/>
    <w:rsid w:val="0090783F"/>
    <w:rsid w:val="0090795D"/>
    <w:rsid w:val="00910049"/>
    <w:rsid w:val="00910057"/>
    <w:rsid w:val="00910C36"/>
    <w:rsid w:val="00910DBA"/>
    <w:rsid w:val="00911440"/>
    <w:rsid w:val="00912B2B"/>
    <w:rsid w:val="00914D70"/>
    <w:rsid w:val="009151F7"/>
    <w:rsid w:val="00915704"/>
    <w:rsid w:val="00915A94"/>
    <w:rsid w:val="00915BA6"/>
    <w:rsid w:val="009170F3"/>
    <w:rsid w:val="00917499"/>
    <w:rsid w:val="00917826"/>
    <w:rsid w:val="009216ED"/>
    <w:rsid w:val="00922128"/>
    <w:rsid w:val="009236E9"/>
    <w:rsid w:val="00924379"/>
    <w:rsid w:val="009261A9"/>
    <w:rsid w:val="00926B18"/>
    <w:rsid w:val="00927216"/>
    <w:rsid w:val="009273CA"/>
    <w:rsid w:val="0092769C"/>
    <w:rsid w:val="00927759"/>
    <w:rsid w:val="0093002B"/>
    <w:rsid w:val="009311C6"/>
    <w:rsid w:val="009317FE"/>
    <w:rsid w:val="00932132"/>
    <w:rsid w:val="009322D1"/>
    <w:rsid w:val="009325F2"/>
    <w:rsid w:val="00934206"/>
    <w:rsid w:val="00935588"/>
    <w:rsid w:val="00936234"/>
    <w:rsid w:val="00936E2B"/>
    <w:rsid w:val="009370E1"/>
    <w:rsid w:val="00937385"/>
    <w:rsid w:val="00940B9A"/>
    <w:rsid w:val="00940F6A"/>
    <w:rsid w:val="009420B9"/>
    <w:rsid w:val="00943FFB"/>
    <w:rsid w:val="00945D93"/>
    <w:rsid w:val="00946096"/>
    <w:rsid w:val="009466CB"/>
    <w:rsid w:val="00946B0D"/>
    <w:rsid w:val="009473ED"/>
    <w:rsid w:val="0094751B"/>
    <w:rsid w:val="00947D57"/>
    <w:rsid w:val="0095049D"/>
    <w:rsid w:val="00951BB8"/>
    <w:rsid w:val="00951C9A"/>
    <w:rsid w:val="00952FF5"/>
    <w:rsid w:val="0095350B"/>
    <w:rsid w:val="00953571"/>
    <w:rsid w:val="00953939"/>
    <w:rsid w:val="00953985"/>
    <w:rsid w:val="00954608"/>
    <w:rsid w:val="00954C1B"/>
    <w:rsid w:val="00954CB8"/>
    <w:rsid w:val="009554E0"/>
    <w:rsid w:val="009556A6"/>
    <w:rsid w:val="00955FDF"/>
    <w:rsid w:val="00956402"/>
    <w:rsid w:val="00957E70"/>
    <w:rsid w:val="0096042B"/>
    <w:rsid w:val="009605B4"/>
    <w:rsid w:val="0096094C"/>
    <w:rsid w:val="0096129E"/>
    <w:rsid w:val="0096225E"/>
    <w:rsid w:val="00962651"/>
    <w:rsid w:val="00962F48"/>
    <w:rsid w:val="009632C2"/>
    <w:rsid w:val="00963A46"/>
    <w:rsid w:val="00963F16"/>
    <w:rsid w:val="009641D4"/>
    <w:rsid w:val="009644AE"/>
    <w:rsid w:val="009649D3"/>
    <w:rsid w:val="00964B7B"/>
    <w:rsid w:val="0096526C"/>
    <w:rsid w:val="00965540"/>
    <w:rsid w:val="0096584E"/>
    <w:rsid w:val="009660F2"/>
    <w:rsid w:val="00966249"/>
    <w:rsid w:val="009669A8"/>
    <w:rsid w:val="009676D9"/>
    <w:rsid w:val="009678E6"/>
    <w:rsid w:val="00967C31"/>
    <w:rsid w:val="009707CE"/>
    <w:rsid w:val="00970C0E"/>
    <w:rsid w:val="00970E0D"/>
    <w:rsid w:val="009726A3"/>
    <w:rsid w:val="00972F90"/>
    <w:rsid w:val="0097370B"/>
    <w:rsid w:val="00973934"/>
    <w:rsid w:val="00973E95"/>
    <w:rsid w:val="0097416D"/>
    <w:rsid w:val="0097595E"/>
    <w:rsid w:val="009763A7"/>
    <w:rsid w:val="00976419"/>
    <w:rsid w:val="009769B8"/>
    <w:rsid w:val="00976BA1"/>
    <w:rsid w:val="00977234"/>
    <w:rsid w:val="009814A7"/>
    <w:rsid w:val="00981F39"/>
    <w:rsid w:val="00982585"/>
    <w:rsid w:val="00983141"/>
    <w:rsid w:val="0098397E"/>
    <w:rsid w:val="0098411B"/>
    <w:rsid w:val="009843E3"/>
    <w:rsid w:val="00984643"/>
    <w:rsid w:val="00984987"/>
    <w:rsid w:val="00984B98"/>
    <w:rsid w:val="00985A8E"/>
    <w:rsid w:val="00986CE4"/>
    <w:rsid w:val="009872BE"/>
    <w:rsid w:val="0098785B"/>
    <w:rsid w:val="00987A90"/>
    <w:rsid w:val="00987B33"/>
    <w:rsid w:val="00987CB6"/>
    <w:rsid w:val="00987ED4"/>
    <w:rsid w:val="009906E1"/>
    <w:rsid w:val="00990829"/>
    <w:rsid w:val="00990D9B"/>
    <w:rsid w:val="00991897"/>
    <w:rsid w:val="0099229C"/>
    <w:rsid w:val="00992B61"/>
    <w:rsid w:val="0099387F"/>
    <w:rsid w:val="00993950"/>
    <w:rsid w:val="009939D3"/>
    <w:rsid w:val="00994AC9"/>
    <w:rsid w:val="0099662E"/>
    <w:rsid w:val="00997182"/>
    <w:rsid w:val="00997616"/>
    <w:rsid w:val="009A1038"/>
    <w:rsid w:val="009A171E"/>
    <w:rsid w:val="009A3103"/>
    <w:rsid w:val="009A57DC"/>
    <w:rsid w:val="009A669B"/>
    <w:rsid w:val="009A694F"/>
    <w:rsid w:val="009A6CD0"/>
    <w:rsid w:val="009A6FF2"/>
    <w:rsid w:val="009A721F"/>
    <w:rsid w:val="009A7377"/>
    <w:rsid w:val="009B0938"/>
    <w:rsid w:val="009B0A02"/>
    <w:rsid w:val="009B0E59"/>
    <w:rsid w:val="009B1DC1"/>
    <w:rsid w:val="009B26F9"/>
    <w:rsid w:val="009B2CB0"/>
    <w:rsid w:val="009B2DAB"/>
    <w:rsid w:val="009B3173"/>
    <w:rsid w:val="009B3440"/>
    <w:rsid w:val="009B3728"/>
    <w:rsid w:val="009B3D59"/>
    <w:rsid w:val="009B3D77"/>
    <w:rsid w:val="009B4796"/>
    <w:rsid w:val="009B48F1"/>
    <w:rsid w:val="009B4E39"/>
    <w:rsid w:val="009B6555"/>
    <w:rsid w:val="009B6FFE"/>
    <w:rsid w:val="009B7776"/>
    <w:rsid w:val="009B7B7F"/>
    <w:rsid w:val="009B7E27"/>
    <w:rsid w:val="009B7EF7"/>
    <w:rsid w:val="009C05F6"/>
    <w:rsid w:val="009C06F3"/>
    <w:rsid w:val="009C0F60"/>
    <w:rsid w:val="009C0FDF"/>
    <w:rsid w:val="009C1286"/>
    <w:rsid w:val="009C264E"/>
    <w:rsid w:val="009C268E"/>
    <w:rsid w:val="009C31BD"/>
    <w:rsid w:val="009C34BB"/>
    <w:rsid w:val="009C36EB"/>
    <w:rsid w:val="009C53EF"/>
    <w:rsid w:val="009C5BAE"/>
    <w:rsid w:val="009C630F"/>
    <w:rsid w:val="009D0458"/>
    <w:rsid w:val="009D0811"/>
    <w:rsid w:val="009D12CD"/>
    <w:rsid w:val="009D1414"/>
    <w:rsid w:val="009D384A"/>
    <w:rsid w:val="009D3FB1"/>
    <w:rsid w:val="009D427C"/>
    <w:rsid w:val="009D56CC"/>
    <w:rsid w:val="009D57A0"/>
    <w:rsid w:val="009D5950"/>
    <w:rsid w:val="009D7400"/>
    <w:rsid w:val="009D7A15"/>
    <w:rsid w:val="009D7AE4"/>
    <w:rsid w:val="009E0132"/>
    <w:rsid w:val="009E1365"/>
    <w:rsid w:val="009E2480"/>
    <w:rsid w:val="009E3069"/>
    <w:rsid w:val="009E3407"/>
    <w:rsid w:val="009E4AB8"/>
    <w:rsid w:val="009E5413"/>
    <w:rsid w:val="009E58BB"/>
    <w:rsid w:val="009E5901"/>
    <w:rsid w:val="009E5B22"/>
    <w:rsid w:val="009E717A"/>
    <w:rsid w:val="009E7571"/>
    <w:rsid w:val="009E7713"/>
    <w:rsid w:val="009E7DA7"/>
    <w:rsid w:val="009F0880"/>
    <w:rsid w:val="009F090F"/>
    <w:rsid w:val="009F150E"/>
    <w:rsid w:val="009F1CF3"/>
    <w:rsid w:val="009F255A"/>
    <w:rsid w:val="009F2584"/>
    <w:rsid w:val="009F2838"/>
    <w:rsid w:val="009F2AB4"/>
    <w:rsid w:val="009F34A9"/>
    <w:rsid w:val="009F46E4"/>
    <w:rsid w:val="009F5BAD"/>
    <w:rsid w:val="009F6708"/>
    <w:rsid w:val="009F674F"/>
    <w:rsid w:val="009F6DAF"/>
    <w:rsid w:val="009F79EA"/>
    <w:rsid w:val="00A007CA"/>
    <w:rsid w:val="00A01C32"/>
    <w:rsid w:val="00A03583"/>
    <w:rsid w:val="00A03B08"/>
    <w:rsid w:val="00A03DC9"/>
    <w:rsid w:val="00A03EE3"/>
    <w:rsid w:val="00A03FF7"/>
    <w:rsid w:val="00A0462F"/>
    <w:rsid w:val="00A04976"/>
    <w:rsid w:val="00A04C37"/>
    <w:rsid w:val="00A053D1"/>
    <w:rsid w:val="00A0615E"/>
    <w:rsid w:val="00A06C4C"/>
    <w:rsid w:val="00A076E8"/>
    <w:rsid w:val="00A11007"/>
    <w:rsid w:val="00A11C82"/>
    <w:rsid w:val="00A1315F"/>
    <w:rsid w:val="00A132E8"/>
    <w:rsid w:val="00A13509"/>
    <w:rsid w:val="00A13CF1"/>
    <w:rsid w:val="00A1440D"/>
    <w:rsid w:val="00A14C1C"/>
    <w:rsid w:val="00A14FE4"/>
    <w:rsid w:val="00A1531B"/>
    <w:rsid w:val="00A1536D"/>
    <w:rsid w:val="00A157B5"/>
    <w:rsid w:val="00A158D7"/>
    <w:rsid w:val="00A15BC0"/>
    <w:rsid w:val="00A15C86"/>
    <w:rsid w:val="00A215B5"/>
    <w:rsid w:val="00A221BD"/>
    <w:rsid w:val="00A22ACC"/>
    <w:rsid w:val="00A23110"/>
    <w:rsid w:val="00A23354"/>
    <w:rsid w:val="00A24BA4"/>
    <w:rsid w:val="00A26BA6"/>
    <w:rsid w:val="00A26EEB"/>
    <w:rsid w:val="00A27D5F"/>
    <w:rsid w:val="00A27DF3"/>
    <w:rsid w:val="00A30192"/>
    <w:rsid w:val="00A305E4"/>
    <w:rsid w:val="00A31B0D"/>
    <w:rsid w:val="00A320EA"/>
    <w:rsid w:val="00A32116"/>
    <w:rsid w:val="00A3268A"/>
    <w:rsid w:val="00A326E9"/>
    <w:rsid w:val="00A331D5"/>
    <w:rsid w:val="00A336CC"/>
    <w:rsid w:val="00A337B5"/>
    <w:rsid w:val="00A33960"/>
    <w:rsid w:val="00A34228"/>
    <w:rsid w:val="00A35B49"/>
    <w:rsid w:val="00A36117"/>
    <w:rsid w:val="00A36A33"/>
    <w:rsid w:val="00A36A93"/>
    <w:rsid w:val="00A36B3D"/>
    <w:rsid w:val="00A37FD6"/>
    <w:rsid w:val="00A40519"/>
    <w:rsid w:val="00A4114C"/>
    <w:rsid w:val="00A41B9F"/>
    <w:rsid w:val="00A41C73"/>
    <w:rsid w:val="00A42EF5"/>
    <w:rsid w:val="00A4368B"/>
    <w:rsid w:val="00A43D3E"/>
    <w:rsid w:val="00A4434D"/>
    <w:rsid w:val="00A44BA1"/>
    <w:rsid w:val="00A44EE7"/>
    <w:rsid w:val="00A454CA"/>
    <w:rsid w:val="00A4789A"/>
    <w:rsid w:val="00A47BF5"/>
    <w:rsid w:val="00A50339"/>
    <w:rsid w:val="00A507E9"/>
    <w:rsid w:val="00A5188E"/>
    <w:rsid w:val="00A51D86"/>
    <w:rsid w:val="00A52A18"/>
    <w:rsid w:val="00A52CDB"/>
    <w:rsid w:val="00A53145"/>
    <w:rsid w:val="00A534D4"/>
    <w:rsid w:val="00A53B69"/>
    <w:rsid w:val="00A53C55"/>
    <w:rsid w:val="00A53EBB"/>
    <w:rsid w:val="00A53ED3"/>
    <w:rsid w:val="00A5407C"/>
    <w:rsid w:val="00A5426E"/>
    <w:rsid w:val="00A54494"/>
    <w:rsid w:val="00A55916"/>
    <w:rsid w:val="00A55940"/>
    <w:rsid w:val="00A55E36"/>
    <w:rsid w:val="00A566E1"/>
    <w:rsid w:val="00A56A8C"/>
    <w:rsid w:val="00A57253"/>
    <w:rsid w:val="00A62516"/>
    <w:rsid w:val="00A625B5"/>
    <w:rsid w:val="00A62E27"/>
    <w:rsid w:val="00A62F5D"/>
    <w:rsid w:val="00A6346A"/>
    <w:rsid w:val="00A63830"/>
    <w:rsid w:val="00A63E68"/>
    <w:rsid w:val="00A6446A"/>
    <w:rsid w:val="00A6484D"/>
    <w:rsid w:val="00A64C9B"/>
    <w:rsid w:val="00A64DE3"/>
    <w:rsid w:val="00A65855"/>
    <w:rsid w:val="00A65B8C"/>
    <w:rsid w:val="00A675A1"/>
    <w:rsid w:val="00A677DA"/>
    <w:rsid w:val="00A71014"/>
    <w:rsid w:val="00A717AC"/>
    <w:rsid w:val="00A71800"/>
    <w:rsid w:val="00A7184A"/>
    <w:rsid w:val="00A72417"/>
    <w:rsid w:val="00A73999"/>
    <w:rsid w:val="00A74224"/>
    <w:rsid w:val="00A74561"/>
    <w:rsid w:val="00A745EF"/>
    <w:rsid w:val="00A74D8F"/>
    <w:rsid w:val="00A760A4"/>
    <w:rsid w:val="00A761F8"/>
    <w:rsid w:val="00A76B24"/>
    <w:rsid w:val="00A76DF1"/>
    <w:rsid w:val="00A771F4"/>
    <w:rsid w:val="00A77420"/>
    <w:rsid w:val="00A77497"/>
    <w:rsid w:val="00A77C56"/>
    <w:rsid w:val="00A8087E"/>
    <w:rsid w:val="00A80DA3"/>
    <w:rsid w:val="00A8136C"/>
    <w:rsid w:val="00A814F3"/>
    <w:rsid w:val="00A82B60"/>
    <w:rsid w:val="00A84492"/>
    <w:rsid w:val="00A85D34"/>
    <w:rsid w:val="00A862ED"/>
    <w:rsid w:val="00A864B1"/>
    <w:rsid w:val="00A86E18"/>
    <w:rsid w:val="00A87096"/>
    <w:rsid w:val="00A8733B"/>
    <w:rsid w:val="00A902C5"/>
    <w:rsid w:val="00A90486"/>
    <w:rsid w:val="00A90511"/>
    <w:rsid w:val="00A91574"/>
    <w:rsid w:val="00A918CB"/>
    <w:rsid w:val="00A9226D"/>
    <w:rsid w:val="00A9254C"/>
    <w:rsid w:val="00A92A3C"/>
    <w:rsid w:val="00A93504"/>
    <w:rsid w:val="00A94043"/>
    <w:rsid w:val="00A94300"/>
    <w:rsid w:val="00A946DE"/>
    <w:rsid w:val="00A948B8"/>
    <w:rsid w:val="00A94BF7"/>
    <w:rsid w:val="00A958AE"/>
    <w:rsid w:val="00A95E2F"/>
    <w:rsid w:val="00A960E4"/>
    <w:rsid w:val="00A96C51"/>
    <w:rsid w:val="00A96DE0"/>
    <w:rsid w:val="00A96E70"/>
    <w:rsid w:val="00A96FCE"/>
    <w:rsid w:val="00AA0124"/>
    <w:rsid w:val="00AA052D"/>
    <w:rsid w:val="00AA069B"/>
    <w:rsid w:val="00AA0A33"/>
    <w:rsid w:val="00AA0C9F"/>
    <w:rsid w:val="00AA0E67"/>
    <w:rsid w:val="00AA1778"/>
    <w:rsid w:val="00AA2522"/>
    <w:rsid w:val="00AA3226"/>
    <w:rsid w:val="00AA417E"/>
    <w:rsid w:val="00AA4576"/>
    <w:rsid w:val="00AA527A"/>
    <w:rsid w:val="00AA597D"/>
    <w:rsid w:val="00AA5E7C"/>
    <w:rsid w:val="00AA6625"/>
    <w:rsid w:val="00AA6694"/>
    <w:rsid w:val="00AA6E48"/>
    <w:rsid w:val="00AA7A71"/>
    <w:rsid w:val="00AA7EA1"/>
    <w:rsid w:val="00AB0280"/>
    <w:rsid w:val="00AB0574"/>
    <w:rsid w:val="00AB07E7"/>
    <w:rsid w:val="00AB0EE1"/>
    <w:rsid w:val="00AB1339"/>
    <w:rsid w:val="00AB1F77"/>
    <w:rsid w:val="00AB2275"/>
    <w:rsid w:val="00AB2886"/>
    <w:rsid w:val="00AB2C34"/>
    <w:rsid w:val="00AB3232"/>
    <w:rsid w:val="00AB39A0"/>
    <w:rsid w:val="00AB3FB9"/>
    <w:rsid w:val="00AB45E5"/>
    <w:rsid w:val="00AB4AAD"/>
    <w:rsid w:val="00AB4CAC"/>
    <w:rsid w:val="00AB50FC"/>
    <w:rsid w:val="00AB6121"/>
    <w:rsid w:val="00AB6FB0"/>
    <w:rsid w:val="00AB7185"/>
    <w:rsid w:val="00AB7D93"/>
    <w:rsid w:val="00AC03EF"/>
    <w:rsid w:val="00AC063B"/>
    <w:rsid w:val="00AC0766"/>
    <w:rsid w:val="00AC1DC4"/>
    <w:rsid w:val="00AC1EF4"/>
    <w:rsid w:val="00AC24FD"/>
    <w:rsid w:val="00AC2A3B"/>
    <w:rsid w:val="00AC3930"/>
    <w:rsid w:val="00AC3FB2"/>
    <w:rsid w:val="00AC4781"/>
    <w:rsid w:val="00AC50A9"/>
    <w:rsid w:val="00AC667C"/>
    <w:rsid w:val="00AC79A3"/>
    <w:rsid w:val="00AD0C94"/>
    <w:rsid w:val="00AD0D5E"/>
    <w:rsid w:val="00AD1989"/>
    <w:rsid w:val="00AD1B00"/>
    <w:rsid w:val="00AD23C5"/>
    <w:rsid w:val="00AD2D5C"/>
    <w:rsid w:val="00AD319C"/>
    <w:rsid w:val="00AD3C41"/>
    <w:rsid w:val="00AD3CA2"/>
    <w:rsid w:val="00AD475B"/>
    <w:rsid w:val="00AD535A"/>
    <w:rsid w:val="00AD5AAF"/>
    <w:rsid w:val="00AD78F8"/>
    <w:rsid w:val="00AE0027"/>
    <w:rsid w:val="00AE0460"/>
    <w:rsid w:val="00AE0A52"/>
    <w:rsid w:val="00AE0D2C"/>
    <w:rsid w:val="00AE13AE"/>
    <w:rsid w:val="00AE15B1"/>
    <w:rsid w:val="00AE17F3"/>
    <w:rsid w:val="00AE2F4C"/>
    <w:rsid w:val="00AE35A3"/>
    <w:rsid w:val="00AE3FAC"/>
    <w:rsid w:val="00AE504E"/>
    <w:rsid w:val="00AE520E"/>
    <w:rsid w:val="00AE54FE"/>
    <w:rsid w:val="00AE55D4"/>
    <w:rsid w:val="00AE630B"/>
    <w:rsid w:val="00AE7393"/>
    <w:rsid w:val="00AE7B64"/>
    <w:rsid w:val="00AE7BF5"/>
    <w:rsid w:val="00AE7D1D"/>
    <w:rsid w:val="00AF1505"/>
    <w:rsid w:val="00AF1C7C"/>
    <w:rsid w:val="00AF2D02"/>
    <w:rsid w:val="00AF3421"/>
    <w:rsid w:val="00AF3DF8"/>
    <w:rsid w:val="00AF3E52"/>
    <w:rsid w:val="00AF3EE0"/>
    <w:rsid w:val="00AF4667"/>
    <w:rsid w:val="00AF4978"/>
    <w:rsid w:val="00AF55FD"/>
    <w:rsid w:val="00AF5623"/>
    <w:rsid w:val="00AF5CC8"/>
    <w:rsid w:val="00AF5DE6"/>
    <w:rsid w:val="00AF699A"/>
    <w:rsid w:val="00AF6BA1"/>
    <w:rsid w:val="00AF6E0E"/>
    <w:rsid w:val="00AF7A12"/>
    <w:rsid w:val="00B003D9"/>
    <w:rsid w:val="00B0154A"/>
    <w:rsid w:val="00B0171D"/>
    <w:rsid w:val="00B01C94"/>
    <w:rsid w:val="00B0248A"/>
    <w:rsid w:val="00B0291F"/>
    <w:rsid w:val="00B0323D"/>
    <w:rsid w:val="00B03D2F"/>
    <w:rsid w:val="00B03DEC"/>
    <w:rsid w:val="00B04A68"/>
    <w:rsid w:val="00B050ED"/>
    <w:rsid w:val="00B053E8"/>
    <w:rsid w:val="00B05686"/>
    <w:rsid w:val="00B05ABC"/>
    <w:rsid w:val="00B06217"/>
    <w:rsid w:val="00B06847"/>
    <w:rsid w:val="00B10239"/>
    <w:rsid w:val="00B104FC"/>
    <w:rsid w:val="00B10C72"/>
    <w:rsid w:val="00B10F5C"/>
    <w:rsid w:val="00B12086"/>
    <w:rsid w:val="00B1208B"/>
    <w:rsid w:val="00B126C5"/>
    <w:rsid w:val="00B126E9"/>
    <w:rsid w:val="00B1283C"/>
    <w:rsid w:val="00B13D43"/>
    <w:rsid w:val="00B14A79"/>
    <w:rsid w:val="00B14B43"/>
    <w:rsid w:val="00B15B2F"/>
    <w:rsid w:val="00B15B50"/>
    <w:rsid w:val="00B16BF9"/>
    <w:rsid w:val="00B1705D"/>
    <w:rsid w:val="00B17A1C"/>
    <w:rsid w:val="00B20036"/>
    <w:rsid w:val="00B2003A"/>
    <w:rsid w:val="00B20109"/>
    <w:rsid w:val="00B20120"/>
    <w:rsid w:val="00B20963"/>
    <w:rsid w:val="00B20B3E"/>
    <w:rsid w:val="00B21BF9"/>
    <w:rsid w:val="00B225C7"/>
    <w:rsid w:val="00B22A7D"/>
    <w:rsid w:val="00B2326E"/>
    <w:rsid w:val="00B25D4C"/>
    <w:rsid w:val="00B2664D"/>
    <w:rsid w:val="00B2684E"/>
    <w:rsid w:val="00B26A37"/>
    <w:rsid w:val="00B26DF2"/>
    <w:rsid w:val="00B26EEC"/>
    <w:rsid w:val="00B271D4"/>
    <w:rsid w:val="00B27994"/>
    <w:rsid w:val="00B307F0"/>
    <w:rsid w:val="00B309F3"/>
    <w:rsid w:val="00B31BFC"/>
    <w:rsid w:val="00B32039"/>
    <w:rsid w:val="00B32DBC"/>
    <w:rsid w:val="00B33B10"/>
    <w:rsid w:val="00B34650"/>
    <w:rsid w:val="00B34B89"/>
    <w:rsid w:val="00B35181"/>
    <w:rsid w:val="00B364BA"/>
    <w:rsid w:val="00B365AD"/>
    <w:rsid w:val="00B3690F"/>
    <w:rsid w:val="00B36D02"/>
    <w:rsid w:val="00B36D26"/>
    <w:rsid w:val="00B36D27"/>
    <w:rsid w:val="00B37BEF"/>
    <w:rsid w:val="00B40B3E"/>
    <w:rsid w:val="00B40BFD"/>
    <w:rsid w:val="00B41842"/>
    <w:rsid w:val="00B422C2"/>
    <w:rsid w:val="00B42AB5"/>
    <w:rsid w:val="00B42C5D"/>
    <w:rsid w:val="00B43380"/>
    <w:rsid w:val="00B445E4"/>
    <w:rsid w:val="00B448F7"/>
    <w:rsid w:val="00B45155"/>
    <w:rsid w:val="00B456F5"/>
    <w:rsid w:val="00B45E25"/>
    <w:rsid w:val="00B475CA"/>
    <w:rsid w:val="00B47761"/>
    <w:rsid w:val="00B47F05"/>
    <w:rsid w:val="00B517A3"/>
    <w:rsid w:val="00B53082"/>
    <w:rsid w:val="00B53635"/>
    <w:rsid w:val="00B53DD0"/>
    <w:rsid w:val="00B54161"/>
    <w:rsid w:val="00B54E95"/>
    <w:rsid w:val="00B556D3"/>
    <w:rsid w:val="00B557EA"/>
    <w:rsid w:val="00B56EBD"/>
    <w:rsid w:val="00B56F05"/>
    <w:rsid w:val="00B56F27"/>
    <w:rsid w:val="00B57964"/>
    <w:rsid w:val="00B6117A"/>
    <w:rsid w:val="00B61F87"/>
    <w:rsid w:val="00B625E5"/>
    <w:rsid w:val="00B636EC"/>
    <w:rsid w:val="00B63805"/>
    <w:rsid w:val="00B638B6"/>
    <w:rsid w:val="00B6485C"/>
    <w:rsid w:val="00B64CD8"/>
    <w:rsid w:val="00B6583C"/>
    <w:rsid w:val="00B65BF1"/>
    <w:rsid w:val="00B66259"/>
    <w:rsid w:val="00B66322"/>
    <w:rsid w:val="00B66E2E"/>
    <w:rsid w:val="00B67955"/>
    <w:rsid w:val="00B70687"/>
    <w:rsid w:val="00B70CA3"/>
    <w:rsid w:val="00B7103A"/>
    <w:rsid w:val="00B719C8"/>
    <w:rsid w:val="00B7202F"/>
    <w:rsid w:val="00B72DAA"/>
    <w:rsid w:val="00B737E4"/>
    <w:rsid w:val="00B73BE6"/>
    <w:rsid w:val="00B74C71"/>
    <w:rsid w:val="00B75650"/>
    <w:rsid w:val="00B76D21"/>
    <w:rsid w:val="00B7700F"/>
    <w:rsid w:val="00B7721C"/>
    <w:rsid w:val="00B7768B"/>
    <w:rsid w:val="00B807EE"/>
    <w:rsid w:val="00B80C98"/>
    <w:rsid w:val="00B80D29"/>
    <w:rsid w:val="00B80E0B"/>
    <w:rsid w:val="00B81CFB"/>
    <w:rsid w:val="00B820DD"/>
    <w:rsid w:val="00B838BA"/>
    <w:rsid w:val="00B841DC"/>
    <w:rsid w:val="00B84684"/>
    <w:rsid w:val="00B84AC3"/>
    <w:rsid w:val="00B84ADE"/>
    <w:rsid w:val="00B84D54"/>
    <w:rsid w:val="00B84FBA"/>
    <w:rsid w:val="00B85037"/>
    <w:rsid w:val="00B858A1"/>
    <w:rsid w:val="00B858B5"/>
    <w:rsid w:val="00B86DFE"/>
    <w:rsid w:val="00B8707E"/>
    <w:rsid w:val="00B870A5"/>
    <w:rsid w:val="00B8720C"/>
    <w:rsid w:val="00B877AE"/>
    <w:rsid w:val="00B87EE1"/>
    <w:rsid w:val="00B91459"/>
    <w:rsid w:val="00B91E41"/>
    <w:rsid w:val="00B92EF2"/>
    <w:rsid w:val="00B92F74"/>
    <w:rsid w:val="00B931B2"/>
    <w:rsid w:val="00B93465"/>
    <w:rsid w:val="00B93B22"/>
    <w:rsid w:val="00B93E52"/>
    <w:rsid w:val="00B94484"/>
    <w:rsid w:val="00B9457D"/>
    <w:rsid w:val="00B94654"/>
    <w:rsid w:val="00B94A64"/>
    <w:rsid w:val="00B951DA"/>
    <w:rsid w:val="00B9560A"/>
    <w:rsid w:val="00B95724"/>
    <w:rsid w:val="00B95AA2"/>
    <w:rsid w:val="00B95E9A"/>
    <w:rsid w:val="00BA08AB"/>
    <w:rsid w:val="00BA1737"/>
    <w:rsid w:val="00BA1C02"/>
    <w:rsid w:val="00BA2C4C"/>
    <w:rsid w:val="00BA42D4"/>
    <w:rsid w:val="00BA45B0"/>
    <w:rsid w:val="00BA5CD6"/>
    <w:rsid w:val="00BA5D3E"/>
    <w:rsid w:val="00BA6457"/>
    <w:rsid w:val="00BA650B"/>
    <w:rsid w:val="00BA6642"/>
    <w:rsid w:val="00BA683E"/>
    <w:rsid w:val="00BA74B7"/>
    <w:rsid w:val="00BA7C5A"/>
    <w:rsid w:val="00BB00BE"/>
    <w:rsid w:val="00BB0343"/>
    <w:rsid w:val="00BB0B03"/>
    <w:rsid w:val="00BB2643"/>
    <w:rsid w:val="00BB4088"/>
    <w:rsid w:val="00BB40B5"/>
    <w:rsid w:val="00BB4ACC"/>
    <w:rsid w:val="00BB569F"/>
    <w:rsid w:val="00BB5870"/>
    <w:rsid w:val="00BB5D05"/>
    <w:rsid w:val="00BB6DBF"/>
    <w:rsid w:val="00BB703C"/>
    <w:rsid w:val="00BC080A"/>
    <w:rsid w:val="00BC17FE"/>
    <w:rsid w:val="00BC18C5"/>
    <w:rsid w:val="00BC1CF7"/>
    <w:rsid w:val="00BC283B"/>
    <w:rsid w:val="00BC2910"/>
    <w:rsid w:val="00BC2C6D"/>
    <w:rsid w:val="00BC3A4D"/>
    <w:rsid w:val="00BC42BF"/>
    <w:rsid w:val="00BC55AE"/>
    <w:rsid w:val="00BC57C1"/>
    <w:rsid w:val="00BC5A7D"/>
    <w:rsid w:val="00BC60BB"/>
    <w:rsid w:val="00BC6149"/>
    <w:rsid w:val="00BC693D"/>
    <w:rsid w:val="00BC6AE1"/>
    <w:rsid w:val="00BC6D55"/>
    <w:rsid w:val="00BC6D95"/>
    <w:rsid w:val="00BC7228"/>
    <w:rsid w:val="00BC795B"/>
    <w:rsid w:val="00BD11E9"/>
    <w:rsid w:val="00BD3D17"/>
    <w:rsid w:val="00BD4EB9"/>
    <w:rsid w:val="00BD54B6"/>
    <w:rsid w:val="00BD5C64"/>
    <w:rsid w:val="00BD5E1C"/>
    <w:rsid w:val="00BD6580"/>
    <w:rsid w:val="00BE1C12"/>
    <w:rsid w:val="00BE1D44"/>
    <w:rsid w:val="00BE235A"/>
    <w:rsid w:val="00BE3466"/>
    <w:rsid w:val="00BE3489"/>
    <w:rsid w:val="00BE3E02"/>
    <w:rsid w:val="00BE5CB2"/>
    <w:rsid w:val="00BE6878"/>
    <w:rsid w:val="00BE731A"/>
    <w:rsid w:val="00BE7572"/>
    <w:rsid w:val="00BF058C"/>
    <w:rsid w:val="00BF0605"/>
    <w:rsid w:val="00BF1050"/>
    <w:rsid w:val="00BF1387"/>
    <w:rsid w:val="00BF1423"/>
    <w:rsid w:val="00BF16D7"/>
    <w:rsid w:val="00BF3B93"/>
    <w:rsid w:val="00BF46B3"/>
    <w:rsid w:val="00BF4A54"/>
    <w:rsid w:val="00BF6005"/>
    <w:rsid w:val="00BF67F8"/>
    <w:rsid w:val="00BF69D5"/>
    <w:rsid w:val="00BF758F"/>
    <w:rsid w:val="00C00163"/>
    <w:rsid w:val="00C00637"/>
    <w:rsid w:val="00C00E14"/>
    <w:rsid w:val="00C00F89"/>
    <w:rsid w:val="00C01328"/>
    <w:rsid w:val="00C01987"/>
    <w:rsid w:val="00C02871"/>
    <w:rsid w:val="00C029AA"/>
    <w:rsid w:val="00C02F00"/>
    <w:rsid w:val="00C03D03"/>
    <w:rsid w:val="00C040BC"/>
    <w:rsid w:val="00C044FE"/>
    <w:rsid w:val="00C04B19"/>
    <w:rsid w:val="00C04F46"/>
    <w:rsid w:val="00C0586C"/>
    <w:rsid w:val="00C0598D"/>
    <w:rsid w:val="00C06B61"/>
    <w:rsid w:val="00C06D63"/>
    <w:rsid w:val="00C07022"/>
    <w:rsid w:val="00C07253"/>
    <w:rsid w:val="00C07587"/>
    <w:rsid w:val="00C07C32"/>
    <w:rsid w:val="00C07EA2"/>
    <w:rsid w:val="00C07EED"/>
    <w:rsid w:val="00C10DCC"/>
    <w:rsid w:val="00C10F07"/>
    <w:rsid w:val="00C1179C"/>
    <w:rsid w:val="00C11945"/>
    <w:rsid w:val="00C1195D"/>
    <w:rsid w:val="00C119F7"/>
    <w:rsid w:val="00C144BA"/>
    <w:rsid w:val="00C14FEB"/>
    <w:rsid w:val="00C15ABB"/>
    <w:rsid w:val="00C15C6D"/>
    <w:rsid w:val="00C16101"/>
    <w:rsid w:val="00C16697"/>
    <w:rsid w:val="00C16D0C"/>
    <w:rsid w:val="00C173C6"/>
    <w:rsid w:val="00C2008D"/>
    <w:rsid w:val="00C20B91"/>
    <w:rsid w:val="00C211D4"/>
    <w:rsid w:val="00C213DB"/>
    <w:rsid w:val="00C229B9"/>
    <w:rsid w:val="00C239A3"/>
    <w:rsid w:val="00C23E0F"/>
    <w:rsid w:val="00C2485C"/>
    <w:rsid w:val="00C24BE5"/>
    <w:rsid w:val="00C25AC1"/>
    <w:rsid w:val="00C30906"/>
    <w:rsid w:val="00C30FFA"/>
    <w:rsid w:val="00C31792"/>
    <w:rsid w:val="00C319E5"/>
    <w:rsid w:val="00C320F7"/>
    <w:rsid w:val="00C33BB2"/>
    <w:rsid w:val="00C342FF"/>
    <w:rsid w:val="00C34D03"/>
    <w:rsid w:val="00C35ACE"/>
    <w:rsid w:val="00C35E73"/>
    <w:rsid w:val="00C3649C"/>
    <w:rsid w:val="00C371AD"/>
    <w:rsid w:val="00C37378"/>
    <w:rsid w:val="00C376A1"/>
    <w:rsid w:val="00C37865"/>
    <w:rsid w:val="00C40607"/>
    <w:rsid w:val="00C40751"/>
    <w:rsid w:val="00C41242"/>
    <w:rsid w:val="00C41427"/>
    <w:rsid w:val="00C41742"/>
    <w:rsid w:val="00C41BC3"/>
    <w:rsid w:val="00C42A12"/>
    <w:rsid w:val="00C44489"/>
    <w:rsid w:val="00C44926"/>
    <w:rsid w:val="00C45635"/>
    <w:rsid w:val="00C45F99"/>
    <w:rsid w:val="00C46557"/>
    <w:rsid w:val="00C47039"/>
    <w:rsid w:val="00C478E2"/>
    <w:rsid w:val="00C4797E"/>
    <w:rsid w:val="00C47B37"/>
    <w:rsid w:val="00C47CAE"/>
    <w:rsid w:val="00C47EB2"/>
    <w:rsid w:val="00C50517"/>
    <w:rsid w:val="00C508A3"/>
    <w:rsid w:val="00C50F8E"/>
    <w:rsid w:val="00C51005"/>
    <w:rsid w:val="00C521BD"/>
    <w:rsid w:val="00C526C9"/>
    <w:rsid w:val="00C527F5"/>
    <w:rsid w:val="00C52B20"/>
    <w:rsid w:val="00C542E8"/>
    <w:rsid w:val="00C54CA3"/>
    <w:rsid w:val="00C54CB9"/>
    <w:rsid w:val="00C56D0F"/>
    <w:rsid w:val="00C57AB3"/>
    <w:rsid w:val="00C60167"/>
    <w:rsid w:val="00C6074F"/>
    <w:rsid w:val="00C611BF"/>
    <w:rsid w:val="00C629BD"/>
    <w:rsid w:val="00C62DBE"/>
    <w:rsid w:val="00C63642"/>
    <w:rsid w:val="00C65465"/>
    <w:rsid w:val="00C6573D"/>
    <w:rsid w:val="00C65793"/>
    <w:rsid w:val="00C65837"/>
    <w:rsid w:val="00C65945"/>
    <w:rsid w:val="00C659EE"/>
    <w:rsid w:val="00C65EDC"/>
    <w:rsid w:val="00C66075"/>
    <w:rsid w:val="00C676FE"/>
    <w:rsid w:val="00C67FA0"/>
    <w:rsid w:val="00C70435"/>
    <w:rsid w:val="00C706AA"/>
    <w:rsid w:val="00C70DF1"/>
    <w:rsid w:val="00C70EFB"/>
    <w:rsid w:val="00C70FD8"/>
    <w:rsid w:val="00C724AC"/>
    <w:rsid w:val="00C73035"/>
    <w:rsid w:val="00C730AD"/>
    <w:rsid w:val="00C73562"/>
    <w:rsid w:val="00C74A24"/>
    <w:rsid w:val="00C74CF0"/>
    <w:rsid w:val="00C76ECC"/>
    <w:rsid w:val="00C77005"/>
    <w:rsid w:val="00C771E2"/>
    <w:rsid w:val="00C77D65"/>
    <w:rsid w:val="00C77D6C"/>
    <w:rsid w:val="00C77DC3"/>
    <w:rsid w:val="00C826AD"/>
    <w:rsid w:val="00C837A8"/>
    <w:rsid w:val="00C84801"/>
    <w:rsid w:val="00C864FF"/>
    <w:rsid w:val="00C87F97"/>
    <w:rsid w:val="00C900F9"/>
    <w:rsid w:val="00C907D1"/>
    <w:rsid w:val="00C9113C"/>
    <w:rsid w:val="00C918C2"/>
    <w:rsid w:val="00C920C5"/>
    <w:rsid w:val="00C9225F"/>
    <w:rsid w:val="00C929EA"/>
    <w:rsid w:val="00C93143"/>
    <w:rsid w:val="00C93A0D"/>
    <w:rsid w:val="00C94801"/>
    <w:rsid w:val="00C95056"/>
    <w:rsid w:val="00C95C8D"/>
    <w:rsid w:val="00C95E73"/>
    <w:rsid w:val="00C96E7B"/>
    <w:rsid w:val="00C978DF"/>
    <w:rsid w:val="00CA07A6"/>
    <w:rsid w:val="00CA26B2"/>
    <w:rsid w:val="00CA2B22"/>
    <w:rsid w:val="00CA389F"/>
    <w:rsid w:val="00CA3A6B"/>
    <w:rsid w:val="00CA5491"/>
    <w:rsid w:val="00CA56CE"/>
    <w:rsid w:val="00CA693C"/>
    <w:rsid w:val="00CA6CF8"/>
    <w:rsid w:val="00CA77DC"/>
    <w:rsid w:val="00CA7920"/>
    <w:rsid w:val="00CA7DEB"/>
    <w:rsid w:val="00CB089B"/>
    <w:rsid w:val="00CB0918"/>
    <w:rsid w:val="00CB0CDD"/>
    <w:rsid w:val="00CB11D3"/>
    <w:rsid w:val="00CB2004"/>
    <w:rsid w:val="00CB205F"/>
    <w:rsid w:val="00CB2104"/>
    <w:rsid w:val="00CB2F64"/>
    <w:rsid w:val="00CB3A3E"/>
    <w:rsid w:val="00CB4AB9"/>
    <w:rsid w:val="00CB51E9"/>
    <w:rsid w:val="00CB5362"/>
    <w:rsid w:val="00CB5F25"/>
    <w:rsid w:val="00CB7013"/>
    <w:rsid w:val="00CB7E77"/>
    <w:rsid w:val="00CC0119"/>
    <w:rsid w:val="00CC050A"/>
    <w:rsid w:val="00CC0526"/>
    <w:rsid w:val="00CC0FCF"/>
    <w:rsid w:val="00CC15AC"/>
    <w:rsid w:val="00CC1BCD"/>
    <w:rsid w:val="00CC216F"/>
    <w:rsid w:val="00CC2C29"/>
    <w:rsid w:val="00CC2CF2"/>
    <w:rsid w:val="00CC3007"/>
    <w:rsid w:val="00CC3283"/>
    <w:rsid w:val="00CC3B10"/>
    <w:rsid w:val="00CC4156"/>
    <w:rsid w:val="00CC4B37"/>
    <w:rsid w:val="00CC4B95"/>
    <w:rsid w:val="00CC70E0"/>
    <w:rsid w:val="00CC72CE"/>
    <w:rsid w:val="00CD0298"/>
    <w:rsid w:val="00CD05B8"/>
    <w:rsid w:val="00CD07DA"/>
    <w:rsid w:val="00CD0B07"/>
    <w:rsid w:val="00CD0B1A"/>
    <w:rsid w:val="00CD20D8"/>
    <w:rsid w:val="00CD2A8E"/>
    <w:rsid w:val="00CD2DBA"/>
    <w:rsid w:val="00CD32C7"/>
    <w:rsid w:val="00CD32D3"/>
    <w:rsid w:val="00CD3499"/>
    <w:rsid w:val="00CD3E12"/>
    <w:rsid w:val="00CD424F"/>
    <w:rsid w:val="00CD4D0F"/>
    <w:rsid w:val="00CD53A1"/>
    <w:rsid w:val="00CD56E9"/>
    <w:rsid w:val="00CD5975"/>
    <w:rsid w:val="00CD5CAF"/>
    <w:rsid w:val="00CD6512"/>
    <w:rsid w:val="00CD785D"/>
    <w:rsid w:val="00CE1CB0"/>
    <w:rsid w:val="00CE24FC"/>
    <w:rsid w:val="00CE2BE2"/>
    <w:rsid w:val="00CE2D1F"/>
    <w:rsid w:val="00CE3415"/>
    <w:rsid w:val="00CE346F"/>
    <w:rsid w:val="00CE3867"/>
    <w:rsid w:val="00CE3D6D"/>
    <w:rsid w:val="00CE4964"/>
    <w:rsid w:val="00CE555E"/>
    <w:rsid w:val="00CE6092"/>
    <w:rsid w:val="00CF0347"/>
    <w:rsid w:val="00CF115F"/>
    <w:rsid w:val="00CF2C78"/>
    <w:rsid w:val="00CF2D88"/>
    <w:rsid w:val="00CF3AF3"/>
    <w:rsid w:val="00CF3BF8"/>
    <w:rsid w:val="00CF3EB8"/>
    <w:rsid w:val="00CF3FCC"/>
    <w:rsid w:val="00CF4113"/>
    <w:rsid w:val="00CF4309"/>
    <w:rsid w:val="00CF4423"/>
    <w:rsid w:val="00CF545C"/>
    <w:rsid w:val="00CF550A"/>
    <w:rsid w:val="00CF5840"/>
    <w:rsid w:val="00CF6431"/>
    <w:rsid w:val="00CF7038"/>
    <w:rsid w:val="00CF722C"/>
    <w:rsid w:val="00CF770F"/>
    <w:rsid w:val="00D002DF"/>
    <w:rsid w:val="00D00312"/>
    <w:rsid w:val="00D00A8A"/>
    <w:rsid w:val="00D010BD"/>
    <w:rsid w:val="00D0141B"/>
    <w:rsid w:val="00D01F69"/>
    <w:rsid w:val="00D0202D"/>
    <w:rsid w:val="00D0207D"/>
    <w:rsid w:val="00D027D0"/>
    <w:rsid w:val="00D02939"/>
    <w:rsid w:val="00D02F68"/>
    <w:rsid w:val="00D032C2"/>
    <w:rsid w:val="00D040B5"/>
    <w:rsid w:val="00D0464E"/>
    <w:rsid w:val="00D04833"/>
    <w:rsid w:val="00D0572C"/>
    <w:rsid w:val="00D05C03"/>
    <w:rsid w:val="00D05D61"/>
    <w:rsid w:val="00D063AD"/>
    <w:rsid w:val="00D0658E"/>
    <w:rsid w:val="00D0759B"/>
    <w:rsid w:val="00D07CBA"/>
    <w:rsid w:val="00D1124F"/>
    <w:rsid w:val="00D11B57"/>
    <w:rsid w:val="00D125A5"/>
    <w:rsid w:val="00D12D8C"/>
    <w:rsid w:val="00D12F05"/>
    <w:rsid w:val="00D1303D"/>
    <w:rsid w:val="00D133AD"/>
    <w:rsid w:val="00D13F37"/>
    <w:rsid w:val="00D14199"/>
    <w:rsid w:val="00D141E1"/>
    <w:rsid w:val="00D14481"/>
    <w:rsid w:val="00D1499E"/>
    <w:rsid w:val="00D1527C"/>
    <w:rsid w:val="00D15EFC"/>
    <w:rsid w:val="00D1616C"/>
    <w:rsid w:val="00D16604"/>
    <w:rsid w:val="00D16E5A"/>
    <w:rsid w:val="00D17209"/>
    <w:rsid w:val="00D17890"/>
    <w:rsid w:val="00D17E31"/>
    <w:rsid w:val="00D17E51"/>
    <w:rsid w:val="00D20EF8"/>
    <w:rsid w:val="00D21A32"/>
    <w:rsid w:val="00D228C3"/>
    <w:rsid w:val="00D23988"/>
    <w:rsid w:val="00D2449C"/>
    <w:rsid w:val="00D24ABA"/>
    <w:rsid w:val="00D25195"/>
    <w:rsid w:val="00D25886"/>
    <w:rsid w:val="00D25ACB"/>
    <w:rsid w:val="00D25B79"/>
    <w:rsid w:val="00D26394"/>
    <w:rsid w:val="00D26A38"/>
    <w:rsid w:val="00D271F2"/>
    <w:rsid w:val="00D276FE"/>
    <w:rsid w:val="00D2784E"/>
    <w:rsid w:val="00D3056E"/>
    <w:rsid w:val="00D3095F"/>
    <w:rsid w:val="00D30F2F"/>
    <w:rsid w:val="00D325F5"/>
    <w:rsid w:val="00D327E3"/>
    <w:rsid w:val="00D328D8"/>
    <w:rsid w:val="00D32E9B"/>
    <w:rsid w:val="00D33813"/>
    <w:rsid w:val="00D33D22"/>
    <w:rsid w:val="00D34093"/>
    <w:rsid w:val="00D34D8A"/>
    <w:rsid w:val="00D351B3"/>
    <w:rsid w:val="00D355E8"/>
    <w:rsid w:val="00D357EC"/>
    <w:rsid w:val="00D35C72"/>
    <w:rsid w:val="00D3627A"/>
    <w:rsid w:val="00D36E13"/>
    <w:rsid w:val="00D3714F"/>
    <w:rsid w:val="00D371C4"/>
    <w:rsid w:val="00D37245"/>
    <w:rsid w:val="00D37A5A"/>
    <w:rsid w:val="00D37C3B"/>
    <w:rsid w:val="00D409F4"/>
    <w:rsid w:val="00D41675"/>
    <w:rsid w:val="00D42911"/>
    <w:rsid w:val="00D42A06"/>
    <w:rsid w:val="00D42ACB"/>
    <w:rsid w:val="00D43146"/>
    <w:rsid w:val="00D43B83"/>
    <w:rsid w:val="00D463B6"/>
    <w:rsid w:val="00D466D1"/>
    <w:rsid w:val="00D47FC4"/>
    <w:rsid w:val="00D50158"/>
    <w:rsid w:val="00D50960"/>
    <w:rsid w:val="00D50F41"/>
    <w:rsid w:val="00D5123D"/>
    <w:rsid w:val="00D51726"/>
    <w:rsid w:val="00D519B9"/>
    <w:rsid w:val="00D52685"/>
    <w:rsid w:val="00D52EAE"/>
    <w:rsid w:val="00D53C46"/>
    <w:rsid w:val="00D54366"/>
    <w:rsid w:val="00D54D88"/>
    <w:rsid w:val="00D5517C"/>
    <w:rsid w:val="00D5728C"/>
    <w:rsid w:val="00D575E5"/>
    <w:rsid w:val="00D57FC5"/>
    <w:rsid w:val="00D60C27"/>
    <w:rsid w:val="00D61038"/>
    <w:rsid w:val="00D61F09"/>
    <w:rsid w:val="00D63E2E"/>
    <w:rsid w:val="00D64408"/>
    <w:rsid w:val="00D64A1C"/>
    <w:rsid w:val="00D65226"/>
    <w:rsid w:val="00D653C4"/>
    <w:rsid w:val="00D655EE"/>
    <w:rsid w:val="00D6633D"/>
    <w:rsid w:val="00D6662E"/>
    <w:rsid w:val="00D6724F"/>
    <w:rsid w:val="00D67521"/>
    <w:rsid w:val="00D67F7D"/>
    <w:rsid w:val="00D700BA"/>
    <w:rsid w:val="00D703A5"/>
    <w:rsid w:val="00D70819"/>
    <w:rsid w:val="00D70B31"/>
    <w:rsid w:val="00D70B99"/>
    <w:rsid w:val="00D719ED"/>
    <w:rsid w:val="00D71E60"/>
    <w:rsid w:val="00D7239A"/>
    <w:rsid w:val="00D7332E"/>
    <w:rsid w:val="00D7342F"/>
    <w:rsid w:val="00D73927"/>
    <w:rsid w:val="00D73D15"/>
    <w:rsid w:val="00D73E24"/>
    <w:rsid w:val="00D74434"/>
    <w:rsid w:val="00D7471A"/>
    <w:rsid w:val="00D74A42"/>
    <w:rsid w:val="00D74E70"/>
    <w:rsid w:val="00D75687"/>
    <w:rsid w:val="00D77838"/>
    <w:rsid w:val="00D77C9A"/>
    <w:rsid w:val="00D80DFD"/>
    <w:rsid w:val="00D8191E"/>
    <w:rsid w:val="00D81AC2"/>
    <w:rsid w:val="00D8291D"/>
    <w:rsid w:val="00D83DF0"/>
    <w:rsid w:val="00D83F29"/>
    <w:rsid w:val="00D8466B"/>
    <w:rsid w:val="00D84E90"/>
    <w:rsid w:val="00D850D5"/>
    <w:rsid w:val="00D85F01"/>
    <w:rsid w:val="00D86321"/>
    <w:rsid w:val="00D86434"/>
    <w:rsid w:val="00D870C0"/>
    <w:rsid w:val="00D908A8"/>
    <w:rsid w:val="00D90971"/>
    <w:rsid w:val="00D91476"/>
    <w:rsid w:val="00D91515"/>
    <w:rsid w:val="00D925C2"/>
    <w:rsid w:val="00D92672"/>
    <w:rsid w:val="00D94DCD"/>
    <w:rsid w:val="00D951F3"/>
    <w:rsid w:val="00D954E1"/>
    <w:rsid w:val="00D95884"/>
    <w:rsid w:val="00D9602B"/>
    <w:rsid w:val="00D961CF"/>
    <w:rsid w:val="00D97308"/>
    <w:rsid w:val="00D9753F"/>
    <w:rsid w:val="00D97D98"/>
    <w:rsid w:val="00DA0D1A"/>
    <w:rsid w:val="00DA0D81"/>
    <w:rsid w:val="00DA10E6"/>
    <w:rsid w:val="00DA1514"/>
    <w:rsid w:val="00DA2864"/>
    <w:rsid w:val="00DA3E53"/>
    <w:rsid w:val="00DA3F11"/>
    <w:rsid w:val="00DA41EA"/>
    <w:rsid w:val="00DA4634"/>
    <w:rsid w:val="00DA50C8"/>
    <w:rsid w:val="00DA553B"/>
    <w:rsid w:val="00DA5E56"/>
    <w:rsid w:val="00DA6F48"/>
    <w:rsid w:val="00DB0BBC"/>
    <w:rsid w:val="00DB1BA0"/>
    <w:rsid w:val="00DB2BC4"/>
    <w:rsid w:val="00DB421F"/>
    <w:rsid w:val="00DB46E6"/>
    <w:rsid w:val="00DB52E8"/>
    <w:rsid w:val="00DB59C9"/>
    <w:rsid w:val="00DB5B7C"/>
    <w:rsid w:val="00DB5F22"/>
    <w:rsid w:val="00DB5FE1"/>
    <w:rsid w:val="00DB6231"/>
    <w:rsid w:val="00DB66C6"/>
    <w:rsid w:val="00DB6D51"/>
    <w:rsid w:val="00DB6F37"/>
    <w:rsid w:val="00DC1199"/>
    <w:rsid w:val="00DC1201"/>
    <w:rsid w:val="00DC24C3"/>
    <w:rsid w:val="00DC2736"/>
    <w:rsid w:val="00DC2918"/>
    <w:rsid w:val="00DC33FE"/>
    <w:rsid w:val="00DC366B"/>
    <w:rsid w:val="00DC4469"/>
    <w:rsid w:val="00DC5D83"/>
    <w:rsid w:val="00DC60CA"/>
    <w:rsid w:val="00DC6ED6"/>
    <w:rsid w:val="00DC7204"/>
    <w:rsid w:val="00DC756B"/>
    <w:rsid w:val="00DC7735"/>
    <w:rsid w:val="00DC7F8B"/>
    <w:rsid w:val="00DD052B"/>
    <w:rsid w:val="00DD0F79"/>
    <w:rsid w:val="00DD15DB"/>
    <w:rsid w:val="00DD192D"/>
    <w:rsid w:val="00DD2303"/>
    <w:rsid w:val="00DD29FA"/>
    <w:rsid w:val="00DD2CC0"/>
    <w:rsid w:val="00DD37D8"/>
    <w:rsid w:val="00DD4037"/>
    <w:rsid w:val="00DD4D25"/>
    <w:rsid w:val="00DD5263"/>
    <w:rsid w:val="00DD54B7"/>
    <w:rsid w:val="00DD6649"/>
    <w:rsid w:val="00DD678D"/>
    <w:rsid w:val="00DD6D60"/>
    <w:rsid w:val="00DD6EFE"/>
    <w:rsid w:val="00DE089E"/>
    <w:rsid w:val="00DE0E3E"/>
    <w:rsid w:val="00DE1251"/>
    <w:rsid w:val="00DE1C5C"/>
    <w:rsid w:val="00DE27E4"/>
    <w:rsid w:val="00DE2B85"/>
    <w:rsid w:val="00DE2E87"/>
    <w:rsid w:val="00DE31C9"/>
    <w:rsid w:val="00DE51FD"/>
    <w:rsid w:val="00DE57FE"/>
    <w:rsid w:val="00DE589D"/>
    <w:rsid w:val="00DE5B21"/>
    <w:rsid w:val="00DE65E5"/>
    <w:rsid w:val="00DE6E72"/>
    <w:rsid w:val="00DE6E80"/>
    <w:rsid w:val="00DF0228"/>
    <w:rsid w:val="00DF039B"/>
    <w:rsid w:val="00DF060F"/>
    <w:rsid w:val="00DF0D27"/>
    <w:rsid w:val="00DF1244"/>
    <w:rsid w:val="00DF16E8"/>
    <w:rsid w:val="00DF235D"/>
    <w:rsid w:val="00DF2753"/>
    <w:rsid w:val="00DF28A5"/>
    <w:rsid w:val="00DF2A15"/>
    <w:rsid w:val="00DF2D35"/>
    <w:rsid w:val="00DF2DA8"/>
    <w:rsid w:val="00DF3D65"/>
    <w:rsid w:val="00DF3F6D"/>
    <w:rsid w:val="00DF4447"/>
    <w:rsid w:val="00DF4E64"/>
    <w:rsid w:val="00DF5375"/>
    <w:rsid w:val="00DF5C44"/>
    <w:rsid w:val="00DF6EA8"/>
    <w:rsid w:val="00E0102B"/>
    <w:rsid w:val="00E01373"/>
    <w:rsid w:val="00E015CE"/>
    <w:rsid w:val="00E01D3B"/>
    <w:rsid w:val="00E026EE"/>
    <w:rsid w:val="00E02EDE"/>
    <w:rsid w:val="00E0399A"/>
    <w:rsid w:val="00E04433"/>
    <w:rsid w:val="00E04F51"/>
    <w:rsid w:val="00E0508B"/>
    <w:rsid w:val="00E06757"/>
    <w:rsid w:val="00E06850"/>
    <w:rsid w:val="00E077A6"/>
    <w:rsid w:val="00E10A49"/>
    <w:rsid w:val="00E11579"/>
    <w:rsid w:val="00E115E6"/>
    <w:rsid w:val="00E11C87"/>
    <w:rsid w:val="00E13316"/>
    <w:rsid w:val="00E13F74"/>
    <w:rsid w:val="00E14019"/>
    <w:rsid w:val="00E14058"/>
    <w:rsid w:val="00E142A3"/>
    <w:rsid w:val="00E14422"/>
    <w:rsid w:val="00E1537E"/>
    <w:rsid w:val="00E158A4"/>
    <w:rsid w:val="00E15BF8"/>
    <w:rsid w:val="00E15CCE"/>
    <w:rsid w:val="00E16391"/>
    <w:rsid w:val="00E16916"/>
    <w:rsid w:val="00E17ABA"/>
    <w:rsid w:val="00E17C59"/>
    <w:rsid w:val="00E206D8"/>
    <w:rsid w:val="00E20774"/>
    <w:rsid w:val="00E207AA"/>
    <w:rsid w:val="00E20B93"/>
    <w:rsid w:val="00E216DC"/>
    <w:rsid w:val="00E21AB6"/>
    <w:rsid w:val="00E225C0"/>
    <w:rsid w:val="00E22698"/>
    <w:rsid w:val="00E238EF"/>
    <w:rsid w:val="00E24833"/>
    <w:rsid w:val="00E24AB8"/>
    <w:rsid w:val="00E25198"/>
    <w:rsid w:val="00E26C42"/>
    <w:rsid w:val="00E26CBA"/>
    <w:rsid w:val="00E27078"/>
    <w:rsid w:val="00E276A7"/>
    <w:rsid w:val="00E2797C"/>
    <w:rsid w:val="00E306A2"/>
    <w:rsid w:val="00E3139C"/>
    <w:rsid w:val="00E313F7"/>
    <w:rsid w:val="00E323A3"/>
    <w:rsid w:val="00E32A1E"/>
    <w:rsid w:val="00E32DC8"/>
    <w:rsid w:val="00E33AA0"/>
    <w:rsid w:val="00E3464B"/>
    <w:rsid w:val="00E352F3"/>
    <w:rsid w:val="00E357C3"/>
    <w:rsid w:val="00E36238"/>
    <w:rsid w:val="00E363A7"/>
    <w:rsid w:val="00E36533"/>
    <w:rsid w:val="00E36912"/>
    <w:rsid w:val="00E36EE5"/>
    <w:rsid w:val="00E37427"/>
    <w:rsid w:val="00E37774"/>
    <w:rsid w:val="00E37F54"/>
    <w:rsid w:val="00E401F1"/>
    <w:rsid w:val="00E40A96"/>
    <w:rsid w:val="00E40BA6"/>
    <w:rsid w:val="00E41233"/>
    <w:rsid w:val="00E427BF"/>
    <w:rsid w:val="00E42BEF"/>
    <w:rsid w:val="00E4321B"/>
    <w:rsid w:val="00E4361A"/>
    <w:rsid w:val="00E442E0"/>
    <w:rsid w:val="00E44AB1"/>
    <w:rsid w:val="00E45569"/>
    <w:rsid w:val="00E46103"/>
    <w:rsid w:val="00E47582"/>
    <w:rsid w:val="00E477ED"/>
    <w:rsid w:val="00E5008B"/>
    <w:rsid w:val="00E50495"/>
    <w:rsid w:val="00E50C47"/>
    <w:rsid w:val="00E52074"/>
    <w:rsid w:val="00E52426"/>
    <w:rsid w:val="00E53C1C"/>
    <w:rsid w:val="00E54C66"/>
    <w:rsid w:val="00E54E89"/>
    <w:rsid w:val="00E54EE2"/>
    <w:rsid w:val="00E54FEC"/>
    <w:rsid w:val="00E552D3"/>
    <w:rsid w:val="00E55F68"/>
    <w:rsid w:val="00E5622F"/>
    <w:rsid w:val="00E564AA"/>
    <w:rsid w:val="00E60993"/>
    <w:rsid w:val="00E609A3"/>
    <w:rsid w:val="00E61166"/>
    <w:rsid w:val="00E62350"/>
    <w:rsid w:val="00E624FA"/>
    <w:rsid w:val="00E625A6"/>
    <w:rsid w:val="00E636C4"/>
    <w:rsid w:val="00E63891"/>
    <w:rsid w:val="00E6480F"/>
    <w:rsid w:val="00E648C9"/>
    <w:rsid w:val="00E64AB0"/>
    <w:rsid w:val="00E65191"/>
    <w:rsid w:val="00E6577C"/>
    <w:rsid w:val="00E662D6"/>
    <w:rsid w:val="00E66986"/>
    <w:rsid w:val="00E67D09"/>
    <w:rsid w:val="00E709F5"/>
    <w:rsid w:val="00E70A64"/>
    <w:rsid w:val="00E71703"/>
    <w:rsid w:val="00E71A6E"/>
    <w:rsid w:val="00E7232D"/>
    <w:rsid w:val="00E72CC8"/>
    <w:rsid w:val="00E72F61"/>
    <w:rsid w:val="00E73381"/>
    <w:rsid w:val="00E737AB"/>
    <w:rsid w:val="00E73B38"/>
    <w:rsid w:val="00E742B3"/>
    <w:rsid w:val="00E74538"/>
    <w:rsid w:val="00E75668"/>
    <w:rsid w:val="00E759E7"/>
    <w:rsid w:val="00E762F5"/>
    <w:rsid w:val="00E778B4"/>
    <w:rsid w:val="00E77C4A"/>
    <w:rsid w:val="00E80FE5"/>
    <w:rsid w:val="00E81CF8"/>
    <w:rsid w:val="00E82278"/>
    <w:rsid w:val="00E824AE"/>
    <w:rsid w:val="00E824F6"/>
    <w:rsid w:val="00E831AA"/>
    <w:rsid w:val="00E8464A"/>
    <w:rsid w:val="00E84D71"/>
    <w:rsid w:val="00E84D9A"/>
    <w:rsid w:val="00E8525A"/>
    <w:rsid w:val="00E85885"/>
    <w:rsid w:val="00E859D7"/>
    <w:rsid w:val="00E862D5"/>
    <w:rsid w:val="00E86657"/>
    <w:rsid w:val="00E87A7A"/>
    <w:rsid w:val="00E92639"/>
    <w:rsid w:val="00E926A9"/>
    <w:rsid w:val="00E92F61"/>
    <w:rsid w:val="00E9357E"/>
    <w:rsid w:val="00E9382F"/>
    <w:rsid w:val="00E9436F"/>
    <w:rsid w:val="00E947B7"/>
    <w:rsid w:val="00E94803"/>
    <w:rsid w:val="00E94906"/>
    <w:rsid w:val="00E95850"/>
    <w:rsid w:val="00E95951"/>
    <w:rsid w:val="00E95AC5"/>
    <w:rsid w:val="00E9740C"/>
    <w:rsid w:val="00E97412"/>
    <w:rsid w:val="00E97C72"/>
    <w:rsid w:val="00E97E04"/>
    <w:rsid w:val="00E97EF5"/>
    <w:rsid w:val="00EA04FB"/>
    <w:rsid w:val="00EA1D29"/>
    <w:rsid w:val="00EA20A6"/>
    <w:rsid w:val="00EA20F6"/>
    <w:rsid w:val="00EA2958"/>
    <w:rsid w:val="00EA3B71"/>
    <w:rsid w:val="00EA3C6D"/>
    <w:rsid w:val="00EA43AE"/>
    <w:rsid w:val="00EA4C2E"/>
    <w:rsid w:val="00EA50B0"/>
    <w:rsid w:val="00EA53D2"/>
    <w:rsid w:val="00EA5D61"/>
    <w:rsid w:val="00EA5F1D"/>
    <w:rsid w:val="00EA709D"/>
    <w:rsid w:val="00EA7AC0"/>
    <w:rsid w:val="00EA7D80"/>
    <w:rsid w:val="00EB01E3"/>
    <w:rsid w:val="00EB0545"/>
    <w:rsid w:val="00EB0BFB"/>
    <w:rsid w:val="00EB0FA0"/>
    <w:rsid w:val="00EB2A13"/>
    <w:rsid w:val="00EB2B9A"/>
    <w:rsid w:val="00EB31EC"/>
    <w:rsid w:val="00EB3555"/>
    <w:rsid w:val="00EB4107"/>
    <w:rsid w:val="00EB423A"/>
    <w:rsid w:val="00EB4F63"/>
    <w:rsid w:val="00EB5B0B"/>
    <w:rsid w:val="00EB6E56"/>
    <w:rsid w:val="00EB73F6"/>
    <w:rsid w:val="00EC0D26"/>
    <w:rsid w:val="00EC1684"/>
    <w:rsid w:val="00EC27D5"/>
    <w:rsid w:val="00EC2EF1"/>
    <w:rsid w:val="00EC2FCB"/>
    <w:rsid w:val="00EC337A"/>
    <w:rsid w:val="00EC35F4"/>
    <w:rsid w:val="00EC4CF0"/>
    <w:rsid w:val="00EC4CF6"/>
    <w:rsid w:val="00EC4FB1"/>
    <w:rsid w:val="00EC6275"/>
    <w:rsid w:val="00ED06FA"/>
    <w:rsid w:val="00ED0BEC"/>
    <w:rsid w:val="00ED0EDC"/>
    <w:rsid w:val="00ED167E"/>
    <w:rsid w:val="00ED2658"/>
    <w:rsid w:val="00ED2EFE"/>
    <w:rsid w:val="00ED2F6F"/>
    <w:rsid w:val="00ED340E"/>
    <w:rsid w:val="00ED3FEF"/>
    <w:rsid w:val="00ED41E7"/>
    <w:rsid w:val="00ED4C00"/>
    <w:rsid w:val="00ED52C0"/>
    <w:rsid w:val="00ED548F"/>
    <w:rsid w:val="00ED6B42"/>
    <w:rsid w:val="00ED6BBF"/>
    <w:rsid w:val="00ED6C70"/>
    <w:rsid w:val="00ED6E73"/>
    <w:rsid w:val="00ED76C4"/>
    <w:rsid w:val="00ED780F"/>
    <w:rsid w:val="00EE11B7"/>
    <w:rsid w:val="00EE1268"/>
    <w:rsid w:val="00EE12F4"/>
    <w:rsid w:val="00EE1B82"/>
    <w:rsid w:val="00EE2079"/>
    <w:rsid w:val="00EE2153"/>
    <w:rsid w:val="00EE4257"/>
    <w:rsid w:val="00EE433F"/>
    <w:rsid w:val="00EE5386"/>
    <w:rsid w:val="00EE5F91"/>
    <w:rsid w:val="00EE704E"/>
    <w:rsid w:val="00EE765A"/>
    <w:rsid w:val="00EF00D3"/>
    <w:rsid w:val="00EF0ACC"/>
    <w:rsid w:val="00EF0CF9"/>
    <w:rsid w:val="00EF0D06"/>
    <w:rsid w:val="00EF16D6"/>
    <w:rsid w:val="00EF1D08"/>
    <w:rsid w:val="00EF2442"/>
    <w:rsid w:val="00EF262C"/>
    <w:rsid w:val="00EF2F15"/>
    <w:rsid w:val="00EF327D"/>
    <w:rsid w:val="00EF441B"/>
    <w:rsid w:val="00EF4BF3"/>
    <w:rsid w:val="00EF544C"/>
    <w:rsid w:val="00EF767B"/>
    <w:rsid w:val="00F01F17"/>
    <w:rsid w:val="00F01F6E"/>
    <w:rsid w:val="00F02E59"/>
    <w:rsid w:val="00F033C8"/>
    <w:rsid w:val="00F04173"/>
    <w:rsid w:val="00F041E7"/>
    <w:rsid w:val="00F05F37"/>
    <w:rsid w:val="00F0673F"/>
    <w:rsid w:val="00F06890"/>
    <w:rsid w:val="00F079DE"/>
    <w:rsid w:val="00F07BE1"/>
    <w:rsid w:val="00F104DD"/>
    <w:rsid w:val="00F10A18"/>
    <w:rsid w:val="00F10AC3"/>
    <w:rsid w:val="00F11396"/>
    <w:rsid w:val="00F11875"/>
    <w:rsid w:val="00F11937"/>
    <w:rsid w:val="00F11BA7"/>
    <w:rsid w:val="00F11CCF"/>
    <w:rsid w:val="00F12227"/>
    <w:rsid w:val="00F1282F"/>
    <w:rsid w:val="00F12BEB"/>
    <w:rsid w:val="00F12C49"/>
    <w:rsid w:val="00F131AB"/>
    <w:rsid w:val="00F133D1"/>
    <w:rsid w:val="00F14111"/>
    <w:rsid w:val="00F146F4"/>
    <w:rsid w:val="00F147F7"/>
    <w:rsid w:val="00F150A5"/>
    <w:rsid w:val="00F150DC"/>
    <w:rsid w:val="00F155B2"/>
    <w:rsid w:val="00F163E4"/>
    <w:rsid w:val="00F17ED0"/>
    <w:rsid w:val="00F20070"/>
    <w:rsid w:val="00F20090"/>
    <w:rsid w:val="00F21A9F"/>
    <w:rsid w:val="00F23EEB"/>
    <w:rsid w:val="00F24502"/>
    <w:rsid w:val="00F255E2"/>
    <w:rsid w:val="00F27441"/>
    <w:rsid w:val="00F277AD"/>
    <w:rsid w:val="00F27984"/>
    <w:rsid w:val="00F27A5D"/>
    <w:rsid w:val="00F27EDF"/>
    <w:rsid w:val="00F3003D"/>
    <w:rsid w:val="00F30661"/>
    <w:rsid w:val="00F3095E"/>
    <w:rsid w:val="00F31DD0"/>
    <w:rsid w:val="00F32437"/>
    <w:rsid w:val="00F32607"/>
    <w:rsid w:val="00F329D2"/>
    <w:rsid w:val="00F32AD4"/>
    <w:rsid w:val="00F32D3B"/>
    <w:rsid w:val="00F3407C"/>
    <w:rsid w:val="00F35D3C"/>
    <w:rsid w:val="00F3646A"/>
    <w:rsid w:val="00F36F5E"/>
    <w:rsid w:val="00F372E0"/>
    <w:rsid w:val="00F37414"/>
    <w:rsid w:val="00F37E16"/>
    <w:rsid w:val="00F401F0"/>
    <w:rsid w:val="00F4020F"/>
    <w:rsid w:val="00F406E7"/>
    <w:rsid w:val="00F40BC0"/>
    <w:rsid w:val="00F40F82"/>
    <w:rsid w:val="00F42A00"/>
    <w:rsid w:val="00F431C6"/>
    <w:rsid w:val="00F43525"/>
    <w:rsid w:val="00F4379F"/>
    <w:rsid w:val="00F43D66"/>
    <w:rsid w:val="00F43ED6"/>
    <w:rsid w:val="00F447C8"/>
    <w:rsid w:val="00F44997"/>
    <w:rsid w:val="00F44CF0"/>
    <w:rsid w:val="00F4502C"/>
    <w:rsid w:val="00F45138"/>
    <w:rsid w:val="00F462D1"/>
    <w:rsid w:val="00F46605"/>
    <w:rsid w:val="00F46DDF"/>
    <w:rsid w:val="00F50306"/>
    <w:rsid w:val="00F5114A"/>
    <w:rsid w:val="00F515D8"/>
    <w:rsid w:val="00F51775"/>
    <w:rsid w:val="00F524BC"/>
    <w:rsid w:val="00F528B6"/>
    <w:rsid w:val="00F531D9"/>
    <w:rsid w:val="00F53DCA"/>
    <w:rsid w:val="00F54689"/>
    <w:rsid w:val="00F5553A"/>
    <w:rsid w:val="00F57218"/>
    <w:rsid w:val="00F575F5"/>
    <w:rsid w:val="00F6047F"/>
    <w:rsid w:val="00F615D1"/>
    <w:rsid w:val="00F62129"/>
    <w:rsid w:val="00F638AC"/>
    <w:rsid w:val="00F63AC3"/>
    <w:rsid w:val="00F63E6B"/>
    <w:rsid w:val="00F657C4"/>
    <w:rsid w:val="00F6586E"/>
    <w:rsid w:val="00F65919"/>
    <w:rsid w:val="00F65A40"/>
    <w:rsid w:val="00F6630A"/>
    <w:rsid w:val="00F66755"/>
    <w:rsid w:val="00F675C3"/>
    <w:rsid w:val="00F679F3"/>
    <w:rsid w:val="00F67DCA"/>
    <w:rsid w:val="00F70204"/>
    <w:rsid w:val="00F70596"/>
    <w:rsid w:val="00F70AFC"/>
    <w:rsid w:val="00F70EAA"/>
    <w:rsid w:val="00F70FEE"/>
    <w:rsid w:val="00F71B2D"/>
    <w:rsid w:val="00F71ED2"/>
    <w:rsid w:val="00F72CFC"/>
    <w:rsid w:val="00F734FC"/>
    <w:rsid w:val="00F73C77"/>
    <w:rsid w:val="00F7447E"/>
    <w:rsid w:val="00F7538C"/>
    <w:rsid w:val="00F75E11"/>
    <w:rsid w:val="00F76533"/>
    <w:rsid w:val="00F76908"/>
    <w:rsid w:val="00F774ED"/>
    <w:rsid w:val="00F77B7D"/>
    <w:rsid w:val="00F80475"/>
    <w:rsid w:val="00F81B23"/>
    <w:rsid w:val="00F825EC"/>
    <w:rsid w:val="00F834D4"/>
    <w:rsid w:val="00F83D82"/>
    <w:rsid w:val="00F83D8A"/>
    <w:rsid w:val="00F84830"/>
    <w:rsid w:val="00F848EC"/>
    <w:rsid w:val="00F84E45"/>
    <w:rsid w:val="00F84FFA"/>
    <w:rsid w:val="00F8694B"/>
    <w:rsid w:val="00F86DFB"/>
    <w:rsid w:val="00F87271"/>
    <w:rsid w:val="00F90451"/>
    <w:rsid w:val="00F90725"/>
    <w:rsid w:val="00F921D7"/>
    <w:rsid w:val="00F9370E"/>
    <w:rsid w:val="00F93C1F"/>
    <w:rsid w:val="00F93CCF"/>
    <w:rsid w:val="00F93E14"/>
    <w:rsid w:val="00F94725"/>
    <w:rsid w:val="00F9589B"/>
    <w:rsid w:val="00F95916"/>
    <w:rsid w:val="00F95AAE"/>
    <w:rsid w:val="00F96041"/>
    <w:rsid w:val="00FA0EDF"/>
    <w:rsid w:val="00FA1608"/>
    <w:rsid w:val="00FA1C8E"/>
    <w:rsid w:val="00FA1FA6"/>
    <w:rsid w:val="00FA256D"/>
    <w:rsid w:val="00FA312A"/>
    <w:rsid w:val="00FA317F"/>
    <w:rsid w:val="00FA4FA8"/>
    <w:rsid w:val="00FA5B7E"/>
    <w:rsid w:val="00FA608E"/>
    <w:rsid w:val="00FA67B5"/>
    <w:rsid w:val="00FA6C0C"/>
    <w:rsid w:val="00FB0B6B"/>
    <w:rsid w:val="00FB1AD6"/>
    <w:rsid w:val="00FB2D68"/>
    <w:rsid w:val="00FB2EA6"/>
    <w:rsid w:val="00FB31E1"/>
    <w:rsid w:val="00FB4871"/>
    <w:rsid w:val="00FB4921"/>
    <w:rsid w:val="00FB532B"/>
    <w:rsid w:val="00FB5345"/>
    <w:rsid w:val="00FB5711"/>
    <w:rsid w:val="00FB5B66"/>
    <w:rsid w:val="00FB5DF7"/>
    <w:rsid w:val="00FB62D7"/>
    <w:rsid w:val="00FB7A13"/>
    <w:rsid w:val="00FC0080"/>
    <w:rsid w:val="00FC01FE"/>
    <w:rsid w:val="00FC0602"/>
    <w:rsid w:val="00FC069E"/>
    <w:rsid w:val="00FC0C32"/>
    <w:rsid w:val="00FC0F7E"/>
    <w:rsid w:val="00FC1472"/>
    <w:rsid w:val="00FC1B0F"/>
    <w:rsid w:val="00FC20D9"/>
    <w:rsid w:val="00FC2484"/>
    <w:rsid w:val="00FC251D"/>
    <w:rsid w:val="00FC2BE9"/>
    <w:rsid w:val="00FC2E94"/>
    <w:rsid w:val="00FC535F"/>
    <w:rsid w:val="00FC56CB"/>
    <w:rsid w:val="00FC6463"/>
    <w:rsid w:val="00FC6A5A"/>
    <w:rsid w:val="00FC6DAC"/>
    <w:rsid w:val="00FC7413"/>
    <w:rsid w:val="00FC761C"/>
    <w:rsid w:val="00FC7B51"/>
    <w:rsid w:val="00FD0408"/>
    <w:rsid w:val="00FD192D"/>
    <w:rsid w:val="00FD1AA3"/>
    <w:rsid w:val="00FD29DF"/>
    <w:rsid w:val="00FD30DF"/>
    <w:rsid w:val="00FD34EC"/>
    <w:rsid w:val="00FD3C4C"/>
    <w:rsid w:val="00FD3F05"/>
    <w:rsid w:val="00FD48C3"/>
    <w:rsid w:val="00FD4DB6"/>
    <w:rsid w:val="00FD51B4"/>
    <w:rsid w:val="00FD5390"/>
    <w:rsid w:val="00FD5CB9"/>
    <w:rsid w:val="00FD746F"/>
    <w:rsid w:val="00FD7DCE"/>
    <w:rsid w:val="00FE0748"/>
    <w:rsid w:val="00FE1A6C"/>
    <w:rsid w:val="00FE1B7E"/>
    <w:rsid w:val="00FE20D1"/>
    <w:rsid w:val="00FE3704"/>
    <w:rsid w:val="00FE37AC"/>
    <w:rsid w:val="00FE383B"/>
    <w:rsid w:val="00FE4115"/>
    <w:rsid w:val="00FE4292"/>
    <w:rsid w:val="00FE4940"/>
    <w:rsid w:val="00FE4A2B"/>
    <w:rsid w:val="00FE4A6E"/>
    <w:rsid w:val="00FE51CB"/>
    <w:rsid w:val="00FE588B"/>
    <w:rsid w:val="00FE657A"/>
    <w:rsid w:val="00FE7AE4"/>
    <w:rsid w:val="00FE7B9E"/>
    <w:rsid w:val="00FF0185"/>
    <w:rsid w:val="00FF0D87"/>
    <w:rsid w:val="00FF1371"/>
    <w:rsid w:val="00FF2135"/>
    <w:rsid w:val="00FF2151"/>
    <w:rsid w:val="00FF2A5F"/>
    <w:rsid w:val="00FF30F7"/>
    <w:rsid w:val="00FF3E41"/>
    <w:rsid w:val="00FF45C2"/>
    <w:rsid w:val="00FF49BE"/>
    <w:rsid w:val="00FF569C"/>
    <w:rsid w:val="00FF69CB"/>
    <w:rsid w:val="00FF6ECF"/>
    <w:rsid w:val="00FF7223"/>
    <w:rsid w:val="00FF77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71EA505"/>
  <w15:docId w15:val="{B306EFEE-B871-4D22-8CAE-4ECF1A08C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uiPriority="9"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0"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67"/>
    <w:pPr>
      <w:ind w:left="709" w:hanging="709"/>
      <w:jc w:val="both"/>
    </w:pPr>
    <w:rPr>
      <w:sz w:val="24"/>
      <w:szCs w:val="20"/>
    </w:rPr>
  </w:style>
  <w:style w:type="paragraph" w:styleId="Ttulo1">
    <w:name w:val="heading 1"/>
    <w:aliases w:val="SubTítulo 1"/>
    <w:basedOn w:val="Normal"/>
    <w:next w:val="Normal"/>
    <w:link w:val="Ttulo1Char"/>
    <w:uiPriority w:val="99"/>
    <w:qFormat/>
    <w:rsid w:val="00DF28A5"/>
    <w:pPr>
      <w:numPr>
        <w:numId w:val="3"/>
      </w:numPr>
      <w:spacing w:after="60"/>
      <w:jc w:val="center"/>
      <w:outlineLvl w:val="0"/>
    </w:pPr>
    <w:rPr>
      <w:rFonts w:ascii="Arial" w:hAnsi="Arial"/>
      <w:b/>
      <w:color w:val="000000"/>
      <w:sz w:val="26"/>
    </w:rPr>
  </w:style>
  <w:style w:type="paragraph" w:styleId="Ttulo2">
    <w:name w:val="heading 2"/>
    <w:basedOn w:val="Normal"/>
    <w:next w:val="Normal"/>
    <w:link w:val="Ttulo2Char"/>
    <w:uiPriority w:val="99"/>
    <w:qFormat/>
    <w:rsid w:val="00DF28A5"/>
    <w:pPr>
      <w:numPr>
        <w:ilvl w:val="1"/>
        <w:numId w:val="3"/>
      </w:numPr>
      <w:tabs>
        <w:tab w:val="left" w:pos="426"/>
      </w:tabs>
      <w:spacing w:before="240" w:after="60"/>
      <w:outlineLvl w:val="1"/>
    </w:pPr>
    <w:rPr>
      <w:rFonts w:ascii="Arial" w:hAnsi="Arial"/>
      <w:b/>
      <w:sz w:val="22"/>
    </w:rPr>
  </w:style>
  <w:style w:type="paragraph" w:styleId="Ttulo3">
    <w:name w:val="heading 3"/>
    <w:basedOn w:val="Normal"/>
    <w:next w:val="Recuonormal"/>
    <w:link w:val="Ttulo3Char"/>
    <w:uiPriority w:val="99"/>
    <w:qFormat/>
    <w:rsid w:val="00DF28A5"/>
    <w:pPr>
      <w:numPr>
        <w:ilvl w:val="2"/>
        <w:numId w:val="3"/>
      </w:numPr>
      <w:spacing w:before="120" w:after="120"/>
      <w:outlineLvl w:val="2"/>
    </w:pPr>
    <w:rPr>
      <w:rFonts w:ascii="CG Times (W1)" w:hAnsi="CG Times (W1)"/>
      <w:b/>
      <w:sz w:val="22"/>
    </w:rPr>
  </w:style>
  <w:style w:type="paragraph" w:styleId="Ttulo4">
    <w:name w:val="heading 4"/>
    <w:basedOn w:val="Normal"/>
    <w:next w:val="Recuonormal"/>
    <w:link w:val="Ttulo4Char"/>
    <w:uiPriority w:val="9"/>
    <w:qFormat/>
    <w:rsid w:val="00DF28A5"/>
    <w:pPr>
      <w:numPr>
        <w:ilvl w:val="3"/>
        <w:numId w:val="3"/>
      </w:numPr>
      <w:spacing w:before="120" w:after="120"/>
      <w:outlineLvl w:val="3"/>
    </w:pPr>
    <w:rPr>
      <w:rFonts w:ascii="CG Times (W1)" w:hAnsi="CG Times (W1)"/>
      <w:sz w:val="22"/>
      <w:u w:val="single"/>
    </w:rPr>
  </w:style>
  <w:style w:type="paragraph" w:styleId="Ttulo5">
    <w:name w:val="heading 5"/>
    <w:basedOn w:val="Normal"/>
    <w:next w:val="Recuonormal"/>
    <w:link w:val="Ttulo5Char"/>
    <w:uiPriority w:val="99"/>
    <w:qFormat/>
    <w:rsid w:val="00DF28A5"/>
    <w:pPr>
      <w:numPr>
        <w:ilvl w:val="4"/>
        <w:numId w:val="3"/>
      </w:numPr>
      <w:spacing w:before="120" w:after="120"/>
      <w:outlineLvl w:val="4"/>
    </w:pPr>
    <w:rPr>
      <w:rFonts w:ascii="CG Times (W1)" w:hAnsi="CG Times (W1)"/>
      <w:b/>
      <w:sz w:val="20"/>
    </w:rPr>
  </w:style>
  <w:style w:type="paragraph" w:styleId="Ttulo6">
    <w:name w:val="heading 6"/>
    <w:basedOn w:val="Normal"/>
    <w:next w:val="Recuonormal"/>
    <w:link w:val="Ttulo6Char"/>
    <w:uiPriority w:val="99"/>
    <w:qFormat/>
    <w:rsid w:val="00DF28A5"/>
    <w:pPr>
      <w:numPr>
        <w:ilvl w:val="5"/>
        <w:numId w:val="3"/>
      </w:numPr>
      <w:spacing w:before="120" w:after="120"/>
      <w:outlineLvl w:val="5"/>
    </w:pPr>
    <w:rPr>
      <w:rFonts w:ascii="CG Times (W1)" w:hAnsi="CG Times (W1)"/>
      <w:sz w:val="20"/>
      <w:u w:val="single"/>
    </w:rPr>
  </w:style>
  <w:style w:type="paragraph" w:styleId="Ttulo7">
    <w:name w:val="heading 7"/>
    <w:basedOn w:val="Normal"/>
    <w:next w:val="Recuonormal"/>
    <w:link w:val="Ttulo7Char"/>
    <w:uiPriority w:val="99"/>
    <w:qFormat/>
    <w:rsid w:val="00DF28A5"/>
    <w:pPr>
      <w:tabs>
        <w:tab w:val="num" w:pos="643"/>
      </w:tabs>
      <w:spacing w:before="120" w:after="120"/>
      <w:ind w:left="283" w:hanging="283"/>
      <w:outlineLvl w:val="6"/>
    </w:pPr>
    <w:rPr>
      <w:rFonts w:ascii="CG Times (W1)" w:hAnsi="CG Times (W1)"/>
      <w:i/>
      <w:sz w:val="20"/>
    </w:rPr>
  </w:style>
  <w:style w:type="paragraph" w:styleId="Ttulo8">
    <w:name w:val="heading 8"/>
    <w:basedOn w:val="Normal"/>
    <w:next w:val="Recuonormal"/>
    <w:link w:val="Ttulo8Char"/>
    <w:uiPriority w:val="99"/>
    <w:qFormat/>
    <w:rsid w:val="00DF28A5"/>
    <w:pPr>
      <w:numPr>
        <w:ilvl w:val="7"/>
        <w:numId w:val="3"/>
      </w:numPr>
      <w:spacing w:before="120" w:after="120"/>
      <w:outlineLvl w:val="7"/>
    </w:pPr>
    <w:rPr>
      <w:rFonts w:ascii="CG Times (W1)" w:hAnsi="CG Times (W1)"/>
      <w:i/>
      <w:sz w:val="20"/>
    </w:rPr>
  </w:style>
  <w:style w:type="paragraph" w:styleId="Ttulo9">
    <w:name w:val="heading 9"/>
    <w:basedOn w:val="Normal"/>
    <w:next w:val="Recuonormal"/>
    <w:link w:val="Ttulo9Char"/>
    <w:uiPriority w:val="99"/>
    <w:qFormat/>
    <w:rsid w:val="00DF28A5"/>
    <w:pPr>
      <w:spacing w:before="120" w:after="120"/>
      <w:ind w:left="283" w:hanging="283"/>
      <w:outlineLvl w:val="8"/>
    </w:pPr>
    <w:rPr>
      <w:rFonts w:ascii="CG Times (W1)" w:hAnsi="CG Times (W1)"/>
      <w:i/>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locked/>
    <w:rsid w:val="00496CF0"/>
    <w:rPr>
      <w:rFonts w:ascii="Arial" w:hAnsi="Arial"/>
      <w:b/>
      <w:color w:val="000000"/>
      <w:sz w:val="26"/>
      <w:szCs w:val="20"/>
    </w:rPr>
  </w:style>
  <w:style w:type="character" w:customStyle="1" w:styleId="Ttulo2Char">
    <w:name w:val="Título 2 Char"/>
    <w:basedOn w:val="Fontepargpadro"/>
    <w:link w:val="Ttulo2"/>
    <w:locked/>
    <w:rsid w:val="00496CF0"/>
    <w:rPr>
      <w:rFonts w:ascii="Arial" w:hAnsi="Arial"/>
      <w:b/>
      <w:szCs w:val="20"/>
    </w:rPr>
  </w:style>
  <w:style w:type="character" w:customStyle="1" w:styleId="Ttulo3Char">
    <w:name w:val="Título 3 Char"/>
    <w:basedOn w:val="Fontepargpadro"/>
    <w:link w:val="Ttulo3"/>
    <w:locked/>
    <w:rsid w:val="00903E21"/>
    <w:rPr>
      <w:rFonts w:ascii="CG Times (W1)" w:hAnsi="CG Times (W1)"/>
      <w:b/>
      <w:szCs w:val="20"/>
    </w:rPr>
  </w:style>
  <w:style w:type="character" w:customStyle="1" w:styleId="Ttulo4Char">
    <w:name w:val="Título 4 Char"/>
    <w:basedOn w:val="Fontepargpadro"/>
    <w:link w:val="Ttulo4"/>
    <w:locked/>
    <w:rsid w:val="00496CF0"/>
    <w:rPr>
      <w:rFonts w:ascii="CG Times (W1)" w:hAnsi="CG Times (W1)"/>
      <w:szCs w:val="20"/>
      <w:u w:val="single"/>
    </w:rPr>
  </w:style>
  <w:style w:type="character" w:customStyle="1" w:styleId="Ttulo5Char">
    <w:name w:val="Título 5 Char"/>
    <w:basedOn w:val="Fontepargpadro"/>
    <w:link w:val="Ttulo5"/>
    <w:uiPriority w:val="99"/>
    <w:locked/>
    <w:rsid w:val="00421C1A"/>
    <w:rPr>
      <w:rFonts w:ascii="CG Times (W1)" w:hAnsi="CG Times (W1)"/>
      <w:b/>
      <w:sz w:val="20"/>
      <w:szCs w:val="20"/>
    </w:rPr>
  </w:style>
  <w:style w:type="character" w:customStyle="1" w:styleId="Ttulo6Char">
    <w:name w:val="Título 6 Char"/>
    <w:basedOn w:val="Fontepargpadro"/>
    <w:link w:val="Ttulo6"/>
    <w:uiPriority w:val="99"/>
    <w:locked/>
    <w:rsid w:val="00CD0298"/>
    <w:rPr>
      <w:rFonts w:ascii="CG Times (W1)" w:hAnsi="CG Times (W1)"/>
      <w:sz w:val="20"/>
      <w:szCs w:val="20"/>
      <w:u w:val="single"/>
    </w:rPr>
  </w:style>
  <w:style w:type="character" w:customStyle="1" w:styleId="Ttulo7Char">
    <w:name w:val="Título 7 Char"/>
    <w:basedOn w:val="Fontepargpadro"/>
    <w:link w:val="Ttulo7"/>
    <w:uiPriority w:val="99"/>
    <w:locked/>
    <w:rsid w:val="00496CF0"/>
    <w:rPr>
      <w:rFonts w:ascii="CG Times (W1)" w:hAnsi="CG Times (W1)"/>
      <w:i/>
      <w:sz w:val="20"/>
      <w:szCs w:val="20"/>
    </w:rPr>
  </w:style>
  <w:style w:type="character" w:customStyle="1" w:styleId="Ttulo8Char">
    <w:name w:val="Título 8 Char"/>
    <w:basedOn w:val="Fontepargpadro"/>
    <w:link w:val="Ttulo8"/>
    <w:locked/>
    <w:rsid w:val="00496CF0"/>
    <w:rPr>
      <w:rFonts w:ascii="CG Times (W1)" w:hAnsi="CG Times (W1)"/>
      <w:i/>
      <w:sz w:val="20"/>
      <w:szCs w:val="20"/>
    </w:rPr>
  </w:style>
  <w:style w:type="character" w:customStyle="1" w:styleId="Ttulo9Char">
    <w:name w:val="Título 9 Char"/>
    <w:basedOn w:val="Fontepargpadro"/>
    <w:link w:val="Ttulo9"/>
    <w:uiPriority w:val="99"/>
    <w:locked/>
    <w:rsid w:val="00496CF0"/>
    <w:rPr>
      <w:rFonts w:ascii="CG Times (W1)" w:hAnsi="CG Times (W1)"/>
      <w:i/>
      <w:sz w:val="20"/>
      <w:szCs w:val="20"/>
    </w:rPr>
  </w:style>
  <w:style w:type="paragraph" w:styleId="Recuonormal">
    <w:name w:val="Normal Indent"/>
    <w:basedOn w:val="Normal"/>
    <w:uiPriority w:val="99"/>
    <w:semiHidden/>
    <w:rsid w:val="00DF28A5"/>
    <w:pPr>
      <w:spacing w:before="120" w:after="120"/>
      <w:ind w:left="708"/>
    </w:pPr>
    <w:rPr>
      <w:rFonts w:ascii="Arial" w:hAnsi="Arial"/>
      <w:sz w:val="22"/>
    </w:rPr>
  </w:style>
  <w:style w:type="character" w:styleId="Hyperlink">
    <w:name w:val="Hyperlink"/>
    <w:basedOn w:val="Fontepargpadro"/>
    <w:uiPriority w:val="99"/>
    <w:rsid w:val="00DF28A5"/>
    <w:rPr>
      <w:rFonts w:cs="Times New Roman"/>
      <w:color w:val="0000FF"/>
      <w:u w:val="single"/>
    </w:rPr>
  </w:style>
  <w:style w:type="paragraph" w:styleId="Rodap">
    <w:name w:val="footer"/>
    <w:basedOn w:val="Normal"/>
    <w:link w:val="RodapChar"/>
    <w:uiPriority w:val="99"/>
    <w:rsid w:val="00DF28A5"/>
    <w:pPr>
      <w:tabs>
        <w:tab w:val="center" w:pos="4252"/>
        <w:tab w:val="right" w:pos="8504"/>
      </w:tabs>
      <w:spacing w:before="120" w:after="120"/>
    </w:pPr>
    <w:rPr>
      <w:rFonts w:ascii="Arial" w:hAnsi="Arial"/>
      <w:sz w:val="22"/>
    </w:rPr>
  </w:style>
  <w:style w:type="character" w:customStyle="1" w:styleId="RodapChar">
    <w:name w:val="Rodapé Char"/>
    <w:basedOn w:val="Fontepargpadro"/>
    <w:link w:val="Rodap"/>
    <w:uiPriority w:val="99"/>
    <w:locked/>
    <w:rsid w:val="00496CF0"/>
    <w:rPr>
      <w:rFonts w:cs="Times New Roman"/>
      <w:sz w:val="20"/>
      <w:szCs w:val="20"/>
    </w:rPr>
  </w:style>
  <w:style w:type="paragraph" w:styleId="Saudao">
    <w:name w:val="Salutation"/>
    <w:basedOn w:val="Normal"/>
    <w:link w:val="SaudaoChar"/>
    <w:uiPriority w:val="99"/>
    <w:rsid w:val="00DF28A5"/>
    <w:rPr>
      <w:rFonts w:ascii="Arial" w:hAnsi="Arial"/>
    </w:rPr>
  </w:style>
  <w:style w:type="character" w:customStyle="1" w:styleId="SaudaoChar">
    <w:name w:val="Saudação Char"/>
    <w:basedOn w:val="Fontepargpadro"/>
    <w:link w:val="Saudao"/>
    <w:uiPriority w:val="99"/>
    <w:locked/>
    <w:rsid w:val="00107578"/>
    <w:rPr>
      <w:rFonts w:ascii="Arial" w:hAnsi="Arial" w:cs="Times New Roman"/>
      <w:sz w:val="24"/>
    </w:rPr>
  </w:style>
  <w:style w:type="paragraph" w:customStyle="1" w:styleId="BodyText21">
    <w:name w:val="Body Text 21"/>
    <w:basedOn w:val="Normal"/>
    <w:uiPriority w:val="99"/>
    <w:rsid w:val="00DF28A5"/>
  </w:style>
  <w:style w:type="paragraph" w:styleId="Recuodecorpodetexto3">
    <w:name w:val="Body Text Indent 3"/>
    <w:basedOn w:val="Normal"/>
    <w:link w:val="Recuodecorpodetexto3Char"/>
    <w:rsid w:val="00DF28A5"/>
    <w:pPr>
      <w:ind w:firstLine="567"/>
    </w:pPr>
    <w:rPr>
      <w:rFonts w:ascii="Arial" w:hAnsi="Arial"/>
      <w:sz w:val="22"/>
    </w:rPr>
  </w:style>
  <w:style w:type="character" w:customStyle="1" w:styleId="Recuodecorpodetexto3Char">
    <w:name w:val="Recuo de corpo de texto 3 Char"/>
    <w:basedOn w:val="Fontepargpadro"/>
    <w:link w:val="Recuodecorpodetexto3"/>
    <w:locked/>
    <w:rsid w:val="002C303D"/>
    <w:rPr>
      <w:rFonts w:ascii="Arial" w:hAnsi="Arial" w:cs="Times New Roman"/>
      <w:sz w:val="22"/>
    </w:rPr>
  </w:style>
  <w:style w:type="paragraph" w:styleId="Textoembloco">
    <w:name w:val="Block Text"/>
    <w:basedOn w:val="Normal"/>
    <w:uiPriority w:val="99"/>
    <w:semiHidden/>
    <w:rsid w:val="00DF28A5"/>
    <w:pPr>
      <w:ind w:left="851" w:right="43" w:hanging="284"/>
    </w:pPr>
  </w:style>
  <w:style w:type="paragraph" w:styleId="NormalWeb">
    <w:name w:val="Normal (Web)"/>
    <w:basedOn w:val="Normal"/>
    <w:uiPriority w:val="99"/>
    <w:rsid w:val="00DF28A5"/>
    <w:pPr>
      <w:spacing w:before="100" w:after="100"/>
    </w:pPr>
  </w:style>
  <w:style w:type="paragraph" w:styleId="Corpodetexto">
    <w:name w:val="Body Text"/>
    <w:basedOn w:val="Normal"/>
    <w:link w:val="CorpodetextoChar"/>
    <w:uiPriority w:val="99"/>
    <w:rsid w:val="00DF28A5"/>
    <w:pPr>
      <w:tabs>
        <w:tab w:val="left" w:pos="993"/>
      </w:tabs>
    </w:pPr>
  </w:style>
  <w:style w:type="character" w:customStyle="1" w:styleId="CorpodetextoChar">
    <w:name w:val="Corpo de texto Char"/>
    <w:basedOn w:val="Fontepargpadro"/>
    <w:link w:val="Corpodetexto"/>
    <w:uiPriority w:val="99"/>
    <w:locked/>
    <w:rsid w:val="00E442E0"/>
    <w:rPr>
      <w:rFonts w:cs="Times New Roman"/>
      <w:sz w:val="24"/>
    </w:rPr>
  </w:style>
  <w:style w:type="paragraph" w:styleId="Recuodecorpodetexto">
    <w:name w:val="Body Text Indent"/>
    <w:basedOn w:val="Normal"/>
    <w:link w:val="RecuodecorpodetextoChar"/>
    <w:rsid w:val="00DF28A5"/>
    <w:pPr>
      <w:ind w:left="1701" w:hanging="1701"/>
    </w:pPr>
  </w:style>
  <w:style w:type="character" w:customStyle="1" w:styleId="RecuodecorpodetextoChar">
    <w:name w:val="Recuo de corpo de texto Char"/>
    <w:basedOn w:val="Fontepargpadro"/>
    <w:link w:val="Recuodecorpodetexto"/>
    <w:locked/>
    <w:rsid w:val="005C5F5F"/>
    <w:rPr>
      <w:rFonts w:cs="Times New Roman"/>
      <w:sz w:val="24"/>
    </w:rPr>
  </w:style>
  <w:style w:type="paragraph" w:styleId="Textodenotaderodap">
    <w:name w:val="footnote text"/>
    <w:basedOn w:val="Normal"/>
    <w:link w:val="TextodenotaderodapChar"/>
    <w:uiPriority w:val="99"/>
    <w:semiHidden/>
    <w:rsid w:val="00DF28A5"/>
    <w:pPr>
      <w:spacing w:before="120" w:after="120"/>
    </w:pPr>
    <w:rPr>
      <w:rFonts w:ascii="Arial" w:hAnsi="Arial"/>
      <w:sz w:val="20"/>
    </w:rPr>
  </w:style>
  <w:style w:type="character" w:customStyle="1" w:styleId="TextodenotaderodapChar">
    <w:name w:val="Texto de nota de rodapé Char"/>
    <w:basedOn w:val="Fontepargpadro"/>
    <w:link w:val="Textodenotaderodap"/>
    <w:uiPriority w:val="99"/>
    <w:semiHidden/>
    <w:locked/>
    <w:rsid w:val="00F14111"/>
    <w:rPr>
      <w:rFonts w:ascii="Arial" w:hAnsi="Arial" w:cs="Times New Roman"/>
    </w:rPr>
  </w:style>
  <w:style w:type="paragraph" w:styleId="Recuodecorpodetexto2">
    <w:name w:val="Body Text Indent 2"/>
    <w:basedOn w:val="Normal"/>
    <w:link w:val="Recuodecorpodetexto2Char1"/>
    <w:rsid w:val="00DF28A5"/>
    <w:pPr>
      <w:spacing w:before="240"/>
      <w:ind w:left="284" w:hanging="284"/>
    </w:pPr>
  </w:style>
  <w:style w:type="character" w:customStyle="1" w:styleId="Recuodecorpodetexto2Char1">
    <w:name w:val="Recuo de corpo de texto 2 Char1"/>
    <w:basedOn w:val="Fontepargpadro"/>
    <w:link w:val="Recuodecorpodetexto2"/>
    <w:uiPriority w:val="99"/>
    <w:semiHidden/>
    <w:locked/>
    <w:rsid w:val="0019582A"/>
    <w:rPr>
      <w:rFonts w:cs="Times New Roman"/>
      <w:sz w:val="24"/>
    </w:rPr>
  </w:style>
  <w:style w:type="paragraph" w:styleId="Corpodetexto2">
    <w:name w:val="Body Text 2"/>
    <w:basedOn w:val="Normal"/>
    <w:link w:val="Corpodetexto2Char"/>
    <w:rsid w:val="00DF28A5"/>
    <w:rPr>
      <w:rFonts w:ascii="Century Gothic" w:hAnsi="Century Gothic"/>
      <w:b/>
      <w:sz w:val="22"/>
    </w:rPr>
  </w:style>
  <w:style w:type="character" w:customStyle="1" w:styleId="Corpodetexto2Char">
    <w:name w:val="Corpo de texto 2 Char"/>
    <w:basedOn w:val="Fontepargpadro"/>
    <w:link w:val="Corpodetexto2"/>
    <w:locked/>
    <w:rsid w:val="00496CF0"/>
    <w:rPr>
      <w:rFonts w:cs="Times New Roman"/>
      <w:sz w:val="20"/>
      <w:szCs w:val="20"/>
    </w:rPr>
  </w:style>
  <w:style w:type="paragraph" w:styleId="Corpodetexto3">
    <w:name w:val="Body Text 3"/>
    <w:basedOn w:val="Normal"/>
    <w:link w:val="Corpodetexto3Char"/>
    <w:rsid w:val="00DF28A5"/>
    <w:pPr>
      <w:spacing w:before="120" w:after="120"/>
    </w:pPr>
    <w:rPr>
      <w:sz w:val="26"/>
    </w:rPr>
  </w:style>
  <w:style w:type="character" w:customStyle="1" w:styleId="Corpodetexto3Char">
    <w:name w:val="Corpo de texto 3 Char"/>
    <w:basedOn w:val="Fontepargpadro"/>
    <w:link w:val="Corpodetexto3"/>
    <w:locked/>
    <w:rsid w:val="00A50339"/>
    <w:rPr>
      <w:rFonts w:cs="Times New Roman"/>
      <w:sz w:val="26"/>
    </w:rPr>
  </w:style>
  <w:style w:type="character" w:styleId="Nmerodepgina">
    <w:name w:val="page number"/>
    <w:basedOn w:val="Fontepargpadro"/>
    <w:rsid w:val="00DF28A5"/>
    <w:rPr>
      <w:rFonts w:ascii="Arial" w:hAnsi="Arial" w:cs="Times New Roman"/>
    </w:rPr>
  </w:style>
  <w:style w:type="paragraph" w:styleId="Cabealho">
    <w:name w:val="header"/>
    <w:aliases w:val="Cabeçalho superior"/>
    <w:basedOn w:val="Normal"/>
    <w:link w:val="CabealhoChar"/>
    <w:rsid w:val="00DF28A5"/>
    <w:pPr>
      <w:tabs>
        <w:tab w:val="center" w:pos="4419"/>
        <w:tab w:val="right" w:pos="8838"/>
      </w:tabs>
    </w:pPr>
    <w:rPr>
      <w:sz w:val="20"/>
    </w:rPr>
  </w:style>
  <w:style w:type="character" w:customStyle="1" w:styleId="CabealhoChar">
    <w:name w:val="Cabeçalho Char"/>
    <w:aliases w:val="Cabeçalho superior Char"/>
    <w:basedOn w:val="Fontepargpadro"/>
    <w:link w:val="Cabealho"/>
    <w:locked/>
    <w:rsid w:val="00BA5D3E"/>
    <w:rPr>
      <w:rFonts w:cs="Times New Roman"/>
    </w:rPr>
  </w:style>
  <w:style w:type="paragraph" w:styleId="Commarcadores2">
    <w:name w:val="List Bullet 2"/>
    <w:basedOn w:val="Normal"/>
    <w:autoRedefine/>
    <w:uiPriority w:val="99"/>
    <w:semiHidden/>
    <w:rsid w:val="00DF28A5"/>
    <w:pPr>
      <w:numPr>
        <w:numId w:val="1"/>
      </w:numPr>
      <w:tabs>
        <w:tab w:val="num" w:pos="926"/>
        <w:tab w:val="num" w:pos="1209"/>
      </w:tabs>
    </w:pPr>
    <w:rPr>
      <w:sz w:val="20"/>
    </w:rPr>
  </w:style>
  <w:style w:type="paragraph" w:styleId="Commarcadores3">
    <w:name w:val="List Bullet 3"/>
    <w:basedOn w:val="Normal"/>
    <w:autoRedefine/>
    <w:uiPriority w:val="99"/>
    <w:semiHidden/>
    <w:rsid w:val="00DF28A5"/>
    <w:pPr>
      <w:numPr>
        <w:numId w:val="2"/>
      </w:numPr>
      <w:tabs>
        <w:tab w:val="clear" w:pos="1209"/>
        <w:tab w:val="num" w:pos="926"/>
      </w:tabs>
      <w:ind w:left="926"/>
    </w:pPr>
    <w:rPr>
      <w:sz w:val="20"/>
    </w:rPr>
  </w:style>
  <w:style w:type="paragraph" w:styleId="Commarcadores4">
    <w:name w:val="List Bullet 4"/>
    <w:basedOn w:val="Normal"/>
    <w:autoRedefine/>
    <w:uiPriority w:val="99"/>
    <w:semiHidden/>
    <w:rsid w:val="00DF28A5"/>
    <w:pPr>
      <w:tabs>
        <w:tab w:val="num" w:pos="1209"/>
      </w:tabs>
      <w:ind w:left="1209" w:hanging="360"/>
    </w:pPr>
    <w:rPr>
      <w:sz w:val="20"/>
    </w:rPr>
  </w:style>
  <w:style w:type="paragraph" w:customStyle="1" w:styleId="Recuodecorpodetexto31">
    <w:name w:val="Recuo de corpo de texto 31"/>
    <w:basedOn w:val="Normal"/>
    <w:uiPriority w:val="99"/>
    <w:rsid w:val="00DF28A5"/>
    <w:pPr>
      <w:widowControl w:val="0"/>
      <w:ind w:left="1418"/>
    </w:pPr>
    <w:rPr>
      <w:rFonts w:ascii="Arial" w:hAnsi="Arial"/>
    </w:rPr>
  </w:style>
  <w:style w:type="character" w:customStyle="1" w:styleId="N">
    <w:name w:val="N"/>
    <w:uiPriority w:val="99"/>
    <w:rsid w:val="00DF28A5"/>
    <w:rPr>
      <w:b/>
    </w:rPr>
  </w:style>
  <w:style w:type="paragraph" w:customStyle="1" w:styleId="Recuodecorpodetexto21">
    <w:name w:val="Recuo de corpo de texto 21"/>
    <w:basedOn w:val="Normal"/>
    <w:uiPriority w:val="99"/>
    <w:rsid w:val="00DF28A5"/>
    <w:pPr>
      <w:widowControl w:val="0"/>
      <w:ind w:left="1701"/>
    </w:pPr>
    <w:rPr>
      <w:rFonts w:ascii="Arial" w:hAnsi="Arial"/>
    </w:rPr>
  </w:style>
  <w:style w:type="paragraph" w:customStyle="1" w:styleId="C1">
    <w:name w:val="C1"/>
    <w:uiPriority w:val="99"/>
    <w:rsid w:val="00DF28A5"/>
    <w:pPr>
      <w:ind w:left="709" w:hanging="709"/>
      <w:jc w:val="center"/>
    </w:pPr>
    <w:rPr>
      <w:rFonts w:ascii="Courier" w:hAnsi="Courier"/>
      <w:sz w:val="24"/>
      <w:szCs w:val="20"/>
    </w:rPr>
  </w:style>
  <w:style w:type="character" w:styleId="Refdenotaderodap">
    <w:name w:val="footnote reference"/>
    <w:basedOn w:val="Fontepargpadro"/>
    <w:uiPriority w:val="99"/>
    <w:semiHidden/>
    <w:rsid w:val="00DF28A5"/>
    <w:rPr>
      <w:rFonts w:cs="Times New Roman"/>
      <w:vertAlign w:val="superscript"/>
    </w:rPr>
  </w:style>
  <w:style w:type="paragraph" w:customStyle="1" w:styleId="Corpodetexto21">
    <w:name w:val="Corpo de texto 21"/>
    <w:basedOn w:val="Normal"/>
    <w:uiPriority w:val="99"/>
    <w:rsid w:val="00DF28A5"/>
    <w:pPr>
      <w:widowControl w:val="0"/>
    </w:pPr>
    <w:rPr>
      <w:rFonts w:ascii="Arial" w:hAnsi="Arial"/>
      <w:u w:val="single"/>
    </w:rPr>
  </w:style>
  <w:style w:type="character" w:styleId="Refdenotadefim">
    <w:name w:val="endnote reference"/>
    <w:basedOn w:val="Fontepargpadro"/>
    <w:uiPriority w:val="99"/>
    <w:semiHidden/>
    <w:rsid w:val="00DF28A5"/>
    <w:rPr>
      <w:rFonts w:cs="Times New Roman"/>
      <w:vertAlign w:val="superscript"/>
    </w:rPr>
  </w:style>
  <w:style w:type="paragraph" w:styleId="PargrafodaLista">
    <w:name w:val="List Paragraph"/>
    <w:basedOn w:val="Normal"/>
    <w:uiPriority w:val="34"/>
    <w:qFormat/>
    <w:rsid w:val="00DF28A5"/>
    <w:pPr>
      <w:ind w:left="708"/>
    </w:pPr>
  </w:style>
  <w:style w:type="paragraph" w:customStyle="1" w:styleId="texto1">
    <w:name w:val="texto1"/>
    <w:basedOn w:val="Normal"/>
    <w:uiPriority w:val="99"/>
    <w:rsid w:val="00DF28A5"/>
    <w:pPr>
      <w:spacing w:before="100" w:beforeAutospacing="1" w:after="100" w:afterAutospacing="1" w:line="343" w:lineRule="atLeast"/>
    </w:pPr>
    <w:rPr>
      <w:rFonts w:ascii="Arial" w:eastAsia="Arial Unicode MS" w:hAnsi="Arial" w:cs="Arial"/>
      <w:sz w:val="19"/>
      <w:szCs w:val="19"/>
    </w:rPr>
  </w:style>
  <w:style w:type="character" w:customStyle="1" w:styleId="Recuodecorpodetexto2Char">
    <w:name w:val="Recuo de corpo de texto 2 Char"/>
    <w:rsid w:val="00DF28A5"/>
    <w:rPr>
      <w:sz w:val="24"/>
    </w:rPr>
  </w:style>
  <w:style w:type="paragraph" w:styleId="Textodebalo">
    <w:name w:val="Balloon Text"/>
    <w:basedOn w:val="Normal"/>
    <w:link w:val="TextodebaloChar"/>
    <w:rsid w:val="009151F7"/>
    <w:rPr>
      <w:rFonts w:ascii="Tahoma" w:hAnsi="Tahoma"/>
      <w:sz w:val="16"/>
      <w:szCs w:val="16"/>
    </w:rPr>
  </w:style>
  <w:style w:type="character" w:customStyle="1" w:styleId="TextodebaloChar">
    <w:name w:val="Texto de balão Char"/>
    <w:basedOn w:val="Fontepargpadro"/>
    <w:link w:val="Textodebalo"/>
    <w:locked/>
    <w:rsid w:val="009151F7"/>
    <w:rPr>
      <w:rFonts w:ascii="Tahoma" w:hAnsi="Tahoma" w:cs="Times New Roman"/>
      <w:sz w:val="16"/>
    </w:rPr>
  </w:style>
  <w:style w:type="paragraph" w:customStyle="1" w:styleId="Recuodecorpodetexto32">
    <w:name w:val="Recuo de corpo de texto 32"/>
    <w:basedOn w:val="Normal"/>
    <w:uiPriority w:val="99"/>
    <w:rsid w:val="0015161F"/>
    <w:pPr>
      <w:widowControl w:val="0"/>
      <w:ind w:left="1418"/>
    </w:pPr>
    <w:rPr>
      <w:rFonts w:ascii="Arial" w:hAnsi="Arial"/>
    </w:rPr>
  </w:style>
  <w:style w:type="paragraph" w:styleId="MapadoDocumento">
    <w:name w:val="Document Map"/>
    <w:basedOn w:val="Normal"/>
    <w:link w:val="MapadoDocumentoChar"/>
    <w:uiPriority w:val="99"/>
    <w:semiHidden/>
    <w:rsid w:val="00BC60BB"/>
    <w:rPr>
      <w:rFonts w:ascii="Tahoma" w:hAnsi="Tahoma"/>
      <w:sz w:val="16"/>
      <w:szCs w:val="16"/>
    </w:rPr>
  </w:style>
  <w:style w:type="character" w:customStyle="1" w:styleId="MapadoDocumentoChar">
    <w:name w:val="Mapa do Documento Char"/>
    <w:basedOn w:val="Fontepargpadro"/>
    <w:link w:val="MapadoDocumento"/>
    <w:uiPriority w:val="99"/>
    <w:semiHidden/>
    <w:locked/>
    <w:rsid w:val="00BC60BB"/>
    <w:rPr>
      <w:rFonts w:ascii="Tahoma" w:hAnsi="Tahoma" w:cs="Times New Roman"/>
      <w:sz w:val="16"/>
    </w:rPr>
  </w:style>
  <w:style w:type="paragraph" w:customStyle="1" w:styleId="Recuodecorpodetexto311">
    <w:name w:val="Recuo de corpo de texto 311"/>
    <w:basedOn w:val="Normal"/>
    <w:uiPriority w:val="99"/>
    <w:rsid w:val="005C5F5F"/>
    <w:pPr>
      <w:widowControl w:val="0"/>
      <w:ind w:left="1418"/>
    </w:pPr>
    <w:rPr>
      <w:rFonts w:ascii="Arial" w:hAnsi="Arial"/>
    </w:rPr>
  </w:style>
  <w:style w:type="paragraph" w:customStyle="1" w:styleId="Corpodeeditalpadro">
    <w:name w:val="Corpo de edital padrão"/>
    <w:basedOn w:val="Normal"/>
    <w:uiPriority w:val="99"/>
    <w:rsid w:val="005C5F5F"/>
    <w:pPr>
      <w:tabs>
        <w:tab w:val="left" w:pos="850"/>
      </w:tabs>
      <w:suppressAutoHyphens/>
      <w:spacing w:after="170" w:line="100" w:lineRule="atLeast"/>
    </w:pPr>
    <w:rPr>
      <w:rFonts w:ascii="Arial" w:hAnsi="Arial" w:cs="Arial"/>
      <w:sz w:val="22"/>
      <w:szCs w:val="22"/>
      <w:lang w:eastAsia="ar-SA"/>
    </w:rPr>
  </w:style>
  <w:style w:type="character" w:customStyle="1" w:styleId="adr">
    <w:name w:val="adr"/>
    <w:basedOn w:val="Fontepargpadro"/>
    <w:uiPriority w:val="99"/>
    <w:rsid w:val="003859A3"/>
    <w:rPr>
      <w:rFonts w:cs="Times New Roman"/>
    </w:rPr>
  </w:style>
  <w:style w:type="character" w:customStyle="1" w:styleId="tel">
    <w:name w:val="tel"/>
    <w:basedOn w:val="Fontepargpadro"/>
    <w:uiPriority w:val="99"/>
    <w:rsid w:val="003859A3"/>
    <w:rPr>
      <w:rFonts w:cs="Times New Roman"/>
    </w:rPr>
  </w:style>
  <w:style w:type="paragraph" w:styleId="Reviso">
    <w:name w:val="Revision"/>
    <w:hidden/>
    <w:uiPriority w:val="99"/>
    <w:semiHidden/>
    <w:rsid w:val="00301293"/>
    <w:pPr>
      <w:ind w:left="709" w:hanging="709"/>
      <w:jc w:val="both"/>
    </w:pPr>
    <w:rPr>
      <w:sz w:val="24"/>
      <w:szCs w:val="20"/>
    </w:rPr>
  </w:style>
  <w:style w:type="table" w:styleId="Tabelacomgrade">
    <w:name w:val="Table Grid"/>
    <w:basedOn w:val="Tabelanormal"/>
    <w:uiPriority w:val="59"/>
    <w:rsid w:val="006D44B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rsid w:val="00FC1B0F"/>
    <w:rPr>
      <w:rFonts w:cs="Times New Roman"/>
      <w:sz w:val="16"/>
    </w:rPr>
  </w:style>
  <w:style w:type="paragraph" w:styleId="Textodecomentrio">
    <w:name w:val="annotation text"/>
    <w:basedOn w:val="Normal"/>
    <w:link w:val="TextodecomentrioChar"/>
    <w:uiPriority w:val="99"/>
    <w:rsid w:val="00FC1B0F"/>
    <w:pPr>
      <w:ind w:left="0" w:firstLine="0"/>
      <w:jc w:val="left"/>
    </w:pPr>
    <w:rPr>
      <w:sz w:val="20"/>
    </w:rPr>
  </w:style>
  <w:style w:type="character" w:customStyle="1" w:styleId="TextodecomentrioChar">
    <w:name w:val="Texto de comentário Char"/>
    <w:basedOn w:val="Fontepargpadro"/>
    <w:link w:val="Textodecomentrio"/>
    <w:uiPriority w:val="99"/>
    <w:locked/>
    <w:rsid w:val="00FC1B0F"/>
    <w:rPr>
      <w:rFonts w:cs="Times New Roman"/>
    </w:rPr>
  </w:style>
  <w:style w:type="paragraph" w:styleId="Assuntodocomentrio">
    <w:name w:val="annotation subject"/>
    <w:basedOn w:val="Textodecomentrio"/>
    <w:next w:val="Textodecomentrio"/>
    <w:link w:val="AssuntodocomentrioChar"/>
    <w:uiPriority w:val="99"/>
    <w:semiHidden/>
    <w:rsid w:val="00711255"/>
    <w:pPr>
      <w:ind w:left="709" w:hanging="709"/>
      <w:jc w:val="both"/>
    </w:pPr>
    <w:rPr>
      <w:b/>
      <w:bCs/>
    </w:rPr>
  </w:style>
  <w:style w:type="character" w:customStyle="1" w:styleId="AssuntodocomentrioChar">
    <w:name w:val="Assunto do comentário Char"/>
    <w:basedOn w:val="TextodecomentrioChar"/>
    <w:link w:val="Assuntodocomentrio"/>
    <w:uiPriority w:val="99"/>
    <w:semiHidden/>
    <w:locked/>
    <w:rsid w:val="00711255"/>
    <w:rPr>
      <w:rFonts w:cs="Times New Roman"/>
      <w:b/>
    </w:rPr>
  </w:style>
  <w:style w:type="paragraph" w:customStyle="1" w:styleId="Recuodecorpodetexto33">
    <w:name w:val="Recuo de corpo de texto 33"/>
    <w:basedOn w:val="Normal"/>
    <w:uiPriority w:val="99"/>
    <w:rsid w:val="004B342E"/>
    <w:pPr>
      <w:ind w:left="567" w:firstLine="0"/>
    </w:pPr>
    <w:rPr>
      <w:rFonts w:ascii="Arial" w:hAnsi="Arial"/>
    </w:rPr>
  </w:style>
  <w:style w:type="paragraph" w:styleId="Encerramento">
    <w:name w:val="Closing"/>
    <w:basedOn w:val="Normal"/>
    <w:link w:val="EncerramentoChar"/>
    <w:uiPriority w:val="99"/>
    <w:semiHidden/>
    <w:rsid w:val="00AF6BA1"/>
    <w:pPr>
      <w:ind w:left="4252" w:firstLine="0"/>
      <w:jc w:val="left"/>
    </w:pPr>
    <w:rPr>
      <w:sz w:val="20"/>
    </w:rPr>
  </w:style>
  <w:style w:type="character" w:customStyle="1" w:styleId="EncerramentoChar">
    <w:name w:val="Encerramento Char"/>
    <w:basedOn w:val="Fontepargpadro"/>
    <w:link w:val="Encerramento"/>
    <w:uiPriority w:val="99"/>
    <w:semiHidden/>
    <w:locked/>
    <w:rsid w:val="00496CF0"/>
    <w:rPr>
      <w:rFonts w:cs="Times New Roman"/>
      <w:sz w:val="20"/>
      <w:szCs w:val="20"/>
    </w:rPr>
  </w:style>
  <w:style w:type="character" w:styleId="TextodoEspaoReservado">
    <w:name w:val="Placeholder Text"/>
    <w:basedOn w:val="Fontepargpadro"/>
    <w:uiPriority w:val="99"/>
    <w:semiHidden/>
    <w:rsid w:val="008E4F82"/>
    <w:rPr>
      <w:rFonts w:cs="Times New Roman"/>
      <w:color w:val="808080"/>
    </w:rPr>
  </w:style>
  <w:style w:type="paragraph" w:customStyle="1" w:styleId="PargrafodaLista1">
    <w:name w:val="Parágrafo da Lista1"/>
    <w:basedOn w:val="Normal"/>
    <w:rsid w:val="00F9370E"/>
    <w:pPr>
      <w:ind w:left="708"/>
    </w:pPr>
  </w:style>
  <w:style w:type="paragraph" w:customStyle="1" w:styleId="ParagraphStyle">
    <w:name w:val="Paragraph Style"/>
    <w:rsid w:val="00C00163"/>
    <w:pPr>
      <w:widowControl w:val="0"/>
      <w:autoSpaceDE w:val="0"/>
      <w:autoSpaceDN w:val="0"/>
      <w:adjustRightInd w:val="0"/>
    </w:pPr>
    <w:rPr>
      <w:rFonts w:ascii="Arial" w:hAnsi="Arial"/>
      <w:sz w:val="24"/>
      <w:szCs w:val="24"/>
    </w:rPr>
  </w:style>
  <w:style w:type="paragraph" w:customStyle="1" w:styleId="Default">
    <w:name w:val="Default"/>
    <w:rsid w:val="00626D4D"/>
    <w:pPr>
      <w:autoSpaceDE w:val="0"/>
      <w:autoSpaceDN w:val="0"/>
      <w:adjustRightInd w:val="0"/>
    </w:pPr>
    <w:rPr>
      <w:color w:val="000000"/>
      <w:sz w:val="24"/>
      <w:szCs w:val="24"/>
    </w:rPr>
  </w:style>
  <w:style w:type="numbering" w:customStyle="1" w:styleId="Semlista1">
    <w:name w:val="Sem lista1"/>
    <w:next w:val="Semlista"/>
    <w:uiPriority w:val="99"/>
    <w:semiHidden/>
    <w:unhideWhenUsed/>
    <w:rsid w:val="00E4321B"/>
  </w:style>
  <w:style w:type="paragraph" w:customStyle="1" w:styleId="Centered">
    <w:name w:val="Centered"/>
    <w:uiPriority w:val="99"/>
    <w:rsid w:val="00E4321B"/>
    <w:pPr>
      <w:widowControl w:val="0"/>
      <w:autoSpaceDE w:val="0"/>
      <w:autoSpaceDN w:val="0"/>
      <w:adjustRightInd w:val="0"/>
      <w:jc w:val="center"/>
    </w:pPr>
    <w:rPr>
      <w:rFonts w:ascii="Arial" w:hAnsi="Arial" w:cs="Arial"/>
      <w:sz w:val="24"/>
      <w:szCs w:val="24"/>
    </w:rPr>
  </w:style>
  <w:style w:type="character" w:customStyle="1" w:styleId="Sobrescrito">
    <w:name w:val="Sobrescrito"/>
    <w:uiPriority w:val="99"/>
    <w:rsid w:val="00E4321B"/>
    <w:rPr>
      <w:position w:val="8"/>
      <w:sz w:val="16"/>
      <w:szCs w:val="16"/>
    </w:rPr>
  </w:style>
  <w:style w:type="character" w:customStyle="1" w:styleId="Subscrito">
    <w:name w:val="Subscrito"/>
    <w:uiPriority w:val="99"/>
    <w:rsid w:val="00E4321B"/>
    <w:rPr>
      <w:position w:val="-8"/>
      <w:sz w:val="16"/>
      <w:szCs w:val="16"/>
    </w:rPr>
  </w:style>
  <w:style w:type="character" w:customStyle="1" w:styleId="Tag">
    <w:name w:val="Tag"/>
    <w:uiPriority w:val="99"/>
    <w:rsid w:val="00E4321B"/>
    <w:rPr>
      <w:sz w:val="20"/>
      <w:szCs w:val="20"/>
      <w:shd w:val="clear" w:color="auto" w:fill="FFFFFF"/>
    </w:rPr>
  </w:style>
  <w:style w:type="paragraph" w:styleId="Ttulo">
    <w:name w:val="Title"/>
    <w:basedOn w:val="Normal"/>
    <w:link w:val="TtuloChar"/>
    <w:qFormat/>
    <w:locked/>
    <w:rsid w:val="00147EC0"/>
    <w:pPr>
      <w:ind w:left="0" w:firstLine="0"/>
      <w:jc w:val="center"/>
    </w:pPr>
    <w:rPr>
      <w:b/>
      <w:bCs/>
      <w:sz w:val="22"/>
      <w:szCs w:val="22"/>
    </w:rPr>
  </w:style>
  <w:style w:type="character" w:customStyle="1" w:styleId="TtuloChar">
    <w:name w:val="Título Char"/>
    <w:basedOn w:val="Fontepargpadro"/>
    <w:link w:val="Ttulo"/>
    <w:rsid w:val="00147EC0"/>
    <w:rPr>
      <w:b/>
      <w:bCs/>
    </w:rPr>
  </w:style>
  <w:style w:type="paragraph" w:styleId="TextosemFormatao">
    <w:name w:val="Plain Text"/>
    <w:basedOn w:val="Normal"/>
    <w:link w:val="TextosemFormataoChar"/>
    <w:locked/>
    <w:rsid w:val="00147EC0"/>
    <w:pPr>
      <w:ind w:left="0" w:firstLine="0"/>
      <w:jc w:val="left"/>
    </w:pPr>
    <w:rPr>
      <w:rFonts w:ascii="Courier New" w:hAnsi="Courier New" w:cs="Courier New"/>
      <w:sz w:val="20"/>
    </w:rPr>
  </w:style>
  <w:style w:type="character" w:customStyle="1" w:styleId="TextosemFormataoChar">
    <w:name w:val="Texto sem Formatação Char"/>
    <w:basedOn w:val="Fontepargpadro"/>
    <w:link w:val="TextosemFormatao"/>
    <w:rsid w:val="00147EC0"/>
    <w:rPr>
      <w:rFonts w:ascii="Courier New" w:hAnsi="Courier New" w:cs="Courier New"/>
      <w:sz w:val="20"/>
      <w:szCs w:val="20"/>
    </w:rPr>
  </w:style>
  <w:style w:type="character" w:customStyle="1" w:styleId="apple-converted-space">
    <w:name w:val="apple-converted-space"/>
    <w:basedOn w:val="Fontepargpadro"/>
    <w:rsid w:val="00147EC0"/>
  </w:style>
  <w:style w:type="paragraph" w:styleId="Citao">
    <w:name w:val="Quote"/>
    <w:basedOn w:val="Normal"/>
    <w:next w:val="Normal"/>
    <w:link w:val="CitaoChar"/>
    <w:uiPriority w:val="29"/>
    <w:qFormat/>
    <w:rsid w:val="00147EC0"/>
    <w:pPr>
      <w:pBdr>
        <w:top w:val="single" w:sz="4" w:space="1" w:color="1F497D"/>
        <w:left w:val="single" w:sz="4" w:space="4" w:color="1F497D"/>
        <w:bottom w:val="single" w:sz="4" w:space="1" w:color="1F497D"/>
        <w:right w:val="single" w:sz="4" w:space="4" w:color="1F497D"/>
      </w:pBdr>
      <w:shd w:val="clear" w:color="auto" w:fill="FFFFCC"/>
      <w:spacing w:before="120"/>
      <w:ind w:left="0" w:firstLine="0"/>
    </w:pPr>
    <w:rPr>
      <w:rFonts w:ascii="Ecofont_Spranq_eco_Sans" w:eastAsia="Calibri" w:hAnsi="Ecofont_Spranq_eco_Sans"/>
      <w:i/>
      <w:iCs/>
      <w:color w:val="000000"/>
      <w:sz w:val="20"/>
      <w:szCs w:val="24"/>
      <w:lang w:eastAsia="en-US"/>
    </w:rPr>
  </w:style>
  <w:style w:type="character" w:customStyle="1" w:styleId="CitaoChar">
    <w:name w:val="Citação Char"/>
    <w:basedOn w:val="Fontepargpadro"/>
    <w:link w:val="Citao"/>
    <w:uiPriority w:val="29"/>
    <w:rsid w:val="00147EC0"/>
    <w:rPr>
      <w:rFonts w:ascii="Ecofont_Spranq_eco_Sans" w:eastAsia="Calibri" w:hAnsi="Ecofont_Spranq_eco_Sans"/>
      <w:i/>
      <w:iCs/>
      <w:color w:val="000000"/>
      <w:sz w:val="20"/>
      <w:szCs w:val="24"/>
      <w:shd w:val="clear" w:color="auto" w:fill="FFFFCC"/>
      <w:lang w:eastAsia="en-US"/>
    </w:rPr>
  </w:style>
  <w:style w:type="paragraph" w:customStyle="1" w:styleId="NormalArial">
    <w:name w:val="Normal + Arial"/>
    <w:aliases w:val="Justificado"/>
    <w:basedOn w:val="Normal"/>
    <w:rsid w:val="00A74D8F"/>
    <w:pPr>
      <w:numPr>
        <w:numId w:val="6"/>
      </w:numPr>
      <w:ind w:left="714" w:hanging="357"/>
    </w:pPr>
    <w:rPr>
      <w:rFonts w:ascii="Arial" w:hAnsi="Arial" w:cs="Arial"/>
      <w:color w:val="000000"/>
      <w:szCs w:val="24"/>
    </w:rPr>
  </w:style>
  <w:style w:type="paragraph" w:customStyle="1" w:styleId="Ttulo11">
    <w:name w:val="Título 11"/>
    <w:basedOn w:val="Normal"/>
    <w:uiPriority w:val="1"/>
    <w:qFormat/>
    <w:rsid w:val="004A0C3A"/>
    <w:pPr>
      <w:widowControl w:val="0"/>
      <w:ind w:left="810" w:hanging="268"/>
      <w:outlineLvl w:val="1"/>
    </w:pPr>
    <w:rPr>
      <w:rFonts w:ascii="Arial" w:eastAsia="Arial" w:hAnsi="Arial" w:cs="Arial"/>
      <w:b/>
      <w:bCs/>
      <w:szCs w:val="24"/>
      <w:lang w:val="en-US" w:eastAsia="en-US"/>
    </w:rPr>
  </w:style>
  <w:style w:type="character" w:customStyle="1" w:styleId="a">
    <w:name w:val="_"/>
    <w:basedOn w:val="Fontepargpadro"/>
    <w:rsid w:val="002E3EE3"/>
  </w:style>
  <w:style w:type="character" w:customStyle="1" w:styleId="ff2">
    <w:name w:val="ff2"/>
    <w:basedOn w:val="Fontepargpadro"/>
    <w:rsid w:val="002E3EE3"/>
  </w:style>
  <w:style w:type="character" w:styleId="Forte">
    <w:name w:val="Strong"/>
    <w:basedOn w:val="Fontepargpadro"/>
    <w:uiPriority w:val="22"/>
    <w:qFormat/>
    <w:locked/>
    <w:rsid w:val="002E3EE3"/>
    <w:rPr>
      <w:b/>
      <w:bCs/>
    </w:rPr>
  </w:style>
  <w:style w:type="character" w:styleId="nfase">
    <w:name w:val="Emphasis"/>
    <w:basedOn w:val="Fontepargpadro"/>
    <w:uiPriority w:val="20"/>
    <w:qFormat/>
    <w:locked/>
    <w:rsid w:val="002E3EE3"/>
    <w:rPr>
      <w:i/>
      <w:iCs/>
    </w:rPr>
  </w:style>
  <w:style w:type="character" w:styleId="HiperlinkVisitado">
    <w:name w:val="FollowedHyperlink"/>
    <w:basedOn w:val="Fontepargpadro"/>
    <w:uiPriority w:val="99"/>
    <w:unhideWhenUsed/>
    <w:locked/>
    <w:rsid w:val="006E2603"/>
    <w:rPr>
      <w:color w:val="800080" w:themeColor="followedHyperlink"/>
      <w:u w:val="single"/>
    </w:rPr>
  </w:style>
  <w:style w:type="character" w:customStyle="1" w:styleId="asteriscovermelho">
    <w:name w:val="asteriscovermelho"/>
    <w:basedOn w:val="Fontepargpadro"/>
    <w:rsid w:val="001B1E91"/>
  </w:style>
  <w:style w:type="character" w:customStyle="1" w:styleId="labeldesabilitado">
    <w:name w:val="labeldesabilitado"/>
    <w:basedOn w:val="Fontepargpadro"/>
    <w:rsid w:val="001B1E91"/>
  </w:style>
  <w:style w:type="paragraph" w:customStyle="1" w:styleId="font5">
    <w:name w:val="font5"/>
    <w:basedOn w:val="Normal"/>
    <w:rsid w:val="00042163"/>
    <w:pPr>
      <w:spacing w:before="100" w:beforeAutospacing="1" w:after="100" w:afterAutospacing="1"/>
      <w:ind w:left="0" w:firstLine="0"/>
      <w:jc w:val="left"/>
    </w:pPr>
    <w:rPr>
      <w:rFonts w:ascii="Cambria" w:hAnsi="Cambria"/>
      <w:color w:val="FF0000"/>
      <w:sz w:val="18"/>
      <w:szCs w:val="18"/>
    </w:rPr>
  </w:style>
  <w:style w:type="paragraph" w:customStyle="1" w:styleId="xl63">
    <w:name w:val="xl63"/>
    <w:basedOn w:val="Normal"/>
    <w:rsid w:val="0004216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4">
    <w:name w:val="xl64"/>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65">
    <w:name w:val="xl65"/>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66">
    <w:name w:val="xl66"/>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7">
    <w:name w:val="xl67"/>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8">
    <w:name w:val="xl6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9">
    <w:name w:val="xl69"/>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70">
    <w:name w:val="xl70"/>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71">
    <w:name w:val="xl71"/>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2">
    <w:name w:val="xl72"/>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3">
    <w:name w:val="xl73"/>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4">
    <w:name w:val="xl74"/>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5">
    <w:name w:val="xl75"/>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FF0000"/>
      <w:sz w:val="18"/>
      <w:szCs w:val="18"/>
    </w:rPr>
  </w:style>
  <w:style w:type="paragraph" w:customStyle="1" w:styleId="xl76">
    <w:name w:val="xl76"/>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7">
    <w:name w:val="xl7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right"/>
      <w:textAlignment w:val="top"/>
    </w:pPr>
    <w:rPr>
      <w:rFonts w:ascii="Cambria" w:hAnsi="Cambria"/>
      <w:sz w:val="18"/>
      <w:szCs w:val="18"/>
    </w:rPr>
  </w:style>
  <w:style w:type="paragraph" w:customStyle="1" w:styleId="xl78">
    <w:name w:val="xl78"/>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textAlignment w:val="top"/>
    </w:pPr>
    <w:rPr>
      <w:rFonts w:ascii="Cambria" w:hAnsi="Cambria"/>
      <w:sz w:val="18"/>
      <w:szCs w:val="18"/>
    </w:rPr>
  </w:style>
  <w:style w:type="paragraph" w:customStyle="1" w:styleId="xl79">
    <w:name w:val="xl79"/>
    <w:basedOn w:val="Normal"/>
    <w:rsid w:val="00042163"/>
    <w:pPr>
      <w:pBdr>
        <w:bottom w:val="single" w:sz="8" w:space="0" w:color="auto"/>
        <w:right w:val="single" w:sz="8" w:space="0" w:color="auto"/>
      </w:pBdr>
      <w:shd w:val="clear" w:color="000000" w:fill="FFFFFF"/>
      <w:spacing w:before="100" w:beforeAutospacing="1" w:after="100" w:afterAutospacing="1"/>
      <w:ind w:left="0" w:firstLineChars="100" w:firstLine="100"/>
      <w:jc w:val="left"/>
      <w:textAlignment w:val="top"/>
    </w:pPr>
    <w:rPr>
      <w:rFonts w:ascii="Cambria" w:hAnsi="Cambria"/>
      <w:sz w:val="18"/>
      <w:szCs w:val="18"/>
    </w:rPr>
  </w:style>
  <w:style w:type="paragraph" w:customStyle="1" w:styleId="xl80">
    <w:name w:val="xl80"/>
    <w:basedOn w:val="Normal"/>
    <w:rsid w:val="00042163"/>
    <w:pPr>
      <w:pBdr>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81">
    <w:name w:val="xl81"/>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2">
    <w:name w:val="xl82"/>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sz w:val="18"/>
      <w:szCs w:val="18"/>
    </w:rPr>
  </w:style>
  <w:style w:type="paragraph" w:customStyle="1" w:styleId="xl83">
    <w:name w:val="xl83"/>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4">
    <w:name w:val="xl84"/>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5">
    <w:name w:val="xl85"/>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sz w:val="18"/>
      <w:szCs w:val="18"/>
    </w:rPr>
  </w:style>
  <w:style w:type="paragraph" w:customStyle="1" w:styleId="xl86">
    <w:name w:val="xl86"/>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7">
    <w:name w:val="xl8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color w:val="000000"/>
      <w:sz w:val="18"/>
      <w:szCs w:val="18"/>
    </w:rPr>
  </w:style>
  <w:style w:type="paragraph" w:customStyle="1" w:styleId="xl88">
    <w:name w:val="xl8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character" w:customStyle="1" w:styleId="MenoPendente1">
    <w:name w:val="Menção Pendente1"/>
    <w:basedOn w:val="Fontepargpadro"/>
    <w:uiPriority w:val="99"/>
    <w:semiHidden/>
    <w:unhideWhenUsed/>
    <w:rsid w:val="00F531D9"/>
    <w:rPr>
      <w:color w:val="605E5C"/>
      <w:shd w:val="clear" w:color="auto" w:fill="E1DFDD"/>
    </w:rPr>
  </w:style>
  <w:style w:type="paragraph" w:customStyle="1" w:styleId="paragraph">
    <w:name w:val="paragraph"/>
    <w:basedOn w:val="Normal"/>
    <w:rsid w:val="00BC283B"/>
    <w:pPr>
      <w:spacing w:before="100" w:beforeAutospacing="1" w:after="100" w:afterAutospacing="1"/>
      <w:ind w:left="0" w:firstLine="0"/>
      <w:jc w:val="left"/>
    </w:pPr>
    <w:rPr>
      <w:szCs w:val="24"/>
    </w:rPr>
  </w:style>
  <w:style w:type="character" w:customStyle="1" w:styleId="normaltextrun">
    <w:name w:val="normaltextrun"/>
    <w:basedOn w:val="Fontepargpadro"/>
    <w:rsid w:val="00BC283B"/>
  </w:style>
  <w:style w:type="paragraph" w:customStyle="1" w:styleId="Nivel01">
    <w:name w:val="Nivel 01"/>
    <w:basedOn w:val="Ttulo1"/>
    <w:next w:val="Normal"/>
    <w:link w:val="Nivel01Char"/>
    <w:qFormat/>
    <w:rsid w:val="00E737AB"/>
    <w:pPr>
      <w:keepNext/>
      <w:keepLines/>
      <w:numPr>
        <w:numId w:val="9"/>
      </w:numPr>
      <w:tabs>
        <w:tab w:val="left" w:pos="567"/>
      </w:tabs>
      <w:spacing w:before="240" w:after="0"/>
      <w:jc w:val="both"/>
    </w:pPr>
    <w:rPr>
      <w:rFonts w:ascii="Ecofont_Spranq_eco_Sans" w:eastAsiaTheme="majorEastAsia" w:hAnsi="Ecofont_Spranq_eco_Sans"/>
      <w:bCs/>
      <w:sz w:val="20"/>
    </w:rPr>
  </w:style>
  <w:style w:type="character" w:customStyle="1" w:styleId="Nivel01Char">
    <w:name w:val="Nivel 01 Char"/>
    <w:basedOn w:val="TtuloChar"/>
    <w:link w:val="Nivel01"/>
    <w:rsid w:val="00E737AB"/>
    <w:rPr>
      <w:rFonts w:ascii="Ecofont_Spranq_eco_Sans" w:eastAsiaTheme="majorEastAsia" w:hAnsi="Ecofont_Spranq_eco_Sans"/>
      <w:b/>
      <w:bCs/>
      <w:color w:val="000000"/>
      <w:sz w:val="20"/>
      <w:szCs w:val="20"/>
    </w:rPr>
  </w:style>
  <w:style w:type="character" w:customStyle="1" w:styleId="tex3b">
    <w:name w:val="tex3b"/>
    <w:basedOn w:val="Fontepargpadro"/>
    <w:rsid w:val="00C918C2"/>
  </w:style>
  <w:style w:type="character" w:customStyle="1" w:styleId="tex3">
    <w:name w:val="tex3"/>
    <w:basedOn w:val="Fontepargpadro"/>
    <w:rsid w:val="00C918C2"/>
  </w:style>
  <w:style w:type="paragraph" w:styleId="Subttulo">
    <w:name w:val="Subtitle"/>
    <w:basedOn w:val="Normal"/>
    <w:next w:val="Normal"/>
    <w:link w:val="SubttuloChar"/>
    <w:qFormat/>
    <w:locked/>
    <w:rsid w:val="00C918C2"/>
    <w:pPr>
      <w:spacing w:after="60"/>
      <w:ind w:left="0" w:firstLine="0"/>
      <w:jc w:val="center"/>
      <w:outlineLvl w:val="1"/>
    </w:pPr>
    <w:rPr>
      <w:rFonts w:ascii="Cambria" w:hAnsi="Cambria"/>
      <w:szCs w:val="24"/>
    </w:rPr>
  </w:style>
  <w:style w:type="character" w:customStyle="1" w:styleId="SubttuloChar">
    <w:name w:val="Subtítulo Char"/>
    <w:basedOn w:val="Fontepargpadro"/>
    <w:link w:val="Subttulo"/>
    <w:rsid w:val="00C918C2"/>
    <w:rPr>
      <w:rFonts w:ascii="Cambria" w:hAnsi="Cambria"/>
      <w:sz w:val="24"/>
      <w:szCs w:val="24"/>
    </w:rPr>
  </w:style>
  <w:style w:type="character" w:customStyle="1" w:styleId="MenoPendente2">
    <w:name w:val="Menção Pendente2"/>
    <w:basedOn w:val="Fontepargpadro"/>
    <w:uiPriority w:val="99"/>
    <w:semiHidden/>
    <w:unhideWhenUsed/>
    <w:rsid w:val="00C918C2"/>
    <w:rPr>
      <w:color w:val="605E5C"/>
      <w:shd w:val="clear" w:color="auto" w:fill="E1DFDD"/>
    </w:rPr>
  </w:style>
  <w:style w:type="table" w:styleId="ListaMdia2-nfase1">
    <w:name w:val="Medium List 2 Accent 1"/>
    <w:basedOn w:val="Tabelanormal"/>
    <w:uiPriority w:val="66"/>
    <w:rsid w:val="00C918C2"/>
    <w:rPr>
      <w:rFonts w:asciiTheme="majorHAnsi" w:eastAsiaTheme="majorEastAsia" w:hAnsiTheme="majorHAnsi" w:cstheme="majorBidi"/>
      <w:color w:val="000000" w:themeColor="text1"/>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Pr-formataoHTML">
    <w:name w:val="HTML Preformatted"/>
    <w:basedOn w:val="Normal"/>
    <w:link w:val="Pr-formataoHTMLChar"/>
    <w:uiPriority w:val="99"/>
    <w:semiHidden/>
    <w:unhideWhenUsed/>
    <w:locked/>
    <w:rsid w:val="00C91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left"/>
    </w:pPr>
    <w:rPr>
      <w:rFonts w:ascii="Courier New" w:hAnsi="Courier New" w:cs="Courier New"/>
      <w:sz w:val="20"/>
    </w:rPr>
  </w:style>
  <w:style w:type="character" w:customStyle="1" w:styleId="Pr-formataoHTMLChar">
    <w:name w:val="Pré-formatação HTML Char"/>
    <w:basedOn w:val="Fontepargpadro"/>
    <w:link w:val="Pr-formataoHTML"/>
    <w:uiPriority w:val="99"/>
    <w:semiHidden/>
    <w:rsid w:val="00C918C2"/>
    <w:rPr>
      <w:rFonts w:ascii="Courier New" w:hAnsi="Courier New" w:cs="Courier New"/>
      <w:sz w:val="20"/>
      <w:szCs w:val="20"/>
    </w:rPr>
  </w:style>
  <w:style w:type="numbering" w:customStyle="1" w:styleId="Estilo1">
    <w:name w:val="Estilo1"/>
    <w:uiPriority w:val="99"/>
    <w:rsid w:val="00A960E4"/>
    <w:pPr>
      <w:numPr>
        <w:numId w:val="13"/>
      </w:numPr>
    </w:pPr>
  </w:style>
  <w:style w:type="numbering" w:customStyle="1" w:styleId="Estilo2">
    <w:name w:val="Estilo2"/>
    <w:uiPriority w:val="99"/>
    <w:rsid w:val="00A960E4"/>
    <w:pPr>
      <w:numPr>
        <w:numId w:val="15"/>
      </w:numPr>
    </w:pPr>
  </w:style>
  <w:style w:type="character" w:customStyle="1" w:styleId="Fontepargpadro1">
    <w:name w:val="Fonte parág. padrão1"/>
    <w:rsid w:val="00640585"/>
  </w:style>
  <w:style w:type="paragraph" w:customStyle="1" w:styleId="Textopadro">
    <w:name w:val="Texto padrão"/>
    <w:basedOn w:val="Normal"/>
    <w:rsid w:val="00640585"/>
    <w:pPr>
      <w:widowControl w:val="0"/>
      <w:suppressAutoHyphens/>
      <w:ind w:left="0" w:firstLine="0"/>
      <w:jc w:val="left"/>
    </w:pPr>
    <w:rPr>
      <w:kern w:val="2"/>
      <w:lang w:val="en-US" w:eastAsia="zh-CN"/>
    </w:rPr>
  </w:style>
  <w:style w:type="paragraph" w:customStyle="1" w:styleId="WW-Corpodetexto3">
    <w:name w:val="WW-Corpo de texto 3"/>
    <w:basedOn w:val="Normal"/>
    <w:rsid w:val="009F79EA"/>
    <w:pPr>
      <w:suppressAutoHyphens/>
      <w:overflowPunct w:val="0"/>
      <w:autoSpaceDE w:val="0"/>
      <w:autoSpaceDN w:val="0"/>
      <w:adjustRightInd w:val="0"/>
      <w:ind w:left="0" w:firstLine="0"/>
      <w:textAlignment w:val="baseline"/>
    </w:pPr>
    <w:rPr>
      <w:noProof/>
    </w:rPr>
  </w:style>
  <w:style w:type="character" w:customStyle="1" w:styleId="CharChar">
    <w:name w:val="Char Char"/>
    <w:rsid w:val="009F79EA"/>
    <w:rPr>
      <w:b/>
      <w:bCs/>
      <w:sz w:val="40"/>
      <w:szCs w:val="24"/>
      <w:lang w:val="pt-BR" w:eastAsia="pt-BR" w:bidi="ar-SA"/>
    </w:rPr>
  </w:style>
  <w:style w:type="paragraph" w:styleId="SemEspaamento">
    <w:name w:val="No Spacing"/>
    <w:uiPriority w:val="1"/>
    <w:qFormat/>
    <w:rsid w:val="009F79EA"/>
    <w:rPr>
      <w:rFonts w:ascii="Calibri" w:eastAsia="Calibri" w:hAnsi="Calibri"/>
      <w:lang w:eastAsia="en-US"/>
    </w:rPr>
  </w:style>
  <w:style w:type="paragraph" w:customStyle="1" w:styleId="Base">
    <w:name w:val="Base"/>
    <w:rsid w:val="009F79EA"/>
    <w:rPr>
      <w:rFonts w:ascii="Arial" w:hAnsi="Arial"/>
      <w:sz w:val="24"/>
      <w:szCs w:val="20"/>
    </w:rPr>
  </w:style>
  <w:style w:type="character" w:customStyle="1" w:styleId="fn">
    <w:name w:val="fn"/>
    <w:basedOn w:val="Fontepargpadro"/>
    <w:rsid w:val="009F79EA"/>
  </w:style>
  <w:style w:type="character" w:customStyle="1" w:styleId="TtuloChar1">
    <w:name w:val="Título Char1"/>
    <w:rsid w:val="009F79EA"/>
    <w:rPr>
      <w:b/>
      <w:sz w:val="26"/>
      <w:u w:val="single"/>
      <w:lang w:val="pt-BR" w:eastAsia="pt-BR" w:bidi="ar-SA"/>
    </w:rPr>
  </w:style>
  <w:style w:type="paragraph" w:customStyle="1" w:styleId="xl89">
    <w:name w:val="xl89"/>
    <w:basedOn w:val="Normal"/>
    <w:rsid w:val="009F79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pPr>
    <w:rPr>
      <w:rFonts w:ascii="Arial" w:hAnsi="Arial" w:cs="Arial"/>
      <w:sz w:val="18"/>
      <w:szCs w:val="18"/>
    </w:rPr>
  </w:style>
  <w:style w:type="paragraph" w:customStyle="1" w:styleId="xl90">
    <w:name w:val="xl90"/>
    <w:basedOn w:val="Normal"/>
    <w:rsid w:val="009F79EA"/>
    <w:pPr>
      <w:pBdr>
        <w:right w:val="single" w:sz="8" w:space="0" w:color="auto"/>
      </w:pBdr>
      <w:spacing w:before="100" w:beforeAutospacing="1" w:after="100" w:afterAutospacing="1"/>
      <w:ind w:left="0" w:firstLine="0"/>
      <w:jc w:val="left"/>
    </w:pPr>
    <w:rPr>
      <w:rFonts w:ascii="Arial" w:hAnsi="Arial" w:cs="Arial"/>
      <w:sz w:val="18"/>
      <w:szCs w:val="18"/>
    </w:rPr>
  </w:style>
  <w:style w:type="paragraph" w:customStyle="1" w:styleId="xl91">
    <w:name w:val="xl91"/>
    <w:basedOn w:val="Normal"/>
    <w:rsid w:val="009F79EA"/>
    <w:pPr>
      <w:pBdr>
        <w:left w:val="single" w:sz="4" w:space="0" w:color="auto"/>
        <w:bottom w:val="single" w:sz="4" w:space="0" w:color="auto"/>
        <w:right w:val="single" w:sz="4" w:space="0" w:color="auto"/>
      </w:pBdr>
      <w:spacing w:before="100" w:beforeAutospacing="1" w:after="100" w:afterAutospacing="1"/>
      <w:ind w:left="0" w:firstLine="0"/>
      <w:jc w:val="left"/>
    </w:pPr>
    <w:rPr>
      <w:rFonts w:ascii="Arial" w:hAnsi="Arial" w:cs="Arial"/>
      <w:sz w:val="18"/>
      <w:szCs w:val="18"/>
    </w:rPr>
  </w:style>
  <w:style w:type="paragraph" w:customStyle="1" w:styleId="xl92">
    <w:name w:val="xl92"/>
    <w:basedOn w:val="Normal"/>
    <w:rsid w:val="009F79EA"/>
    <w:pPr>
      <w:shd w:val="clear" w:color="000000" w:fill="FFFFFF"/>
      <w:spacing w:before="100" w:beforeAutospacing="1" w:after="100" w:afterAutospacing="1"/>
      <w:ind w:left="0" w:firstLine="0"/>
      <w:jc w:val="left"/>
    </w:pPr>
    <w:rPr>
      <w:rFonts w:ascii="Arial" w:hAnsi="Arial" w:cs="Arial"/>
      <w:szCs w:val="24"/>
    </w:rPr>
  </w:style>
  <w:style w:type="table" w:customStyle="1" w:styleId="Tabelacomgrade1">
    <w:name w:val="Tabela com grade1"/>
    <w:basedOn w:val="Tabelanormal"/>
    <w:next w:val="Tabelacomgrade"/>
    <w:uiPriority w:val="39"/>
    <w:rsid w:val="008716A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B94A64"/>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94A64"/>
    <w:pPr>
      <w:widowControl w:val="0"/>
      <w:autoSpaceDE w:val="0"/>
      <w:autoSpaceDN w:val="0"/>
      <w:ind w:left="0" w:firstLine="0"/>
      <w:jc w:val="center"/>
    </w:pPr>
    <w:rPr>
      <w:rFonts w:ascii="Arial MT" w:eastAsia="Arial MT" w:hAnsi="Arial MT" w:cs="Arial MT"/>
      <w:sz w:val="22"/>
      <w:szCs w:val="22"/>
      <w:lang w:val="pt-PT" w:eastAsia="en-US"/>
    </w:rPr>
  </w:style>
  <w:style w:type="paragraph" w:customStyle="1" w:styleId="WW-Padro">
    <w:name w:val="WW-Padrão"/>
    <w:rsid w:val="00576A2D"/>
    <w:pPr>
      <w:widowControl w:val="0"/>
      <w:suppressAutoHyphens/>
      <w:autoSpaceDE w:val="0"/>
      <w:jc w:val="both"/>
    </w:pPr>
    <w:rPr>
      <w:sz w:val="24"/>
      <w:szCs w:val="24"/>
      <w:lang w:eastAsia="en-US" w:bidi="en-US"/>
    </w:rPr>
  </w:style>
  <w:style w:type="table" w:customStyle="1" w:styleId="TableNormal1">
    <w:name w:val="Table Normal1"/>
    <w:uiPriority w:val="2"/>
    <w:semiHidden/>
    <w:qFormat/>
    <w:rsid w:val="00FC7B51"/>
    <w:pPr>
      <w:widowControl w:val="0"/>
      <w:autoSpaceDE w:val="0"/>
      <w:autoSpaceDN w:val="0"/>
    </w:pPr>
    <w:rPr>
      <w:rFonts w:ascii="Calibri" w:eastAsia="Calibri" w:hAnsi="Calibri"/>
      <w:lang w:val="en-US" w:eastAsia="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6C4C"/>
    <w:rPr>
      <w:color w:val="605E5C"/>
      <w:shd w:val="clear" w:color="auto" w:fill="E1DFDD"/>
    </w:rPr>
  </w:style>
  <w:style w:type="character" w:customStyle="1" w:styleId="markedcontent">
    <w:name w:val="markedcontent"/>
    <w:basedOn w:val="Fontepargpadro"/>
    <w:rsid w:val="009178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437372">
      <w:bodyDiv w:val="1"/>
      <w:marLeft w:val="0"/>
      <w:marRight w:val="0"/>
      <w:marTop w:val="0"/>
      <w:marBottom w:val="0"/>
      <w:divBdr>
        <w:top w:val="none" w:sz="0" w:space="0" w:color="auto"/>
        <w:left w:val="none" w:sz="0" w:space="0" w:color="auto"/>
        <w:bottom w:val="none" w:sz="0" w:space="0" w:color="auto"/>
        <w:right w:val="none" w:sz="0" w:space="0" w:color="auto"/>
      </w:divBdr>
    </w:div>
    <w:div w:id="133183087">
      <w:bodyDiv w:val="1"/>
      <w:marLeft w:val="0"/>
      <w:marRight w:val="0"/>
      <w:marTop w:val="0"/>
      <w:marBottom w:val="0"/>
      <w:divBdr>
        <w:top w:val="none" w:sz="0" w:space="0" w:color="auto"/>
        <w:left w:val="none" w:sz="0" w:space="0" w:color="auto"/>
        <w:bottom w:val="none" w:sz="0" w:space="0" w:color="auto"/>
        <w:right w:val="none" w:sz="0" w:space="0" w:color="auto"/>
      </w:divBdr>
    </w:div>
    <w:div w:id="153843664">
      <w:marLeft w:val="0"/>
      <w:marRight w:val="0"/>
      <w:marTop w:val="0"/>
      <w:marBottom w:val="0"/>
      <w:divBdr>
        <w:top w:val="none" w:sz="0" w:space="0" w:color="auto"/>
        <w:left w:val="none" w:sz="0" w:space="0" w:color="auto"/>
        <w:bottom w:val="none" w:sz="0" w:space="0" w:color="auto"/>
        <w:right w:val="none" w:sz="0" w:space="0" w:color="auto"/>
      </w:divBdr>
    </w:div>
    <w:div w:id="153843665">
      <w:marLeft w:val="0"/>
      <w:marRight w:val="0"/>
      <w:marTop w:val="0"/>
      <w:marBottom w:val="0"/>
      <w:divBdr>
        <w:top w:val="none" w:sz="0" w:space="0" w:color="auto"/>
        <w:left w:val="none" w:sz="0" w:space="0" w:color="auto"/>
        <w:bottom w:val="none" w:sz="0" w:space="0" w:color="auto"/>
        <w:right w:val="none" w:sz="0" w:space="0" w:color="auto"/>
      </w:divBdr>
    </w:div>
    <w:div w:id="153843666">
      <w:marLeft w:val="0"/>
      <w:marRight w:val="0"/>
      <w:marTop w:val="0"/>
      <w:marBottom w:val="0"/>
      <w:divBdr>
        <w:top w:val="none" w:sz="0" w:space="0" w:color="auto"/>
        <w:left w:val="none" w:sz="0" w:space="0" w:color="auto"/>
        <w:bottom w:val="none" w:sz="0" w:space="0" w:color="auto"/>
        <w:right w:val="none" w:sz="0" w:space="0" w:color="auto"/>
      </w:divBdr>
    </w:div>
    <w:div w:id="153843667">
      <w:marLeft w:val="0"/>
      <w:marRight w:val="0"/>
      <w:marTop w:val="0"/>
      <w:marBottom w:val="0"/>
      <w:divBdr>
        <w:top w:val="none" w:sz="0" w:space="0" w:color="auto"/>
        <w:left w:val="none" w:sz="0" w:space="0" w:color="auto"/>
        <w:bottom w:val="none" w:sz="0" w:space="0" w:color="auto"/>
        <w:right w:val="none" w:sz="0" w:space="0" w:color="auto"/>
      </w:divBdr>
    </w:div>
    <w:div w:id="153843668">
      <w:marLeft w:val="0"/>
      <w:marRight w:val="0"/>
      <w:marTop w:val="0"/>
      <w:marBottom w:val="0"/>
      <w:divBdr>
        <w:top w:val="none" w:sz="0" w:space="0" w:color="auto"/>
        <w:left w:val="none" w:sz="0" w:space="0" w:color="auto"/>
        <w:bottom w:val="none" w:sz="0" w:space="0" w:color="auto"/>
        <w:right w:val="none" w:sz="0" w:space="0" w:color="auto"/>
      </w:divBdr>
    </w:div>
    <w:div w:id="153843669">
      <w:marLeft w:val="0"/>
      <w:marRight w:val="0"/>
      <w:marTop w:val="825"/>
      <w:marBottom w:val="0"/>
      <w:divBdr>
        <w:top w:val="none" w:sz="0" w:space="0" w:color="auto"/>
        <w:left w:val="none" w:sz="0" w:space="0" w:color="auto"/>
        <w:bottom w:val="none" w:sz="0" w:space="0" w:color="auto"/>
        <w:right w:val="none" w:sz="0" w:space="0" w:color="auto"/>
      </w:divBdr>
      <w:divsChild>
        <w:div w:id="153843672">
          <w:marLeft w:val="0"/>
          <w:marRight w:val="0"/>
          <w:marTop w:val="0"/>
          <w:marBottom w:val="0"/>
          <w:divBdr>
            <w:top w:val="none" w:sz="0" w:space="0" w:color="auto"/>
            <w:left w:val="none" w:sz="0" w:space="0" w:color="auto"/>
            <w:bottom w:val="none" w:sz="0" w:space="0" w:color="auto"/>
            <w:right w:val="none" w:sz="0" w:space="0" w:color="auto"/>
          </w:divBdr>
          <w:divsChild>
            <w:div w:id="153843745">
              <w:marLeft w:val="0"/>
              <w:marRight w:val="0"/>
              <w:marTop w:val="0"/>
              <w:marBottom w:val="0"/>
              <w:divBdr>
                <w:top w:val="none" w:sz="0" w:space="0" w:color="auto"/>
                <w:left w:val="none" w:sz="0" w:space="0" w:color="auto"/>
                <w:bottom w:val="none" w:sz="0" w:space="0" w:color="auto"/>
                <w:right w:val="none" w:sz="0" w:space="0" w:color="auto"/>
              </w:divBdr>
              <w:divsChild>
                <w:div w:id="153843728">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sChild>
    </w:div>
    <w:div w:id="153843670">
      <w:marLeft w:val="0"/>
      <w:marRight w:val="0"/>
      <w:marTop w:val="0"/>
      <w:marBottom w:val="0"/>
      <w:divBdr>
        <w:top w:val="none" w:sz="0" w:space="0" w:color="auto"/>
        <w:left w:val="none" w:sz="0" w:space="0" w:color="auto"/>
        <w:bottom w:val="none" w:sz="0" w:space="0" w:color="auto"/>
        <w:right w:val="none" w:sz="0" w:space="0" w:color="auto"/>
      </w:divBdr>
    </w:div>
    <w:div w:id="153843671">
      <w:marLeft w:val="0"/>
      <w:marRight w:val="0"/>
      <w:marTop w:val="0"/>
      <w:marBottom w:val="0"/>
      <w:divBdr>
        <w:top w:val="none" w:sz="0" w:space="0" w:color="auto"/>
        <w:left w:val="none" w:sz="0" w:space="0" w:color="auto"/>
        <w:bottom w:val="none" w:sz="0" w:space="0" w:color="auto"/>
        <w:right w:val="none" w:sz="0" w:space="0" w:color="auto"/>
      </w:divBdr>
    </w:div>
    <w:div w:id="153843673">
      <w:marLeft w:val="0"/>
      <w:marRight w:val="0"/>
      <w:marTop w:val="0"/>
      <w:marBottom w:val="0"/>
      <w:divBdr>
        <w:top w:val="none" w:sz="0" w:space="0" w:color="auto"/>
        <w:left w:val="none" w:sz="0" w:space="0" w:color="auto"/>
        <w:bottom w:val="none" w:sz="0" w:space="0" w:color="auto"/>
        <w:right w:val="none" w:sz="0" w:space="0" w:color="auto"/>
      </w:divBdr>
    </w:div>
    <w:div w:id="153843674">
      <w:marLeft w:val="0"/>
      <w:marRight w:val="0"/>
      <w:marTop w:val="0"/>
      <w:marBottom w:val="0"/>
      <w:divBdr>
        <w:top w:val="none" w:sz="0" w:space="0" w:color="auto"/>
        <w:left w:val="none" w:sz="0" w:space="0" w:color="auto"/>
        <w:bottom w:val="none" w:sz="0" w:space="0" w:color="auto"/>
        <w:right w:val="none" w:sz="0" w:space="0" w:color="auto"/>
      </w:divBdr>
    </w:div>
    <w:div w:id="153843675">
      <w:marLeft w:val="0"/>
      <w:marRight w:val="0"/>
      <w:marTop w:val="0"/>
      <w:marBottom w:val="0"/>
      <w:divBdr>
        <w:top w:val="none" w:sz="0" w:space="0" w:color="auto"/>
        <w:left w:val="none" w:sz="0" w:space="0" w:color="auto"/>
        <w:bottom w:val="none" w:sz="0" w:space="0" w:color="auto"/>
        <w:right w:val="none" w:sz="0" w:space="0" w:color="auto"/>
      </w:divBdr>
    </w:div>
    <w:div w:id="153843676">
      <w:marLeft w:val="0"/>
      <w:marRight w:val="0"/>
      <w:marTop w:val="0"/>
      <w:marBottom w:val="0"/>
      <w:divBdr>
        <w:top w:val="none" w:sz="0" w:space="0" w:color="auto"/>
        <w:left w:val="none" w:sz="0" w:space="0" w:color="auto"/>
        <w:bottom w:val="none" w:sz="0" w:space="0" w:color="auto"/>
        <w:right w:val="none" w:sz="0" w:space="0" w:color="auto"/>
      </w:divBdr>
    </w:div>
    <w:div w:id="153843677">
      <w:marLeft w:val="0"/>
      <w:marRight w:val="0"/>
      <w:marTop w:val="0"/>
      <w:marBottom w:val="0"/>
      <w:divBdr>
        <w:top w:val="none" w:sz="0" w:space="0" w:color="auto"/>
        <w:left w:val="none" w:sz="0" w:space="0" w:color="auto"/>
        <w:bottom w:val="none" w:sz="0" w:space="0" w:color="auto"/>
        <w:right w:val="none" w:sz="0" w:space="0" w:color="auto"/>
      </w:divBdr>
    </w:div>
    <w:div w:id="153843678">
      <w:marLeft w:val="0"/>
      <w:marRight w:val="0"/>
      <w:marTop w:val="0"/>
      <w:marBottom w:val="0"/>
      <w:divBdr>
        <w:top w:val="none" w:sz="0" w:space="0" w:color="auto"/>
        <w:left w:val="none" w:sz="0" w:space="0" w:color="auto"/>
        <w:bottom w:val="none" w:sz="0" w:space="0" w:color="auto"/>
        <w:right w:val="none" w:sz="0" w:space="0" w:color="auto"/>
      </w:divBdr>
    </w:div>
    <w:div w:id="153843679">
      <w:marLeft w:val="0"/>
      <w:marRight w:val="0"/>
      <w:marTop w:val="0"/>
      <w:marBottom w:val="0"/>
      <w:divBdr>
        <w:top w:val="none" w:sz="0" w:space="0" w:color="auto"/>
        <w:left w:val="none" w:sz="0" w:space="0" w:color="auto"/>
        <w:bottom w:val="none" w:sz="0" w:space="0" w:color="auto"/>
        <w:right w:val="none" w:sz="0" w:space="0" w:color="auto"/>
      </w:divBdr>
    </w:div>
    <w:div w:id="153843680">
      <w:marLeft w:val="0"/>
      <w:marRight w:val="0"/>
      <w:marTop w:val="0"/>
      <w:marBottom w:val="0"/>
      <w:divBdr>
        <w:top w:val="none" w:sz="0" w:space="0" w:color="auto"/>
        <w:left w:val="none" w:sz="0" w:space="0" w:color="auto"/>
        <w:bottom w:val="none" w:sz="0" w:space="0" w:color="auto"/>
        <w:right w:val="none" w:sz="0" w:space="0" w:color="auto"/>
      </w:divBdr>
    </w:div>
    <w:div w:id="153843681">
      <w:marLeft w:val="0"/>
      <w:marRight w:val="0"/>
      <w:marTop w:val="0"/>
      <w:marBottom w:val="0"/>
      <w:divBdr>
        <w:top w:val="none" w:sz="0" w:space="0" w:color="auto"/>
        <w:left w:val="none" w:sz="0" w:space="0" w:color="auto"/>
        <w:bottom w:val="none" w:sz="0" w:space="0" w:color="auto"/>
        <w:right w:val="none" w:sz="0" w:space="0" w:color="auto"/>
      </w:divBdr>
    </w:div>
    <w:div w:id="153843682">
      <w:marLeft w:val="0"/>
      <w:marRight w:val="0"/>
      <w:marTop w:val="0"/>
      <w:marBottom w:val="0"/>
      <w:divBdr>
        <w:top w:val="none" w:sz="0" w:space="0" w:color="auto"/>
        <w:left w:val="none" w:sz="0" w:space="0" w:color="auto"/>
        <w:bottom w:val="none" w:sz="0" w:space="0" w:color="auto"/>
        <w:right w:val="none" w:sz="0" w:space="0" w:color="auto"/>
      </w:divBdr>
    </w:div>
    <w:div w:id="153843683">
      <w:marLeft w:val="0"/>
      <w:marRight w:val="0"/>
      <w:marTop w:val="0"/>
      <w:marBottom w:val="0"/>
      <w:divBdr>
        <w:top w:val="none" w:sz="0" w:space="0" w:color="auto"/>
        <w:left w:val="none" w:sz="0" w:space="0" w:color="auto"/>
        <w:bottom w:val="none" w:sz="0" w:space="0" w:color="auto"/>
        <w:right w:val="none" w:sz="0" w:space="0" w:color="auto"/>
      </w:divBdr>
    </w:div>
    <w:div w:id="153843684">
      <w:marLeft w:val="0"/>
      <w:marRight w:val="0"/>
      <w:marTop w:val="0"/>
      <w:marBottom w:val="0"/>
      <w:divBdr>
        <w:top w:val="none" w:sz="0" w:space="0" w:color="auto"/>
        <w:left w:val="none" w:sz="0" w:space="0" w:color="auto"/>
        <w:bottom w:val="none" w:sz="0" w:space="0" w:color="auto"/>
        <w:right w:val="none" w:sz="0" w:space="0" w:color="auto"/>
      </w:divBdr>
    </w:div>
    <w:div w:id="153843685">
      <w:marLeft w:val="0"/>
      <w:marRight w:val="0"/>
      <w:marTop w:val="0"/>
      <w:marBottom w:val="0"/>
      <w:divBdr>
        <w:top w:val="none" w:sz="0" w:space="0" w:color="auto"/>
        <w:left w:val="none" w:sz="0" w:space="0" w:color="auto"/>
        <w:bottom w:val="none" w:sz="0" w:space="0" w:color="auto"/>
        <w:right w:val="none" w:sz="0" w:space="0" w:color="auto"/>
      </w:divBdr>
    </w:div>
    <w:div w:id="153843686">
      <w:marLeft w:val="0"/>
      <w:marRight w:val="0"/>
      <w:marTop w:val="0"/>
      <w:marBottom w:val="0"/>
      <w:divBdr>
        <w:top w:val="none" w:sz="0" w:space="0" w:color="auto"/>
        <w:left w:val="none" w:sz="0" w:space="0" w:color="auto"/>
        <w:bottom w:val="none" w:sz="0" w:space="0" w:color="auto"/>
        <w:right w:val="none" w:sz="0" w:space="0" w:color="auto"/>
      </w:divBdr>
    </w:div>
    <w:div w:id="153843687">
      <w:marLeft w:val="0"/>
      <w:marRight w:val="0"/>
      <w:marTop w:val="0"/>
      <w:marBottom w:val="0"/>
      <w:divBdr>
        <w:top w:val="none" w:sz="0" w:space="0" w:color="auto"/>
        <w:left w:val="none" w:sz="0" w:space="0" w:color="auto"/>
        <w:bottom w:val="none" w:sz="0" w:space="0" w:color="auto"/>
        <w:right w:val="none" w:sz="0" w:space="0" w:color="auto"/>
      </w:divBdr>
    </w:div>
    <w:div w:id="153843688">
      <w:marLeft w:val="0"/>
      <w:marRight w:val="0"/>
      <w:marTop w:val="0"/>
      <w:marBottom w:val="0"/>
      <w:divBdr>
        <w:top w:val="none" w:sz="0" w:space="0" w:color="auto"/>
        <w:left w:val="none" w:sz="0" w:space="0" w:color="auto"/>
        <w:bottom w:val="none" w:sz="0" w:space="0" w:color="auto"/>
        <w:right w:val="none" w:sz="0" w:space="0" w:color="auto"/>
      </w:divBdr>
    </w:div>
    <w:div w:id="153843689">
      <w:marLeft w:val="0"/>
      <w:marRight w:val="0"/>
      <w:marTop w:val="0"/>
      <w:marBottom w:val="0"/>
      <w:divBdr>
        <w:top w:val="none" w:sz="0" w:space="0" w:color="auto"/>
        <w:left w:val="none" w:sz="0" w:space="0" w:color="auto"/>
        <w:bottom w:val="none" w:sz="0" w:space="0" w:color="auto"/>
        <w:right w:val="none" w:sz="0" w:space="0" w:color="auto"/>
      </w:divBdr>
    </w:div>
    <w:div w:id="153843690">
      <w:marLeft w:val="0"/>
      <w:marRight w:val="0"/>
      <w:marTop w:val="0"/>
      <w:marBottom w:val="0"/>
      <w:divBdr>
        <w:top w:val="none" w:sz="0" w:space="0" w:color="auto"/>
        <w:left w:val="none" w:sz="0" w:space="0" w:color="auto"/>
        <w:bottom w:val="none" w:sz="0" w:space="0" w:color="auto"/>
        <w:right w:val="none" w:sz="0" w:space="0" w:color="auto"/>
      </w:divBdr>
    </w:div>
    <w:div w:id="153843691">
      <w:marLeft w:val="0"/>
      <w:marRight w:val="0"/>
      <w:marTop w:val="0"/>
      <w:marBottom w:val="0"/>
      <w:divBdr>
        <w:top w:val="none" w:sz="0" w:space="0" w:color="auto"/>
        <w:left w:val="none" w:sz="0" w:space="0" w:color="auto"/>
        <w:bottom w:val="none" w:sz="0" w:space="0" w:color="auto"/>
        <w:right w:val="none" w:sz="0" w:space="0" w:color="auto"/>
      </w:divBdr>
    </w:div>
    <w:div w:id="153843692">
      <w:marLeft w:val="0"/>
      <w:marRight w:val="0"/>
      <w:marTop w:val="0"/>
      <w:marBottom w:val="0"/>
      <w:divBdr>
        <w:top w:val="none" w:sz="0" w:space="0" w:color="auto"/>
        <w:left w:val="none" w:sz="0" w:space="0" w:color="auto"/>
        <w:bottom w:val="none" w:sz="0" w:space="0" w:color="auto"/>
        <w:right w:val="none" w:sz="0" w:space="0" w:color="auto"/>
      </w:divBdr>
    </w:div>
    <w:div w:id="153843693">
      <w:marLeft w:val="0"/>
      <w:marRight w:val="0"/>
      <w:marTop w:val="0"/>
      <w:marBottom w:val="0"/>
      <w:divBdr>
        <w:top w:val="none" w:sz="0" w:space="0" w:color="auto"/>
        <w:left w:val="none" w:sz="0" w:space="0" w:color="auto"/>
        <w:bottom w:val="none" w:sz="0" w:space="0" w:color="auto"/>
        <w:right w:val="none" w:sz="0" w:space="0" w:color="auto"/>
      </w:divBdr>
    </w:div>
    <w:div w:id="153843694">
      <w:marLeft w:val="0"/>
      <w:marRight w:val="0"/>
      <w:marTop w:val="0"/>
      <w:marBottom w:val="0"/>
      <w:divBdr>
        <w:top w:val="none" w:sz="0" w:space="0" w:color="auto"/>
        <w:left w:val="none" w:sz="0" w:space="0" w:color="auto"/>
        <w:bottom w:val="none" w:sz="0" w:space="0" w:color="auto"/>
        <w:right w:val="none" w:sz="0" w:space="0" w:color="auto"/>
      </w:divBdr>
    </w:div>
    <w:div w:id="153843695">
      <w:marLeft w:val="0"/>
      <w:marRight w:val="0"/>
      <w:marTop w:val="0"/>
      <w:marBottom w:val="0"/>
      <w:divBdr>
        <w:top w:val="none" w:sz="0" w:space="0" w:color="auto"/>
        <w:left w:val="none" w:sz="0" w:space="0" w:color="auto"/>
        <w:bottom w:val="none" w:sz="0" w:space="0" w:color="auto"/>
        <w:right w:val="none" w:sz="0" w:space="0" w:color="auto"/>
      </w:divBdr>
    </w:div>
    <w:div w:id="153843696">
      <w:marLeft w:val="0"/>
      <w:marRight w:val="0"/>
      <w:marTop w:val="0"/>
      <w:marBottom w:val="0"/>
      <w:divBdr>
        <w:top w:val="none" w:sz="0" w:space="0" w:color="auto"/>
        <w:left w:val="none" w:sz="0" w:space="0" w:color="auto"/>
        <w:bottom w:val="none" w:sz="0" w:space="0" w:color="auto"/>
        <w:right w:val="none" w:sz="0" w:space="0" w:color="auto"/>
      </w:divBdr>
    </w:div>
    <w:div w:id="153843697">
      <w:marLeft w:val="0"/>
      <w:marRight w:val="0"/>
      <w:marTop w:val="0"/>
      <w:marBottom w:val="0"/>
      <w:divBdr>
        <w:top w:val="none" w:sz="0" w:space="0" w:color="auto"/>
        <w:left w:val="none" w:sz="0" w:space="0" w:color="auto"/>
        <w:bottom w:val="none" w:sz="0" w:space="0" w:color="auto"/>
        <w:right w:val="none" w:sz="0" w:space="0" w:color="auto"/>
      </w:divBdr>
    </w:div>
    <w:div w:id="153843698">
      <w:marLeft w:val="0"/>
      <w:marRight w:val="0"/>
      <w:marTop w:val="0"/>
      <w:marBottom w:val="0"/>
      <w:divBdr>
        <w:top w:val="none" w:sz="0" w:space="0" w:color="auto"/>
        <w:left w:val="none" w:sz="0" w:space="0" w:color="auto"/>
        <w:bottom w:val="none" w:sz="0" w:space="0" w:color="auto"/>
        <w:right w:val="none" w:sz="0" w:space="0" w:color="auto"/>
      </w:divBdr>
    </w:div>
    <w:div w:id="153843699">
      <w:marLeft w:val="0"/>
      <w:marRight w:val="0"/>
      <w:marTop w:val="0"/>
      <w:marBottom w:val="0"/>
      <w:divBdr>
        <w:top w:val="none" w:sz="0" w:space="0" w:color="auto"/>
        <w:left w:val="none" w:sz="0" w:space="0" w:color="auto"/>
        <w:bottom w:val="none" w:sz="0" w:space="0" w:color="auto"/>
        <w:right w:val="none" w:sz="0" w:space="0" w:color="auto"/>
      </w:divBdr>
    </w:div>
    <w:div w:id="153843700">
      <w:marLeft w:val="0"/>
      <w:marRight w:val="0"/>
      <w:marTop w:val="0"/>
      <w:marBottom w:val="0"/>
      <w:divBdr>
        <w:top w:val="none" w:sz="0" w:space="0" w:color="auto"/>
        <w:left w:val="none" w:sz="0" w:space="0" w:color="auto"/>
        <w:bottom w:val="none" w:sz="0" w:space="0" w:color="auto"/>
        <w:right w:val="none" w:sz="0" w:space="0" w:color="auto"/>
      </w:divBdr>
    </w:div>
    <w:div w:id="153843701">
      <w:marLeft w:val="0"/>
      <w:marRight w:val="0"/>
      <w:marTop w:val="0"/>
      <w:marBottom w:val="0"/>
      <w:divBdr>
        <w:top w:val="none" w:sz="0" w:space="0" w:color="auto"/>
        <w:left w:val="none" w:sz="0" w:space="0" w:color="auto"/>
        <w:bottom w:val="none" w:sz="0" w:space="0" w:color="auto"/>
        <w:right w:val="none" w:sz="0" w:space="0" w:color="auto"/>
      </w:divBdr>
      <w:divsChild>
        <w:div w:id="153843721">
          <w:marLeft w:val="0"/>
          <w:marRight w:val="0"/>
          <w:marTop w:val="0"/>
          <w:marBottom w:val="0"/>
          <w:divBdr>
            <w:top w:val="none" w:sz="0" w:space="0" w:color="auto"/>
            <w:left w:val="none" w:sz="0" w:space="0" w:color="auto"/>
            <w:bottom w:val="none" w:sz="0" w:space="0" w:color="auto"/>
            <w:right w:val="none" w:sz="0" w:space="0" w:color="auto"/>
          </w:divBdr>
        </w:div>
      </w:divsChild>
    </w:div>
    <w:div w:id="153843702">
      <w:marLeft w:val="0"/>
      <w:marRight w:val="0"/>
      <w:marTop w:val="0"/>
      <w:marBottom w:val="0"/>
      <w:divBdr>
        <w:top w:val="none" w:sz="0" w:space="0" w:color="auto"/>
        <w:left w:val="none" w:sz="0" w:space="0" w:color="auto"/>
        <w:bottom w:val="none" w:sz="0" w:space="0" w:color="auto"/>
        <w:right w:val="none" w:sz="0" w:space="0" w:color="auto"/>
      </w:divBdr>
    </w:div>
    <w:div w:id="153843703">
      <w:marLeft w:val="0"/>
      <w:marRight w:val="0"/>
      <w:marTop w:val="0"/>
      <w:marBottom w:val="0"/>
      <w:divBdr>
        <w:top w:val="none" w:sz="0" w:space="0" w:color="auto"/>
        <w:left w:val="none" w:sz="0" w:space="0" w:color="auto"/>
        <w:bottom w:val="none" w:sz="0" w:space="0" w:color="auto"/>
        <w:right w:val="none" w:sz="0" w:space="0" w:color="auto"/>
      </w:divBdr>
    </w:div>
    <w:div w:id="153843704">
      <w:marLeft w:val="0"/>
      <w:marRight w:val="0"/>
      <w:marTop w:val="0"/>
      <w:marBottom w:val="0"/>
      <w:divBdr>
        <w:top w:val="none" w:sz="0" w:space="0" w:color="auto"/>
        <w:left w:val="none" w:sz="0" w:space="0" w:color="auto"/>
        <w:bottom w:val="none" w:sz="0" w:space="0" w:color="auto"/>
        <w:right w:val="none" w:sz="0" w:space="0" w:color="auto"/>
      </w:divBdr>
    </w:div>
    <w:div w:id="153843705">
      <w:marLeft w:val="0"/>
      <w:marRight w:val="0"/>
      <w:marTop w:val="0"/>
      <w:marBottom w:val="0"/>
      <w:divBdr>
        <w:top w:val="none" w:sz="0" w:space="0" w:color="auto"/>
        <w:left w:val="none" w:sz="0" w:space="0" w:color="auto"/>
        <w:bottom w:val="none" w:sz="0" w:space="0" w:color="auto"/>
        <w:right w:val="none" w:sz="0" w:space="0" w:color="auto"/>
      </w:divBdr>
    </w:div>
    <w:div w:id="153843706">
      <w:marLeft w:val="0"/>
      <w:marRight w:val="0"/>
      <w:marTop w:val="0"/>
      <w:marBottom w:val="0"/>
      <w:divBdr>
        <w:top w:val="none" w:sz="0" w:space="0" w:color="auto"/>
        <w:left w:val="none" w:sz="0" w:space="0" w:color="auto"/>
        <w:bottom w:val="none" w:sz="0" w:space="0" w:color="auto"/>
        <w:right w:val="none" w:sz="0" w:space="0" w:color="auto"/>
      </w:divBdr>
    </w:div>
    <w:div w:id="153843707">
      <w:marLeft w:val="0"/>
      <w:marRight w:val="0"/>
      <w:marTop w:val="0"/>
      <w:marBottom w:val="0"/>
      <w:divBdr>
        <w:top w:val="none" w:sz="0" w:space="0" w:color="auto"/>
        <w:left w:val="none" w:sz="0" w:space="0" w:color="auto"/>
        <w:bottom w:val="none" w:sz="0" w:space="0" w:color="auto"/>
        <w:right w:val="none" w:sz="0" w:space="0" w:color="auto"/>
      </w:divBdr>
    </w:div>
    <w:div w:id="153843708">
      <w:marLeft w:val="0"/>
      <w:marRight w:val="0"/>
      <w:marTop w:val="0"/>
      <w:marBottom w:val="0"/>
      <w:divBdr>
        <w:top w:val="none" w:sz="0" w:space="0" w:color="auto"/>
        <w:left w:val="none" w:sz="0" w:space="0" w:color="auto"/>
        <w:bottom w:val="none" w:sz="0" w:space="0" w:color="auto"/>
        <w:right w:val="none" w:sz="0" w:space="0" w:color="auto"/>
      </w:divBdr>
    </w:div>
    <w:div w:id="153843709">
      <w:marLeft w:val="0"/>
      <w:marRight w:val="0"/>
      <w:marTop w:val="0"/>
      <w:marBottom w:val="0"/>
      <w:divBdr>
        <w:top w:val="none" w:sz="0" w:space="0" w:color="auto"/>
        <w:left w:val="none" w:sz="0" w:space="0" w:color="auto"/>
        <w:bottom w:val="none" w:sz="0" w:space="0" w:color="auto"/>
        <w:right w:val="none" w:sz="0" w:space="0" w:color="auto"/>
      </w:divBdr>
    </w:div>
    <w:div w:id="153843710">
      <w:marLeft w:val="0"/>
      <w:marRight w:val="0"/>
      <w:marTop w:val="0"/>
      <w:marBottom w:val="0"/>
      <w:divBdr>
        <w:top w:val="none" w:sz="0" w:space="0" w:color="auto"/>
        <w:left w:val="none" w:sz="0" w:space="0" w:color="auto"/>
        <w:bottom w:val="none" w:sz="0" w:space="0" w:color="auto"/>
        <w:right w:val="none" w:sz="0" w:space="0" w:color="auto"/>
      </w:divBdr>
    </w:div>
    <w:div w:id="153843711">
      <w:marLeft w:val="0"/>
      <w:marRight w:val="0"/>
      <w:marTop w:val="0"/>
      <w:marBottom w:val="0"/>
      <w:divBdr>
        <w:top w:val="none" w:sz="0" w:space="0" w:color="auto"/>
        <w:left w:val="none" w:sz="0" w:space="0" w:color="auto"/>
        <w:bottom w:val="none" w:sz="0" w:space="0" w:color="auto"/>
        <w:right w:val="none" w:sz="0" w:space="0" w:color="auto"/>
      </w:divBdr>
    </w:div>
    <w:div w:id="153843712">
      <w:marLeft w:val="0"/>
      <w:marRight w:val="0"/>
      <w:marTop w:val="0"/>
      <w:marBottom w:val="0"/>
      <w:divBdr>
        <w:top w:val="none" w:sz="0" w:space="0" w:color="auto"/>
        <w:left w:val="none" w:sz="0" w:space="0" w:color="auto"/>
        <w:bottom w:val="none" w:sz="0" w:space="0" w:color="auto"/>
        <w:right w:val="none" w:sz="0" w:space="0" w:color="auto"/>
      </w:divBdr>
    </w:div>
    <w:div w:id="153843713">
      <w:marLeft w:val="0"/>
      <w:marRight w:val="0"/>
      <w:marTop w:val="0"/>
      <w:marBottom w:val="0"/>
      <w:divBdr>
        <w:top w:val="none" w:sz="0" w:space="0" w:color="auto"/>
        <w:left w:val="none" w:sz="0" w:space="0" w:color="auto"/>
        <w:bottom w:val="none" w:sz="0" w:space="0" w:color="auto"/>
        <w:right w:val="none" w:sz="0" w:space="0" w:color="auto"/>
      </w:divBdr>
    </w:div>
    <w:div w:id="153843714">
      <w:marLeft w:val="0"/>
      <w:marRight w:val="0"/>
      <w:marTop w:val="0"/>
      <w:marBottom w:val="0"/>
      <w:divBdr>
        <w:top w:val="none" w:sz="0" w:space="0" w:color="auto"/>
        <w:left w:val="none" w:sz="0" w:space="0" w:color="auto"/>
        <w:bottom w:val="none" w:sz="0" w:space="0" w:color="auto"/>
        <w:right w:val="none" w:sz="0" w:space="0" w:color="auto"/>
      </w:divBdr>
    </w:div>
    <w:div w:id="153843715">
      <w:marLeft w:val="0"/>
      <w:marRight w:val="0"/>
      <w:marTop w:val="0"/>
      <w:marBottom w:val="0"/>
      <w:divBdr>
        <w:top w:val="none" w:sz="0" w:space="0" w:color="auto"/>
        <w:left w:val="none" w:sz="0" w:space="0" w:color="auto"/>
        <w:bottom w:val="none" w:sz="0" w:space="0" w:color="auto"/>
        <w:right w:val="none" w:sz="0" w:space="0" w:color="auto"/>
      </w:divBdr>
    </w:div>
    <w:div w:id="153843716">
      <w:marLeft w:val="0"/>
      <w:marRight w:val="0"/>
      <w:marTop w:val="0"/>
      <w:marBottom w:val="0"/>
      <w:divBdr>
        <w:top w:val="none" w:sz="0" w:space="0" w:color="auto"/>
        <w:left w:val="none" w:sz="0" w:space="0" w:color="auto"/>
        <w:bottom w:val="none" w:sz="0" w:space="0" w:color="auto"/>
        <w:right w:val="none" w:sz="0" w:space="0" w:color="auto"/>
      </w:divBdr>
    </w:div>
    <w:div w:id="153843717">
      <w:marLeft w:val="0"/>
      <w:marRight w:val="0"/>
      <w:marTop w:val="0"/>
      <w:marBottom w:val="0"/>
      <w:divBdr>
        <w:top w:val="none" w:sz="0" w:space="0" w:color="auto"/>
        <w:left w:val="none" w:sz="0" w:space="0" w:color="auto"/>
        <w:bottom w:val="none" w:sz="0" w:space="0" w:color="auto"/>
        <w:right w:val="none" w:sz="0" w:space="0" w:color="auto"/>
      </w:divBdr>
    </w:div>
    <w:div w:id="153843718">
      <w:marLeft w:val="0"/>
      <w:marRight w:val="0"/>
      <w:marTop w:val="0"/>
      <w:marBottom w:val="0"/>
      <w:divBdr>
        <w:top w:val="none" w:sz="0" w:space="0" w:color="auto"/>
        <w:left w:val="none" w:sz="0" w:space="0" w:color="auto"/>
        <w:bottom w:val="none" w:sz="0" w:space="0" w:color="auto"/>
        <w:right w:val="none" w:sz="0" w:space="0" w:color="auto"/>
      </w:divBdr>
    </w:div>
    <w:div w:id="153843719">
      <w:marLeft w:val="0"/>
      <w:marRight w:val="0"/>
      <w:marTop w:val="0"/>
      <w:marBottom w:val="0"/>
      <w:divBdr>
        <w:top w:val="none" w:sz="0" w:space="0" w:color="auto"/>
        <w:left w:val="none" w:sz="0" w:space="0" w:color="auto"/>
        <w:bottom w:val="none" w:sz="0" w:space="0" w:color="auto"/>
        <w:right w:val="none" w:sz="0" w:space="0" w:color="auto"/>
      </w:divBdr>
    </w:div>
    <w:div w:id="153843720">
      <w:marLeft w:val="0"/>
      <w:marRight w:val="0"/>
      <w:marTop w:val="0"/>
      <w:marBottom w:val="0"/>
      <w:divBdr>
        <w:top w:val="none" w:sz="0" w:space="0" w:color="auto"/>
        <w:left w:val="none" w:sz="0" w:space="0" w:color="auto"/>
        <w:bottom w:val="none" w:sz="0" w:space="0" w:color="auto"/>
        <w:right w:val="none" w:sz="0" w:space="0" w:color="auto"/>
      </w:divBdr>
    </w:div>
    <w:div w:id="153843722">
      <w:marLeft w:val="0"/>
      <w:marRight w:val="0"/>
      <w:marTop w:val="0"/>
      <w:marBottom w:val="0"/>
      <w:divBdr>
        <w:top w:val="none" w:sz="0" w:space="0" w:color="auto"/>
        <w:left w:val="none" w:sz="0" w:space="0" w:color="auto"/>
        <w:bottom w:val="none" w:sz="0" w:space="0" w:color="auto"/>
        <w:right w:val="none" w:sz="0" w:space="0" w:color="auto"/>
      </w:divBdr>
    </w:div>
    <w:div w:id="153843723">
      <w:marLeft w:val="0"/>
      <w:marRight w:val="0"/>
      <w:marTop w:val="0"/>
      <w:marBottom w:val="0"/>
      <w:divBdr>
        <w:top w:val="none" w:sz="0" w:space="0" w:color="auto"/>
        <w:left w:val="none" w:sz="0" w:space="0" w:color="auto"/>
        <w:bottom w:val="none" w:sz="0" w:space="0" w:color="auto"/>
        <w:right w:val="none" w:sz="0" w:space="0" w:color="auto"/>
      </w:divBdr>
    </w:div>
    <w:div w:id="153843724">
      <w:marLeft w:val="0"/>
      <w:marRight w:val="0"/>
      <w:marTop w:val="0"/>
      <w:marBottom w:val="0"/>
      <w:divBdr>
        <w:top w:val="none" w:sz="0" w:space="0" w:color="auto"/>
        <w:left w:val="none" w:sz="0" w:space="0" w:color="auto"/>
        <w:bottom w:val="none" w:sz="0" w:space="0" w:color="auto"/>
        <w:right w:val="none" w:sz="0" w:space="0" w:color="auto"/>
      </w:divBdr>
    </w:div>
    <w:div w:id="153843725">
      <w:marLeft w:val="0"/>
      <w:marRight w:val="0"/>
      <w:marTop w:val="0"/>
      <w:marBottom w:val="0"/>
      <w:divBdr>
        <w:top w:val="none" w:sz="0" w:space="0" w:color="auto"/>
        <w:left w:val="none" w:sz="0" w:space="0" w:color="auto"/>
        <w:bottom w:val="none" w:sz="0" w:space="0" w:color="auto"/>
        <w:right w:val="none" w:sz="0" w:space="0" w:color="auto"/>
      </w:divBdr>
    </w:div>
    <w:div w:id="153843726">
      <w:marLeft w:val="0"/>
      <w:marRight w:val="0"/>
      <w:marTop w:val="0"/>
      <w:marBottom w:val="0"/>
      <w:divBdr>
        <w:top w:val="none" w:sz="0" w:space="0" w:color="auto"/>
        <w:left w:val="none" w:sz="0" w:space="0" w:color="auto"/>
        <w:bottom w:val="none" w:sz="0" w:space="0" w:color="auto"/>
        <w:right w:val="none" w:sz="0" w:space="0" w:color="auto"/>
      </w:divBdr>
    </w:div>
    <w:div w:id="153843727">
      <w:marLeft w:val="0"/>
      <w:marRight w:val="0"/>
      <w:marTop w:val="0"/>
      <w:marBottom w:val="0"/>
      <w:divBdr>
        <w:top w:val="none" w:sz="0" w:space="0" w:color="auto"/>
        <w:left w:val="none" w:sz="0" w:space="0" w:color="auto"/>
        <w:bottom w:val="none" w:sz="0" w:space="0" w:color="auto"/>
        <w:right w:val="none" w:sz="0" w:space="0" w:color="auto"/>
      </w:divBdr>
    </w:div>
    <w:div w:id="153843729">
      <w:marLeft w:val="0"/>
      <w:marRight w:val="0"/>
      <w:marTop w:val="0"/>
      <w:marBottom w:val="0"/>
      <w:divBdr>
        <w:top w:val="none" w:sz="0" w:space="0" w:color="auto"/>
        <w:left w:val="none" w:sz="0" w:space="0" w:color="auto"/>
        <w:bottom w:val="none" w:sz="0" w:space="0" w:color="auto"/>
        <w:right w:val="none" w:sz="0" w:space="0" w:color="auto"/>
      </w:divBdr>
    </w:div>
    <w:div w:id="153843730">
      <w:marLeft w:val="0"/>
      <w:marRight w:val="0"/>
      <w:marTop w:val="0"/>
      <w:marBottom w:val="0"/>
      <w:divBdr>
        <w:top w:val="none" w:sz="0" w:space="0" w:color="auto"/>
        <w:left w:val="none" w:sz="0" w:space="0" w:color="auto"/>
        <w:bottom w:val="none" w:sz="0" w:space="0" w:color="auto"/>
        <w:right w:val="none" w:sz="0" w:space="0" w:color="auto"/>
      </w:divBdr>
    </w:div>
    <w:div w:id="153843731">
      <w:marLeft w:val="0"/>
      <w:marRight w:val="0"/>
      <w:marTop w:val="0"/>
      <w:marBottom w:val="0"/>
      <w:divBdr>
        <w:top w:val="none" w:sz="0" w:space="0" w:color="auto"/>
        <w:left w:val="none" w:sz="0" w:space="0" w:color="auto"/>
        <w:bottom w:val="none" w:sz="0" w:space="0" w:color="auto"/>
        <w:right w:val="none" w:sz="0" w:space="0" w:color="auto"/>
      </w:divBdr>
    </w:div>
    <w:div w:id="153843732">
      <w:marLeft w:val="0"/>
      <w:marRight w:val="0"/>
      <w:marTop w:val="0"/>
      <w:marBottom w:val="0"/>
      <w:divBdr>
        <w:top w:val="none" w:sz="0" w:space="0" w:color="auto"/>
        <w:left w:val="none" w:sz="0" w:space="0" w:color="auto"/>
        <w:bottom w:val="none" w:sz="0" w:space="0" w:color="auto"/>
        <w:right w:val="none" w:sz="0" w:space="0" w:color="auto"/>
      </w:divBdr>
    </w:div>
    <w:div w:id="153843733">
      <w:marLeft w:val="0"/>
      <w:marRight w:val="0"/>
      <w:marTop w:val="0"/>
      <w:marBottom w:val="0"/>
      <w:divBdr>
        <w:top w:val="none" w:sz="0" w:space="0" w:color="auto"/>
        <w:left w:val="none" w:sz="0" w:space="0" w:color="auto"/>
        <w:bottom w:val="none" w:sz="0" w:space="0" w:color="auto"/>
        <w:right w:val="none" w:sz="0" w:space="0" w:color="auto"/>
      </w:divBdr>
    </w:div>
    <w:div w:id="153843734">
      <w:marLeft w:val="0"/>
      <w:marRight w:val="0"/>
      <w:marTop w:val="0"/>
      <w:marBottom w:val="0"/>
      <w:divBdr>
        <w:top w:val="none" w:sz="0" w:space="0" w:color="auto"/>
        <w:left w:val="none" w:sz="0" w:space="0" w:color="auto"/>
        <w:bottom w:val="none" w:sz="0" w:space="0" w:color="auto"/>
        <w:right w:val="none" w:sz="0" w:space="0" w:color="auto"/>
      </w:divBdr>
    </w:div>
    <w:div w:id="153843735">
      <w:marLeft w:val="0"/>
      <w:marRight w:val="0"/>
      <w:marTop w:val="0"/>
      <w:marBottom w:val="0"/>
      <w:divBdr>
        <w:top w:val="none" w:sz="0" w:space="0" w:color="auto"/>
        <w:left w:val="none" w:sz="0" w:space="0" w:color="auto"/>
        <w:bottom w:val="none" w:sz="0" w:space="0" w:color="auto"/>
        <w:right w:val="none" w:sz="0" w:space="0" w:color="auto"/>
      </w:divBdr>
    </w:div>
    <w:div w:id="153843736">
      <w:marLeft w:val="0"/>
      <w:marRight w:val="0"/>
      <w:marTop w:val="0"/>
      <w:marBottom w:val="0"/>
      <w:divBdr>
        <w:top w:val="none" w:sz="0" w:space="0" w:color="auto"/>
        <w:left w:val="none" w:sz="0" w:space="0" w:color="auto"/>
        <w:bottom w:val="none" w:sz="0" w:space="0" w:color="auto"/>
        <w:right w:val="none" w:sz="0" w:space="0" w:color="auto"/>
      </w:divBdr>
    </w:div>
    <w:div w:id="153843737">
      <w:marLeft w:val="0"/>
      <w:marRight w:val="0"/>
      <w:marTop w:val="0"/>
      <w:marBottom w:val="0"/>
      <w:divBdr>
        <w:top w:val="none" w:sz="0" w:space="0" w:color="auto"/>
        <w:left w:val="none" w:sz="0" w:space="0" w:color="auto"/>
        <w:bottom w:val="none" w:sz="0" w:space="0" w:color="auto"/>
        <w:right w:val="none" w:sz="0" w:space="0" w:color="auto"/>
      </w:divBdr>
    </w:div>
    <w:div w:id="153843738">
      <w:marLeft w:val="0"/>
      <w:marRight w:val="0"/>
      <w:marTop w:val="0"/>
      <w:marBottom w:val="0"/>
      <w:divBdr>
        <w:top w:val="none" w:sz="0" w:space="0" w:color="auto"/>
        <w:left w:val="none" w:sz="0" w:space="0" w:color="auto"/>
        <w:bottom w:val="none" w:sz="0" w:space="0" w:color="auto"/>
        <w:right w:val="none" w:sz="0" w:space="0" w:color="auto"/>
      </w:divBdr>
    </w:div>
    <w:div w:id="153843739">
      <w:marLeft w:val="0"/>
      <w:marRight w:val="0"/>
      <w:marTop w:val="0"/>
      <w:marBottom w:val="0"/>
      <w:divBdr>
        <w:top w:val="none" w:sz="0" w:space="0" w:color="auto"/>
        <w:left w:val="none" w:sz="0" w:space="0" w:color="auto"/>
        <w:bottom w:val="none" w:sz="0" w:space="0" w:color="auto"/>
        <w:right w:val="none" w:sz="0" w:space="0" w:color="auto"/>
      </w:divBdr>
    </w:div>
    <w:div w:id="153843740">
      <w:marLeft w:val="0"/>
      <w:marRight w:val="0"/>
      <w:marTop w:val="0"/>
      <w:marBottom w:val="0"/>
      <w:divBdr>
        <w:top w:val="none" w:sz="0" w:space="0" w:color="auto"/>
        <w:left w:val="none" w:sz="0" w:space="0" w:color="auto"/>
        <w:bottom w:val="none" w:sz="0" w:space="0" w:color="auto"/>
        <w:right w:val="none" w:sz="0" w:space="0" w:color="auto"/>
      </w:divBdr>
    </w:div>
    <w:div w:id="153843741">
      <w:marLeft w:val="0"/>
      <w:marRight w:val="0"/>
      <w:marTop w:val="0"/>
      <w:marBottom w:val="0"/>
      <w:divBdr>
        <w:top w:val="none" w:sz="0" w:space="0" w:color="auto"/>
        <w:left w:val="none" w:sz="0" w:space="0" w:color="auto"/>
        <w:bottom w:val="none" w:sz="0" w:space="0" w:color="auto"/>
        <w:right w:val="none" w:sz="0" w:space="0" w:color="auto"/>
      </w:divBdr>
    </w:div>
    <w:div w:id="153843742">
      <w:marLeft w:val="0"/>
      <w:marRight w:val="0"/>
      <w:marTop w:val="0"/>
      <w:marBottom w:val="0"/>
      <w:divBdr>
        <w:top w:val="none" w:sz="0" w:space="0" w:color="auto"/>
        <w:left w:val="none" w:sz="0" w:space="0" w:color="auto"/>
        <w:bottom w:val="none" w:sz="0" w:space="0" w:color="auto"/>
        <w:right w:val="none" w:sz="0" w:space="0" w:color="auto"/>
      </w:divBdr>
    </w:div>
    <w:div w:id="153843743">
      <w:marLeft w:val="0"/>
      <w:marRight w:val="0"/>
      <w:marTop w:val="0"/>
      <w:marBottom w:val="0"/>
      <w:divBdr>
        <w:top w:val="none" w:sz="0" w:space="0" w:color="auto"/>
        <w:left w:val="none" w:sz="0" w:space="0" w:color="auto"/>
        <w:bottom w:val="none" w:sz="0" w:space="0" w:color="auto"/>
        <w:right w:val="none" w:sz="0" w:space="0" w:color="auto"/>
      </w:divBdr>
    </w:div>
    <w:div w:id="153843744">
      <w:marLeft w:val="0"/>
      <w:marRight w:val="0"/>
      <w:marTop w:val="0"/>
      <w:marBottom w:val="0"/>
      <w:divBdr>
        <w:top w:val="none" w:sz="0" w:space="0" w:color="auto"/>
        <w:left w:val="none" w:sz="0" w:space="0" w:color="auto"/>
        <w:bottom w:val="none" w:sz="0" w:space="0" w:color="auto"/>
        <w:right w:val="none" w:sz="0" w:space="0" w:color="auto"/>
      </w:divBdr>
    </w:div>
    <w:div w:id="153843746">
      <w:marLeft w:val="0"/>
      <w:marRight w:val="0"/>
      <w:marTop w:val="0"/>
      <w:marBottom w:val="0"/>
      <w:divBdr>
        <w:top w:val="none" w:sz="0" w:space="0" w:color="auto"/>
        <w:left w:val="none" w:sz="0" w:space="0" w:color="auto"/>
        <w:bottom w:val="none" w:sz="0" w:space="0" w:color="auto"/>
        <w:right w:val="none" w:sz="0" w:space="0" w:color="auto"/>
      </w:divBdr>
    </w:div>
    <w:div w:id="153843747">
      <w:marLeft w:val="0"/>
      <w:marRight w:val="0"/>
      <w:marTop w:val="0"/>
      <w:marBottom w:val="0"/>
      <w:divBdr>
        <w:top w:val="none" w:sz="0" w:space="0" w:color="auto"/>
        <w:left w:val="none" w:sz="0" w:space="0" w:color="auto"/>
        <w:bottom w:val="none" w:sz="0" w:space="0" w:color="auto"/>
        <w:right w:val="none" w:sz="0" w:space="0" w:color="auto"/>
      </w:divBdr>
    </w:div>
    <w:div w:id="153843748">
      <w:marLeft w:val="0"/>
      <w:marRight w:val="0"/>
      <w:marTop w:val="0"/>
      <w:marBottom w:val="0"/>
      <w:divBdr>
        <w:top w:val="none" w:sz="0" w:space="0" w:color="auto"/>
        <w:left w:val="none" w:sz="0" w:space="0" w:color="auto"/>
        <w:bottom w:val="none" w:sz="0" w:space="0" w:color="auto"/>
        <w:right w:val="none" w:sz="0" w:space="0" w:color="auto"/>
      </w:divBdr>
    </w:div>
    <w:div w:id="153843749">
      <w:marLeft w:val="0"/>
      <w:marRight w:val="0"/>
      <w:marTop w:val="0"/>
      <w:marBottom w:val="0"/>
      <w:divBdr>
        <w:top w:val="none" w:sz="0" w:space="0" w:color="auto"/>
        <w:left w:val="none" w:sz="0" w:space="0" w:color="auto"/>
        <w:bottom w:val="none" w:sz="0" w:space="0" w:color="auto"/>
        <w:right w:val="none" w:sz="0" w:space="0" w:color="auto"/>
      </w:divBdr>
    </w:div>
    <w:div w:id="153843750">
      <w:marLeft w:val="0"/>
      <w:marRight w:val="0"/>
      <w:marTop w:val="0"/>
      <w:marBottom w:val="0"/>
      <w:divBdr>
        <w:top w:val="none" w:sz="0" w:space="0" w:color="auto"/>
        <w:left w:val="none" w:sz="0" w:space="0" w:color="auto"/>
        <w:bottom w:val="none" w:sz="0" w:space="0" w:color="auto"/>
        <w:right w:val="none" w:sz="0" w:space="0" w:color="auto"/>
      </w:divBdr>
    </w:div>
    <w:div w:id="153843751">
      <w:marLeft w:val="0"/>
      <w:marRight w:val="0"/>
      <w:marTop w:val="0"/>
      <w:marBottom w:val="0"/>
      <w:divBdr>
        <w:top w:val="none" w:sz="0" w:space="0" w:color="auto"/>
        <w:left w:val="none" w:sz="0" w:space="0" w:color="auto"/>
        <w:bottom w:val="none" w:sz="0" w:space="0" w:color="auto"/>
        <w:right w:val="none" w:sz="0" w:space="0" w:color="auto"/>
      </w:divBdr>
    </w:div>
    <w:div w:id="175114535">
      <w:bodyDiv w:val="1"/>
      <w:marLeft w:val="0"/>
      <w:marRight w:val="0"/>
      <w:marTop w:val="0"/>
      <w:marBottom w:val="0"/>
      <w:divBdr>
        <w:top w:val="none" w:sz="0" w:space="0" w:color="auto"/>
        <w:left w:val="none" w:sz="0" w:space="0" w:color="auto"/>
        <w:bottom w:val="none" w:sz="0" w:space="0" w:color="auto"/>
        <w:right w:val="none" w:sz="0" w:space="0" w:color="auto"/>
      </w:divBdr>
    </w:div>
    <w:div w:id="240065321">
      <w:bodyDiv w:val="1"/>
      <w:marLeft w:val="0"/>
      <w:marRight w:val="0"/>
      <w:marTop w:val="0"/>
      <w:marBottom w:val="0"/>
      <w:divBdr>
        <w:top w:val="none" w:sz="0" w:space="0" w:color="auto"/>
        <w:left w:val="none" w:sz="0" w:space="0" w:color="auto"/>
        <w:bottom w:val="none" w:sz="0" w:space="0" w:color="auto"/>
        <w:right w:val="none" w:sz="0" w:space="0" w:color="auto"/>
      </w:divBdr>
    </w:div>
    <w:div w:id="268052814">
      <w:bodyDiv w:val="1"/>
      <w:marLeft w:val="0"/>
      <w:marRight w:val="0"/>
      <w:marTop w:val="0"/>
      <w:marBottom w:val="0"/>
      <w:divBdr>
        <w:top w:val="none" w:sz="0" w:space="0" w:color="auto"/>
        <w:left w:val="none" w:sz="0" w:space="0" w:color="auto"/>
        <w:bottom w:val="none" w:sz="0" w:space="0" w:color="auto"/>
        <w:right w:val="none" w:sz="0" w:space="0" w:color="auto"/>
      </w:divBdr>
    </w:div>
    <w:div w:id="316688521">
      <w:bodyDiv w:val="1"/>
      <w:marLeft w:val="0"/>
      <w:marRight w:val="0"/>
      <w:marTop w:val="0"/>
      <w:marBottom w:val="0"/>
      <w:divBdr>
        <w:top w:val="none" w:sz="0" w:space="0" w:color="auto"/>
        <w:left w:val="none" w:sz="0" w:space="0" w:color="auto"/>
        <w:bottom w:val="none" w:sz="0" w:space="0" w:color="auto"/>
        <w:right w:val="none" w:sz="0" w:space="0" w:color="auto"/>
      </w:divBdr>
    </w:div>
    <w:div w:id="317611617">
      <w:bodyDiv w:val="1"/>
      <w:marLeft w:val="0"/>
      <w:marRight w:val="0"/>
      <w:marTop w:val="0"/>
      <w:marBottom w:val="0"/>
      <w:divBdr>
        <w:top w:val="none" w:sz="0" w:space="0" w:color="auto"/>
        <w:left w:val="none" w:sz="0" w:space="0" w:color="auto"/>
        <w:bottom w:val="none" w:sz="0" w:space="0" w:color="auto"/>
        <w:right w:val="none" w:sz="0" w:space="0" w:color="auto"/>
      </w:divBdr>
    </w:div>
    <w:div w:id="329187750">
      <w:bodyDiv w:val="1"/>
      <w:marLeft w:val="0"/>
      <w:marRight w:val="0"/>
      <w:marTop w:val="0"/>
      <w:marBottom w:val="0"/>
      <w:divBdr>
        <w:top w:val="none" w:sz="0" w:space="0" w:color="auto"/>
        <w:left w:val="none" w:sz="0" w:space="0" w:color="auto"/>
        <w:bottom w:val="none" w:sz="0" w:space="0" w:color="auto"/>
        <w:right w:val="none" w:sz="0" w:space="0" w:color="auto"/>
      </w:divBdr>
    </w:div>
    <w:div w:id="367222535">
      <w:bodyDiv w:val="1"/>
      <w:marLeft w:val="0"/>
      <w:marRight w:val="0"/>
      <w:marTop w:val="0"/>
      <w:marBottom w:val="0"/>
      <w:divBdr>
        <w:top w:val="none" w:sz="0" w:space="0" w:color="auto"/>
        <w:left w:val="none" w:sz="0" w:space="0" w:color="auto"/>
        <w:bottom w:val="none" w:sz="0" w:space="0" w:color="auto"/>
        <w:right w:val="none" w:sz="0" w:space="0" w:color="auto"/>
      </w:divBdr>
    </w:div>
    <w:div w:id="404648708">
      <w:bodyDiv w:val="1"/>
      <w:marLeft w:val="0"/>
      <w:marRight w:val="0"/>
      <w:marTop w:val="0"/>
      <w:marBottom w:val="0"/>
      <w:divBdr>
        <w:top w:val="none" w:sz="0" w:space="0" w:color="auto"/>
        <w:left w:val="none" w:sz="0" w:space="0" w:color="auto"/>
        <w:bottom w:val="none" w:sz="0" w:space="0" w:color="auto"/>
        <w:right w:val="none" w:sz="0" w:space="0" w:color="auto"/>
      </w:divBdr>
    </w:div>
    <w:div w:id="475611819">
      <w:bodyDiv w:val="1"/>
      <w:marLeft w:val="0"/>
      <w:marRight w:val="0"/>
      <w:marTop w:val="0"/>
      <w:marBottom w:val="0"/>
      <w:divBdr>
        <w:top w:val="none" w:sz="0" w:space="0" w:color="auto"/>
        <w:left w:val="none" w:sz="0" w:space="0" w:color="auto"/>
        <w:bottom w:val="none" w:sz="0" w:space="0" w:color="auto"/>
        <w:right w:val="none" w:sz="0" w:space="0" w:color="auto"/>
      </w:divBdr>
    </w:div>
    <w:div w:id="583301412">
      <w:bodyDiv w:val="1"/>
      <w:marLeft w:val="0"/>
      <w:marRight w:val="0"/>
      <w:marTop w:val="0"/>
      <w:marBottom w:val="0"/>
      <w:divBdr>
        <w:top w:val="none" w:sz="0" w:space="0" w:color="auto"/>
        <w:left w:val="none" w:sz="0" w:space="0" w:color="auto"/>
        <w:bottom w:val="none" w:sz="0" w:space="0" w:color="auto"/>
        <w:right w:val="none" w:sz="0" w:space="0" w:color="auto"/>
      </w:divBdr>
    </w:div>
    <w:div w:id="644553384">
      <w:bodyDiv w:val="1"/>
      <w:marLeft w:val="0"/>
      <w:marRight w:val="0"/>
      <w:marTop w:val="0"/>
      <w:marBottom w:val="0"/>
      <w:divBdr>
        <w:top w:val="none" w:sz="0" w:space="0" w:color="auto"/>
        <w:left w:val="none" w:sz="0" w:space="0" w:color="auto"/>
        <w:bottom w:val="none" w:sz="0" w:space="0" w:color="auto"/>
        <w:right w:val="none" w:sz="0" w:space="0" w:color="auto"/>
      </w:divBdr>
    </w:div>
    <w:div w:id="758603042">
      <w:bodyDiv w:val="1"/>
      <w:marLeft w:val="0"/>
      <w:marRight w:val="0"/>
      <w:marTop w:val="0"/>
      <w:marBottom w:val="0"/>
      <w:divBdr>
        <w:top w:val="none" w:sz="0" w:space="0" w:color="auto"/>
        <w:left w:val="none" w:sz="0" w:space="0" w:color="auto"/>
        <w:bottom w:val="none" w:sz="0" w:space="0" w:color="auto"/>
        <w:right w:val="none" w:sz="0" w:space="0" w:color="auto"/>
      </w:divBdr>
    </w:div>
    <w:div w:id="758789008">
      <w:bodyDiv w:val="1"/>
      <w:marLeft w:val="0"/>
      <w:marRight w:val="0"/>
      <w:marTop w:val="0"/>
      <w:marBottom w:val="0"/>
      <w:divBdr>
        <w:top w:val="none" w:sz="0" w:space="0" w:color="auto"/>
        <w:left w:val="none" w:sz="0" w:space="0" w:color="auto"/>
        <w:bottom w:val="none" w:sz="0" w:space="0" w:color="auto"/>
        <w:right w:val="none" w:sz="0" w:space="0" w:color="auto"/>
      </w:divBdr>
    </w:div>
    <w:div w:id="770514815">
      <w:bodyDiv w:val="1"/>
      <w:marLeft w:val="0"/>
      <w:marRight w:val="0"/>
      <w:marTop w:val="0"/>
      <w:marBottom w:val="0"/>
      <w:divBdr>
        <w:top w:val="none" w:sz="0" w:space="0" w:color="auto"/>
        <w:left w:val="none" w:sz="0" w:space="0" w:color="auto"/>
        <w:bottom w:val="none" w:sz="0" w:space="0" w:color="auto"/>
        <w:right w:val="none" w:sz="0" w:space="0" w:color="auto"/>
      </w:divBdr>
    </w:div>
    <w:div w:id="1073233679">
      <w:bodyDiv w:val="1"/>
      <w:marLeft w:val="0"/>
      <w:marRight w:val="0"/>
      <w:marTop w:val="0"/>
      <w:marBottom w:val="0"/>
      <w:divBdr>
        <w:top w:val="none" w:sz="0" w:space="0" w:color="auto"/>
        <w:left w:val="none" w:sz="0" w:space="0" w:color="auto"/>
        <w:bottom w:val="none" w:sz="0" w:space="0" w:color="auto"/>
        <w:right w:val="none" w:sz="0" w:space="0" w:color="auto"/>
      </w:divBdr>
    </w:div>
    <w:div w:id="1122648854">
      <w:bodyDiv w:val="1"/>
      <w:marLeft w:val="0"/>
      <w:marRight w:val="0"/>
      <w:marTop w:val="0"/>
      <w:marBottom w:val="0"/>
      <w:divBdr>
        <w:top w:val="none" w:sz="0" w:space="0" w:color="auto"/>
        <w:left w:val="none" w:sz="0" w:space="0" w:color="auto"/>
        <w:bottom w:val="none" w:sz="0" w:space="0" w:color="auto"/>
        <w:right w:val="none" w:sz="0" w:space="0" w:color="auto"/>
      </w:divBdr>
    </w:div>
    <w:div w:id="1165558540">
      <w:bodyDiv w:val="1"/>
      <w:marLeft w:val="0"/>
      <w:marRight w:val="0"/>
      <w:marTop w:val="0"/>
      <w:marBottom w:val="0"/>
      <w:divBdr>
        <w:top w:val="none" w:sz="0" w:space="0" w:color="auto"/>
        <w:left w:val="none" w:sz="0" w:space="0" w:color="auto"/>
        <w:bottom w:val="none" w:sz="0" w:space="0" w:color="auto"/>
        <w:right w:val="none" w:sz="0" w:space="0" w:color="auto"/>
      </w:divBdr>
    </w:div>
    <w:div w:id="1233000777">
      <w:bodyDiv w:val="1"/>
      <w:marLeft w:val="0"/>
      <w:marRight w:val="0"/>
      <w:marTop w:val="0"/>
      <w:marBottom w:val="0"/>
      <w:divBdr>
        <w:top w:val="none" w:sz="0" w:space="0" w:color="auto"/>
        <w:left w:val="none" w:sz="0" w:space="0" w:color="auto"/>
        <w:bottom w:val="none" w:sz="0" w:space="0" w:color="auto"/>
        <w:right w:val="none" w:sz="0" w:space="0" w:color="auto"/>
      </w:divBdr>
    </w:div>
    <w:div w:id="1276248228">
      <w:bodyDiv w:val="1"/>
      <w:marLeft w:val="0"/>
      <w:marRight w:val="0"/>
      <w:marTop w:val="0"/>
      <w:marBottom w:val="0"/>
      <w:divBdr>
        <w:top w:val="none" w:sz="0" w:space="0" w:color="auto"/>
        <w:left w:val="none" w:sz="0" w:space="0" w:color="auto"/>
        <w:bottom w:val="none" w:sz="0" w:space="0" w:color="auto"/>
        <w:right w:val="none" w:sz="0" w:space="0" w:color="auto"/>
      </w:divBdr>
    </w:div>
    <w:div w:id="1320888614">
      <w:bodyDiv w:val="1"/>
      <w:marLeft w:val="0"/>
      <w:marRight w:val="0"/>
      <w:marTop w:val="0"/>
      <w:marBottom w:val="0"/>
      <w:divBdr>
        <w:top w:val="none" w:sz="0" w:space="0" w:color="auto"/>
        <w:left w:val="none" w:sz="0" w:space="0" w:color="auto"/>
        <w:bottom w:val="none" w:sz="0" w:space="0" w:color="auto"/>
        <w:right w:val="none" w:sz="0" w:space="0" w:color="auto"/>
      </w:divBdr>
    </w:div>
    <w:div w:id="1441535503">
      <w:bodyDiv w:val="1"/>
      <w:marLeft w:val="0"/>
      <w:marRight w:val="0"/>
      <w:marTop w:val="0"/>
      <w:marBottom w:val="0"/>
      <w:divBdr>
        <w:top w:val="none" w:sz="0" w:space="0" w:color="auto"/>
        <w:left w:val="none" w:sz="0" w:space="0" w:color="auto"/>
        <w:bottom w:val="none" w:sz="0" w:space="0" w:color="auto"/>
        <w:right w:val="none" w:sz="0" w:space="0" w:color="auto"/>
      </w:divBdr>
    </w:div>
    <w:div w:id="1544168464">
      <w:bodyDiv w:val="1"/>
      <w:marLeft w:val="0"/>
      <w:marRight w:val="0"/>
      <w:marTop w:val="0"/>
      <w:marBottom w:val="0"/>
      <w:divBdr>
        <w:top w:val="none" w:sz="0" w:space="0" w:color="auto"/>
        <w:left w:val="none" w:sz="0" w:space="0" w:color="auto"/>
        <w:bottom w:val="none" w:sz="0" w:space="0" w:color="auto"/>
        <w:right w:val="none" w:sz="0" w:space="0" w:color="auto"/>
      </w:divBdr>
    </w:div>
    <w:div w:id="1660384660">
      <w:bodyDiv w:val="1"/>
      <w:marLeft w:val="0"/>
      <w:marRight w:val="0"/>
      <w:marTop w:val="0"/>
      <w:marBottom w:val="0"/>
      <w:divBdr>
        <w:top w:val="none" w:sz="0" w:space="0" w:color="auto"/>
        <w:left w:val="none" w:sz="0" w:space="0" w:color="auto"/>
        <w:bottom w:val="none" w:sz="0" w:space="0" w:color="auto"/>
        <w:right w:val="none" w:sz="0" w:space="0" w:color="auto"/>
      </w:divBdr>
    </w:div>
    <w:div w:id="1704793456">
      <w:bodyDiv w:val="1"/>
      <w:marLeft w:val="0"/>
      <w:marRight w:val="0"/>
      <w:marTop w:val="0"/>
      <w:marBottom w:val="0"/>
      <w:divBdr>
        <w:top w:val="none" w:sz="0" w:space="0" w:color="auto"/>
        <w:left w:val="none" w:sz="0" w:space="0" w:color="auto"/>
        <w:bottom w:val="none" w:sz="0" w:space="0" w:color="auto"/>
        <w:right w:val="none" w:sz="0" w:space="0" w:color="auto"/>
      </w:divBdr>
    </w:div>
    <w:div w:id="1887913049">
      <w:bodyDiv w:val="1"/>
      <w:marLeft w:val="0"/>
      <w:marRight w:val="0"/>
      <w:marTop w:val="0"/>
      <w:marBottom w:val="0"/>
      <w:divBdr>
        <w:top w:val="none" w:sz="0" w:space="0" w:color="auto"/>
        <w:left w:val="none" w:sz="0" w:space="0" w:color="auto"/>
        <w:bottom w:val="none" w:sz="0" w:space="0" w:color="auto"/>
        <w:right w:val="none" w:sz="0" w:space="0" w:color="auto"/>
      </w:divBdr>
    </w:div>
    <w:div w:id="1925144443">
      <w:bodyDiv w:val="1"/>
      <w:marLeft w:val="0"/>
      <w:marRight w:val="0"/>
      <w:marTop w:val="0"/>
      <w:marBottom w:val="0"/>
      <w:divBdr>
        <w:top w:val="none" w:sz="0" w:space="0" w:color="auto"/>
        <w:left w:val="none" w:sz="0" w:space="0" w:color="auto"/>
        <w:bottom w:val="none" w:sz="0" w:space="0" w:color="auto"/>
        <w:right w:val="none" w:sz="0" w:space="0" w:color="auto"/>
      </w:divBdr>
    </w:div>
    <w:div w:id="1941376570">
      <w:bodyDiv w:val="1"/>
      <w:marLeft w:val="0"/>
      <w:marRight w:val="0"/>
      <w:marTop w:val="0"/>
      <w:marBottom w:val="0"/>
      <w:divBdr>
        <w:top w:val="none" w:sz="0" w:space="0" w:color="auto"/>
        <w:left w:val="none" w:sz="0" w:space="0" w:color="auto"/>
        <w:bottom w:val="none" w:sz="0" w:space="0" w:color="auto"/>
        <w:right w:val="none" w:sz="0" w:space="0" w:color="auto"/>
      </w:divBdr>
    </w:div>
    <w:div w:id="2051496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www.santaisabeldoivai.pr.gov.br" TargetMode="External"/><Relationship Id="rId18" Type="http://schemas.openxmlformats.org/officeDocument/2006/relationships/hyperlink" Target="http://www.portaldoempreendedor.gov.br"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mailto:licitacao@querenciadonorte.pr.gov.br" TargetMode="External"/><Relationship Id="rId7" Type="http://schemas.openxmlformats.org/officeDocument/2006/relationships/endnotes" Target="endnotes.xml"/><Relationship Id="rId12" Type="http://schemas.openxmlformats.org/officeDocument/2006/relationships/hyperlink" Target="https://comprasbr.com.br/" TargetMode="External"/><Relationship Id="rId17" Type="http://schemas.openxmlformats.org/officeDocument/2006/relationships/hyperlink" Target="https://certidoes-apf.apps.tcu.gov.br/" TargetMode="External"/><Relationship Id="rId25" Type="http://schemas.openxmlformats.org/officeDocument/2006/relationships/hyperlink" Target="https://publicacoesmunicipais.com.br/eatos/santaisabeldoivai"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ervicos.tce.pr.gov.br/tcepr/municipal/ail/ConsultarImpedidos.aspx" TargetMode="External"/><Relationship Id="rId20" Type="http://schemas.openxmlformats.org/officeDocument/2006/relationships/hyperlink" Target="mailto:licitacao@santaisabeldoivai.pr.gov.br"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24" Type="http://schemas.openxmlformats.org/officeDocument/2006/relationships/hyperlink" Target="http://www.comprasbr.com.br" TargetMode="External"/><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planalto.gov.br/ccivil_03/_Ato2007-2010/2009/Lei/L12187.htm" TargetMode="External"/><Relationship Id="rId23" Type="http://schemas.openxmlformats.org/officeDocument/2006/relationships/hyperlink" Target="http://www.santaisabeldoivai.pr.gov.br" TargetMode="External"/><Relationship Id="rId28" Type="http://schemas.openxmlformats.org/officeDocument/2006/relationships/footer" Target="footer2.xml"/><Relationship Id="rId10" Type="http://schemas.openxmlformats.org/officeDocument/2006/relationships/hyperlink" Target="http://www.planalto.gov.br/ccivil_03/LEIS/L6404consol.htm" TargetMode="External"/><Relationship Id="rId19" Type="http://schemas.openxmlformats.org/officeDocument/2006/relationships/hyperlink" Target="mailto:licitacao@querenciadonorte.pr.gov.br"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s://www.gov.br/pncp/pt-br" TargetMode="External"/><Relationship Id="rId22" Type="http://schemas.openxmlformats.org/officeDocument/2006/relationships/hyperlink" Target="http://comprasbr.com.br" TargetMode="External"/><Relationship Id="rId27" Type="http://schemas.openxmlformats.org/officeDocument/2006/relationships/footer" Target="footer1.xml"/><Relationship Id="rId30"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2BD814EEDEF4876B5A4BCDCC6F5C7DB"/>
        <w:category>
          <w:name w:val="Geral"/>
          <w:gallery w:val="placeholder"/>
        </w:category>
        <w:types>
          <w:type w:val="bbPlcHdr"/>
        </w:types>
        <w:behaviors>
          <w:behavior w:val="content"/>
        </w:behaviors>
        <w:guid w:val="{DC1E1AE9-B917-41CA-B92E-8F17D951428B}"/>
      </w:docPartPr>
      <w:docPartBody>
        <w:p w:rsidR="008A68C1" w:rsidRDefault="00E660FA" w:rsidP="00E660FA">
          <w:pPr>
            <w:pStyle w:val="9299A52E69124BC08940063422EA0129"/>
          </w:pPr>
          <w:r w:rsidRPr="00703C9B">
            <w:rPr>
              <w:rStyle w:val="TextodoEspaoReservado"/>
            </w:rPr>
            <w:t>[Comentários]</w:t>
          </w:r>
        </w:p>
      </w:docPartBody>
    </w:docPart>
    <w:docPart>
      <w:docPartPr>
        <w:name w:val="EC3723BAA9504966AB4286D1DED42E85"/>
        <w:category>
          <w:name w:val="Geral"/>
          <w:gallery w:val="placeholder"/>
        </w:category>
        <w:types>
          <w:type w:val="bbPlcHdr"/>
        </w:types>
        <w:behaviors>
          <w:behavior w:val="content"/>
        </w:behaviors>
        <w:guid w:val="{9101BC27-3705-4577-82C4-737ADE255D64}"/>
      </w:docPartPr>
      <w:docPartBody>
        <w:p w:rsidR="00D10E64" w:rsidRDefault="000F754B" w:rsidP="000F754B">
          <w:pPr>
            <w:pStyle w:val="E91EBDD9074145EFAB54EE6BE9F68398"/>
          </w:pPr>
          <w:r w:rsidRPr="00835914">
            <w:rPr>
              <w:rStyle w:val="TextodoEspaoReservado"/>
            </w:rPr>
            <w:t>[Autor]</w:t>
          </w:r>
        </w:p>
      </w:docPartBody>
    </w:docPart>
    <w:docPart>
      <w:docPartPr>
        <w:name w:val="46E04C552FFA47C3AC09CE22A0E9BDCB"/>
        <w:category>
          <w:name w:val="Geral"/>
          <w:gallery w:val="placeholder"/>
        </w:category>
        <w:types>
          <w:type w:val="bbPlcHdr"/>
        </w:types>
        <w:behaviors>
          <w:behavior w:val="content"/>
        </w:behaviors>
        <w:guid w:val="{1D2EE3BA-11E2-429C-9C3A-20ECBCEBDFA0}"/>
      </w:docPartPr>
      <w:docPartBody>
        <w:p w:rsidR="00D10E64" w:rsidRDefault="000F754B" w:rsidP="000F754B">
          <w:r w:rsidRPr="00835914">
            <w:rPr>
              <w:rStyle w:val="TextodoEspaoReservado"/>
            </w:rPr>
            <w:t>[Categoria]</w:t>
          </w:r>
        </w:p>
      </w:docPartBody>
    </w:docPart>
    <w:docPart>
      <w:docPartPr>
        <w:name w:val="AF0CD3F92BCB4CC1A1BB46F355FE6F93"/>
        <w:category>
          <w:name w:val="Geral"/>
          <w:gallery w:val="placeholder"/>
        </w:category>
        <w:types>
          <w:type w:val="bbPlcHdr"/>
        </w:types>
        <w:behaviors>
          <w:behavior w:val="content"/>
        </w:behaviors>
        <w:guid w:val="{1CBF4E5F-1BEE-4793-95EE-B1871A29B32D}"/>
      </w:docPartPr>
      <w:docPartBody>
        <w:p w:rsidR="00D10E64" w:rsidRDefault="000F754B" w:rsidP="000F754B">
          <w:r w:rsidRPr="00550BB0">
            <w:rPr>
              <w:rStyle w:val="TextodoEspaoReservado"/>
            </w:rPr>
            <w:t>[Autor]</w:t>
          </w:r>
        </w:p>
      </w:docPartBody>
    </w:docPart>
    <w:docPart>
      <w:docPartPr>
        <w:name w:val="CAFC16C2E30244F5A0BFA4224BDAC8B5"/>
        <w:category>
          <w:name w:val="Geral"/>
          <w:gallery w:val="placeholder"/>
        </w:category>
        <w:types>
          <w:type w:val="bbPlcHdr"/>
        </w:types>
        <w:behaviors>
          <w:behavior w:val="content"/>
        </w:behaviors>
        <w:guid w:val="{9808BB05-315E-4775-BBD6-E7A67755421D}"/>
      </w:docPartPr>
      <w:docPartBody>
        <w:p w:rsidR="00D10E64" w:rsidRDefault="000F754B" w:rsidP="000F754B">
          <w:r w:rsidRPr="00835914">
            <w:rPr>
              <w:rStyle w:val="TextodoEspaoReservado"/>
            </w:rPr>
            <w:t>[Categoria]</w:t>
          </w:r>
        </w:p>
      </w:docPartBody>
    </w:docPart>
    <w:docPart>
      <w:docPartPr>
        <w:name w:val="244349CE2D264A9DACF5A8325633A29B"/>
        <w:category>
          <w:name w:val="Geral"/>
          <w:gallery w:val="placeholder"/>
        </w:category>
        <w:types>
          <w:type w:val="bbPlcHdr"/>
        </w:types>
        <w:behaviors>
          <w:behavior w:val="content"/>
        </w:behaviors>
        <w:guid w:val="{F8289CBA-76DD-40A4-9851-8779013C34DF}"/>
      </w:docPartPr>
      <w:docPartBody>
        <w:p w:rsidR="00D10E64" w:rsidRDefault="000F754B" w:rsidP="000F754B">
          <w:r w:rsidRPr="00835914">
            <w:rPr>
              <w:rStyle w:val="TextodoEspaoReservado"/>
            </w:rPr>
            <w:t>[Autor]</w:t>
          </w:r>
        </w:p>
      </w:docPartBody>
    </w:docPart>
    <w:docPart>
      <w:docPartPr>
        <w:name w:val="699642E512B8407ABCACA9C3FCB3140E"/>
        <w:category>
          <w:name w:val="Geral"/>
          <w:gallery w:val="placeholder"/>
        </w:category>
        <w:types>
          <w:type w:val="bbPlcHdr"/>
        </w:types>
        <w:behaviors>
          <w:behavior w:val="content"/>
        </w:behaviors>
        <w:guid w:val="{8445F5C1-B0DF-44AB-8CBA-16F182FF4532}"/>
      </w:docPartPr>
      <w:docPartBody>
        <w:p w:rsidR="00D10E64" w:rsidRDefault="000F754B" w:rsidP="000F754B">
          <w:r w:rsidRPr="00835914">
            <w:rPr>
              <w:rStyle w:val="TextodoEspaoReservado"/>
            </w:rPr>
            <w:t>[Categoria]</w:t>
          </w:r>
        </w:p>
      </w:docPartBody>
    </w:docPart>
    <w:docPart>
      <w:docPartPr>
        <w:name w:val="13058C433465410ABB0ADBEF0723749E"/>
        <w:category>
          <w:name w:val="Geral"/>
          <w:gallery w:val="placeholder"/>
        </w:category>
        <w:types>
          <w:type w:val="bbPlcHdr"/>
        </w:types>
        <w:behaviors>
          <w:behavior w:val="content"/>
        </w:behaviors>
        <w:guid w:val="{07E6B937-789E-40A5-9B8A-CDFB9EF8C06F}"/>
      </w:docPartPr>
      <w:docPartBody>
        <w:p w:rsidR="00D10E64" w:rsidRDefault="000F754B" w:rsidP="000F754B">
          <w:r w:rsidRPr="00835914">
            <w:rPr>
              <w:rStyle w:val="TextodoEspaoReservado"/>
            </w:rPr>
            <w:t>[Autor]</w:t>
          </w:r>
        </w:p>
      </w:docPartBody>
    </w:docPart>
    <w:docPart>
      <w:docPartPr>
        <w:name w:val="FB76043DD74641C088A5A2C2D685B7BF"/>
        <w:category>
          <w:name w:val="Geral"/>
          <w:gallery w:val="placeholder"/>
        </w:category>
        <w:types>
          <w:type w:val="bbPlcHdr"/>
        </w:types>
        <w:behaviors>
          <w:behavior w:val="content"/>
        </w:behaviors>
        <w:guid w:val="{C6C342BE-21CC-405E-A629-718699B77D64}"/>
      </w:docPartPr>
      <w:docPartBody>
        <w:p w:rsidR="00D10E64" w:rsidRDefault="000F754B" w:rsidP="000F754B">
          <w:r w:rsidRPr="00835914">
            <w:rPr>
              <w:rStyle w:val="TextodoEspaoReservado"/>
            </w:rPr>
            <w:t>[Autor]</w:t>
          </w:r>
        </w:p>
      </w:docPartBody>
    </w:docPart>
    <w:docPart>
      <w:docPartPr>
        <w:name w:val="6C6736403BCA434F9EBEDDF951A19017"/>
        <w:category>
          <w:name w:val="Geral"/>
          <w:gallery w:val="placeholder"/>
        </w:category>
        <w:types>
          <w:type w:val="bbPlcHdr"/>
        </w:types>
        <w:behaviors>
          <w:behavior w:val="content"/>
        </w:behaviors>
        <w:guid w:val="{FA34B2F4-D5A9-40B8-9928-C5AA4FA3A28E}"/>
      </w:docPartPr>
      <w:docPartBody>
        <w:p w:rsidR="00D10E64" w:rsidRDefault="000F754B" w:rsidP="000F754B">
          <w:r>
            <w:rPr>
              <w:rStyle w:val="TextodoEspaoReservado"/>
            </w:rPr>
            <w:t>[Autor]</w:t>
          </w:r>
        </w:p>
      </w:docPartBody>
    </w:docPart>
    <w:docPart>
      <w:docPartPr>
        <w:name w:val="01222885028A47F8AA5FD6C320B89BB3"/>
        <w:category>
          <w:name w:val="Geral"/>
          <w:gallery w:val="placeholder"/>
        </w:category>
        <w:types>
          <w:type w:val="bbPlcHdr"/>
        </w:types>
        <w:behaviors>
          <w:behavior w:val="content"/>
        </w:behaviors>
        <w:guid w:val="{5F5F641A-B0EE-4BDE-9F58-6BCD8B7D0614}"/>
      </w:docPartPr>
      <w:docPartBody>
        <w:p w:rsidR="00D10E64" w:rsidRDefault="000F754B" w:rsidP="000F754B">
          <w:r>
            <w:rPr>
              <w:rStyle w:val="TextodoEspaoReservado"/>
            </w:rPr>
            <w:t>[Categoria]</w:t>
          </w:r>
        </w:p>
      </w:docPartBody>
    </w:docPart>
    <w:docPart>
      <w:docPartPr>
        <w:name w:val="38164801477746078DF96D85954A1C6E"/>
        <w:category>
          <w:name w:val="Geral"/>
          <w:gallery w:val="placeholder"/>
        </w:category>
        <w:types>
          <w:type w:val="bbPlcHdr"/>
        </w:types>
        <w:behaviors>
          <w:behavior w:val="content"/>
        </w:behaviors>
        <w:guid w:val="{12E1538A-A0C7-4BCE-89F9-6F6721B57336}"/>
      </w:docPartPr>
      <w:docPartBody>
        <w:p w:rsidR="00D10E64" w:rsidRDefault="000F754B" w:rsidP="000F754B">
          <w:r>
            <w:rPr>
              <w:rStyle w:val="TextodoEspaoReservado"/>
            </w:rPr>
            <w:t>[Autor]</w:t>
          </w:r>
        </w:p>
      </w:docPartBody>
    </w:docPart>
    <w:docPart>
      <w:docPartPr>
        <w:name w:val="3786DA9BC602459DBB8402429BC43455"/>
        <w:category>
          <w:name w:val="Geral"/>
          <w:gallery w:val="placeholder"/>
        </w:category>
        <w:types>
          <w:type w:val="bbPlcHdr"/>
        </w:types>
        <w:behaviors>
          <w:behavior w:val="content"/>
        </w:behaviors>
        <w:guid w:val="{BA10AF75-0A8C-4DCD-BB7B-8A2F60EBFC83}"/>
      </w:docPartPr>
      <w:docPartBody>
        <w:p w:rsidR="00D10E64" w:rsidRDefault="000F754B" w:rsidP="000F754B">
          <w:r>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LiberationSans">
    <w:altName w:val="MS Mincho"/>
    <w:panose1 w:val="00000000000000000000"/>
    <w:charset w:val="80"/>
    <w:family w:val="auto"/>
    <w:notTrueType/>
    <w:pitch w:val="default"/>
    <w:sig w:usb0="00000001" w:usb1="08070000" w:usb2="00000010" w:usb3="00000000" w:csb0="0002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8E608C"/>
    <w:rsid w:val="00010D01"/>
    <w:rsid w:val="00012935"/>
    <w:rsid w:val="00033853"/>
    <w:rsid w:val="00034BD1"/>
    <w:rsid w:val="00036D5E"/>
    <w:rsid w:val="00037D27"/>
    <w:rsid w:val="00051DF5"/>
    <w:rsid w:val="00054ECD"/>
    <w:rsid w:val="000669CD"/>
    <w:rsid w:val="00067B56"/>
    <w:rsid w:val="0007212E"/>
    <w:rsid w:val="00097933"/>
    <w:rsid w:val="000A4B59"/>
    <w:rsid w:val="000A79A8"/>
    <w:rsid w:val="000B1DB4"/>
    <w:rsid w:val="000C2441"/>
    <w:rsid w:val="000D00CE"/>
    <w:rsid w:val="000D2F62"/>
    <w:rsid w:val="000D5861"/>
    <w:rsid w:val="000F754B"/>
    <w:rsid w:val="001022D9"/>
    <w:rsid w:val="00103EAF"/>
    <w:rsid w:val="00130834"/>
    <w:rsid w:val="0013450D"/>
    <w:rsid w:val="00135237"/>
    <w:rsid w:val="0013771F"/>
    <w:rsid w:val="00143D46"/>
    <w:rsid w:val="0014417E"/>
    <w:rsid w:val="0017080C"/>
    <w:rsid w:val="001A13CA"/>
    <w:rsid w:val="001A2F62"/>
    <w:rsid w:val="001A52E5"/>
    <w:rsid w:val="001B6335"/>
    <w:rsid w:val="001C0351"/>
    <w:rsid w:val="001C3A88"/>
    <w:rsid w:val="001C4D5A"/>
    <w:rsid w:val="001D49B0"/>
    <w:rsid w:val="001D6B71"/>
    <w:rsid w:val="001D6FBD"/>
    <w:rsid w:val="001E1A9E"/>
    <w:rsid w:val="001E2927"/>
    <w:rsid w:val="00200E0F"/>
    <w:rsid w:val="00227AFB"/>
    <w:rsid w:val="00233087"/>
    <w:rsid w:val="00252639"/>
    <w:rsid w:val="00263866"/>
    <w:rsid w:val="002704FF"/>
    <w:rsid w:val="002828D6"/>
    <w:rsid w:val="00287F89"/>
    <w:rsid w:val="00296CD3"/>
    <w:rsid w:val="002A4646"/>
    <w:rsid w:val="002B24CA"/>
    <w:rsid w:val="002C786A"/>
    <w:rsid w:val="002F20FA"/>
    <w:rsid w:val="0030492F"/>
    <w:rsid w:val="00305C1D"/>
    <w:rsid w:val="00307007"/>
    <w:rsid w:val="00316E66"/>
    <w:rsid w:val="0032709D"/>
    <w:rsid w:val="003307B4"/>
    <w:rsid w:val="0033511D"/>
    <w:rsid w:val="00344CD1"/>
    <w:rsid w:val="0035021A"/>
    <w:rsid w:val="00360782"/>
    <w:rsid w:val="00362841"/>
    <w:rsid w:val="00362F7F"/>
    <w:rsid w:val="00374DD6"/>
    <w:rsid w:val="0038721B"/>
    <w:rsid w:val="00387824"/>
    <w:rsid w:val="00392BD4"/>
    <w:rsid w:val="003B3C1C"/>
    <w:rsid w:val="003C2B20"/>
    <w:rsid w:val="003D1A94"/>
    <w:rsid w:val="003D3759"/>
    <w:rsid w:val="00402EBA"/>
    <w:rsid w:val="00435B8D"/>
    <w:rsid w:val="00436961"/>
    <w:rsid w:val="004519BE"/>
    <w:rsid w:val="004608C0"/>
    <w:rsid w:val="00463D65"/>
    <w:rsid w:val="00465FAA"/>
    <w:rsid w:val="00477D92"/>
    <w:rsid w:val="00485997"/>
    <w:rsid w:val="004873AB"/>
    <w:rsid w:val="0049420E"/>
    <w:rsid w:val="00496DA6"/>
    <w:rsid w:val="004A4BD1"/>
    <w:rsid w:val="004C4DD4"/>
    <w:rsid w:val="004D4330"/>
    <w:rsid w:val="004F53E0"/>
    <w:rsid w:val="004F66C7"/>
    <w:rsid w:val="00507936"/>
    <w:rsid w:val="00521F64"/>
    <w:rsid w:val="00523210"/>
    <w:rsid w:val="005239FF"/>
    <w:rsid w:val="005268C4"/>
    <w:rsid w:val="00544D08"/>
    <w:rsid w:val="005542AF"/>
    <w:rsid w:val="0056151B"/>
    <w:rsid w:val="00570D94"/>
    <w:rsid w:val="005A1CC2"/>
    <w:rsid w:val="005A1E9A"/>
    <w:rsid w:val="005A46C9"/>
    <w:rsid w:val="005A5F77"/>
    <w:rsid w:val="005D15B9"/>
    <w:rsid w:val="005D591A"/>
    <w:rsid w:val="005F709D"/>
    <w:rsid w:val="006058D2"/>
    <w:rsid w:val="0062532C"/>
    <w:rsid w:val="0063464C"/>
    <w:rsid w:val="0063650B"/>
    <w:rsid w:val="00654B68"/>
    <w:rsid w:val="00661BBD"/>
    <w:rsid w:val="00663738"/>
    <w:rsid w:val="00667C60"/>
    <w:rsid w:val="006761E1"/>
    <w:rsid w:val="00685C78"/>
    <w:rsid w:val="00694DA6"/>
    <w:rsid w:val="00695853"/>
    <w:rsid w:val="00696F0C"/>
    <w:rsid w:val="006977AE"/>
    <w:rsid w:val="006C0DBC"/>
    <w:rsid w:val="006C1544"/>
    <w:rsid w:val="006C35E7"/>
    <w:rsid w:val="006C5178"/>
    <w:rsid w:val="006E2239"/>
    <w:rsid w:val="006E2E60"/>
    <w:rsid w:val="006F1903"/>
    <w:rsid w:val="00702F57"/>
    <w:rsid w:val="00704C14"/>
    <w:rsid w:val="00705224"/>
    <w:rsid w:val="00706D8B"/>
    <w:rsid w:val="00710D42"/>
    <w:rsid w:val="0071329D"/>
    <w:rsid w:val="00723C2D"/>
    <w:rsid w:val="0072488A"/>
    <w:rsid w:val="00730924"/>
    <w:rsid w:val="00734788"/>
    <w:rsid w:val="0074786C"/>
    <w:rsid w:val="00764BB7"/>
    <w:rsid w:val="00770900"/>
    <w:rsid w:val="007743D6"/>
    <w:rsid w:val="007806F3"/>
    <w:rsid w:val="007821C2"/>
    <w:rsid w:val="007A48B8"/>
    <w:rsid w:val="007B411A"/>
    <w:rsid w:val="007C1FF3"/>
    <w:rsid w:val="007C6703"/>
    <w:rsid w:val="007E1264"/>
    <w:rsid w:val="007E37EC"/>
    <w:rsid w:val="007E48F5"/>
    <w:rsid w:val="007F130F"/>
    <w:rsid w:val="007F1928"/>
    <w:rsid w:val="007F348F"/>
    <w:rsid w:val="007F56B9"/>
    <w:rsid w:val="0080481E"/>
    <w:rsid w:val="00817B20"/>
    <w:rsid w:val="00817E90"/>
    <w:rsid w:val="008249FE"/>
    <w:rsid w:val="008422FA"/>
    <w:rsid w:val="00843E2C"/>
    <w:rsid w:val="00862ED0"/>
    <w:rsid w:val="00867287"/>
    <w:rsid w:val="008746E2"/>
    <w:rsid w:val="00882FEE"/>
    <w:rsid w:val="008924BF"/>
    <w:rsid w:val="00897085"/>
    <w:rsid w:val="008A52F4"/>
    <w:rsid w:val="008A68C1"/>
    <w:rsid w:val="008B7BA9"/>
    <w:rsid w:val="008C024D"/>
    <w:rsid w:val="008C597D"/>
    <w:rsid w:val="008D1D0F"/>
    <w:rsid w:val="008D1DD2"/>
    <w:rsid w:val="008E608C"/>
    <w:rsid w:val="008F05D0"/>
    <w:rsid w:val="008F2B15"/>
    <w:rsid w:val="008F604C"/>
    <w:rsid w:val="0090054D"/>
    <w:rsid w:val="00905E4E"/>
    <w:rsid w:val="00906E09"/>
    <w:rsid w:val="009213C9"/>
    <w:rsid w:val="00922630"/>
    <w:rsid w:val="0093753D"/>
    <w:rsid w:val="00954F5A"/>
    <w:rsid w:val="00955C0F"/>
    <w:rsid w:val="0095763B"/>
    <w:rsid w:val="0096675C"/>
    <w:rsid w:val="00970EA7"/>
    <w:rsid w:val="00973494"/>
    <w:rsid w:val="00980F48"/>
    <w:rsid w:val="009844E6"/>
    <w:rsid w:val="009A10CC"/>
    <w:rsid w:val="009B4DDE"/>
    <w:rsid w:val="009B70F6"/>
    <w:rsid w:val="009B74B0"/>
    <w:rsid w:val="009C26BB"/>
    <w:rsid w:val="009C633D"/>
    <w:rsid w:val="009F71E7"/>
    <w:rsid w:val="00A013F6"/>
    <w:rsid w:val="00A21237"/>
    <w:rsid w:val="00A31A1F"/>
    <w:rsid w:val="00A34490"/>
    <w:rsid w:val="00A37AB6"/>
    <w:rsid w:val="00A417CE"/>
    <w:rsid w:val="00A45CD8"/>
    <w:rsid w:val="00A633D5"/>
    <w:rsid w:val="00A73C80"/>
    <w:rsid w:val="00A76592"/>
    <w:rsid w:val="00A80CE4"/>
    <w:rsid w:val="00AA147C"/>
    <w:rsid w:val="00AB4030"/>
    <w:rsid w:val="00AC6807"/>
    <w:rsid w:val="00AE6E2F"/>
    <w:rsid w:val="00AF5E14"/>
    <w:rsid w:val="00B02B56"/>
    <w:rsid w:val="00B0435D"/>
    <w:rsid w:val="00B2429F"/>
    <w:rsid w:val="00B322C3"/>
    <w:rsid w:val="00B32AEE"/>
    <w:rsid w:val="00B339B6"/>
    <w:rsid w:val="00B3472E"/>
    <w:rsid w:val="00B53FAE"/>
    <w:rsid w:val="00B62DCA"/>
    <w:rsid w:val="00B72A08"/>
    <w:rsid w:val="00B72C5E"/>
    <w:rsid w:val="00B72D86"/>
    <w:rsid w:val="00B74FD1"/>
    <w:rsid w:val="00B821ED"/>
    <w:rsid w:val="00B8237D"/>
    <w:rsid w:val="00B96E1E"/>
    <w:rsid w:val="00BB1E8C"/>
    <w:rsid w:val="00BB4884"/>
    <w:rsid w:val="00BC0466"/>
    <w:rsid w:val="00BC2B82"/>
    <w:rsid w:val="00BC4ACF"/>
    <w:rsid w:val="00BD0724"/>
    <w:rsid w:val="00BD2F12"/>
    <w:rsid w:val="00BD3308"/>
    <w:rsid w:val="00BD779A"/>
    <w:rsid w:val="00BE0161"/>
    <w:rsid w:val="00BF0256"/>
    <w:rsid w:val="00BF079C"/>
    <w:rsid w:val="00BF6FC3"/>
    <w:rsid w:val="00C046A8"/>
    <w:rsid w:val="00C134D0"/>
    <w:rsid w:val="00C1647B"/>
    <w:rsid w:val="00C335F3"/>
    <w:rsid w:val="00C41DA9"/>
    <w:rsid w:val="00C50777"/>
    <w:rsid w:val="00C50946"/>
    <w:rsid w:val="00C56F36"/>
    <w:rsid w:val="00C61F10"/>
    <w:rsid w:val="00C6311C"/>
    <w:rsid w:val="00C705F4"/>
    <w:rsid w:val="00C71C44"/>
    <w:rsid w:val="00C71F87"/>
    <w:rsid w:val="00C75624"/>
    <w:rsid w:val="00C84E48"/>
    <w:rsid w:val="00C854C0"/>
    <w:rsid w:val="00C920FE"/>
    <w:rsid w:val="00CA20B5"/>
    <w:rsid w:val="00CA20E4"/>
    <w:rsid w:val="00CA5BCE"/>
    <w:rsid w:val="00CB0FD4"/>
    <w:rsid w:val="00CC3710"/>
    <w:rsid w:val="00CE04C7"/>
    <w:rsid w:val="00CE3EF5"/>
    <w:rsid w:val="00D10E64"/>
    <w:rsid w:val="00D12EBF"/>
    <w:rsid w:val="00D1305F"/>
    <w:rsid w:val="00D15F43"/>
    <w:rsid w:val="00D3317F"/>
    <w:rsid w:val="00D41965"/>
    <w:rsid w:val="00D46524"/>
    <w:rsid w:val="00D53A3D"/>
    <w:rsid w:val="00D57C51"/>
    <w:rsid w:val="00D6459C"/>
    <w:rsid w:val="00D723D0"/>
    <w:rsid w:val="00D74444"/>
    <w:rsid w:val="00D93736"/>
    <w:rsid w:val="00DA62F1"/>
    <w:rsid w:val="00DB4C0B"/>
    <w:rsid w:val="00DC459E"/>
    <w:rsid w:val="00DC5C36"/>
    <w:rsid w:val="00DC68D5"/>
    <w:rsid w:val="00DD14F6"/>
    <w:rsid w:val="00DE6494"/>
    <w:rsid w:val="00DF0825"/>
    <w:rsid w:val="00DF3244"/>
    <w:rsid w:val="00E01599"/>
    <w:rsid w:val="00E0423D"/>
    <w:rsid w:val="00E14776"/>
    <w:rsid w:val="00E17554"/>
    <w:rsid w:val="00E21197"/>
    <w:rsid w:val="00E5067F"/>
    <w:rsid w:val="00E55FDA"/>
    <w:rsid w:val="00E6348A"/>
    <w:rsid w:val="00E660FA"/>
    <w:rsid w:val="00E67E5E"/>
    <w:rsid w:val="00E72530"/>
    <w:rsid w:val="00E7634C"/>
    <w:rsid w:val="00E81C9D"/>
    <w:rsid w:val="00E824BA"/>
    <w:rsid w:val="00E922F9"/>
    <w:rsid w:val="00E97EA5"/>
    <w:rsid w:val="00EA04B1"/>
    <w:rsid w:val="00EA376E"/>
    <w:rsid w:val="00EA4F1D"/>
    <w:rsid w:val="00EB2C37"/>
    <w:rsid w:val="00EB7BE0"/>
    <w:rsid w:val="00EC0D52"/>
    <w:rsid w:val="00EC2A53"/>
    <w:rsid w:val="00ED0EA1"/>
    <w:rsid w:val="00ED2B15"/>
    <w:rsid w:val="00EE7CC7"/>
    <w:rsid w:val="00EF5B9A"/>
    <w:rsid w:val="00F04FC0"/>
    <w:rsid w:val="00F101F4"/>
    <w:rsid w:val="00F3794B"/>
    <w:rsid w:val="00F475D2"/>
    <w:rsid w:val="00F50B85"/>
    <w:rsid w:val="00F60EF8"/>
    <w:rsid w:val="00F74BBD"/>
    <w:rsid w:val="00F75128"/>
    <w:rsid w:val="00F81382"/>
    <w:rsid w:val="00F90923"/>
    <w:rsid w:val="00FA1288"/>
    <w:rsid w:val="00FA16BA"/>
    <w:rsid w:val="00FA2F15"/>
    <w:rsid w:val="00FB7CB6"/>
    <w:rsid w:val="00FC01D9"/>
    <w:rsid w:val="00FC55BD"/>
    <w:rsid w:val="00FD3BF7"/>
    <w:rsid w:val="00FD4169"/>
    <w:rsid w:val="00FD7F4F"/>
    <w:rsid w:val="00FE16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BC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D10E64"/>
  </w:style>
  <w:style w:type="paragraph" w:customStyle="1" w:styleId="9299A52E69124BC08940063422EA0129">
    <w:name w:val="9299A52E69124BC08940063422EA0129"/>
    <w:rsid w:val="000F754B"/>
  </w:style>
  <w:style w:type="paragraph" w:customStyle="1" w:styleId="E91EBDD9074145EFAB54EE6BE9F68398">
    <w:name w:val="E91EBDD9074145EFAB54EE6BE9F68398"/>
    <w:rsid w:val="00D10E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DF7660-CD9D-444D-8032-030E45029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42</Pages>
  <Words>16731</Words>
  <Characters>100467</Characters>
  <Application>Microsoft Office Word</Application>
  <DocSecurity>0</DocSecurity>
  <Lines>837</Lines>
  <Paragraphs>233</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20 (vinte)</Company>
  <LinksUpToDate>false</LinksUpToDate>
  <CharactersWithSpaces>116965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258/2020</dc:subject>
  <dc:creator>01/2024</dc:creator>
  <dc:description>24 de abril de 2024 – 09:00 HORAS</dc:description>
  <cp:lastModifiedBy>-' Juliana A. Machado</cp:lastModifiedBy>
  <cp:revision>11</cp:revision>
  <cp:lastPrinted>2024-04-01T17:37:00Z</cp:lastPrinted>
  <dcterms:created xsi:type="dcterms:W3CDTF">2024-03-25T16:56:00Z</dcterms:created>
  <dcterms:modified xsi:type="dcterms:W3CDTF">2024-04-01T17:37:00Z</dcterms:modified>
  <cp:category>.</cp:category>
</cp:coreProperties>
</file>