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Default="00F104DD"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72B0D4E7">
                <wp:simplePos x="0" y="0"/>
                <wp:positionH relativeFrom="margin">
                  <wp:posOffset>3810</wp:posOffset>
                </wp:positionH>
                <wp:positionV relativeFrom="paragraph">
                  <wp:posOffset>45721</wp:posOffset>
                </wp:positionV>
                <wp:extent cx="6096000" cy="72390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72390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5E090920" w:rsidR="00542776" w:rsidRDefault="00542776"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w:t>
                            </w:r>
                            <w:r>
                              <w:rPr>
                                <w:rFonts w:ascii="Bookman Old Style" w:hAnsi="Bookman Old Style"/>
                                <w:b/>
                                <w:bCs/>
                                <w:color w:val="000000"/>
                                <w:sz w:val="20"/>
                              </w:rPr>
                              <w:t>CONCORRÊNCIA</w:t>
                            </w:r>
                            <w:r w:rsidRPr="00F104DD">
                              <w:rPr>
                                <w:rFonts w:ascii="Bookman Old Style" w:hAnsi="Bookman Old Style"/>
                                <w:b/>
                                <w:bCs/>
                                <w:color w:val="000000"/>
                                <w:sz w:val="20"/>
                              </w:rPr>
                              <w:t xml:space="preserve"> Nº: </w:t>
                            </w:r>
                            <w:r w:rsidRPr="00916B89">
                              <w:rPr>
                                <w:rFonts w:ascii="Bookman Old Style" w:hAnsi="Bookman Old Style"/>
                                <w:b/>
                                <w:bCs/>
                                <w:sz w:val="20"/>
                              </w:rPr>
                              <w:t>0</w:t>
                            </w:r>
                            <w:r w:rsidR="00916B89" w:rsidRPr="00916B89">
                              <w:rPr>
                                <w:rFonts w:ascii="Bookman Old Style" w:hAnsi="Bookman Old Style"/>
                                <w:b/>
                                <w:bCs/>
                                <w:sz w:val="20"/>
                              </w:rPr>
                              <w:t>9</w:t>
                            </w:r>
                            <w:r w:rsidRPr="00916B89">
                              <w:rPr>
                                <w:rFonts w:ascii="Bookman Old Style" w:hAnsi="Bookman Old Style"/>
                                <w:b/>
                                <w:bCs/>
                                <w:sz w:val="20"/>
                              </w:rPr>
                              <w:t>/2026</w:t>
                            </w:r>
                            <w:r w:rsidRPr="00C84A81">
                              <w:rPr>
                                <w:rFonts w:ascii="Bookman Old Style" w:hAnsi="Bookman Old Style"/>
                                <w:b/>
                                <w:bCs/>
                                <w:sz w:val="20"/>
                              </w:rPr>
                              <w:t>.</w:t>
                            </w:r>
                          </w:p>
                          <w:p w14:paraId="08CA1549" w14:textId="77777777" w:rsidR="00542776" w:rsidRPr="00E21EEC" w:rsidRDefault="00542776" w:rsidP="00E21EEC">
                            <w:pPr>
                              <w:ind w:left="0" w:firstLine="0"/>
                              <w:rPr>
                                <w:rFonts w:ascii="Bookman Old Style" w:hAnsi="Bookman Old Style"/>
                                <w:b/>
                                <w:bCs/>
                                <w:sz w:val="16"/>
                                <w:szCs w:val="16"/>
                              </w:rPr>
                            </w:pPr>
                            <w:r w:rsidRPr="00E21EEC">
                              <w:rPr>
                                <w:rFonts w:ascii="Bookman Old Style" w:hAnsi="Bookman Old Style"/>
                                <w:b/>
                                <w:bCs/>
                                <w:sz w:val="16"/>
                                <w:szCs w:val="16"/>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p w14:paraId="655D6085" w14:textId="17E35F42" w:rsidR="00542776" w:rsidRPr="00F104DD" w:rsidRDefault="00542776" w:rsidP="00E21EEC">
                            <w:pPr>
                              <w:ind w:left="0" w:firstLine="0"/>
                              <w:jc w:val="center"/>
                              <w:rPr>
                                <w:rFonts w:ascii="Bookman Old Style" w:hAnsi="Bookman Old Style"/>
                                <w:b/>
                                <w:bC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3pt;margin-top:3.6pt;width:480pt;height:57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" fillcolor="#ddd8c2 [2894]" strokecolor="black [3200]" strokeweight="2pt">
                <v:textbox>
                  <w:txbxContent>
                    <w:p w14:paraId="2A9ADEE0" w14:textId="5E090920" w:rsidR="00542776" w:rsidRDefault="00542776"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w:t>
                      </w:r>
                      <w:r>
                        <w:rPr>
                          <w:rFonts w:ascii="Bookman Old Style" w:hAnsi="Bookman Old Style"/>
                          <w:b/>
                          <w:bCs/>
                          <w:color w:val="000000"/>
                          <w:sz w:val="20"/>
                        </w:rPr>
                        <w:t>CONCORRÊNCIA</w:t>
                      </w:r>
                      <w:r w:rsidRPr="00F104DD">
                        <w:rPr>
                          <w:rFonts w:ascii="Bookman Old Style" w:hAnsi="Bookman Old Style"/>
                          <w:b/>
                          <w:bCs/>
                          <w:color w:val="000000"/>
                          <w:sz w:val="20"/>
                        </w:rPr>
                        <w:t xml:space="preserve"> Nº: </w:t>
                      </w:r>
                      <w:r w:rsidRPr="00916B89">
                        <w:rPr>
                          <w:rFonts w:ascii="Bookman Old Style" w:hAnsi="Bookman Old Style"/>
                          <w:b/>
                          <w:bCs/>
                          <w:sz w:val="20"/>
                        </w:rPr>
                        <w:t>0</w:t>
                      </w:r>
                      <w:r w:rsidR="00916B89" w:rsidRPr="00916B89">
                        <w:rPr>
                          <w:rFonts w:ascii="Bookman Old Style" w:hAnsi="Bookman Old Style"/>
                          <w:b/>
                          <w:bCs/>
                          <w:sz w:val="20"/>
                        </w:rPr>
                        <w:t>9</w:t>
                      </w:r>
                      <w:r w:rsidRPr="00916B89">
                        <w:rPr>
                          <w:rFonts w:ascii="Bookman Old Style" w:hAnsi="Bookman Old Style"/>
                          <w:b/>
                          <w:bCs/>
                          <w:sz w:val="20"/>
                        </w:rPr>
                        <w:t>/2026</w:t>
                      </w:r>
                      <w:r w:rsidRPr="00C84A81">
                        <w:rPr>
                          <w:rFonts w:ascii="Bookman Old Style" w:hAnsi="Bookman Old Style"/>
                          <w:b/>
                          <w:bCs/>
                          <w:sz w:val="20"/>
                        </w:rPr>
                        <w:t>.</w:t>
                      </w:r>
                    </w:p>
                    <w:p w14:paraId="08CA1549" w14:textId="77777777" w:rsidR="00542776" w:rsidRPr="00E21EEC" w:rsidRDefault="00542776" w:rsidP="00E21EEC">
                      <w:pPr>
                        <w:ind w:left="0" w:firstLine="0"/>
                        <w:rPr>
                          <w:rFonts w:ascii="Bookman Old Style" w:hAnsi="Bookman Old Style"/>
                          <w:b/>
                          <w:bCs/>
                          <w:sz w:val="16"/>
                          <w:szCs w:val="16"/>
                        </w:rPr>
                      </w:pPr>
                      <w:r w:rsidRPr="00E21EEC">
                        <w:rPr>
                          <w:rFonts w:ascii="Bookman Old Style" w:hAnsi="Bookman Old Style"/>
                          <w:b/>
                          <w:bCs/>
                          <w:sz w:val="16"/>
                          <w:szCs w:val="16"/>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p w14:paraId="655D6085" w14:textId="17E35F42" w:rsidR="00542776" w:rsidRPr="00F104DD" w:rsidRDefault="00542776" w:rsidP="00E21EEC">
                      <w:pPr>
                        <w:ind w:left="0" w:firstLine="0"/>
                        <w:jc w:val="center"/>
                        <w:rPr>
                          <w:rFonts w:ascii="Bookman Old Style" w:hAnsi="Bookman Old Style"/>
                          <w:b/>
                          <w:bCs/>
                          <w:sz w:val="20"/>
                        </w:rPr>
                      </w:pPr>
                    </w:p>
                  </w:txbxContent>
                </v:textbox>
                <w10:wrap anchorx="margin"/>
              </v:shape>
            </w:pict>
          </mc:Fallback>
        </mc:AlternateContent>
      </w:r>
    </w:p>
    <w:p w14:paraId="30C9A5C5" w14:textId="12C30576" w:rsidR="00FF0D87" w:rsidRDefault="00FF0D87" w:rsidP="0006577C">
      <w:pPr>
        <w:ind w:left="0" w:right="-11" w:firstLine="0"/>
        <w:outlineLvl w:val="0"/>
        <w:rPr>
          <w:rFonts w:ascii="Bookman Old Style" w:hAnsi="Bookman Old Style"/>
          <w:color w:val="000000"/>
          <w:sz w:val="20"/>
        </w:rPr>
      </w:pPr>
    </w:p>
    <w:p w14:paraId="67E5796F" w14:textId="0374893B" w:rsidR="00F104DD" w:rsidRDefault="00F104DD" w:rsidP="0006577C">
      <w:pPr>
        <w:ind w:left="0" w:right="-11" w:firstLine="0"/>
        <w:outlineLvl w:val="0"/>
        <w:rPr>
          <w:rFonts w:ascii="Bookman Old Style" w:hAnsi="Bookman Old Style"/>
          <w:color w:val="000000"/>
          <w:sz w:val="20"/>
        </w:rPr>
      </w:pPr>
    </w:p>
    <w:p w14:paraId="28C15754" w14:textId="77777777" w:rsidR="00E21EEC" w:rsidRDefault="00E21EEC" w:rsidP="0006577C">
      <w:pPr>
        <w:ind w:left="0" w:right="-11" w:firstLine="0"/>
        <w:outlineLvl w:val="0"/>
        <w:rPr>
          <w:rFonts w:ascii="Bookman Old Style" w:hAnsi="Bookman Old Style"/>
          <w:color w:val="000000"/>
          <w:sz w:val="20"/>
        </w:rPr>
      </w:pPr>
    </w:p>
    <w:p w14:paraId="1AE2DC39" w14:textId="77777777" w:rsidR="00F104DD" w:rsidRDefault="00F104DD" w:rsidP="0006577C">
      <w:pPr>
        <w:ind w:left="0" w:right="-11" w:firstLine="0"/>
        <w:outlineLvl w:val="0"/>
        <w:rPr>
          <w:rFonts w:ascii="Bookman Old Style" w:hAnsi="Bookman Old Style"/>
          <w:color w:val="000000"/>
          <w:sz w:val="20"/>
        </w:rPr>
      </w:pPr>
    </w:p>
    <w:p w14:paraId="7CF53481" w14:textId="65EC461A" w:rsidR="00F104DD"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14:paraId="495AD647" w14:textId="77777777" w:rsidTr="00E21EEC">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7D489E" w:rsidRDefault="007D489E" w:rsidP="0006577C">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shd w:val="clear" w:color="auto" w:fill="00B0F0"/>
          </w:tcPr>
          <w:p w14:paraId="4C6492A6" w14:textId="3B0DD746" w:rsidR="007D489E" w:rsidRPr="00E21EEC" w:rsidRDefault="00087DD0" w:rsidP="0006577C">
            <w:pPr>
              <w:ind w:left="0" w:right="-11" w:firstLine="0"/>
              <w:outlineLvl w:val="0"/>
              <w:rPr>
                <w:rFonts w:ascii="Bookman Old Style" w:hAnsi="Bookman Old Style"/>
                <w:b/>
                <w:bCs/>
                <w:sz w:val="20"/>
              </w:rPr>
            </w:pPr>
            <w:r w:rsidRPr="00E21EEC">
              <w:rPr>
                <w:rFonts w:ascii="Bookman Old Style" w:hAnsi="Bookman Old Style"/>
                <w:b/>
                <w:bCs/>
                <w:sz w:val="20"/>
              </w:rPr>
              <w:t>Concorrência</w:t>
            </w:r>
            <w:r w:rsidR="008E083D">
              <w:rPr>
                <w:rFonts w:ascii="Bookman Old Style" w:hAnsi="Bookman Old Style"/>
                <w:b/>
                <w:bCs/>
                <w:sz w:val="20"/>
              </w:rPr>
              <w:t xml:space="preserve"> Eletrônica</w:t>
            </w:r>
          </w:p>
        </w:tc>
      </w:tr>
      <w:tr w:rsidR="00F163E4"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7D489E" w:rsidRDefault="007D489E" w:rsidP="0006577C">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1FC0BE83" w:rsidR="007D489E" w:rsidRPr="00961CE7" w:rsidRDefault="001C7DB9" w:rsidP="0006577C">
            <w:pPr>
              <w:ind w:left="0" w:right="-11" w:firstLine="0"/>
              <w:outlineLvl w:val="0"/>
              <w:rPr>
                <w:rFonts w:ascii="Bookman Old Style" w:hAnsi="Bookman Old Style"/>
                <w:sz w:val="20"/>
              </w:rPr>
            </w:pPr>
            <w:r w:rsidRPr="00961CE7">
              <w:rPr>
                <w:rFonts w:ascii="Bookman Old Style" w:hAnsi="Bookman Old Style"/>
                <w:sz w:val="20"/>
              </w:rPr>
              <w:t>Técnica e Preço</w:t>
            </w:r>
          </w:p>
        </w:tc>
      </w:tr>
      <w:tr w:rsidR="00F163E4"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7D489E" w:rsidRDefault="007D489E" w:rsidP="0006577C">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514D826D" w:rsidR="007D489E" w:rsidRPr="00961CE7" w:rsidRDefault="001C7DB9" w:rsidP="0006577C">
            <w:pPr>
              <w:ind w:left="0" w:right="-11" w:firstLine="0"/>
              <w:outlineLvl w:val="0"/>
              <w:rPr>
                <w:rFonts w:ascii="Bookman Old Style" w:hAnsi="Bookman Old Style"/>
                <w:sz w:val="20"/>
              </w:rPr>
            </w:pPr>
            <w:r w:rsidRPr="00961CE7">
              <w:rPr>
                <w:rFonts w:ascii="Bookman Old Style" w:hAnsi="Bookman Old Style"/>
                <w:sz w:val="20"/>
              </w:rPr>
              <w:t>Fechado</w:t>
            </w:r>
          </w:p>
        </w:tc>
      </w:tr>
      <w:tr w:rsidR="00087DD0" w14:paraId="40EBDBEC" w14:textId="77777777" w:rsidTr="004243EE">
        <w:tc>
          <w:tcPr>
            <w:tcW w:w="2679" w:type="dxa"/>
            <w:tcBorders>
              <w:top w:val="single" w:sz="12" w:space="0" w:color="auto"/>
              <w:left w:val="single" w:sz="12" w:space="0" w:color="auto"/>
              <w:bottom w:val="single" w:sz="12" w:space="0" w:color="auto"/>
              <w:right w:val="single" w:sz="12" w:space="0" w:color="auto"/>
            </w:tcBorders>
          </w:tcPr>
          <w:p w14:paraId="15623C52" w14:textId="4A0FD445" w:rsidR="00087DD0" w:rsidRPr="007D489E" w:rsidRDefault="00087DD0" w:rsidP="0006577C">
            <w:pPr>
              <w:ind w:left="0" w:right="-11" w:firstLine="0"/>
              <w:outlineLvl w:val="0"/>
              <w:rPr>
                <w:rFonts w:ascii="Bookman Old Style" w:hAnsi="Bookman Old Style"/>
                <w:b/>
                <w:bCs/>
                <w:color w:val="000000"/>
                <w:sz w:val="20"/>
              </w:rPr>
            </w:pPr>
            <w:r>
              <w:rPr>
                <w:rFonts w:ascii="Bookman Old Style" w:hAnsi="Bookman Old Style"/>
                <w:b/>
                <w:bCs/>
                <w:color w:val="000000"/>
                <w:sz w:val="20"/>
              </w:rPr>
              <w:t>Regime de Execução</w:t>
            </w:r>
          </w:p>
        </w:tc>
        <w:tc>
          <w:tcPr>
            <w:tcW w:w="6930" w:type="dxa"/>
            <w:tcBorders>
              <w:top w:val="single" w:sz="12" w:space="0" w:color="auto"/>
              <w:left w:val="single" w:sz="12" w:space="0" w:color="auto"/>
              <w:bottom w:val="single" w:sz="12" w:space="0" w:color="auto"/>
              <w:right w:val="single" w:sz="12" w:space="0" w:color="auto"/>
            </w:tcBorders>
          </w:tcPr>
          <w:p w14:paraId="74B0E270" w14:textId="28F4282B" w:rsidR="00087DD0" w:rsidRPr="00961CE7" w:rsidRDefault="00087DD0" w:rsidP="0006577C">
            <w:pPr>
              <w:ind w:left="0" w:right="-11" w:firstLine="0"/>
              <w:outlineLvl w:val="0"/>
              <w:rPr>
                <w:rFonts w:ascii="Bookman Old Style" w:hAnsi="Bookman Old Style"/>
                <w:sz w:val="20"/>
              </w:rPr>
            </w:pPr>
            <w:r w:rsidRPr="00961CE7">
              <w:rPr>
                <w:rFonts w:ascii="Bookman Old Style" w:hAnsi="Bookman Old Style"/>
                <w:sz w:val="20"/>
              </w:rPr>
              <w:t xml:space="preserve">Execução indireta / </w:t>
            </w:r>
            <w:r w:rsidR="001C7DB9" w:rsidRPr="00961CE7">
              <w:rPr>
                <w:rFonts w:ascii="Bookman Old Style" w:hAnsi="Bookman Old Style"/>
                <w:sz w:val="20"/>
              </w:rPr>
              <w:t>preço por lote</w:t>
            </w:r>
          </w:p>
        </w:tc>
      </w:tr>
      <w:tr w:rsidR="00F163E4"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7D489E" w:rsidRDefault="007D489E" w:rsidP="0006577C">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17445F4E" w:rsidR="007D489E" w:rsidRPr="00961CE7" w:rsidRDefault="007D489E" w:rsidP="0006577C">
            <w:pPr>
              <w:ind w:left="0" w:right="-11" w:firstLine="0"/>
              <w:outlineLvl w:val="0"/>
              <w:rPr>
                <w:rFonts w:ascii="Bookman Old Style" w:hAnsi="Bookman Old Style"/>
                <w:b/>
                <w:bCs/>
                <w:sz w:val="20"/>
              </w:rPr>
            </w:pPr>
            <w:r w:rsidRPr="00961CE7">
              <w:rPr>
                <w:rFonts w:ascii="Bookman Old Style" w:hAnsi="Bookman Old Style"/>
                <w:b/>
                <w:bCs/>
                <w:sz w:val="20"/>
              </w:rPr>
              <w:t xml:space="preserve">Licitação </w:t>
            </w:r>
            <w:r w:rsidR="00974675" w:rsidRPr="00961CE7">
              <w:rPr>
                <w:rFonts w:ascii="Bookman Old Style" w:hAnsi="Bookman Old Style"/>
                <w:b/>
                <w:bCs/>
                <w:sz w:val="20"/>
                <w:u w:val="single"/>
              </w:rPr>
              <w:t>NÃO</w:t>
            </w:r>
            <w:r w:rsidR="00974675" w:rsidRPr="00961CE7">
              <w:rPr>
                <w:rFonts w:ascii="Bookman Old Style" w:hAnsi="Bookman Old Style"/>
                <w:b/>
                <w:bCs/>
                <w:sz w:val="20"/>
              </w:rPr>
              <w:t xml:space="preserve"> </w:t>
            </w:r>
            <w:r w:rsidRPr="00961CE7">
              <w:rPr>
                <w:rFonts w:ascii="Bookman Old Style" w:hAnsi="Bookman Old Style"/>
                <w:b/>
                <w:bCs/>
                <w:sz w:val="20"/>
              </w:rPr>
              <w:t>exclusiva para a participação de microempresas e empresas de pequeno porte, base legal: Lei Complementar Federal nº: 123/2006, alterada pela Lei Complementar nº: 147/2014</w:t>
            </w:r>
            <w:r w:rsidR="007A106A" w:rsidRPr="00961CE7">
              <w:rPr>
                <w:rFonts w:ascii="Bookman Old Style" w:hAnsi="Bookman Old Style"/>
                <w:b/>
                <w:bCs/>
                <w:sz w:val="20"/>
              </w:rPr>
              <w:t>.</w:t>
            </w:r>
            <w:r w:rsidR="000B34DE" w:rsidRPr="00961CE7">
              <w:rPr>
                <w:rFonts w:ascii="Bookman Old Style" w:hAnsi="Bookman Old Style"/>
                <w:b/>
                <w:bCs/>
                <w:sz w:val="20"/>
              </w:rPr>
              <w:t xml:space="preserve"> </w:t>
            </w:r>
          </w:p>
        </w:tc>
      </w:tr>
      <w:tr w:rsidR="00F163E4"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F163E4" w:rsidRDefault="00F163E4" w:rsidP="0006577C">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4DA45814" w:rsidR="007D489E" w:rsidRPr="00961CE7" w:rsidRDefault="00961CE7" w:rsidP="0006577C">
            <w:pPr>
              <w:ind w:left="0" w:right="-11" w:firstLine="0"/>
              <w:outlineLvl w:val="0"/>
              <w:rPr>
                <w:rFonts w:ascii="Bookman Old Style" w:hAnsi="Bookman Old Style"/>
                <w:sz w:val="20"/>
              </w:rPr>
            </w:pPr>
            <w:r w:rsidRPr="00961CE7">
              <w:rPr>
                <w:rFonts w:ascii="Bookman Old Style" w:hAnsi="Bookman Old Style" w:cs="Tahoma"/>
                <w:sz w:val="20"/>
              </w:rPr>
              <w:t>registro de preço para a contratação de empresa(s) especializada(s) para fornecimento de serviços técnicos profissionais no desenvolvimento de projetos de engenharia, para pavimentações, construções diversas e reformas a serem realizadas no município de Santa Isabel do Ivaí, pelo período de 12 (doze) meses</w:t>
            </w:r>
            <w:r w:rsidR="000237E9" w:rsidRPr="00961CE7">
              <w:rPr>
                <w:rFonts w:ascii="Bookman Old Style" w:hAnsi="Bookman Old Style" w:cs="Tahoma"/>
                <w:sz w:val="20"/>
              </w:rPr>
              <w:t xml:space="preserve"> </w:t>
            </w:r>
          </w:p>
        </w:tc>
      </w:tr>
      <w:tr w:rsidR="00F163E4"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F163E4" w:rsidRDefault="00F163E4" w:rsidP="0006577C">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78B2F3AB" w:rsidR="007D489E" w:rsidRPr="00961CE7" w:rsidRDefault="00C0705E" w:rsidP="0006577C">
            <w:pPr>
              <w:ind w:left="0" w:right="-11" w:firstLine="0"/>
              <w:outlineLvl w:val="0"/>
              <w:rPr>
                <w:rFonts w:ascii="Bookman Old Style" w:hAnsi="Bookman Old Style"/>
                <w:sz w:val="20"/>
              </w:rPr>
            </w:pPr>
            <w:r w:rsidRPr="00961CE7">
              <w:rPr>
                <w:rFonts w:ascii="Bookman Old Style" w:hAnsi="Bookman Old Style"/>
                <w:sz w:val="20"/>
              </w:rPr>
              <w:t>0</w:t>
            </w:r>
            <w:r w:rsidR="00916B89">
              <w:rPr>
                <w:rFonts w:ascii="Bookman Old Style" w:hAnsi="Bookman Old Style"/>
                <w:sz w:val="20"/>
              </w:rPr>
              <w:t>3</w:t>
            </w:r>
            <w:r w:rsidR="00711BEB" w:rsidRPr="00961CE7">
              <w:rPr>
                <w:rFonts w:ascii="Bookman Old Style" w:hAnsi="Bookman Old Style"/>
                <w:sz w:val="20"/>
              </w:rPr>
              <w:t xml:space="preserve"> de </w:t>
            </w:r>
            <w:r w:rsidR="00916B89">
              <w:rPr>
                <w:rFonts w:ascii="Bookman Old Style" w:hAnsi="Bookman Old Style"/>
                <w:sz w:val="20"/>
              </w:rPr>
              <w:t>dezembro</w:t>
            </w:r>
            <w:r w:rsidR="009C31BD" w:rsidRPr="00961CE7">
              <w:rPr>
                <w:rFonts w:ascii="Bookman Old Style" w:hAnsi="Bookman Old Style"/>
                <w:sz w:val="20"/>
              </w:rPr>
              <w:t xml:space="preserve"> de 202</w:t>
            </w:r>
            <w:r w:rsidR="00D109A0" w:rsidRPr="00961CE7">
              <w:rPr>
                <w:rFonts w:ascii="Bookman Old Style" w:hAnsi="Bookman Old Style"/>
                <w:sz w:val="20"/>
              </w:rPr>
              <w:t>6</w:t>
            </w:r>
            <w:r w:rsidR="009C31BD" w:rsidRPr="00961CE7">
              <w:rPr>
                <w:rFonts w:ascii="Bookman Old Style" w:hAnsi="Bookman Old Style"/>
                <w:sz w:val="20"/>
              </w:rPr>
              <w:t>.</w:t>
            </w:r>
          </w:p>
        </w:tc>
      </w:tr>
      <w:tr w:rsidR="00F163E4"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F163E4" w:rsidRDefault="00F163E4" w:rsidP="0006577C">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630C4FC" w:rsidR="006F2670" w:rsidRPr="00961CE7" w:rsidRDefault="006F2670" w:rsidP="0006577C">
            <w:pPr>
              <w:ind w:left="0" w:right="-11" w:firstLine="0"/>
              <w:rPr>
                <w:rFonts w:ascii="Bookman Old Style" w:hAnsi="Bookman Old Style"/>
                <w:bCs/>
                <w:sz w:val="20"/>
              </w:rPr>
            </w:pPr>
            <w:r w:rsidRPr="00961CE7">
              <w:rPr>
                <w:rFonts w:ascii="Bookman Old Style" w:hAnsi="Bookman Old Style"/>
                <w:bCs/>
                <w:sz w:val="20"/>
              </w:rPr>
              <w:t>08h</w:t>
            </w:r>
            <w:r w:rsidR="009C31BD" w:rsidRPr="00961CE7">
              <w:rPr>
                <w:rFonts w:ascii="Bookman Old Style" w:hAnsi="Bookman Old Style"/>
                <w:bCs/>
                <w:sz w:val="20"/>
              </w:rPr>
              <w:t>5</w:t>
            </w:r>
            <w:r w:rsidRPr="00961CE7">
              <w:rPr>
                <w:rFonts w:ascii="Bookman Old Style" w:hAnsi="Bookman Old Style"/>
                <w:bCs/>
                <w:sz w:val="20"/>
              </w:rPr>
              <w:t>5min – Horário de Brasília/DF</w:t>
            </w:r>
          </w:p>
          <w:p w14:paraId="36A9AC3E" w14:textId="40B29400" w:rsidR="007D489E" w:rsidRPr="00961CE7" w:rsidRDefault="006F2670" w:rsidP="0006577C">
            <w:pPr>
              <w:ind w:left="0" w:right="-11" w:firstLine="0"/>
              <w:outlineLvl w:val="0"/>
              <w:rPr>
                <w:rFonts w:ascii="Bookman Old Style" w:hAnsi="Bookman Old Style"/>
                <w:sz w:val="20"/>
              </w:rPr>
            </w:pPr>
            <w:r w:rsidRPr="00961CE7">
              <w:rPr>
                <w:rFonts w:ascii="Bookman Old Style" w:hAnsi="Bookman Old Style"/>
                <w:bCs/>
                <w:sz w:val="20"/>
              </w:rPr>
              <w:t xml:space="preserve">Plataforma – Compras BR - </w:t>
            </w:r>
            <w:hyperlink r:id="rId8" w:history="1">
              <w:r w:rsidRPr="00961CE7">
                <w:rPr>
                  <w:rStyle w:val="Hyperlink"/>
                  <w:rFonts w:ascii="Bookman Old Style" w:hAnsi="Bookman Old Style"/>
                  <w:color w:val="auto"/>
                  <w:sz w:val="20"/>
                </w:rPr>
                <w:t>https://comprasbr.com.br/</w:t>
              </w:r>
            </w:hyperlink>
          </w:p>
        </w:tc>
      </w:tr>
      <w:tr w:rsidR="00F163E4"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F163E4" w:rsidRDefault="00F163E4" w:rsidP="0006577C">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34E1550B" w:rsidR="007D489E" w:rsidRPr="00961CE7" w:rsidRDefault="006F2670" w:rsidP="0006577C">
            <w:pPr>
              <w:ind w:left="0" w:right="-11" w:firstLine="0"/>
              <w:outlineLvl w:val="0"/>
              <w:rPr>
                <w:rFonts w:ascii="Bookman Old Style" w:hAnsi="Bookman Old Style"/>
                <w:sz w:val="20"/>
              </w:rPr>
            </w:pPr>
            <w:r w:rsidRPr="00961CE7">
              <w:rPr>
                <w:rFonts w:ascii="Bookman Old Style" w:hAnsi="Bookman Old Style"/>
                <w:bCs/>
                <w:sz w:val="20"/>
              </w:rPr>
              <w:t>0</w:t>
            </w:r>
            <w:r w:rsidR="009C31BD" w:rsidRPr="00961CE7">
              <w:rPr>
                <w:rFonts w:ascii="Bookman Old Style" w:hAnsi="Bookman Old Style"/>
                <w:bCs/>
                <w:sz w:val="20"/>
              </w:rPr>
              <w:t>9</w:t>
            </w:r>
            <w:r w:rsidRPr="00961CE7">
              <w:rPr>
                <w:rFonts w:ascii="Bookman Old Style" w:hAnsi="Bookman Old Style"/>
                <w:bCs/>
                <w:sz w:val="20"/>
              </w:rPr>
              <w:t>h</w:t>
            </w:r>
            <w:r w:rsidR="009C31BD" w:rsidRPr="00961CE7">
              <w:rPr>
                <w:rFonts w:ascii="Bookman Old Style" w:hAnsi="Bookman Old Style"/>
                <w:bCs/>
                <w:sz w:val="20"/>
              </w:rPr>
              <w:t>0</w:t>
            </w:r>
            <w:r w:rsidRPr="00961CE7">
              <w:rPr>
                <w:rFonts w:ascii="Bookman Old Style" w:hAnsi="Bookman Old Style"/>
                <w:bCs/>
                <w:sz w:val="20"/>
              </w:rPr>
              <w:t>0min – Horário de Brasília/DF</w:t>
            </w:r>
          </w:p>
        </w:tc>
      </w:tr>
      <w:tr w:rsidR="00F163E4"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F163E4" w:rsidRDefault="00F163E4" w:rsidP="0006577C">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961CE7" w:rsidRDefault="006F2670" w:rsidP="0006577C">
            <w:pPr>
              <w:ind w:left="0" w:right="-11" w:firstLine="0"/>
              <w:outlineLvl w:val="0"/>
              <w:rPr>
                <w:rFonts w:ascii="Bookman Old Style" w:hAnsi="Bookman Old Style"/>
                <w:sz w:val="20"/>
              </w:rPr>
            </w:pPr>
            <w:r w:rsidRPr="00961CE7">
              <w:rPr>
                <w:rFonts w:ascii="Bookman Old Style" w:hAnsi="Bookman Old Style"/>
                <w:bCs/>
                <w:sz w:val="20"/>
              </w:rPr>
              <w:t xml:space="preserve">Plataforma COMPRAS BR - </w:t>
            </w:r>
            <w:hyperlink r:id="rId9" w:history="1">
              <w:r w:rsidRPr="00961CE7">
                <w:rPr>
                  <w:rStyle w:val="Hyperlink"/>
                  <w:rFonts w:ascii="Bookman Old Style" w:hAnsi="Bookman Old Style"/>
                  <w:color w:val="auto"/>
                  <w:sz w:val="20"/>
                </w:rPr>
                <w:t>https://comprasbr.com.br/</w:t>
              </w:r>
            </w:hyperlink>
          </w:p>
        </w:tc>
      </w:tr>
      <w:tr w:rsidR="00F163E4"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15488059" w:rsidR="00F163E4" w:rsidRPr="00F163E4" w:rsidRDefault="00073F85" w:rsidP="0006577C">
            <w:pPr>
              <w:ind w:left="0" w:right="-11" w:firstLine="0"/>
              <w:outlineLvl w:val="0"/>
              <w:rPr>
                <w:rFonts w:ascii="Bookman Old Style" w:hAnsi="Bookman Old Style"/>
                <w:b/>
                <w:bCs/>
                <w:color w:val="000000"/>
                <w:sz w:val="20"/>
              </w:rPr>
            </w:pPr>
            <w:r>
              <w:rPr>
                <w:rFonts w:ascii="Bookman Old Style" w:hAnsi="Bookman Old Style"/>
                <w:b/>
                <w:bCs/>
                <w:color w:val="000000"/>
                <w:sz w:val="20"/>
              </w:rPr>
              <w:t>Presidente da Comissão</w:t>
            </w:r>
            <w:r w:rsidR="00C0586C">
              <w:rPr>
                <w:rFonts w:ascii="Bookman Old Style" w:hAnsi="Bookman Old Style"/>
                <w:b/>
                <w:bCs/>
                <w:color w:val="000000"/>
                <w:sz w:val="20"/>
              </w:rPr>
              <w:t xml:space="preserve"> de Contratação Permanente (CCP)</w:t>
            </w:r>
          </w:p>
        </w:tc>
        <w:tc>
          <w:tcPr>
            <w:tcW w:w="6930" w:type="dxa"/>
            <w:tcBorders>
              <w:top w:val="single" w:sz="12" w:space="0" w:color="auto"/>
              <w:left w:val="single" w:sz="12" w:space="0" w:color="auto"/>
              <w:bottom w:val="single" w:sz="12" w:space="0" w:color="auto"/>
              <w:right w:val="single" w:sz="12" w:space="0" w:color="auto"/>
            </w:tcBorders>
          </w:tcPr>
          <w:p w14:paraId="0279C527" w14:textId="25B2131D" w:rsidR="00F163E4" w:rsidRPr="00961CE7" w:rsidRDefault="00C0586C" w:rsidP="0006577C">
            <w:pPr>
              <w:ind w:left="0" w:right="-11" w:firstLine="0"/>
              <w:outlineLvl w:val="0"/>
              <w:rPr>
                <w:rFonts w:ascii="Bookman Old Style" w:hAnsi="Bookman Old Style"/>
                <w:sz w:val="20"/>
              </w:rPr>
            </w:pPr>
            <w:r w:rsidRPr="00961CE7">
              <w:rPr>
                <w:rFonts w:ascii="Bookman Old Style" w:hAnsi="Bookman Old Style"/>
                <w:sz w:val="20"/>
              </w:rPr>
              <w:t>D</w:t>
            </w:r>
            <w:r w:rsidR="006F2670" w:rsidRPr="00961CE7">
              <w:rPr>
                <w:rFonts w:ascii="Bookman Old Style" w:hAnsi="Bookman Old Style"/>
                <w:sz w:val="20"/>
              </w:rPr>
              <w:t xml:space="preserve">esignada pela Portaria nº </w:t>
            </w:r>
            <w:r w:rsidR="000237E9" w:rsidRPr="00961CE7">
              <w:rPr>
                <w:rFonts w:ascii="Bookman Old Style" w:hAnsi="Bookman Old Style"/>
                <w:sz w:val="20"/>
              </w:rPr>
              <w:t>11</w:t>
            </w:r>
            <w:r w:rsidR="00711BEB" w:rsidRPr="00961CE7">
              <w:rPr>
                <w:rFonts w:ascii="Bookman Old Style" w:hAnsi="Bookman Old Style"/>
                <w:sz w:val="20"/>
              </w:rPr>
              <w:t>0</w:t>
            </w:r>
            <w:r w:rsidR="00C84A81" w:rsidRPr="00961CE7">
              <w:rPr>
                <w:rFonts w:ascii="Bookman Old Style" w:hAnsi="Bookman Old Style"/>
                <w:sz w:val="20"/>
              </w:rPr>
              <w:t>0</w:t>
            </w:r>
            <w:r w:rsidR="00711BEB" w:rsidRPr="00961CE7">
              <w:rPr>
                <w:rFonts w:ascii="Bookman Old Style" w:hAnsi="Bookman Old Style"/>
                <w:sz w:val="20"/>
              </w:rPr>
              <w:t>/2025</w:t>
            </w:r>
            <w:r w:rsidR="009C31BD" w:rsidRPr="00961CE7">
              <w:rPr>
                <w:rFonts w:ascii="Bookman Old Style" w:hAnsi="Bookman Old Style"/>
                <w:sz w:val="20"/>
              </w:rPr>
              <w:t xml:space="preserve">, de </w:t>
            </w:r>
            <w:r w:rsidR="000237E9" w:rsidRPr="00961CE7">
              <w:rPr>
                <w:rFonts w:ascii="Bookman Old Style" w:hAnsi="Bookman Old Style"/>
                <w:sz w:val="20"/>
              </w:rPr>
              <w:t>19 de agosto de 2025</w:t>
            </w:r>
            <w:r w:rsidR="009C31BD" w:rsidRPr="00961CE7">
              <w:rPr>
                <w:rFonts w:ascii="Bookman Old Style" w:hAnsi="Bookman Old Style"/>
                <w:sz w:val="20"/>
              </w:rPr>
              <w:t>.</w:t>
            </w:r>
          </w:p>
        </w:tc>
      </w:tr>
      <w:tr w:rsidR="00F163E4"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F163E4" w:rsidRDefault="00F163E4" w:rsidP="0006577C">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37426416" w:rsidR="00250424" w:rsidRPr="00961CE7" w:rsidRDefault="006F2670" w:rsidP="0006577C">
            <w:pPr>
              <w:ind w:left="0" w:right="-11" w:firstLine="0"/>
              <w:outlineLvl w:val="0"/>
              <w:rPr>
                <w:rFonts w:ascii="Bookman Old Style" w:hAnsi="Bookman Old Style"/>
                <w:sz w:val="20"/>
              </w:rPr>
            </w:pPr>
            <w:r w:rsidRPr="00961CE7">
              <w:rPr>
                <w:rFonts w:ascii="Bookman Old Style" w:hAnsi="Bookman Old Style"/>
                <w:sz w:val="20"/>
              </w:rPr>
              <w:t>Secretaria de</w:t>
            </w:r>
            <w:r w:rsidR="000237E9" w:rsidRPr="00961CE7">
              <w:rPr>
                <w:rFonts w:ascii="Bookman Old Style" w:hAnsi="Bookman Old Style"/>
                <w:sz w:val="20"/>
              </w:rPr>
              <w:t xml:space="preserve"> Meio Ambiente</w:t>
            </w:r>
            <w:r w:rsidR="00095AAD" w:rsidRPr="00961CE7">
              <w:rPr>
                <w:rFonts w:ascii="Bookman Old Style" w:hAnsi="Bookman Old Style"/>
                <w:sz w:val="20"/>
              </w:rPr>
              <w:t>,</w:t>
            </w:r>
            <w:r w:rsidR="000237E9" w:rsidRPr="00961CE7">
              <w:rPr>
                <w:rFonts w:ascii="Bookman Old Style" w:hAnsi="Bookman Old Style"/>
                <w:sz w:val="20"/>
              </w:rPr>
              <w:t xml:space="preserve"> Agricultura e </w:t>
            </w:r>
            <w:r w:rsidR="00974675" w:rsidRPr="00961CE7">
              <w:rPr>
                <w:rFonts w:ascii="Bookman Old Style" w:hAnsi="Bookman Old Style"/>
                <w:sz w:val="20"/>
              </w:rPr>
              <w:t>Serviços Urbanos</w:t>
            </w:r>
            <w:r w:rsidRPr="00961CE7">
              <w:rPr>
                <w:rFonts w:ascii="Bookman Old Style" w:hAnsi="Bookman Old Style"/>
                <w:sz w:val="20"/>
              </w:rPr>
              <w:t>.</w:t>
            </w:r>
          </w:p>
        </w:tc>
      </w:tr>
    </w:tbl>
    <w:p w14:paraId="4AAB2DAF" w14:textId="5EC44F63" w:rsidR="00F104DD" w:rsidRDefault="00F104DD" w:rsidP="006545E8">
      <w:pPr>
        <w:ind w:left="0" w:right="-11" w:firstLine="0"/>
        <w:outlineLvl w:val="0"/>
        <w:rPr>
          <w:rFonts w:ascii="Bookman Old Style" w:hAnsi="Bookman Old Style"/>
          <w:color w:val="000000"/>
          <w:sz w:val="20"/>
        </w:rPr>
      </w:pPr>
    </w:p>
    <w:p w14:paraId="08070244" w14:textId="1270DE83" w:rsidR="00FF0D87" w:rsidRDefault="00F104DD" w:rsidP="006545E8">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542776" w:rsidRPr="00FF0D87" w:rsidRDefault="00542776"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542776" w:rsidRPr="00FF0D87" w:rsidRDefault="00542776"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Default="0076147F" w:rsidP="006545E8">
      <w:pPr>
        <w:pStyle w:val="Default"/>
        <w:ind w:right="-11"/>
        <w:jc w:val="both"/>
        <w:rPr>
          <w:rFonts w:ascii="Bookman Old Style" w:hAnsi="Bookman Old Style"/>
          <w:bCs/>
          <w:sz w:val="20"/>
          <w:szCs w:val="20"/>
        </w:rPr>
      </w:pPr>
    </w:p>
    <w:p w14:paraId="1C0A131D" w14:textId="77777777" w:rsidR="00BB6DBF" w:rsidRDefault="00BB6DBF" w:rsidP="006545E8">
      <w:pPr>
        <w:pStyle w:val="Default"/>
        <w:ind w:right="-11"/>
        <w:jc w:val="both"/>
        <w:rPr>
          <w:rFonts w:ascii="Bookman Old Style" w:hAnsi="Bookman Old Style"/>
          <w:bCs/>
          <w:sz w:val="20"/>
          <w:szCs w:val="20"/>
        </w:rPr>
      </w:pPr>
    </w:p>
    <w:p w14:paraId="03DAD1CF" w14:textId="6838B35A" w:rsidR="00A4114C" w:rsidRPr="004D7C2A" w:rsidRDefault="008863FC" w:rsidP="006545E8">
      <w:pPr>
        <w:pStyle w:val="Default"/>
        <w:ind w:right="-11"/>
        <w:jc w:val="both"/>
        <w:rPr>
          <w:rFonts w:ascii="Bookman Old Style" w:hAnsi="Bookman Old Style"/>
          <w:sz w:val="20"/>
          <w:szCs w:val="20"/>
        </w:rPr>
      </w:pPr>
      <w:r w:rsidRPr="004D7C2A">
        <w:rPr>
          <w:rFonts w:ascii="Bookman Old Style" w:hAnsi="Bookman Old Style"/>
          <w:bCs/>
          <w:sz w:val="20"/>
          <w:szCs w:val="20"/>
        </w:rPr>
        <w:t>1</w:t>
      </w:r>
      <w:r w:rsidR="00A4114C" w:rsidRPr="004D7C2A">
        <w:rPr>
          <w:rFonts w:ascii="Bookman Old Style" w:hAnsi="Bookman Old Style"/>
          <w:bCs/>
          <w:sz w:val="20"/>
          <w:szCs w:val="20"/>
        </w:rPr>
        <w:t xml:space="preserve">.1. </w:t>
      </w:r>
      <w:r w:rsidR="00A4114C" w:rsidRPr="004D7C2A">
        <w:rPr>
          <w:rFonts w:ascii="Bookman Old Style" w:hAnsi="Bookman Old Style"/>
          <w:sz w:val="20"/>
          <w:szCs w:val="20"/>
        </w:rPr>
        <w:t>Para participar d</w:t>
      </w:r>
      <w:r w:rsidR="000237E9" w:rsidRPr="004D7C2A">
        <w:rPr>
          <w:rFonts w:ascii="Bookman Old Style" w:hAnsi="Bookman Old Style"/>
          <w:sz w:val="20"/>
          <w:szCs w:val="20"/>
        </w:rPr>
        <w:t>a</w:t>
      </w:r>
      <w:r w:rsidR="00A4114C" w:rsidRPr="004D7C2A">
        <w:rPr>
          <w:rFonts w:ascii="Bookman Old Style" w:hAnsi="Bookman Old Style"/>
          <w:sz w:val="20"/>
          <w:szCs w:val="20"/>
        </w:rPr>
        <w:t xml:space="preserve"> </w:t>
      </w:r>
      <w:r w:rsidR="00017463" w:rsidRPr="004D7C2A">
        <w:rPr>
          <w:rFonts w:ascii="Bookman Old Style" w:hAnsi="Bookman Old Style"/>
          <w:sz w:val="20"/>
          <w:szCs w:val="20"/>
        </w:rPr>
        <w:t>Concorrência</w:t>
      </w:r>
      <w:r w:rsidR="00A4114C" w:rsidRPr="004D7C2A">
        <w:rPr>
          <w:rFonts w:ascii="Bookman Old Style" w:hAnsi="Bookman Old Style"/>
          <w:sz w:val="20"/>
          <w:szCs w:val="20"/>
        </w:rPr>
        <w:t xml:space="preserve">, o licitante deverá se credenciar no Portal de Licitações através do site “http://comprasbr.com.br”. </w:t>
      </w:r>
    </w:p>
    <w:p w14:paraId="7CAFA094" w14:textId="2A24CCFB" w:rsidR="00A4114C" w:rsidRPr="004D7C2A" w:rsidRDefault="00A4114C" w:rsidP="006545E8">
      <w:pPr>
        <w:pStyle w:val="Default"/>
        <w:ind w:right="-11"/>
        <w:jc w:val="both"/>
        <w:rPr>
          <w:rFonts w:ascii="Bookman Old Style" w:hAnsi="Bookman Old Style"/>
          <w:sz w:val="20"/>
          <w:szCs w:val="20"/>
        </w:rPr>
      </w:pPr>
    </w:p>
    <w:p w14:paraId="78B0384F" w14:textId="02E609B2" w:rsidR="00A4114C" w:rsidRPr="004D7C2A" w:rsidRDefault="008863FC" w:rsidP="0006577C">
      <w:pPr>
        <w:pStyle w:val="Default"/>
        <w:ind w:right="-11"/>
        <w:jc w:val="both"/>
        <w:rPr>
          <w:rFonts w:ascii="Bookman Old Style" w:hAnsi="Bookman Old Style"/>
          <w:sz w:val="20"/>
          <w:szCs w:val="20"/>
        </w:rPr>
      </w:pPr>
      <w:r w:rsidRPr="004D7C2A">
        <w:rPr>
          <w:rFonts w:ascii="Bookman Old Style" w:hAnsi="Bookman Old Style"/>
          <w:bCs/>
          <w:sz w:val="20"/>
          <w:szCs w:val="20"/>
        </w:rPr>
        <w:t>1</w:t>
      </w:r>
      <w:r w:rsidR="00A4114C" w:rsidRPr="004D7C2A">
        <w:rPr>
          <w:rFonts w:ascii="Bookman Old Style" w:hAnsi="Bookman Old Style"/>
          <w:bCs/>
          <w:sz w:val="20"/>
          <w:szCs w:val="20"/>
        </w:rPr>
        <w:t>.2</w:t>
      </w:r>
      <w:r w:rsidR="00A4114C" w:rsidRPr="004D7C2A">
        <w:rPr>
          <w:rFonts w:ascii="Bookman Old Style" w:hAnsi="Bookman Old Style"/>
          <w:sz w:val="20"/>
          <w:szCs w:val="20"/>
        </w:rPr>
        <w:t xml:space="preserve">. O credenciamento dar-se-á pela atribuição de chave de identificação e de senha, pessoal e intransferível, para acesso ao sistema eletrônico. </w:t>
      </w:r>
    </w:p>
    <w:p w14:paraId="1B6D3A4B" w14:textId="77777777" w:rsidR="00A4114C" w:rsidRPr="004D7C2A" w:rsidRDefault="00A4114C" w:rsidP="0006577C">
      <w:pPr>
        <w:pStyle w:val="Default"/>
        <w:ind w:right="-11"/>
        <w:jc w:val="both"/>
        <w:rPr>
          <w:rFonts w:ascii="Bookman Old Style" w:hAnsi="Bookman Old Style"/>
          <w:sz w:val="20"/>
          <w:szCs w:val="20"/>
        </w:rPr>
      </w:pPr>
    </w:p>
    <w:p w14:paraId="7559AA7E" w14:textId="4F4B1FA9" w:rsidR="00A4114C" w:rsidRPr="004D7C2A" w:rsidRDefault="008863FC" w:rsidP="0006577C">
      <w:pPr>
        <w:pStyle w:val="Default"/>
        <w:ind w:right="-11"/>
        <w:jc w:val="both"/>
        <w:rPr>
          <w:rFonts w:ascii="Bookman Old Style" w:hAnsi="Bookman Old Style"/>
          <w:sz w:val="20"/>
          <w:szCs w:val="20"/>
        </w:rPr>
      </w:pPr>
      <w:r w:rsidRPr="004D7C2A">
        <w:rPr>
          <w:rFonts w:ascii="Bookman Old Style" w:hAnsi="Bookman Old Style"/>
          <w:bCs/>
          <w:sz w:val="20"/>
          <w:szCs w:val="20"/>
        </w:rPr>
        <w:t>1</w:t>
      </w:r>
      <w:r w:rsidR="00A4114C" w:rsidRPr="004D7C2A">
        <w:rPr>
          <w:rFonts w:ascii="Bookman Old Style" w:hAnsi="Bookman Old Style"/>
          <w:bCs/>
          <w:sz w:val="20"/>
          <w:szCs w:val="20"/>
        </w:rPr>
        <w:t>.3</w:t>
      </w:r>
      <w:r w:rsidR="00A4114C" w:rsidRPr="004D7C2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412F9D6D" w14:textId="77777777" w:rsidR="00D0630F" w:rsidRPr="004D7C2A" w:rsidRDefault="00D0630F" w:rsidP="0006577C">
      <w:pPr>
        <w:pStyle w:val="Default"/>
        <w:ind w:right="-11"/>
        <w:jc w:val="both"/>
        <w:rPr>
          <w:rFonts w:ascii="Bookman Old Style" w:hAnsi="Bookman Old Style"/>
          <w:sz w:val="20"/>
          <w:szCs w:val="20"/>
        </w:rPr>
      </w:pPr>
    </w:p>
    <w:p w14:paraId="0BEEA6D4" w14:textId="6EAAFB11" w:rsidR="00A4114C" w:rsidRPr="004D7C2A" w:rsidRDefault="008863FC" w:rsidP="0006577C">
      <w:pPr>
        <w:pStyle w:val="NormalWeb"/>
        <w:spacing w:before="0" w:after="0"/>
        <w:ind w:left="0" w:right="-11" w:firstLine="0"/>
        <w:rPr>
          <w:rFonts w:ascii="Bookman Old Style" w:hAnsi="Bookman Old Style"/>
          <w:sz w:val="20"/>
        </w:rPr>
      </w:pPr>
      <w:r w:rsidRPr="004D7C2A">
        <w:rPr>
          <w:rFonts w:ascii="Bookman Old Style" w:hAnsi="Bookman Old Style"/>
          <w:bCs/>
          <w:sz w:val="20"/>
        </w:rPr>
        <w:t>1</w:t>
      </w:r>
      <w:r w:rsidR="00A4114C" w:rsidRPr="004D7C2A">
        <w:rPr>
          <w:rFonts w:ascii="Bookman Old Style" w:hAnsi="Bookman Old Style"/>
          <w:bCs/>
          <w:sz w:val="20"/>
        </w:rPr>
        <w:t>.4</w:t>
      </w:r>
      <w:r w:rsidR="00A4114C" w:rsidRPr="004D7C2A">
        <w:rPr>
          <w:rFonts w:ascii="Bookman Old Style" w:hAnsi="Bookman Old Style"/>
          <w:sz w:val="20"/>
        </w:rPr>
        <w:t xml:space="preserve">. O credenciamento junto ao provedor do sistema implica a responsabilidade legal da licitante ou seu representante legal e a presunção de sua capacidade técnica para realização das transações inerentes ao </w:t>
      </w:r>
      <w:r w:rsidR="00017463" w:rsidRPr="004D7C2A">
        <w:rPr>
          <w:rFonts w:ascii="Bookman Old Style" w:hAnsi="Bookman Old Style"/>
          <w:sz w:val="20"/>
        </w:rPr>
        <w:t>Concorrência</w:t>
      </w:r>
      <w:r w:rsidR="00A4114C" w:rsidRPr="004D7C2A">
        <w:rPr>
          <w:rFonts w:ascii="Bookman Old Style" w:hAnsi="Bookman Old Style"/>
          <w:sz w:val="20"/>
        </w:rPr>
        <w:t xml:space="preserve"> eletrônico.</w:t>
      </w:r>
    </w:p>
    <w:p w14:paraId="4C9A1114" w14:textId="4D8E0C19" w:rsidR="00A4114C" w:rsidRPr="004D7C2A" w:rsidRDefault="00A4114C" w:rsidP="0006577C">
      <w:pPr>
        <w:pStyle w:val="NormalWeb"/>
        <w:spacing w:before="0" w:after="0"/>
        <w:ind w:left="0" w:right="-11" w:firstLine="0"/>
        <w:rPr>
          <w:rFonts w:ascii="Bookman Old Style" w:hAnsi="Bookman Old Style"/>
          <w:sz w:val="20"/>
        </w:rPr>
      </w:pPr>
    </w:p>
    <w:p w14:paraId="6A4F0F86" w14:textId="7E90C06B" w:rsidR="00677BEB" w:rsidRDefault="008863FC" w:rsidP="0006577C">
      <w:pPr>
        <w:pStyle w:val="NormalWeb"/>
        <w:spacing w:before="0" w:after="0"/>
        <w:ind w:left="0" w:right="-11" w:firstLine="0"/>
        <w:rPr>
          <w:rFonts w:ascii="Bookman Old Style" w:hAnsi="Bookman Old Style"/>
          <w:sz w:val="20"/>
        </w:rPr>
      </w:pPr>
      <w:r w:rsidRPr="004D7C2A">
        <w:rPr>
          <w:rFonts w:ascii="Bookman Old Style" w:hAnsi="Bookman Old Style"/>
          <w:sz w:val="20"/>
        </w:rPr>
        <w:t>1</w:t>
      </w:r>
      <w:r w:rsidR="00A4114C" w:rsidRPr="004D7C2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Default="00677BEB" w:rsidP="0006577C">
      <w:pPr>
        <w:ind w:left="0" w:right="-11" w:firstLine="0"/>
        <w:outlineLvl w:val="0"/>
        <w:rPr>
          <w:rFonts w:ascii="Bookman Old Style" w:hAnsi="Bookman Old Style"/>
          <w:color w:val="000000"/>
          <w:sz w:val="20"/>
        </w:rPr>
      </w:pPr>
    </w:p>
    <w:p w14:paraId="1B30CD40" w14:textId="77777777" w:rsidR="00677BEB" w:rsidRDefault="00677BEB"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542776" w:rsidRPr="00FF0D87" w:rsidRDefault="00542776"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542776" w:rsidRPr="00FF0D87" w:rsidRDefault="00542776"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Default="00677BEB" w:rsidP="0006577C">
      <w:pPr>
        <w:ind w:left="0" w:right="-11" w:firstLine="0"/>
        <w:outlineLvl w:val="0"/>
        <w:rPr>
          <w:rFonts w:ascii="Bookman Old Style" w:hAnsi="Bookman Old Style"/>
          <w:color w:val="000000"/>
          <w:sz w:val="20"/>
        </w:rPr>
      </w:pPr>
    </w:p>
    <w:p w14:paraId="039B51BF" w14:textId="77777777" w:rsidR="006B73A6" w:rsidRDefault="006B73A6" w:rsidP="0006577C">
      <w:pPr>
        <w:autoSpaceDE w:val="0"/>
        <w:autoSpaceDN w:val="0"/>
        <w:adjustRightInd w:val="0"/>
        <w:ind w:left="0" w:right="-11" w:firstLine="0"/>
        <w:rPr>
          <w:rFonts w:ascii="Bookman Old Style" w:hAnsi="Bookman Old Style"/>
          <w:sz w:val="20"/>
        </w:rPr>
      </w:pPr>
    </w:p>
    <w:p w14:paraId="77E3D00D" w14:textId="0A65EF55" w:rsidR="008863FC" w:rsidRPr="004D7C2A" w:rsidRDefault="004B09B8" w:rsidP="0006577C">
      <w:pPr>
        <w:autoSpaceDE w:val="0"/>
        <w:autoSpaceDN w:val="0"/>
        <w:adjustRightInd w:val="0"/>
        <w:ind w:left="0" w:right="-11" w:firstLine="0"/>
        <w:rPr>
          <w:rFonts w:ascii="Bookman Old Style" w:hAnsi="Bookman Old Style"/>
          <w:sz w:val="20"/>
        </w:rPr>
      </w:pPr>
      <w:r w:rsidRPr="004D7C2A">
        <w:rPr>
          <w:rFonts w:ascii="Bookman Old Style" w:hAnsi="Bookman Old Style"/>
          <w:sz w:val="20"/>
        </w:rPr>
        <w:lastRenderedPageBreak/>
        <w:t>2</w:t>
      </w:r>
      <w:r w:rsidR="008863FC" w:rsidRPr="004D7C2A">
        <w:rPr>
          <w:rFonts w:ascii="Bookman Old Style" w:hAnsi="Bookman Old Style"/>
          <w:sz w:val="20"/>
        </w:rPr>
        <w:t>.1</w:t>
      </w:r>
      <w:r w:rsidRPr="004D7C2A">
        <w:rPr>
          <w:rFonts w:ascii="Bookman Old Style" w:hAnsi="Bookman Old Style"/>
          <w:sz w:val="20"/>
        </w:rPr>
        <w:t>.</w:t>
      </w:r>
      <w:r w:rsidR="008863FC" w:rsidRPr="004D7C2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082B0956" w14:textId="77777777" w:rsidR="006B73A6" w:rsidRPr="004D7C2A" w:rsidRDefault="006B73A6" w:rsidP="0006577C">
      <w:pPr>
        <w:ind w:left="0" w:right="-11" w:firstLine="0"/>
        <w:rPr>
          <w:rFonts w:ascii="Bookman Old Style" w:eastAsia="Arial" w:hAnsi="Bookman Old Style"/>
          <w:sz w:val="20"/>
        </w:rPr>
      </w:pPr>
    </w:p>
    <w:p w14:paraId="79B17FED" w14:textId="4B37E4BF" w:rsidR="008863FC" w:rsidRPr="004D7C2A" w:rsidRDefault="004B09B8" w:rsidP="0006577C">
      <w:pPr>
        <w:ind w:left="0" w:right="-11" w:firstLine="0"/>
        <w:rPr>
          <w:rFonts w:ascii="Bookman Old Style" w:eastAsia="Arial" w:hAnsi="Bookman Old Style"/>
          <w:sz w:val="20"/>
        </w:rPr>
      </w:pPr>
      <w:r w:rsidRPr="004D7C2A">
        <w:rPr>
          <w:rFonts w:ascii="Bookman Old Style" w:eastAsia="Arial" w:hAnsi="Bookman Old Style"/>
          <w:sz w:val="20"/>
        </w:rPr>
        <w:t>2</w:t>
      </w:r>
      <w:r w:rsidR="008863FC" w:rsidRPr="004D7C2A">
        <w:rPr>
          <w:rFonts w:ascii="Bookman Old Style" w:eastAsia="Arial" w:hAnsi="Bookman Old Style"/>
          <w:sz w:val="20"/>
        </w:rPr>
        <w:t>.2</w:t>
      </w:r>
      <w:r w:rsidRPr="004D7C2A">
        <w:rPr>
          <w:rFonts w:ascii="Bookman Old Style" w:eastAsia="Arial" w:hAnsi="Bookman Old Style"/>
          <w:sz w:val="20"/>
        </w:rPr>
        <w:t>.</w:t>
      </w:r>
      <w:r w:rsidR="008863FC" w:rsidRPr="004D7C2A">
        <w:rPr>
          <w:rFonts w:ascii="Bookman Old Style" w:eastAsia="Arial" w:hAnsi="Bookman Old Style"/>
          <w:sz w:val="20"/>
        </w:rPr>
        <w:t xml:space="preserve"> Caberá ao fornecedor acompanhar as operações no sistema eletrônico durante a sessão pública d</w:t>
      </w:r>
      <w:r w:rsidR="007F7154" w:rsidRPr="004D7C2A">
        <w:rPr>
          <w:rFonts w:ascii="Bookman Old Style" w:eastAsia="Arial" w:hAnsi="Bookman Old Style"/>
          <w:sz w:val="20"/>
        </w:rPr>
        <w:t>a</w:t>
      </w:r>
      <w:r w:rsidR="008863FC" w:rsidRPr="004D7C2A">
        <w:rPr>
          <w:rFonts w:ascii="Bookman Old Style" w:eastAsia="Arial" w:hAnsi="Bookman Old Style"/>
          <w:sz w:val="20"/>
        </w:rPr>
        <w:t xml:space="preserve"> </w:t>
      </w:r>
      <w:r w:rsidR="00017463" w:rsidRPr="004D7C2A">
        <w:rPr>
          <w:rFonts w:ascii="Bookman Old Style" w:eastAsia="Arial" w:hAnsi="Bookman Old Style"/>
          <w:sz w:val="20"/>
        </w:rPr>
        <w:t>Concorrência</w:t>
      </w:r>
      <w:r w:rsidR="008863FC" w:rsidRPr="004D7C2A">
        <w:rPr>
          <w:rFonts w:ascii="Bookman Old Style" w:eastAsia="Arial" w:hAnsi="Bookman Old Style"/>
          <w:sz w:val="20"/>
        </w:rPr>
        <w:t>, ficando responsável pelo ônus decorrente da perda de negócios diante da inobservância de quaisquer mensagens emitidas pelo sistema ou da desconexão do seu representante</w:t>
      </w:r>
      <w:r w:rsidRPr="004D7C2A">
        <w:rPr>
          <w:rFonts w:ascii="Bookman Old Style" w:eastAsia="Arial" w:hAnsi="Bookman Old Style"/>
          <w:sz w:val="20"/>
        </w:rPr>
        <w:t>.</w:t>
      </w:r>
    </w:p>
    <w:p w14:paraId="29859505" w14:textId="77777777" w:rsidR="008863FC" w:rsidRPr="004D7C2A" w:rsidRDefault="008863FC" w:rsidP="0006577C">
      <w:pPr>
        <w:ind w:left="0" w:right="-11" w:firstLine="0"/>
        <w:rPr>
          <w:rFonts w:ascii="Bookman Old Style" w:hAnsi="Bookman Old Style"/>
          <w:b/>
          <w:sz w:val="20"/>
        </w:rPr>
      </w:pPr>
    </w:p>
    <w:p w14:paraId="04B2A647" w14:textId="2123A8E5" w:rsidR="008863FC" w:rsidRPr="004D7C2A" w:rsidRDefault="004B09B8" w:rsidP="0006577C">
      <w:pPr>
        <w:ind w:left="0" w:right="-11" w:firstLine="0"/>
        <w:rPr>
          <w:rFonts w:ascii="Bookman Old Style" w:eastAsia="Arial" w:hAnsi="Bookman Old Style"/>
          <w:sz w:val="20"/>
        </w:rPr>
      </w:pPr>
      <w:r w:rsidRPr="004D7C2A">
        <w:rPr>
          <w:rFonts w:ascii="Bookman Old Style" w:eastAsia="Arial" w:hAnsi="Bookman Old Style"/>
          <w:sz w:val="20"/>
        </w:rPr>
        <w:t>2</w:t>
      </w:r>
      <w:r w:rsidR="008863FC" w:rsidRPr="004D7C2A">
        <w:rPr>
          <w:rFonts w:ascii="Bookman Old Style" w:eastAsia="Arial" w:hAnsi="Bookman Old Style"/>
          <w:sz w:val="20"/>
        </w:rPr>
        <w:t>.3</w:t>
      </w:r>
      <w:r w:rsidRPr="004D7C2A">
        <w:rPr>
          <w:rFonts w:ascii="Bookman Old Style" w:eastAsia="Arial" w:hAnsi="Bookman Old Style"/>
          <w:sz w:val="20"/>
        </w:rPr>
        <w:t>.</w:t>
      </w:r>
      <w:r w:rsidR="008863FC" w:rsidRPr="004D7C2A">
        <w:rPr>
          <w:rFonts w:ascii="Bookman Old Style" w:eastAsia="Arial" w:hAnsi="Bookman Old Style"/>
          <w:sz w:val="20"/>
        </w:rPr>
        <w:t xml:space="preserve"> A participação no </w:t>
      </w:r>
      <w:r w:rsidR="00017463" w:rsidRPr="004D7C2A">
        <w:rPr>
          <w:rFonts w:ascii="Bookman Old Style" w:eastAsia="Arial" w:hAnsi="Bookman Old Style"/>
          <w:sz w:val="20"/>
        </w:rPr>
        <w:t>Concorrência</w:t>
      </w:r>
      <w:r w:rsidR="008863FC" w:rsidRPr="004D7C2A">
        <w:rPr>
          <w:rFonts w:ascii="Bookman Old Style" w:eastAsia="Arial" w:hAnsi="Bookman Old Style"/>
          <w:sz w:val="20"/>
        </w:rPr>
        <w:t>,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54A1B3E1" w14:textId="77777777" w:rsidR="008863FC" w:rsidRPr="004D7C2A" w:rsidRDefault="008863FC" w:rsidP="0006577C">
      <w:pPr>
        <w:pStyle w:val="PargrafodaLista"/>
        <w:autoSpaceDE w:val="0"/>
        <w:autoSpaceDN w:val="0"/>
        <w:adjustRightInd w:val="0"/>
        <w:ind w:left="0" w:right="-11" w:firstLine="0"/>
        <w:rPr>
          <w:rFonts w:ascii="Bookman Old Style" w:hAnsi="Bookman Old Style"/>
          <w:sz w:val="20"/>
        </w:rPr>
      </w:pPr>
    </w:p>
    <w:p w14:paraId="46E0E9BB" w14:textId="35225909" w:rsidR="008863FC" w:rsidRPr="004D7C2A" w:rsidRDefault="004B09B8" w:rsidP="0006577C">
      <w:pPr>
        <w:tabs>
          <w:tab w:val="left" w:pos="9254"/>
        </w:tabs>
        <w:autoSpaceDE w:val="0"/>
        <w:autoSpaceDN w:val="0"/>
        <w:adjustRightInd w:val="0"/>
        <w:ind w:left="0" w:right="-11" w:firstLine="0"/>
        <w:rPr>
          <w:rFonts w:ascii="Bookman Old Style" w:hAnsi="Bookman Old Style"/>
          <w:sz w:val="20"/>
        </w:rPr>
      </w:pPr>
      <w:r w:rsidRPr="004D7C2A">
        <w:rPr>
          <w:rFonts w:ascii="Bookman Old Style" w:hAnsi="Bookman Old Style"/>
          <w:sz w:val="20"/>
        </w:rPr>
        <w:t>2</w:t>
      </w:r>
      <w:r w:rsidR="008863FC" w:rsidRPr="004D7C2A">
        <w:rPr>
          <w:rFonts w:ascii="Bookman Old Style" w:hAnsi="Bookman Old Style"/>
          <w:sz w:val="20"/>
        </w:rPr>
        <w:t>.4</w:t>
      </w:r>
      <w:r w:rsidRPr="004D7C2A">
        <w:rPr>
          <w:rFonts w:ascii="Bookman Old Style" w:hAnsi="Bookman Old Style"/>
          <w:sz w:val="20"/>
        </w:rPr>
        <w:t>.</w:t>
      </w:r>
      <w:r w:rsidR="008863FC" w:rsidRPr="004D7C2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01BE8BB6" w:rsidR="008863FC" w:rsidRPr="004D7C2A" w:rsidRDefault="004B09B8" w:rsidP="0006577C">
      <w:pPr>
        <w:tabs>
          <w:tab w:val="left" w:pos="9254"/>
        </w:tabs>
        <w:autoSpaceDE w:val="0"/>
        <w:autoSpaceDN w:val="0"/>
        <w:adjustRightInd w:val="0"/>
        <w:ind w:left="0" w:right="-11" w:firstLine="0"/>
        <w:rPr>
          <w:rFonts w:ascii="Bookman Old Style" w:hAnsi="Bookman Old Style"/>
          <w:sz w:val="20"/>
        </w:rPr>
      </w:pPr>
      <w:r w:rsidRPr="004D7C2A">
        <w:rPr>
          <w:rFonts w:ascii="Bookman Old Style" w:hAnsi="Bookman Old Style"/>
          <w:sz w:val="20"/>
        </w:rPr>
        <w:t>2</w:t>
      </w:r>
      <w:r w:rsidR="008863FC" w:rsidRPr="004D7C2A">
        <w:rPr>
          <w:rFonts w:ascii="Bookman Old Style" w:hAnsi="Bookman Old Style"/>
          <w:sz w:val="20"/>
        </w:rPr>
        <w:t>.</w:t>
      </w:r>
      <w:r w:rsidRPr="004D7C2A">
        <w:rPr>
          <w:rFonts w:ascii="Bookman Old Style" w:hAnsi="Bookman Old Style"/>
          <w:sz w:val="20"/>
        </w:rPr>
        <w:t>4.1.</w:t>
      </w:r>
      <w:r w:rsidR="008863FC" w:rsidRPr="004D7C2A">
        <w:rPr>
          <w:rFonts w:ascii="Bookman Old Style" w:hAnsi="Bookman Old Style"/>
          <w:sz w:val="20"/>
        </w:rPr>
        <w:t xml:space="preserve"> Caso a empresa apresente CND de falência e concordata</w:t>
      </w:r>
      <w:r w:rsidRPr="004D7C2A">
        <w:rPr>
          <w:rFonts w:ascii="Bookman Old Style" w:hAnsi="Bookman Old Style"/>
          <w:sz w:val="20"/>
        </w:rPr>
        <w:t>/recuperação judicial</w:t>
      </w:r>
      <w:r w:rsidR="008863FC" w:rsidRPr="004D7C2A">
        <w:rPr>
          <w:rFonts w:ascii="Bookman Old Style" w:hAnsi="Bookman Old Style"/>
          <w:sz w:val="20"/>
        </w:rPr>
        <w:t xml:space="preserve"> ou CND de recuperação judicial ou extrajudicial, estas deverão ser expedidas pelo distribuidor da sede da pessoa jurídica</w:t>
      </w:r>
      <w:r w:rsidRPr="004D7C2A">
        <w:rPr>
          <w:rFonts w:ascii="Bookman Old Style" w:hAnsi="Bookman Old Style"/>
          <w:sz w:val="20"/>
        </w:rPr>
        <w:t>.</w:t>
      </w:r>
    </w:p>
    <w:p w14:paraId="6C2B98A3" w14:textId="229AAB12" w:rsidR="008863FC" w:rsidRPr="004D7C2A" w:rsidRDefault="004B09B8" w:rsidP="0006577C">
      <w:pPr>
        <w:autoSpaceDE w:val="0"/>
        <w:autoSpaceDN w:val="0"/>
        <w:adjustRightInd w:val="0"/>
        <w:ind w:left="0" w:right="-11" w:firstLine="0"/>
        <w:rPr>
          <w:rFonts w:ascii="Bookman Old Style" w:hAnsi="Bookman Old Style"/>
          <w:sz w:val="20"/>
        </w:rPr>
      </w:pPr>
      <w:r w:rsidRPr="004D7C2A">
        <w:rPr>
          <w:rFonts w:ascii="Bookman Old Style" w:hAnsi="Bookman Old Style"/>
          <w:sz w:val="20"/>
        </w:rPr>
        <w:t>2.</w:t>
      </w:r>
      <w:r w:rsidR="008863FC" w:rsidRPr="004D7C2A">
        <w:rPr>
          <w:rFonts w:ascii="Bookman Old Style" w:hAnsi="Bookman Old Style"/>
          <w:sz w:val="20"/>
        </w:rPr>
        <w:t>4.2</w:t>
      </w:r>
      <w:r w:rsidRPr="004D7C2A">
        <w:rPr>
          <w:rFonts w:ascii="Bookman Old Style" w:hAnsi="Bookman Old Style"/>
          <w:sz w:val="20"/>
        </w:rPr>
        <w:t>.</w:t>
      </w:r>
      <w:r w:rsidR="008863FC" w:rsidRPr="004D7C2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4D7C2A">
        <w:rPr>
          <w:rFonts w:ascii="Bookman Old Style" w:hAnsi="Bookman Old Style"/>
          <w:sz w:val="20"/>
        </w:rPr>
        <w:t>.</w:t>
      </w:r>
    </w:p>
    <w:p w14:paraId="5F8B9A1A" w14:textId="77777777" w:rsidR="008863FC" w:rsidRPr="004D7C2A" w:rsidRDefault="008863FC" w:rsidP="0006577C">
      <w:pPr>
        <w:autoSpaceDE w:val="0"/>
        <w:autoSpaceDN w:val="0"/>
        <w:adjustRightInd w:val="0"/>
        <w:ind w:left="0" w:right="-11" w:firstLine="0"/>
        <w:rPr>
          <w:rFonts w:ascii="Bookman Old Style" w:hAnsi="Bookman Old Style"/>
          <w:sz w:val="20"/>
        </w:rPr>
      </w:pPr>
    </w:p>
    <w:p w14:paraId="09A3BF13" w14:textId="6F2873DD" w:rsidR="008863FC" w:rsidRPr="004D7C2A" w:rsidRDefault="007D26E4" w:rsidP="0006577C">
      <w:pPr>
        <w:autoSpaceDE w:val="0"/>
        <w:autoSpaceDN w:val="0"/>
        <w:adjustRightInd w:val="0"/>
        <w:ind w:left="0" w:right="-11" w:firstLine="0"/>
        <w:rPr>
          <w:rFonts w:ascii="Bookman Old Style" w:hAnsi="Bookman Old Style"/>
          <w:color w:val="FF0000"/>
          <w:sz w:val="20"/>
        </w:rPr>
      </w:pPr>
      <w:r w:rsidRPr="004D7C2A">
        <w:rPr>
          <w:rFonts w:ascii="Bookman Old Style" w:hAnsi="Bookman Old Style"/>
          <w:sz w:val="20"/>
        </w:rPr>
        <w:t>2.5.</w:t>
      </w:r>
      <w:r w:rsidR="008863FC" w:rsidRPr="004D7C2A">
        <w:rPr>
          <w:rFonts w:ascii="Bookman Old Style" w:hAnsi="Bookman Old Style"/>
          <w:sz w:val="20"/>
        </w:rPr>
        <w:t xml:space="preserve"> A microempresa ou empresa de pequeno porte, além da apresentação da declaração constante no </w:t>
      </w:r>
      <w:r w:rsidR="008863FC" w:rsidRPr="004D7C2A">
        <w:rPr>
          <w:rFonts w:ascii="Bookman Old Style" w:hAnsi="Bookman Old Style"/>
          <w:b/>
          <w:bCs/>
          <w:sz w:val="20"/>
        </w:rPr>
        <w:t xml:space="preserve">ANEXO </w:t>
      </w:r>
      <w:r w:rsidR="00DF235D" w:rsidRPr="004D7C2A">
        <w:rPr>
          <w:rFonts w:ascii="Bookman Old Style" w:hAnsi="Bookman Old Style"/>
          <w:b/>
          <w:bCs/>
          <w:sz w:val="20"/>
        </w:rPr>
        <w:t>III</w:t>
      </w:r>
      <w:r w:rsidR="008863FC" w:rsidRPr="004D7C2A">
        <w:rPr>
          <w:rFonts w:ascii="Bookman Old Style" w:hAnsi="Bookman Old Style"/>
          <w:b/>
          <w:bCs/>
          <w:sz w:val="20"/>
        </w:rPr>
        <w:t xml:space="preserve"> </w:t>
      </w:r>
      <w:r w:rsidR="008863FC" w:rsidRPr="004D7C2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4D7C2A">
        <w:rPr>
          <w:rFonts w:ascii="Bookman Old Style" w:hAnsi="Bookman Old Style"/>
          <w:sz w:val="20"/>
        </w:rPr>
        <w:t>a</w:t>
      </w:r>
      <w:r w:rsidR="008863FC" w:rsidRPr="004D7C2A">
        <w:rPr>
          <w:rFonts w:ascii="Bookman Old Style" w:hAnsi="Bookman Old Style"/>
          <w:sz w:val="20"/>
        </w:rPr>
        <w:t xml:space="preserve">rt. 44 e 45 da LC </w:t>
      </w:r>
      <w:r w:rsidR="000937CC" w:rsidRPr="004D7C2A">
        <w:rPr>
          <w:rFonts w:ascii="Bookman Old Style" w:hAnsi="Bookman Old Style"/>
          <w:sz w:val="20"/>
        </w:rPr>
        <w:t xml:space="preserve">nº: </w:t>
      </w:r>
      <w:r w:rsidR="008863FC" w:rsidRPr="004D7C2A">
        <w:rPr>
          <w:rFonts w:ascii="Bookman Old Style" w:hAnsi="Bookman Old Style"/>
          <w:sz w:val="20"/>
        </w:rPr>
        <w:t>123/2006.</w:t>
      </w:r>
    </w:p>
    <w:p w14:paraId="69E5F765" w14:textId="77777777" w:rsidR="008863FC" w:rsidRPr="004D7C2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4D7C2A" w:rsidRDefault="007D26E4" w:rsidP="0006577C">
      <w:pPr>
        <w:autoSpaceDE w:val="0"/>
        <w:autoSpaceDN w:val="0"/>
        <w:adjustRightInd w:val="0"/>
        <w:ind w:left="0" w:right="-11" w:firstLine="0"/>
        <w:rPr>
          <w:rFonts w:ascii="Bookman Old Style" w:hAnsi="Bookman Old Style"/>
          <w:sz w:val="20"/>
        </w:rPr>
      </w:pPr>
      <w:r w:rsidRPr="004D7C2A">
        <w:rPr>
          <w:rFonts w:ascii="Bookman Old Style" w:hAnsi="Bookman Old Style"/>
          <w:sz w:val="20"/>
        </w:rPr>
        <w:t>2</w:t>
      </w:r>
      <w:r w:rsidR="008863FC" w:rsidRPr="004D7C2A">
        <w:rPr>
          <w:rFonts w:ascii="Bookman Old Style" w:hAnsi="Bookman Old Style"/>
          <w:sz w:val="20"/>
        </w:rPr>
        <w:t>.6</w:t>
      </w:r>
      <w:r w:rsidRPr="004D7C2A">
        <w:rPr>
          <w:rFonts w:ascii="Bookman Old Style" w:hAnsi="Bookman Old Style"/>
          <w:sz w:val="20"/>
        </w:rPr>
        <w:t>.</w:t>
      </w:r>
      <w:r w:rsidR="008863FC" w:rsidRPr="004D7C2A">
        <w:rPr>
          <w:rFonts w:ascii="Bookman Old Style" w:hAnsi="Bookman Old Style"/>
          <w:sz w:val="20"/>
        </w:rPr>
        <w:t xml:space="preserve"> Será vedada a participação de empresas:</w:t>
      </w:r>
    </w:p>
    <w:p w14:paraId="009827F8" w14:textId="77777777" w:rsidR="00280AB2" w:rsidRPr="004D7C2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4D7C2A" w:rsidRDefault="00280AB2" w:rsidP="0006577C">
      <w:pPr>
        <w:autoSpaceDE w:val="0"/>
        <w:autoSpaceDN w:val="0"/>
        <w:adjustRightInd w:val="0"/>
        <w:ind w:left="0" w:right="-11" w:firstLine="0"/>
        <w:rPr>
          <w:rFonts w:ascii="Bookman Old Style" w:hAnsi="Bookman Old Style" w:cs="Arial"/>
          <w:sz w:val="20"/>
        </w:rPr>
      </w:pPr>
      <w:r w:rsidRPr="004D7C2A">
        <w:rPr>
          <w:rFonts w:ascii="Bookman Old Style" w:hAnsi="Bookman Old Style"/>
          <w:sz w:val="20"/>
        </w:rPr>
        <w:t xml:space="preserve">a) </w:t>
      </w:r>
      <w:r w:rsidRPr="004D7C2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4D7C2A" w:rsidRDefault="00280AB2" w:rsidP="0006577C">
      <w:pPr>
        <w:autoSpaceDE w:val="0"/>
        <w:autoSpaceDN w:val="0"/>
        <w:adjustRightInd w:val="0"/>
        <w:ind w:left="0" w:right="-11" w:firstLine="0"/>
        <w:rPr>
          <w:rFonts w:ascii="Bookman Old Style" w:hAnsi="Bookman Old Style" w:cs="Arial"/>
          <w:sz w:val="20"/>
        </w:rPr>
      </w:pPr>
      <w:r w:rsidRPr="004D7C2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4D7C2A" w:rsidRDefault="00280AB2" w:rsidP="0006577C">
      <w:pPr>
        <w:autoSpaceDE w:val="0"/>
        <w:autoSpaceDN w:val="0"/>
        <w:adjustRightInd w:val="0"/>
        <w:ind w:left="0" w:right="-11" w:firstLine="0"/>
        <w:rPr>
          <w:rFonts w:ascii="Bookman Old Style" w:hAnsi="Bookman Old Style" w:cs="Arial"/>
          <w:sz w:val="20"/>
        </w:rPr>
      </w:pPr>
      <w:r w:rsidRPr="004D7C2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4D7C2A" w:rsidRDefault="00280AB2" w:rsidP="0006577C">
      <w:pPr>
        <w:autoSpaceDE w:val="0"/>
        <w:autoSpaceDN w:val="0"/>
        <w:adjustRightInd w:val="0"/>
        <w:ind w:left="0" w:right="-11" w:firstLine="0"/>
        <w:rPr>
          <w:rFonts w:ascii="Bookman Old Style" w:hAnsi="Bookman Old Style" w:cs="Arial"/>
          <w:sz w:val="20"/>
        </w:rPr>
      </w:pPr>
      <w:r w:rsidRPr="004D7C2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4D7C2A">
        <w:rPr>
          <w:rFonts w:ascii="Bookman Old Style" w:hAnsi="Bookman Old Style" w:cs="Arial"/>
          <w:b/>
          <w:bCs/>
          <w:sz w:val="20"/>
        </w:rPr>
        <w:t>parente em linha reta, colateral ou por afinidade</w:t>
      </w:r>
      <w:r w:rsidRPr="004D7C2A">
        <w:rPr>
          <w:rFonts w:ascii="Bookman Old Style" w:hAnsi="Bookman Old Style" w:cs="Arial"/>
          <w:sz w:val="20"/>
        </w:rPr>
        <w:t xml:space="preserve">, </w:t>
      </w:r>
      <w:r w:rsidRPr="004D7C2A">
        <w:rPr>
          <w:rFonts w:ascii="Bookman Old Style" w:hAnsi="Bookman Old Style" w:cs="Arial"/>
          <w:b/>
          <w:bCs/>
          <w:sz w:val="20"/>
        </w:rPr>
        <w:t>até o terceiro grau</w:t>
      </w:r>
      <w:r w:rsidRPr="004D7C2A">
        <w:rPr>
          <w:rFonts w:ascii="Bookman Old Style" w:hAnsi="Bookman Old Style" w:cs="Arial"/>
          <w:sz w:val="20"/>
        </w:rPr>
        <w:t>;</w:t>
      </w:r>
      <w:bookmarkStart w:id="3" w:name="art14v"/>
      <w:bookmarkEnd w:id="3"/>
    </w:p>
    <w:p w14:paraId="7C1F12D9" w14:textId="1BB9E60B" w:rsidR="00280AB2" w:rsidRPr="004D7C2A" w:rsidRDefault="00280AB2" w:rsidP="0006577C">
      <w:pPr>
        <w:autoSpaceDE w:val="0"/>
        <w:autoSpaceDN w:val="0"/>
        <w:adjustRightInd w:val="0"/>
        <w:ind w:left="0" w:right="-11" w:firstLine="0"/>
        <w:rPr>
          <w:rFonts w:ascii="Bookman Old Style" w:hAnsi="Bookman Old Style" w:cs="Arial"/>
          <w:sz w:val="20"/>
        </w:rPr>
      </w:pPr>
      <w:r w:rsidRPr="004D7C2A">
        <w:rPr>
          <w:rFonts w:ascii="Bookman Old Style" w:hAnsi="Bookman Old Style" w:cs="Arial"/>
          <w:sz w:val="20"/>
        </w:rPr>
        <w:t xml:space="preserve">e) empresas controladoras, controladas ou coligadas, nos termos da </w:t>
      </w:r>
      <w:hyperlink r:id="rId10" w:history="1">
        <w:r w:rsidRPr="004D7C2A">
          <w:rPr>
            <w:rStyle w:val="Hyperlink"/>
            <w:rFonts w:ascii="Bookman Old Style" w:hAnsi="Bookman Old Style" w:cs="Arial"/>
            <w:color w:val="auto"/>
            <w:sz w:val="20"/>
            <w:u w:val="none"/>
          </w:rPr>
          <w:t>Lei nº</w:t>
        </w:r>
        <w:r w:rsidR="00915A94" w:rsidRPr="004D7C2A">
          <w:rPr>
            <w:rStyle w:val="Hyperlink"/>
            <w:rFonts w:ascii="Bookman Old Style" w:hAnsi="Bookman Old Style" w:cs="Arial"/>
            <w:color w:val="auto"/>
            <w:sz w:val="20"/>
            <w:u w:val="none"/>
          </w:rPr>
          <w:t>:</w:t>
        </w:r>
        <w:r w:rsidRPr="004D7C2A">
          <w:rPr>
            <w:rStyle w:val="Hyperlink"/>
            <w:rFonts w:ascii="Bookman Old Style" w:hAnsi="Bookman Old Style" w:cs="Arial"/>
            <w:color w:val="auto"/>
            <w:sz w:val="20"/>
            <w:u w:val="none"/>
          </w:rPr>
          <w:t xml:space="preserve"> 6.404, de 15 de dezembro de 1976</w:t>
        </w:r>
      </w:hyperlink>
      <w:r w:rsidRPr="004D7C2A">
        <w:rPr>
          <w:rFonts w:ascii="Bookman Old Style" w:hAnsi="Bookman Old Style" w:cs="Arial"/>
          <w:sz w:val="20"/>
        </w:rPr>
        <w:t>, concorrendo entre si;</w:t>
      </w:r>
      <w:bookmarkStart w:id="4" w:name="art14vi"/>
      <w:bookmarkEnd w:id="4"/>
    </w:p>
    <w:p w14:paraId="22BAE354" w14:textId="45BAE29A" w:rsidR="008E2C7F" w:rsidRPr="004D7C2A" w:rsidRDefault="00280AB2" w:rsidP="0006577C">
      <w:pPr>
        <w:autoSpaceDE w:val="0"/>
        <w:autoSpaceDN w:val="0"/>
        <w:adjustRightInd w:val="0"/>
        <w:ind w:left="0" w:right="-11" w:firstLine="0"/>
        <w:rPr>
          <w:rFonts w:ascii="Bookman Old Style" w:hAnsi="Bookman Old Style"/>
          <w:sz w:val="20"/>
        </w:rPr>
      </w:pPr>
      <w:r w:rsidRPr="004D7C2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4D7C2A" w:rsidRDefault="00280AB2" w:rsidP="0006577C">
      <w:pPr>
        <w:autoSpaceDE w:val="0"/>
        <w:autoSpaceDN w:val="0"/>
        <w:adjustRightInd w:val="0"/>
        <w:ind w:left="0" w:right="-11" w:firstLine="0"/>
        <w:rPr>
          <w:rFonts w:ascii="Bookman Old Style" w:hAnsi="Bookman Old Style"/>
          <w:sz w:val="20"/>
        </w:rPr>
      </w:pPr>
      <w:r w:rsidRPr="004D7C2A">
        <w:rPr>
          <w:rFonts w:ascii="Bookman Old Style" w:hAnsi="Bookman Old Style"/>
          <w:sz w:val="20"/>
        </w:rPr>
        <w:t>g</w:t>
      </w:r>
      <w:r w:rsidR="008E2C7F" w:rsidRPr="004D7C2A">
        <w:rPr>
          <w:rFonts w:ascii="Bookman Old Style" w:hAnsi="Bookman Old Style"/>
          <w:sz w:val="20"/>
        </w:rPr>
        <w:t xml:space="preserve">) </w:t>
      </w:r>
      <w:r w:rsidR="008863FC" w:rsidRPr="004D7C2A">
        <w:rPr>
          <w:rFonts w:ascii="Bookman Old Style" w:hAnsi="Bookman Old Style"/>
          <w:bCs/>
          <w:sz w:val="20"/>
        </w:rPr>
        <w:t>estrangeiros que não tenham representação legal no Brasil com poderes expressos para receber citação e responder administrativa ou judicialmente</w:t>
      </w:r>
      <w:r w:rsidR="008863FC" w:rsidRPr="004D7C2A">
        <w:rPr>
          <w:rFonts w:ascii="Bookman Old Style" w:hAnsi="Bookman Old Style"/>
          <w:sz w:val="20"/>
        </w:rPr>
        <w:t>;</w:t>
      </w:r>
    </w:p>
    <w:p w14:paraId="515225C7" w14:textId="0831CE40" w:rsidR="008863FC" w:rsidRPr="004D7C2A" w:rsidRDefault="00280AB2" w:rsidP="0006577C">
      <w:pPr>
        <w:pStyle w:val="Recuodecorpodetexto3"/>
        <w:tabs>
          <w:tab w:val="left" w:pos="540"/>
        </w:tabs>
        <w:ind w:left="0" w:right="-11" w:firstLine="0"/>
        <w:rPr>
          <w:rFonts w:ascii="Bookman Old Style" w:hAnsi="Bookman Old Style"/>
          <w:sz w:val="20"/>
        </w:rPr>
      </w:pPr>
      <w:r w:rsidRPr="004D7C2A">
        <w:rPr>
          <w:rFonts w:ascii="Bookman Old Style" w:hAnsi="Bookman Old Style"/>
          <w:sz w:val="20"/>
        </w:rPr>
        <w:t>h</w:t>
      </w:r>
      <w:r w:rsidR="008E2C7F" w:rsidRPr="004D7C2A">
        <w:rPr>
          <w:rFonts w:ascii="Bookman Old Style" w:hAnsi="Bookman Old Style"/>
          <w:sz w:val="20"/>
        </w:rPr>
        <w:t xml:space="preserve">) </w:t>
      </w:r>
      <w:r w:rsidR="008863FC" w:rsidRPr="004D7C2A">
        <w:rPr>
          <w:rFonts w:ascii="Bookman Old Style" w:hAnsi="Bookman Old Style"/>
          <w:sz w:val="20"/>
        </w:rPr>
        <w:t>que estejam sob falência, concurso de credores, em processo de dissolução ou liquidação.</w:t>
      </w:r>
    </w:p>
    <w:p w14:paraId="57802A2B" w14:textId="77777777" w:rsidR="008863FC" w:rsidRPr="004D7C2A" w:rsidRDefault="008863FC" w:rsidP="0006577C">
      <w:pPr>
        <w:pStyle w:val="Recuodecorpodetexto3"/>
        <w:tabs>
          <w:tab w:val="left" w:pos="540"/>
        </w:tabs>
        <w:ind w:left="0" w:right="-11" w:firstLine="0"/>
        <w:rPr>
          <w:rFonts w:ascii="Bookman Old Style" w:hAnsi="Bookman Old Style"/>
          <w:sz w:val="20"/>
        </w:rPr>
      </w:pPr>
    </w:p>
    <w:p w14:paraId="79277F8B" w14:textId="060265A4" w:rsidR="008863FC" w:rsidRPr="004D7C2A" w:rsidRDefault="00546468" w:rsidP="00A97E7D">
      <w:pPr>
        <w:pStyle w:val="PargrafodaLista"/>
        <w:autoSpaceDE w:val="0"/>
        <w:autoSpaceDN w:val="0"/>
        <w:adjustRightInd w:val="0"/>
        <w:ind w:left="0" w:right="-11" w:firstLine="0"/>
        <w:rPr>
          <w:rFonts w:ascii="Bookman Old Style" w:hAnsi="Bookman Old Style"/>
          <w:sz w:val="20"/>
        </w:rPr>
      </w:pPr>
      <w:r w:rsidRPr="004D7C2A">
        <w:rPr>
          <w:rFonts w:ascii="Bookman Old Style" w:hAnsi="Bookman Old Style"/>
          <w:sz w:val="20"/>
        </w:rPr>
        <w:lastRenderedPageBreak/>
        <w:t xml:space="preserve">2.7. </w:t>
      </w:r>
      <w:r w:rsidR="008863FC" w:rsidRPr="004D7C2A">
        <w:rPr>
          <w:rFonts w:ascii="Bookman Old Style" w:hAnsi="Bookman Old Style"/>
          <w:sz w:val="20"/>
        </w:rPr>
        <w:t xml:space="preserve">Como requisito para participação neste </w:t>
      </w:r>
      <w:r w:rsidR="00017463" w:rsidRPr="004D7C2A">
        <w:rPr>
          <w:rFonts w:ascii="Bookman Old Style" w:hAnsi="Bookman Old Style"/>
          <w:sz w:val="20"/>
        </w:rPr>
        <w:t>Concorrência</w:t>
      </w:r>
      <w:r w:rsidR="008863FC" w:rsidRPr="004D7C2A">
        <w:rPr>
          <w:rFonts w:ascii="Bookman Old Style" w:hAnsi="Bookman Old Style"/>
          <w:sz w:val="20"/>
        </w:rPr>
        <w:t>, o licitante assinalará “sim” ou “não”, em campo próprio do sistema eletrônico, relativo às seguintes declarações:</w:t>
      </w:r>
    </w:p>
    <w:p w14:paraId="023A079C" w14:textId="2501F19D" w:rsidR="008863FC" w:rsidRPr="004D7C2A" w:rsidRDefault="00546468" w:rsidP="00A97E7D">
      <w:pPr>
        <w:pStyle w:val="Recuodecorpodetexto3"/>
        <w:ind w:left="0" w:right="-11" w:firstLine="0"/>
        <w:rPr>
          <w:rFonts w:ascii="Bookman Old Style" w:hAnsi="Bookman Old Style"/>
          <w:sz w:val="20"/>
        </w:rPr>
      </w:pPr>
      <w:r w:rsidRPr="004D7C2A">
        <w:rPr>
          <w:rFonts w:ascii="Bookman Old Style" w:hAnsi="Bookman Old Style"/>
          <w:sz w:val="20"/>
        </w:rPr>
        <w:t>2</w:t>
      </w:r>
      <w:r w:rsidR="008863FC" w:rsidRPr="004D7C2A">
        <w:rPr>
          <w:rFonts w:ascii="Bookman Old Style" w:hAnsi="Bookman Old Style"/>
          <w:sz w:val="20"/>
        </w:rPr>
        <w:t>.7.1</w:t>
      </w:r>
      <w:r w:rsidRPr="004D7C2A">
        <w:rPr>
          <w:rFonts w:ascii="Bookman Old Style" w:hAnsi="Bookman Old Style"/>
          <w:sz w:val="20"/>
        </w:rPr>
        <w:t>.</w:t>
      </w:r>
      <w:r w:rsidR="008863FC" w:rsidRPr="004D7C2A">
        <w:rPr>
          <w:rFonts w:ascii="Bookman Old Style" w:hAnsi="Bookman Old Style"/>
          <w:sz w:val="20"/>
        </w:rPr>
        <w:t xml:space="preserve"> </w:t>
      </w:r>
      <w:r w:rsidR="001C098C" w:rsidRPr="004D7C2A">
        <w:rPr>
          <w:rFonts w:ascii="Bookman Old Style" w:hAnsi="Bookman Old Style"/>
          <w:sz w:val="20"/>
        </w:rPr>
        <w:t>q</w:t>
      </w:r>
      <w:r w:rsidR="008863FC" w:rsidRPr="004D7C2A">
        <w:rPr>
          <w:rFonts w:ascii="Bookman Old Style" w:hAnsi="Bookman Old Style"/>
          <w:sz w:val="20"/>
        </w:rPr>
        <w:t>ue cumpre os requisitos estabelecidos no artigo 3º da Lei Complementar nº</w:t>
      </w:r>
      <w:r w:rsidR="000937CC" w:rsidRPr="004D7C2A">
        <w:rPr>
          <w:rFonts w:ascii="Bookman Old Style" w:hAnsi="Bookman Old Style"/>
          <w:sz w:val="20"/>
        </w:rPr>
        <w:t>:</w:t>
      </w:r>
      <w:r w:rsidR="008863FC" w:rsidRPr="004D7C2A">
        <w:rPr>
          <w:rFonts w:ascii="Bookman Old Style" w:hAnsi="Bookman Old Style"/>
          <w:sz w:val="20"/>
        </w:rPr>
        <w:t xml:space="preserve"> 123, de 2006, estando apta a usufruir do tratamento favorecido estabelecido em seus artigos 42 a 49;</w:t>
      </w:r>
    </w:p>
    <w:p w14:paraId="235BB569" w14:textId="569EE4DF" w:rsidR="008863FC" w:rsidRPr="004D7C2A" w:rsidRDefault="00310427" w:rsidP="00A97E7D">
      <w:pPr>
        <w:pStyle w:val="Recuodecorpodetexto3"/>
        <w:ind w:left="0" w:right="-11" w:firstLine="0"/>
        <w:rPr>
          <w:rFonts w:ascii="Bookman Old Style" w:hAnsi="Bookman Old Style"/>
          <w:sz w:val="20"/>
        </w:rPr>
      </w:pPr>
      <w:r w:rsidRPr="004D7C2A">
        <w:rPr>
          <w:rFonts w:ascii="Bookman Old Style" w:hAnsi="Bookman Old Style"/>
          <w:sz w:val="20"/>
        </w:rPr>
        <w:t>2</w:t>
      </w:r>
      <w:r w:rsidR="008863FC" w:rsidRPr="004D7C2A">
        <w:rPr>
          <w:rFonts w:ascii="Bookman Old Style" w:hAnsi="Bookman Old Style"/>
          <w:sz w:val="20"/>
        </w:rPr>
        <w:t>.7.2</w:t>
      </w:r>
      <w:r w:rsidRPr="004D7C2A">
        <w:rPr>
          <w:rFonts w:ascii="Bookman Old Style" w:hAnsi="Bookman Old Style"/>
          <w:sz w:val="20"/>
        </w:rPr>
        <w:t>.</w:t>
      </w:r>
      <w:r w:rsidR="008863FC" w:rsidRPr="004D7C2A">
        <w:rPr>
          <w:rFonts w:ascii="Bookman Old Style" w:hAnsi="Bookman Old Style"/>
          <w:sz w:val="20"/>
        </w:rPr>
        <w:t xml:space="preserve"> </w:t>
      </w:r>
      <w:r w:rsidR="001C098C" w:rsidRPr="004D7C2A">
        <w:rPr>
          <w:rFonts w:ascii="Bookman Old Style" w:hAnsi="Bookman Old Style"/>
          <w:sz w:val="20"/>
        </w:rPr>
        <w:t>q</w:t>
      </w:r>
      <w:r w:rsidR="008863FC" w:rsidRPr="004D7C2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28BF2F98" w:rsidR="008863FC" w:rsidRPr="004D7C2A" w:rsidRDefault="00310427" w:rsidP="00A97E7D">
      <w:pPr>
        <w:pStyle w:val="Recuodecorpodetexto3"/>
        <w:ind w:left="0" w:right="-11" w:firstLine="0"/>
        <w:rPr>
          <w:rFonts w:ascii="Bookman Old Style" w:hAnsi="Bookman Old Style"/>
          <w:sz w:val="20"/>
        </w:rPr>
      </w:pPr>
      <w:r w:rsidRPr="004D7C2A">
        <w:rPr>
          <w:rFonts w:ascii="Bookman Old Style" w:hAnsi="Bookman Old Style"/>
          <w:sz w:val="20"/>
        </w:rPr>
        <w:t>2</w:t>
      </w:r>
      <w:r w:rsidR="008863FC" w:rsidRPr="004D7C2A">
        <w:rPr>
          <w:rFonts w:ascii="Bookman Old Style" w:hAnsi="Bookman Old Style"/>
          <w:sz w:val="20"/>
        </w:rPr>
        <w:t>.7.3</w:t>
      </w:r>
      <w:r w:rsidRPr="004D7C2A">
        <w:rPr>
          <w:rFonts w:ascii="Bookman Old Style" w:hAnsi="Bookman Old Style"/>
          <w:sz w:val="20"/>
        </w:rPr>
        <w:t>.</w:t>
      </w:r>
      <w:r w:rsidR="008863FC" w:rsidRPr="004D7C2A">
        <w:rPr>
          <w:rFonts w:ascii="Bookman Old Style" w:hAnsi="Bookman Old Style"/>
          <w:sz w:val="20"/>
        </w:rPr>
        <w:t xml:space="preserve"> inexistem fatos impeditivos para sua habilitação no certame, ciente da obrigatoriedade de declarar ocorrências posteriores;</w:t>
      </w:r>
    </w:p>
    <w:p w14:paraId="5B5B244B" w14:textId="49919DA7" w:rsidR="008863FC" w:rsidRPr="004D7C2A" w:rsidRDefault="001C098C" w:rsidP="00A97E7D">
      <w:pPr>
        <w:pStyle w:val="Recuodecorpodetexto3"/>
        <w:ind w:left="0" w:right="-11" w:firstLine="0"/>
        <w:rPr>
          <w:rFonts w:ascii="Bookman Old Style" w:hAnsi="Bookman Old Style"/>
          <w:sz w:val="20"/>
        </w:rPr>
      </w:pPr>
      <w:r w:rsidRPr="004D7C2A">
        <w:rPr>
          <w:rFonts w:ascii="Bookman Old Style" w:hAnsi="Bookman Old Style"/>
          <w:sz w:val="20"/>
        </w:rPr>
        <w:t>2</w:t>
      </w:r>
      <w:r w:rsidR="008863FC" w:rsidRPr="004D7C2A">
        <w:rPr>
          <w:rFonts w:ascii="Bookman Old Style" w:hAnsi="Bookman Old Style"/>
          <w:sz w:val="20"/>
        </w:rPr>
        <w:t>.7.4</w:t>
      </w:r>
      <w:r w:rsidRPr="004D7C2A">
        <w:rPr>
          <w:rFonts w:ascii="Bookman Old Style" w:hAnsi="Bookman Old Style"/>
          <w:sz w:val="20"/>
        </w:rPr>
        <w:t>.</w:t>
      </w:r>
      <w:r w:rsidR="008863FC" w:rsidRPr="004D7C2A">
        <w:rPr>
          <w:rFonts w:ascii="Bookman Old Style" w:hAnsi="Bookman Old Style"/>
          <w:sz w:val="20"/>
        </w:rPr>
        <w:t xml:space="preserve"> </w:t>
      </w:r>
      <w:r w:rsidRPr="004D7C2A">
        <w:rPr>
          <w:rFonts w:ascii="Bookman Old Style" w:hAnsi="Bookman Old Style"/>
          <w:sz w:val="20"/>
        </w:rPr>
        <w:t>q</w:t>
      </w:r>
      <w:r w:rsidR="008863FC" w:rsidRPr="004D7C2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7259FBC9" w:rsidR="008863FC" w:rsidRPr="004D7C2A" w:rsidRDefault="00FD29DF" w:rsidP="00A97E7D">
      <w:pPr>
        <w:pStyle w:val="Recuodecorpodetexto3"/>
        <w:ind w:left="0" w:right="-11" w:firstLine="0"/>
        <w:rPr>
          <w:rFonts w:ascii="Bookman Old Style" w:hAnsi="Bookman Old Style"/>
          <w:sz w:val="20"/>
        </w:rPr>
      </w:pPr>
      <w:r w:rsidRPr="004D7C2A">
        <w:rPr>
          <w:rFonts w:ascii="Bookman Old Style" w:hAnsi="Bookman Old Style"/>
          <w:sz w:val="20"/>
        </w:rPr>
        <w:t>2</w:t>
      </w:r>
      <w:r w:rsidR="008863FC" w:rsidRPr="004D7C2A">
        <w:rPr>
          <w:rFonts w:ascii="Bookman Old Style" w:hAnsi="Bookman Old Style"/>
          <w:sz w:val="20"/>
        </w:rPr>
        <w:t>.7.5</w:t>
      </w:r>
      <w:r w:rsidRPr="004D7C2A">
        <w:rPr>
          <w:rFonts w:ascii="Bookman Old Style" w:hAnsi="Bookman Old Style"/>
          <w:sz w:val="20"/>
        </w:rPr>
        <w:t>.</w:t>
      </w:r>
      <w:r w:rsidR="008863FC" w:rsidRPr="004D7C2A">
        <w:rPr>
          <w:rFonts w:ascii="Bookman Old Style" w:hAnsi="Bookman Old Style"/>
          <w:sz w:val="20"/>
        </w:rPr>
        <w:t xml:space="preserve"> </w:t>
      </w:r>
      <w:r w:rsidRPr="004D7C2A">
        <w:rPr>
          <w:rFonts w:ascii="Bookman Old Style" w:hAnsi="Bookman Old Style"/>
          <w:sz w:val="20"/>
        </w:rPr>
        <w:t>q</w:t>
      </w:r>
      <w:r w:rsidR="008863FC" w:rsidRPr="004D7C2A">
        <w:rPr>
          <w:rFonts w:ascii="Bookman Old Style" w:hAnsi="Bookman Old Style"/>
          <w:sz w:val="20"/>
        </w:rPr>
        <w:t>ue a proposta foi elaborada de forma independente;</w:t>
      </w:r>
    </w:p>
    <w:p w14:paraId="654DE829" w14:textId="7B729081" w:rsidR="00017463" w:rsidRDefault="00FD29DF" w:rsidP="00343A12">
      <w:pPr>
        <w:pStyle w:val="Recuodecorpodetexto3"/>
        <w:ind w:left="0" w:firstLine="0"/>
        <w:rPr>
          <w:rFonts w:ascii="Bookman Old Style" w:hAnsi="Bookman Old Style"/>
          <w:sz w:val="20"/>
        </w:rPr>
      </w:pPr>
      <w:r w:rsidRPr="004D7C2A">
        <w:rPr>
          <w:rFonts w:ascii="Bookman Old Style" w:hAnsi="Bookman Old Style"/>
          <w:sz w:val="20"/>
        </w:rPr>
        <w:t>2</w:t>
      </w:r>
      <w:r w:rsidR="008863FC" w:rsidRPr="004D7C2A">
        <w:rPr>
          <w:rFonts w:ascii="Bookman Old Style" w:hAnsi="Bookman Old Style"/>
          <w:sz w:val="20"/>
        </w:rPr>
        <w:t>.7.6</w:t>
      </w:r>
      <w:r w:rsidRPr="004D7C2A">
        <w:rPr>
          <w:rFonts w:ascii="Bookman Old Style" w:hAnsi="Bookman Old Style"/>
          <w:sz w:val="20"/>
        </w:rPr>
        <w:t>.</w:t>
      </w:r>
      <w:r w:rsidR="008863FC" w:rsidRPr="004D7C2A">
        <w:rPr>
          <w:rFonts w:ascii="Bookman Old Style" w:hAnsi="Bookman Old Style"/>
          <w:sz w:val="20"/>
        </w:rPr>
        <w:t xml:space="preserve"> </w:t>
      </w:r>
      <w:r w:rsidRPr="004D7C2A">
        <w:rPr>
          <w:rFonts w:ascii="Bookman Old Style" w:hAnsi="Bookman Old Style"/>
          <w:sz w:val="20"/>
        </w:rPr>
        <w:t>q</w:t>
      </w:r>
      <w:r w:rsidR="008863FC" w:rsidRPr="004D7C2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Default="006B73A6" w:rsidP="00343A12">
      <w:pPr>
        <w:ind w:left="0" w:firstLine="0"/>
        <w:outlineLvl w:val="0"/>
        <w:rPr>
          <w:rFonts w:ascii="Bookman Old Style" w:hAnsi="Bookman Old Style"/>
          <w:color w:val="000000"/>
          <w:sz w:val="20"/>
        </w:rPr>
      </w:pPr>
    </w:p>
    <w:p w14:paraId="26184542" w14:textId="77777777" w:rsidR="006B73A6" w:rsidRDefault="006B73A6" w:rsidP="00343A12">
      <w:pPr>
        <w:ind w:left="0"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542776" w:rsidRPr="00FF0D87" w:rsidRDefault="00542776"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542776" w:rsidRPr="00FF0D87" w:rsidRDefault="00542776"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Default="006B73A6" w:rsidP="00343A12">
      <w:pPr>
        <w:ind w:left="0" w:firstLine="0"/>
        <w:outlineLvl w:val="0"/>
        <w:rPr>
          <w:rFonts w:ascii="Bookman Old Style" w:hAnsi="Bookman Old Style"/>
          <w:color w:val="000000"/>
          <w:sz w:val="20"/>
        </w:rPr>
      </w:pPr>
    </w:p>
    <w:p w14:paraId="2122DD9C" w14:textId="77777777" w:rsidR="006B73A6" w:rsidRDefault="006B73A6" w:rsidP="00343A12">
      <w:pPr>
        <w:autoSpaceDE w:val="0"/>
        <w:autoSpaceDN w:val="0"/>
        <w:adjustRightInd w:val="0"/>
        <w:ind w:left="0" w:firstLine="0"/>
        <w:rPr>
          <w:rFonts w:ascii="Bookman Old Style" w:hAnsi="Bookman Old Style"/>
          <w:sz w:val="20"/>
        </w:rPr>
      </w:pPr>
    </w:p>
    <w:p w14:paraId="552EC860" w14:textId="435EBEE1" w:rsidR="00770159" w:rsidRPr="002721F6" w:rsidRDefault="009872BE" w:rsidP="0006577C">
      <w:pPr>
        <w:ind w:left="0" w:right="-11" w:firstLine="0"/>
        <w:rPr>
          <w:rFonts w:ascii="Bookman Old Style" w:eastAsia="Arial" w:hAnsi="Bookman Old Style"/>
          <w:sz w:val="20"/>
        </w:rPr>
      </w:pPr>
      <w:r w:rsidRPr="002721F6">
        <w:rPr>
          <w:rFonts w:ascii="Bookman Old Style" w:eastAsia="Arial" w:hAnsi="Bookman Old Style"/>
          <w:b/>
          <w:sz w:val="20"/>
          <w:u w:val="single"/>
        </w:rPr>
        <w:t>3</w:t>
      </w:r>
      <w:r w:rsidR="00086DD4" w:rsidRPr="002721F6">
        <w:rPr>
          <w:rFonts w:ascii="Bookman Old Style" w:eastAsia="Arial" w:hAnsi="Bookman Old Style"/>
          <w:b/>
          <w:sz w:val="20"/>
          <w:u w:val="single"/>
        </w:rPr>
        <w:t>.1. D</w:t>
      </w:r>
      <w:r w:rsidR="00087DD0" w:rsidRPr="002721F6">
        <w:rPr>
          <w:rFonts w:ascii="Bookman Old Style" w:eastAsia="Arial" w:hAnsi="Bookman Old Style"/>
          <w:b/>
          <w:sz w:val="20"/>
          <w:u w:val="single"/>
        </w:rPr>
        <w:t xml:space="preserve">a </w:t>
      </w:r>
      <w:r w:rsidR="00073F85" w:rsidRPr="002721F6">
        <w:rPr>
          <w:rFonts w:ascii="Bookman Old Style" w:eastAsia="Arial" w:hAnsi="Bookman Old Style"/>
          <w:b/>
          <w:sz w:val="20"/>
          <w:u w:val="single"/>
        </w:rPr>
        <w:t>Comissão</w:t>
      </w:r>
      <w:r w:rsidR="00087DD0" w:rsidRPr="002721F6">
        <w:rPr>
          <w:rFonts w:ascii="Bookman Old Style" w:eastAsia="Arial" w:hAnsi="Bookman Old Style"/>
          <w:b/>
          <w:sz w:val="20"/>
          <w:u w:val="single"/>
        </w:rPr>
        <w:t xml:space="preserve"> de Contratação Permanente</w:t>
      </w:r>
      <w:r w:rsidR="00086DD4" w:rsidRPr="002721F6">
        <w:rPr>
          <w:rFonts w:ascii="Bookman Old Style" w:eastAsia="Arial" w:hAnsi="Bookman Old Style"/>
          <w:b/>
          <w:sz w:val="20"/>
          <w:u w:val="single"/>
        </w:rPr>
        <w:t>:</w:t>
      </w:r>
      <w:r w:rsidRPr="002721F6">
        <w:rPr>
          <w:rFonts w:ascii="Bookman Old Style" w:eastAsia="Arial" w:hAnsi="Bookman Old Style"/>
          <w:b/>
          <w:sz w:val="20"/>
          <w:u w:color="000000"/>
        </w:rPr>
        <w:t xml:space="preserve"> </w:t>
      </w:r>
      <w:r w:rsidR="00086DD4" w:rsidRPr="002721F6">
        <w:rPr>
          <w:rFonts w:ascii="Bookman Old Style" w:eastAsia="Arial" w:hAnsi="Bookman Old Style"/>
          <w:sz w:val="20"/>
        </w:rPr>
        <w:t xml:space="preserve">certame será conduzido </w:t>
      </w:r>
      <w:r w:rsidR="00087DD0" w:rsidRPr="002721F6">
        <w:rPr>
          <w:rFonts w:ascii="Bookman Old Style" w:eastAsia="Arial" w:hAnsi="Bookman Old Style"/>
          <w:sz w:val="20"/>
        </w:rPr>
        <w:t xml:space="preserve">pela </w:t>
      </w:r>
      <w:r w:rsidR="00073F85" w:rsidRPr="002721F6">
        <w:rPr>
          <w:rFonts w:ascii="Bookman Old Style" w:eastAsia="Arial" w:hAnsi="Bookman Old Style"/>
          <w:sz w:val="20"/>
        </w:rPr>
        <w:t>Comissão</w:t>
      </w:r>
      <w:r w:rsidR="00087DD0" w:rsidRPr="002721F6">
        <w:rPr>
          <w:rFonts w:ascii="Bookman Old Style" w:eastAsia="Arial" w:hAnsi="Bookman Old Style"/>
          <w:sz w:val="20"/>
        </w:rPr>
        <w:t xml:space="preserve"> de Contratação Permanente (CCP)</w:t>
      </w:r>
      <w:r w:rsidR="00086DD4" w:rsidRPr="002721F6">
        <w:rPr>
          <w:rFonts w:ascii="Bookman Old Style" w:eastAsia="Arial" w:hAnsi="Bookman Old Style"/>
          <w:sz w:val="20"/>
        </w:rPr>
        <w:t>, que terá, em especial, as seguintes atribuições:</w:t>
      </w:r>
    </w:p>
    <w:p w14:paraId="24CD8B71" w14:textId="77777777" w:rsidR="00684093" w:rsidRPr="002721F6" w:rsidRDefault="00684093" w:rsidP="0006577C">
      <w:pPr>
        <w:ind w:left="0" w:right="-11" w:firstLine="0"/>
        <w:rPr>
          <w:rFonts w:ascii="Bookman Old Style" w:eastAsia="Arial" w:hAnsi="Bookman Old Style"/>
          <w:sz w:val="20"/>
        </w:rPr>
      </w:pPr>
    </w:p>
    <w:p w14:paraId="41113199" w14:textId="3F706065" w:rsidR="00086DD4"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a)</w:t>
      </w:r>
      <w:r w:rsidR="009872BE" w:rsidRPr="002721F6">
        <w:rPr>
          <w:rFonts w:ascii="Bookman Old Style" w:eastAsia="Arial" w:hAnsi="Bookman Old Style"/>
          <w:sz w:val="20"/>
        </w:rPr>
        <w:t xml:space="preserve"> </w:t>
      </w:r>
      <w:r w:rsidRPr="002721F6">
        <w:rPr>
          <w:rFonts w:ascii="Bookman Old Style" w:eastAsia="Arial" w:hAnsi="Bookman Old Style"/>
          <w:sz w:val="20"/>
        </w:rPr>
        <w:t>conduzir a sessão p</w:t>
      </w:r>
      <w:r w:rsidR="009872BE" w:rsidRPr="002721F6">
        <w:rPr>
          <w:rFonts w:ascii="Bookman Old Style" w:eastAsia="Arial" w:hAnsi="Bookman Old Style"/>
          <w:sz w:val="20"/>
        </w:rPr>
        <w:t>ú</w:t>
      </w:r>
      <w:r w:rsidRPr="002721F6">
        <w:rPr>
          <w:rFonts w:ascii="Bookman Old Style" w:eastAsia="Arial" w:hAnsi="Bookman Old Style"/>
          <w:sz w:val="20"/>
        </w:rPr>
        <w:t xml:space="preserve">blica; </w:t>
      </w:r>
    </w:p>
    <w:p w14:paraId="494983B6" w14:textId="77777777" w:rsidR="00770159"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b)</w:t>
      </w:r>
      <w:r w:rsidR="009872BE" w:rsidRPr="002721F6">
        <w:rPr>
          <w:rFonts w:ascii="Bookman Old Style" w:eastAsia="Arial" w:hAnsi="Bookman Old Style"/>
          <w:sz w:val="20"/>
        </w:rPr>
        <w:t xml:space="preserve"> </w:t>
      </w:r>
      <w:r w:rsidRPr="002721F6">
        <w:rPr>
          <w:rFonts w:ascii="Bookman Old Style" w:eastAsia="Arial" w:hAnsi="Bookman Old Style"/>
          <w:sz w:val="20"/>
        </w:rPr>
        <w:t>receber, examinar e decidir as impugnações e os pedidos de esclarecimento ao</w:t>
      </w:r>
      <w:r w:rsidR="009872BE" w:rsidRPr="002721F6">
        <w:rPr>
          <w:rFonts w:ascii="Bookman Old Style" w:eastAsia="Arial" w:hAnsi="Bookman Old Style"/>
          <w:sz w:val="20"/>
        </w:rPr>
        <w:t xml:space="preserve"> </w:t>
      </w:r>
      <w:r w:rsidRPr="002721F6">
        <w:rPr>
          <w:rFonts w:ascii="Bookman Old Style" w:eastAsia="Arial" w:hAnsi="Bookman Old Style"/>
          <w:sz w:val="20"/>
        </w:rPr>
        <w:t>edital</w:t>
      </w:r>
      <w:r w:rsidR="009872BE" w:rsidRPr="002721F6">
        <w:rPr>
          <w:rFonts w:ascii="Bookman Old Style" w:eastAsia="Arial" w:hAnsi="Bookman Old Style"/>
          <w:sz w:val="20"/>
        </w:rPr>
        <w:t xml:space="preserve"> </w:t>
      </w:r>
      <w:r w:rsidRPr="002721F6">
        <w:rPr>
          <w:rFonts w:ascii="Bookman Old Style" w:eastAsia="Arial" w:hAnsi="Bookman Old Style"/>
          <w:sz w:val="20"/>
        </w:rPr>
        <w:t>e</w:t>
      </w:r>
      <w:r w:rsidR="009872BE" w:rsidRPr="002721F6">
        <w:rPr>
          <w:rFonts w:ascii="Bookman Old Style" w:eastAsia="Arial" w:hAnsi="Bookman Old Style"/>
          <w:sz w:val="20"/>
        </w:rPr>
        <w:t xml:space="preserve"> </w:t>
      </w:r>
      <w:r w:rsidRPr="002721F6">
        <w:rPr>
          <w:rFonts w:ascii="Bookman Old Style" w:eastAsia="Arial" w:hAnsi="Bookman Old Style"/>
          <w:sz w:val="20"/>
        </w:rPr>
        <w:t>aos</w:t>
      </w:r>
      <w:r w:rsidR="009872BE" w:rsidRPr="002721F6">
        <w:rPr>
          <w:rFonts w:ascii="Bookman Old Style" w:eastAsia="Arial" w:hAnsi="Bookman Old Style"/>
          <w:sz w:val="20"/>
        </w:rPr>
        <w:t xml:space="preserve"> </w:t>
      </w:r>
      <w:r w:rsidRPr="002721F6">
        <w:rPr>
          <w:rFonts w:ascii="Bookman Old Style" w:eastAsia="Arial" w:hAnsi="Bookman Old Style"/>
          <w:sz w:val="20"/>
        </w:rPr>
        <w:t>seus</w:t>
      </w:r>
      <w:r w:rsidR="009872BE" w:rsidRPr="002721F6">
        <w:rPr>
          <w:rFonts w:ascii="Bookman Old Style" w:eastAsia="Arial" w:hAnsi="Bookman Old Style"/>
          <w:sz w:val="20"/>
        </w:rPr>
        <w:t xml:space="preserve"> </w:t>
      </w:r>
      <w:r w:rsidRPr="002721F6">
        <w:rPr>
          <w:rFonts w:ascii="Bookman Old Style" w:eastAsia="Arial" w:hAnsi="Bookman Old Style"/>
          <w:sz w:val="20"/>
        </w:rPr>
        <w:t>anexos,</w:t>
      </w:r>
      <w:r w:rsidR="009872BE" w:rsidRPr="002721F6">
        <w:rPr>
          <w:rFonts w:ascii="Bookman Old Style" w:eastAsia="Arial" w:hAnsi="Bookman Old Style"/>
          <w:sz w:val="20"/>
        </w:rPr>
        <w:t xml:space="preserve"> </w:t>
      </w:r>
      <w:r w:rsidRPr="002721F6">
        <w:rPr>
          <w:rFonts w:ascii="Bookman Old Style" w:eastAsia="Arial" w:hAnsi="Bookman Old Style"/>
          <w:sz w:val="20"/>
        </w:rPr>
        <w:t>além</w:t>
      </w:r>
      <w:r w:rsidR="009872BE" w:rsidRPr="002721F6">
        <w:rPr>
          <w:rFonts w:ascii="Bookman Old Style" w:eastAsia="Arial" w:hAnsi="Bookman Old Style"/>
          <w:sz w:val="20"/>
        </w:rPr>
        <w:t xml:space="preserve"> </w:t>
      </w:r>
      <w:r w:rsidRPr="002721F6">
        <w:rPr>
          <w:rFonts w:ascii="Bookman Old Style" w:eastAsia="Arial" w:hAnsi="Bookman Old Style"/>
          <w:sz w:val="20"/>
        </w:rPr>
        <w:t>de</w:t>
      </w:r>
      <w:r w:rsidR="009872BE" w:rsidRPr="002721F6">
        <w:rPr>
          <w:rFonts w:ascii="Bookman Old Style" w:eastAsia="Arial" w:hAnsi="Bookman Old Style"/>
          <w:sz w:val="20"/>
        </w:rPr>
        <w:t xml:space="preserve"> </w:t>
      </w:r>
      <w:r w:rsidRPr="002721F6">
        <w:rPr>
          <w:rFonts w:ascii="Bookman Old Style" w:eastAsia="Arial" w:hAnsi="Bookman Old Style"/>
          <w:sz w:val="20"/>
        </w:rPr>
        <w:t>poder</w:t>
      </w:r>
      <w:r w:rsidR="009872BE" w:rsidRPr="002721F6">
        <w:rPr>
          <w:rFonts w:ascii="Bookman Old Style" w:eastAsia="Arial" w:hAnsi="Bookman Old Style"/>
          <w:sz w:val="20"/>
        </w:rPr>
        <w:t xml:space="preserve"> </w:t>
      </w:r>
      <w:r w:rsidRPr="002721F6">
        <w:rPr>
          <w:rFonts w:ascii="Bookman Old Style" w:eastAsia="Arial" w:hAnsi="Bookman Old Style"/>
          <w:sz w:val="20"/>
        </w:rPr>
        <w:t>requisitar</w:t>
      </w:r>
      <w:r w:rsidR="009872BE" w:rsidRPr="002721F6">
        <w:rPr>
          <w:rFonts w:ascii="Bookman Old Style" w:eastAsia="Arial" w:hAnsi="Bookman Old Style"/>
          <w:sz w:val="20"/>
        </w:rPr>
        <w:t xml:space="preserve"> </w:t>
      </w:r>
      <w:r w:rsidRPr="002721F6">
        <w:rPr>
          <w:rFonts w:ascii="Bookman Old Style" w:eastAsia="Arial" w:hAnsi="Bookman Old Style"/>
          <w:sz w:val="20"/>
        </w:rPr>
        <w:t>subsídios</w:t>
      </w:r>
      <w:r w:rsidR="009872BE" w:rsidRPr="002721F6">
        <w:rPr>
          <w:rFonts w:ascii="Bookman Old Style" w:eastAsia="Arial" w:hAnsi="Bookman Old Style"/>
          <w:sz w:val="20"/>
        </w:rPr>
        <w:t xml:space="preserve"> </w:t>
      </w:r>
      <w:r w:rsidRPr="002721F6">
        <w:rPr>
          <w:rFonts w:ascii="Bookman Old Style" w:eastAsia="Arial" w:hAnsi="Bookman Old Style"/>
          <w:sz w:val="20"/>
        </w:rPr>
        <w:t>formais</w:t>
      </w:r>
      <w:r w:rsidR="009872BE" w:rsidRPr="002721F6">
        <w:rPr>
          <w:rFonts w:ascii="Bookman Old Style" w:eastAsia="Arial" w:hAnsi="Bookman Old Style"/>
          <w:sz w:val="20"/>
        </w:rPr>
        <w:t xml:space="preserve"> </w:t>
      </w:r>
      <w:r w:rsidRPr="002721F6">
        <w:rPr>
          <w:rFonts w:ascii="Bookman Old Style" w:eastAsia="Arial" w:hAnsi="Bookman Old Style"/>
          <w:sz w:val="20"/>
        </w:rPr>
        <w:t>aos</w:t>
      </w:r>
      <w:r w:rsidR="009872BE" w:rsidRPr="002721F6">
        <w:rPr>
          <w:rFonts w:ascii="Bookman Old Style" w:eastAsia="Arial" w:hAnsi="Bookman Old Style"/>
          <w:sz w:val="20"/>
        </w:rPr>
        <w:t xml:space="preserve"> </w:t>
      </w:r>
      <w:r w:rsidRPr="002721F6">
        <w:rPr>
          <w:rFonts w:ascii="Bookman Old Style" w:eastAsia="Arial" w:hAnsi="Bookman Old Style"/>
          <w:sz w:val="20"/>
        </w:rPr>
        <w:t>responsáveis</w:t>
      </w:r>
      <w:r w:rsidR="009872BE" w:rsidRPr="002721F6">
        <w:rPr>
          <w:rFonts w:ascii="Bookman Old Style" w:eastAsia="Arial" w:hAnsi="Bookman Old Style"/>
          <w:sz w:val="20"/>
        </w:rPr>
        <w:t xml:space="preserve"> </w:t>
      </w:r>
      <w:r w:rsidRPr="002721F6">
        <w:rPr>
          <w:rFonts w:ascii="Bookman Old Style" w:eastAsia="Arial" w:hAnsi="Bookman Old Style"/>
          <w:sz w:val="20"/>
        </w:rPr>
        <w:t>pela</w:t>
      </w:r>
      <w:r w:rsidR="009872BE" w:rsidRPr="002721F6">
        <w:rPr>
          <w:rFonts w:ascii="Bookman Old Style" w:eastAsia="Arial" w:hAnsi="Bookman Old Style"/>
          <w:sz w:val="20"/>
        </w:rPr>
        <w:t xml:space="preserve"> </w:t>
      </w:r>
      <w:r w:rsidRPr="002721F6">
        <w:rPr>
          <w:rFonts w:ascii="Bookman Old Style" w:eastAsia="Arial" w:hAnsi="Bookman Old Style"/>
          <w:sz w:val="20"/>
        </w:rPr>
        <w:t>elaboração</w:t>
      </w:r>
      <w:r w:rsidR="009872BE" w:rsidRPr="002721F6">
        <w:rPr>
          <w:rFonts w:ascii="Bookman Old Style" w:eastAsia="Arial" w:hAnsi="Bookman Old Style"/>
          <w:sz w:val="20"/>
        </w:rPr>
        <w:t xml:space="preserve"> </w:t>
      </w:r>
      <w:r w:rsidRPr="002721F6">
        <w:rPr>
          <w:rFonts w:ascii="Bookman Old Style" w:eastAsia="Arial" w:hAnsi="Bookman Old Style"/>
          <w:sz w:val="20"/>
        </w:rPr>
        <w:t>desses</w:t>
      </w:r>
      <w:r w:rsidR="009872BE" w:rsidRPr="002721F6">
        <w:rPr>
          <w:rFonts w:ascii="Bookman Old Style" w:eastAsia="Arial" w:hAnsi="Bookman Old Style"/>
          <w:sz w:val="20"/>
        </w:rPr>
        <w:t xml:space="preserve"> </w:t>
      </w:r>
      <w:r w:rsidRPr="002721F6">
        <w:rPr>
          <w:rFonts w:ascii="Bookman Old Style" w:eastAsia="Arial" w:hAnsi="Bookman Old Style"/>
          <w:sz w:val="20"/>
        </w:rPr>
        <w:t>documentos;</w:t>
      </w:r>
    </w:p>
    <w:p w14:paraId="2E6F27FB" w14:textId="77777777" w:rsidR="00770159"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c)</w:t>
      </w:r>
      <w:r w:rsidR="002269CF" w:rsidRPr="002721F6">
        <w:rPr>
          <w:rFonts w:ascii="Bookman Old Style" w:eastAsia="Arial" w:hAnsi="Bookman Old Style"/>
          <w:sz w:val="20"/>
        </w:rPr>
        <w:t xml:space="preserve"> </w:t>
      </w:r>
      <w:r w:rsidRPr="002721F6">
        <w:rPr>
          <w:rFonts w:ascii="Bookman Old Style" w:eastAsia="Arial" w:hAnsi="Bookman Old Style"/>
          <w:sz w:val="20"/>
        </w:rPr>
        <w:t>verificar a conformidade da proposta em relação aos requisitos estabelecidos no</w:t>
      </w:r>
      <w:r w:rsidR="002269CF" w:rsidRPr="002721F6">
        <w:rPr>
          <w:rFonts w:ascii="Bookman Old Style" w:eastAsia="Arial" w:hAnsi="Bookman Old Style"/>
          <w:sz w:val="20"/>
        </w:rPr>
        <w:t xml:space="preserve"> </w:t>
      </w:r>
      <w:r w:rsidRPr="002721F6">
        <w:rPr>
          <w:rFonts w:ascii="Bookman Old Style" w:eastAsia="Arial" w:hAnsi="Bookman Old Style"/>
          <w:sz w:val="20"/>
        </w:rPr>
        <w:t>edital;</w:t>
      </w:r>
    </w:p>
    <w:p w14:paraId="12D2E759" w14:textId="77777777" w:rsidR="00770159"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d)</w:t>
      </w:r>
      <w:r w:rsidR="002269CF" w:rsidRPr="002721F6">
        <w:rPr>
          <w:rFonts w:ascii="Bookman Old Style" w:eastAsia="Arial" w:hAnsi="Bookman Old Style"/>
          <w:sz w:val="20"/>
        </w:rPr>
        <w:t xml:space="preserve"> </w:t>
      </w:r>
      <w:r w:rsidRPr="002721F6">
        <w:rPr>
          <w:rFonts w:ascii="Bookman Old Style" w:eastAsia="Arial" w:hAnsi="Bookman Old Style"/>
          <w:sz w:val="20"/>
        </w:rPr>
        <w:t>coordenar a sessão pública e o envio de lances;</w:t>
      </w:r>
    </w:p>
    <w:p w14:paraId="5F4A1526" w14:textId="77777777" w:rsidR="00770159"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e)</w:t>
      </w:r>
      <w:r w:rsidR="002269CF" w:rsidRPr="002721F6">
        <w:rPr>
          <w:rFonts w:ascii="Bookman Old Style" w:eastAsia="Arial" w:hAnsi="Bookman Old Style"/>
          <w:sz w:val="20"/>
        </w:rPr>
        <w:t xml:space="preserve"> </w:t>
      </w:r>
      <w:r w:rsidRPr="002721F6">
        <w:rPr>
          <w:rFonts w:ascii="Bookman Old Style" w:eastAsia="Arial" w:hAnsi="Bookman Old Style"/>
          <w:sz w:val="20"/>
        </w:rPr>
        <w:t>verificar e julgar as condições de habilitação;</w:t>
      </w:r>
    </w:p>
    <w:p w14:paraId="0A0D700F" w14:textId="77777777" w:rsidR="00770159"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f)</w:t>
      </w:r>
      <w:r w:rsidR="002269CF" w:rsidRPr="002721F6">
        <w:rPr>
          <w:rFonts w:ascii="Bookman Old Style" w:eastAsia="Arial" w:hAnsi="Bookman Old Style"/>
          <w:sz w:val="20"/>
        </w:rPr>
        <w:t xml:space="preserve"> </w:t>
      </w:r>
      <w:r w:rsidRPr="002721F6">
        <w:rPr>
          <w:rFonts w:ascii="Bookman Old Style" w:eastAsia="Arial" w:hAnsi="Bookman Old Style"/>
          <w:sz w:val="20"/>
        </w:rPr>
        <w:t>sanear erros ou falhas que não alterem a substância das propostas, dos documentos de habilitação</w:t>
      </w:r>
      <w:r w:rsidR="002269CF" w:rsidRPr="002721F6">
        <w:rPr>
          <w:rFonts w:ascii="Bookman Old Style" w:eastAsia="Arial" w:hAnsi="Bookman Old Style"/>
          <w:sz w:val="20"/>
        </w:rPr>
        <w:t xml:space="preserve"> </w:t>
      </w:r>
      <w:r w:rsidRPr="002721F6">
        <w:rPr>
          <w:rFonts w:ascii="Bookman Old Style" w:eastAsia="Arial" w:hAnsi="Bookman Old Style"/>
          <w:sz w:val="20"/>
        </w:rPr>
        <w:t>e sua</w:t>
      </w:r>
      <w:r w:rsidR="002269CF" w:rsidRPr="002721F6">
        <w:rPr>
          <w:rFonts w:ascii="Bookman Old Style" w:eastAsia="Arial" w:hAnsi="Bookman Old Style"/>
          <w:sz w:val="20"/>
        </w:rPr>
        <w:t xml:space="preserve"> </w:t>
      </w:r>
      <w:r w:rsidRPr="002721F6">
        <w:rPr>
          <w:rFonts w:ascii="Bookman Old Style" w:eastAsia="Arial" w:hAnsi="Bookman Old Style"/>
          <w:sz w:val="20"/>
        </w:rPr>
        <w:t>validade</w:t>
      </w:r>
      <w:r w:rsidR="002269CF" w:rsidRPr="002721F6">
        <w:rPr>
          <w:rFonts w:ascii="Bookman Old Style" w:eastAsia="Arial" w:hAnsi="Bookman Old Style"/>
          <w:sz w:val="20"/>
        </w:rPr>
        <w:t xml:space="preserve"> </w:t>
      </w:r>
      <w:r w:rsidRPr="002721F6">
        <w:rPr>
          <w:rFonts w:ascii="Bookman Old Style" w:eastAsia="Arial" w:hAnsi="Bookman Old Style"/>
          <w:sz w:val="20"/>
        </w:rPr>
        <w:t>jurídica;</w:t>
      </w:r>
    </w:p>
    <w:p w14:paraId="2D11A408" w14:textId="77777777" w:rsidR="00770159"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g)</w:t>
      </w:r>
      <w:r w:rsidR="002269CF" w:rsidRPr="002721F6">
        <w:rPr>
          <w:rFonts w:ascii="Bookman Old Style" w:eastAsia="Arial" w:hAnsi="Bookman Old Style"/>
          <w:sz w:val="20"/>
        </w:rPr>
        <w:t xml:space="preserve"> </w:t>
      </w:r>
      <w:r w:rsidRPr="002721F6">
        <w:rPr>
          <w:rFonts w:ascii="Bookman Old Style" w:eastAsia="Arial" w:hAnsi="Bookman Old Style"/>
          <w:sz w:val="20"/>
        </w:rPr>
        <w:t>receber,</w:t>
      </w:r>
      <w:r w:rsidR="002269CF" w:rsidRPr="002721F6">
        <w:rPr>
          <w:rFonts w:ascii="Bookman Old Style" w:eastAsia="Arial" w:hAnsi="Bookman Old Style"/>
          <w:sz w:val="20"/>
        </w:rPr>
        <w:t xml:space="preserve"> </w:t>
      </w:r>
      <w:r w:rsidRPr="002721F6">
        <w:rPr>
          <w:rFonts w:ascii="Bookman Old Style" w:eastAsia="Arial" w:hAnsi="Bookman Old Style"/>
          <w:sz w:val="20"/>
        </w:rPr>
        <w:t>examinar e</w:t>
      </w:r>
      <w:r w:rsidR="002269CF" w:rsidRPr="002721F6">
        <w:rPr>
          <w:rFonts w:ascii="Bookman Old Style" w:eastAsia="Arial" w:hAnsi="Bookman Old Style"/>
          <w:sz w:val="20"/>
        </w:rPr>
        <w:t xml:space="preserve"> </w:t>
      </w:r>
      <w:r w:rsidRPr="002721F6">
        <w:rPr>
          <w:rFonts w:ascii="Bookman Old Style" w:eastAsia="Arial" w:hAnsi="Bookman Old Style"/>
          <w:sz w:val="20"/>
        </w:rPr>
        <w:t>decidir os recursos e encaminhá-los</w:t>
      </w:r>
      <w:r w:rsidR="002269CF" w:rsidRPr="002721F6">
        <w:rPr>
          <w:rFonts w:ascii="Bookman Old Style" w:eastAsia="Arial" w:hAnsi="Bookman Old Style"/>
          <w:sz w:val="20"/>
        </w:rPr>
        <w:t xml:space="preserve"> </w:t>
      </w:r>
      <w:r w:rsidRPr="002721F6">
        <w:rPr>
          <w:rFonts w:ascii="Bookman Old Style" w:eastAsia="Arial" w:hAnsi="Bookman Old Style"/>
          <w:sz w:val="20"/>
        </w:rPr>
        <w:t>à</w:t>
      </w:r>
      <w:r w:rsidR="002269CF" w:rsidRPr="002721F6">
        <w:rPr>
          <w:rFonts w:ascii="Bookman Old Style" w:eastAsia="Arial" w:hAnsi="Bookman Old Style"/>
          <w:sz w:val="20"/>
        </w:rPr>
        <w:t xml:space="preserve"> </w:t>
      </w:r>
      <w:r w:rsidRPr="002721F6">
        <w:rPr>
          <w:rFonts w:ascii="Bookman Old Style" w:eastAsia="Arial" w:hAnsi="Bookman Old Style"/>
          <w:sz w:val="20"/>
        </w:rPr>
        <w:t>autoridade</w:t>
      </w:r>
      <w:r w:rsidR="002269CF" w:rsidRPr="002721F6">
        <w:rPr>
          <w:rFonts w:ascii="Bookman Old Style" w:eastAsia="Arial" w:hAnsi="Bookman Old Style"/>
          <w:sz w:val="20"/>
        </w:rPr>
        <w:t xml:space="preserve"> </w:t>
      </w:r>
      <w:r w:rsidRPr="002721F6">
        <w:rPr>
          <w:rFonts w:ascii="Bookman Old Style" w:eastAsia="Arial" w:hAnsi="Bookman Old Style"/>
          <w:sz w:val="20"/>
        </w:rPr>
        <w:t>competente</w:t>
      </w:r>
      <w:r w:rsidR="002269CF" w:rsidRPr="002721F6">
        <w:rPr>
          <w:rFonts w:ascii="Bookman Old Style" w:eastAsia="Arial" w:hAnsi="Bookman Old Style"/>
          <w:sz w:val="20"/>
        </w:rPr>
        <w:t xml:space="preserve"> </w:t>
      </w:r>
      <w:r w:rsidRPr="002721F6">
        <w:rPr>
          <w:rFonts w:ascii="Bookman Old Style" w:eastAsia="Arial" w:hAnsi="Bookman Old Style"/>
          <w:sz w:val="20"/>
        </w:rPr>
        <w:t>quando</w:t>
      </w:r>
      <w:r w:rsidR="002269CF" w:rsidRPr="002721F6">
        <w:rPr>
          <w:rFonts w:ascii="Bookman Old Style" w:eastAsia="Arial" w:hAnsi="Bookman Old Style"/>
          <w:sz w:val="20"/>
        </w:rPr>
        <w:t xml:space="preserve"> </w:t>
      </w:r>
      <w:r w:rsidRPr="002721F6">
        <w:rPr>
          <w:rFonts w:ascii="Bookman Old Style" w:eastAsia="Arial" w:hAnsi="Bookman Old Style"/>
          <w:sz w:val="20"/>
        </w:rPr>
        <w:t>mantiver sua decisão;</w:t>
      </w:r>
    </w:p>
    <w:p w14:paraId="32466B2B" w14:textId="77777777" w:rsidR="00770159"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h)</w:t>
      </w:r>
      <w:r w:rsidR="00053931" w:rsidRPr="002721F6">
        <w:rPr>
          <w:rFonts w:ascii="Bookman Old Style" w:eastAsia="Arial" w:hAnsi="Bookman Old Style"/>
          <w:sz w:val="20"/>
        </w:rPr>
        <w:t xml:space="preserve"> </w:t>
      </w:r>
      <w:r w:rsidRPr="002721F6">
        <w:rPr>
          <w:rFonts w:ascii="Bookman Old Style" w:eastAsia="Arial" w:hAnsi="Bookman Old Style"/>
          <w:sz w:val="20"/>
        </w:rPr>
        <w:t>indicar o vencedor do certame;</w:t>
      </w:r>
    </w:p>
    <w:p w14:paraId="6C863F31" w14:textId="77777777" w:rsidR="00770159" w:rsidRPr="002721F6" w:rsidRDefault="00770159" w:rsidP="0006577C">
      <w:pPr>
        <w:ind w:left="0" w:right="-11" w:firstLine="0"/>
        <w:rPr>
          <w:rFonts w:ascii="Bookman Old Style" w:eastAsia="Arial" w:hAnsi="Bookman Old Style"/>
          <w:sz w:val="20"/>
        </w:rPr>
      </w:pPr>
      <w:r w:rsidRPr="002721F6">
        <w:rPr>
          <w:rFonts w:ascii="Bookman Old Style" w:eastAsia="Arial" w:hAnsi="Bookman Old Style"/>
          <w:sz w:val="20"/>
        </w:rPr>
        <w:t>i</w:t>
      </w:r>
      <w:r w:rsidR="00086DD4" w:rsidRPr="002721F6">
        <w:rPr>
          <w:rFonts w:ascii="Bookman Old Style" w:eastAsia="Arial" w:hAnsi="Bookman Old Style"/>
          <w:sz w:val="20"/>
        </w:rPr>
        <w:t>)</w:t>
      </w:r>
      <w:r w:rsidR="00053931" w:rsidRPr="002721F6">
        <w:rPr>
          <w:rFonts w:ascii="Bookman Old Style" w:eastAsia="Arial" w:hAnsi="Bookman Old Style"/>
          <w:sz w:val="20"/>
        </w:rPr>
        <w:t xml:space="preserve"> </w:t>
      </w:r>
      <w:r w:rsidR="00086DD4" w:rsidRPr="002721F6">
        <w:rPr>
          <w:rFonts w:ascii="Bookman Old Style" w:eastAsia="Arial" w:hAnsi="Bookman Old Style"/>
          <w:sz w:val="20"/>
        </w:rPr>
        <w:t>conduzir os trabalhos da equipe de apoio; e</w:t>
      </w:r>
    </w:p>
    <w:p w14:paraId="00DFC1E2" w14:textId="52282B2B" w:rsidR="00086DD4"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k)</w:t>
      </w:r>
      <w:r w:rsidR="00550410" w:rsidRPr="002721F6">
        <w:rPr>
          <w:rFonts w:ascii="Bookman Old Style" w:eastAsia="Arial" w:hAnsi="Bookman Old Style"/>
          <w:sz w:val="20"/>
        </w:rPr>
        <w:t xml:space="preserve"> </w:t>
      </w:r>
      <w:r w:rsidRPr="002721F6">
        <w:rPr>
          <w:rFonts w:ascii="Bookman Old Style" w:eastAsia="Arial" w:hAnsi="Bookman Old Style"/>
          <w:sz w:val="20"/>
        </w:rPr>
        <w:t>encaminhar o processo devidamente instruído à autoridade competente e propor a sua</w:t>
      </w:r>
      <w:r w:rsidR="00053931" w:rsidRPr="002721F6">
        <w:rPr>
          <w:rFonts w:ascii="Bookman Old Style" w:eastAsia="Arial" w:hAnsi="Bookman Old Style"/>
          <w:sz w:val="20"/>
        </w:rPr>
        <w:t xml:space="preserve"> </w:t>
      </w:r>
      <w:r w:rsidR="00770159" w:rsidRPr="002721F6">
        <w:rPr>
          <w:rFonts w:ascii="Bookman Old Style" w:eastAsia="Arial" w:hAnsi="Bookman Old Style"/>
          <w:sz w:val="20"/>
        </w:rPr>
        <w:t xml:space="preserve">Adjudicação e </w:t>
      </w:r>
      <w:r w:rsidRPr="002721F6">
        <w:rPr>
          <w:rFonts w:ascii="Bookman Old Style" w:eastAsia="Arial" w:hAnsi="Bookman Old Style"/>
          <w:sz w:val="20"/>
        </w:rPr>
        <w:t>Homologação.</w:t>
      </w:r>
    </w:p>
    <w:p w14:paraId="3D27FAFB" w14:textId="77777777" w:rsidR="00086DD4" w:rsidRPr="002721F6" w:rsidRDefault="00086DD4" w:rsidP="0006577C">
      <w:pPr>
        <w:ind w:left="0" w:right="-11" w:firstLine="0"/>
        <w:rPr>
          <w:rFonts w:ascii="Bookman Old Style" w:hAnsi="Bookman Old Style"/>
          <w:sz w:val="20"/>
        </w:rPr>
      </w:pPr>
    </w:p>
    <w:p w14:paraId="073EC5A6" w14:textId="7C6B2F63" w:rsidR="00086DD4" w:rsidRPr="002721F6" w:rsidRDefault="001B070A" w:rsidP="0006577C">
      <w:pPr>
        <w:ind w:left="0" w:right="-11" w:firstLine="0"/>
        <w:rPr>
          <w:rFonts w:ascii="Bookman Old Style" w:eastAsia="Arial" w:hAnsi="Bookman Old Style"/>
          <w:sz w:val="20"/>
        </w:rPr>
      </w:pPr>
      <w:r w:rsidRPr="002721F6">
        <w:rPr>
          <w:rFonts w:ascii="Bookman Old Style" w:eastAsia="Arial" w:hAnsi="Bookman Old Style"/>
          <w:b/>
          <w:sz w:val="20"/>
          <w:u w:val="single" w:color="000000"/>
        </w:rPr>
        <w:t>3</w:t>
      </w:r>
      <w:r w:rsidR="00086DD4" w:rsidRPr="002721F6">
        <w:rPr>
          <w:rFonts w:ascii="Bookman Old Style" w:eastAsia="Arial" w:hAnsi="Bookman Old Style"/>
          <w:b/>
          <w:sz w:val="20"/>
          <w:u w:val="single" w:color="000000"/>
        </w:rPr>
        <w:t>.</w:t>
      </w:r>
      <w:r w:rsidR="00646B80" w:rsidRPr="002721F6">
        <w:rPr>
          <w:rFonts w:ascii="Bookman Old Style" w:eastAsia="Arial" w:hAnsi="Bookman Old Style"/>
          <w:b/>
          <w:sz w:val="20"/>
          <w:u w:val="single" w:color="000000"/>
        </w:rPr>
        <w:t>2</w:t>
      </w:r>
      <w:r w:rsidRPr="002721F6">
        <w:rPr>
          <w:rFonts w:ascii="Bookman Old Style" w:eastAsia="Arial" w:hAnsi="Bookman Old Style"/>
          <w:b/>
          <w:sz w:val="20"/>
          <w:u w:val="single" w:color="000000"/>
        </w:rPr>
        <w:t>.</w:t>
      </w:r>
      <w:r w:rsidR="00086DD4" w:rsidRPr="002721F6">
        <w:rPr>
          <w:rFonts w:ascii="Bookman Old Style" w:eastAsia="Arial" w:hAnsi="Bookman Old Style"/>
          <w:b/>
          <w:sz w:val="20"/>
          <w:u w:val="single" w:color="000000"/>
        </w:rPr>
        <w:t xml:space="preserve"> Do licitante:</w:t>
      </w:r>
      <w:r w:rsidR="00654161" w:rsidRPr="002721F6">
        <w:rPr>
          <w:rFonts w:ascii="Bookman Old Style" w:eastAsia="Arial" w:hAnsi="Bookman Old Style"/>
          <w:sz w:val="20"/>
        </w:rPr>
        <w:t xml:space="preserve"> </w:t>
      </w:r>
      <w:r w:rsidRPr="002721F6">
        <w:rPr>
          <w:rFonts w:ascii="Bookman Old Style" w:eastAsia="Arial" w:hAnsi="Bookman Old Style"/>
          <w:sz w:val="20"/>
        </w:rPr>
        <w:t>c</w:t>
      </w:r>
      <w:r w:rsidR="00086DD4" w:rsidRPr="002721F6">
        <w:rPr>
          <w:rFonts w:ascii="Bookman Old Style" w:eastAsia="Arial" w:hAnsi="Bookman Old Style"/>
          <w:sz w:val="20"/>
        </w:rPr>
        <w:t xml:space="preserve">aberá ao licitante interessado em participar </w:t>
      </w:r>
      <w:r w:rsidR="006929BB" w:rsidRPr="002721F6">
        <w:rPr>
          <w:rFonts w:ascii="Bookman Old Style" w:eastAsia="Arial" w:hAnsi="Bookman Old Style"/>
          <w:sz w:val="20"/>
        </w:rPr>
        <w:t>da licitação</w:t>
      </w:r>
      <w:r w:rsidR="00086DD4" w:rsidRPr="002721F6">
        <w:rPr>
          <w:rFonts w:ascii="Bookman Old Style" w:eastAsia="Arial" w:hAnsi="Bookman Old Style"/>
          <w:sz w:val="20"/>
        </w:rPr>
        <w:t>, na forma eletrônica:</w:t>
      </w:r>
    </w:p>
    <w:p w14:paraId="3705D1CA" w14:textId="77777777" w:rsidR="00684093" w:rsidRPr="002721F6" w:rsidRDefault="00684093" w:rsidP="0006577C">
      <w:pPr>
        <w:ind w:left="0" w:right="-11" w:firstLine="0"/>
        <w:rPr>
          <w:rFonts w:ascii="Bookman Old Style" w:eastAsia="Arial" w:hAnsi="Bookman Old Style"/>
          <w:sz w:val="20"/>
          <w:u w:val="single"/>
        </w:rPr>
      </w:pPr>
    </w:p>
    <w:p w14:paraId="0E313006" w14:textId="0EA213DB" w:rsidR="00086DD4"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a)</w:t>
      </w:r>
      <w:r w:rsidR="00D961CF" w:rsidRPr="002721F6">
        <w:rPr>
          <w:rFonts w:ascii="Bookman Old Style" w:eastAsia="Arial" w:hAnsi="Bookman Old Style"/>
          <w:sz w:val="20"/>
        </w:rPr>
        <w:t xml:space="preserve"> </w:t>
      </w:r>
      <w:r w:rsidRPr="002721F6">
        <w:rPr>
          <w:rFonts w:ascii="Bookman Old Style" w:eastAsia="Arial" w:hAnsi="Bookman Old Style"/>
          <w:sz w:val="20"/>
        </w:rPr>
        <w:t>credenciar-se previamente no sistema eletrônico utilizado no certame;</w:t>
      </w:r>
    </w:p>
    <w:p w14:paraId="100C0AEF" w14:textId="7E6D1FE0" w:rsidR="00086DD4"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b)</w:t>
      </w:r>
      <w:r w:rsidR="00D961CF" w:rsidRPr="002721F6">
        <w:rPr>
          <w:rFonts w:ascii="Bookman Old Style" w:eastAsia="Arial" w:hAnsi="Bookman Old Style"/>
          <w:sz w:val="20"/>
        </w:rPr>
        <w:t xml:space="preserve"> </w:t>
      </w:r>
      <w:r w:rsidRPr="002721F6">
        <w:rPr>
          <w:rFonts w:ascii="Bookman Old Style" w:eastAsia="Arial" w:hAnsi="Bookman Old Style"/>
          <w:sz w:val="20"/>
        </w:rPr>
        <w:t>remeter, no prazo estabelecido,</w:t>
      </w:r>
      <w:r w:rsidR="00DF235D" w:rsidRPr="002721F6">
        <w:rPr>
          <w:rFonts w:ascii="Bookman Old Style" w:eastAsia="Arial" w:hAnsi="Bookman Old Style"/>
          <w:sz w:val="20"/>
        </w:rPr>
        <w:t xml:space="preserve"> </w:t>
      </w:r>
      <w:r w:rsidRPr="002721F6">
        <w:rPr>
          <w:rFonts w:ascii="Bookman Old Style" w:eastAsia="Arial" w:hAnsi="Bookman Old Style"/>
          <w:sz w:val="20"/>
        </w:rPr>
        <w:t>exclusivamente via sistema, os</w:t>
      </w:r>
      <w:r w:rsidR="00DF235D" w:rsidRPr="002721F6">
        <w:rPr>
          <w:rFonts w:ascii="Bookman Old Style" w:eastAsia="Arial" w:hAnsi="Bookman Old Style"/>
          <w:sz w:val="20"/>
        </w:rPr>
        <w:t xml:space="preserve"> </w:t>
      </w:r>
      <w:r w:rsidRPr="002721F6">
        <w:rPr>
          <w:rFonts w:ascii="Bookman Old Style" w:eastAsia="Arial" w:hAnsi="Bookman Old Style"/>
          <w:sz w:val="20"/>
        </w:rPr>
        <w:t xml:space="preserve">documentos de </w:t>
      </w:r>
      <w:r w:rsidR="00D961CF" w:rsidRPr="002721F6">
        <w:rPr>
          <w:rFonts w:ascii="Bookman Old Style" w:eastAsia="Arial" w:hAnsi="Bookman Old Style"/>
          <w:sz w:val="20"/>
        </w:rPr>
        <w:t xml:space="preserve">proposta e </w:t>
      </w:r>
      <w:r w:rsidRPr="002721F6">
        <w:rPr>
          <w:rFonts w:ascii="Bookman Old Style" w:eastAsia="Arial" w:hAnsi="Bookman Old Style"/>
          <w:sz w:val="20"/>
        </w:rPr>
        <w:t>habilitação</w:t>
      </w:r>
      <w:r w:rsidR="00D961CF" w:rsidRPr="002721F6">
        <w:rPr>
          <w:rFonts w:ascii="Bookman Old Style" w:eastAsia="Arial" w:hAnsi="Bookman Old Style"/>
          <w:sz w:val="20"/>
        </w:rPr>
        <w:t xml:space="preserve"> quando solicitado, bem como </w:t>
      </w:r>
      <w:r w:rsidRPr="002721F6">
        <w:rPr>
          <w:rFonts w:ascii="Bookman Old Style" w:eastAsia="Arial" w:hAnsi="Bookman Old Style"/>
          <w:sz w:val="20"/>
        </w:rPr>
        <w:t>quando necessário, os documentos complementares;</w:t>
      </w:r>
    </w:p>
    <w:p w14:paraId="216E31EC" w14:textId="329B28E4" w:rsidR="00086DD4"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c)</w:t>
      </w:r>
      <w:r w:rsidR="00D961CF" w:rsidRPr="002721F6">
        <w:rPr>
          <w:rFonts w:ascii="Bookman Old Style" w:eastAsia="Arial" w:hAnsi="Bookman Old Style"/>
          <w:sz w:val="20"/>
        </w:rPr>
        <w:t xml:space="preserve"> </w:t>
      </w:r>
      <w:r w:rsidRPr="002721F6">
        <w:rPr>
          <w:rFonts w:ascii="Bookman Old Style" w:eastAsia="Arial" w:hAnsi="Bookman Old Style"/>
          <w:sz w:val="20"/>
        </w:rPr>
        <w:t>responsabilizar-se formalmente pelas transações efetuadas em seu nome, assumir</w:t>
      </w:r>
      <w:r w:rsidR="00DF235D" w:rsidRPr="002721F6">
        <w:rPr>
          <w:rFonts w:ascii="Bookman Old Style" w:eastAsia="Arial" w:hAnsi="Bookman Old Style"/>
          <w:sz w:val="20"/>
        </w:rPr>
        <w:t xml:space="preserve"> </w:t>
      </w:r>
      <w:r w:rsidRPr="002721F6">
        <w:rPr>
          <w:rFonts w:ascii="Bookman Old Style" w:eastAsia="Arial" w:hAnsi="Bookman Old Style"/>
          <w:sz w:val="20"/>
        </w:rPr>
        <w:t>como</w:t>
      </w:r>
      <w:r w:rsidR="00DF235D" w:rsidRPr="002721F6">
        <w:rPr>
          <w:rFonts w:ascii="Bookman Old Style" w:eastAsia="Arial" w:hAnsi="Bookman Old Style"/>
          <w:sz w:val="20"/>
        </w:rPr>
        <w:t xml:space="preserve"> </w:t>
      </w:r>
      <w:r w:rsidRPr="002721F6">
        <w:rPr>
          <w:rFonts w:ascii="Bookman Old Style" w:eastAsia="Arial" w:hAnsi="Bookman Old Style"/>
          <w:sz w:val="20"/>
        </w:rPr>
        <w:t>firmes   e</w:t>
      </w:r>
      <w:r w:rsidR="00DF235D" w:rsidRPr="002721F6">
        <w:rPr>
          <w:rFonts w:ascii="Bookman Old Style" w:eastAsia="Arial" w:hAnsi="Bookman Old Style"/>
          <w:sz w:val="20"/>
        </w:rPr>
        <w:t xml:space="preserve"> </w:t>
      </w:r>
      <w:r w:rsidRPr="002721F6">
        <w:rPr>
          <w:rFonts w:ascii="Bookman Old Style" w:eastAsia="Arial" w:hAnsi="Bookman Old Style"/>
          <w:sz w:val="20"/>
        </w:rPr>
        <w:t>verdadeiras</w:t>
      </w:r>
      <w:r w:rsidR="00DF235D" w:rsidRPr="002721F6">
        <w:rPr>
          <w:rFonts w:ascii="Bookman Old Style" w:eastAsia="Arial" w:hAnsi="Bookman Old Style"/>
          <w:sz w:val="20"/>
        </w:rPr>
        <w:t xml:space="preserve"> </w:t>
      </w:r>
      <w:r w:rsidRPr="002721F6">
        <w:rPr>
          <w:rFonts w:ascii="Bookman Old Style" w:eastAsia="Arial" w:hAnsi="Bookman Old Style"/>
          <w:sz w:val="20"/>
        </w:rPr>
        <w:t>suas</w:t>
      </w:r>
      <w:r w:rsidR="00DF235D" w:rsidRPr="002721F6">
        <w:rPr>
          <w:rFonts w:ascii="Bookman Old Style" w:eastAsia="Arial" w:hAnsi="Bookman Old Style"/>
          <w:sz w:val="20"/>
        </w:rPr>
        <w:t xml:space="preserve"> </w:t>
      </w:r>
      <w:r w:rsidRPr="002721F6">
        <w:rPr>
          <w:rFonts w:ascii="Bookman Old Style" w:eastAsia="Arial" w:hAnsi="Bookman Old Style"/>
          <w:sz w:val="20"/>
        </w:rPr>
        <w:t>propostas</w:t>
      </w:r>
      <w:r w:rsidR="00DF235D" w:rsidRPr="002721F6">
        <w:rPr>
          <w:rFonts w:ascii="Bookman Old Style" w:eastAsia="Arial" w:hAnsi="Bookman Old Style"/>
          <w:sz w:val="20"/>
        </w:rPr>
        <w:t xml:space="preserve"> </w:t>
      </w:r>
      <w:r w:rsidRPr="002721F6">
        <w:rPr>
          <w:rFonts w:ascii="Bookman Old Style" w:eastAsia="Arial" w:hAnsi="Bookman Old Style"/>
          <w:sz w:val="20"/>
        </w:rPr>
        <w:t>e</w:t>
      </w:r>
      <w:r w:rsidR="00DF235D" w:rsidRPr="002721F6">
        <w:rPr>
          <w:rFonts w:ascii="Bookman Old Style" w:eastAsia="Arial" w:hAnsi="Bookman Old Style"/>
          <w:sz w:val="20"/>
        </w:rPr>
        <w:t xml:space="preserve"> </w:t>
      </w:r>
      <w:r w:rsidRPr="002721F6">
        <w:rPr>
          <w:rFonts w:ascii="Bookman Old Style" w:eastAsia="Arial" w:hAnsi="Bookman Old Style"/>
          <w:sz w:val="20"/>
        </w:rPr>
        <w:t>seus</w:t>
      </w:r>
      <w:r w:rsidR="00DF235D" w:rsidRPr="002721F6">
        <w:rPr>
          <w:rFonts w:ascii="Bookman Old Style" w:eastAsia="Arial" w:hAnsi="Bookman Old Style"/>
          <w:sz w:val="20"/>
        </w:rPr>
        <w:t xml:space="preserve"> </w:t>
      </w:r>
      <w:r w:rsidRPr="002721F6">
        <w:rPr>
          <w:rFonts w:ascii="Bookman Old Style" w:eastAsia="Arial" w:hAnsi="Bookman Old Style"/>
          <w:sz w:val="20"/>
        </w:rPr>
        <w:t>lances,</w:t>
      </w:r>
      <w:r w:rsidR="00DF235D" w:rsidRPr="002721F6">
        <w:rPr>
          <w:rFonts w:ascii="Bookman Old Style" w:eastAsia="Arial" w:hAnsi="Bookman Old Style"/>
          <w:sz w:val="20"/>
        </w:rPr>
        <w:t xml:space="preserve"> </w:t>
      </w:r>
      <w:r w:rsidRPr="002721F6">
        <w:rPr>
          <w:rFonts w:ascii="Bookman Old Style" w:eastAsia="Arial" w:hAnsi="Bookman Old Style"/>
          <w:sz w:val="20"/>
        </w:rPr>
        <w:t>inclusive</w:t>
      </w:r>
      <w:r w:rsidR="00DF235D" w:rsidRPr="002721F6">
        <w:rPr>
          <w:rFonts w:ascii="Bookman Old Style" w:eastAsia="Arial" w:hAnsi="Bookman Old Style"/>
          <w:sz w:val="20"/>
        </w:rPr>
        <w:t xml:space="preserve"> </w:t>
      </w:r>
      <w:r w:rsidRPr="002721F6">
        <w:rPr>
          <w:rFonts w:ascii="Bookman Old Style" w:eastAsia="Arial" w:hAnsi="Bookman Old Style"/>
          <w:sz w:val="20"/>
        </w:rPr>
        <w:t>os</w:t>
      </w:r>
      <w:r w:rsidR="00DF235D" w:rsidRPr="002721F6">
        <w:rPr>
          <w:rFonts w:ascii="Bookman Old Style" w:eastAsia="Arial" w:hAnsi="Bookman Old Style"/>
          <w:sz w:val="20"/>
        </w:rPr>
        <w:t xml:space="preserve"> </w:t>
      </w:r>
      <w:r w:rsidRPr="002721F6">
        <w:rPr>
          <w:rFonts w:ascii="Bookman Old Style" w:eastAsia="Arial" w:hAnsi="Bookman Old Style"/>
          <w:sz w:val="20"/>
        </w:rPr>
        <w:t>atos praticados</w:t>
      </w:r>
      <w:r w:rsidR="00DF235D" w:rsidRPr="002721F6">
        <w:rPr>
          <w:rFonts w:ascii="Bookman Old Style" w:eastAsia="Arial" w:hAnsi="Bookman Old Style"/>
          <w:sz w:val="20"/>
        </w:rPr>
        <w:t xml:space="preserve"> </w:t>
      </w:r>
      <w:r w:rsidRPr="002721F6">
        <w:rPr>
          <w:rFonts w:ascii="Bookman Old Style" w:eastAsia="Arial" w:hAnsi="Bookman Old Style"/>
          <w:sz w:val="20"/>
        </w:rPr>
        <w:t>diretamente</w:t>
      </w:r>
      <w:r w:rsidR="00DF235D" w:rsidRPr="002721F6">
        <w:rPr>
          <w:rFonts w:ascii="Bookman Old Style" w:eastAsia="Arial" w:hAnsi="Bookman Old Style"/>
          <w:sz w:val="20"/>
        </w:rPr>
        <w:t xml:space="preserve"> </w:t>
      </w:r>
      <w:r w:rsidRPr="002721F6">
        <w:rPr>
          <w:rFonts w:ascii="Bookman Old Style" w:eastAsia="Arial" w:hAnsi="Bookman Old Style"/>
          <w:sz w:val="20"/>
        </w:rPr>
        <w:t>ou</w:t>
      </w:r>
      <w:r w:rsidR="00DF235D" w:rsidRPr="002721F6">
        <w:rPr>
          <w:rFonts w:ascii="Bookman Old Style" w:eastAsia="Arial" w:hAnsi="Bookman Old Style"/>
          <w:sz w:val="20"/>
        </w:rPr>
        <w:t xml:space="preserve"> </w:t>
      </w:r>
      <w:r w:rsidRPr="002721F6">
        <w:rPr>
          <w:rFonts w:ascii="Bookman Old Style" w:eastAsia="Arial" w:hAnsi="Bookman Old Style"/>
          <w:sz w:val="20"/>
        </w:rPr>
        <w:t>por</w:t>
      </w:r>
      <w:r w:rsidR="00DF235D" w:rsidRPr="002721F6">
        <w:rPr>
          <w:rFonts w:ascii="Bookman Old Style" w:eastAsia="Arial" w:hAnsi="Bookman Old Style"/>
          <w:sz w:val="20"/>
        </w:rPr>
        <w:t xml:space="preserve"> </w:t>
      </w:r>
      <w:r w:rsidRPr="002721F6">
        <w:rPr>
          <w:rFonts w:ascii="Bookman Old Style" w:eastAsia="Arial" w:hAnsi="Bookman Old Style"/>
          <w:sz w:val="20"/>
        </w:rPr>
        <w:t>seu</w:t>
      </w:r>
      <w:r w:rsidR="00DF235D" w:rsidRPr="002721F6">
        <w:rPr>
          <w:rFonts w:ascii="Bookman Old Style" w:eastAsia="Arial" w:hAnsi="Bookman Old Style"/>
          <w:sz w:val="20"/>
        </w:rPr>
        <w:t xml:space="preserve"> </w:t>
      </w:r>
      <w:r w:rsidRPr="002721F6">
        <w:rPr>
          <w:rFonts w:ascii="Bookman Old Style" w:eastAsia="Arial" w:hAnsi="Bookman Old Style"/>
          <w:sz w:val="20"/>
        </w:rPr>
        <w:t>representante,</w:t>
      </w:r>
      <w:r w:rsidR="00DF235D" w:rsidRPr="002721F6">
        <w:rPr>
          <w:rFonts w:ascii="Bookman Old Style" w:eastAsia="Arial" w:hAnsi="Bookman Old Style"/>
          <w:sz w:val="20"/>
        </w:rPr>
        <w:t xml:space="preserve"> </w:t>
      </w:r>
      <w:r w:rsidRPr="002721F6">
        <w:rPr>
          <w:rFonts w:ascii="Bookman Old Style" w:eastAsia="Arial" w:hAnsi="Bookman Old Style"/>
          <w:sz w:val="20"/>
        </w:rPr>
        <w:t>excluída</w:t>
      </w:r>
      <w:r w:rsidR="00DF235D" w:rsidRPr="002721F6">
        <w:rPr>
          <w:rFonts w:ascii="Bookman Old Style" w:eastAsia="Arial" w:hAnsi="Bookman Old Style"/>
          <w:sz w:val="20"/>
        </w:rPr>
        <w:t xml:space="preserve"> </w:t>
      </w:r>
      <w:r w:rsidRPr="002721F6">
        <w:rPr>
          <w:rFonts w:ascii="Bookman Old Style" w:eastAsia="Arial" w:hAnsi="Bookman Old Style"/>
          <w:sz w:val="20"/>
        </w:rPr>
        <w:t>a</w:t>
      </w:r>
      <w:r w:rsidR="00DF235D" w:rsidRPr="002721F6">
        <w:rPr>
          <w:rFonts w:ascii="Bookman Old Style" w:eastAsia="Arial" w:hAnsi="Bookman Old Style"/>
          <w:sz w:val="20"/>
        </w:rPr>
        <w:t xml:space="preserve"> </w:t>
      </w:r>
      <w:r w:rsidRPr="002721F6">
        <w:rPr>
          <w:rFonts w:ascii="Bookman Old Style" w:eastAsia="Arial" w:hAnsi="Bookman Old Style"/>
          <w:sz w:val="20"/>
        </w:rPr>
        <w:t>responsabilidade</w:t>
      </w:r>
      <w:r w:rsidR="00DF235D" w:rsidRPr="002721F6">
        <w:rPr>
          <w:rFonts w:ascii="Bookman Old Style" w:eastAsia="Arial" w:hAnsi="Bookman Old Style"/>
          <w:sz w:val="20"/>
        </w:rPr>
        <w:t xml:space="preserve"> </w:t>
      </w:r>
      <w:r w:rsidRPr="002721F6">
        <w:rPr>
          <w:rFonts w:ascii="Bookman Old Style" w:eastAsia="Arial" w:hAnsi="Bookman Old Style"/>
          <w:sz w:val="20"/>
        </w:rPr>
        <w:t>do</w:t>
      </w:r>
      <w:r w:rsidR="00DF235D" w:rsidRPr="002721F6">
        <w:rPr>
          <w:rFonts w:ascii="Bookman Old Style" w:eastAsia="Arial" w:hAnsi="Bookman Old Style"/>
          <w:sz w:val="20"/>
        </w:rPr>
        <w:t xml:space="preserve"> </w:t>
      </w:r>
      <w:r w:rsidRPr="002721F6">
        <w:rPr>
          <w:rFonts w:ascii="Bookman Old Style" w:eastAsia="Arial" w:hAnsi="Bookman Old Style"/>
          <w:sz w:val="20"/>
        </w:rPr>
        <w:t>provedor</w:t>
      </w:r>
      <w:r w:rsidR="00DF235D" w:rsidRPr="002721F6">
        <w:rPr>
          <w:rFonts w:ascii="Bookman Old Style" w:eastAsia="Arial" w:hAnsi="Bookman Old Style"/>
          <w:sz w:val="20"/>
        </w:rPr>
        <w:t xml:space="preserve"> </w:t>
      </w:r>
      <w:r w:rsidRPr="002721F6">
        <w:rPr>
          <w:rFonts w:ascii="Bookman Old Style" w:eastAsia="Arial" w:hAnsi="Bookman Old Style"/>
          <w:sz w:val="20"/>
        </w:rPr>
        <w:t>do</w:t>
      </w:r>
      <w:r w:rsidR="00DF235D" w:rsidRPr="002721F6">
        <w:rPr>
          <w:rFonts w:ascii="Bookman Old Style" w:eastAsia="Arial" w:hAnsi="Bookman Old Style"/>
          <w:sz w:val="20"/>
        </w:rPr>
        <w:t xml:space="preserve"> </w:t>
      </w:r>
      <w:r w:rsidRPr="002721F6">
        <w:rPr>
          <w:rFonts w:ascii="Bookman Old Style" w:eastAsia="Arial" w:hAnsi="Bookman Old Style"/>
          <w:sz w:val="20"/>
        </w:rPr>
        <w:t>sistema</w:t>
      </w:r>
      <w:r w:rsidR="00DF235D" w:rsidRPr="002721F6">
        <w:rPr>
          <w:rFonts w:ascii="Bookman Old Style" w:eastAsia="Arial" w:hAnsi="Bookman Old Style"/>
          <w:sz w:val="20"/>
        </w:rPr>
        <w:t xml:space="preserve"> </w:t>
      </w:r>
      <w:r w:rsidRPr="002721F6">
        <w:rPr>
          <w:rFonts w:ascii="Bookman Old Style" w:eastAsia="Arial" w:hAnsi="Bookman Old Style"/>
          <w:sz w:val="20"/>
        </w:rPr>
        <w:t>ou</w:t>
      </w:r>
      <w:r w:rsidR="00DF235D" w:rsidRPr="002721F6">
        <w:rPr>
          <w:rFonts w:ascii="Bookman Old Style" w:eastAsia="Arial" w:hAnsi="Bookman Old Style"/>
          <w:sz w:val="20"/>
        </w:rPr>
        <w:t xml:space="preserve"> </w:t>
      </w:r>
      <w:r w:rsidRPr="002721F6">
        <w:rPr>
          <w:rFonts w:ascii="Bookman Old Style" w:eastAsia="Arial" w:hAnsi="Bookman Old Style"/>
          <w:sz w:val="20"/>
        </w:rPr>
        <w:t>do órgão ou entidade promotora da licitação por eventuais danos decorrentes de uso indevido da</w:t>
      </w:r>
      <w:r w:rsidR="00DF235D" w:rsidRPr="002721F6">
        <w:rPr>
          <w:rFonts w:ascii="Bookman Old Style" w:eastAsia="Arial" w:hAnsi="Bookman Old Style"/>
          <w:sz w:val="20"/>
        </w:rPr>
        <w:t xml:space="preserve"> </w:t>
      </w:r>
      <w:r w:rsidRPr="002721F6">
        <w:rPr>
          <w:rFonts w:ascii="Bookman Old Style" w:eastAsia="Arial" w:hAnsi="Bookman Old Style"/>
          <w:sz w:val="20"/>
        </w:rPr>
        <w:t>senha, ainda que por terceiros;</w:t>
      </w:r>
    </w:p>
    <w:p w14:paraId="1B7DFF55" w14:textId="1DBEB5EF" w:rsidR="00086DD4"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d)</w:t>
      </w:r>
      <w:r w:rsidR="00AC0766" w:rsidRPr="002721F6">
        <w:rPr>
          <w:rFonts w:ascii="Bookman Old Style" w:eastAsia="Arial" w:hAnsi="Bookman Old Style"/>
          <w:sz w:val="20"/>
        </w:rPr>
        <w:t xml:space="preserve"> </w:t>
      </w:r>
      <w:r w:rsidRPr="002721F6">
        <w:rPr>
          <w:rFonts w:ascii="Bookman Old Style" w:eastAsia="Arial" w:hAnsi="Bookman Old Style"/>
          <w:sz w:val="20"/>
        </w:rPr>
        <w:t>acompanhar as operações no sistema eletrônico durante o processo licitatório e responsabilizar-se</w:t>
      </w:r>
      <w:r w:rsidR="00DF235D" w:rsidRPr="002721F6">
        <w:rPr>
          <w:rFonts w:ascii="Bookman Old Style" w:eastAsia="Arial" w:hAnsi="Bookman Old Style"/>
          <w:sz w:val="20"/>
        </w:rPr>
        <w:t xml:space="preserve"> </w:t>
      </w:r>
      <w:r w:rsidRPr="002721F6">
        <w:rPr>
          <w:rFonts w:ascii="Bookman Old Style" w:eastAsia="Arial" w:hAnsi="Bookman Old Style"/>
          <w:sz w:val="20"/>
        </w:rPr>
        <w:t>pelo</w:t>
      </w:r>
      <w:r w:rsidR="00DF235D" w:rsidRPr="002721F6">
        <w:rPr>
          <w:rFonts w:ascii="Bookman Old Style" w:eastAsia="Arial" w:hAnsi="Bookman Old Style"/>
          <w:sz w:val="20"/>
        </w:rPr>
        <w:t xml:space="preserve"> </w:t>
      </w:r>
      <w:r w:rsidRPr="002721F6">
        <w:rPr>
          <w:rFonts w:ascii="Bookman Old Style" w:eastAsia="Arial" w:hAnsi="Bookman Old Style"/>
          <w:sz w:val="20"/>
        </w:rPr>
        <w:t>ônus</w:t>
      </w:r>
      <w:r w:rsidR="00DF235D" w:rsidRPr="002721F6">
        <w:rPr>
          <w:rFonts w:ascii="Bookman Old Style" w:eastAsia="Arial" w:hAnsi="Bookman Old Style"/>
          <w:sz w:val="20"/>
        </w:rPr>
        <w:t xml:space="preserve"> </w:t>
      </w:r>
      <w:r w:rsidRPr="002721F6">
        <w:rPr>
          <w:rFonts w:ascii="Bookman Old Style" w:eastAsia="Arial" w:hAnsi="Bookman Old Style"/>
          <w:sz w:val="20"/>
        </w:rPr>
        <w:t>decorrente</w:t>
      </w:r>
      <w:r w:rsidR="00DF235D" w:rsidRPr="002721F6">
        <w:rPr>
          <w:rFonts w:ascii="Bookman Old Style" w:eastAsia="Arial" w:hAnsi="Bookman Old Style"/>
          <w:sz w:val="20"/>
        </w:rPr>
        <w:t xml:space="preserve"> </w:t>
      </w:r>
      <w:r w:rsidRPr="002721F6">
        <w:rPr>
          <w:rFonts w:ascii="Bookman Old Style" w:eastAsia="Arial" w:hAnsi="Bookman Old Style"/>
          <w:sz w:val="20"/>
        </w:rPr>
        <w:t>da</w:t>
      </w:r>
      <w:r w:rsidR="00DF235D" w:rsidRPr="002721F6">
        <w:rPr>
          <w:rFonts w:ascii="Bookman Old Style" w:eastAsia="Arial" w:hAnsi="Bookman Old Style"/>
          <w:sz w:val="20"/>
        </w:rPr>
        <w:t xml:space="preserve"> </w:t>
      </w:r>
      <w:r w:rsidRPr="002721F6">
        <w:rPr>
          <w:rFonts w:ascii="Bookman Old Style" w:eastAsia="Arial" w:hAnsi="Bookman Old Style"/>
          <w:sz w:val="20"/>
        </w:rPr>
        <w:t>perda</w:t>
      </w:r>
      <w:r w:rsidR="00DF235D" w:rsidRPr="002721F6">
        <w:rPr>
          <w:rFonts w:ascii="Bookman Old Style" w:eastAsia="Arial" w:hAnsi="Bookman Old Style"/>
          <w:sz w:val="20"/>
        </w:rPr>
        <w:t xml:space="preserve"> </w:t>
      </w:r>
      <w:r w:rsidRPr="002721F6">
        <w:rPr>
          <w:rFonts w:ascii="Bookman Old Style" w:eastAsia="Arial" w:hAnsi="Bookman Old Style"/>
          <w:sz w:val="20"/>
        </w:rPr>
        <w:t>de</w:t>
      </w:r>
      <w:r w:rsidR="00DF235D" w:rsidRPr="002721F6">
        <w:rPr>
          <w:rFonts w:ascii="Bookman Old Style" w:eastAsia="Arial" w:hAnsi="Bookman Old Style"/>
          <w:sz w:val="20"/>
        </w:rPr>
        <w:t xml:space="preserve"> </w:t>
      </w:r>
      <w:r w:rsidRPr="002721F6">
        <w:rPr>
          <w:rFonts w:ascii="Bookman Old Style" w:eastAsia="Arial" w:hAnsi="Bookman Old Style"/>
          <w:sz w:val="20"/>
        </w:rPr>
        <w:t>negócios</w:t>
      </w:r>
      <w:r w:rsidR="00DF235D" w:rsidRPr="002721F6">
        <w:rPr>
          <w:rFonts w:ascii="Bookman Old Style" w:eastAsia="Arial" w:hAnsi="Bookman Old Style"/>
          <w:sz w:val="20"/>
        </w:rPr>
        <w:t xml:space="preserve"> </w:t>
      </w:r>
      <w:r w:rsidRPr="002721F6">
        <w:rPr>
          <w:rFonts w:ascii="Bookman Old Style" w:eastAsia="Arial" w:hAnsi="Bookman Old Style"/>
          <w:sz w:val="20"/>
        </w:rPr>
        <w:t>diante</w:t>
      </w:r>
      <w:r w:rsidR="00DF235D" w:rsidRPr="002721F6">
        <w:rPr>
          <w:rFonts w:ascii="Bookman Old Style" w:eastAsia="Arial" w:hAnsi="Bookman Old Style"/>
          <w:sz w:val="20"/>
        </w:rPr>
        <w:t xml:space="preserve"> </w:t>
      </w:r>
      <w:r w:rsidRPr="002721F6">
        <w:rPr>
          <w:rFonts w:ascii="Bookman Old Style" w:eastAsia="Arial" w:hAnsi="Bookman Old Style"/>
          <w:sz w:val="20"/>
        </w:rPr>
        <w:t>a inobservância de mensagens</w:t>
      </w:r>
      <w:r w:rsidR="00AC0766" w:rsidRPr="002721F6">
        <w:rPr>
          <w:rFonts w:ascii="Bookman Old Style" w:eastAsia="Arial" w:hAnsi="Bookman Old Style"/>
          <w:sz w:val="20"/>
        </w:rPr>
        <w:t xml:space="preserve"> </w:t>
      </w:r>
      <w:r w:rsidRPr="002721F6">
        <w:rPr>
          <w:rFonts w:ascii="Bookman Old Style" w:eastAsia="Arial" w:hAnsi="Bookman Old Style"/>
          <w:sz w:val="20"/>
        </w:rPr>
        <w:t>emitidas pelo sistema ou de sua desconexão;</w:t>
      </w:r>
    </w:p>
    <w:p w14:paraId="1692B6F3" w14:textId="7C98691F" w:rsidR="00086DD4"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e)</w:t>
      </w:r>
      <w:r w:rsidR="00DF235D" w:rsidRPr="002721F6">
        <w:rPr>
          <w:rFonts w:ascii="Bookman Old Style" w:eastAsia="Arial" w:hAnsi="Bookman Old Style"/>
          <w:sz w:val="20"/>
        </w:rPr>
        <w:t xml:space="preserve"> </w:t>
      </w:r>
      <w:r w:rsidRPr="002721F6">
        <w:rPr>
          <w:rFonts w:ascii="Bookman Old Style" w:eastAsia="Arial" w:hAnsi="Bookman Old Style"/>
          <w:sz w:val="20"/>
        </w:rPr>
        <w:t>comunicar</w:t>
      </w:r>
      <w:r w:rsidR="00DF235D" w:rsidRPr="002721F6">
        <w:rPr>
          <w:rFonts w:ascii="Bookman Old Style" w:eastAsia="Arial" w:hAnsi="Bookman Old Style"/>
          <w:sz w:val="20"/>
        </w:rPr>
        <w:t xml:space="preserve"> </w:t>
      </w:r>
      <w:r w:rsidRPr="002721F6">
        <w:rPr>
          <w:rFonts w:ascii="Bookman Old Style" w:eastAsia="Arial" w:hAnsi="Bookman Old Style"/>
          <w:sz w:val="20"/>
        </w:rPr>
        <w:t>imediatamente</w:t>
      </w:r>
      <w:r w:rsidR="00DF235D" w:rsidRPr="002721F6">
        <w:rPr>
          <w:rFonts w:ascii="Bookman Old Style" w:eastAsia="Arial" w:hAnsi="Bookman Old Style"/>
          <w:sz w:val="20"/>
        </w:rPr>
        <w:t xml:space="preserve"> </w:t>
      </w:r>
      <w:r w:rsidRPr="002721F6">
        <w:rPr>
          <w:rFonts w:ascii="Bookman Old Style" w:eastAsia="Arial" w:hAnsi="Bookman Old Style"/>
          <w:sz w:val="20"/>
        </w:rPr>
        <w:t>ao</w:t>
      </w:r>
      <w:r w:rsidR="00DF235D" w:rsidRPr="002721F6">
        <w:rPr>
          <w:rFonts w:ascii="Bookman Old Style" w:eastAsia="Arial" w:hAnsi="Bookman Old Style"/>
          <w:sz w:val="20"/>
        </w:rPr>
        <w:t xml:space="preserve"> </w:t>
      </w:r>
      <w:r w:rsidRPr="002721F6">
        <w:rPr>
          <w:rFonts w:ascii="Bookman Old Style" w:eastAsia="Arial" w:hAnsi="Bookman Old Style"/>
          <w:sz w:val="20"/>
        </w:rPr>
        <w:t>provedor do sistema qualquer acontecimento que</w:t>
      </w:r>
      <w:r w:rsidR="00AC0766" w:rsidRPr="002721F6">
        <w:rPr>
          <w:rFonts w:ascii="Bookman Old Style" w:eastAsia="Arial" w:hAnsi="Bookman Old Style"/>
          <w:sz w:val="20"/>
        </w:rPr>
        <w:t xml:space="preserve"> </w:t>
      </w:r>
      <w:r w:rsidRPr="002721F6">
        <w:rPr>
          <w:rFonts w:ascii="Bookman Old Style" w:eastAsia="Arial" w:hAnsi="Bookman Old Style"/>
          <w:sz w:val="20"/>
        </w:rPr>
        <w:t>possa comprometer o sigilo ou a inviabilidade do uso da senha, para imediato</w:t>
      </w:r>
      <w:r w:rsidR="00AC0766" w:rsidRPr="002721F6">
        <w:rPr>
          <w:rFonts w:ascii="Bookman Old Style" w:eastAsia="Arial" w:hAnsi="Bookman Old Style"/>
          <w:sz w:val="20"/>
        </w:rPr>
        <w:t xml:space="preserve"> </w:t>
      </w:r>
      <w:r w:rsidRPr="002721F6">
        <w:rPr>
          <w:rFonts w:ascii="Bookman Old Style" w:eastAsia="Arial" w:hAnsi="Bookman Old Style"/>
          <w:sz w:val="20"/>
        </w:rPr>
        <w:t>bloqueio de acesso;</w:t>
      </w:r>
    </w:p>
    <w:p w14:paraId="15813C48" w14:textId="14AEB58F" w:rsidR="00086DD4"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 xml:space="preserve">f) utilizar a chave de identificação e a senha de acesso para participar do </w:t>
      </w:r>
      <w:r w:rsidR="00017463" w:rsidRPr="002721F6">
        <w:rPr>
          <w:rFonts w:ascii="Bookman Old Style" w:eastAsia="Arial" w:hAnsi="Bookman Old Style"/>
          <w:sz w:val="20"/>
        </w:rPr>
        <w:t>Concorrência</w:t>
      </w:r>
      <w:r w:rsidRPr="002721F6">
        <w:rPr>
          <w:rFonts w:ascii="Bookman Old Style" w:eastAsia="Arial" w:hAnsi="Bookman Old Style"/>
          <w:sz w:val="20"/>
        </w:rPr>
        <w:t xml:space="preserve"> na forma eletrônica;</w:t>
      </w:r>
      <w:r w:rsidR="00AC0766" w:rsidRPr="002721F6">
        <w:rPr>
          <w:rFonts w:ascii="Bookman Old Style" w:eastAsia="Arial" w:hAnsi="Bookman Old Style"/>
          <w:sz w:val="20"/>
        </w:rPr>
        <w:t xml:space="preserve"> </w:t>
      </w:r>
      <w:r w:rsidRPr="002721F6">
        <w:rPr>
          <w:rFonts w:ascii="Bookman Old Style" w:eastAsia="Arial" w:hAnsi="Bookman Old Style"/>
          <w:sz w:val="20"/>
        </w:rPr>
        <w:t>e</w:t>
      </w:r>
      <w:r w:rsidR="00AC0766" w:rsidRPr="002721F6">
        <w:rPr>
          <w:rFonts w:ascii="Bookman Old Style" w:eastAsia="Arial" w:hAnsi="Bookman Old Style"/>
          <w:sz w:val="20"/>
        </w:rPr>
        <w:t>,</w:t>
      </w:r>
    </w:p>
    <w:p w14:paraId="7F55D9A4" w14:textId="7A561788" w:rsidR="00086DD4" w:rsidRPr="002721F6" w:rsidRDefault="00086DD4" w:rsidP="0006577C">
      <w:pPr>
        <w:ind w:left="0" w:right="-11" w:firstLine="0"/>
        <w:rPr>
          <w:rFonts w:ascii="Bookman Old Style" w:eastAsia="Arial" w:hAnsi="Bookman Old Style"/>
          <w:sz w:val="20"/>
        </w:rPr>
      </w:pPr>
      <w:r w:rsidRPr="002721F6">
        <w:rPr>
          <w:rFonts w:ascii="Bookman Old Style" w:eastAsia="Arial" w:hAnsi="Bookman Old Style"/>
          <w:sz w:val="20"/>
        </w:rPr>
        <w:t>g)</w:t>
      </w:r>
      <w:r w:rsidR="00AC0766" w:rsidRPr="002721F6">
        <w:rPr>
          <w:rFonts w:ascii="Bookman Old Style" w:eastAsia="Arial" w:hAnsi="Bookman Old Style"/>
          <w:sz w:val="20"/>
        </w:rPr>
        <w:t xml:space="preserve"> </w:t>
      </w:r>
      <w:r w:rsidRPr="002721F6">
        <w:rPr>
          <w:rFonts w:ascii="Bookman Old Style" w:eastAsia="Arial" w:hAnsi="Bookman Old Style"/>
          <w:sz w:val="20"/>
        </w:rPr>
        <w:t>solicitar</w:t>
      </w:r>
      <w:r w:rsidR="00AC0766" w:rsidRPr="002721F6">
        <w:rPr>
          <w:rFonts w:ascii="Bookman Old Style" w:eastAsia="Arial" w:hAnsi="Bookman Old Style"/>
          <w:sz w:val="20"/>
        </w:rPr>
        <w:t xml:space="preserve"> </w:t>
      </w:r>
      <w:r w:rsidRPr="002721F6">
        <w:rPr>
          <w:rFonts w:ascii="Bookman Old Style" w:eastAsia="Arial" w:hAnsi="Bookman Old Style"/>
          <w:sz w:val="20"/>
        </w:rPr>
        <w:t>o</w:t>
      </w:r>
      <w:r w:rsidR="00AC0766" w:rsidRPr="002721F6">
        <w:rPr>
          <w:rFonts w:ascii="Bookman Old Style" w:eastAsia="Arial" w:hAnsi="Bookman Old Style"/>
          <w:sz w:val="20"/>
        </w:rPr>
        <w:t xml:space="preserve"> </w:t>
      </w:r>
      <w:r w:rsidRPr="002721F6">
        <w:rPr>
          <w:rFonts w:ascii="Bookman Old Style" w:eastAsia="Arial" w:hAnsi="Bookman Old Style"/>
          <w:sz w:val="20"/>
        </w:rPr>
        <w:t>cancelamento</w:t>
      </w:r>
      <w:r w:rsidR="00AC0766" w:rsidRPr="002721F6">
        <w:rPr>
          <w:rFonts w:ascii="Bookman Old Style" w:eastAsia="Arial" w:hAnsi="Bookman Old Style"/>
          <w:sz w:val="20"/>
        </w:rPr>
        <w:t xml:space="preserve"> </w:t>
      </w:r>
      <w:r w:rsidRPr="002721F6">
        <w:rPr>
          <w:rFonts w:ascii="Bookman Old Style" w:eastAsia="Arial" w:hAnsi="Bookman Old Style"/>
          <w:sz w:val="20"/>
        </w:rPr>
        <w:t>da</w:t>
      </w:r>
      <w:r w:rsidR="00AC0766" w:rsidRPr="002721F6">
        <w:rPr>
          <w:rFonts w:ascii="Bookman Old Style" w:eastAsia="Arial" w:hAnsi="Bookman Old Style"/>
          <w:sz w:val="20"/>
        </w:rPr>
        <w:t xml:space="preserve"> </w:t>
      </w:r>
      <w:r w:rsidRPr="002721F6">
        <w:rPr>
          <w:rFonts w:ascii="Bookman Old Style" w:eastAsia="Arial" w:hAnsi="Bookman Old Style"/>
          <w:sz w:val="20"/>
        </w:rPr>
        <w:t>chave</w:t>
      </w:r>
      <w:r w:rsidR="00AC0766" w:rsidRPr="002721F6">
        <w:rPr>
          <w:rFonts w:ascii="Bookman Old Style" w:eastAsia="Arial" w:hAnsi="Bookman Old Style"/>
          <w:sz w:val="20"/>
        </w:rPr>
        <w:t xml:space="preserve"> </w:t>
      </w:r>
      <w:r w:rsidRPr="002721F6">
        <w:rPr>
          <w:rFonts w:ascii="Bookman Old Style" w:eastAsia="Arial" w:hAnsi="Bookman Old Style"/>
          <w:sz w:val="20"/>
        </w:rPr>
        <w:t>de</w:t>
      </w:r>
      <w:r w:rsidR="00AC0766" w:rsidRPr="002721F6">
        <w:rPr>
          <w:rFonts w:ascii="Bookman Old Style" w:eastAsia="Arial" w:hAnsi="Bookman Old Style"/>
          <w:sz w:val="20"/>
        </w:rPr>
        <w:t xml:space="preserve"> </w:t>
      </w:r>
      <w:r w:rsidRPr="002721F6">
        <w:rPr>
          <w:rFonts w:ascii="Bookman Old Style" w:eastAsia="Arial" w:hAnsi="Bookman Old Style"/>
          <w:sz w:val="20"/>
        </w:rPr>
        <w:t>identificação</w:t>
      </w:r>
      <w:r w:rsidR="00AC0766" w:rsidRPr="002721F6">
        <w:rPr>
          <w:rFonts w:ascii="Bookman Old Style" w:eastAsia="Arial" w:hAnsi="Bookman Old Style"/>
          <w:sz w:val="20"/>
        </w:rPr>
        <w:t xml:space="preserve"> </w:t>
      </w:r>
      <w:r w:rsidRPr="002721F6">
        <w:rPr>
          <w:rFonts w:ascii="Bookman Old Style" w:eastAsia="Arial" w:hAnsi="Bookman Old Style"/>
          <w:sz w:val="20"/>
        </w:rPr>
        <w:t>ou</w:t>
      </w:r>
      <w:r w:rsidR="00AC0766" w:rsidRPr="002721F6">
        <w:rPr>
          <w:rFonts w:ascii="Bookman Old Style" w:eastAsia="Arial" w:hAnsi="Bookman Old Style"/>
          <w:sz w:val="20"/>
        </w:rPr>
        <w:t xml:space="preserve"> </w:t>
      </w:r>
      <w:r w:rsidRPr="002721F6">
        <w:rPr>
          <w:rFonts w:ascii="Bookman Old Style" w:eastAsia="Arial" w:hAnsi="Bookman Old Style"/>
          <w:sz w:val="20"/>
        </w:rPr>
        <w:t>da</w:t>
      </w:r>
      <w:r w:rsidR="00AC0766" w:rsidRPr="002721F6">
        <w:rPr>
          <w:rFonts w:ascii="Bookman Old Style" w:eastAsia="Arial" w:hAnsi="Bookman Old Style"/>
          <w:sz w:val="20"/>
        </w:rPr>
        <w:t xml:space="preserve"> </w:t>
      </w:r>
      <w:r w:rsidRPr="002721F6">
        <w:rPr>
          <w:rFonts w:ascii="Bookman Old Style" w:eastAsia="Arial" w:hAnsi="Bookman Old Style"/>
          <w:sz w:val="20"/>
        </w:rPr>
        <w:t>senha</w:t>
      </w:r>
      <w:r w:rsidR="00AC0766" w:rsidRPr="002721F6">
        <w:rPr>
          <w:rFonts w:ascii="Bookman Old Style" w:eastAsia="Arial" w:hAnsi="Bookman Old Style"/>
          <w:sz w:val="20"/>
        </w:rPr>
        <w:t xml:space="preserve"> </w:t>
      </w:r>
      <w:r w:rsidRPr="002721F6">
        <w:rPr>
          <w:rFonts w:ascii="Bookman Old Style" w:eastAsia="Arial" w:hAnsi="Bookman Old Style"/>
          <w:sz w:val="20"/>
        </w:rPr>
        <w:t>de</w:t>
      </w:r>
      <w:r w:rsidR="00AC0766" w:rsidRPr="002721F6">
        <w:rPr>
          <w:rFonts w:ascii="Bookman Old Style" w:eastAsia="Arial" w:hAnsi="Bookman Old Style"/>
          <w:sz w:val="20"/>
        </w:rPr>
        <w:t xml:space="preserve"> </w:t>
      </w:r>
      <w:r w:rsidRPr="002721F6">
        <w:rPr>
          <w:rFonts w:ascii="Bookman Old Style" w:eastAsia="Arial" w:hAnsi="Bookman Old Style"/>
          <w:sz w:val="20"/>
        </w:rPr>
        <w:t>acesso</w:t>
      </w:r>
      <w:r w:rsidR="00AC0766" w:rsidRPr="002721F6">
        <w:rPr>
          <w:rFonts w:ascii="Bookman Old Style" w:eastAsia="Arial" w:hAnsi="Bookman Old Style"/>
          <w:sz w:val="20"/>
        </w:rPr>
        <w:t xml:space="preserve"> </w:t>
      </w:r>
      <w:r w:rsidRPr="002721F6">
        <w:rPr>
          <w:rFonts w:ascii="Bookman Old Style" w:eastAsia="Arial" w:hAnsi="Bookman Old Style"/>
          <w:sz w:val="20"/>
        </w:rPr>
        <w:t>po</w:t>
      </w:r>
      <w:r w:rsidR="00AC0766" w:rsidRPr="002721F6">
        <w:rPr>
          <w:rFonts w:ascii="Bookman Old Style" w:eastAsia="Arial" w:hAnsi="Bookman Old Style"/>
          <w:sz w:val="20"/>
        </w:rPr>
        <w:t xml:space="preserve">r </w:t>
      </w:r>
      <w:r w:rsidRPr="002721F6">
        <w:rPr>
          <w:rFonts w:ascii="Bookman Old Style" w:eastAsia="Arial" w:hAnsi="Bookman Old Style"/>
          <w:sz w:val="20"/>
        </w:rPr>
        <w:t>interesse próprio.</w:t>
      </w:r>
    </w:p>
    <w:p w14:paraId="53D1A42E" w14:textId="2C946895" w:rsidR="00B80C3F" w:rsidRPr="002721F6" w:rsidRDefault="00B80C3F" w:rsidP="0006577C">
      <w:pPr>
        <w:ind w:left="0" w:right="-11" w:firstLine="0"/>
        <w:rPr>
          <w:rFonts w:ascii="Bookman Old Style" w:eastAsia="Arial" w:hAnsi="Bookman Old Style"/>
          <w:sz w:val="20"/>
        </w:rPr>
      </w:pPr>
    </w:p>
    <w:p w14:paraId="544C126F" w14:textId="23FAB8DE" w:rsidR="00B80C3F" w:rsidRPr="002721F6" w:rsidRDefault="00B80C3F" w:rsidP="00B80C3F">
      <w:pPr>
        <w:ind w:left="0" w:right="-11" w:firstLine="0"/>
        <w:outlineLvl w:val="0"/>
        <w:rPr>
          <w:rFonts w:ascii="Bookman Old Style" w:eastAsia="Arial" w:hAnsi="Bookman Old Style"/>
          <w:b/>
          <w:sz w:val="20"/>
          <w:u w:val="single" w:color="000000"/>
        </w:rPr>
      </w:pPr>
      <w:r w:rsidRPr="002721F6">
        <w:rPr>
          <w:rFonts w:ascii="Bookman Old Style" w:eastAsia="Arial" w:hAnsi="Bookman Old Style"/>
          <w:b/>
          <w:sz w:val="20"/>
          <w:u w:val="single" w:color="000000"/>
        </w:rPr>
        <w:t>3.3. Cumprimento da Lei Geral de Proteção de Dados – LGPD (Lei nº: 13.709/2018):</w:t>
      </w:r>
    </w:p>
    <w:p w14:paraId="056C1BF9" w14:textId="77777777" w:rsidR="00B80C3F" w:rsidRPr="002721F6" w:rsidRDefault="00B80C3F" w:rsidP="00B80C3F">
      <w:pPr>
        <w:ind w:left="0" w:right="-11" w:firstLine="0"/>
        <w:outlineLvl w:val="0"/>
        <w:rPr>
          <w:rFonts w:ascii="Bookman Old Style" w:hAnsi="Bookman Old Style"/>
          <w:sz w:val="20"/>
        </w:rPr>
      </w:pPr>
    </w:p>
    <w:p w14:paraId="1F79C54C" w14:textId="77777777" w:rsidR="00B80C3F" w:rsidRPr="002721F6" w:rsidRDefault="00B80C3F" w:rsidP="00B80C3F">
      <w:pPr>
        <w:ind w:left="0" w:right="-11" w:firstLine="0"/>
        <w:outlineLvl w:val="0"/>
        <w:rPr>
          <w:rFonts w:ascii="Bookman Old Style" w:hAnsi="Bookman Old Style"/>
          <w:sz w:val="20"/>
        </w:rPr>
      </w:pPr>
      <w:r w:rsidRPr="002721F6">
        <w:rPr>
          <w:rFonts w:ascii="Bookman Old Style" w:hAnsi="Bookman Old Style"/>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1D92C409" w14:textId="77777777" w:rsidR="00B80C3F" w:rsidRPr="002721F6" w:rsidRDefault="00B80C3F" w:rsidP="00B80C3F">
      <w:pPr>
        <w:ind w:left="0" w:right="-11" w:firstLine="0"/>
        <w:outlineLvl w:val="0"/>
        <w:rPr>
          <w:rFonts w:ascii="Bookman Old Style" w:hAnsi="Bookman Old Style"/>
          <w:sz w:val="20"/>
        </w:rPr>
      </w:pPr>
      <w:r w:rsidRPr="002721F6">
        <w:rPr>
          <w:rFonts w:ascii="Bookman Old Style" w:hAnsi="Bookman Old Style"/>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2277556D" w14:textId="77777777" w:rsidR="00B80C3F" w:rsidRPr="002721F6" w:rsidRDefault="00B80C3F" w:rsidP="00B80C3F">
      <w:pPr>
        <w:ind w:left="0" w:right="-11" w:firstLine="0"/>
        <w:outlineLvl w:val="0"/>
        <w:rPr>
          <w:rFonts w:ascii="Bookman Old Style" w:hAnsi="Bookman Old Style"/>
          <w:sz w:val="20"/>
        </w:rPr>
      </w:pPr>
      <w:r w:rsidRPr="002721F6">
        <w:rPr>
          <w:rFonts w:ascii="Bookman Old Style" w:hAnsi="Bookman Old Style"/>
          <w:sz w:val="20"/>
        </w:rPr>
        <w:t xml:space="preserve">c) O MUNICÍPIO e o INTERESSADO, quando do tratamento de dados pessoais, o fará de acordo com as bases legais previstas nas hipóteses dos artigos 7º, 11 e/ou 14 da Lei nº 13.709/2018 (LGPD), e para propósitos legítimos, específicos, explícitos e informados ao titular. </w:t>
      </w:r>
    </w:p>
    <w:p w14:paraId="57150D5D" w14:textId="77777777" w:rsidR="00B80C3F" w:rsidRPr="002721F6" w:rsidRDefault="00B80C3F" w:rsidP="00B80C3F">
      <w:pPr>
        <w:ind w:left="0" w:right="-11" w:firstLine="0"/>
        <w:outlineLvl w:val="0"/>
        <w:rPr>
          <w:rFonts w:ascii="Bookman Old Style" w:hAnsi="Bookman Old Style"/>
          <w:sz w:val="20"/>
        </w:rPr>
      </w:pPr>
      <w:r w:rsidRPr="002721F6">
        <w:rPr>
          <w:rFonts w:ascii="Bookman Old Style" w:hAnsi="Bookman Old Style"/>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5DAE8FA9" w14:textId="77777777" w:rsidR="00B80C3F" w:rsidRPr="002721F6" w:rsidRDefault="00B80C3F" w:rsidP="00B80C3F">
      <w:pPr>
        <w:ind w:left="0" w:right="-11" w:firstLine="0"/>
        <w:outlineLvl w:val="0"/>
        <w:rPr>
          <w:rFonts w:ascii="Bookman Old Style" w:hAnsi="Bookman Old Style"/>
          <w:sz w:val="20"/>
        </w:rPr>
      </w:pPr>
      <w:r w:rsidRPr="002721F6">
        <w:rPr>
          <w:rFonts w:ascii="Bookman Old Style" w:hAnsi="Bookman Old Style"/>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0CCA2F4C" w14:textId="77777777" w:rsidR="00B80C3F" w:rsidRPr="002721F6" w:rsidRDefault="00B80C3F" w:rsidP="00B80C3F">
      <w:pPr>
        <w:ind w:left="0" w:right="-11" w:firstLine="0"/>
        <w:outlineLvl w:val="0"/>
        <w:rPr>
          <w:rFonts w:ascii="Bookman Old Style" w:hAnsi="Bookman Old Style"/>
          <w:sz w:val="20"/>
        </w:rPr>
      </w:pPr>
      <w:r w:rsidRPr="002721F6">
        <w:rPr>
          <w:rFonts w:ascii="Bookman Old Style" w:hAnsi="Bookman Old Style"/>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43853579" w14:textId="77777777" w:rsidR="00B80C3F" w:rsidRPr="002721F6" w:rsidRDefault="00B80C3F" w:rsidP="00B80C3F">
      <w:pPr>
        <w:ind w:left="0" w:right="-11" w:firstLine="0"/>
        <w:outlineLvl w:val="0"/>
        <w:rPr>
          <w:rFonts w:ascii="Bookman Old Style" w:hAnsi="Bookman Old Style"/>
          <w:sz w:val="20"/>
        </w:rPr>
      </w:pPr>
      <w:r w:rsidRPr="002721F6">
        <w:rPr>
          <w:rFonts w:ascii="Bookman Old Style" w:hAnsi="Bookman Old Style"/>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68614C01" w14:textId="77777777" w:rsidR="00B80C3F" w:rsidRPr="002721F6" w:rsidRDefault="00B80C3F" w:rsidP="00B80C3F">
      <w:pPr>
        <w:ind w:left="0" w:right="-11" w:firstLine="0"/>
        <w:outlineLvl w:val="0"/>
        <w:rPr>
          <w:rFonts w:ascii="Bookman Old Style" w:hAnsi="Bookman Old Style"/>
          <w:sz w:val="20"/>
        </w:rPr>
      </w:pPr>
      <w:r w:rsidRPr="002721F6">
        <w:rPr>
          <w:rFonts w:ascii="Bookman Old Style" w:hAnsi="Bookman Old Style"/>
          <w:sz w:val="20"/>
        </w:rPr>
        <w:t xml:space="preserve">h) O INTERESSADO será integralmente responsável pelo pagamento de perdas e danos de ordem moral e material, bem como pelo ressarcimento do pagamento de qualquer multa ou penalidade imposta ao MUNICÍPIO e/ou a terceiros, diretamente resultantes do descumprimento pelo INTERESSADO de qualquer das cláusulas previstas neste edital quanto a proteção e uso dos dados pessoais. </w:t>
      </w:r>
    </w:p>
    <w:p w14:paraId="77ADB586" w14:textId="77777777" w:rsidR="00B80C3F" w:rsidRPr="002721F6" w:rsidRDefault="00B80C3F" w:rsidP="00B80C3F">
      <w:pPr>
        <w:ind w:left="0" w:right="-11" w:firstLine="0"/>
        <w:outlineLvl w:val="0"/>
        <w:rPr>
          <w:rFonts w:ascii="Bookman Old Style" w:hAnsi="Bookman Old Style"/>
          <w:sz w:val="20"/>
        </w:rPr>
      </w:pPr>
      <w:r w:rsidRPr="002721F6">
        <w:rPr>
          <w:rFonts w:ascii="Bookman Old Style" w:hAnsi="Bookman Old Style"/>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5E19DCD9" w14:textId="77777777" w:rsidR="00B80C3F" w:rsidRPr="002721F6" w:rsidRDefault="00B80C3F" w:rsidP="00B80C3F">
      <w:pPr>
        <w:ind w:left="0" w:right="-11" w:firstLine="0"/>
        <w:outlineLvl w:val="0"/>
        <w:rPr>
          <w:rFonts w:ascii="Bookman Old Style" w:hAnsi="Bookman Old Style"/>
          <w:sz w:val="20"/>
        </w:rPr>
      </w:pPr>
      <w:r w:rsidRPr="002721F6">
        <w:rPr>
          <w:rFonts w:ascii="Bookman Old Style" w:hAnsi="Bookman Old Style"/>
          <w:sz w:val="20"/>
        </w:rPr>
        <w:t xml:space="preserve">j)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 </w:t>
      </w:r>
    </w:p>
    <w:p w14:paraId="213A64C0" w14:textId="77777777" w:rsidR="00B80C3F" w:rsidRPr="002721F6" w:rsidRDefault="00B80C3F" w:rsidP="00B80C3F">
      <w:pPr>
        <w:ind w:left="0" w:right="-11" w:firstLine="0"/>
        <w:outlineLvl w:val="0"/>
        <w:rPr>
          <w:rFonts w:ascii="Bookman Old Style" w:hAnsi="Bookman Old Style"/>
          <w:sz w:val="20"/>
        </w:rPr>
      </w:pPr>
      <w:r w:rsidRPr="002721F6">
        <w:rPr>
          <w:rFonts w:ascii="Bookman Old Style" w:hAnsi="Bookman Old Style"/>
          <w:sz w:val="20"/>
        </w:rPr>
        <w:t>k) Por ocasião da assinatura do contrato, o(s) INTERESSADO(S) vencedor(es) do certame, deverão seguir um conjunto de premissas, políticas, especificações técnicas, devendo estar alinhadas com a legislação vigente e as melhores práticas de mercado, afim de assegurarem adequado nível de segurança em relação aos possíveis riscos gerados pelo tratamento de dados pessoais, na sua estrutura organizacional.</w:t>
      </w:r>
    </w:p>
    <w:p w14:paraId="5837CD26" w14:textId="77777777" w:rsidR="00B80C3F" w:rsidRPr="003A1BC6" w:rsidRDefault="00B80C3F" w:rsidP="00B80C3F">
      <w:pPr>
        <w:ind w:left="0" w:right="-11" w:firstLine="0"/>
        <w:outlineLvl w:val="0"/>
        <w:rPr>
          <w:rFonts w:ascii="Bookman Old Style" w:hAnsi="Bookman Old Style"/>
          <w:sz w:val="20"/>
        </w:rPr>
      </w:pPr>
      <w:r w:rsidRPr="002721F6">
        <w:rPr>
          <w:rFonts w:ascii="Bookman Old Style" w:hAnsi="Bookman Old Style"/>
          <w:sz w:val="20"/>
        </w:rPr>
        <w:t>l) Por ocasião da assinatura do contrato, o(s) INTERESSADO(S) vencedora(s) do certame, informarão ao MUNICÍPIO, dos dados de contato do seu respectivo Encarregado de Dados, conforme exigido nos documentos de habilitação jurídica.</w:t>
      </w:r>
    </w:p>
    <w:p w14:paraId="62CE5F2B" w14:textId="77777777" w:rsidR="00C2485C" w:rsidRDefault="00C2485C" w:rsidP="0006577C">
      <w:pPr>
        <w:ind w:left="0" w:right="-11" w:firstLine="0"/>
        <w:outlineLvl w:val="0"/>
        <w:rPr>
          <w:rFonts w:ascii="Bookman Old Style" w:hAnsi="Bookman Old Style"/>
          <w:color w:val="000000"/>
          <w:sz w:val="20"/>
        </w:rPr>
      </w:pPr>
    </w:p>
    <w:p w14:paraId="2225D9A0" w14:textId="77777777" w:rsidR="00C2485C" w:rsidRDefault="00C2485C"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542776" w:rsidRPr="00FF0D87" w:rsidRDefault="00542776"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542776" w:rsidRPr="00FF0D87" w:rsidRDefault="00542776"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Default="00C2485C" w:rsidP="0006577C">
      <w:pPr>
        <w:ind w:left="0" w:right="-11" w:firstLine="0"/>
        <w:outlineLvl w:val="0"/>
        <w:rPr>
          <w:rFonts w:ascii="Bookman Old Style" w:hAnsi="Bookman Old Style"/>
          <w:color w:val="000000"/>
          <w:sz w:val="20"/>
        </w:rPr>
      </w:pPr>
    </w:p>
    <w:p w14:paraId="15F6673C" w14:textId="77777777" w:rsidR="00C2485C"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F84830" w:rsidRDefault="00C2485C" w:rsidP="0006577C">
      <w:pPr>
        <w:ind w:left="0" w:right="-11" w:firstLine="0"/>
        <w:rPr>
          <w:rFonts w:ascii="Bookman Old Style" w:eastAsia="Arial" w:hAnsi="Bookman Old Style"/>
          <w:sz w:val="20"/>
        </w:rPr>
      </w:pPr>
    </w:p>
    <w:p w14:paraId="29BEF4D4" w14:textId="7D0AAF50" w:rsidR="0080741E" w:rsidRPr="00542776" w:rsidRDefault="0080741E" w:rsidP="0006577C">
      <w:pPr>
        <w:pStyle w:val="Default"/>
        <w:ind w:right="-11"/>
        <w:jc w:val="both"/>
        <w:rPr>
          <w:rFonts w:ascii="Bookman Old Style" w:hAnsi="Bookman Old Style"/>
          <w:color w:val="auto"/>
          <w:sz w:val="20"/>
          <w:szCs w:val="20"/>
        </w:rPr>
      </w:pPr>
      <w:bookmarkStart w:id="5" w:name="_Hlk221203236"/>
      <w:r w:rsidRPr="00542776">
        <w:rPr>
          <w:rFonts w:ascii="Bookman Old Style" w:hAnsi="Bookman Old Style"/>
          <w:color w:val="auto"/>
          <w:sz w:val="20"/>
          <w:szCs w:val="20"/>
        </w:rPr>
        <w:t xml:space="preserve">4.1. Na presente licitação, a fase de habilitação sucederá as fases de apresentação de propostas </w:t>
      </w:r>
      <w:r w:rsidR="00C0705E" w:rsidRPr="00542776">
        <w:rPr>
          <w:rFonts w:ascii="Bookman Old Style" w:hAnsi="Bookman Old Style"/>
          <w:color w:val="auto"/>
          <w:sz w:val="20"/>
          <w:szCs w:val="20"/>
        </w:rPr>
        <w:t>técnica e de preço</w:t>
      </w:r>
      <w:r w:rsidRPr="00542776">
        <w:rPr>
          <w:rFonts w:ascii="Bookman Old Style" w:hAnsi="Bookman Old Style"/>
          <w:color w:val="auto"/>
          <w:sz w:val="20"/>
          <w:szCs w:val="20"/>
        </w:rPr>
        <w:t>.</w:t>
      </w:r>
    </w:p>
    <w:p w14:paraId="653C507F" w14:textId="77777777" w:rsidR="0080741E" w:rsidRPr="004D7C2A" w:rsidRDefault="0080741E" w:rsidP="0006577C">
      <w:pPr>
        <w:pStyle w:val="Default"/>
        <w:ind w:right="-11"/>
        <w:jc w:val="both"/>
        <w:rPr>
          <w:rFonts w:ascii="Bookman Old Style" w:hAnsi="Bookman Old Style"/>
          <w:sz w:val="20"/>
          <w:szCs w:val="20"/>
        </w:rPr>
      </w:pPr>
    </w:p>
    <w:p w14:paraId="6EE15D2F" w14:textId="3357F742" w:rsidR="004354F7" w:rsidRPr="004D7C2A" w:rsidRDefault="00476C4C" w:rsidP="0006577C">
      <w:pPr>
        <w:pStyle w:val="Default"/>
        <w:ind w:right="-11"/>
        <w:jc w:val="both"/>
        <w:rPr>
          <w:rFonts w:ascii="Bookman Old Style" w:hAnsi="Bookman Old Style"/>
          <w:sz w:val="20"/>
          <w:szCs w:val="20"/>
        </w:rPr>
      </w:pPr>
      <w:r w:rsidRPr="004D7C2A">
        <w:rPr>
          <w:rFonts w:ascii="Bookman Old Style" w:hAnsi="Bookman Old Style"/>
          <w:sz w:val="20"/>
          <w:szCs w:val="20"/>
        </w:rPr>
        <w:t>4.</w:t>
      </w:r>
      <w:r w:rsidR="0080741E" w:rsidRPr="004D7C2A">
        <w:rPr>
          <w:rFonts w:ascii="Bookman Old Style" w:hAnsi="Bookman Old Style"/>
          <w:sz w:val="20"/>
          <w:szCs w:val="20"/>
        </w:rPr>
        <w:t>2</w:t>
      </w:r>
      <w:r w:rsidRPr="004D7C2A">
        <w:rPr>
          <w:rFonts w:ascii="Bookman Old Style" w:hAnsi="Bookman Old Style"/>
          <w:sz w:val="20"/>
          <w:szCs w:val="20"/>
        </w:rPr>
        <w:t>.</w:t>
      </w:r>
      <w:r w:rsidR="004354F7" w:rsidRPr="004D7C2A">
        <w:rPr>
          <w:rFonts w:ascii="Bookman Old Style" w:hAnsi="Bookman Old Style"/>
          <w:sz w:val="20"/>
          <w:szCs w:val="20"/>
        </w:rPr>
        <w:t xml:space="preserve"> O recebimento das propostas, envio dos documentos de habilitação, abertura e disputa de preços, será</w:t>
      </w:r>
      <w:r w:rsidR="000A7FB4" w:rsidRPr="004D7C2A">
        <w:rPr>
          <w:rFonts w:ascii="Bookman Old Style" w:hAnsi="Bookman Old Style"/>
          <w:sz w:val="20"/>
          <w:szCs w:val="20"/>
        </w:rPr>
        <w:t xml:space="preserve"> e</w:t>
      </w:r>
      <w:r w:rsidR="004354F7" w:rsidRPr="004D7C2A">
        <w:rPr>
          <w:rFonts w:ascii="Bookman Old Style" w:hAnsi="Bookman Old Style"/>
          <w:sz w:val="20"/>
          <w:szCs w:val="20"/>
        </w:rPr>
        <w:t xml:space="preserve">xclusivamente por meio eletrônico, no endereço </w:t>
      </w:r>
      <w:hyperlink r:id="rId11" w:history="1">
        <w:r w:rsidRPr="004D7C2A">
          <w:rPr>
            <w:rStyle w:val="Hyperlink"/>
            <w:rFonts w:ascii="Bookman Old Style" w:hAnsi="Bookman Old Style"/>
            <w:b/>
            <w:bCs/>
            <w:sz w:val="20"/>
            <w:szCs w:val="20"/>
            <w:u w:val="none"/>
          </w:rPr>
          <w:t>https://comprasbr.com.br</w:t>
        </w:r>
      </w:hyperlink>
      <w:r w:rsidRPr="004D7C2A">
        <w:rPr>
          <w:rFonts w:ascii="Bookman Old Style" w:hAnsi="Bookman Old Style"/>
          <w:b/>
          <w:bCs/>
          <w:sz w:val="20"/>
          <w:szCs w:val="20"/>
        </w:rPr>
        <w:t xml:space="preserve"> </w:t>
      </w:r>
      <w:r w:rsidR="004354F7" w:rsidRPr="004D7C2A">
        <w:rPr>
          <w:rFonts w:ascii="Bookman Old Style" w:hAnsi="Bookman Old Style"/>
          <w:b/>
          <w:bCs/>
          <w:sz w:val="20"/>
          <w:szCs w:val="20"/>
        </w:rPr>
        <w:t xml:space="preserve"> </w:t>
      </w:r>
    </w:p>
    <w:p w14:paraId="607631F4" w14:textId="77777777" w:rsidR="00476C4C" w:rsidRPr="004D7C2A" w:rsidRDefault="00476C4C" w:rsidP="0006577C">
      <w:pPr>
        <w:tabs>
          <w:tab w:val="left" w:pos="709"/>
        </w:tabs>
        <w:ind w:left="0" w:right="-11" w:firstLine="0"/>
        <w:rPr>
          <w:rFonts w:ascii="Bookman Old Style" w:hAnsi="Bookman Old Style"/>
          <w:sz w:val="20"/>
        </w:rPr>
      </w:pPr>
    </w:p>
    <w:p w14:paraId="22B2F704" w14:textId="58B88BD6" w:rsidR="009A57DC" w:rsidRPr="004D7C2A" w:rsidRDefault="00476C4C" w:rsidP="0006577C">
      <w:pPr>
        <w:tabs>
          <w:tab w:val="left" w:pos="709"/>
        </w:tabs>
        <w:ind w:left="0" w:right="-11" w:firstLine="0"/>
        <w:rPr>
          <w:rFonts w:ascii="Bookman Old Style" w:hAnsi="Bookman Old Style"/>
          <w:sz w:val="20"/>
        </w:rPr>
      </w:pPr>
      <w:r w:rsidRPr="004D7C2A">
        <w:rPr>
          <w:rFonts w:ascii="Bookman Old Style" w:hAnsi="Bookman Old Style"/>
          <w:sz w:val="20"/>
        </w:rPr>
        <w:t>4.</w:t>
      </w:r>
      <w:r w:rsidR="0080741E" w:rsidRPr="004D7C2A">
        <w:rPr>
          <w:rFonts w:ascii="Bookman Old Style" w:hAnsi="Bookman Old Style"/>
          <w:sz w:val="20"/>
        </w:rPr>
        <w:t>3</w:t>
      </w:r>
      <w:r w:rsidRPr="004D7C2A">
        <w:rPr>
          <w:rFonts w:ascii="Bookman Old Style" w:hAnsi="Bookman Old Style"/>
          <w:sz w:val="20"/>
        </w:rPr>
        <w:t xml:space="preserve">. </w:t>
      </w:r>
      <w:r w:rsidR="004A0C3A" w:rsidRPr="004D7C2A">
        <w:rPr>
          <w:rFonts w:ascii="Bookman Old Style" w:hAnsi="Bookman Old Style"/>
          <w:sz w:val="20"/>
        </w:rPr>
        <w:t>Edital e seus Anexos poderão ser obtidos através da Internet pelos endereços eletrônicos:</w:t>
      </w:r>
    </w:p>
    <w:p w14:paraId="2299766C" w14:textId="3C945CA5" w:rsidR="009A57DC" w:rsidRPr="004D7C2A" w:rsidRDefault="004A0C3A" w:rsidP="0006577C">
      <w:pPr>
        <w:tabs>
          <w:tab w:val="left" w:pos="709"/>
        </w:tabs>
        <w:ind w:left="0" w:right="-11" w:firstLine="0"/>
        <w:rPr>
          <w:rFonts w:ascii="Bookman Old Style" w:hAnsi="Bookman Old Style"/>
          <w:sz w:val="20"/>
        </w:rPr>
      </w:pPr>
      <w:r w:rsidRPr="004D7C2A">
        <w:rPr>
          <w:rFonts w:ascii="Bookman Old Style" w:hAnsi="Bookman Old Style"/>
          <w:sz w:val="20"/>
        </w:rPr>
        <w:t xml:space="preserve"> </w:t>
      </w:r>
    </w:p>
    <w:p w14:paraId="65D5396E" w14:textId="094120F1" w:rsidR="009A57DC" w:rsidRPr="004D7C2A" w:rsidRDefault="009A57DC" w:rsidP="0006577C">
      <w:pPr>
        <w:tabs>
          <w:tab w:val="left" w:pos="709"/>
        </w:tabs>
        <w:ind w:left="0" w:right="-11" w:firstLine="0"/>
        <w:rPr>
          <w:rFonts w:ascii="Bookman Old Style" w:hAnsi="Bookman Old Style"/>
          <w:b/>
          <w:color w:val="000000"/>
          <w:sz w:val="20"/>
        </w:rPr>
      </w:pPr>
      <w:r w:rsidRPr="004D7C2A">
        <w:rPr>
          <w:rFonts w:ascii="Bookman Old Style" w:hAnsi="Bookman Old Style"/>
          <w:sz w:val="20"/>
        </w:rPr>
        <w:t xml:space="preserve">a) </w:t>
      </w:r>
      <w:hyperlink r:id="rId12" w:history="1">
        <w:r w:rsidRPr="004D7C2A">
          <w:rPr>
            <w:rStyle w:val="Hyperlink"/>
            <w:rFonts w:ascii="Bookman Old Style" w:hAnsi="Bookman Old Style"/>
            <w:sz w:val="20"/>
            <w:u w:val="none"/>
          </w:rPr>
          <w:t>https://comprasbr.com.br/</w:t>
        </w:r>
      </w:hyperlink>
      <w:r w:rsidR="0068232C" w:rsidRPr="004D7C2A">
        <w:rPr>
          <w:rFonts w:ascii="Bookman Old Style" w:hAnsi="Bookman Old Style"/>
          <w:b/>
          <w:color w:val="000000"/>
          <w:sz w:val="20"/>
        </w:rPr>
        <w:t xml:space="preserve"> </w:t>
      </w:r>
    </w:p>
    <w:p w14:paraId="3DE481D1" w14:textId="40F59067" w:rsidR="004A0C3A" w:rsidRPr="004D7C2A" w:rsidRDefault="009A57DC" w:rsidP="0006577C">
      <w:pPr>
        <w:tabs>
          <w:tab w:val="left" w:pos="709"/>
        </w:tabs>
        <w:ind w:left="0" w:right="-11" w:firstLine="0"/>
        <w:rPr>
          <w:rFonts w:ascii="Bookman Old Style" w:hAnsi="Bookman Old Style"/>
          <w:sz w:val="20"/>
        </w:rPr>
      </w:pPr>
      <w:r w:rsidRPr="004D7C2A">
        <w:rPr>
          <w:rFonts w:ascii="Bookman Old Style" w:hAnsi="Bookman Old Style"/>
          <w:sz w:val="20"/>
        </w:rPr>
        <w:t xml:space="preserve">b) </w:t>
      </w:r>
      <w:hyperlink r:id="rId13" w:history="1">
        <w:r w:rsidRPr="004D7C2A">
          <w:rPr>
            <w:rStyle w:val="Hyperlink"/>
            <w:rFonts w:ascii="Bookman Old Style" w:hAnsi="Bookman Old Style"/>
            <w:sz w:val="20"/>
            <w:u w:val="none"/>
          </w:rPr>
          <w:t>www.santaisabeldoivai.pr.gov.br</w:t>
        </w:r>
      </w:hyperlink>
    </w:p>
    <w:p w14:paraId="588E3459" w14:textId="7A6BFAB8" w:rsidR="009A57DC" w:rsidRPr="004D7C2A" w:rsidRDefault="009A57DC" w:rsidP="0006577C">
      <w:pPr>
        <w:tabs>
          <w:tab w:val="left" w:pos="709"/>
        </w:tabs>
        <w:ind w:left="0" w:right="-11" w:firstLine="0"/>
        <w:rPr>
          <w:rFonts w:ascii="Bookman Old Style" w:hAnsi="Bookman Old Style"/>
          <w:sz w:val="20"/>
        </w:rPr>
      </w:pPr>
      <w:r w:rsidRPr="004D7C2A">
        <w:rPr>
          <w:rFonts w:ascii="Bookman Old Style" w:hAnsi="Bookman Old Style"/>
          <w:sz w:val="20"/>
        </w:rPr>
        <w:t xml:space="preserve">c) </w:t>
      </w:r>
      <w:hyperlink r:id="rId14" w:history="1">
        <w:r w:rsidRPr="004D7C2A">
          <w:rPr>
            <w:rStyle w:val="Hyperlink"/>
            <w:rFonts w:ascii="Bookman Old Style" w:hAnsi="Bookman Old Style"/>
            <w:sz w:val="20"/>
            <w:u w:val="none"/>
          </w:rPr>
          <w:t>https://www.gov.br/pncp/pt-br</w:t>
        </w:r>
      </w:hyperlink>
      <w:r w:rsidRPr="004D7C2A">
        <w:rPr>
          <w:rFonts w:ascii="Bookman Old Style" w:hAnsi="Bookman Old Style"/>
          <w:sz w:val="20"/>
        </w:rPr>
        <w:t xml:space="preserve"> </w:t>
      </w:r>
    </w:p>
    <w:p w14:paraId="02550A7E" w14:textId="77777777" w:rsidR="004A0C3A" w:rsidRPr="004D7C2A" w:rsidRDefault="004A0C3A" w:rsidP="0006577C">
      <w:pPr>
        <w:pStyle w:val="PargrafodaLista"/>
        <w:ind w:left="0" w:right="-11" w:firstLine="0"/>
        <w:rPr>
          <w:rFonts w:ascii="Bookman Old Style" w:hAnsi="Bookman Old Style"/>
          <w:sz w:val="20"/>
        </w:rPr>
      </w:pPr>
    </w:p>
    <w:p w14:paraId="0E6252FA" w14:textId="422E040D" w:rsidR="001171B7" w:rsidRPr="004D7C2A" w:rsidRDefault="001171B7" w:rsidP="0006577C">
      <w:pPr>
        <w:tabs>
          <w:tab w:val="left" w:pos="709"/>
        </w:tabs>
        <w:ind w:left="0" w:right="-11" w:firstLine="0"/>
        <w:rPr>
          <w:rFonts w:ascii="Bookman Old Style" w:hAnsi="Bookman Old Style"/>
          <w:sz w:val="20"/>
        </w:rPr>
      </w:pPr>
      <w:r w:rsidRPr="004D7C2A">
        <w:rPr>
          <w:rFonts w:ascii="Bookman Old Style" w:hAnsi="Bookman Old Style"/>
          <w:sz w:val="20"/>
        </w:rPr>
        <w:t>4.</w:t>
      </w:r>
      <w:r w:rsidR="0080741E" w:rsidRPr="004D7C2A">
        <w:rPr>
          <w:rFonts w:ascii="Bookman Old Style" w:hAnsi="Bookman Old Style"/>
          <w:sz w:val="20"/>
        </w:rPr>
        <w:t>4</w:t>
      </w:r>
      <w:r w:rsidRPr="004D7C2A">
        <w:rPr>
          <w:rFonts w:ascii="Bookman Old Style" w:hAnsi="Bookman Old Style"/>
          <w:sz w:val="20"/>
        </w:rPr>
        <w:t>. Todas as referências de tempo no Edital, no aviso e durante a sessão pública observarão o horário de Brasília – DF.</w:t>
      </w:r>
    </w:p>
    <w:p w14:paraId="39C062E4" w14:textId="249EA6E9" w:rsidR="00E73B38" w:rsidRPr="004D7C2A" w:rsidRDefault="00E73B38" w:rsidP="0006577C">
      <w:pPr>
        <w:tabs>
          <w:tab w:val="left" w:pos="709"/>
        </w:tabs>
        <w:ind w:left="0" w:right="-11" w:firstLine="0"/>
        <w:rPr>
          <w:rFonts w:ascii="Bookman Old Style" w:hAnsi="Bookman Old Style"/>
          <w:sz w:val="20"/>
        </w:rPr>
      </w:pPr>
    </w:p>
    <w:p w14:paraId="0E2B96EA" w14:textId="0C24CE65" w:rsidR="00E73B38" w:rsidRPr="004D7C2A" w:rsidRDefault="00E73B38" w:rsidP="0006577C">
      <w:pPr>
        <w:pStyle w:val="Default"/>
        <w:jc w:val="both"/>
        <w:rPr>
          <w:rFonts w:ascii="Bookman Old Style" w:hAnsi="Bookman Old Style"/>
          <w:sz w:val="20"/>
          <w:szCs w:val="20"/>
        </w:rPr>
      </w:pPr>
      <w:r w:rsidRPr="004D7C2A">
        <w:rPr>
          <w:rFonts w:ascii="Bookman Old Style" w:hAnsi="Bookman Old Style"/>
          <w:sz w:val="20"/>
          <w:szCs w:val="20"/>
        </w:rPr>
        <w:t>4.</w:t>
      </w:r>
      <w:r w:rsidR="0080741E" w:rsidRPr="004D7C2A">
        <w:rPr>
          <w:rFonts w:ascii="Bookman Old Style" w:hAnsi="Bookman Old Style"/>
          <w:sz w:val="20"/>
          <w:szCs w:val="20"/>
        </w:rPr>
        <w:t>5</w:t>
      </w:r>
      <w:r w:rsidRPr="004D7C2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7443AD98" w14:textId="63679A33" w:rsidR="00AA527A" w:rsidRPr="004D7C2A" w:rsidRDefault="00AA527A" w:rsidP="0006577C">
      <w:pPr>
        <w:tabs>
          <w:tab w:val="left" w:pos="709"/>
        </w:tabs>
        <w:ind w:left="0" w:right="-11" w:firstLine="0"/>
        <w:rPr>
          <w:rFonts w:ascii="Bookman Old Style" w:hAnsi="Bookman Old Style"/>
          <w:sz w:val="20"/>
        </w:rPr>
      </w:pPr>
    </w:p>
    <w:p w14:paraId="7A5DF7B2" w14:textId="7CC7811A" w:rsidR="00AA527A" w:rsidRPr="004D7C2A" w:rsidRDefault="00AA527A" w:rsidP="0006577C">
      <w:pPr>
        <w:pStyle w:val="Default"/>
        <w:jc w:val="both"/>
        <w:rPr>
          <w:rFonts w:ascii="Bookman Old Style" w:hAnsi="Bookman Old Style"/>
          <w:sz w:val="20"/>
          <w:szCs w:val="20"/>
        </w:rPr>
      </w:pPr>
      <w:r w:rsidRPr="004D7C2A">
        <w:rPr>
          <w:rFonts w:ascii="Bookman Old Style" w:hAnsi="Bookman Old Style"/>
          <w:sz w:val="20"/>
          <w:szCs w:val="20"/>
        </w:rPr>
        <w:t>4.</w:t>
      </w:r>
      <w:r w:rsidR="0080741E" w:rsidRPr="004D7C2A">
        <w:rPr>
          <w:rFonts w:ascii="Bookman Old Style" w:hAnsi="Bookman Old Style"/>
          <w:sz w:val="20"/>
          <w:szCs w:val="20"/>
        </w:rPr>
        <w:t>6</w:t>
      </w:r>
      <w:r w:rsidRPr="004D7C2A">
        <w:rPr>
          <w:rFonts w:ascii="Bookman Old Style" w:hAnsi="Bookman Old Style"/>
          <w:sz w:val="20"/>
          <w:szCs w:val="20"/>
        </w:rPr>
        <w:t>.</w:t>
      </w:r>
      <w:r w:rsidR="00540200" w:rsidRPr="004D7C2A">
        <w:rPr>
          <w:rFonts w:ascii="Bookman Old Style" w:hAnsi="Bookman Old Style"/>
          <w:sz w:val="20"/>
          <w:szCs w:val="20"/>
        </w:rPr>
        <w:t xml:space="preserve"> </w:t>
      </w:r>
      <w:r w:rsidRPr="004D7C2A">
        <w:rPr>
          <w:rFonts w:ascii="Bookman Old Style" w:hAnsi="Bookman Old Style"/>
          <w:sz w:val="20"/>
          <w:szCs w:val="20"/>
        </w:rPr>
        <w:t xml:space="preserve">Todas as especificações do objeto contidas na proposta vinculam o fornecedor registrado. </w:t>
      </w:r>
    </w:p>
    <w:p w14:paraId="38A0A641" w14:textId="77777777" w:rsidR="004A0C3A" w:rsidRPr="004D7C2A" w:rsidRDefault="004A0C3A" w:rsidP="0006577C">
      <w:pPr>
        <w:pStyle w:val="PargrafodaLista"/>
        <w:ind w:left="0" w:right="-11" w:firstLine="0"/>
        <w:rPr>
          <w:rFonts w:ascii="Bookman Old Style" w:hAnsi="Bookman Old Style"/>
          <w:sz w:val="20"/>
        </w:rPr>
      </w:pPr>
    </w:p>
    <w:p w14:paraId="0616D319" w14:textId="713CCDAC" w:rsidR="004A0C3A" w:rsidRPr="004D7C2A" w:rsidRDefault="008A3326" w:rsidP="0006577C">
      <w:pPr>
        <w:tabs>
          <w:tab w:val="left" w:pos="709"/>
        </w:tabs>
        <w:ind w:left="0" w:right="-11" w:firstLine="0"/>
        <w:rPr>
          <w:rFonts w:ascii="Bookman Old Style" w:hAnsi="Bookman Old Style"/>
          <w:sz w:val="20"/>
        </w:rPr>
      </w:pPr>
      <w:r w:rsidRPr="004D7C2A">
        <w:rPr>
          <w:rFonts w:ascii="Bookman Old Style" w:hAnsi="Bookman Old Style"/>
          <w:sz w:val="20"/>
        </w:rPr>
        <w:t>4.</w:t>
      </w:r>
      <w:r w:rsidR="0080741E" w:rsidRPr="004D7C2A">
        <w:rPr>
          <w:rFonts w:ascii="Bookman Old Style" w:hAnsi="Bookman Old Style"/>
          <w:sz w:val="20"/>
        </w:rPr>
        <w:t>7</w:t>
      </w:r>
      <w:r w:rsidRPr="004D7C2A">
        <w:rPr>
          <w:rFonts w:ascii="Bookman Old Style" w:hAnsi="Bookman Old Style"/>
          <w:sz w:val="20"/>
        </w:rPr>
        <w:t xml:space="preserve">. </w:t>
      </w:r>
      <w:r w:rsidR="004A0C3A" w:rsidRPr="004D7C2A">
        <w:rPr>
          <w:rFonts w:ascii="Bookman Old Style" w:hAnsi="Bookman Old Style"/>
          <w:sz w:val="20"/>
        </w:rPr>
        <w:t xml:space="preserve">Em caso de </w:t>
      </w:r>
      <w:r w:rsidR="004A0C3A" w:rsidRPr="004D7C2A">
        <w:rPr>
          <w:rFonts w:ascii="Bookman Old Style" w:hAnsi="Bookman Old Style"/>
          <w:b/>
          <w:sz w:val="20"/>
        </w:rPr>
        <w:t>discordância</w:t>
      </w:r>
      <w:r w:rsidR="004A0C3A" w:rsidRPr="004D7C2A">
        <w:rPr>
          <w:rFonts w:ascii="Bookman Old Style" w:hAnsi="Bookman Old Style"/>
          <w:sz w:val="20"/>
        </w:rPr>
        <w:t xml:space="preserve"> existente entre as especificações deste objeto descrito no </w:t>
      </w:r>
      <w:r w:rsidR="004A0C3A" w:rsidRPr="004D7C2A">
        <w:rPr>
          <w:rFonts w:ascii="Bookman Old Style" w:hAnsi="Bookman Old Style"/>
          <w:b/>
          <w:sz w:val="20"/>
        </w:rPr>
        <w:t>Compras Governamentais</w:t>
      </w:r>
      <w:r w:rsidR="004A0C3A" w:rsidRPr="004D7C2A">
        <w:rPr>
          <w:rFonts w:ascii="Bookman Old Style" w:hAnsi="Bookman Old Style"/>
          <w:sz w:val="20"/>
        </w:rPr>
        <w:t xml:space="preserve"> e as especificações constantes deste </w:t>
      </w:r>
      <w:r w:rsidR="004A0C3A" w:rsidRPr="004D7C2A">
        <w:rPr>
          <w:rFonts w:ascii="Bookman Old Style" w:hAnsi="Bookman Old Style"/>
          <w:b/>
          <w:sz w:val="20"/>
        </w:rPr>
        <w:t>Edital</w:t>
      </w:r>
      <w:r w:rsidR="004A0C3A" w:rsidRPr="004D7C2A">
        <w:rPr>
          <w:rFonts w:ascii="Bookman Old Style" w:hAnsi="Bookman Old Style"/>
          <w:sz w:val="20"/>
        </w:rPr>
        <w:t xml:space="preserve">, prevalecerão as </w:t>
      </w:r>
      <w:r w:rsidR="004A0C3A" w:rsidRPr="004D7C2A">
        <w:rPr>
          <w:rFonts w:ascii="Bookman Old Style" w:hAnsi="Bookman Old Style"/>
          <w:b/>
          <w:sz w:val="20"/>
        </w:rPr>
        <w:t>últimas.</w:t>
      </w:r>
    </w:p>
    <w:p w14:paraId="34AD2480" w14:textId="77777777" w:rsidR="004A0C3A" w:rsidRPr="004D7C2A" w:rsidRDefault="004A0C3A" w:rsidP="0006577C">
      <w:pPr>
        <w:pStyle w:val="PargrafodaLista"/>
        <w:tabs>
          <w:tab w:val="left" w:pos="709"/>
        </w:tabs>
        <w:ind w:left="0" w:right="-11" w:firstLine="0"/>
        <w:rPr>
          <w:rFonts w:ascii="Bookman Old Style" w:hAnsi="Bookman Old Style"/>
          <w:sz w:val="20"/>
        </w:rPr>
      </w:pPr>
    </w:p>
    <w:p w14:paraId="715E01BD" w14:textId="7949AE29" w:rsidR="004A0C3A" w:rsidRPr="004D7C2A" w:rsidRDefault="00DE1C5C" w:rsidP="0006577C">
      <w:pPr>
        <w:tabs>
          <w:tab w:val="left" w:pos="709"/>
        </w:tabs>
        <w:ind w:left="0" w:right="-11" w:firstLine="0"/>
        <w:rPr>
          <w:rFonts w:ascii="Bookman Old Style" w:hAnsi="Bookman Old Style"/>
          <w:sz w:val="20"/>
        </w:rPr>
      </w:pPr>
      <w:r w:rsidRPr="004D7C2A">
        <w:rPr>
          <w:rFonts w:ascii="Bookman Old Style" w:hAnsi="Bookman Old Style"/>
          <w:sz w:val="20"/>
        </w:rPr>
        <w:t>4.</w:t>
      </w:r>
      <w:r w:rsidR="0080741E" w:rsidRPr="004D7C2A">
        <w:rPr>
          <w:rFonts w:ascii="Bookman Old Style" w:hAnsi="Bookman Old Style"/>
          <w:sz w:val="20"/>
        </w:rPr>
        <w:t>8</w:t>
      </w:r>
      <w:r w:rsidRPr="004D7C2A">
        <w:rPr>
          <w:rFonts w:ascii="Bookman Old Style" w:hAnsi="Bookman Old Style"/>
          <w:sz w:val="20"/>
        </w:rPr>
        <w:t xml:space="preserve">. </w:t>
      </w:r>
      <w:r w:rsidR="004A0C3A" w:rsidRPr="004D7C2A">
        <w:rPr>
          <w:rFonts w:ascii="Bookman Old Style" w:hAnsi="Bookman Old Style"/>
          <w:sz w:val="20"/>
        </w:rPr>
        <w:t>As informações administrativas relativas a este Edital poderão ser obtidas junto ao Setor de Licitações pelo telefone nº</w:t>
      </w:r>
      <w:r w:rsidRPr="004D7C2A">
        <w:rPr>
          <w:rFonts w:ascii="Bookman Old Style" w:hAnsi="Bookman Old Style"/>
          <w:sz w:val="20"/>
        </w:rPr>
        <w:t>:</w:t>
      </w:r>
      <w:r w:rsidR="004A0C3A" w:rsidRPr="004D7C2A">
        <w:rPr>
          <w:rFonts w:ascii="Bookman Old Style" w:hAnsi="Bookman Old Style"/>
          <w:sz w:val="20"/>
        </w:rPr>
        <w:t xml:space="preserve"> (04</w:t>
      </w:r>
      <w:r w:rsidR="002333BF" w:rsidRPr="004D7C2A">
        <w:rPr>
          <w:rFonts w:ascii="Bookman Old Style" w:hAnsi="Bookman Old Style"/>
          <w:sz w:val="20"/>
        </w:rPr>
        <w:t>4</w:t>
      </w:r>
      <w:r w:rsidR="004A0C3A" w:rsidRPr="004D7C2A">
        <w:rPr>
          <w:rFonts w:ascii="Bookman Old Style" w:hAnsi="Bookman Old Style"/>
          <w:sz w:val="20"/>
        </w:rPr>
        <w:t xml:space="preserve">) </w:t>
      </w:r>
      <w:r w:rsidR="002333BF" w:rsidRPr="004D7C2A">
        <w:rPr>
          <w:rFonts w:ascii="Bookman Old Style" w:hAnsi="Bookman Old Style"/>
          <w:sz w:val="20"/>
          <w:lang w:eastAsia="en-US"/>
        </w:rPr>
        <w:t>34</w:t>
      </w:r>
      <w:r w:rsidR="00F447C8" w:rsidRPr="004D7C2A">
        <w:rPr>
          <w:rFonts w:ascii="Bookman Old Style" w:hAnsi="Bookman Old Style"/>
          <w:sz w:val="20"/>
          <w:lang w:eastAsia="en-US"/>
        </w:rPr>
        <w:t>53</w:t>
      </w:r>
      <w:r w:rsidR="00972F90" w:rsidRPr="004D7C2A">
        <w:rPr>
          <w:rFonts w:ascii="Bookman Old Style" w:hAnsi="Bookman Old Style"/>
          <w:sz w:val="20"/>
          <w:lang w:eastAsia="en-US"/>
        </w:rPr>
        <w:t>-</w:t>
      </w:r>
      <w:r w:rsidR="00F447C8" w:rsidRPr="004D7C2A">
        <w:rPr>
          <w:rFonts w:ascii="Bookman Old Style" w:hAnsi="Bookman Old Style"/>
          <w:sz w:val="20"/>
          <w:lang w:eastAsia="en-US"/>
        </w:rPr>
        <w:t>8308</w:t>
      </w:r>
      <w:r w:rsidR="002333BF" w:rsidRPr="004D7C2A">
        <w:rPr>
          <w:rFonts w:ascii="Bookman Old Style" w:hAnsi="Bookman Old Style"/>
          <w:sz w:val="20"/>
          <w:lang w:eastAsia="en-US"/>
        </w:rPr>
        <w:t xml:space="preserve"> – ramal licitação</w:t>
      </w:r>
    </w:p>
    <w:p w14:paraId="3E759530" w14:textId="77777777" w:rsidR="004A0C3A" w:rsidRPr="004D7C2A" w:rsidRDefault="004A0C3A" w:rsidP="0006577C">
      <w:pPr>
        <w:tabs>
          <w:tab w:val="left" w:pos="709"/>
        </w:tabs>
        <w:ind w:left="0" w:right="-11" w:firstLine="0"/>
        <w:rPr>
          <w:rFonts w:ascii="Bookman Old Style" w:hAnsi="Bookman Old Style"/>
          <w:sz w:val="20"/>
        </w:rPr>
      </w:pPr>
      <w:r w:rsidRPr="004D7C2A">
        <w:rPr>
          <w:rFonts w:ascii="Bookman Old Style" w:hAnsi="Bookman Old Style"/>
          <w:sz w:val="20"/>
          <w:lang w:eastAsia="en-US"/>
        </w:rPr>
        <w:t xml:space="preserve"> </w:t>
      </w:r>
    </w:p>
    <w:p w14:paraId="604432AD" w14:textId="3A17C850" w:rsidR="0066797C" w:rsidRDefault="00DE1C5C" w:rsidP="0006577C">
      <w:pPr>
        <w:tabs>
          <w:tab w:val="left" w:pos="709"/>
        </w:tabs>
        <w:ind w:left="0" w:right="-11" w:firstLine="0"/>
        <w:rPr>
          <w:rFonts w:ascii="Bookman Old Style" w:hAnsi="Bookman Old Style"/>
          <w:color w:val="FF0000"/>
          <w:sz w:val="20"/>
        </w:rPr>
      </w:pPr>
      <w:r w:rsidRPr="004D7C2A">
        <w:rPr>
          <w:rFonts w:ascii="Bookman Old Style" w:hAnsi="Bookman Old Style"/>
          <w:sz w:val="20"/>
        </w:rPr>
        <w:t>4.</w:t>
      </w:r>
      <w:r w:rsidR="0080741E" w:rsidRPr="004D7C2A">
        <w:rPr>
          <w:rFonts w:ascii="Bookman Old Style" w:hAnsi="Bookman Old Style"/>
          <w:sz w:val="20"/>
        </w:rPr>
        <w:t>9</w:t>
      </w:r>
      <w:r w:rsidRPr="004D7C2A">
        <w:rPr>
          <w:rFonts w:ascii="Bookman Old Style" w:hAnsi="Bookman Old Style"/>
          <w:sz w:val="20"/>
        </w:rPr>
        <w:t xml:space="preserve">. </w:t>
      </w:r>
      <w:r w:rsidR="001E0C24" w:rsidRPr="004D7C2A">
        <w:rPr>
          <w:rFonts w:ascii="Bookman Old Style" w:hAnsi="Bookman Old Style"/>
          <w:sz w:val="20"/>
        </w:rPr>
        <w:t xml:space="preserve">As questões estritamente técnicas referentes ao objeto licitado serão prestadas </w:t>
      </w:r>
      <w:r w:rsidR="00D8291D" w:rsidRPr="004D7C2A">
        <w:rPr>
          <w:rFonts w:ascii="Bookman Old Style" w:hAnsi="Bookman Old Style"/>
          <w:sz w:val="20"/>
        </w:rPr>
        <w:t xml:space="preserve">pelo Setor de Engenharia do Município </w:t>
      </w:r>
      <w:r w:rsidR="000A7FB4" w:rsidRPr="004D7C2A">
        <w:rPr>
          <w:rFonts w:ascii="Bookman Old Style" w:hAnsi="Bookman Old Style"/>
          <w:sz w:val="20"/>
        </w:rPr>
        <w:t xml:space="preserve">(44) </w:t>
      </w:r>
      <w:r w:rsidR="00504792" w:rsidRPr="004D7C2A">
        <w:rPr>
          <w:rFonts w:ascii="Bookman Old Style" w:hAnsi="Bookman Old Style"/>
          <w:sz w:val="20"/>
        </w:rPr>
        <w:t>3453-</w:t>
      </w:r>
      <w:r w:rsidR="00D8291D" w:rsidRPr="004D7C2A">
        <w:rPr>
          <w:rFonts w:ascii="Bookman Old Style" w:hAnsi="Bookman Old Style"/>
          <w:sz w:val="20"/>
        </w:rPr>
        <w:t>8300.</w:t>
      </w:r>
    </w:p>
    <w:bookmarkEnd w:id="5"/>
    <w:p w14:paraId="669E79C9" w14:textId="77777777" w:rsidR="00910049" w:rsidRPr="00741D0A" w:rsidRDefault="00910049" w:rsidP="0006577C">
      <w:pPr>
        <w:tabs>
          <w:tab w:val="left" w:pos="709"/>
        </w:tabs>
        <w:ind w:left="0" w:right="-11" w:firstLine="0"/>
        <w:rPr>
          <w:rFonts w:ascii="Bookman Old Style" w:hAnsi="Bookman Old Style"/>
          <w:color w:val="FF0000"/>
          <w:sz w:val="20"/>
        </w:rPr>
      </w:pPr>
    </w:p>
    <w:p w14:paraId="33590C90" w14:textId="77777777" w:rsidR="0066797C" w:rsidRDefault="0066797C"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542776" w:rsidRPr="00FF0D87" w:rsidRDefault="00542776"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542776" w:rsidRPr="00FF0D87" w:rsidRDefault="00542776"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Default="0066797C" w:rsidP="0006577C">
      <w:pPr>
        <w:ind w:left="0" w:right="-11" w:firstLine="0"/>
        <w:outlineLvl w:val="0"/>
        <w:rPr>
          <w:rFonts w:ascii="Bookman Old Style" w:hAnsi="Bookman Old Style"/>
          <w:color w:val="000000"/>
          <w:sz w:val="20"/>
        </w:rPr>
      </w:pPr>
    </w:p>
    <w:p w14:paraId="29F6BD7D" w14:textId="77777777" w:rsidR="0066797C" w:rsidRDefault="0066797C" w:rsidP="0006577C">
      <w:pPr>
        <w:ind w:left="0" w:right="-11" w:firstLine="0"/>
        <w:rPr>
          <w:rFonts w:ascii="Bookman Old Style" w:hAnsi="Bookman Old Style"/>
          <w:color w:val="FF0000"/>
          <w:sz w:val="20"/>
        </w:rPr>
      </w:pPr>
    </w:p>
    <w:p w14:paraId="1B1ABD27" w14:textId="6DC7DBBF" w:rsidR="004A0C3A" w:rsidRPr="004D7C2A" w:rsidRDefault="0066797C" w:rsidP="0006577C">
      <w:pPr>
        <w:ind w:left="0" w:right="-11" w:firstLine="0"/>
        <w:rPr>
          <w:rFonts w:ascii="Bookman Old Style" w:hAnsi="Bookman Old Style"/>
          <w:sz w:val="20"/>
        </w:rPr>
      </w:pPr>
      <w:r w:rsidRPr="004D7C2A">
        <w:rPr>
          <w:rFonts w:ascii="Bookman Old Style" w:hAnsi="Bookman Old Style"/>
          <w:color w:val="000000" w:themeColor="text1"/>
          <w:sz w:val="20"/>
        </w:rPr>
        <w:t xml:space="preserve">5.1. </w:t>
      </w:r>
      <w:r w:rsidR="004A0C3A" w:rsidRPr="004D7C2A">
        <w:rPr>
          <w:rFonts w:ascii="Bookman Old Style" w:hAnsi="Bookman Old Style"/>
          <w:color w:val="000000"/>
          <w:sz w:val="20"/>
        </w:rPr>
        <w:t>O critério de julgamento será o d</w:t>
      </w:r>
      <w:r w:rsidR="004A0C3A" w:rsidRPr="00542776">
        <w:rPr>
          <w:rFonts w:ascii="Bookman Old Style" w:hAnsi="Bookman Old Style"/>
          <w:sz w:val="20"/>
        </w:rPr>
        <w:t xml:space="preserve">e </w:t>
      </w:r>
      <w:r w:rsidR="00C0705E" w:rsidRPr="00542776">
        <w:rPr>
          <w:rFonts w:ascii="Bookman Old Style" w:hAnsi="Bookman Old Style"/>
          <w:b/>
          <w:sz w:val="20"/>
        </w:rPr>
        <w:t>TÉCNICA E PREÇO</w:t>
      </w:r>
      <w:r w:rsidR="004A0C3A" w:rsidRPr="00542776">
        <w:rPr>
          <w:rFonts w:ascii="Bookman Old Style" w:hAnsi="Bookman Old Style"/>
          <w:sz w:val="20"/>
        </w:rPr>
        <w:t>, ob</w:t>
      </w:r>
      <w:r w:rsidR="004A0C3A" w:rsidRPr="004D7C2A">
        <w:rPr>
          <w:rFonts w:ascii="Bookman Old Style" w:hAnsi="Bookman Old Style"/>
          <w:sz w:val="20"/>
        </w:rPr>
        <w:t xml:space="preserve">servada às especificações técnicas constantes do </w:t>
      </w:r>
      <w:r w:rsidR="004A0C3A" w:rsidRPr="004D7C2A">
        <w:rPr>
          <w:rFonts w:ascii="Bookman Old Style" w:hAnsi="Bookman Old Style"/>
          <w:b/>
          <w:sz w:val="20"/>
        </w:rPr>
        <w:t>Anexo I</w:t>
      </w:r>
      <w:r w:rsidR="004A0C3A" w:rsidRPr="004D7C2A">
        <w:rPr>
          <w:rFonts w:ascii="Bookman Old Style" w:hAnsi="Bookman Old Style"/>
          <w:sz w:val="20"/>
        </w:rPr>
        <w:t xml:space="preserve"> e demais condições definidas neste Edital.</w:t>
      </w:r>
    </w:p>
    <w:p w14:paraId="6BD73AA3" w14:textId="77777777" w:rsidR="00FE3704" w:rsidRPr="004D7C2A" w:rsidRDefault="00FE3704" w:rsidP="0006577C">
      <w:pPr>
        <w:ind w:left="0" w:right="-11" w:firstLine="0"/>
        <w:rPr>
          <w:rFonts w:ascii="Bookman Old Style" w:hAnsi="Bookman Old Style"/>
          <w:sz w:val="20"/>
        </w:rPr>
      </w:pPr>
    </w:p>
    <w:p w14:paraId="4577023A" w14:textId="77777777" w:rsidR="00C0705E" w:rsidRPr="004D7C2A" w:rsidRDefault="00C0705E" w:rsidP="00C0705E">
      <w:pPr>
        <w:ind w:left="0" w:right="-11" w:firstLine="0"/>
        <w:rPr>
          <w:rFonts w:ascii="Bookman Old Style" w:hAnsi="Bookman Old Style"/>
          <w:sz w:val="20"/>
        </w:rPr>
      </w:pPr>
      <w:r w:rsidRPr="004D7C2A">
        <w:rPr>
          <w:rFonts w:ascii="Bookman Old Style" w:hAnsi="Bookman Old Style"/>
          <w:sz w:val="20"/>
        </w:rPr>
        <w:t xml:space="preserve">5.2. </w:t>
      </w:r>
      <w:bookmarkStart w:id="6" w:name="_Hlk220414072"/>
      <w:r w:rsidRPr="004D7C2A">
        <w:rPr>
          <w:rFonts w:ascii="Bookman Old Style" w:hAnsi="Bookman Old Style"/>
          <w:sz w:val="20"/>
        </w:rPr>
        <w:t>Não haverá disputa de lances nesta Concorrência, as empresas concorrerão com o valor cadastrado no sistema, que deverá ser o mesmo da proposta de preços anexada no em campo próprio do sistema.</w:t>
      </w:r>
    </w:p>
    <w:bookmarkEnd w:id="6"/>
    <w:p w14:paraId="59C6CAD4" w14:textId="77777777" w:rsidR="00D2449C" w:rsidRPr="004D7C2A" w:rsidRDefault="00D2449C" w:rsidP="0006577C">
      <w:pPr>
        <w:ind w:left="0" w:right="-11" w:firstLine="0"/>
        <w:rPr>
          <w:rFonts w:ascii="Bookman Old Style" w:hAnsi="Bookman Old Style"/>
          <w:color w:val="000000"/>
          <w:sz w:val="20"/>
        </w:rPr>
      </w:pPr>
    </w:p>
    <w:p w14:paraId="3A5FFAC9" w14:textId="3ADFF125" w:rsidR="00D35C72" w:rsidRPr="004D7C2A" w:rsidRDefault="0066797C" w:rsidP="0006577C">
      <w:pPr>
        <w:pStyle w:val="PargrafodaLista"/>
        <w:autoSpaceDE w:val="0"/>
        <w:autoSpaceDN w:val="0"/>
        <w:adjustRightInd w:val="0"/>
        <w:ind w:left="0" w:right="-11" w:firstLine="0"/>
        <w:rPr>
          <w:rFonts w:ascii="Bookman Old Style" w:hAnsi="Bookman Old Style"/>
          <w:sz w:val="20"/>
        </w:rPr>
      </w:pPr>
      <w:r w:rsidRPr="004D7C2A">
        <w:rPr>
          <w:rFonts w:ascii="Bookman Old Style" w:hAnsi="Bookman Old Style"/>
          <w:sz w:val="20"/>
        </w:rPr>
        <w:t xml:space="preserve">5.3. </w:t>
      </w:r>
      <w:r w:rsidR="00D35C72" w:rsidRPr="004D7C2A">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4D7C2A"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2899523C" w:rsidR="00D35C72" w:rsidRPr="004D7C2A" w:rsidRDefault="006E6388" w:rsidP="0006577C">
      <w:pPr>
        <w:autoSpaceDE w:val="0"/>
        <w:autoSpaceDN w:val="0"/>
        <w:adjustRightInd w:val="0"/>
        <w:ind w:left="0" w:right="-11" w:firstLine="0"/>
        <w:rPr>
          <w:rFonts w:ascii="Bookman Old Style" w:hAnsi="Bookman Old Style"/>
          <w:sz w:val="20"/>
        </w:rPr>
      </w:pPr>
      <w:r w:rsidRPr="004D7C2A">
        <w:rPr>
          <w:rFonts w:ascii="Bookman Old Style" w:hAnsi="Bookman Old Style"/>
          <w:bCs/>
          <w:sz w:val="20"/>
        </w:rPr>
        <w:t>5.4.</w:t>
      </w:r>
      <w:r w:rsidR="00D35C72" w:rsidRPr="004D7C2A">
        <w:rPr>
          <w:rFonts w:ascii="Bookman Old Style" w:hAnsi="Bookman Old Style"/>
          <w:bCs/>
          <w:sz w:val="20"/>
        </w:rPr>
        <w:t xml:space="preserve"> Conforme </w:t>
      </w:r>
      <w:r w:rsidRPr="004D7C2A">
        <w:rPr>
          <w:rFonts w:ascii="Bookman Old Style" w:hAnsi="Bookman Old Style"/>
          <w:bCs/>
          <w:sz w:val="20"/>
        </w:rPr>
        <w:t>legislação em vigor,</w:t>
      </w:r>
      <w:r w:rsidR="00D35C72" w:rsidRPr="004D7C2A">
        <w:rPr>
          <w:rFonts w:ascii="Bookman Old Style" w:hAnsi="Bookman Old Style"/>
          <w:sz w:val="20"/>
        </w:rPr>
        <w:t xml:space="preserve"> </w:t>
      </w:r>
      <w:r w:rsidRPr="004D7C2A">
        <w:rPr>
          <w:rFonts w:ascii="Bookman Old Style" w:hAnsi="Bookman Old Style"/>
          <w:sz w:val="20"/>
        </w:rPr>
        <w:t>a</w:t>
      </w:r>
      <w:r w:rsidR="00D35C72" w:rsidRPr="004D7C2A">
        <w:rPr>
          <w:rFonts w:ascii="Bookman Old Style" w:hAnsi="Bookman Old Style"/>
          <w:sz w:val="20"/>
        </w:rPr>
        <w:t xml:space="preserve">pós a divulgação do edital no sítio eletrônico, os licitantes encaminharão, exclusivamente por meio do sistema, </w:t>
      </w:r>
      <w:r w:rsidR="00DF1ED2" w:rsidRPr="004D7C2A">
        <w:rPr>
          <w:rFonts w:ascii="Bookman Old Style" w:hAnsi="Bookman Old Style"/>
          <w:sz w:val="20"/>
        </w:rPr>
        <w:t xml:space="preserve">os documentos relativos à </w:t>
      </w:r>
      <w:r w:rsidR="00D35C72" w:rsidRPr="004D7C2A">
        <w:rPr>
          <w:rFonts w:ascii="Bookman Old Style" w:hAnsi="Bookman Old Style"/>
          <w:sz w:val="20"/>
        </w:rPr>
        <w:t>proposta</w:t>
      </w:r>
      <w:r w:rsidR="00DF1ED2" w:rsidRPr="004D7C2A">
        <w:rPr>
          <w:rFonts w:ascii="Bookman Old Style" w:hAnsi="Bookman Old Style"/>
          <w:sz w:val="20"/>
        </w:rPr>
        <w:t xml:space="preserve"> técnica </w:t>
      </w:r>
      <w:r w:rsidR="00D35C72" w:rsidRPr="004D7C2A">
        <w:rPr>
          <w:rFonts w:ascii="Bookman Old Style" w:hAnsi="Bookman Old Style"/>
          <w:sz w:val="20"/>
        </w:rPr>
        <w:t>e o preço, até a data e o horário estabelecidos para abertura da sessão pública.</w:t>
      </w:r>
    </w:p>
    <w:p w14:paraId="6813F774" w14:textId="77777777" w:rsidR="00D35C72" w:rsidRPr="004D7C2A" w:rsidRDefault="00D35C72" w:rsidP="0006577C">
      <w:pPr>
        <w:autoSpaceDE w:val="0"/>
        <w:autoSpaceDN w:val="0"/>
        <w:adjustRightInd w:val="0"/>
        <w:ind w:left="0" w:right="-11" w:firstLine="0"/>
        <w:rPr>
          <w:rFonts w:ascii="Bookman Old Style" w:hAnsi="Bookman Old Style"/>
          <w:b/>
          <w:sz w:val="20"/>
        </w:rPr>
      </w:pPr>
    </w:p>
    <w:p w14:paraId="6108F99A" w14:textId="7FF6A371" w:rsidR="00D35C72" w:rsidRPr="004D7C2A" w:rsidRDefault="006E6388" w:rsidP="0006577C">
      <w:pPr>
        <w:autoSpaceDE w:val="0"/>
        <w:autoSpaceDN w:val="0"/>
        <w:adjustRightInd w:val="0"/>
        <w:ind w:left="0" w:right="-11" w:firstLine="0"/>
        <w:rPr>
          <w:rFonts w:ascii="Bookman Old Style" w:hAnsi="Bookman Old Style"/>
          <w:sz w:val="20"/>
        </w:rPr>
      </w:pPr>
      <w:r w:rsidRPr="004D7C2A">
        <w:rPr>
          <w:rFonts w:ascii="Bookman Old Style" w:hAnsi="Bookman Old Style"/>
          <w:bCs/>
          <w:sz w:val="20"/>
        </w:rPr>
        <w:t>5.5.</w:t>
      </w:r>
      <w:r w:rsidR="00D35C72" w:rsidRPr="004D7C2A">
        <w:rPr>
          <w:rFonts w:ascii="Bookman Old Style" w:hAnsi="Bookman Old Style"/>
          <w:sz w:val="20"/>
        </w:rPr>
        <w:t xml:space="preserve"> Os documentos relativos à habilitação, solicitados no presente edital, </w:t>
      </w:r>
      <w:r w:rsidR="003B3A84" w:rsidRPr="004D7C2A">
        <w:rPr>
          <w:rFonts w:ascii="Bookman Old Style" w:hAnsi="Bookman Old Style"/>
          <w:sz w:val="20"/>
        </w:rPr>
        <w:t>poderão</w:t>
      </w:r>
      <w:r w:rsidR="00D35C72" w:rsidRPr="004D7C2A">
        <w:rPr>
          <w:rFonts w:ascii="Bookman Old Style" w:hAnsi="Bookman Old Style"/>
          <w:sz w:val="20"/>
        </w:rPr>
        <w:t xml:space="preserve"> ser </w:t>
      </w:r>
      <w:r w:rsidR="00D35C72" w:rsidRPr="004D7C2A">
        <w:rPr>
          <w:rFonts w:ascii="Bookman Old Style" w:hAnsi="Bookman Old Style"/>
          <w:b/>
          <w:bCs/>
          <w:sz w:val="20"/>
        </w:rPr>
        <w:t>ANEXADOS</w:t>
      </w:r>
      <w:r w:rsidR="00D35C72" w:rsidRPr="004D7C2A">
        <w:rPr>
          <w:rFonts w:ascii="Bookman Old Style" w:hAnsi="Bookman Old Style"/>
          <w:sz w:val="20"/>
        </w:rPr>
        <w:t xml:space="preserve"> juntamente com a proposta</w:t>
      </w:r>
      <w:r w:rsidR="00DF1ED2" w:rsidRPr="004D7C2A">
        <w:rPr>
          <w:rFonts w:ascii="Bookman Old Style" w:hAnsi="Bookman Old Style"/>
          <w:sz w:val="20"/>
        </w:rPr>
        <w:t xml:space="preserve"> técnica</w:t>
      </w:r>
      <w:r w:rsidR="00D35C72" w:rsidRPr="004D7C2A">
        <w:rPr>
          <w:rFonts w:ascii="Bookman Old Style" w:hAnsi="Bookman Old Style"/>
          <w:sz w:val="20"/>
        </w:rPr>
        <w:t xml:space="preserve"> na página da </w:t>
      </w:r>
      <w:r w:rsidR="00D35C72" w:rsidRPr="004D7C2A">
        <w:rPr>
          <w:rFonts w:ascii="Bookman Old Style" w:hAnsi="Bookman Old Style"/>
          <w:b/>
          <w:bCs/>
          <w:sz w:val="20"/>
        </w:rPr>
        <w:t>PLATAFORMA/PORTAL “COMPRASBR</w:t>
      </w:r>
      <w:r w:rsidR="00966249" w:rsidRPr="004D7C2A">
        <w:rPr>
          <w:rFonts w:ascii="Bookman Old Style" w:hAnsi="Bookman Old Style"/>
          <w:b/>
          <w:bCs/>
          <w:sz w:val="20"/>
        </w:rPr>
        <w:t>”</w:t>
      </w:r>
      <w:r w:rsidR="00D35C72" w:rsidRPr="004D7C2A">
        <w:rPr>
          <w:rFonts w:ascii="Bookman Old Style" w:hAnsi="Bookman Old Style"/>
          <w:b/>
          <w:bCs/>
          <w:sz w:val="20"/>
        </w:rPr>
        <w:t xml:space="preserve">, onde ocorrerá a sessão, </w:t>
      </w:r>
      <w:r w:rsidR="00D35C72" w:rsidRPr="004D7C2A">
        <w:rPr>
          <w:rFonts w:ascii="Bookman Old Style" w:hAnsi="Bookman Old Style"/>
          <w:sz w:val="20"/>
        </w:rPr>
        <w:t>em local próprio para inserção dos documentos.</w:t>
      </w:r>
      <w:r w:rsidR="00F92C05" w:rsidRPr="004D7C2A">
        <w:rPr>
          <w:rFonts w:ascii="Bookman Old Style" w:hAnsi="Bookman Old Style"/>
          <w:sz w:val="20"/>
        </w:rPr>
        <w:t xml:space="preserve"> </w:t>
      </w:r>
    </w:p>
    <w:p w14:paraId="305C6855" w14:textId="77777777" w:rsidR="006C5303" w:rsidRPr="004D7C2A" w:rsidRDefault="006C5303" w:rsidP="0006577C">
      <w:pPr>
        <w:autoSpaceDE w:val="0"/>
        <w:autoSpaceDN w:val="0"/>
        <w:adjustRightInd w:val="0"/>
        <w:ind w:left="0" w:right="-11" w:firstLine="0"/>
        <w:rPr>
          <w:rFonts w:ascii="Bookman Old Style" w:hAnsi="Bookman Old Style"/>
          <w:color w:val="000000"/>
          <w:sz w:val="20"/>
        </w:rPr>
      </w:pPr>
    </w:p>
    <w:p w14:paraId="641B411F" w14:textId="6B80B45B" w:rsidR="006C5303" w:rsidRPr="004D7C2A" w:rsidRDefault="006E6388" w:rsidP="0006577C">
      <w:pPr>
        <w:autoSpaceDE w:val="0"/>
        <w:autoSpaceDN w:val="0"/>
        <w:adjustRightInd w:val="0"/>
        <w:ind w:left="0" w:right="-11" w:firstLine="0"/>
        <w:rPr>
          <w:rFonts w:ascii="Bookman Old Style" w:hAnsi="Bookman Old Style"/>
          <w:b/>
          <w:bCs/>
          <w:sz w:val="20"/>
        </w:rPr>
      </w:pPr>
      <w:r w:rsidRPr="004D7C2A">
        <w:rPr>
          <w:rFonts w:ascii="Bookman Old Style" w:hAnsi="Bookman Old Style"/>
          <w:b/>
          <w:bCs/>
          <w:color w:val="000000"/>
          <w:sz w:val="20"/>
        </w:rPr>
        <w:t>5.6.</w:t>
      </w:r>
      <w:r w:rsidR="006C5303" w:rsidRPr="004D7C2A">
        <w:rPr>
          <w:rFonts w:ascii="Bookman Old Style" w:hAnsi="Bookman Old Style"/>
          <w:b/>
          <w:bCs/>
          <w:color w:val="000000"/>
          <w:sz w:val="20"/>
        </w:rPr>
        <w:t xml:space="preserve"> </w:t>
      </w:r>
      <w:r w:rsidR="00F92C05" w:rsidRPr="004D7C2A">
        <w:rPr>
          <w:rFonts w:ascii="Bookman Old Style" w:hAnsi="Bookman Old Style"/>
          <w:b/>
          <w:bCs/>
          <w:sz w:val="20"/>
        </w:rPr>
        <w:t>O licitante vencedor deverá anexar os documentos de habilitação assim que exigido pela Comissão/Agente de Contratação, na forma e prazo estabelecidos neste edital</w:t>
      </w:r>
      <w:r w:rsidR="006C5303" w:rsidRPr="004D7C2A">
        <w:rPr>
          <w:rFonts w:ascii="Bookman Old Style" w:hAnsi="Bookman Old Style"/>
          <w:b/>
          <w:bCs/>
          <w:sz w:val="20"/>
        </w:rPr>
        <w:t>.</w:t>
      </w:r>
    </w:p>
    <w:p w14:paraId="36DEE602" w14:textId="415DE639" w:rsidR="00DF1ED2" w:rsidRPr="004D7C2A" w:rsidRDefault="00DF1ED2" w:rsidP="0006577C">
      <w:pPr>
        <w:autoSpaceDE w:val="0"/>
        <w:autoSpaceDN w:val="0"/>
        <w:adjustRightInd w:val="0"/>
        <w:ind w:left="0" w:right="-11" w:firstLine="0"/>
        <w:rPr>
          <w:rFonts w:ascii="Bookman Old Style" w:hAnsi="Bookman Old Style"/>
          <w:bCs/>
          <w:sz w:val="20"/>
        </w:rPr>
      </w:pPr>
    </w:p>
    <w:p w14:paraId="40E26088" w14:textId="1B7E4E93" w:rsidR="00731CAB" w:rsidRDefault="006E6388" w:rsidP="0006577C">
      <w:pPr>
        <w:autoSpaceDE w:val="0"/>
        <w:autoSpaceDN w:val="0"/>
        <w:adjustRightInd w:val="0"/>
        <w:ind w:left="0" w:right="-11" w:firstLine="0"/>
        <w:rPr>
          <w:rFonts w:ascii="Bookman Old Style" w:hAnsi="Bookman Old Style"/>
          <w:b/>
          <w:bCs/>
          <w:sz w:val="20"/>
        </w:rPr>
      </w:pPr>
      <w:r w:rsidRPr="004D7C2A">
        <w:rPr>
          <w:rFonts w:ascii="Bookman Old Style" w:hAnsi="Bookman Old Style"/>
          <w:sz w:val="20"/>
        </w:rPr>
        <w:lastRenderedPageBreak/>
        <w:t>5.7.</w:t>
      </w:r>
      <w:r w:rsidR="00731CAB" w:rsidRPr="004D7C2A">
        <w:rPr>
          <w:rFonts w:ascii="Bookman Old Style" w:hAnsi="Bookman Old Style"/>
          <w:b/>
          <w:bCs/>
          <w:sz w:val="20"/>
        </w:rPr>
        <w:t xml:space="preserve"> </w:t>
      </w:r>
      <w:r w:rsidR="00DF1ED2" w:rsidRPr="004D7C2A">
        <w:rPr>
          <w:rFonts w:ascii="Bookman Old Style" w:hAnsi="Bookman Old Style"/>
          <w:b/>
          <w:bCs/>
          <w:sz w:val="20"/>
        </w:rPr>
        <w:t>Esses documentos só estarão disponíveis após o encerramento do julgamento das PROPOSTAS TÉCNICAS da Concorrência</w:t>
      </w:r>
      <w:r w:rsidR="00731CAB" w:rsidRPr="004D7C2A">
        <w:rPr>
          <w:rFonts w:ascii="Bookman Old Style" w:hAnsi="Bookman Old Style"/>
          <w:b/>
          <w:bCs/>
          <w:sz w:val="20"/>
        </w:rPr>
        <w:t>.</w:t>
      </w:r>
    </w:p>
    <w:p w14:paraId="2454227A" w14:textId="77777777" w:rsidR="00741D0A" w:rsidRDefault="00741D0A" w:rsidP="0006577C">
      <w:pPr>
        <w:ind w:left="0" w:right="-11" w:firstLine="0"/>
        <w:outlineLvl w:val="0"/>
        <w:rPr>
          <w:rFonts w:ascii="Bookman Old Style" w:hAnsi="Bookman Old Style"/>
          <w:color w:val="000000"/>
          <w:sz w:val="20"/>
        </w:rPr>
      </w:pPr>
    </w:p>
    <w:p w14:paraId="4ABB708C" w14:textId="77777777" w:rsidR="00741D0A" w:rsidRDefault="00741D0A"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542776" w:rsidRPr="00FF0D87" w:rsidRDefault="00542776"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542776" w:rsidRPr="00FF0D87" w:rsidRDefault="00542776"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Default="00741D0A" w:rsidP="0006577C">
      <w:pPr>
        <w:autoSpaceDE w:val="0"/>
        <w:autoSpaceDN w:val="0"/>
        <w:adjustRightInd w:val="0"/>
        <w:ind w:left="0" w:right="-11" w:firstLine="0"/>
        <w:rPr>
          <w:rFonts w:ascii="Bookman Old Style" w:hAnsi="Bookman Old Style"/>
          <w:sz w:val="20"/>
        </w:rPr>
      </w:pPr>
    </w:p>
    <w:p w14:paraId="0F57B34F" w14:textId="6B1B520D" w:rsidR="00255AB4" w:rsidRPr="004D7C2A" w:rsidRDefault="00255AB4" w:rsidP="00A97E7D">
      <w:pPr>
        <w:pStyle w:val="Corpodeeditalpadro"/>
        <w:tabs>
          <w:tab w:val="clear" w:pos="850"/>
        </w:tabs>
        <w:spacing w:after="0" w:line="240" w:lineRule="auto"/>
        <w:ind w:left="0" w:right="-11" w:firstLine="0"/>
        <w:rPr>
          <w:rFonts w:ascii="Bookman Old Style" w:hAnsi="Bookman Old Style"/>
          <w:sz w:val="20"/>
          <w:u w:val="single"/>
        </w:rPr>
      </w:pPr>
      <w:r w:rsidRPr="004D7C2A">
        <w:rPr>
          <w:rFonts w:ascii="Bookman Old Style" w:hAnsi="Bookman Old Style"/>
          <w:sz w:val="20"/>
        </w:rPr>
        <w:t xml:space="preserve">6.1. </w:t>
      </w:r>
      <w:r w:rsidRPr="004D7C2A">
        <w:rPr>
          <w:rFonts w:ascii="Bookman Old Style" w:hAnsi="Bookman Old Style"/>
          <w:sz w:val="20"/>
          <w:u w:val="single"/>
        </w:rPr>
        <w:t>Os licitantes encaminharão, exclusivamente por meio do sistema</w:t>
      </w:r>
      <w:r w:rsidRPr="004D7C2A">
        <w:rPr>
          <w:rFonts w:ascii="Bookman Old Style" w:hAnsi="Bookman Old Style"/>
          <w:sz w:val="20"/>
        </w:rPr>
        <w:t xml:space="preserve">, os documentos de habilitação exigidos no edital, bem como a proposta </w:t>
      </w:r>
      <w:r w:rsidR="00DF1ED2" w:rsidRPr="004D7C2A">
        <w:rPr>
          <w:rFonts w:ascii="Bookman Old Style" w:hAnsi="Bookman Old Style"/>
          <w:sz w:val="20"/>
        </w:rPr>
        <w:t xml:space="preserve">técnica </w:t>
      </w:r>
      <w:r w:rsidRPr="004D7C2A">
        <w:rPr>
          <w:rFonts w:ascii="Bookman Old Style" w:hAnsi="Bookman Old Style"/>
          <w:sz w:val="20"/>
        </w:rPr>
        <w:t xml:space="preserve">e o preço, e declaração que atende as exigências do edital (anexo III). A proposta </w:t>
      </w:r>
      <w:r w:rsidR="00DF1ED2" w:rsidRPr="004D7C2A">
        <w:rPr>
          <w:rFonts w:ascii="Bookman Old Style" w:hAnsi="Bookman Old Style"/>
          <w:sz w:val="20"/>
        </w:rPr>
        <w:t xml:space="preserve">técnica </w:t>
      </w:r>
      <w:r w:rsidRPr="004D7C2A">
        <w:rPr>
          <w:rFonts w:ascii="Bookman Old Style" w:hAnsi="Bookman Old Style"/>
          <w:sz w:val="20"/>
        </w:rPr>
        <w:t xml:space="preserve">e declaração deverão ser encaminhados até a data e o horário estabelecidos para abertura da sessão pública, quando, então, encerrar-se-á automaticamente a etapa de envio dessa documentação. </w:t>
      </w:r>
      <w:r w:rsidRPr="004D7C2A">
        <w:rPr>
          <w:rFonts w:ascii="Bookman Old Style" w:hAnsi="Bookman Old Style"/>
          <w:sz w:val="20"/>
          <w:u w:val="single"/>
        </w:rPr>
        <w:t xml:space="preserve">Os documentos de habilitação serão exigidos apenas do licitante vencedor. </w:t>
      </w:r>
    </w:p>
    <w:p w14:paraId="3286A542" w14:textId="77777777" w:rsidR="00255AB4" w:rsidRPr="004D7C2A" w:rsidRDefault="00255AB4" w:rsidP="00255AB4">
      <w:pPr>
        <w:pStyle w:val="Textoembloco"/>
        <w:ind w:left="0" w:right="-11" w:firstLine="0"/>
        <w:rPr>
          <w:rFonts w:ascii="Bookman Old Style" w:hAnsi="Bookman Old Style"/>
          <w:sz w:val="20"/>
        </w:rPr>
      </w:pPr>
      <w:r w:rsidRPr="004D7C2A">
        <w:rPr>
          <w:rFonts w:ascii="Bookman Old Style" w:hAnsi="Bookman Old Style"/>
          <w:sz w:val="20"/>
        </w:rPr>
        <w:t>6.1.1</w:t>
      </w:r>
      <w:r w:rsidRPr="004D7C2A">
        <w:rPr>
          <w:rFonts w:ascii="Bookman Old Style" w:hAnsi="Bookman Old Style"/>
          <w:color w:val="000000"/>
          <w:sz w:val="20"/>
        </w:rPr>
        <w:t xml:space="preserve"> Iniciada a fase de habilitação o(a) presidente da comissão mediante ao aviso veiculada na plataforma abrira o prazo</w:t>
      </w:r>
      <w:r w:rsidRPr="004D7C2A">
        <w:rPr>
          <w:rFonts w:ascii="Bookman Old Style" w:hAnsi="Bookman Old Style"/>
          <w:sz w:val="20"/>
        </w:rPr>
        <w:t xml:space="preserve"> para envio dos documentos de habilitação a qual será de 02 (duas) horas,</w:t>
      </w:r>
      <w:r w:rsidRPr="004D7C2A">
        <w:rPr>
          <w:rFonts w:ascii="Bookman Old Style" w:hAnsi="Bookman Old Style"/>
          <w:color w:val="000000" w:themeColor="text1"/>
          <w:sz w:val="20"/>
        </w:rPr>
        <w:t xml:space="preserve"> sob pena de inabilitação</w:t>
      </w:r>
      <w:r w:rsidRPr="004D7C2A">
        <w:rPr>
          <w:rFonts w:ascii="Bookman Old Style" w:hAnsi="Bookman Old Style"/>
          <w:color w:val="000000"/>
          <w:sz w:val="20"/>
        </w:rPr>
        <w:t>.</w:t>
      </w:r>
    </w:p>
    <w:p w14:paraId="162A1C0F" w14:textId="77777777" w:rsidR="00493C4D" w:rsidRPr="004D7C2A" w:rsidRDefault="00493C4D" w:rsidP="0006577C">
      <w:pPr>
        <w:pStyle w:val="Textoembloco"/>
        <w:ind w:left="0" w:right="-11" w:firstLine="0"/>
        <w:rPr>
          <w:rFonts w:ascii="Bookman Old Style" w:hAnsi="Bookman Old Style"/>
          <w:sz w:val="20"/>
        </w:rPr>
      </w:pPr>
    </w:p>
    <w:p w14:paraId="688321B2" w14:textId="12C861FD" w:rsidR="00493C4D" w:rsidRPr="004D7C2A" w:rsidRDefault="00493C4D" w:rsidP="0006577C">
      <w:pPr>
        <w:pStyle w:val="Textoembloco"/>
        <w:ind w:left="0" w:right="-11" w:firstLine="0"/>
        <w:rPr>
          <w:rFonts w:ascii="Bookman Old Style" w:hAnsi="Bookman Old Style"/>
          <w:sz w:val="20"/>
        </w:rPr>
      </w:pPr>
      <w:r w:rsidRPr="004D7C2A">
        <w:rPr>
          <w:rFonts w:ascii="Bookman Old Style" w:hAnsi="Bookman Old Style"/>
          <w:color w:val="000000"/>
          <w:sz w:val="20"/>
        </w:rPr>
        <w:t>6.2</w:t>
      </w:r>
      <w:r w:rsidR="00910049" w:rsidRPr="004D7C2A">
        <w:rPr>
          <w:rFonts w:ascii="Bookman Old Style" w:hAnsi="Bookman Old Style"/>
          <w:color w:val="000000"/>
          <w:sz w:val="20"/>
        </w:rPr>
        <w:t>.</w:t>
      </w:r>
      <w:r w:rsidRPr="004D7C2A">
        <w:rPr>
          <w:rFonts w:ascii="Bookman Old Style" w:hAnsi="Bookman Old Style"/>
          <w:color w:val="000000"/>
          <w:sz w:val="20"/>
        </w:rPr>
        <w:t xml:space="preserve"> O envio da proposta</w:t>
      </w:r>
      <w:r w:rsidR="00DF1ED2" w:rsidRPr="004D7C2A">
        <w:rPr>
          <w:rFonts w:ascii="Bookman Old Style" w:hAnsi="Bookman Old Style"/>
          <w:color w:val="000000"/>
          <w:sz w:val="20"/>
        </w:rPr>
        <w:t xml:space="preserve"> técnica e de preço</w:t>
      </w:r>
      <w:r w:rsidRPr="004D7C2A">
        <w:rPr>
          <w:rFonts w:ascii="Bookman Old Style" w:hAnsi="Bookman Old Style"/>
          <w:color w:val="000000"/>
          <w:sz w:val="20"/>
        </w:rPr>
        <w:t>, acompanhada dos documentos de habilitação</w:t>
      </w:r>
      <w:r w:rsidR="005E1E7E" w:rsidRPr="004D7C2A">
        <w:rPr>
          <w:rFonts w:ascii="Bookman Old Style" w:hAnsi="Bookman Old Style"/>
          <w:color w:val="000000"/>
          <w:sz w:val="20"/>
        </w:rPr>
        <w:t xml:space="preserve"> ou não</w:t>
      </w:r>
      <w:r w:rsidRPr="004D7C2A">
        <w:rPr>
          <w:rFonts w:ascii="Bookman Old Style" w:hAnsi="Bookman Old Style"/>
          <w:color w:val="000000"/>
          <w:sz w:val="20"/>
        </w:rPr>
        <w:t>, ocorrerá por meio de chave de acesso e senha</w:t>
      </w:r>
      <w:r w:rsidRPr="004D7C2A">
        <w:rPr>
          <w:rFonts w:ascii="Bookman Old Style" w:hAnsi="Bookman Old Style"/>
          <w:sz w:val="20"/>
        </w:rPr>
        <w:t>.</w:t>
      </w:r>
    </w:p>
    <w:p w14:paraId="09B096FD" w14:textId="77777777" w:rsidR="00493C4D" w:rsidRPr="004D7C2A" w:rsidRDefault="00493C4D" w:rsidP="0006577C">
      <w:pPr>
        <w:pStyle w:val="Textoembloco"/>
        <w:ind w:left="0" w:right="-11" w:firstLine="0"/>
        <w:rPr>
          <w:rFonts w:ascii="Bookman Old Style" w:hAnsi="Bookman Old Style"/>
          <w:sz w:val="20"/>
        </w:rPr>
      </w:pPr>
    </w:p>
    <w:p w14:paraId="569D1BE9" w14:textId="1DF0C2E3" w:rsidR="00493C4D" w:rsidRPr="004D7C2A" w:rsidRDefault="00493C4D" w:rsidP="0006577C">
      <w:pPr>
        <w:pStyle w:val="Textoembloco"/>
        <w:ind w:left="0" w:right="-11" w:firstLine="0"/>
        <w:rPr>
          <w:rFonts w:ascii="Bookman Old Style" w:hAnsi="Bookman Old Style"/>
          <w:sz w:val="20"/>
        </w:rPr>
      </w:pPr>
      <w:r w:rsidRPr="004D7C2A">
        <w:rPr>
          <w:rFonts w:ascii="Bookman Old Style" w:hAnsi="Bookman Old Style"/>
          <w:sz w:val="20"/>
        </w:rPr>
        <w:t>6.3</w:t>
      </w:r>
      <w:r w:rsidR="00910049" w:rsidRPr="004D7C2A">
        <w:rPr>
          <w:rFonts w:ascii="Bookman Old Style" w:hAnsi="Bookman Old Style"/>
          <w:sz w:val="20"/>
        </w:rPr>
        <w:t>.</w:t>
      </w:r>
      <w:r w:rsidRPr="004D7C2A">
        <w:rPr>
          <w:rFonts w:ascii="Bookman Old Style" w:hAnsi="Bookman Old Style"/>
          <w:sz w:val="20"/>
        </w:rPr>
        <w:t xml:space="preserve"> Até a abertura da sessão pública, os licitantes poderão retirar ou substituir </w:t>
      </w:r>
      <w:r w:rsidRPr="004D7C2A">
        <w:rPr>
          <w:rFonts w:ascii="Bookman Old Style" w:hAnsi="Bookman Old Style"/>
          <w:color w:val="000000"/>
          <w:sz w:val="20"/>
        </w:rPr>
        <w:t>a proposta e os documentos de habilitação anteriormente inseridos no sistema</w:t>
      </w:r>
      <w:r w:rsidR="00910049" w:rsidRPr="004D7C2A">
        <w:rPr>
          <w:rFonts w:ascii="Bookman Old Style" w:hAnsi="Bookman Old Style"/>
          <w:color w:val="000000"/>
          <w:sz w:val="20"/>
        </w:rPr>
        <w:t>.</w:t>
      </w:r>
    </w:p>
    <w:p w14:paraId="644495BB" w14:textId="77777777" w:rsidR="00493C4D" w:rsidRPr="004D7C2A" w:rsidRDefault="00493C4D" w:rsidP="0006577C">
      <w:pPr>
        <w:pStyle w:val="Textoembloco"/>
        <w:ind w:left="0" w:right="-11" w:firstLine="0"/>
        <w:rPr>
          <w:rFonts w:ascii="Bookman Old Style" w:hAnsi="Bookman Old Style"/>
          <w:sz w:val="20"/>
        </w:rPr>
      </w:pPr>
    </w:p>
    <w:p w14:paraId="363109D7" w14:textId="35A08879" w:rsidR="00493C4D" w:rsidRPr="004D7C2A" w:rsidRDefault="00493C4D" w:rsidP="0006577C">
      <w:pPr>
        <w:pStyle w:val="Textoembloco"/>
        <w:ind w:left="0" w:right="-11" w:firstLine="0"/>
        <w:rPr>
          <w:rFonts w:ascii="Bookman Old Style" w:hAnsi="Bookman Old Style"/>
          <w:sz w:val="20"/>
        </w:rPr>
      </w:pPr>
      <w:r w:rsidRPr="004D7C2A">
        <w:rPr>
          <w:rFonts w:ascii="Bookman Old Style" w:eastAsia="Arial" w:hAnsi="Bookman Old Style"/>
          <w:sz w:val="20"/>
        </w:rPr>
        <w:t>6.4</w:t>
      </w:r>
      <w:r w:rsidR="00910049" w:rsidRPr="004D7C2A">
        <w:rPr>
          <w:rFonts w:ascii="Bookman Old Style" w:eastAsia="Arial" w:hAnsi="Bookman Old Style"/>
          <w:sz w:val="20"/>
        </w:rPr>
        <w:t>.</w:t>
      </w:r>
      <w:r w:rsidRPr="004D7C2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4D7C2A">
        <w:rPr>
          <w:rFonts w:ascii="Bookman Old Style" w:eastAsia="Arial" w:hAnsi="Bookman Old Style"/>
          <w:sz w:val="20"/>
        </w:rPr>
        <w:t>:</w:t>
      </w:r>
      <w:r w:rsidRPr="004D7C2A">
        <w:rPr>
          <w:rFonts w:ascii="Bookman Old Style" w:eastAsia="Arial" w:hAnsi="Bookman Old Style"/>
          <w:sz w:val="20"/>
        </w:rPr>
        <w:t xml:space="preserve"> 123, de 2006.</w:t>
      </w:r>
    </w:p>
    <w:p w14:paraId="12534DF5" w14:textId="77777777" w:rsidR="00493C4D" w:rsidRPr="004D7C2A" w:rsidRDefault="00493C4D" w:rsidP="0006577C">
      <w:pPr>
        <w:pStyle w:val="PargrafodaLista"/>
        <w:ind w:left="0" w:right="-11" w:firstLine="0"/>
        <w:rPr>
          <w:rFonts w:ascii="Bookman Old Style" w:hAnsi="Bookman Old Style"/>
          <w:sz w:val="20"/>
        </w:rPr>
      </w:pPr>
    </w:p>
    <w:p w14:paraId="20E2631B" w14:textId="6AA04885" w:rsidR="00493C4D" w:rsidRPr="004D7C2A" w:rsidRDefault="00493C4D" w:rsidP="0006577C">
      <w:pPr>
        <w:pStyle w:val="Textoembloco"/>
        <w:ind w:left="0" w:right="-11" w:firstLine="0"/>
        <w:rPr>
          <w:rFonts w:ascii="Bookman Old Style" w:hAnsi="Bookman Old Style"/>
          <w:sz w:val="20"/>
        </w:rPr>
      </w:pPr>
      <w:r w:rsidRPr="004D7C2A">
        <w:rPr>
          <w:rFonts w:ascii="Bookman Old Style" w:hAnsi="Bookman Old Style"/>
          <w:sz w:val="20"/>
        </w:rPr>
        <w:t>6.5</w:t>
      </w:r>
      <w:r w:rsidR="00910049" w:rsidRPr="004D7C2A">
        <w:rPr>
          <w:rFonts w:ascii="Bookman Old Style" w:hAnsi="Bookman Old Style"/>
          <w:sz w:val="20"/>
        </w:rPr>
        <w:t>.</w:t>
      </w:r>
      <w:r w:rsidRPr="004D7C2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4D7C2A" w:rsidRDefault="00493C4D" w:rsidP="0006577C">
      <w:pPr>
        <w:pStyle w:val="PargrafodaLista"/>
        <w:ind w:left="0" w:right="-11" w:firstLine="0"/>
        <w:rPr>
          <w:rFonts w:ascii="Bookman Old Style" w:hAnsi="Bookman Old Style"/>
          <w:sz w:val="20"/>
        </w:rPr>
      </w:pPr>
    </w:p>
    <w:p w14:paraId="0A34B3FE" w14:textId="5CECCB6A" w:rsidR="00493C4D" w:rsidRPr="004D7C2A" w:rsidRDefault="00493C4D" w:rsidP="00A97E7D">
      <w:pPr>
        <w:pStyle w:val="Textoembloco"/>
        <w:ind w:left="0" w:right="-11" w:firstLine="0"/>
        <w:rPr>
          <w:rFonts w:ascii="Bookman Old Style" w:hAnsi="Bookman Old Style"/>
          <w:sz w:val="20"/>
        </w:rPr>
      </w:pPr>
      <w:r w:rsidRPr="004D7C2A">
        <w:rPr>
          <w:rFonts w:ascii="Bookman Old Style" w:hAnsi="Bookman Old Style"/>
          <w:sz w:val="20"/>
        </w:rPr>
        <w:t>6.6</w:t>
      </w:r>
      <w:r w:rsidR="00910049" w:rsidRPr="004D7C2A">
        <w:rPr>
          <w:rFonts w:ascii="Bookman Old Style" w:hAnsi="Bookman Old Style"/>
          <w:sz w:val="20"/>
        </w:rPr>
        <w:t>.</w:t>
      </w:r>
      <w:r w:rsidRPr="004D7C2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4D7C2A">
        <w:rPr>
          <w:rFonts w:ascii="Bookman Old Style" w:hAnsi="Bookman Old Style"/>
          <w:b/>
          <w:bCs/>
          <w:sz w:val="20"/>
        </w:rPr>
        <w:t>descrevendo detalhadamente as características do objeto/serviço cotado, informando marca/fabricante (se for o caso) em campo próprio do sistema, preço unitário por item, com até duas casas decimais após a vírgula.</w:t>
      </w:r>
    </w:p>
    <w:p w14:paraId="22E9CE46" w14:textId="243DB106" w:rsidR="00493C4D" w:rsidRPr="004D7C2A" w:rsidRDefault="00493C4D" w:rsidP="0006577C">
      <w:pPr>
        <w:pStyle w:val="Textoembloco"/>
        <w:ind w:left="0" w:right="-11" w:firstLine="0"/>
        <w:rPr>
          <w:rFonts w:ascii="Bookman Old Style" w:hAnsi="Bookman Old Style"/>
          <w:sz w:val="20"/>
        </w:rPr>
      </w:pPr>
      <w:r w:rsidRPr="004D7C2A">
        <w:rPr>
          <w:rFonts w:ascii="Bookman Old Style" w:hAnsi="Bookman Old Style"/>
          <w:sz w:val="20"/>
        </w:rPr>
        <w:t>6.7</w:t>
      </w:r>
      <w:r w:rsidR="00910049" w:rsidRPr="004D7C2A">
        <w:rPr>
          <w:rFonts w:ascii="Bookman Old Style" w:hAnsi="Bookman Old Style"/>
          <w:sz w:val="20"/>
        </w:rPr>
        <w:t>.</w:t>
      </w:r>
      <w:r w:rsidRPr="004D7C2A">
        <w:rPr>
          <w:rFonts w:ascii="Bookman Old Style" w:hAnsi="Bookman Old Style"/>
          <w:sz w:val="20"/>
        </w:rPr>
        <w:t xml:space="preserve"> </w:t>
      </w:r>
      <w:r w:rsidRPr="004D7C2A">
        <w:rPr>
          <w:rFonts w:ascii="Bookman Old Style" w:hAnsi="Bookman Old Style"/>
          <w:b/>
          <w:bCs/>
          <w:color w:val="FF0000"/>
          <w:sz w:val="20"/>
        </w:rPr>
        <w:t>A validade da proposta será de no mínimo 60 (sessenta) dias</w:t>
      </w:r>
      <w:r w:rsidRPr="004D7C2A">
        <w:rPr>
          <w:rFonts w:ascii="Bookman Old Style" w:hAnsi="Bookman Old Style"/>
          <w:b/>
          <w:bCs/>
          <w:sz w:val="20"/>
        </w:rPr>
        <w:t>,</w:t>
      </w:r>
      <w:r w:rsidRPr="004D7C2A">
        <w:rPr>
          <w:rFonts w:ascii="Bookman Old Style" w:hAnsi="Bookman Old Style"/>
          <w:sz w:val="20"/>
        </w:rPr>
        <w:t xml:space="preserve"> contados a partir da data da sessão pública do </w:t>
      </w:r>
      <w:r w:rsidR="00017463" w:rsidRPr="004D7C2A">
        <w:rPr>
          <w:rFonts w:ascii="Bookman Old Style" w:hAnsi="Bookman Old Style"/>
          <w:sz w:val="20"/>
        </w:rPr>
        <w:t>Concorrência</w:t>
      </w:r>
      <w:r w:rsidRPr="004D7C2A">
        <w:rPr>
          <w:rFonts w:ascii="Bookman Old Style" w:hAnsi="Bookman Old Style"/>
          <w:sz w:val="20"/>
        </w:rPr>
        <w:t>.</w:t>
      </w:r>
    </w:p>
    <w:p w14:paraId="7E9B1357" w14:textId="77777777" w:rsidR="00493C4D" w:rsidRPr="004D7C2A" w:rsidRDefault="00493C4D" w:rsidP="0006577C">
      <w:pPr>
        <w:pStyle w:val="PargrafodaLista"/>
        <w:ind w:left="0" w:right="-11" w:firstLine="0"/>
        <w:rPr>
          <w:rFonts w:ascii="Bookman Old Style" w:hAnsi="Bookman Old Style"/>
          <w:sz w:val="20"/>
        </w:rPr>
      </w:pPr>
    </w:p>
    <w:p w14:paraId="1E41EE7D" w14:textId="1233B21A" w:rsidR="00493C4D" w:rsidRPr="004D7C2A" w:rsidRDefault="00493C4D" w:rsidP="0006577C">
      <w:pPr>
        <w:pStyle w:val="Textoembloco"/>
        <w:ind w:left="0" w:right="-11" w:firstLine="0"/>
        <w:rPr>
          <w:rFonts w:ascii="Bookman Old Style" w:hAnsi="Bookman Old Style"/>
          <w:sz w:val="20"/>
        </w:rPr>
      </w:pPr>
      <w:r w:rsidRPr="004D7C2A">
        <w:rPr>
          <w:rFonts w:ascii="Bookman Old Style" w:hAnsi="Bookman Old Style"/>
          <w:sz w:val="20"/>
        </w:rPr>
        <w:t>6.8</w:t>
      </w:r>
      <w:r w:rsidR="002411D5" w:rsidRPr="004D7C2A">
        <w:rPr>
          <w:rFonts w:ascii="Bookman Old Style" w:hAnsi="Bookman Old Style"/>
          <w:sz w:val="20"/>
        </w:rPr>
        <w:t>.</w:t>
      </w:r>
      <w:r w:rsidRPr="004D7C2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4D7C2A" w:rsidRDefault="00493C4D" w:rsidP="0006577C">
      <w:pPr>
        <w:pStyle w:val="PargrafodaLista"/>
        <w:ind w:left="0" w:right="-11" w:firstLine="0"/>
        <w:rPr>
          <w:rFonts w:ascii="Bookman Old Style" w:hAnsi="Bookman Old Style"/>
          <w:color w:val="000000"/>
          <w:sz w:val="20"/>
        </w:rPr>
      </w:pPr>
    </w:p>
    <w:p w14:paraId="39F7F15C" w14:textId="0356C7CB" w:rsidR="00493C4D" w:rsidRPr="004D7C2A" w:rsidRDefault="00493C4D" w:rsidP="00613CDE">
      <w:pPr>
        <w:pStyle w:val="Textoembloco"/>
        <w:ind w:left="0" w:right="-11" w:firstLine="0"/>
        <w:rPr>
          <w:rFonts w:ascii="Bookman Old Style" w:hAnsi="Bookman Old Style"/>
          <w:sz w:val="20"/>
        </w:rPr>
      </w:pPr>
      <w:r w:rsidRPr="004D7C2A">
        <w:rPr>
          <w:rFonts w:ascii="Bookman Old Style" w:hAnsi="Bookman Old Style"/>
          <w:color w:val="000000"/>
          <w:sz w:val="20"/>
        </w:rPr>
        <w:t>6.9</w:t>
      </w:r>
      <w:r w:rsidR="002411D5" w:rsidRPr="004D7C2A">
        <w:rPr>
          <w:rFonts w:ascii="Bookman Old Style" w:hAnsi="Bookman Old Style"/>
          <w:color w:val="000000"/>
          <w:sz w:val="20"/>
        </w:rPr>
        <w:t>.</w:t>
      </w:r>
      <w:r w:rsidRPr="004D7C2A">
        <w:rPr>
          <w:rFonts w:ascii="Bookman Old Style" w:hAnsi="Bookman Old Style"/>
          <w:color w:val="000000"/>
          <w:sz w:val="20"/>
        </w:rPr>
        <w:t xml:space="preserve"> Incumbirá ao licitante acompanhar as operações no sistema eletrônico durante a sessão pública do </w:t>
      </w:r>
      <w:r w:rsidR="00017463" w:rsidRPr="004D7C2A">
        <w:rPr>
          <w:rFonts w:ascii="Bookman Old Style" w:hAnsi="Bookman Old Style"/>
          <w:color w:val="000000"/>
          <w:sz w:val="20"/>
        </w:rPr>
        <w:t>Concorrência</w:t>
      </w:r>
      <w:r w:rsidRPr="004D7C2A">
        <w:rPr>
          <w:rFonts w:ascii="Bookman Old Style" w:hAnsi="Bookman Old Style"/>
          <w:color w:val="000000"/>
          <w:sz w:val="20"/>
        </w:rPr>
        <w:t xml:space="preserve">, ficando responsável pelo ônus decorrente da perda de negócios, diante da inobservância de quaisquer mensagens emitidas pelo sistema ou de sua desconexão. </w:t>
      </w:r>
    </w:p>
    <w:p w14:paraId="77C9651C" w14:textId="77777777" w:rsidR="00A97E7D" w:rsidRPr="004D7C2A" w:rsidRDefault="00A97E7D" w:rsidP="0006577C">
      <w:pPr>
        <w:pStyle w:val="Textoembloco"/>
        <w:ind w:left="0" w:right="-11" w:firstLine="0"/>
        <w:rPr>
          <w:rFonts w:ascii="Bookman Old Style" w:hAnsi="Bookman Old Style"/>
          <w:color w:val="000000"/>
          <w:sz w:val="20"/>
        </w:rPr>
      </w:pPr>
    </w:p>
    <w:p w14:paraId="77F31C41" w14:textId="03448C5C" w:rsidR="00493C4D" w:rsidRPr="00F84830" w:rsidRDefault="00493C4D" w:rsidP="0006577C">
      <w:pPr>
        <w:pStyle w:val="Textoembloco"/>
        <w:ind w:left="0" w:right="-11" w:firstLine="0"/>
        <w:rPr>
          <w:rFonts w:ascii="Bookman Old Style" w:hAnsi="Bookman Old Style"/>
          <w:sz w:val="20"/>
        </w:rPr>
      </w:pPr>
      <w:r w:rsidRPr="004D7C2A">
        <w:rPr>
          <w:rFonts w:ascii="Bookman Old Style" w:hAnsi="Bookman Old Style"/>
          <w:color w:val="000000"/>
          <w:sz w:val="20"/>
        </w:rPr>
        <w:t>6.10</w:t>
      </w:r>
      <w:r w:rsidR="002411D5" w:rsidRPr="004D7C2A">
        <w:rPr>
          <w:rFonts w:ascii="Bookman Old Style" w:hAnsi="Bookman Old Style"/>
          <w:color w:val="000000"/>
          <w:sz w:val="20"/>
        </w:rPr>
        <w:t>.</w:t>
      </w:r>
      <w:r w:rsidRPr="004D7C2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F84830" w:rsidRDefault="00493C4D" w:rsidP="0006577C">
      <w:pPr>
        <w:pStyle w:val="PargrafodaLista"/>
        <w:ind w:left="0" w:right="-11" w:firstLine="0"/>
        <w:rPr>
          <w:rFonts w:ascii="Bookman Old Style" w:hAnsi="Bookman Old Style"/>
          <w:color w:val="000000" w:themeColor="text1"/>
          <w:sz w:val="20"/>
        </w:rPr>
      </w:pPr>
    </w:p>
    <w:p w14:paraId="1D028C07" w14:textId="77777777" w:rsidR="00E66986" w:rsidRDefault="00E66986" w:rsidP="0006577C">
      <w:pPr>
        <w:ind w:left="0" w:right="-11" w:firstLine="0"/>
        <w:outlineLvl w:val="0"/>
        <w:rPr>
          <w:rFonts w:ascii="Bookman Old Style" w:hAnsi="Bookman Old Style"/>
          <w:color w:val="000000"/>
          <w:sz w:val="20"/>
        </w:rPr>
      </w:pPr>
    </w:p>
    <w:p w14:paraId="05C2B2CD" w14:textId="77777777" w:rsidR="00E66986" w:rsidRDefault="00E6698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542776" w:rsidRPr="00FF0D87" w:rsidRDefault="00542776"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542776" w:rsidRPr="00FF0D87" w:rsidRDefault="00542776"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F84830" w:rsidRDefault="00E66986" w:rsidP="0006577C">
      <w:pPr>
        <w:pStyle w:val="Textoembloco"/>
        <w:ind w:left="0" w:right="-11" w:firstLine="0"/>
        <w:rPr>
          <w:rFonts w:ascii="Bookman Old Style" w:hAnsi="Bookman Old Style"/>
          <w:sz w:val="20"/>
        </w:rPr>
      </w:pPr>
    </w:p>
    <w:p w14:paraId="18949CEC" w14:textId="0B1C26DC" w:rsidR="00493C4D" w:rsidRPr="004D7C2A" w:rsidRDefault="00493C4D" w:rsidP="0006577C">
      <w:pPr>
        <w:widowControl w:val="0"/>
        <w:ind w:left="0" w:right="-11" w:firstLine="0"/>
        <w:rPr>
          <w:rFonts w:ascii="Bookman Old Style" w:hAnsi="Bookman Old Style"/>
          <w:sz w:val="20"/>
        </w:rPr>
      </w:pPr>
      <w:r w:rsidRPr="004D7C2A">
        <w:rPr>
          <w:rFonts w:ascii="Bookman Old Style" w:hAnsi="Bookman Old Style"/>
          <w:sz w:val="20"/>
        </w:rPr>
        <w:t>7.1</w:t>
      </w:r>
      <w:r w:rsidR="00155D22" w:rsidRPr="004D7C2A">
        <w:rPr>
          <w:rFonts w:ascii="Bookman Old Style" w:hAnsi="Bookman Old Style"/>
          <w:sz w:val="20"/>
        </w:rPr>
        <w:t>.</w:t>
      </w:r>
      <w:r w:rsidRPr="004D7C2A">
        <w:rPr>
          <w:rFonts w:ascii="Bookman Old Style" w:hAnsi="Bookman Old Style"/>
          <w:sz w:val="20"/>
        </w:rPr>
        <w:t xml:space="preserve"> No dia </w:t>
      </w:r>
      <w:sdt>
        <w:sdtPr>
          <w:rPr>
            <w:rFonts w:ascii="Bookman Old Style" w:hAnsi="Bookman Old Style"/>
            <w:b/>
            <w:color w:val="FF0000"/>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7F1024" w:rsidRPr="00542776">
            <w:rPr>
              <w:rFonts w:ascii="Bookman Old Style" w:hAnsi="Bookman Old Style"/>
              <w:b/>
              <w:color w:val="FF0000"/>
              <w:sz w:val="20"/>
              <w:highlight w:val="yellow"/>
            </w:rPr>
            <w:t>0</w:t>
          </w:r>
          <w:r w:rsidR="00916B89">
            <w:rPr>
              <w:rFonts w:ascii="Bookman Old Style" w:hAnsi="Bookman Old Style"/>
              <w:b/>
              <w:color w:val="FF0000"/>
              <w:sz w:val="20"/>
              <w:highlight w:val="yellow"/>
            </w:rPr>
            <w:t>3</w:t>
          </w:r>
          <w:r w:rsidR="00711BEB" w:rsidRPr="00542776">
            <w:rPr>
              <w:rFonts w:ascii="Bookman Old Style" w:hAnsi="Bookman Old Style"/>
              <w:b/>
              <w:color w:val="FF0000"/>
              <w:sz w:val="20"/>
              <w:highlight w:val="yellow"/>
            </w:rPr>
            <w:t xml:space="preserve"> de </w:t>
          </w:r>
          <w:r w:rsidR="00916B89">
            <w:rPr>
              <w:rFonts w:ascii="Bookman Old Style" w:hAnsi="Bookman Old Style"/>
              <w:b/>
              <w:color w:val="FF0000"/>
              <w:sz w:val="20"/>
              <w:highlight w:val="yellow"/>
            </w:rPr>
            <w:t>dezembro</w:t>
          </w:r>
          <w:r w:rsidR="00711BEB" w:rsidRPr="00542776">
            <w:rPr>
              <w:rFonts w:ascii="Bookman Old Style" w:hAnsi="Bookman Old Style"/>
              <w:b/>
              <w:color w:val="FF0000"/>
              <w:sz w:val="20"/>
              <w:highlight w:val="yellow"/>
            </w:rPr>
            <w:t xml:space="preserve"> de 2026</w:t>
          </w:r>
          <w:r w:rsidRPr="00542776">
            <w:rPr>
              <w:rFonts w:ascii="Bookman Old Style" w:hAnsi="Bookman Old Style"/>
              <w:b/>
              <w:color w:val="FF0000"/>
              <w:sz w:val="20"/>
              <w:highlight w:val="yellow"/>
            </w:rPr>
            <w:t xml:space="preserve"> – 0</w:t>
          </w:r>
          <w:r w:rsidR="009C31BD" w:rsidRPr="00542776">
            <w:rPr>
              <w:rFonts w:ascii="Bookman Old Style" w:hAnsi="Bookman Old Style"/>
              <w:b/>
              <w:color w:val="FF0000"/>
              <w:sz w:val="20"/>
              <w:highlight w:val="yellow"/>
            </w:rPr>
            <w:t>9</w:t>
          </w:r>
          <w:r w:rsidRPr="00542776">
            <w:rPr>
              <w:rFonts w:ascii="Bookman Old Style" w:hAnsi="Bookman Old Style"/>
              <w:b/>
              <w:color w:val="FF0000"/>
              <w:sz w:val="20"/>
              <w:highlight w:val="yellow"/>
            </w:rPr>
            <w:t>:</w:t>
          </w:r>
          <w:r w:rsidR="009C31BD" w:rsidRPr="00542776">
            <w:rPr>
              <w:rFonts w:ascii="Bookman Old Style" w:hAnsi="Bookman Old Style"/>
              <w:b/>
              <w:color w:val="FF0000"/>
              <w:sz w:val="20"/>
              <w:highlight w:val="yellow"/>
            </w:rPr>
            <w:t>0</w:t>
          </w:r>
          <w:r w:rsidRPr="00542776">
            <w:rPr>
              <w:rFonts w:ascii="Bookman Old Style" w:hAnsi="Bookman Old Style"/>
              <w:b/>
              <w:color w:val="FF0000"/>
              <w:sz w:val="20"/>
              <w:highlight w:val="yellow"/>
            </w:rPr>
            <w:t>0 HORAS</w:t>
          </w:r>
        </w:sdtContent>
      </w:sdt>
      <w:r w:rsidRPr="004D7C2A">
        <w:rPr>
          <w:rFonts w:ascii="Bookman Old Style" w:hAnsi="Bookman Old Style"/>
          <w:sz w:val="20"/>
        </w:rPr>
        <w:t>, horário de Brasília-DF, a sessão pública na internet será aberta por comando d</w:t>
      </w:r>
      <w:r w:rsidR="00550410" w:rsidRPr="004D7C2A">
        <w:rPr>
          <w:rFonts w:ascii="Bookman Old Style" w:hAnsi="Bookman Old Style"/>
          <w:sz w:val="20"/>
        </w:rPr>
        <w:t>o</w:t>
      </w:r>
      <w:r w:rsidRPr="004D7C2A">
        <w:rPr>
          <w:rFonts w:ascii="Bookman Old Style" w:hAnsi="Bookman Old Style"/>
          <w:sz w:val="20"/>
        </w:rPr>
        <w:t xml:space="preserve"> </w:t>
      </w:r>
      <w:r w:rsidR="00550410" w:rsidRPr="004D7C2A">
        <w:rPr>
          <w:rFonts w:ascii="Bookman Old Style" w:hAnsi="Bookman Old Style"/>
          <w:sz w:val="20"/>
        </w:rPr>
        <w:t xml:space="preserve">Presidente </w:t>
      </w:r>
      <w:r w:rsidR="00073F85" w:rsidRPr="004D7C2A">
        <w:rPr>
          <w:rFonts w:ascii="Bookman Old Style" w:hAnsi="Bookman Old Style"/>
          <w:sz w:val="20"/>
        </w:rPr>
        <w:t>da Comissão</w:t>
      </w:r>
      <w:r w:rsidRPr="004D7C2A">
        <w:rPr>
          <w:rFonts w:ascii="Bookman Old Style" w:hAnsi="Bookman Old Style"/>
          <w:sz w:val="20"/>
        </w:rPr>
        <w:t>, com a divulgação das propostas eletrônicas recebidas e início da etapa de lances.</w:t>
      </w:r>
    </w:p>
    <w:p w14:paraId="1854B858" w14:textId="77777777" w:rsidR="00493C4D" w:rsidRPr="004D7C2A" w:rsidRDefault="00493C4D" w:rsidP="0006577C">
      <w:pPr>
        <w:widowControl w:val="0"/>
        <w:ind w:left="0" w:right="-11" w:firstLine="0"/>
        <w:rPr>
          <w:rFonts w:ascii="Bookman Old Style" w:hAnsi="Bookman Old Style"/>
          <w:sz w:val="20"/>
        </w:rPr>
      </w:pPr>
    </w:p>
    <w:p w14:paraId="39771761" w14:textId="5D95F29F" w:rsidR="00493C4D" w:rsidRPr="004D7C2A" w:rsidRDefault="00493C4D" w:rsidP="000A70EF">
      <w:pPr>
        <w:widowControl w:val="0"/>
        <w:ind w:left="0" w:right="-11" w:firstLine="0"/>
        <w:rPr>
          <w:rFonts w:ascii="Bookman Old Style" w:hAnsi="Bookman Old Style"/>
          <w:sz w:val="20"/>
        </w:rPr>
      </w:pPr>
      <w:r w:rsidRPr="004D7C2A">
        <w:rPr>
          <w:rFonts w:ascii="Bookman Old Style" w:hAnsi="Bookman Old Style"/>
          <w:color w:val="000000"/>
          <w:sz w:val="20"/>
          <w:lang w:eastAsia="en-US"/>
        </w:rPr>
        <w:t>7.2</w:t>
      </w:r>
      <w:r w:rsidR="00155D22" w:rsidRPr="004D7C2A">
        <w:rPr>
          <w:rFonts w:ascii="Bookman Old Style" w:hAnsi="Bookman Old Style"/>
          <w:color w:val="000000"/>
          <w:sz w:val="20"/>
          <w:lang w:eastAsia="en-US"/>
        </w:rPr>
        <w:t>.</w:t>
      </w:r>
      <w:r w:rsidRPr="004D7C2A">
        <w:rPr>
          <w:rFonts w:ascii="Bookman Old Style" w:hAnsi="Bookman Old Style"/>
          <w:color w:val="000000"/>
          <w:sz w:val="20"/>
          <w:lang w:eastAsia="en-US"/>
        </w:rPr>
        <w:t xml:space="preserve"> </w:t>
      </w:r>
      <w:r w:rsidR="00073F85" w:rsidRPr="004D7C2A">
        <w:rPr>
          <w:rFonts w:ascii="Bookman Old Style" w:hAnsi="Bookman Old Style"/>
          <w:color w:val="000000"/>
          <w:sz w:val="20"/>
          <w:lang w:eastAsia="en-US"/>
        </w:rPr>
        <w:t>O</w:t>
      </w:r>
      <w:r w:rsidRPr="004D7C2A">
        <w:rPr>
          <w:rFonts w:ascii="Bookman Old Style" w:hAnsi="Bookman Old Style"/>
          <w:color w:val="000000"/>
          <w:sz w:val="20"/>
        </w:rPr>
        <w:t xml:space="preserve"> </w:t>
      </w:r>
      <w:r w:rsidR="00073F85" w:rsidRPr="004D7C2A">
        <w:rPr>
          <w:rFonts w:ascii="Bookman Old Style" w:hAnsi="Bookman Old Style"/>
          <w:color w:val="000000"/>
          <w:sz w:val="20"/>
        </w:rPr>
        <w:t>Presidente da Comissão</w:t>
      </w:r>
      <w:r w:rsidRPr="004D7C2A">
        <w:rPr>
          <w:rFonts w:ascii="Bookman Old Style" w:hAnsi="Bookman Old Style"/>
          <w:color w:val="000000"/>
          <w:sz w:val="20"/>
        </w:rPr>
        <w:t xml:space="preserve"> verificará as propostas</w:t>
      </w:r>
      <w:r w:rsidR="00DB100F" w:rsidRPr="004D7C2A">
        <w:rPr>
          <w:rFonts w:ascii="Bookman Old Style" w:hAnsi="Bookman Old Style"/>
          <w:color w:val="000000"/>
          <w:sz w:val="20"/>
        </w:rPr>
        <w:t xml:space="preserve"> TÉCNICAS e de PREÇO</w:t>
      </w:r>
      <w:r w:rsidRPr="004D7C2A">
        <w:rPr>
          <w:rFonts w:ascii="Bookman Old Style" w:hAnsi="Bookman Old Style"/>
          <w:color w:val="000000"/>
          <w:sz w:val="20"/>
        </w:rPr>
        <w:t xml:space="preserve"> apresentadas, desclassificando desde logo aquelas que não estejam em conformidade com os requisitos estabelecidos neste Edital, contenham vícios insanáveis ou não apresentem as especificações técnicas exigidas no Termo de Referência.</w:t>
      </w:r>
    </w:p>
    <w:p w14:paraId="284737BE" w14:textId="77777777" w:rsidR="00DB100F" w:rsidRPr="004D7C2A" w:rsidRDefault="00493C4D" w:rsidP="00DB100F">
      <w:pPr>
        <w:widowControl w:val="0"/>
        <w:ind w:left="0" w:right="-11" w:firstLine="0"/>
        <w:rPr>
          <w:rFonts w:ascii="Bookman Old Style" w:hAnsi="Bookman Old Style"/>
          <w:color w:val="000000"/>
          <w:sz w:val="20"/>
        </w:rPr>
      </w:pPr>
      <w:r w:rsidRPr="004D7C2A">
        <w:rPr>
          <w:rFonts w:ascii="Bookman Old Style" w:hAnsi="Bookman Old Style"/>
          <w:color w:val="000000"/>
          <w:sz w:val="20"/>
          <w:lang w:eastAsia="en-US"/>
        </w:rPr>
        <w:t>7.2.1</w:t>
      </w:r>
      <w:r w:rsidR="00155D22" w:rsidRPr="004D7C2A">
        <w:rPr>
          <w:rFonts w:ascii="Bookman Old Style" w:hAnsi="Bookman Old Style"/>
          <w:color w:val="000000"/>
          <w:sz w:val="20"/>
          <w:lang w:eastAsia="en-US"/>
        </w:rPr>
        <w:t>.</w:t>
      </w:r>
      <w:r w:rsidRPr="004D7C2A">
        <w:rPr>
          <w:rFonts w:ascii="Bookman Old Style" w:hAnsi="Bookman Old Style"/>
          <w:color w:val="000000"/>
          <w:sz w:val="20"/>
          <w:lang w:eastAsia="en-US"/>
        </w:rPr>
        <w:t xml:space="preserve"> </w:t>
      </w:r>
      <w:r w:rsidR="00DB100F" w:rsidRPr="004D7C2A">
        <w:rPr>
          <w:rFonts w:ascii="Bookman Old Style" w:hAnsi="Bookman Old Style"/>
          <w:color w:val="000000"/>
          <w:sz w:val="20"/>
        </w:rPr>
        <w:t>A desclassificação será sempre fundamentada e registrada no sistema, com acompanhamento em tempo real por todos os participantes.</w:t>
      </w:r>
    </w:p>
    <w:p w14:paraId="4DEC1456" w14:textId="29F37BAD" w:rsidR="00DB100F" w:rsidRPr="004D7C2A" w:rsidRDefault="00493C4D" w:rsidP="00DB100F">
      <w:pPr>
        <w:widowControl w:val="0"/>
        <w:ind w:left="0" w:right="-11" w:firstLine="0"/>
        <w:rPr>
          <w:rFonts w:ascii="Bookman Old Style" w:hAnsi="Bookman Old Style"/>
          <w:sz w:val="20"/>
        </w:rPr>
      </w:pPr>
      <w:r w:rsidRPr="004D7C2A">
        <w:rPr>
          <w:rFonts w:ascii="Bookman Old Style" w:hAnsi="Bookman Old Style"/>
          <w:color w:val="000000"/>
          <w:sz w:val="20"/>
        </w:rPr>
        <w:t>7.2.2</w:t>
      </w:r>
      <w:r w:rsidR="00155D22" w:rsidRPr="004D7C2A">
        <w:rPr>
          <w:rFonts w:ascii="Bookman Old Style" w:hAnsi="Bookman Old Style"/>
          <w:color w:val="000000"/>
          <w:sz w:val="20"/>
        </w:rPr>
        <w:t>.</w:t>
      </w:r>
      <w:r w:rsidR="00DB100F" w:rsidRPr="004D7C2A">
        <w:rPr>
          <w:rFonts w:ascii="Bookman Old Style" w:hAnsi="Bookman Old Style"/>
          <w:color w:val="000000"/>
          <w:sz w:val="20"/>
        </w:rPr>
        <w:t xml:space="preserve"> A não desclassificação da proposta não impede o seu julgamento definitivo em sentido contrário, levado a efeito na fase de aceitação.</w:t>
      </w:r>
    </w:p>
    <w:p w14:paraId="0D7FCB15" w14:textId="6926CBFB" w:rsidR="00493C4D" w:rsidRPr="004D7C2A" w:rsidRDefault="00493C4D" w:rsidP="0006577C">
      <w:pPr>
        <w:widowControl w:val="0"/>
        <w:ind w:left="0" w:right="-11" w:firstLine="0"/>
        <w:rPr>
          <w:rFonts w:ascii="Bookman Old Style" w:hAnsi="Bookman Old Style"/>
          <w:sz w:val="20"/>
        </w:rPr>
      </w:pPr>
      <w:r w:rsidRPr="004D7C2A">
        <w:rPr>
          <w:rFonts w:ascii="Bookman Old Style" w:hAnsi="Bookman Old Style"/>
          <w:color w:val="000000"/>
          <w:sz w:val="20"/>
        </w:rPr>
        <w:t>7.2.3</w:t>
      </w:r>
      <w:r w:rsidR="00155D22" w:rsidRPr="004D7C2A">
        <w:rPr>
          <w:rFonts w:ascii="Bookman Old Style" w:hAnsi="Bookman Old Style"/>
          <w:color w:val="000000"/>
          <w:sz w:val="20"/>
        </w:rPr>
        <w:t>.</w:t>
      </w:r>
      <w:r w:rsidRPr="004D7C2A">
        <w:rPr>
          <w:rFonts w:ascii="Bookman Old Style" w:hAnsi="Bookman Old Style"/>
          <w:color w:val="000000"/>
          <w:sz w:val="20"/>
        </w:rPr>
        <w:t xml:space="preserve"> </w:t>
      </w:r>
      <w:r w:rsidR="00DB100F" w:rsidRPr="004D7C2A">
        <w:rPr>
          <w:rFonts w:ascii="Bookman Old Style" w:hAnsi="Bookman Old Style"/>
          <w:color w:val="000000"/>
          <w:sz w:val="20"/>
        </w:rPr>
        <w:t>O sistema disponibilizará campo próprio para troca de mensagens entre o Presidente da Comissão e os licitantes.</w:t>
      </w:r>
    </w:p>
    <w:p w14:paraId="7A9E987A" w14:textId="77777777" w:rsidR="00493C4D" w:rsidRPr="004D7C2A" w:rsidRDefault="00493C4D" w:rsidP="0006577C">
      <w:pPr>
        <w:widowControl w:val="0"/>
        <w:ind w:left="0" w:right="-11" w:firstLine="0"/>
        <w:rPr>
          <w:rFonts w:ascii="Bookman Old Style" w:hAnsi="Bookman Old Style"/>
          <w:sz w:val="20"/>
        </w:rPr>
      </w:pPr>
    </w:p>
    <w:p w14:paraId="314C74D6" w14:textId="1A9CC050" w:rsidR="00493C4D" w:rsidRPr="004D7C2A" w:rsidRDefault="00493C4D" w:rsidP="0006577C">
      <w:pPr>
        <w:widowControl w:val="0"/>
        <w:ind w:left="0" w:right="-11" w:firstLine="0"/>
        <w:rPr>
          <w:rFonts w:ascii="Bookman Old Style" w:hAnsi="Bookman Old Style"/>
          <w:sz w:val="20"/>
        </w:rPr>
      </w:pPr>
      <w:r w:rsidRPr="004D7C2A">
        <w:rPr>
          <w:rFonts w:ascii="Bookman Old Style" w:hAnsi="Bookman Old Style"/>
          <w:color w:val="000000"/>
          <w:sz w:val="20"/>
        </w:rPr>
        <w:t>7.3</w:t>
      </w:r>
      <w:r w:rsidR="00155D22" w:rsidRPr="004D7C2A">
        <w:rPr>
          <w:rFonts w:ascii="Bookman Old Style" w:hAnsi="Bookman Old Style"/>
          <w:color w:val="000000"/>
          <w:sz w:val="20"/>
        </w:rPr>
        <w:t>.</w:t>
      </w:r>
      <w:r w:rsidRPr="004D7C2A">
        <w:rPr>
          <w:rFonts w:ascii="Bookman Old Style" w:hAnsi="Bookman Old Style"/>
          <w:color w:val="000000"/>
          <w:sz w:val="20"/>
        </w:rPr>
        <w:t xml:space="preserve"> </w:t>
      </w:r>
      <w:r w:rsidR="00DB100F" w:rsidRPr="004D7C2A">
        <w:rPr>
          <w:rFonts w:ascii="Bookman Old Style" w:hAnsi="Bookman Old Style"/>
          <w:sz w:val="20"/>
        </w:rPr>
        <w:t>Iniciada a sessão pública, o Presidente da Comissão encaminhará as propostas técnicas para avaliação da equipe técnica designada, para assim levantamento das notas pertinentes a cada proposta apresentada, sem a identificação da empresa licitante.</w:t>
      </w:r>
    </w:p>
    <w:p w14:paraId="5D2AFA9A" w14:textId="77777777" w:rsidR="00493C4D" w:rsidRPr="004D7C2A" w:rsidRDefault="00493C4D" w:rsidP="0006577C">
      <w:pPr>
        <w:widowControl w:val="0"/>
        <w:ind w:left="0" w:right="-11" w:firstLine="0"/>
        <w:rPr>
          <w:rFonts w:ascii="Bookman Old Style" w:hAnsi="Bookman Old Style"/>
          <w:sz w:val="20"/>
        </w:rPr>
      </w:pPr>
    </w:p>
    <w:p w14:paraId="54DCBD03" w14:textId="749EA046" w:rsidR="00493C4D" w:rsidRPr="004D7C2A" w:rsidRDefault="00493C4D" w:rsidP="0006577C">
      <w:pPr>
        <w:widowControl w:val="0"/>
        <w:ind w:left="0" w:right="-11" w:firstLine="0"/>
        <w:rPr>
          <w:rFonts w:ascii="Bookman Old Style" w:hAnsi="Bookman Old Style"/>
          <w:sz w:val="20"/>
        </w:rPr>
      </w:pPr>
      <w:r w:rsidRPr="004D7C2A">
        <w:rPr>
          <w:rFonts w:ascii="Bookman Old Style" w:hAnsi="Bookman Old Style"/>
          <w:color w:val="000000"/>
          <w:sz w:val="20"/>
        </w:rPr>
        <w:t>7.4</w:t>
      </w:r>
      <w:r w:rsidR="00047858" w:rsidRPr="004D7C2A">
        <w:rPr>
          <w:rFonts w:ascii="Bookman Old Style" w:hAnsi="Bookman Old Style"/>
          <w:color w:val="000000"/>
          <w:sz w:val="20"/>
        </w:rPr>
        <w:t>.</w:t>
      </w:r>
      <w:r w:rsidRPr="004D7C2A">
        <w:rPr>
          <w:rFonts w:ascii="Bookman Old Style" w:hAnsi="Bookman Old Style"/>
          <w:color w:val="000000"/>
          <w:sz w:val="20"/>
        </w:rPr>
        <w:t xml:space="preserve"> </w:t>
      </w:r>
      <w:r w:rsidR="00DB100F" w:rsidRPr="004D7C2A">
        <w:rPr>
          <w:rFonts w:ascii="Bookman Old Style" w:hAnsi="Bookman Old Style"/>
          <w:sz w:val="20"/>
        </w:rPr>
        <w:t>Serão desclassificadas as propostas de preços com valores acima do estimado por essa administração.</w:t>
      </w:r>
    </w:p>
    <w:p w14:paraId="334BF87A" w14:textId="77777777" w:rsidR="00493C4D" w:rsidRPr="004D7C2A" w:rsidRDefault="00493C4D" w:rsidP="0006577C">
      <w:pPr>
        <w:widowControl w:val="0"/>
        <w:ind w:left="0" w:right="-11" w:firstLine="0"/>
        <w:rPr>
          <w:rFonts w:ascii="Bookman Old Style" w:hAnsi="Bookman Old Style"/>
          <w:sz w:val="20"/>
        </w:rPr>
      </w:pPr>
    </w:p>
    <w:p w14:paraId="33DF8F70" w14:textId="39AF191F" w:rsidR="00493C4D" w:rsidRPr="004D7C2A" w:rsidRDefault="00493C4D" w:rsidP="0006577C">
      <w:pPr>
        <w:widowControl w:val="0"/>
        <w:ind w:left="0" w:right="-11" w:firstLine="0"/>
        <w:rPr>
          <w:rFonts w:ascii="Bookman Old Style" w:hAnsi="Bookman Old Style"/>
          <w:b/>
          <w:sz w:val="20"/>
        </w:rPr>
      </w:pPr>
      <w:r w:rsidRPr="004D7C2A">
        <w:rPr>
          <w:rFonts w:ascii="Bookman Old Style" w:hAnsi="Bookman Old Style"/>
          <w:b/>
          <w:iCs/>
          <w:sz w:val="20"/>
        </w:rPr>
        <w:t>7.</w:t>
      </w:r>
      <w:r w:rsidR="006430B5" w:rsidRPr="004D7C2A">
        <w:rPr>
          <w:rFonts w:ascii="Bookman Old Style" w:hAnsi="Bookman Old Style"/>
          <w:b/>
          <w:iCs/>
          <w:sz w:val="20"/>
        </w:rPr>
        <w:t>5</w:t>
      </w:r>
      <w:r w:rsidR="002B6F82" w:rsidRPr="004D7C2A">
        <w:rPr>
          <w:rFonts w:ascii="Bookman Old Style" w:hAnsi="Bookman Old Style"/>
          <w:b/>
          <w:iCs/>
          <w:sz w:val="20"/>
        </w:rPr>
        <w:t>.</w:t>
      </w:r>
      <w:r w:rsidRPr="004D7C2A">
        <w:rPr>
          <w:rFonts w:ascii="Bookman Old Style" w:hAnsi="Bookman Old Style"/>
          <w:b/>
          <w:iCs/>
          <w:sz w:val="20"/>
        </w:rPr>
        <w:t xml:space="preserve"> </w:t>
      </w:r>
      <w:r w:rsidR="00DB100F" w:rsidRPr="004D7C2A">
        <w:rPr>
          <w:rFonts w:ascii="Bookman Old Style" w:hAnsi="Bookman Old Style"/>
          <w:b/>
          <w:iCs/>
          <w:sz w:val="20"/>
        </w:rPr>
        <w:t xml:space="preserve">Será adotado na concorrência eletrônica o modo de disputa </w:t>
      </w:r>
      <w:r w:rsidR="00DB100F" w:rsidRPr="004D7C2A">
        <w:rPr>
          <w:rFonts w:ascii="Bookman Old Style" w:hAnsi="Bookman Old Style"/>
          <w:b/>
          <w:iCs/>
          <w:color w:val="FF0000"/>
          <w:sz w:val="20"/>
        </w:rPr>
        <w:t>“FECHADO”,</w:t>
      </w:r>
      <w:r w:rsidR="00DB100F" w:rsidRPr="004D7C2A">
        <w:rPr>
          <w:rFonts w:ascii="Bookman Old Style" w:hAnsi="Bookman Old Style"/>
          <w:b/>
          <w:iCs/>
          <w:sz w:val="20"/>
        </w:rPr>
        <w:t xml:space="preserve"> em que os licitantes apresentarão uma única proposta de preço, com lance fechado, no cadastro de sua proposta</w:t>
      </w:r>
      <w:r w:rsidR="00DB100F" w:rsidRPr="004D7C2A">
        <w:rPr>
          <w:rFonts w:ascii="Bookman Old Style" w:hAnsi="Bookman Old Style"/>
          <w:b/>
          <w:sz w:val="20"/>
        </w:rPr>
        <w:t>.</w:t>
      </w:r>
    </w:p>
    <w:p w14:paraId="228E9741" w14:textId="77777777" w:rsidR="00493C4D" w:rsidRPr="004D7C2A" w:rsidRDefault="00493C4D" w:rsidP="0006577C">
      <w:pPr>
        <w:widowControl w:val="0"/>
        <w:ind w:left="0" w:right="-11" w:firstLine="0"/>
        <w:rPr>
          <w:rFonts w:ascii="Bookman Old Style" w:hAnsi="Bookman Old Style"/>
          <w:sz w:val="20"/>
        </w:rPr>
      </w:pPr>
    </w:p>
    <w:p w14:paraId="546574F2" w14:textId="1C1CF853" w:rsidR="001D6AE9" w:rsidRPr="004D7C2A" w:rsidRDefault="001D6AE9" w:rsidP="001D6AE9">
      <w:pPr>
        <w:pStyle w:val="Textoembloco"/>
        <w:ind w:left="0" w:right="-11" w:firstLine="0"/>
        <w:rPr>
          <w:rFonts w:ascii="Bookman Old Style" w:hAnsi="Bookman Old Style"/>
          <w:sz w:val="20"/>
          <w:lang w:eastAsia="en-US"/>
        </w:rPr>
      </w:pPr>
      <w:r w:rsidRPr="004D7C2A">
        <w:rPr>
          <w:rFonts w:ascii="Bookman Old Style" w:hAnsi="Bookman Old Style"/>
          <w:sz w:val="20"/>
        </w:rPr>
        <w:t xml:space="preserve">7.6. Havendo </w:t>
      </w:r>
      <w:r w:rsidRPr="004D7C2A">
        <w:rPr>
          <w:rFonts w:ascii="Bookman Old Style" w:eastAsia="Arial" w:hAnsi="Bookman Old Style"/>
          <w:sz w:val="20"/>
        </w:rPr>
        <w:t>eventual</w:t>
      </w:r>
      <w:r w:rsidRPr="004D7C2A">
        <w:rPr>
          <w:rFonts w:ascii="Bookman Old Style" w:hAnsi="Bookman Old Style"/>
          <w:sz w:val="20"/>
        </w:rPr>
        <w:t xml:space="preserve"> empate entre propostas</w:t>
      </w:r>
      <w:r w:rsidRPr="004D7C2A">
        <w:rPr>
          <w:rFonts w:ascii="Bookman Old Style" w:hAnsi="Bookman Old Style"/>
          <w:sz w:val="20"/>
          <w:lang w:eastAsia="en-US"/>
        </w:rPr>
        <w:t>, o critério de desempate será aquele previsto no art. 60, da Lei Federal nº: 14.133/2021, assegurando-se a preferência, sucessivamente, aos bens e serviços produzidos:</w:t>
      </w:r>
    </w:p>
    <w:p w14:paraId="53443CA8" w14:textId="77777777" w:rsidR="001D6AE9" w:rsidRPr="004D7C2A" w:rsidRDefault="001D6AE9" w:rsidP="001D6AE9">
      <w:pPr>
        <w:pStyle w:val="Textoembloco"/>
        <w:ind w:left="0" w:right="-11" w:firstLine="0"/>
        <w:rPr>
          <w:rFonts w:ascii="Bookman Old Style" w:hAnsi="Bookman Old Style"/>
          <w:sz w:val="20"/>
        </w:rPr>
      </w:pPr>
    </w:p>
    <w:p w14:paraId="7BD7E393" w14:textId="77777777" w:rsidR="001D6AE9" w:rsidRPr="004D7C2A" w:rsidRDefault="001D6AE9" w:rsidP="001D6AE9">
      <w:pPr>
        <w:pStyle w:val="PargrafodaLista"/>
        <w:ind w:left="567" w:right="-11" w:firstLine="0"/>
        <w:rPr>
          <w:rFonts w:ascii="Bookman Old Style" w:hAnsi="Bookman Old Style"/>
          <w:sz w:val="20"/>
          <w:lang w:eastAsia="en-US"/>
        </w:rPr>
      </w:pPr>
      <w:r w:rsidRPr="004D7C2A">
        <w:rPr>
          <w:rFonts w:ascii="Bookman Old Style" w:hAnsi="Bookman Old Style"/>
          <w:sz w:val="20"/>
          <w:lang w:eastAsia="en-US"/>
        </w:rPr>
        <w:t xml:space="preserve">a) </w:t>
      </w:r>
      <w:r w:rsidRPr="004D7C2A">
        <w:rPr>
          <w:rFonts w:ascii="Bookman Old Style" w:hAnsi="Bookman Old Style" w:cs="Arial"/>
          <w:sz w:val="20"/>
        </w:rPr>
        <w:t>empresas estabelecidas no território do Estado do Paraná</w:t>
      </w:r>
      <w:r w:rsidRPr="004D7C2A">
        <w:rPr>
          <w:rFonts w:ascii="Bookman Old Style" w:hAnsi="Bookman Old Style"/>
          <w:sz w:val="20"/>
          <w:lang w:eastAsia="en-US"/>
        </w:rPr>
        <w:t>;</w:t>
      </w:r>
    </w:p>
    <w:p w14:paraId="244289D9" w14:textId="77777777" w:rsidR="001D6AE9" w:rsidRPr="004D7C2A" w:rsidRDefault="001D6AE9" w:rsidP="001D6AE9">
      <w:pPr>
        <w:pStyle w:val="PargrafodaLista"/>
        <w:ind w:left="567" w:right="-11" w:firstLine="0"/>
        <w:rPr>
          <w:rFonts w:ascii="Bookman Old Style" w:hAnsi="Bookman Old Style"/>
          <w:sz w:val="20"/>
          <w:lang w:eastAsia="en-US"/>
        </w:rPr>
      </w:pPr>
      <w:r w:rsidRPr="004D7C2A">
        <w:rPr>
          <w:rFonts w:ascii="Bookman Old Style" w:hAnsi="Bookman Old Style"/>
          <w:sz w:val="20"/>
          <w:lang w:eastAsia="en-US"/>
        </w:rPr>
        <w:t xml:space="preserve">b) por empresas brasileiras; </w:t>
      </w:r>
    </w:p>
    <w:p w14:paraId="27AEFEA9" w14:textId="77777777" w:rsidR="001D6AE9" w:rsidRPr="004D7C2A" w:rsidRDefault="001D6AE9" w:rsidP="001D6AE9">
      <w:pPr>
        <w:pStyle w:val="PargrafodaLista"/>
        <w:ind w:left="567" w:right="-11" w:firstLine="0"/>
        <w:rPr>
          <w:rFonts w:ascii="Bookman Old Style" w:hAnsi="Bookman Old Style"/>
          <w:sz w:val="20"/>
          <w:lang w:eastAsia="en-US"/>
        </w:rPr>
      </w:pPr>
      <w:r w:rsidRPr="004D7C2A">
        <w:rPr>
          <w:rFonts w:ascii="Bookman Old Style" w:hAnsi="Bookman Old Style"/>
          <w:sz w:val="20"/>
          <w:lang w:eastAsia="en-US"/>
        </w:rPr>
        <w:t>c) por empresas que invistam em pesquisa e no desenvolvimento de tecnologia no País;</w:t>
      </w:r>
    </w:p>
    <w:p w14:paraId="7F6C4F0A" w14:textId="77777777" w:rsidR="001D6AE9" w:rsidRPr="004D7C2A" w:rsidRDefault="001D6AE9" w:rsidP="001D6AE9">
      <w:pPr>
        <w:pStyle w:val="PargrafodaLista"/>
        <w:ind w:left="567" w:right="-11" w:firstLine="0"/>
        <w:rPr>
          <w:rFonts w:ascii="Bookman Old Style" w:hAnsi="Bookman Old Style"/>
          <w:sz w:val="20"/>
          <w:lang w:eastAsia="en-US"/>
        </w:rPr>
      </w:pPr>
      <w:r w:rsidRPr="004D7C2A">
        <w:rPr>
          <w:rFonts w:ascii="Bookman Old Style" w:hAnsi="Bookman Old Style"/>
          <w:sz w:val="20"/>
          <w:lang w:eastAsia="en-US"/>
        </w:rPr>
        <w:t xml:space="preserve">d) </w:t>
      </w:r>
      <w:r w:rsidRPr="004D7C2A">
        <w:rPr>
          <w:rFonts w:ascii="Bookman Old Style" w:hAnsi="Bookman Old Style" w:cs="Arial"/>
          <w:sz w:val="20"/>
        </w:rPr>
        <w:t xml:space="preserve">empresas que comprovem a prática de mitigação, nos termos da </w:t>
      </w:r>
      <w:hyperlink r:id="rId15" w:history="1">
        <w:r w:rsidRPr="004D7C2A">
          <w:rPr>
            <w:rStyle w:val="Hyperlink"/>
            <w:rFonts w:ascii="Bookman Old Style" w:hAnsi="Bookman Old Style" w:cs="Arial"/>
            <w:color w:val="auto"/>
            <w:sz w:val="20"/>
            <w:u w:val="none"/>
          </w:rPr>
          <w:t>Lei nº 12.187, de 29 de dezembro de 2009.</w:t>
        </w:r>
      </w:hyperlink>
    </w:p>
    <w:p w14:paraId="792134EE" w14:textId="77777777" w:rsidR="001D6AE9" w:rsidRPr="004D7C2A" w:rsidRDefault="001D6AE9" w:rsidP="001D6AE9">
      <w:pPr>
        <w:pStyle w:val="Textoembloco"/>
        <w:ind w:left="0" w:right="-11" w:firstLine="0"/>
        <w:rPr>
          <w:rFonts w:ascii="Bookman Old Style" w:hAnsi="Bookman Old Style"/>
          <w:sz w:val="20"/>
        </w:rPr>
      </w:pPr>
    </w:p>
    <w:p w14:paraId="09F889DF" w14:textId="30F84B7E" w:rsidR="001D6AE9" w:rsidRPr="007B3905" w:rsidRDefault="001D6AE9" w:rsidP="001D6AE9">
      <w:pPr>
        <w:pStyle w:val="Textoembloco"/>
        <w:ind w:left="0" w:right="-11" w:firstLine="0"/>
        <w:rPr>
          <w:rFonts w:ascii="Bookman Old Style" w:hAnsi="Bookman Old Style"/>
          <w:sz w:val="20"/>
        </w:rPr>
      </w:pPr>
      <w:r w:rsidRPr="004D7C2A">
        <w:rPr>
          <w:rFonts w:ascii="Bookman Old Style" w:hAnsi="Bookman Old Style"/>
          <w:sz w:val="20"/>
        </w:rPr>
        <w:t xml:space="preserve">7.7. Persistindo </w:t>
      </w:r>
      <w:r w:rsidRPr="004D7C2A">
        <w:rPr>
          <w:rFonts w:ascii="Bookman Old Style" w:eastAsia="Arial" w:hAnsi="Bookman Old Style"/>
          <w:sz w:val="20"/>
        </w:rPr>
        <w:t xml:space="preserve">o empate, </w:t>
      </w:r>
      <w:r w:rsidRPr="004D7C2A">
        <w:rPr>
          <w:rFonts w:ascii="Bookman Old Style" w:hAnsi="Bookman Old Style"/>
          <w:sz w:val="20"/>
        </w:rPr>
        <w:t>a proposta vencedora será sorteada pelo sistema eletrônico dentre as propostas empatadas.</w:t>
      </w:r>
    </w:p>
    <w:p w14:paraId="5739225B" w14:textId="77777777" w:rsidR="00493C4D" w:rsidRPr="00F84830" w:rsidRDefault="00493C4D" w:rsidP="0006577C">
      <w:pPr>
        <w:pStyle w:val="NormalWeb"/>
        <w:spacing w:before="0" w:after="0"/>
        <w:ind w:left="0" w:right="-11" w:firstLine="0"/>
        <w:rPr>
          <w:rFonts w:ascii="Bookman Old Style" w:hAnsi="Bookman Old Style"/>
          <w:b/>
          <w:sz w:val="20"/>
        </w:rPr>
      </w:pPr>
    </w:p>
    <w:p w14:paraId="1C08CC6B" w14:textId="77777777" w:rsidR="00887D93" w:rsidRDefault="00887D93"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1FC89107" w:rsidR="00542776" w:rsidRPr="00FF0D87" w:rsidRDefault="00542776"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PROPOSTA TÉCNICA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1FC89107" w:rsidR="00542776" w:rsidRPr="00FF0D87" w:rsidRDefault="00542776"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PROPOSTA TÉCNICA</w:t>
                      </w:r>
                      <w:r w:rsidRPr="00FF0D87">
                        <w:rPr>
                          <w:rFonts w:ascii="Bookman Old Style" w:hAnsi="Bookman Old Style"/>
                          <w:b/>
                          <w:bCs/>
                          <w:sz w:val="20"/>
                        </w:rPr>
                        <w:t>.</w:t>
                      </w:r>
                    </w:p>
                  </w:txbxContent>
                </v:textbox>
                <w10:wrap anchorx="margin"/>
              </v:shape>
            </w:pict>
          </mc:Fallback>
        </mc:AlternateContent>
      </w:r>
    </w:p>
    <w:p w14:paraId="1896D49A" w14:textId="77777777" w:rsidR="00887D93"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Default="00887D93" w:rsidP="0006577C">
      <w:pPr>
        <w:autoSpaceDE w:val="0"/>
        <w:autoSpaceDN w:val="0"/>
        <w:adjustRightInd w:val="0"/>
        <w:ind w:left="0" w:right="-11" w:firstLine="0"/>
        <w:rPr>
          <w:rFonts w:ascii="Bookman Old Style" w:hAnsi="Bookman Old Style"/>
          <w:sz w:val="20"/>
        </w:rPr>
      </w:pPr>
    </w:p>
    <w:p w14:paraId="2BB4177C" w14:textId="77777777" w:rsidR="00BC345D" w:rsidRPr="0048770C" w:rsidRDefault="00BC345D" w:rsidP="00BC345D">
      <w:pPr>
        <w:pStyle w:val="PargrafodaLista"/>
        <w:numPr>
          <w:ilvl w:val="1"/>
          <w:numId w:val="32"/>
        </w:numPr>
        <w:pBdr>
          <w:top w:val="nil"/>
          <w:left w:val="nil"/>
          <w:bottom w:val="nil"/>
          <w:right w:val="nil"/>
          <w:between w:val="nil"/>
        </w:pBdr>
        <w:spacing w:before="120" w:line="276" w:lineRule="auto"/>
        <w:rPr>
          <w:rFonts w:ascii="Bookman Old Style" w:eastAsia="Arial" w:hAnsi="Bookman Old Style" w:cs="Arial"/>
          <w:color w:val="000000"/>
          <w:sz w:val="20"/>
        </w:rPr>
      </w:pPr>
      <w:r w:rsidRPr="0048770C">
        <w:rPr>
          <w:rFonts w:ascii="Bookman Old Style" w:hAnsi="Bookman Old Style"/>
          <w:sz w:val="20"/>
        </w:rPr>
        <w:t>As Propostas Técnicas deverão ser apresentadas conforme especificações estabelecidas neste Edital e no Termo</w:t>
      </w:r>
      <w:r w:rsidRPr="0048770C">
        <w:rPr>
          <w:rFonts w:ascii="Bookman Old Style" w:eastAsia="Arial" w:hAnsi="Bookman Old Style" w:cs="Arial"/>
          <w:color w:val="000000"/>
          <w:sz w:val="20"/>
        </w:rPr>
        <w:t xml:space="preserve"> de Referência e seus anexos, devendo conter os seguintes elementos:</w:t>
      </w:r>
    </w:p>
    <w:p w14:paraId="36F5BFB2" w14:textId="77777777" w:rsidR="00BC345D" w:rsidRDefault="00BC345D" w:rsidP="00BC345D">
      <w:pPr>
        <w:pBdr>
          <w:top w:val="nil"/>
          <w:left w:val="nil"/>
          <w:bottom w:val="nil"/>
          <w:right w:val="nil"/>
          <w:between w:val="nil"/>
        </w:pBdr>
        <w:rPr>
          <w:color w:val="000000"/>
        </w:rPr>
      </w:pPr>
    </w:p>
    <w:p w14:paraId="0CC7ECBA" w14:textId="77777777" w:rsidR="00BC345D" w:rsidRPr="0048770C" w:rsidRDefault="00BC345D" w:rsidP="00BC345D">
      <w:pPr>
        <w:widowControl w:val="0"/>
        <w:numPr>
          <w:ilvl w:val="0"/>
          <w:numId w:val="31"/>
        </w:numPr>
        <w:ind w:right="44" w:firstLine="495"/>
        <w:rPr>
          <w:rFonts w:ascii="Bookman Old Style" w:hAnsi="Bookman Old Style"/>
          <w:sz w:val="20"/>
        </w:rPr>
      </w:pPr>
      <w:r w:rsidRPr="0048770C">
        <w:rPr>
          <w:rFonts w:ascii="Bookman Old Style" w:hAnsi="Bookman Old Style"/>
          <w:sz w:val="20"/>
        </w:rPr>
        <w:t>Índice, contendo a paginação e os tópicos de cada item/subitem constante na Proposta;</w:t>
      </w:r>
    </w:p>
    <w:p w14:paraId="6CD165F9" w14:textId="77777777" w:rsidR="00BC345D" w:rsidRPr="0048770C" w:rsidRDefault="00BC345D" w:rsidP="00BC345D">
      <w:pPr>
        <w:widowControl w:val="0"/>
        <w:numPr>
          <w:ilvl w:val="0"/>
          <w:numId w:val="31"/>
        </w:numPr>
        <w:ind w:right="44" w:firstLine="495"/>
        <w:rPr>
          <w:rFonts w:ascii="Bookman Old Style" w:hAnsi="Bookman Old Style"/>
          <w:sz w:val="20"/>
        </w:rPr>
      </w:pPr>
      <w:r w:rsidRPr="0048770C">
        <w:rPr>
          <w:rFonts w:ascii="Bookman Old Style" w:hAnsi="Bookman Old Style"/>
          <w:sz w:val="20"/>
        </w:rPr>
        <w:t>Apresentação da Proposta;</w:t>
      </w:r>
    </w:p>
    <w:p w14:paraId="3841E975" w14:textId="77777777" w:rsidR="00BC345D" w:rsidRPr="0048770C" w:rsidRDefault="00BC345D" w:rsidP="00BC345D">
      <w:pPr>
        <w:widowControl w:val="0"/>
        <w:numPr>
          <w:ilvl w:val="0"/>
          <w:numId w:val="31"/>
        </w:numPr>
        <w:ind w:right="44" w:firstLine="495"/>
        <w:rPr>
          <w:rFonts w:ascii="Bookman Old Style" w:hAnsi="Bookman Old Style"/>
          <w:sz w:val="20"/>
        </w:rPr>
      </w:pPr>
      <w:r w:rsidRPr="0048770C">
        <w:rPr>
          <w:rFonts w:ascii="Bookman Old Style" w:hAnsi="Bookman Old Style"/>
          <w:sz w:val="20"/>
        </w:rPr>
        <w:t>Plano de Trabalho e Metodologia;</w:t>
      </w:r>
    </w:p>
    <w:p w14:paraId="53A60BD6" w14:textId="77777777" w:rsidR="00BC345D" w:rsidRPr="0048770C" w:rsidRDefault="00BC345D" w:rsidP="00BC345D">
      <w:pPr>
        <w:widowControl w:val="0"/>
        <w:numPr>
          <w:ilvl w:val="0"/>
          <w:numId w:val="31"/>
        </w:numPr>
        <w:ind w:right="44" w:firstLine="495"/>
        <w:rPr>
          <w:rFonts w:ascii="Bookman Old Style" w:hAnsi="Bookman Old Style"/>
          <w:sz w:val="20"/>
        </w:rPr>
      </w:pPr>
      <w:r w:rsidRPr="0048770C">
        <w:rPr>
          <w:rFonts w:ascii="Bookman Old Style" w:hAnsi="Bookman Old Style"/>
          <w:sz w:val="20"/>
        </w:rPr>
        <w:t>Experiência da Licitante;</w:t>
      </w:r>
    </w:p>
    <w:p w14:paraId="242104E2" w14:textId="2F34159D" w:rsidR="00BC345D" w:rsidRDefault="00171F84" w:rsidP="00BC345D">
      <w:pPr>
        <w:widowControl w:val="0"/>
        <w:numPr>
          <w:ilvl w:val="0"/>
          <w:numId w:val="31"/>
        </w:numPr>
        <w:ind w:right="44" w:firstLine="495"/>
        <w:rPr>
          <w:rFonts w:ascii="Bookman Old Style" w:hAnsi="Bookman Old Style"/>
          <w:sz w:val="20"/>
        </w:rPr>
      </w:pPr>
      <w:r>
        <w:rPr>
          <w:rFonts w:ascii="Bookman Old Style" w:hAnsi="Bookman Old Style"/>
          <w:sz w:val="20"/>
        </w:rPr>
        <w:t>Experiência da Equipe</w:t>
      </w:r>
      <w:r w:rsidR="00BC345D" w:rsidRPr="0048770C">
        <w:rPr>
          <w:rFonts w:ascii="Bookman Old Style" w:hAnsi="Bookman Old Style"/>
          <w:sz w:val="20"/>
        </w:rPr>
        <w:t>;</w:t>
      </w:r>
    </w:p>
    <w:p w14:paraId="21C51A69" w14:textId="7661E6CC" w:rsidR="00BC345D" w:rsidRPr="00631F1A" w:rsidRDefault="00BC345D" w:rsidP="00BC345D">
      <w:pPr>
        <w:pStyle w:val="PargrafodaLista"/>
        <w:numPr>
          <w:ilvl w:val="1"/>
          <w:numId w:val="32"/>
        </w:numPr>
        <w:pBdr>
          <w:top w:val="nil"/>
          <w:left w:val="nil"/>
          <w:bottom w:val="nil"/>
          <w:right w:val="nil"/>
          <w:between w:val="nil"/>
        </w:pBdr>
        <w:spacing w:before="120" w:line="276" w:lineRule="auto"/>
        <w:rPr>
          <w:rFonts w:ascii="Bookman Old Style" w:eastAsia="Arial" w:hAnsi="Bookman Old Style" w:cs="Arial"/>
          <w:i/>
          <w:iCs/>
          <w:color w:val="000000"/>
          <w:sz w:val="20"/>
        </w:rPr>
      </w:pPr>
      <w:r w:rsidRPr="00631F1A">
        <w:rPr>
          <w:rFonts w:ascii="Bookman Old Style" w:eastAsia="Arial" w:hAnsi="Bookman Old Style" w:cs="Arial"/>
          <w:sz w:val="20"/>
        </w:rPr>
        <w:t xml:space="preserve">A Proposta Técnica terá peso </w:t>
      </w:r>
      <w:r w:rsidR="00171F84">
        <w:rPr>
          <w:rFonts w:ascii="Bookman Old Style" w:eastAsia="Arial" w:hAnsi="Bookman Old Style" w:cs="Arial"/>
          <w:sz w:val="20"/>
        </w:rPr>
        <w:t>6</w:t>
      </w:r>
      <w:r w:rsidRPr="00631F1A">
        <w:rPr>
          <w:rFonts w:ascii="Bookman Old Style" w:eastAsia="Arial" w:hAnsi="Bookman Old Style" w:cs="Arial"/>
          <w:sz w:val="20"/>
        </w:rPr>
        <w:t xml:space="preserve"> (</w:t>
      </w:r>
      <w:r w:rsidR="00171F84">
        <w:rPr>
          <w:rFonts w:ascii="Bookman Old Style" w:eastAsia="Arial" w:hAnsi="Bookman Old Style" w:cs="Arial"/>
          <w:sz w:val="20"/>
        </w:rPr>
        <w:t>seis</w:t>
      </w:r>
      <w:r w:rsidRPr="00631F1A">
        <w:rPr>
          <w:rFonts w:ascii="Bookman Old Style" w:eastAsia="Arial" w:hAnsi="Bookman Old Style" w:cs="Arial"/>
          <w:sz w:val="20"/>
        </w:rPr>
        <w:t>), e os documentos deverão estar inseridos no sistema de concorrência eletrônica, conforme discriminado nos subitens abaixo:</w:t>
      </w:r>
    </w:p>
    <w:p w14:paraId="2192EC7D" w14:textId="77777777" w:rsidR="00BC345D" w:rsidRPr="00631F1A" w:rsidRDefault="00BC345D" w:rsidP="00BC345D">
      <w:pPr>
        <w:numPr>
          <w:ilvl w:val="1"/>
          <w:numId w:val="32"/>
        </w:numPr>
        <w:pBdr>
          <w:top w:val="nil"/>
          <w:left w:val="nil"/>
          <w:bottom w:val="nil"/>
          <w:right w:val="nil"/>
          <w:between w:val="nil"/>
        </w:pBdr>
        <w:spacing w:before="120" w:line="276" w:lineRule="auto"/>
        <w:ind w:left="0" w:firstLine="0"/>
        <w:rPr>
          <w:rFonts w:ascii="Bookman Old Style" w:eastAsia="Arial" w:hAnsi="Bookman Old Style" w:cs="Arial"/>
          <w:color w:val="000000"/>
          <w:sz w:val="20"/>
        </w:rPr>
      </w:pPr>
      <w:r w:rsidRPr="00631F1A">
        <w:rPr>
          <w:rFonts w:ascii="Bookman Old Style" w:eastAsia="Arial" w:hAnsi="Bookman Old Style" w:cs="Arial"/>
          <w:color w:val="000000"/>
          <w:sz w:val="20"/>
        </w:rPr>
        <w:lastRenderedPageBreak/>
        <w:t xml:space="preserve">A avaliação da </w:t>
      </w:r>
      <w:r w:rsidRPr="00631F1A">
        <w:rPr>
          <w:rFonts w:ascii="Bookman Old Style" w:eastAsia="Arial" w:hAnsi="Bookman Old Style" w:cs="Arial"/>
          <w:b/>
          <w:color w:val="000000"/>
          <w:sz w:val="20"/>
        </w:rPr>
        <w:t>PROPOSTA TÉCNICA</w:t>
      </w:r>
      <w:r w:rsidRPr="00631F1A">
        <w:rPr>
          <w:rFonts w:ascii="Bookman Old Style" w:eastAsia="Arial" w:hAnsi="Bookman Old Style" w:cs="Arial"/>
          <w:color w:val="000000"/>
          <w:sz w:val="20"/>
        </w:rPr>
        <w:t xml:space="preserve"> se dará da seguinte forma:</w:t>
      </w:r>
    </w:p>
    <w:p w14:paraId="1C872FAF" w14:textId="77777777" w:rsidR="00BC345D" w:rsidRPr="00631F1A" w:rsidRDefault="00BC345D" w:rsidP="00BC345D">
      <w:pPr>
        <w:widowControl w:val="0"/>
        <w:pBdr>
          <w:top w:val="nil"/>
          <w:left w:val="nil"/>
          <w:bottom w:val="nil"/>
          <w:right w:val="nil"/>
          <w:between w:val="nil"/>
        </w:pBdr>
        <w:tabs>
          <w:tab w:val="left" w:pos="425"/>
          <w:tab w:val="left" w:pos="993"/>
        </w:tabs>
        <w:ind w:right="44"/>
        <w:rPr>
          <w:rFonts w:ascii="Bookman Old Style" w:hAnsi="Bookman Old Style"/>
          <w:color w:val="000000"/>
          <w:sz w:val="20"/>
        </w:rPr>
      </w:pPr>
    </w:p>
    <w:tbl>
      <w:tblPr>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tblGrid>
      <w:tr w:rsidR="00BC345D" w:rsidRPr="005D6F9A" w14:paraId="0696491C" w14:textId="77777777" w:rsidTr="00CC7EDB">
        <w:trPr>
          <w:trHeight w:val="676"/>
        </w:trPr>
        <w:tc>
          <w:tcPr>
            <w:tcW w:w="8642" w:type="dxa"/>
            <w:vAlign w:val="center"/>
          </w:tcPr>
          <w:p w14:paraId="093D0FDD" w14:textId="77777777" w:rsidR="00BC345D" w:rsidRPr="007A208B" w:rsidRDefault="00BC345D" w:rsidP="00CC7EDB">
            <w:pPr>
              <w:tabs>
                <w:tab w:val="left" w:pos="993"/>
              </w:tabs>
              <w:spacing w:before="120" w:after="360"/>
              <w:jc w:val="center"/>
              <w:rPr>
                <w:rFonts w:ascii="Bookman Old Style" w:hAnsi="Bookman Old Style"/>
                <w:b/>
                <w:color w:val="000000"/>
                <w:sz w:val="20"/>
                <w:u w:val="single"/>
                <w:lang w:val="en-US"/>
              </w:rPr>
            </w:pPr>
            <w:r w:rsidRPr="007A208B">
              <w:rPr>
                <w:rFonts w:ascii="Bookman Old Style" w:hAnsi="Bookman Old Style"/>
                <w:b/>
                <w:sz w:val="20"/>
                <w:u w:val="single"/>
                <w:lang w:val="en-US"/>
              </w:rPr>
              <w:t>NPT = NT1 + NT2 + NT3</w:t>
            </w:r>
          </w:p>
        </w:tc>
      </w:tr>
    </w:tbl>
    <w:p w14:paraId="4E7F7703" w14:textId="77777777" w:rsidR="00BC345D" w:rsidRPr="007A208B" w:rsidRDefault="00BC345D" w:rsidP="00BC345D">
      <w:pPr>
        <w:widowControl w:val="0"/>
        <w:pBdr>
          <w:top w:val="nil"/>
          <w:left w:val="nil"/>
          <w:bottom w:val="nil"/>
          <w:right w:val="nil"/>
          <w:between w:val="nil"/>
        </w:pBdr>
        <w:tabs>
          <w:tab w:val="left" w:pos="425"/>
          <w:tab w:val="left" w:pos="993"/>
        </w:tabs>
        <w:ind w:right="44"/>
        <w:rPr>
          <w:rFonts w:ascii="Bookman Old Style" w:hAnsi="Bookman Old Style"/>
          <w:color w:val="000000"/>
          <w:sz w:val="20"/>
          <w:lang w:val="en-US"/>
        </w:rPr>
      </w:pPr>
    </w:p>
    <w:p w14:paraId="0B057EA4" w14:textId="63368BFB" w:rsidR="00BC345D" w:rsidRPr="00631F1A" w:rsidRDefault="00BC345D" w:rsidP="00BC345D">
      <w:pPr>
        <w:pStyle w:val="PargrafodaLista"/>
        <w:numPr>
          <w:ilvl w:val="2"/>
          <w:numId w:val="32"/>
        </w:numPr>
        <w:spacing w:before="120" w:after="240" w:line="276" w:lineRule="auto"/>
        <w:rPr>
          <w:rFonts w:ascii="Bookman Old Style" w:hAnsi="Bookman Old Style"/>
          <w:sz w:val="20"/>
        </w:rPr>
      </w:pPr>
      <w:r w:rsidRPr="00631F1A">
        <w:rPr>
          <w:rFonts w:ascii="Bookman Old Style" w:hAnsi="Bookman Old Style"/>
          <w:sz w:val="20"/>
        </w:rPr>
        <w:t xml:space="preserve">A Nota da Proposta Técnica (NPT) será obtida pela somatória da pontuação recebida pela Licitante nos itens </w:t>
      </w:r>
      <w:r>
        <w:rPr>
          <w:rFonts w:ascii="Bookman Old Style" w:hAnsi="Bookman Old Style"/>
          <w:sz w:val="20"/>
        </w:rPr>
        <w:t xml:space="preserve">Plano de </w:t>
      </w:r>
      <w:r w:rsidRPr="00631F1A">
        <w:rPr>
          <w:rFonts w:ascii="Bookman Old Style" w:hAnsi="Bookman Old Style"/>
          <w:sz w:val="20"/>
        </w:rPr>
        <w:t>Trabalho e Metodologia (NT1), Experiência da Licitante (NT2)</w:t>
      </w:r>
      <w:r>
        <w:rPr>
          <w:rFonts w:ascii="Bookman Old Style" w:hAnsi="Bookman Old Style"/>
          <w:sz w:val="20"/>
        </w:rPr>
        <w:t xml:space="preserve"> e</w:t>
      </w:r>
      <w:r w:rsidRPr="00631F1A">
        <w:rPr>
          <w:rFonts w:ascii="Bookman Old Style" w:hAnsi="Bookman Old Style"/>
          <w:sz w:val="20"/>
        </w:rPr>
        <w:t xml:space="preserve"> </w:t>
      </w:r>
      <w:r w:rsidR="00171F84">
        <w:rPr>
          <w:rFonts w:ascii="Bookman Old Style" w:hAnsi="Bookman Old Style"/>
          <w:sz w:val="20"/>
        </w:rPr>
        <w:t xml:space="preserve">Experiência da </w:t>
      </w:r>
      <w:r>
        <w:rPr>
          <w:rFonts w:ascii="Bookman Old Style" w:hAnsi="Bookman Old Style"/>
          <w:sz w:val="20"/>
        </w:rPr>
        <w:t xml:space="preserve">Equipe técnica </w:t>
      </w:r>
      <w:r w:rsidRPr="00631F1A">
        <w:rPr>
          <w:rFonts w:ascii="Bookman Old Style" w:hAnsi="Bookman Old Style"/>
          <w:sz w:val="20"/>
        </w:rPr>
        <w:t xml:space="preserve">(NT3) podendo alcançar a NPT a pontuação máxima de </w:t>
      </w:r>
      <w:r w:rsidR="00171F84">
        <w:rPr>
          <w:rFonts w:ascii="Bookman Old Style" w:hAnsi="Bookman Old Style"/>
          <w:sz w:val="20"/>
        </w:rPr>
        <w:t>100</w:t>
      </w:r>
      <w:r w:rsidRPr="00631F1A">
        <w:rPr>
          <w:rFonts w:ascii="Bookman Old Style" w:hAnsi="Bookman Old Style"/>
          <w:sz w:val="20"/>
        </w:rPr>
        <w:t xml:space="preserve"> (</w:t>
      </w:r>
      <w:r w:rsidR="00171F84">
        <w:rPr>
          <w:rFonts w:ascii="Bookman Old Style" w:hAnsi="Bookman Old Style"/>
          <w:sz w:val="20"/>
        </w:rPr>
        <w:t>cem</w:t>
      </w:r>
      <w:r w:rsidRPr="00631F1A">
        <w:rPr>
          <w:rFonts w:ascii="Bookman Old Style" w:hAnsi="Bookman Old Style"/>
          <w:sz w:val="20"/>
        </w:rPr>
        <w:t>) pontos, conforme distribuição dos pontos demonstrados na tabela a seguir.</w:t>
      </w:r>
    </w:p>
    <w:p w14:paraId="6CD8172B" w14:textId="20E4C087" w:rsidR="00BC345D" w:rsidRPr="00631F1A" w:rsidRDefault="00BC345D" w:rsidP="00BC345D">
      <w:pPr>
        <w:numPr>
          <w:ilvl w:val="2"/>
          <w:numId w:val="32"/>
        </w:numPr>
        <w:spacing w:before="120" w:after="240" w:line="276" w:lineRule="auto"/>
        <w:rPr>
          <w:rFonts w:ascii="Bookman Old Style" w:hAnsi="Bookman Old Style" w:cs="Arial"/>
          <w:sz w:val="20"/>
        </w:rPr>
      </w:pPr>
      <w:r w:rsidRPr="00631F1A">
        <w:rPr>
          <w:rFonts w:ascii="Bookman Old Style" w:eastAsia="Arial" w:hAnsi="Bookman Old Style" w:cs="Arial"/>
          <w:sz w:val="20"/>
        </w:rPr>
        <w:t xml:space="preserve">A proposta tem a pontuação máxima de </w:t>
      </w:r>
      <w:r w:rsidR="00171F84">
        <w:rPr>
          <w:rFonts w:ascii="Bookman Old Style" w:eastAsia="Arial" w:hAnsi="Bookman Old Style" w:cs="Arial"/>
          <w:sz w:val="20"/>
        </w:rPr>
        <w:t>1</w:t>
      </w:r>
      <w:r w:rsidRPr="00631F1A">
        <w:rPr>
          <w:rFonts w:ascii="Bookman Old Style" w:eastAsia="Arial" w:hAnsi="Bookman Old Style" w:cs="Arial"/>
          <w:sz w:val="20"/>
        </w:rPr>
        <w:t>00 (</w:t>
      </w:r>
      <w:r w:rsidR="00171F84">
        <w:rPr>
          <w:rFonts w:ascii="Bookman Old Style" w:eastAsia="Arial" w:hAnsi="Bookman Old Style" w:cs="Arial"/>
          <w:sz w:val="20"/>
        </w:rPr>
        <w:t>cem</w:t>
      </w:r>
      <w:r w:rsidRPr="00631F1A">
        <w:rPr>
          <w:rFonts w:ascii="Bookman Old Style" w:eastAsia="Arial" w:hAnsi="Bookman Old Style" w:cs="Arial"/>
          <w:sz w:val="20"/>
        </w:rPr>
        <w:t xml:space="preserve">) pontos, ficando automaticamente desclassificada o licitante que obtiver menos de </w:t>
      </w:r>
      <w:r w:rsidR="00171F84">
        <w:rPr>
          <w:rFonts w:ascii="Bookman Old Style" w:eastAsia="Arial" w:hAnsi="Bookman Old Style" w:cs="Arial"/>
          <w:sz w:val="20"/>
        </w:rPr>
        <w:t>60</w:t>
      </w:r>
      <w:r w:rsidRPr="00631F1A">
        <w:rPr>
          <w:rFonts w:ascii="Bookman Old Style" w:eastAsia="Arial" w:hAnsi="Bookman Old Style" w:cs="Arial"/>
          <w:sz w:val="20"/>
        </w:rPr>
        <w:t xml:space="preserve"> (</w:t>
      </w:r>
      <w:r w:rsidR="00171F84">
        <w:rPr>
          <w:rFonts w:ascii="Bookman Old Style" w:eastAsia="Arial" w:hAnsi="Bookman Old Style" w:cs="Arial"/>
          <w:sz w:val="20"/>
        </w:rPr>
        <w:t>sessenta</w:t>
      </w:r>
      <w:r w:rsidRPr="00631F1A">
        <w:rPr>
          <w:rFonts w:ascii="Bookman Old Style" w:eastAsia="Arial" w:hAnsi="Bookman Old Style" w:cs="Arial"/>
          <w:sz w:val="20"/>
        </w:rPr>
        <w:t>) pontos.</w:t>
      </w:r>
    </w:p>
    <w:tbl>
      <w:tblPr>
        <w:tblW w:w="8789" w:type="dxa"/>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4"/>
        <w:gridCol w:w="1781"/>
        <w:gridCol w:w="2754"/>
      </w:tblGrid>
      <w:tr w:rsidR="00BC345D" w:rsidRPr="00631F1A" w14:paraId="77ADFA2D" w14:textId="77777777" w:rsidTr="00CC7EDB">
        <w:trPr>
          <w:trHeight w:val="298"/>
        </w:trPr>
        <w:tc>
          <w:tcPr>
            <w:tcW w:w="8789" w:type="dxa"/>
            <w:gridSpan w:val="3"/>
            <w:shd w:val="clear" w:color="auto" w:fill="D9D9D9" w:themeFill="background1" w:themeFillShade="D9"/>
            <w:vAlign w:val="center"/>
          </w:tcPr>
          <w:p w14:paraId="38FDB24D" w14:textId="77777777" w:rsidR="00BC345D" w:rsidRPr="00631F1A" w:rsidRDefault="00BC345D" w:rsidP="00CC7EDB">
            <w:pPr>
              <w:tabs>
                <w:tab w:val="left" w:pos="993"/>
              </w:tabs>
              <w:spacing w:line="276" w:lineRule="auto"/>
              <w:ind w:right="44"/>
              <w:jc w:val="center"/>
              <w:rPr>
                <w:rFonts w:ascii="Bookman Old Style" w:hAnsi="Bookman Old Style"/>
                <w:b/>
                <w:sz w:val="20"/>
              </w:rPr>
            </w:pPr>
            <w:r w:rsidRPr="00631F1A">
              <w:rPr>
                <w:rFonts w:ascii="Bookman Old Style" w:hAnsi="Bookman Old Style"/>
                <w:b/>
                <w:sz w:val="20"/>
              </w:rPr>
              <w:t>Plano de Trabalho</w:t>
            </w:r>
          </w:p>
        </w:tc>
      </w:tr>
      <w:tr w:rsidR="00BC345D" w:rsidRPr="00631F1A" w14:paraId="365FDAD6" w14:textId="77777777" w:rsidTr="00CC7EDB">
        <w:trPr>
          <w:trHeight w:val="298"/>
        </w:trPr>
        <w:tc>
          <w:tcPr>
            <w:tcW w:w="4254" w:type="dxa"/>
            <w:vAlign w:val="center"/>
          </w:tcPr>
          <w:p w14:paraId="6863981E" w14:textId="77777777" w:rsidR="00BC345D" w:rsidRPr="00631F1A" w:rsidRDefault="00BC345D" w:rsidP="00CC7EDB">
            <w:pPr>
              <w:tabs>
                <w:tab w:val="left" w:pos="993"/>
              </w:tabs>
              <w:spacing w:line="276" w:lineRule="auto"/>
              <w:ind w:right="44"/>
              <w:jc w:val="center"/>
              <w:rPr>
                <w:rFonts w:ascii="Bookman Old Style" w:hAnsi="Bookman Old Style"/>
                <w:b/>
                <w:sz w:val="20"/>
              </w:rPr>
            </w:pPr>
            <w:r w:rsidRPr="00631F1A">
              <w:rPr>
                <w:rFonts w:ascii="Bookman Old Style" w:hAnsi="Bookman Old Style"/>
                <w:b/>
                <w:sz w:val="20"/>
              </w:rPr>
              <w:t>Quesitos</w:t>
            </w:r>
          </w:p>
        </w:tc>
        <w:tc>
          <w:tcPr>
            <w:tcW w:w="1781" w:type="dxa"/>
            <w:vAlign w:val="center"/>
          </w:tcPr>
          <w:p w14:paraId="4FCF95D5" w14:textId="77777777" w:rsidR="00BC345D" w:rsidRPr="00631F1A" w:rsidRDefault="00BC345D" w:rsidP="00CC7EDB">
            <w:pPr>
              <w:tabs>
                <w:tab w:val="left" w:pos="993"/>
              </w:tabs>
              <w:spacing w:line="276" w:lineRule="auto"/>
              <w:ind w:right="44"/>
              <w:jc w:val="center"/>
              <w:rPr>
                <w:rFonts w:ascii="Bookman Old Style" w:hAnsi="Bookman Old Style"/>
                <w:b/>
                <w:sz w:val="20"/>
              </w:rPr>
            </w:pPr>
            <w:r w:rsidRPr="00631F1A">
              <w:rPr>
                <w:rFonts w:ascii="Bookman Old Style" w:hAnsi="Bookman Old Style"/>
                <w:b/>
                <w:sz w:val="20"/>
              </w:rPr>
              <w:t>Pontos</w:t>
            </w:r>
          </w:p>
        </w:tc>
        <w:tc>
          <w:tcPr>
            <w:tcW w:w="2754" w:type="dxa"/>
            <w:vAlign w:val="center"/>
          </w:tcPr>
          <w:p w14:paraId="69B3EB89" w14:textId="77777777" w:rsidR="00BC345D" w:rsidRPr="00631F1A" w:rsidRDefault="00BC345D" w:rsidP="00CC7EDB">
            <w:pPr>
              <w:tabs>
                <w:tab w:val="left" w:pos="993"/>
              </w:tabs>
              <w:spacing w:line="276" w:lineRule="auto"/>
              <w:ind w:right="44"/>
              <w:jc w:val="center"/>
              <w:rPr>
                <w:rFonts w:ascii="Bookman Old Style" w:hAnsi="Bookman Old Style"/>
                <w:b/>
                <w:sz w:val="20"/>
              </w:rPr>
            </w:pPr>
            <w:r w:rsidRPr="00631F1A">
              <w:rPr>
                <w:rFonts w:ascii="Bookman Old Style" w:hAnsi="Bookman Old Style"/>
                <w:b/>
                <w:sz w:val="20"/>
              </w:rPr>
              <w:t>Pontuação Total</w:t>
            </w:r>
          </w:p>
        </w:tc>
      </w:tr>
      <w:tr w:rsidR="00BC345D" w:rsidRPr="00631F1A" w14:paraId="1C65C535" w14:textId="77777777" w:rsidTr="00CC7EDB">
        <w:trPr>
          <w:trHeight w:val="298"/>
        </w:trPr>
        <w:tc>
          <w:tcPr>
            <w:tcW w:w="4254" w:type="dxa"/>
            <w:shd w:val="clear" w:color="auto" w:fill="auto"/>
            <w:vAlign w:val="center"/>
          </w:tcPr>
          <w:p w14:paraId="165B0515" w14:textId="77777777" w:rsidR="00BC345D" w:rsidRPr="00631F1A" w:rsidRDefault="00BC345D" w:rsidP="00CC7EDB">
            <w:pPr>
              <w:tabs>
                <w:tab w:val="left" w:pos="993"/>
              </w:tabs>
              <w:spacing w:line="276" w:lineRule="auto"/>
              <w:ind w:right="44"/>
              <w:jc w:val="center"/>
              <w:rPr>
                <w:rFonts w:ascii="Bookman Old Style" w:hAnsi="Bookman Old Style"/>
                <w:b/>
                <w:sz w:val="20"/>
              </w:rPr>
            </w:pPr>
            <w:r w:rsidRPr="00631F1A">
              <w:rPr>
                <w:rFonts w:ascii="Bookman Old Style" w:hAnsi="Bookman Old Style"/>
                <w:sz w:val="20"/>
              </w:rPr>
              <w:t>Plano de Trabalho e Metodologia (NT1)</w:t>
            </w:r>
          </w:p>
        </w:tc>
        <w:tc>
          <w:tcPr>
            <w:tcW w:w="1781" w:type="dxa"/>
            <w:shd w:val="clear" w:color="auto" w:fill="auto"/>
            <w:vAlign w:val="center"/>
          </w:tcPr>
          <w:p w14:paraId="3CDEB917" w14:textId="273F3789" w:rsidR="00BC345D" w:rsidRPr="00631F1A" w:rsidRDefault="00171F84" w:rsidP="00CC7EDB">
            <w:pPr>
              <w:tabs>
                <w:tab w:val="left" w:pos="993"/>
              </w:tabs>
              <w:spacing w:line="276" w:lineRule="auto"/>
              <w:ind w:right="44"/>
              <w:jc w:val="center"/>
              <w:rPr>
                <w:rFonts w:ascii="Bookman Old Style" w:hAnsi="Bookman Old Style"/>
                <w:sz w:val="20"/>
              </w:rPr>
            </w:pPr>
            <w:r>
              <w:rPr>
                <w:rFonts w:ascii="Bookman Old Style" w:hAnsi="Bookman Old Style"/>
                <w:sz w:val="20"/>
              </w:rPr>
              <w:t>20</w:t>
            </w:r>
          </w:p>
        </w:tc>
        <w:tc>
          <w:tcPr>
            <w:tcW w:w="2754" w:type="dxa"/>
            <w:vAlign w:val="center"/>
          </w:tcPr>
          <w:p w14:paraId="476F859D" w14:textId="012072C3" w:rsidR="00BC345D" w:rsidRPr="00631F1A" w:rsidRDefault="00171F84" w:rsidP="00CC7EDB">
            <w:pPr>
              <w:tabs>
                <w:tab w:val="left" w:pos="993"/>
              </w:tabs>
              <w:spacing w:line="276" w:lineRule="auto"/>
              <w:ind w:right="44"/>
              <w:jc w:val="center"/>
              <w:rPr>
                <w:rFonts w:ascii="Bookman Old Style" w:hAnsi="Bookman Old Style"/>
                <w:sz w:val="20"/>
              </w:rPr>
            </w:pPr>
            <w:r>
              <w:rPr>
                <w:rFonts w:ascii="Bookman Old Style" w:hAnsi="Bookman Old Style"/>
                <w:sz w:val="20"/>
              </w:rPr>
              <w:t>20</w:t>
            </w:r>
          </w:p>
        </w:tc>
      </w:tr>
      <w:tr w:rsidR="00BC345D" w:rsidRPr="00631F1A" w14:paraId="6F164D8A" w14:textId="77777777" w:rsidTr="00CC7EDB">
        <w:trPr>
          <w:trHeight w:val="314"/>
        </w:trPr>
        <w:tc>
          <w:tcPr>
            <w:tcW w:w="8789" w:type="dxa"/>
            <w:gridSpan w:val="3"/>
            <w:shd w:val="clear" w:color="auto" w:fill="D9D9D9" w:themeFill="background1" w:themeFillShade="D9"/>
            <w:vAlign w:val="center"/>
          </w:tcPr>
          <w:p w14:paraId="074B4EAF" w14:textId="77777777" w:rsidR="00BC345D" w:rsidRPr="00631F1A" w:rsidRDefault="00BC345D" w:rsidP="00CC7EDB">
            <w:pPr>
              <w:tabs>
                <w:tab w:val="left" w:pos="993"/>
              </w:tabs>
              <w:spacing w:line="276" w:lineRule="auto"/>
              <w:ind w:right="44"/>
              <w:jc w:val="center"/>
              <w:rPr>
                <w:rFonts w:ascii="Bookman Old Style" w:hAnsi="Bookman Old Style"/>
                <w:b/>
                <w:bCs/>
                <w:sz w:val="20"/>
              </w:rPr>
            </w:pPr>
            <w:r w:rsidRPr="00631F1A">
              <w:rPr>
                <w:rFonts w:ascii="Bookman Old Style" w:hAnsi="Bookman Old Style"/>
                <w:b/>
                <w:bCs/>
                <w:sz w:val="20"/>
              </w:rPr>
              <w:t>Capacidade Técnica</w:t>
            </w:r>
          </w:p>
        </w:tc>
      </w:tr>
      <w:tr w:rsidR="00BC345D" w:rsidRPr="00631F1A" w14:paraId="631DE2C0" w14:textId="77777777" w:rsidTr="00CC7EDB">
        <w:trPr>
          <w:trHeight w:val="314"/>
        </w:trPr>
        <w:tc>
          <w:tcPr>
            <w:tcW w:w="4254" w:type="dxa"/>
            <w:shd w:val="clear" w:color="auto" w:fill="auto"/>
            <w:vAlign w:val="center"/>
          </w:tcPr>
          <w:p w14:paraId="45A9894A" w14:textId="77777777" w:rsidR="00BC345D" w:rsidRPr="00631F1A" w:rsidRDefault="00BC345D" w:rsidP="00CC7EDB">
            <w:pPr>
              <w:tabs>
                <w:tab w:val="left" w:pos="993"/>
              </w:tabs>
              <w:spacing w:line="276" w:lineRule="auto"/>
              <w:ind w:right="44"/>
              <w:jc w:val="center"/>
              <w:rPr>
                <w:rFonts w:ascii="Bookman Old Style" w:hAnsi="Bookman Old Style"/>
                <w:b/>
                <w:bCs/>
                <w:sz w:val="20"/>
              </w:rPr>
            </w:pPr>
            <w:r w:rsidRPr="00631F1A">
              <w:rPr>
                <w:rFonts w:ascii="Bookman Old Style" w:hAnsi="Bookman Old Style"/>
                <w:b/>
                <w:bCs/>
                <w:sz w:val="20"/>
              </w:rPr>
              <w:t>Quesitos</w:t>
            </w:r>
          </w:p>
        </w:tc>
        <w:tc>
          <w:tcPr>
            <w:tcW w:w="1781" w:type="dxa"/>
            <w:shd w:val="clear" w:color="auto" w:fill="auto"/>
            <w:vAlign w:val="center"/>
          </w:tcPr>
          <w:p w14:paraId="1404B3ED" w14:textId="77777777" w:rsidR="00BC345D" w:rsidRPr="00631F1A" w:rsidRDefault="00BC345D" w:rsidP="00CC7EDB">
            <w:pPr>
              <w:tabs>
                <w:tab w:val="left" w:pos="993"/>
              </w:tabs>
              <w:spacing w:line="276" w:lineRule="auto"/>
              <w:ind w:right="44"/>
              <w:jc w:val="center"/>
              <w:rPr>
                <w:rFonts w:ascii="Bookman Old Style" w:hAnsi="Bookman Old Style"/>
                <w:b/>
                <w:bCs/>
                <w:sz w:val="20"/>
              </w:rPr>
            </w:pPr>
            <w:r w:rsidRPr="00631F1A">
              <w:rPr>
                <w:rFonts w:ascii="Bookman Old Style" w:hAnsi="Bookman Old Style"/>
                <w:b/>
                <w:bCs/>
                <w:sz w:val="20"/>
              </w:rPr>
              <w:t>Pontos</w:t>
            </w:r>
          </w:p>
        </w:tc>
        <w:tc>
          <w:tcPr>
            <w:tcW w:w="2754" w:type="dxa"/>
            <w:vAlign w:val="center"/>
          </w:tcPr>
          <w:p w14:paraId="13774EFC" w14:textId="77777777" w:rsidR="00BC345D" w:rsidRPr="00631F1A" w:rsidRDefault="00BC345D" w:rsidP="00CC7EDB">
            <w:pPr>
              <w:tabs>
                <w:tab w:val="left" w:pos="993"/>
              </w:tabs>
              <w:spacing w:line="276" w:lineRule="auto"/>
              <w:ind w:right="44"/>
              <w:jc w:val="center"/>
              <w:rPr>
                <w:rFonts w:ascii="Bookman Old Style" w:hAnsi="Bookman Old Style"/>
                <w:b/>
                <w:bCs/>
                <w:sz w:val="20"/>
              </w:rPr>
            </w:pPr>
            <w:r w:rsidRPr="00631F1A">
              <w:rPr>
                <w:rFonts w:ascii="Bookman Old Style" w:hAnsi="Bookman Old Style"/>
                <w:b/>
                <w:bCs/>
                <w:sz w:val="20"/>
              </w:rPr>
              <w:t>Pontuação Total</w:t>
            </w:r>
          </w:p>
        </w:tc>
      </w:tr>
      <w:tr w:rsidR="00BC345D" w:rsidRPr="00631F1A" w14:paraId="3F1A139B" w14:textId="77777777" w:rsidTr="00CC7EDB">
        <w:trPr>
          <w:trHeight w:val="314"/>
        </w:trPr>
        <w:tc>
          <w:tcPr>
            <w:tcW w:w="4254" w:type="dxa"/>
            <w:shd w:val="clear" w:color="auto" w:fill="auto"/>
            <w:vAlign w:val="center"/>
          </w:tcPr>
          <w:p w14:paraId="0C90CB5A" w14:textId="77777777" w:rsidR="00BC345D" w:rsidRPr="00631F1A" w:rsidRDefault="00BC345D" w:rsidP="00CC7EDB">
            <w:pPr>
              <w:tabs>
                <w:tab w:val="left" w:pos="993"/>
              </w:tabs>
              <w:spacing w:line="276" w:lineRule="auto"/>
              <w:ind w:right="44"/>
              <w:jc w:val="center"/>
              <w:rPr>
                <w:rFonts w:ascii="Bookman Old Style" w:hAnsi="Bookman Old Style"/>
                <w:b/>
                <w:sz w:val="20"/>
              </w:rPr>
            </w:pPr>
            <w:r w:rsidRPr="00631F1A">
              <w:rPr>
                <w:rFonts w:ascii="Bookman Old Style" w:hAnsi="Bookman Old Style"/>
                <w:sz w:val="20"/>
              </w:rPr>
              <w:t>Experiência da Licitante (NT</w:t>
            </w:r>
            <w:r>
              <w:rPr>
                <w:rFonts w:ascii="Bookman Old Style" w:hAnsi="Bookman Old Style"/>
                <w:sz w:val="20"/>
              </w:rPr>
              <w:t>2</w:t>
            </w:r>
            <w:r w:rsidRPr="00631F1A">
              <w:rPr>
                <w:rFonts w:ascii="Bookman Old Style" w:hAnsi="Bookman Old Style"/>
                <w:sz w:val="20"/>
              </w:rPr>
              <w:t>)</w:t>
            </w:r>
          </w:p>
        </w:tc>
        <w:tc>
          <w:tcPr>
            <w:tcW w:w="1781" w:type="dxa"/>
            <w:shd w:val="clear" w:color="auto" w:fill="auto"/>
            <w:vAlign w:val="center"/>
          </w:tcPr>
          <w:p w14:paraId="29D5E8E1" w14:textId="2A908648" w:rsidR="00BC345D" w:rsidRPr="00631F1A" w:rsidRDefault="00171F84" w:rsidP="00CC7EDB">
            <w:pPr>
              <w:tabs>
                <w:tab w:val="left" w:pos="993"/>
              </w:tabs>
              <w:spacing w:line="276" w:lineRule="auto"/>
              <w:ind w:right="44"/>
              <w:jc w:val="center"/>
              <w:rPr>
                <w:rFonts w:ascii="Bookman Old Style" w:hAnsi="Bookman Old Style"/>
                <w:sz w:val="20"/>
              </w:rPr>
            </w:pPr>
            <w:r>
              <w:rPr>
                <w:rFonts w:ascii="Bookman Old Style" w:hAnsi="Bookman Old Style"/>
                <w:sz w:val="20"/>
              </w:rPr>
              <w:t>30</w:t>
            </w:r>
          </w:p>
        </w:tc>
        <w:tc>
          <w:tcPr>
            <w:tcW w:w="2754" w:type="dxa"/>
            <w:vMerge w:val="restart"/>
            <w:vAlign w:val="center"/>
          </w:tcPr>
          <w:p w14:paraId="0E53C786" w14:textId="377A6E84" w:rsidR="00BC345D" w:rsidRPr="00631F1A" w:rsidRDefault="00171F84" w:rsidP="00CC7EDB">
            <w:pPr>
              <w:tabs>
                <w:tab w:val="left" w:pos="993"/>
              </w:tabs>
              <w:spacing w:line="276" w:lineRule="auto"/>
              <w:ind w:right="44"/>
              <w:jc w:val="center"/>
              <w:rPr>
                <w:rFonts w:ascii="Bookman Old Style" w:hAnsi="Bookman Old Style"/>
                <w:sz w:val="20"/>
              </w:rPr>
            </w:pPr>
            <w:r>
              <w:rPr>
                <w:rFonts w:ascii="Bookman Old Style" w:hAnsi="Bookman Old Style"/>
                <w:sz w:val="20"/>
              </w:rPr>
              <w:t>80</w:t>
            </w:r>
          </w:p>
        </w:tc>
      </w:tr>
      <w:tr w:rsidR="00BC345D" w:rsidRPr="00631F1A" w14:paraId="03181692" w14:textId="77777777" w:rsidTr="00CC7EDB">
        <w:trPr>
          <w:trHeight w:val="298"/>
        </w:trPr>
        <w:tc>
          <w:tcPr>
            <w:tcW w:w="4254" w:type="dxa"/>
            <w:shd w:val="clear" w:color="auto" w:fill="auto"/>
            <w:vAlign w:val="center"/>
          </w:tcPr>
          <w:p w14:paraId="666EF66D" w14:textId="77777777" w:rsidR="00BC345D" w:rsidRPr="00631F1A" w:rsidRDefault="00BC345D" w:rsidP="00CC7EDB">
            <w:pPr>
              <w:tabs>
                <w:tab w:val="left" w:pos="993"/>
              </w:tabs>
              <w:spacing w:line="276" w:lineRule="auto"/>
              <w:ind w:right="44"/>
              <w:jc w:val="center"/>
              <w:rPr>
                <w:rFonts w:ascii="Bookman Old Style" w:hAnsi="Bookman Old Style"/>
                <w:sz w:val="20"/>
              </w:rPr>
            </w:pPr>
            <w:r>
              <w:rPr>
                <w:rFonts w:ascii="Bookman Old Style" w:hAnsi="Bookman Old Style"/>
                <w:sz w:val="20"/>
              </w:rPr>
              <w:t>Equipe Técnica mínima</w:t>
            </w:r>
            <w:r w:rsidRPr="00631F1A">
              <w:rPr>
                <w:rFonts w:ascii="Bookman Old Style" w:hAnsi="Bookman Old Style"/>
                <w:sz w:val="20"/>
              </w:rPr>
              <w:t xml:space="preserve"> (NT</w:t>
            </w:r>
            <w:r>
              <w:rPr>
                <w:rFonts w:ascii="Bookman Old Style" w:hAnsi="Bookman Old Style"/>
                <w:sz w:val="20"/>
              </w:rPr>
              <w:t>3</w:t>
            </w:r>
            <w:r w:rsidRPr="00631F1A">
              <w:rPr>
                <w:rFonts w:ascii="Bookman Old Style" w:hAnsi="Bookman Old Style"/>
                <w:sz w:val="20"/>
              </w:rPr>
              <w:t>)</w:t>
            </w:r>
          </w:p>
        </w:tc>
        <w:tc>
          <w:tcPr>
            <w:tcW w:w="1781" w:type="dxa"/>
            <w:shd w:val="clear" w:color="auto" w:fill="auto"/>
            <w:vAlign w:val="center"/>
          </w:tcPr>
          <w:p w14:paraId="49F09AA0" w14:textId="6C0A72D5" w:rsidR="00BC345D" w:rsidRPr="00631F1A" w:rsidRDefault="00171F84" w:rsidP="00CC7EDB">
            <w:pPr>
              <w:tabs>
                <w:tab w:val="left" w:pos="993"/>
              </w:tabs>
              <w:spacing w:line="276" w:lineRule="auto"/>
              <w:ind w:right="44"/>
              <w:jc w:val="center"/>
              <w:rPr>
                <w:rFonts w:ascii="Bookman Old Style" w:hAnsi="Bookman Old Style"/>
                <w:sz w:val="20"/>
              </w:rPr>
            </w:pPr>
            <w:r>
              <w:rPr>
                <w:rFonts w:ascii="Bookman Old Style" w:hAnsi="Bookman Old Style"/>
                <w:sz w:val="20"/>
              </w:rPr>
              <w:t>50</w:t>
            </w:r>
          </w:p>
        </w:tc>
        <w:tc>
          <w:tcPr>
            <w:tcW w:w="2754" w:type="dxa"/>
            <w:vMerge/>
          </w:tcPr>
          <w:p w14:paraId="2E68BC99" w14:textId="77777777" w:rsidR="00BC345D" w:rsidRPr="00631F1A" w:rsidRDefault="00BC345D" w:rsidP="00CC7EDB">
            <w:pPr>
              <w:tabs>
                <w:tab w:val="left" w:pos="993"/>
              </w:tabs>
              <w:spacing w:line="276" w:lineRule="auto"/>
              <w:ind w:right="44"/>
              <w:jc w:val="center"/>
              <w:rPr>
                <w:rFonts w:ascii="Bookman Old Style" w:hAnsi="Bookman Old Style"/>
                <w:sz w:val="20"/>
              </w:rPr>
            </w:pPr>
          </w:p>
        </w:tc>
      </w:tr>
      <w:tr w:rsidR="00BC345D" w:rsidRPr="00631F1A" w14:paraId="34226BAA" w14:textId="77777777" w:rsidTr="00CC7EDB">
        <w:trPr>
          <w:trHeight w:val="298"/>
        </w:trPr>
        <w:tc>
          <w:tcPr>
            <w:tcW w:w="4254" w:type="dxa"/>
            <w:vAlign w:val="center"/>
          </w:tcPr>
          <w:p w14:paraId="4E26A279" w14:textId="77777777" w:rsidR="00BC345D" w:rsidRPr="00631F1A" w:rsidRDefault="00BC345D" w:rsidP="00CC7EDB">
            <w:pPr>
              <w:tabs>
                <w:tab w:val="left" w:pos="993"/>
              </w:tabs>
              <w:spacing w:line="276" w:lineRule="auto"/>
              <w:ind w:right="44"/>
              <w:jc w:val="center"/>
              <w:rPr>
                <w:rFonts w:ascii="Bookman Old Style" w:hAnsi="Bookman Old Style"/>
                <w:b/>
                <w:sz w:val="20"/>
              </w:rPr>
            </w:pPr>
            <w:r w:rsidRPr="00631F1A">
              <w:rPr>
                <w:rFonts w:ascii="Bookman Old Style" w:hAnsi="Bookman Old Style"/>
                <w:b/>
                <w:sz w:val="20"/>
              </w:rPr>
              <w:t>Nota da Proposta Técnica (NPT)</w:t>
            </w:r>
          </w:p>
        </w:tc>
        <w:tc>
          <w:tcPr>
            <w:tcW w:w="1781" w:type="dxa"/>
            <w:vAlign w:val="center"/>
          </w:tcPr>
          <w:p w14:paraId="3B33E815" w14:textId="3AD14830" w:rsidR="00BC345D" w:rsidRPr="00631F1A" w:rsidRDefault="00171F84" w:rsidP="00CC7EDB">
            <w:pPr>
              <w:tabs>
                <w:tab w:val="left" w:pos="993"/>
              </w:tabs>
              <w:spacing w:line="276" w:lineRule="auto"/>
              <w:ind w:right="44"/>
              <w:jc w:val="center"/>
              <w:rPr>
                <w:rFonts w:ascii="Bookman Old Style" w:hAnsi="Bookman Old Style"/>
                <w:b/>
                <w:sz w:val="20"/>
              </w:rPr>
            </w:pPr>
            <w:r>
              <w:rPr>
                <w:rFonts w:ascii="Bookman Old Style" w:hAnsi="Bookman Old Style"/>
                <w:b/>
                <w:sz w:val="20"/>
              </w:rPr>
              <w:t>1</w:t>
            </w:r>
            <w:r w:rsidR="00BC345D" w:rsidRPr="00631F1A">
              <w:rPr>
                <w:rFonts w:ascii="Bookman Old Style" w:hAnsi="Bookman Old Style"/>
                <w:b/>
                <w:sz w:val="20"/>
              </w:rPr>
              <w:t xml:space="preserve">00 </w:t>
            </w:r>
          </w:p>
        </w:tc>
        <w:tc>
          <w:tcPr>
            <w:tcW w:w="2754" w:type="dxa"/>
          </w:tcPr>
          <w:p w14:paraId="515B3C3A" w14:textId="533E9F2E" w:rsidR="00BC345D" w:rsidRPr="00631F1A" w:rsidRDefault="00171F84" w:rsidP="00CC7EDB">
            <w:pPr>
              <w:tabs>
                <w:tab w:val="left" w:pos="993"/>
              </w:tabs>
              <w:spacing w:line="276" w:lineRule="auto"/>
              <w:ind w:right="44"/>
              <w:jc w:val="center"/>
              <w:rPr>
                <w:rFonts w:ascii="Bookman Old Style" w:hAnsi="Bookman Old Style"/>
                <w:b/>
                <w:sz w:val="20"/>
              </w:rPr>
            </w:pPr>
            <w:r>
              <w:rPr>
                <w:rFonts w:ascii="Bookman Old Style" w:hAnsi="Bookman Old Style"/>
                <w:b/>
                <w:sz w:val="20"/>
              </w:rPr>
              <w:t>1</w:t>
            </w:r>
            <w:r w:rsidR="00BC345D" w:rsidRPr="00631F1A">
              <w:rPr>
                <w:rFonts w:ascii="Bookman Old Style" w:hAnsi="Bookman Old Style"/>
                <w:b/>
                <w:sz w:val="20"/>
              </w:rPr>
              <w:t>00</w:t>
            </w:r>
          </w:p>
        </w:tc>
      </w:tr>
    </w:tbl>
    <w:p w14:paraId="2789367F" w14:textId="77777777" w:rsidR="00BC345D" w:rsidRDefault="00BC345D" w:rsidP="00BC345D"/>
    <w:p w14:paraId="55FC6287" w14:textId="77777777" w:rsidR="00BC345D" w:rsidRDefault="00BC345D" w:rsidP="00BC345D"/>
    <w:p w14:paraId="4E5CBE51" w14:textId="77777777" w:rsidR="00BC345D" w:rsidRPr="00631F1A" w:rsidRDefault="00BC345D" w:rsidP="00BC345D">
      <w:pPr>
        <w:numPr>
          <w:ilvl w:val="1"/>
          <w:numId w:val="32"/>
        </w:numPr>
        <w:pBdr>
          <w:top w:val="nil"/>
          <w:left w:val="nil"/>
          <w:bottom w:val="nil"/>
          <w:right w:val="nil"/>
          <w:between w:val="nil"/>
        </w:pBdr>
        <w:spacing w:line="276" w:lineRule="auto"/>
        <w:ind w:left="0" w:firstLine="0"/>
        <w:rPr>
          <w:rFonts w:ascii="Bookman Old Style" w:hAnsi="Bookman Old Style"/>
          <w:color w:val="000000"/>
          <w:sz w:val="20"/>
        </w:rPr>
      </w:pPr>
      <w:r w:rsidRPr="00631F1A">
        <w:rPr>
          <w:rFonts w:ascii="Bookman Old Style" w:hAnsi="Bookman Old Style"/>
          <w:b/>
          <w:color w:val="000000"/>
          <w:sz w:val="20"/>
          <w:u w:val="single"/>
        </w:rPr>
        <w:t>PLANO DE TRABALHO E METODOLOGIA (NT</w:t>
      </w:r>
      <w:r>
        <w:rPr>
          <w:rFonts w:ascii="Bookman Old Style" w:hAnsi="Bookman Old Style"/>
          <w:b/>
          <w:color w:val="000000"/>
          <w:sz w:val="20"/>
          <w:u w:val="single"/>
        </w:rPr>
        <w:t>1</w:t>
      </w:r>
      <w:r w:rsidRPr="00631F1A">
        <w:rPr>
          <w:rFonts w:ascii="Bookman Old Style" w:hAnsi="Bookman Old Style"/>
          <w:b/>
          <w:color w:val="000000"/>
          <w:sz w:val="20"/>
          <w:u w:val="single"/>
        </w:rPr>
        <w:t>);</w:t>
      </w:r>
    </w:p>
    <w:p w14:paraId="56FE0B22" w14:textId="77777777" w:rsidR="00BC345D" w:rsidRPr="00631F1A" w:rsidRDefault="00BC345D" w:rsidP="00BC345D">
      <w:pPr>
        <w:widowControl w:val="0"/>
        <w:pBdr>
          <w:top w:val="nil"/>
          <w:left w:val="nil"/>
          <w:bottom w:val="nil"/>
          <w:right w:val="nil"/>
          <w:between w:val="nil"/>
        </w:pBdr>
        <w:tabs>
          <w:tab w:val="left" w:pos="993"/>
        </w:tabs>
        <w:ind w:left="360" w:right="44"/>
        <w:rPr>
          <w:rFonts w:ascii="Bookman Old Style" w:hAnsi="Bookman Old Style"/>
          <w:b/>
          <w:color w:val="000000"/>
          <w:sz w:val="20"/>
        </w:rPr>
      </w:pPr>
    </w:p>
    <w:p w14:paraId="6AFDEBCB" w14:textId="77777777" w:rsidR="00BC345D" w:rsidRPr="00631F1A" w:rsidRDefault="00BC345D" w:rsidP="00BC345D">
      <w:pPr>
        <w:numPr>
          <w:ilvl w:val="2"/>
          <w:numId w:val="32"/>
        </w:numPr>
        <w:pBdr>
          <w:top w:val="nil"/>
          <w:left w:val="nil"/>
          <w:bottom w:val="nil"/>
          <w:right w:val="nil"/>
          <w:between w:val="nil"/>
        </w:pBdr>
        <w:spacing w:line="276" w:lineRule="auto"/>
        <w:ind w:left="0" w:firstLine="0"/>
        <w:rPr>
          <w:rFonts w:ascii="Bookman Old Style" w:hAnsi="Bookman Old Style"/>
          <w:color w:val="000000"/>
          <w:sz w:val="20"/>
        </w:rPr>
      </w:pPr>
      <w:r w:rsidRPr="00631F1A">
        <w:rPr>
          <w:rFonts w:ascii="Bookman Old Style" w:hAnsi="Bookman Old Style"/>
          <w:color w:val="000000"/>
          <w:sz w:val="20"/>
        </w:rPr>
        <w:t>A empresa licitante deverá demonstrar descrição clara e objetiva, mediante texto dissertativo e elementos complementares (gráficos, figuras e outros similares), coerente com a metodologia de execução dos serviços, devendo o mesmo estabelecer as diretrizes a serem seguidas para implantação dos trabalhos nas diversas áreas de atuação, para os itens a seguir:</w:t>
      </w:r>
    </w:p>
    <w:p w14:paraId="2A4BBFC9" w14:textId="77777777" w:rsidR="00BC345D" w:rsidRPr="00631F1A" w:rsidRDefault="00BC345D" w:rsidP="00BC345D">
      <w:pPr>
        <w:widowControl w:val="0"/>
        <w:pBdr>
          <w:top w:val="nil"/>
          <w:left w:val="nil"/>
          <w:bottom w:val="nil"/>
          <w:right w:val="nil"/>
          <w:between w:val="nil"/>
        </w:pBdr>
        <w:tabs>
          <w:tab w:val="left" w:pos="993"/>
        </w:tabs>
        <w:ind w:left="720" w:right="44"/>
        <w:rPr>
          <w:rFonts w:ascii="Bookman Old Style" w:hAnsi="Bookman Old Style"/>
          <w:color w:val="000000"/>
          <w:sz w:val="20"/>
        </w:rPr>
      </w:pPr>
    </w:p>
    <w:p w14:paraId="3709515F" w14:textId="36A51BD9" w:rsidR="00BC345D" w:rsidRPr="00631F1A" w:rsidRDefault="00171F84" w:rsidP="00BC345D">
      <w:pPr>
        <w:widowControl w:val="0"/>
        <w:numPr>
          <w:ilvl w:val="0"/>
          <w:numId w:val="34"/>
        </w:numPr>
        <w:pBdr>
          <w:top w:val="nil"/>
          <w:left w:val="nil"/>
          <w:bottom w:val="nil"/>
          <w:right w:val="nil"/>
          <w:between w:val="nil"/>
        </w:pBdr>
        <w:tabs>
          <w:tab w:val="left" w:pos="993"/>
        </w:tabs>
        <w:ind w:left="0" w:right="44" w:firstLine="0"/>
        <w:rPr>
          <w:rFonts w:ascii="Bookman Old Style" w:hAnsi="Bookman Old Style"/>
          <w:color w:val="000000"/>
          <w:sz w:val="20"/>
        </w:rPr>
      </w:pPr>
      <w:r>
        <w:rPr>
          <w:rFonts w:ascii="Bookman Old Style" w:hAnsi="Bookman Old Style"/>
          <w:color w:val="000000"/>
          <w:sz w:val="20"/>
        </w:rPr>
        <w:t xml:space="preserve">Metodologia de Trabalho, </w:t>
      </w:r>
      <w:r w:rsidRPr="003D47A5">
        <w:rPr>
          <w:rFonts w:ascii="Bookman Old Style" w:hAnsi="Bookman Old Style"/>
          <w:color w:val="000000"/>
          <w:sz w:val="20"/>
        </w:rPr>
        <w:t>Metodologia de Trabalho, contendo a descrição das diversas etapas e atividades necessárias ao desenvolvimento dos</w:t>
      </w:r>
      <w:r>
        <w:rPr>
          <w:rFonts w:ascii="Bookman Old Style" w:hAnsi="Bookman Old Style"/>
          <w:color w:val="000000"/>
          <w:sz w:val="20"/>
        </w:rPr>
        <w:t xml:space="preserve"> </w:t>
      </w:r>
      <w:r w:rsidRPr="003D47A5">
        <w:rPr>
          <w:rFonts w:ascii="Bookman Old Style" w:hAnsi="Bookman Old Style"/>
          <w:color w:val="000000"/>
          <w:sz w:val="20"/>
        </w:rPr>
        <w:t>serviços</w:t>
      </w:r>
      <w:r>
        <w:rPr>
          <w:rFonts w:ascii="Bookman Old Style" w:hAnsi="Bookman Old Style"/>
          <w:color w:val="000000"/>
          <w:sz w:val="20"/>
        </w:rPr>
        <w:t>;</w:t>
      </w:r>
    </w:p>
    <w:p w14:paraId="7B836AB2" w14:textId="77777777" w:rsidR="00BC345D" w:rsidRPr="00631F1A" w:rsidRDefault="00BC345D" w:rsidP="00BC345D">
      <w:pPr>
        <w:pBdr>
          <w:top w:val="nil"/>
          <w:left w:val="nil"/>
          <w:bottom w:val="nil"/>
          <w:right w:val="nil"/>
          <w:between w:val="nil"/>
        </w:pBdr>
        <w:rPr>
          <w:rFonts w:ascii="Bookman Old Style" w:hAnsi="Bookman Old Style"/>
          <w:color w:val="000000"/>
          <w:sz w:val="20"/>
        </w:rPr>
      </w:pPr>
    </w:p>
    <w:p w14:paraId="7BA12FE9" w14:textId="1EA705D3" w:rsidR="00BC345D" w:rsidRPr="00631F1A" w:rsidRDefault="00171F84" w:rsidP="00BC345D">
      <w:pPr>
        <w:widowControl w:val="0"/>
        <w:numPr>
          <w:ilvl w:val="0"/>
          <w:numId w:val="34"/>
        </w:numPr>
        <w:pBdr>
          <w:top w:val="nil"/>
          <w:left w:val="nil"/>
          <w:bottom w:val="nil"/>
          <w:right w:val="nil"/>
          <w:between w:val="nil"/>
        </w:pBdr>
        <w:tabs>
          <w:tab w:val="left" w:pos="993"/>
        </w:tabs>
        <w:ind w:left="0" w:right="44" w:firstLine="0"/>
        <w:rPr>
          <w:rFonts w:ascii="Bookman Old Style" w:hAnsi="Bookman Old Style"/>
          <w:color w:val="000000"/>
          <w:sz w:val="20"/>
        </w:rPr>
      </w:pPr>
      <w:r w:rsidRPr="00967551">
        <w:rPr>
          <w:rFonts w:ascii="Bookman Old Style" w:hAnsi="Bookman Old Style"/>
          <w:color w:val="000000"/>
          <w:sz w:val="20"/>
        </w:rPr>
        <w:t xml:space="preserve">Cronograma de Execução, estabelecendo prazos que </w:t>
      </w:r>
      <w:r w:rsidRPr="00967551">
        <w:rPr>
          <w:rFonts w:ascii="Bookman Old Style" w:hAnsi="Bookman Old Style"/>
          <w:sz w:val="20"/>
        </w:rPr>
        <w:t>correspondem</w:t>
      </w:r>
      <w:r w:rsidRPr="00967551">
        <w:rPr>
          <w:rFonts w:ascii="Bookman Old Style" w:hAnsi="Bookman Old Style"/>
          <w:color w:val="000000"/>
          <w:sz w:val="20"/>
        </w:rPr>
        <w:t xml:space="preserve"> a etapas de trabalho, conforme metodologia de trabalho apresentada no item anterior</w:t>
      </w:r>
      <w:r w:rsidR="00BC345D" w:rsidRPr="00631F1A">
        <w:rPr>
          <w:rFonts w:ascii="Bookman Old Style" w:hAnsi="Bookman Old Style"/>
          <w:color w:val="000000"/>
          <w:sz w:val="20"/>
        </w:rPr>
        <w:t xml:space="preserve">. </w:t>
      </w:r>
    </w:p>
    <w:p w14:paraId="71B80A95" w14:textId="77777777" w:rsidR="00BC345D" w:rsidRPr="00631F1A" w:rsidRDefault="00BC345D" w:rsidP="00BC345D">
      <w:pPr>
        <w:widowControl w:val="0"/>
        <w:pBdr>
          <w:top w:val="nil"/>
          <w:left w:val="nil"/>
          <w:bottom w:val="nil"/>
          <w:right w:val="nil"/>
          <w:between w:val="nil"/>
        </w:pBdr>
        <w:tabs>
          <w:tab w:val="left" w:pos="993"/>
        </w:tabs>
        <w:ind w:right="44"/>
        <w:rPr>
          <w:rFonts w:ascii="Bookman Old Style" w:hAnsi="Bookman Old Style"/>
          <w:color w:val="000000"/>
          <w:sz w:val="20"/>
        </w:rPr>
      </w:pPr>
    </w:p>
    <w:p w14:paraId="3C7AE998" w14:textId="16E5E510" w:rsidR="00BC345D" w:rsidRPr="00631F1A" w:rsidRDefault="00171F84" w:rsidP="00BC345D">
      <w:pPr>
        <w:widowControl w:val="0"/>
        <w:numPr>
          <w:ilvl w:val="0"/>
          <w:numId w:val="34"/>
        </w:numPr>
        <w:pBdr>
          <w:top w:val="nil"/>
          <w:left w:val="nil"/>
          <w:bottom w:val="nil"/>
          <w:right w:val="nil"/>
          <w:between w:val="nil"/>
        </w:pBdr>
        <w:tabs>
          <w:tab w:val="left" w:pos="993"/>
        </w:tabs>
        <w:ind w:left="0" w:right="44" w:firstLine="0"/>
        <w:rPr>
          <w:rFonts w:ascii="Bookman Old Style" w:hAnsi="Bookman Old Style"/>
          <w:color w:val="000000"/>
          <w:sz w:val="20"/>
        </w:rPr>
      </w:pPr>
      <w:r w:rsidRPr="00E97EC0">
        <w:rPr>
          <w:rFonts w:ascii="Bookman Old Style" w:eastAsiaTheme="minorHAnsi" w:hAnsi="Bookman Old Style" w:cs="BookmanOldStyle"/>
          <w:sz w:val="20"/>
        </w:rPr>
        <w:t xml:space="preserve">Organização da Equipe Técnica, </w:t>
      </w:r>
      <w:r>
        <w:rPr>
          <w:rFonts w:ascii="Bookman Old Style" w:eastAsiaTheme="minorHAnsi" w:hAnsi="Bookman Old Style" w:cs="BookmanOldStyle"/>
          <w:sz w:val="20"/>
        </w:rPr>
        <w:t xml:space="preserve">com a </w:t>
      </w:r>
      <w:r w:rsidRPr="00E97EC0">
        <w:rPr>
          <w:rFonts w:ascii="Bookman Old Style" w:eastAsiaTheme="minorHAnsi" w:hAnsi="Bookman Old Style" w:cs="BookmanOldStyle"/>
          <w:sz w:val="20"/>
        </w:rPr>
        <w:t>designação das funções dos profissionais responsáveis pela elaboração dos</w:t>
      </w:r>
      <w:r>
        <w:rPr>
          <w:rFonts w:ascii="Bookman Old Style" w:eastAsiaTheme="minorHAnsi" w:hAnsi="Bookman Old Style" w:cs="BookmanOldStyle"/>
          <w:sz w:val="20"/>
        </w:rPr>
        <w:t xml:space="preserve"> </w:t>
      </w:r>
      <w:r w:rsidRPr="00E97EC0">
        <w:rPr>
          <w:rFonts w:ascii="Bookman Old Style" w:eastAsiaTheme="minorHAnsi" w:hAnsi="Bookman Old Style" w:cs="BookmanOldStyle"/>
          <w:sz w:val="20"/>
        </w:rPr>
        <w:t>serviços</w:t>
      </w:r>
      <w:r w:rsidR="00BC345D" w:rsidRPr="00631F1A">
        <w:rPr>
          <w:rFonts w:ascii="Bookman Old Style" w:hAnsi="Bookman Old Style"/>
          <w:color w:val="000000"/>
          <w:sz w:val="20"/>
        </w:rPr>
        <w:t>.</w:t>
      </w:r>
    </w:p>
    <w:p w14:paraId="5260429C" w14:textId="77777777" w:rsidR="00BC345D" w:rsidRPr="00631F1A" w:rsidRDefault="00BC345D" w:rsidP="00BC345D">
      <w:pPr>
        <w:pStyle w:val="PargrafodaLista"/>
        <w:rPr>
          <w:rFonts w:ascii="Bookman Old Style" w:hAnsi="Bookman Old Style"/>
          <w:color w:val="000000"/>
          <w:sz w:val="20"/>
        </w:rPr>
      </w:pPr>
    </w:p>
    <w:p w14:paraId="51E84512" w14:textId="77777777" w:rsidR="00BC345D" w:rsidRPr="00631F1A" w:rsidRDefault="00BC345D" w:rsidP="00BC345D">
      <w:pPr>
        <w:pStyle w:val="PargrafodaLista"/>
        <w:rPr>
          <w:rFonts w:ascii="Bookman Old Style" w:hAnsi="Bookman Old Style"/>
          <w:color w:val="000000"/>
          <w:sz w:val="20"/>
        </w:rPr>
      </w:pPr>
    </w:p>
    <w:p w14:paraId="56AE9AAE" w14:textId="77777777" w:rsidR="00BC345D" w:rsidRPr="00631F1A" w:rsidRDefault="00BC345D" w:rsidP="00BC345D">
      <w:pPr>
        <w:widowControl w:val="0"/>
        <w:pBdr>
          <w:top w:val="nil"/>
          <w:left w:val="nil"/>
          <w:bottom w:val="nil"/>
          <w:right w:val="nil"/>
          <w:between w:val="nil"/>
        </w:pBdr>
        <w:tabs>
          <w:tab w:val="left" w:pos="993"/>
        </w:tabs>
        <w:ind w:right="44"/>
        <w:rPr>
          <w:rFonts w:ascii="Bookman Old Style" w:hAnsi="Bookman Old Style"/>
          <w:color w:val="000000"/>
          <w:sz w:val="20"/>
        </w:rPr>
      </w:pPr>
    </w:p>
    <w:tbl>
      <w:tblPr>
        <w:tblW w:w="9415" w:type="dxa"/>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6013"/>
        <w:gridCol w:w="850"/>
        <w:gridCol w:w="851"/>
        <w:gridCol w:w="850"/>
      </w:tblGrid>
      <w:tr w:rsidR="00171F84" w:rsidRPr="00967551" w14:paraId="697ABCC8" w14:textId="77777777" w:rsidTr="00171F84">
        <w:trPr>
          <w:trHeight w:val="470"/>
        </w:trPr>
        <w:tc>
          <w:tcPr>
            <w:tcW w:w="851" w:type="dxa"/>
            <w:vMerge w:val="restart"/>
            <w:shd w:val="clear" w:color="auto" w:fill="D9D9D9" w:themeFill="background1" w:themeFillShade="D9"/>
            <w:vAlign w:val="center"/>
          </w:tcPr>
          <w:p w14:paraId="24E3102C" w14:textId="77777777" w:rsidR="00171F84" w:rsidRPr="00967551" w:rsidRDefault="00171F84" w:rsidP="0001198C">
            <w:pPr>
              <w:pBdr>
                <w:top w:val="nil"/>
                <w:left w:val="nil"/>
                <w:bottom w:val="nil"/>
                <w:right w:val="nil"/>
                <w:between w:val="nil"/>
              </w:pBdr>
              <w:ind w:right="44"/>
              <w:jc w:val="center"/>
              <w:rPr>
                <w:rFonts w:ascii="Bookman Old Style" w:hAnsi="Bookman Old Style"/>
                <w:b/>
                <w:color w:val="000000"/>
                <w:sz w:val="20"/>
              </w:rPr>
            </w:pPr>
            <w:r w:rsidRPr="00967551">
              <w:rPr>
                <w:rFonts w:ascii="Bookman Old Style" w:hAnsi="Bookman Old Style"/>
                <w:b/>
                <w:color w:val="000000"/>
                <w:sz w:val="20"/>
              </w:rPr>
              <w:t>Itens</w:t>
            </w:r>
          </w:p>
        </w:tc>
        <w:tc>
          <w:tcPr>
            <w:tcW w:w="6013" w:type="dxa"/>
            <w:vMerge w:val="restart"/>
            <w:shd w:val="clear" w:color="auto" w:fill="D9D9D9" w:themeFill="background1" w:themeFillShade="D9"/>
            <w:vAlign w:val="center"/>
          </w:tcPr>
          <w:p w14:paraId="35F02FD7" w14:textId="77777777" w:rsidR="00171F84" w:rsidRPr="00967551" w:rsidRDefault="00171F84" w:rsidP="0001198C">
            <w:pPr>
              <w:pBdr>
                <w:top w:val="nil"/>
                <w:left w:val="nil"/>
                <w:bottom w:val="nil"/>
                <w:right w:val="nil"/>
                <w:between w:val="nil"/>
              </w:pBdr>
              <w:ind w:right="44"/>
              <w:jc w:val="center"/>
              <w:rPr>
                <w:rFonts w:ascii="Bookman Old Style" w:hAnsi="Bookman Old Style"/>
                <w:b/>
                <w:color w:val="000000"/>
                <w:sz w:val="20"/>
              </w:rPr>
            </w:pPr>
            <w:r w:rsidRPr="00967551">
              <w:rPr>
                <w:rFonts w:ascii="Bookman Old Style" w:hAnsi="Bookman Old Style"/>
                <w:b/>
                <w:color w:val="000000"/>
                <w:sz w:val="20"/>
              </w:rPr>
              <w:t>Aspectos e Informações a serem avaliadas</w:t>
            </w:r>
          </w:p>
        </w:tc>
        <w:tc>
          <w:tcPr>
            <w:tcW w:w="2551" w:type="dxa"/>
            <w:gridSpan w:val="3"/>
            <w:tcBorders>
              <w:top w:val="single" w:sz="4" w:space="0" w:color="auto"/>
              <w:bottom w:val="single" w:sz="4" w:space="0" w:color="auto"/>
              <w:right w:val="single" w:sz="4" w:space="0" w:color="auto"/>
            </w:tcBorders>
            <w:shd w:val="clear" w:color="auto" w:fill="D9D9D9" w:themeFill="background1" w:themeFillShade="D9"/>
          </w:tcPr>
          <w:p w14:paraId="5A682C5C" w14:textId="77777777" w:rsidR="00171F84" w:rsidRPr="00967551" w:rsidRDefault="00171F84" w:rsidP="0001198C">
            <w:pPr>
              <w:spacing w:after="160" w:line="259" w:lineRule="auto"/>
              <w:jc w:val="center"/>
            </w:pPr>
            <w:r w:rsidRPr="00967551">
              <w:rPr>
                <w:rFonts w:ascii="Bookman Old Style" w:hAnsi="Bookman Old Style"/>
                <w:b/>
                <w:color w:val="000000"/>
                <w:sz w:val="20"/>
              </w:rPr>
              <w:t>Pontuação</w:t>
            </w:r>
          </w:p>
        </w:tc>
      </w:tr>
      <w:tr w:rsidR="00171F84" w:rsidRPr="00967551" w14:paraId="29F1C2A5" w14:textId="77777777" w:rsidTr="00171F84">
        <w:trPr>
          <w:trHeight w:val="20"/>
        </w:trPr>
        <w:tc>
          <w:tcPr>
            <w:tcW w:w="851" w:type="dxa"/>
            <w:vMerge/>
            <w:shd w:val="clear" w:color="auto" w:fill="D9D9D9" w:themeFill="background1" w:themeFillShade="D9"/>
            <w:vAlign w:val="center"/>
          </w:tcPr>
          <w:p w14:paraId="24A92C0F" w14:textId="77777777" w:rsidR="00171F84" w:rsidRPr="00967551" w:rsidRDefault="00171F84" w:rsidP="0001198C">
            <w:pPr>
              <w:pBdr>
                <w:top w:val="nil"/>
                <w:left w:val="nil"/>
                <w:bottom w:val="nil"/>
                <w:right w:val="nil"/>
                <w:between w:val="nil"/>
              </w:pBdr>
              <w:rPr>
                <w:rFonts w:ascii="Bookman Old Style" w:hAnsi="Bookman Old Style"/>
                <w:b/>
                <w:color w:val="000000"/>
                <w:sz w:val="20"/>
              </w:rPr>
            </w:pPr>
          </w:p>
        </w:tc>
        <w:tc>
          <w:tcPr>
            <w:tcW w:w="6013" w:type="dxa"/>
            <w:vMerge/>
            <w:shd w:val="clear" w:color="auto" w:fill="D9D9D9" w:themeFill="background1" w:themeFillShade="D9"/>
            <w:vAlign w:val="center"/>
          </w:tcPr>
          <w:p w14:paraId="090C0867" w14:textId="77777777" w:rsidR="00171F84" w:rsidRPr="00967551" w:rsidRDefault="00171F84" w:rsidP="0001198C">
            <w:pPr>
              <w:pBdr>
                <w:top w:val="nil"/>
                <w:left w:val="nil"/>
                <w:bottom w:val="nil"/>
                <w:right w:val="nil"/>
                <w:between w:val="nil"/>
              </w:pBdr>
              <w:rPr>
                <w:rFonts w:ascii="Bookman Old Style" w:hAnsi="Bookman Old Style"/>
                <w:b/>
                <w:color w:val="000000"/>
                <w:sz w:val="20"/>
              </w:rPr>
            </w:pPr>
          </w:p>
        </w:tc>
        <w:tc>
          <w:tcPr>
            <w:tcW w:w="850" w:type="dxa"/>
            <w:shd w:val="clear" w:color="auto" w:fill="D9D9D9" w:themeFill="background1" w:themeFillShade="D9"/>
            <w:vAlign w:val="center"/>
          </w:tcPr>
          <w:p w14:paraId="2DAB1FCD" w14:textId="77777777" w:rsidR="00171F84" w:rsidRPr="00967551" w:rsidRDefault="00171F84" w:rsidP="0001198C">
            <w:pPr>
              <w:pBdr>
                <w:top w:val="nil"/>
                <w:left w:val="nil"/>
                <w:bottom w:val="nil"/>
                <w:right w:val="nil"/>
                <w:between w:val="nil"/>
              </w:pBdr>
              <w:ind w:right="44"/>
              <w:jc w:val="center"/>
              <w:rPr>
                <w:rFonts w:ascii="Bookman Old Style" w:hAnsi="Bookman Old Style"/>
                <w:b/>
                <w:color w:val="000000"/>
                <w:sz w:val="20"/>
              </w:rPr>
            </w:pPr>
            <w:r w:rsidRPr="00967551">
              <w:rPr>
                <w:rFonts w:ascii="Bookman Old Style" w:hAnsi="Bookman Old Style"/>
                <w:b/>
                <w:color w:val="000000"/>
                <w:sz w:val="20"/>
              </w:rPr>
              <w:t>A</w:t>
            </w:r>
          </w:p>
        </w:tc>
        <w:tc>
          <w:tcPr>
            <w:tcW w:w="851" w:type="dxa"/>
            <w:shd w:val="clear" w:color="auto" w:fill="D9D9D9" w:themeFill="background1" w:themeFillShade="D9"/>
            <w:vAlign w:val="center"/>
          </w:tcPr>
          <w:p w14:paraId="18EFC0C9" w14:textId="77777777" w:rsidR="00171F84" w:rsidRPr="00967551" w:rsidRDefault="00171F84" w:rsidP="0001198C">
            <w:pPr>
              <w:pBdr>
                <w:top w:val="nil"/>
                <w:left w:val="nil"/>
                <w:bottom w:val="nil"/>
                <w:right w:val="nil"/>
                <w:between w:val="nil"/>
              </w:pBdr>
              <w:ind w:right="44"/>
              <w:jc w:val="center"/>
              <w:rPr>
                <w:rFonts w:ascii="Bookman Old Style" w:hAnsi="Bookman Old Style"/>
                <w:b/>
                <w:color w:val="000000"/>
                <w:sz w:val="20"/>
              </w:rPr>
            </w:pPr>
            <w:r>
              <w:rPr>
                <w:rFonts w:ascii="Bookman Old Style" w:hAnsi="Bookman Old Style"/>
                <w:b/>
                <w:color w:val="000000"/>
                <w:sz w:val="20"/>
              </w:rPr>
              <w:t>B</w:t>
            </w:r>
          </w:p>
        </w:tc>
        <w:tc>
          <w:tcPr>
            <w:tcW w:w="850" w:type="dxa"/>
            <w:shd w:val="clear" w:color="auto" w:fill="D9D9D9" w:themeFill="background1" w:themeFillShade="D9"/>
            <w:vAlign w:val="center"/>
          </w:tcPr>
          <w:p w14:paraId="40C3932B" w14:textId="77777777" w:rsidR="00171F84" w:rsidRPr="00967551" w:rsidRDefault="00171F84" w:rsidP="0001198C">
            <w:pPr>
              <w:pBdr>
                <w:top w:val="nil"/>
                <w:left w:val="nil"/>
                <w:bottom w:val="nil"/>
                <w:right w:val="nil"/>
                <w:between w:val="nil"/>
              </w:pBdr>
              <w:ind w:right="44"/>
              <w:jc w:val="center"/>
              <w:rPr>
                <w:rFonts w:ascii="Bookman Old Style" w:hAnsi="Bookman Old Style"/>
                <w:b/>
                <w:color w:val="000000"/>
                <w:sz w:val="20"/>
              </w:rPr>
            </w:pPr>
            <w:r>
              <w:rPr>
                <w:rFonts w:ascii="Bookman Old Style" w:hAnsi="Bookman Old Style"/>
                <w:b/>
                <w:color w:val="000000"/>
                <w:sz w:val="20"/>
              </w:rPr>
              <w:t>C</w:t>
            </w:r>
          </w:p>
        </w:tc>
      </w:tr>
      <w:tr w:rsidR="00171F84" w:rsidRPr="00967551" w14:paraId="0FB467C0" w14:textId="77777777" w:rsidTr="00171F84">
        <w:trPr>
          <w:trHeight w:val="20"/>
        </w:trPr>
        <w:tc>
          <w:tcPr>
            <w:tcW w:w="851" w:type="dxa"/>
            <w:vAlign w:val="center"/>
          </w:tcPr>
          <w:p w14:paraId="3AC50E9B" w14:textId="77777777" w:rsidR="00171F84" w:rsidRPr="00967551" w:rsidRDefault="00171F84" w:rsidP="0001198C">
            <w:pPr>
              <w:pBdr>
                <w:top w:val="nil"/>
                <w:left w:val="nil"/>
                <w:bottom w:val="nil"/>
                <w:right w:val="nil"/>
                <w:between w:val="nil"/>
              </w:pBdr>
              <w:ind w:right="44"/>
              <w:jc w:val="center"/>
              <w:rPr>
                <w:rFonts w:ascii="Bookman Old Style" w:hAnsi="Bookman Old Style"/>
                <w:b/>
                <w:color w:val="000000"/>
                <w:sz w:val="20"/>
              </w:rPr>
            </w:pPr>
            <w:r w:rsidRPr="00967551">
              <w:rPr>
                <w:rFonts w:ascii="Bookman Old Style" w:hAnsi="Bookman Old Style"/>
                <w:b/>
                <w:color w:val="000000"/>
                <w:sz w:val="20"/>
              </w:rPr>
              <w:t>1</w:t>
            </w:r>
          </w:p>
        </w:tc>
        <w:tc>
          <w:tcPr>
            <w:tcW w:w="6013" w:type="dxa"/>
            <w:vAlign w:val="center"/>
          </w:tcPr>
          <w:p w14:paraId="34CE21E8" w14:textId="77777777" w:rsidR="00171F84" w:rsidRPr="00E065D3" w:rsidRDefault="00171F84" w:rsidP="00171F84">
            <w:pPr>
              <w:pBdr>
                <w:top w:val="nil"/>
                <w:left w:val="nil"/>
                <w:bottom w:val="nil"/>
                <w:right w:val="nil"/>
                <w:between w:val="nil"/>
              </w:pBdr>
              <w:ind w:left="0" w:right="45" w:firstLine="0"/>
              <w:rPr>
                <w:rFonts w:ascii="Bookman Old Style" w:hAnsi="Bookman Old Style"/>
                <w:color w:val="000000"/>
                <w:sz w:val="20"/>
              </w:rPr>
            </w:pPr>
            <w:r>
              <w:rPr>
                <w:rFonts w:ascii="Bookman Old Style" w:hAnsi="Bookman Old Style"/>
                <w:color w:val="000000"/>
                <w:sz w:val="20"/>
              </w:rPr>
              <w:t xml:space="preserve">Metodologia de Trabalho, contendo a descrição das diversas etapas e atividades </w:t>
            </w:r>
          </w:p>
          <w:p w14:paraId="62F793B3" w14:textId="77777777" w:rsidR="00171F84" w:rsidRPr="00E065D3" w:rsidRDefault="00171F84" w:rsidP="0001198C">
            <w:pPr>
              <w:pBdr>
                <w:top w:val="nil"/>
                <w:left w:val="nil"/>
                <w:bottom w:val="nil"/>
                <w:right w:val="nil"/>
                <w:between w:val="nil"/>
              </w:pBdr>
              <w:ind w:right="45"/>
              <w:rPr>
                <w:rFonts w:ascii="Bookman Old Style" w:hAnsi="Bookman Old Style"/>
                <w:color w:val="000000"/>
                <w:sz w:val="20"/>
              </w:rPr>
            </w:pPr>
            <w:r w:rsidRPr="00E065D3">
              <w:rPr>
                <w:rFonts w:ascii="Bookman Old Style" w:hAnsi="Bookman Old Style"/>
                <w:color w:val="000000"/>
                <w:sz w:val="20"/>
              </w:rPr>
              <w:t>necessárias ao desenvolvimento dos</w:t>
            </w:r>
          </w:p>
          <w:p w14:paraId="4EEA32BC" w14:textId="77777777" w:rsidR="00171F84" w:rsidRPr="00F774F9" w:rsidRDefault="00171F84" w:rsidP="0001198C">
            <w:pPr>
              <w:pBdr>
                <w:top w:val="nil"/>
                <w:left w:val="nil"/>
                <w:bottom w:val="nil"/>
                <w:right w:val="nil"/>
                <w:between w:val="nil"/>
              </w:pBdr>
              <w:ind w:right="45"/>
              <w:rPr>
                <w:rFonts w:ascii="Bookman Old Style" w:hAnsi="Bookman Old Style"/>
                <w:color w:val="000000"/>
                <w:sz w:val="20"/>
              </w:rPr>
            </w:pPr>
            <w:r w:rsidRPr="00E065D3">
              <w:rPr>
                <w:rFonts w:ascii="Bookman Old Style" w:hAnsi="Bookman Old Style"/>
                <w:color w:val="000000"/>
                <w:sz w:val="20"/>
              </w:rPr>
              <w:t>serviços</w:t>
            </w:r>
            <w:r>
              <w:rPr>
                <w:rFonts w:ascii="Bookman Old Style" w:hAnsi="Bookman Old Style"/>
                <w:color w:val="000000"/>
                <w:sz w:val="20"/>
              </w:rPr>
              <w:t xml:space="preserve"> considerando:</w:t>
            </w:r>
            <w:r w:rsidRPr="00F774F9">
              <w:rPr>
                <w:rFonts w:ascii="Bookman Old Style" w:hAnsi="Bookman Old Style"/>
                <w:color w:val="000000"/>
                <w:sz w:val="20"/>
              </w:rPr>
              <w:t xml:space="preserve"> </w:t>
            </w:r>
          </w:p>
          <w:p w14:paraId="09A9480B" w14:textId="77777777" w:rsidR="00171F84" w:rsidRPr="00F774F9" w:rsidRDefault="00171F84" w:rsidP="0001198C">
            <w:pPr>
              <w:pBdr>
                <w:top w:val="nil"/>
                <w:left w:val="nil"/>
                <w:bottom w:val="nil"/>
                <w:right w:val="nil"/>
                <w:between w:val="nil"/>
              </w:pBdr>
              <w:ind w:right="45"/>
              <w:rPr>
                <w:rFonts w:ascii="Bookman Old Style" w:hAnsi="Bookman Old Style"/>
                <w:color w:val="000000"/>
                <w:sz w:val="20"/>
              </w:rPr>
            </w:pPr>
            <w:r>
              <w:rPr>
                <w:rFonts w:ascii="Bookman Old Style" w:hAnsi="Bookman Old Style"/>
                <w:color w:val="000000"/>
                <w:sz w:val="20"/>
              </w:rPr>
              <w:t xml:space="preserve">- </w:t>
            </w:r>
            <w:r w:rsidRPr="00F774F9">
              <w:rPr>
                <w:rFonts w:ascii="Bookman Old Style" w:hAnsi="Bookman Old Style"/>
                <w:color w:val="000000"/>
                <w:sz w:val="20"/>
              </w:rPr>
              <w:t>Metodologia de levantamento e diagnóstico</w:t>
            </w:r>
            <w:r>
              <w:rPr>
                <w:rFonts w:ascii="Bookman Old Style" w:hAnsi="Bookman Old Style"/>
                <w:color w:val="000000"/>
                <w:sz w:val="20"/>
              </w:rPr>
              <w:t>;</w:t>
            </w:r>
          </w:p>
          <w:p w14:paraId="3E3D7722" w14:textId="77777777" w:rsidR="00171F84" w:rsidRDefault="00171F84" w:rsidP="00171F84">
            <w:pPr>
              <w:pBdr>
                <w:top w:val="nil"/>
                <w:left w:val="nil"/>
                <w:bottom w:val="nil"/>
                <w:right w:val="nil"/>
                <w:between w:val="nil"/>
              </w:pBdr>
              <w:ind w:left="0" w:right="45" w:firstLine="0"/>
              <w:rPr>
                <w:rFonts w:ascii="Bookman Old Style" w:hAnsi="Bookman Old Style"/>
                <w:color w:val="000000"/>
                <w:sz w:val="20"/>
              </w:rPr>
            </w:pPr>
            <w:r>
              <w:rPr>
                <w:rFonts w:ascii="Bookman Old Style" w:hAnsi="Bookman Old Style"/>
                <w:color w:val="000000"/>
                <w:sz w:val="20"/>
              </w:rPr>
              <w:lastRenderedPageBreak/>
              <w:t xml:space="preserve">- </w:t>
            </w:r>
            <w:r w:rsidRPr="00F774F9">
              <w:rPr>
                <w:rFonts w:ascii="Bookman Old Style" w:hAnsi="Bookman Old Style"/>
                <w:color w:val="000000"/>
                <w:sz w:val="20"/>
              </w:rPr>
              <w:t>Metodologia de desenvolvimento dos projetos</w:t>
            </w:r>
            <w:r>
              <w:rPr>
                <w:rFonts w:ascii="Bookman Old Style" w:hAnsi="Bookman Old Style"/>
                <w:color w:val="000000"/>
                <w:sz w:val="20"/>
              </w:rPr>
              <w:t>;</w:t>
            </w:r>
          </w:p>
          <w:p w14:paraId="5710227A" w14:textId="77777777" w:rsidR="00171F84" w:rsidRDefault="00171F84" w:rsidP="0001198C">
            <w:pPr>
              <w:pBdr>
                <w:top w:val="nil"/>
                <w:left w:val="nil"/>
                <w:bottom w:val="nil"/>
                <w:right w:val="nil"/>
                <w:between w:val="nil"/>
              </w:pBdr>
              <w:ind w:right="45"/>
              <w:rPr>
                <w:rFonts w:ascii="Bookman Old Style" w:hAnsi="Bookman Old Style"/>
                <w:color w:val="000000"/>
                <w:sz w:val="20"/>
              </w:rPr>
            </w:pPr>
            <w:r>
              <w:rPr>
                <w:rFonts w:ascii="Bookman Old Style" w:hAnsi="Bookman Old Style"/>
                <w:color w:val="000000"/>
                <w:sz w:val="20"/>
              </w:rPr>
              <w:t>- Compatibilização entre disciplinas;</w:t>
            </w:r>
          </w:p>
          <w:p w14:paraId="210774F8" w14:textId="77777777" w:rsidR="00171F84" w:rsidRPr="00967551" w:rsidRDefault="00171F84" w:rsidP="00171F84">
            <w:pPr>
              <w:pBdr>
                <w:top w:val="nil"/>
                <w:left w:val="nil"/>
                <w:bottom w:val="nil"/>
                <w:right w:val="nil"/>
                <w:between w:val="nil"/>
              </w:pBdr>
              <w:ind w:left="0" w:right="45" w:firstLine="0"/>
              <w:rPr>
                <w:rFonts w:ascii="Bookman Old Style" w:hAnsi="Bookman Old Style"/>
                <w:color w:val="000000"/>
                <w:sz w:val="20"/>
              </w:rPr>
            </w:pPr>
            <w:r>
              <w:rPr>
                <w:rFonts w:ascii="Bookman Old Style" w:hAnsi="Bookman Old Style"/>
                <w:color w:val="000000"/>
                <w:sz w:val="20"/>
              </w:rPr>
              <w:t>- Procedimentos de revisão e controle de qualidade;</w:t>
            </w:r>
          </w:p>
        </w:tc>
        <w:tc>
          <w:tcPr>
            <w:tcW w:w="850" w:type="dxa"/>
            <w:shd w:val="clear" w:color="auto" w:fill="auto"/>
            <w:vAlign w:val="center"/>
          </w:tcPr>
          <w:p w14:paraId="361F0EFC" w14:textId="77777777" w:rsidR="00171F84" w:rsidRPr="00967551" w:rsidRDefault="00171F84" w:rsidP="0001198C">
            <w:pPr>
              <w:ind w:right="44"/>
              <w:jc w:val="center"/>
              <w:rPr>
                <w:rFonts w:ascii="Bookman Old Style" w:hAnsi="Bookman Old Style"/>
                <w:sz w:val="20"/>
              </w:rPr>
            </w:pPr>
            <w:r w:rsidRPr="00967551">
              <w:rPr>
                <w:rFonts w:ascii="Bookman Old Style" w:hAnsi="Bookman Old Style"/>
                <w:sz w:val="20"/>
              </w:rPr>
              <w:lastRenderedPageBreak/>
              <w:t>0</w:t>
            </w:r>
          </w:p>
        </w:tc>
        <w:tc>
          <w:tcPr>
            <w:tcW w:w="851" w:type="dxa"/>
            <w:shd w:val="clear" w:color="auto" w:fill="auto"/>
            <w:vAlign w:val="center"/>
          </w:tcPr>
          <w:p w14:paraId="608E988F" w14:textId="77777777" w:rsidR="00171F84" w:rsidRPr="00967551" w:rsidRDefault="00171F84" w:rsidP="0001198C">
            <w:pPr>
              <w:ind w:right="44"/>
              <w:jc w:val="center"/>
              <w:rPr>
                <w:rFonts w:ascii="Bookman Old Style" w:hAnsi="Bookman Old Style"/>
                <w:sz w:val="20"/>
              </w:rPr>
            </w:pPr>
            <w:r>
              <w:rPr>
                <w:rFonts w:ascii="Bookman Old Style" w:hAnsi="Bookman Old Style"/>
                <w:sz w:val="20"/>
              </w:rPr>
              <w:t>4</w:t>
            </w:r>
          </w:p>
        </w:tc>
        <w:tc>
          <w:tcPr>
            <w:tcW w:w="850" w:type="dxa"/>
            <w:shd w:val="clear" w:color="auto" w:fill="auto"/>
            <w:vAlign w:val="center"/>
          </w:tcPr>
          <w:p w14:paraId="597F9CEF" w14:textId="77777777" w:rsidR="00171F84" w:rsidRPr="00967551" w:rsidRDefault="00171F84" w:rsidP="0001198C">
            <w:pPr>
              <w:ind w:right="44"/>
              <w:jc w:val="center"/>
              <w:rPr>
                <w:rFonts w:ascii="Bookman Old Style" w:hAnsi="Bookman Old Style"/>
                <w:sz w:val="20"/>
              </w:rPr>
            </w:pPr>
            <w:r>
              <w:rPr>
                <w:rFonts w:ascii="Bookman Old Style" w:hAnsi="Bookman Old Style"/>
                <w:sz w:val="20"/>
              </w:rPr>
              <w:t>8</w:t>
            </w:r>
          </w:p>
        </w:tc>
      </w:tr>
      <w:tr w:rsidR="00171F84" w:rsidRPr="00967551" w14:paraId="550DA836" w14:textId="77777777" w:rsidTr="00171F84">
        <w:trPr>
          <w:trHeight w:val="20"/>
        </w:trPr>
        <w:tc>
          <w:tcPr>
            <w:tcW w:w="851" w:type="dxa"/>
            <w:vAlign w:val="center"/>
          </w:tcPr>
          <w:p w14:paraId="16FCEBF2" w14:textId="77777777" w:rsidR="00171F84" w:rsidRPr="00967551" w:rsidRDefault="00171F84" w:rsidP="0001198C">
            <w:pPr>
              <w:pBdr>
                <w:top w:val="nil"/>
                <w:left w:val="nil"/>
                <w:bottom w:val="nil"/>
                <w:right w:val="nil"/>
                <w:between w:val="nil"/>
              </w:pBdr>
              <w:ind w:right="44"/>
              <w:jc w:val="center"/>
              <w:rPr>
                <w:rFonts w:ascii="Bookman Old Style" w:hAnsi="Bookman Old Style"/>
                <w:b/>
                <w:color w:val="000000"/>
                <w:sz w:val="20"/>
              </w:rPr>
            </w:pPr>
            <w:r>
              <w:rPr>
                <w:rFonts w:ascii="Bookman Old Style" w:hAnsi="Bookman Old Style"/>
                <w:b/>
                <w:color w:val="000000"/>
                <w:sz w:val="20"/>
              </w:rPr>
              <w:t>2</w:t>
            </w:r>
          </w:p>
        </w:tc>
        <w:tc>
          <w:tcPr>
            <w:tcW w:w="6013" w:type="dxa"/>
            <w:vAlign w:val="center"/>
          </w:tcPr>
          <w:p w14:paraId="7FF4696B" w14:textId="77777777" w:rsidR="00171F84" w:rsidRDefault="00171F84" w:rsidP="00171F84">
            <w:pPr>
              <w:pBdr>
                <w:top w:val="nil"/>
                <w:left w:val="nil"/>
                <w:bottom w:val="nil"/>
                <w:right w:val="nil"/>
                <w:between w:val="nil"/>
              </w:pBdr>
              <w:ind w:left="0" w:right="45" w:firstLine="0"/>
              <w:rPr>
                <w:rFonts w:ascii="Bookman Old Style" w:hAnsi="Bookman Old Style"/>
                <w:color w:val="000000"/>
                <w:sz w:val="20"/>
              </w:rPr>
            </w:pPr>
            <w:r w:rsidRPr="00967551">
              <w:rPr>
                <w:rFonts w:ascii="Bookman Old Style" w:hAnsi="Bookman Old Style"/>
                <w:color w:val="000000"/>
                <w:sz w:val="20"/>
              </w:rPr>
              <w:t xml:space="preserve">Cronograma de Execução, estabelecendo prazos que </w:t>
            </w:r>
            <w:r w:rsidRPr="00967551">
              <w:rPr>
                <w:rFonts w:ascii="Bookman Old Style" w:hAnsi="Bookman Old Style"/>
                <w:sz w:val="20"/>
              </w:rPr>
              <w:t>correspondem</w:t>
            </w:r>
            <w:r w:rsidRPr="00967551">
              <w:rPr>
                <w:rFonts w:ascii="Bookman Old Style" w:hAnsi="Bookman Old Style"/>
                <w:color w:val="000000"/>
                <w:sz w:val="20"/>
              </w:rPr>
              <w:t xml:space="preserve"> a etapas de trabalho, conforme metodologia de trabalho apresentada no item anterior</w:t>
            </w:r>
            <w:r>
              <w:rPr>
                <w:rFonts w:ascii="Bookman Old Style" w:hAnsi="Bookman Old Style"/>
                <w:color w:val="000000"/>
                <w:sz w:val="20"/>
              </w:rPr>
              <w:t xml:space="preserve">, considerando: </w:t>
            </w:r>
          </w:p>
          <w:p w14:paraId="5E7D2B26" w14:textId="77777777" w:rsidR="00171F84" w:rsidRDefault="00171F84" w:rsidP="0001198C">
            <w:pPr>
              <w:pBdr>
                <w:top w:val="nil"/>
                <w:left w:val="nil"/>
                <w:bottom w:val="nil"/>
                <w:right w:val="nil"/>
                <w:between w:val="nil"/>
              </w:pBdr>
              <w:ind w:right="45"/>
              <w:rPr>
                <w:rFonts w:ascii="Bookman Old Style" w:hAnsi="Bookman Old Style"/>
                <w:color w:val="000000"/>
                <w:sz w:val="20"/>
              </w:rPr>
            </w:pPr>
            <w:r>
              <w:rPr>
                <w:rFonts w:ascii="Bookman Old Style" w:hAnsi="Bookman Old Style"/>
                <w:color w:val="000000"/>
                <w:sz w:val="20"/>
              </w:rPr>
              <w:t>- Sequência lógica das etapas;</w:t>
            </w:r>
          </w:p>
          <w:p w14:paraId="02ED459F" w14:textId="77777777" w:rsidR="00171F84" w:rsidRPr="00F774F9" w:rsidRDefault="00171F84" w:rsidP="00171F84">
            <w:pPr>
              <w:pBdr>
                <w:top w:val="nil"/>
                <w:left w:val="nil"/>
                <w:bottom w:val="nil"/>
                <w:right w:val="nil"/>
                <w:between w:val="nil"/>
              </w:pBdr>
              <w:ind w:left="0" w:right="45" w:firstLine="0"/>
              <w:rPr>
                <w:rFonts w:ascii="Bookman Old Style" w:hAnsi="Bookman Old Style"/>
                <w:color w:val="000000"/>
                <w:sz w:val="20"/>
              </w:rPr>
            </w:pPr>
            <w:r>
              <w:rPr>
                <w:rFonts w:ascii="Bookman Old Style" w:hAnsi="Bookman Old Style"/>
                <w:color w:val="000000"/>
                <w:sz w:val="20"/>
              </w:rPr>
              <w:t xml:space="preserve">- </w:t>
            </w:r>
            <w:r w:rsidRPr="00F774F9">
              <w:rPr>
                <w:rFonts w:ascii="Bookman Old Style" w:hAnsi="Bookman Old Style"/>
                <w:color w:val="000000"/>
                <w:sz w:val="20"/>
              </w:rPr>
              <w:t>Adequação dos prazos às diferentes complexidades dos serviços</w:t>
            </w:r>
            <w:r>
              <w:rPr>
                <w:rFonts w:ascii="Bookman Old Style" w:hAnsi="Bookman Old Style"/>
                <w:color w:val="000000"/>
                <w:sz w:val="20"/>
              </w:rPr>
              <w:t>;</w:t>
            </w:r>
            <w:r w:rsidRPr="00F774F9">
              <w:rPr>
                <w:rFonts w:ascii="Bookman Old Style" w:hAnsi="Bookman Old Style"/>
                <w:color w:val="000000"/>
                <w:sz w:val="20"/>
              </w:rPr>
              <w:t xml:space="preserve"> </w:t>
            </w:r>
          </w:p>
          <w:p w14:paraId="63949F0E" w14:textId="77777777" w:rsidR="00171F84" w:rsidRPr="00F774F9" w:rsidRDefault="00171F84" w:rsidP="00171F84">
            <w:pPr>
              <w:pBdr>
                <w:top w:val="nil"/>
                <w:left w:val="nil"/>
                <w:bottom w:val="nil"/>
                <w:right w:val="nil"/>
                <w:between w:val="nil"/>
              </w:pBdr>
              <w:ind w:left="0" w:right="45" w:firstLine="0"/>
              <w:rPr>
                <w:rFonts w:ascii="Bookman Old Style" w:hAnsi="Bookman Old Style"/>
                <w:color w:val="000000"/>
                <w:sz w:val="20"/>
              </w:rPr>
            </w:pPr>
            <w:r>
              <w:rPr>
                <w:rFonts w:ascii="Bookman Old Style" w:hAnsi="Bookman Old Style"/>
                <w:color w:val="000000"/>
                <w:sz w:val="20"/>
              </w:rPr>
              <w:t xml:space="preserve">- </w:t>
            </w:r>
            <w:r w:rsidRPr="00F774F9">
              <w:rPr>
                <w:rFonts w:ascii="Bookman Old Style" w:hAnsi="Bookman Old Style"/>
                <w:color w:val="000000"/>
                <w:sz w:val="20"/>
              </w:rPr>
              <w:t>Capacidade de atendimento simultâneo de demandas</w:t>
            </w:r>
            <w:r>
              <w:rPr>
                <w:rFonts w:ascii="Bookman Old Style" w:hAnsi="Bookman Old Style"/>
                <w:color w:val="000000"/>
                <w:sz w:val="20"/>
              </w:rPr>
              <w:t>, se for o caso</w:t>
            </w:r>
            <w:r w:rsidRPr="00F774F9">
              <w:rPr>
                <w:rFonts w:ascii="Bookman Old Style" w:hAnsi="Bookman Old Style"/>
                <w:color w:val="000000"/>
                <w:sz w:val="20"/>
              </w:rPr>
              <w:t>;</w:t>
            </w:r>
          </w:p>
          <w:p w14:paraId="57A6C211" w14:textId="77777777" w:rsidR="00171F84" w:rsidRPr="00967551" w:rsidRDefault="00171F84" w:rsidP="0001198C">
            <w:pPr>
              <w:pBdr>
                <w:top w:val="nil"/>
                <w:left w:val="nil"/>
                <w:bottom w:val="nil"/>
                <w:right w:val="nil"/>
                <w:between w:val="nil"/>
              </w:pBdr>
              <w:ind w:right="45"/>
              <w:rPr>
                <w:rFonts w:ascii="Bookman Old Style" w:hAnsi="Bookman Old Style"/>
                <w:color w:val="000000"/>
                <w:sz w:val="20"/>
              </w:rPr>
            </w:pPr>
            <w:r>
              <w:rPr>
                <w:rFonts w:ascii="Bookman Old Style" w:hAnsi="Bookman Old Style"/>
                <w:color w:val="000000"/>
                <w:sz w:val="20"/>
              </w:rPr>
              <w:t xml:space="preserve">- </w:t>
            </w:r>
            <w:r w:rsidRPr="00F774F9">
              <w:rPr>
                <w:rFonts w:ascii="Bookman Old Style" w:hAnsi="Bookman Old Style"/>
                <w:color w:val="000000"/>
                <w:sz w:val="20"/>
              </w:rPr>
              <w:t>Procedimento e prazo para revisão/ajustes</w:t>
            </w:r>
            <w:r>
              <w:rPr>
                <w:rFonts w:ascii="Bookman Old Style" w:hAnsi="Bookman Old Style"/>
                <w:color w:val="000000"/>
                <w:sz w:val="20"/>
              </w:rPr>
              <w:t>;</w:t>
            </w:r>
          </w:p>
        </w:tc>
        <w:tc>
          <w:tcPr>
            <w:tcW w:w="850" w:type="dxa"/>
            <w:shd w:val="clear" w:color="auto" w:fill="auto"/>
            <w:vAlign w:val="center"/>
          </w:tcPr>
          <w:p w14:paraId="336FD8D3" w14:textId="77777777" w:rsidR="00171F84" w:rsidRPr="00967551" w:rsidRDefault="00171F84" w:rsidP="0001198C">
            <w:pPr>
              <w:ind w:right="44"/>
              <w:jc w:val="center"/>
              <w:rPr>
                <w:rFonts w:ascii="Bookman Old Style" w:hAnsi="Bookman Old Style"/>
                <w:sz w:val="20"/>
              </w:rPr>
            </w:pPr>
            <w:r w:rsidRPr="00967551">
              <w:rPr>
                <w:rFonts w:ascii="Bookman Old Style" w:hAnsi="Bookman Old Style"/>
                <w:sz w:val="20"/>
              </w:rPr>
              <w:t>0</w:t>
            </w:r>
          </w:p>
        </w:tc>
        <w:tc>
          <w:tcPr>
            <w:tcW w:w="851" w:type="dxa"/>
            <w:shd w:val="clear" w:color="auto" w:fill="auto"/>
            <w:vAlign w:val="center"/>
          </w:tcPr>
          <w:p w14:paraId="64DDD78A" w14:textId="77777777" w:rsidR="00171F84" w:rsidRPr="00967551" w:rsidRDefault="00171F84" w:rsidP="0001198C">
            <w:pPr>
              <w:ind w:right="44"/>
              <w:jc w:val="center"/>
              <w:rPr>
                <w:rFonts w:ascii="Bookman Old Style" w:hAnsi="Bookman Old Style"/>
                <w:sz w:val="20"/>
              </w:rPr>
            </w:pPr>
            <w:r>
              <w:rPr>
                <w:rFonts w:ascii="Bookman Old Style" w:hAnsi="Bookman Old Style"/>
                <w:sz w:val="20"/>
              </w:rPr>
              <w:t>3</w:t>
            </w:r>
          </w:p>
        </w:tc>
        <w:tc>
          <w:tcPr>
            <w:tcW w:w="850" w:type="dxa"/>
            <w:shd w:val="clear" w:color="auto" w:fill="auto"/>
            <w:vAlign w:val="center"/>
          </w:tcPr>
          <w:p w14:paraId="2DA2AE83" w14:textId="77777777" w:rsidR="00171F84" w:rsidRPr="00967551" w:rsidRDefault="00171F84" w:rsidP="0001198C">
            <w:pPr>
              <w:ind w:right="44"/>
              <w:jc w:val="center"/>
              <w:rPr>
                <w:rFonts w:ascii="Bookman Old Style" w:hAnsi="Bookman Old Style"/>
                <w:sz w:val="20"/>
              </w:rPr>
            </w:pPr>
            <w:r>
              <w:rPr>
                <w:rFonts w:ascii="Bookman Old Style" w:hAnsi="Bookman Old Style"/>
                <w:sz w:val="20"/>
              </w:rPr>
              <w:t>7</w:t>
            </w:r>
          </w:p>
        </w:tc>
      </w:tr>
      <w:tr w:rsidR="00171F84" w:rsidRPr="00967551" w14:paraId="414A3729" w14:textId="77777777" w:rsidTr="00171F84">
        <w:trPr>
          <w:trHeight w:val="20"/>
        </w:trPr>
        <w:tc>
          <w:tcPr>
            <w:tcW w:w="851" w:type="dxa"/>
            <w:vAlign w:val="center"/>
          </w:tcPr>
          <w:p w14:paraId="07FB0A8B" w14:textId="77777777" w:rsidR="00171F84" w:rsidRDefault="00171F84" w:rsidP="0001198C">
            <w:pPr>
              <w:pBdr>
                <w:top w:val="nil"/>
                <w:left w:val="nil"/>
                <w:bottom w:val="nil"/>
                <w:right w:val="nil"/>
                <w:between w:val="nil"/>
              </w:pBdr>
              <w:ind w:right="44"/>
              <w:jc w:val="center"/>
              <w:rPr>
                <w:rFonts w:ascii="Bookman Old Style" w:hAnsi="Bookman Old Style"/>
                <w:b/>
                <w:color w:val="000000"/>
                <w:sz w:val="20"/>
              </w:rPr>
            </w:pPr>
            <w:r>
              <w:rPr>
                <w:rFonts w:ascii="Bookman Old Style" w:hAnsi="Bookman Old Style"/>
                <w:b/>
                <w:color w:val="000000"/>
                <w:sz w:val="20"/>
              </w:rPr>
              <w:t>3</w:t>
            </w:r>
          </w:p>
        </w:tc>
        <w:tc>
          <w:tcPr>
            <w:tcW w:w="6013" w:type="dxa"/>
            <w:vAlign w:val="center"/>
          </w:tcPr>
          <w:p w14:paraId="44D031B1" w14:textId="77777777" w:rsidR="00171F84" w:rsidRPr="00E97EC0" w:rsidRDefault="00171F84" w:rsidP="00171F84">
            <w:pPr>
              <w:autoSpaceDE w:val="0"/>
              <w:autoSpaceDN w:val="0"/>
              <w:adjustRightInd w:val="0"/>
              <w:ind w:left="0" w:firstLine="0"/>
              <w:rPr>
                <w:rFonts w:ascii="Bookman Old Style" w:eastAsiaTheme="minorHAnsi" w:hAnsi="Bookman Old Style" w:cs="BookmanOldStyle"/>
                <w:sz w:val="20"/>
              </w:rPr>
            </w:pPr>
            <w:r w:rsidRPr="00E97EC0">
              <w:rPr>
                <w:rFonts w:ascii="Bookman Old Style" w:eastAsiaTheme="minorHAnsi" w:hAnsi="Bookman Old Style" w:cs="BookmanOldStyle"/>
                <w:sz w:val="20"/>
              </w:rPr>
              <w:t xml:space="preserve">Organização da Equipe Técnica, </w:t>
            </w:r>
            <w:r>
              <w:rPr>
                <w:rFonts w:ascii="Bookman Old Style" w:eastAsiaTheme="minorHAnsi" w:hAnsi="Bookman Old Style" w:cs="BookmanOldStyle"/>
                <w:sz w:val="20"/>
              </w:rPr>
              <w:t xml:space="preserve">com a </w:t>
            </w:r>
            <w:r w:rsidRPr="00E97EC0">
              <w:rPr>
                <w:rFonts w:ascii="Bookman Old Style" w:eastAsiaTheme="minorHAnsi" w:hAnsi="Bookman Old Style" w:cs="BookmanOldStyle"/>
                <w:sz w:val="20"/>
              </w:rPr>
              <w:t>designação das funções dos profissionais responsáveis pela elaboração dos</w:t>
            </w:r>
            <w:r>
              <w:rPr>
                <w:rFonts w:ascii="Bookman Old Style" w:eastAsiaTheme="minorHAnsi" w:hAnsi="Bookman Old Style" w:cs="BookmanOldStyle"/>
                <w:sz w:val="20"/>
              </w:rPr>
              <w:t xml:space="preserve"> </w:t>
            </w:r>
            <w:r w:rsidRPr="00E97EC0">
              <w:rPr>
                <w:rFonts w:ascii="Bookman Old Style" w:eastAsiaTheme="minorHAnsi" w:hAnsi="Bookman Old Style" w:cs="BookmanOldStyle"/>
                <w:sz w:val="20"/>
              </w:rPr>
              <w:t>serviços, considerando:</w:t>
            </w:r>
          </w:p>
          <w:p w14:paraId="020F19D0" w14:textId="77777777" w:rsidR="00171F84" w:rsidRPr="00E97EC0" w:rsidRDefault="00171F84" w:rsidP="0001198C">
            <w:pPr>
              <w:autoSpaceDE w:val="0"/>
              <w:autoSpaceDN w:val="0"/>
              <w:adjustRightInd w:val="0"/>
              <w:rPr>
                <w:rFonts w:ascii="Bookman Old Style" w:eastAsiaTheme="minorHAnsi" w:hAnsi="Bookman Old Style" w:cs="BookmanOldStyle"/>
                <w:sz w:val="20"/>
              </w:rPr>
            </w:pPr>
            <w:r w:rsidRPr="00E97EC0">
              <w:rPr>
                <w:rFonts w:ascii="Bookman Old Style" w:eastAsiaTheme="minorHAnsi" w:hAnsi="Bookman Old Style" w:cs="BookmanOldStyle"/>
                <w:sz w:val="20"/>
              </w:rPr>
              <w:t>- Compatibilidade das atribuições;</w:t>
            </w:r>
          </w:p>
          <w:p w14:paraId="185DF11E" w14:textId="77777777" w:rsidR="00171F84" w:rsidRPr="00E97EC0" w:rsidRDefault="00171F84" w:rsidP="00171F84">
            <w:pPr>
              <w:autoSpaceDE w:val="0"/>
              <w:autoSpaceDN w:val="0"/>
              <w:adjustRightInd w:val="0"/>
              <w:ind w:left="0" w:firstLine="0"/>
              <w:rPr>
                <w:rFonts w:ascii="Bookman Old Style" w:eastAsiaTheme="minorHAnsi" w:hAnsi="Bookman Old Style" w:cs="BookmanOldStyle"/>
                <w:sz w:val="20"/>
              </w:rPr>
            </w:pPr>
            <w:r w:rsidRPr="00E97EC0">
              <w:rPr>
                <w:rFonts w:ascii="Bookman Old Style" w:eastAsiaTheme="minorHAnsi" w:hAnsi="Bookman Old Style" w:cs="BookmanOldStyle"/>
                <w:sz w:val="20"/>
              </w:rPr>
              <w:t>- Multidisciplinaridade da equipe</w:t>
            </w:r>
            <w:r>
              <w:rPr>
                <w:rFonts w:ascii="Bookman Old Style" w:eastAsiaTheme="minorHAnsi" w:hAnsi="Bookman Old Style" w:cs="BookmanOldStyle"/>
                <w:sz w:val="20"/>
              </w:rPr>
              <w:t>, quando necessário</w:t>
            </w:r>
            <w:r w:rsidRPr="00E97EC0">
              <w:rPr>
                <w:rFonts w:ascii="Bookman Old Style" w:eastAsiaTheme="minorHAnsi" w:hAnsi="Bookman Old Style" w:cs="BookmanOldStyle"/>
                <w:sz w:val="20"/>
              </w:rPr>
              <w:t>;</w:t>
            </w:r>
          </w:p>
          <w:p w14:paraId="66F7DA59" w14:textId="77777777" w:rsidR="00171F84" w:rsidRPr="00523734" w:rsidRDefault="00171F84" w:rsidP="0001198C">
            <w:pPr>
              <w:autoSpaceDE w:val="0"/>
              <w:autoSpaceDN w:val="0"/>
              <w:adjustRightInd w:val="0"/>
              <w:rPr>
                <w:rFonts w:ascii="Bookman Old Style" w:eastAsiaTheme="minorHAnsi" w:hAnsi="Bookman Old Style" w:cs="BookmanOldStyle"/>
                <w:sz w:val="20"/>
              </w:rPr>
            </w:pPr>
            <w:r w:rsidRPr="00E97EC0">
              <w:rPr>
                <w:rFonts w:ascii="Bookman Old Style" w:eastAsiaTheme="minorHAnsi" w:hAnsi="Bookman Old Style" w:cs="BookmanOldStyle"/>
                <w:sz w:val="20"/>
              </w:rPr>
              <w:t>- Definição das responsabilidades;</w:t>
            </w:r>
          </w:p>
        </w:tc>
        <w:tc>
          <w:tcPr>
            <w:tcW w:w="850" w:type="dxa"/>
            <w:shd w:val="clear" w:color="auto" w:fill="auto"/>
            <w:vAlign w:val="center"/>
          </w:tcPr>
          <w:p w14:paraId="4D807FFE" w14:textId="77777777" w:rsidR="00171F84" w:rsidRPr="00967551" w:rsidRDefault="00171F84" w:rsidP="0001198C">
            <w:pPr>
              <w:ind w:right="44"/>
              <w:jc w:val="center"/>
              <w:rPr>
                <w:rFonts w:ascii="Bookman Old Style" w:hAnsi="Bookman Old Style"/>
                <w:sz w:val="20"/>
              </w:rPr>
            </w:pPr>
            <w:r>
              <w:rPr>
                <w:rFonts w:ascii="Bookman Old Style" w:hAnsi="Bookman Old Style"/>
                <w:sz w:val="20"/>
              </w:rPr>
              <w:t>0</w:t>
            </w:r>
          </w:p>
        </w:tc>
        <w:tc>
          <w:tcPr>
            <w:tcW w:w="851" w:type="dxa"/>
            <w:shd w:val="clear" w:color="auto" w:fill="auto"/>
            <w:vAlign w:val="center"/>
          </w:tcPr>
          <w:p w14:paraId="55BB102F" w14:textId="77777777" w:rsidR="00171F84" w:rsidRDefault="00171F84" w:rsidP="0001198C">
            <w:pPr>
              <w:ind w:right="44"/>
              <w:jc w:val="center"/>
              <w:rPr>
                <w:rFonts w:ascii="Bookman Old Style" w:hAnsi="Bookman Old Style"/>
                <w:sz w:val="20"/>
              </w:rPr>
            </w:pPr>
            <w:r>
              <w:rPr>
                <w:rFonts w:ascii="Bookman Old Style" w:hAnsi="Bookman Old Style"/>
                <w:sz w:val="20"/>
              </w:rPr>
              <w:t>3</w:t>
            </w:r>
          </w:p>
        </w:tc>
        <w:tc>
          <w:tcPr>
            <w:tcW w:w="850" w:type="dxa"/>
            <w:shd w:val="clear" w:color="auto" w:fill="auto"/>
            <w:vAlign w:val="center"/>
          </w:tcPr>
          <w:p w14:paraId="0468BDE9" w14:textId="77777777" w:rsidR="00171F84" w:rsidRDefault="00171F84" w:rsidP="0001198C">
            <w:pPr>
              <w:ind w:right="44"/>
              <w:jc w:val="center"/>
              <w:rPr>
                <w:rFonts w:ascii="Bookman Old Style" w:hAnsi="Bookman Old Style"/>
                <w:sz w:val="20"/>
              </w:rPr>
            </w:pPr>
            <w:r>
              <w:rPr>
                <w:rFonts w:ascii="Bookman Old Style" w:hAnsi="Bookman Old Style"/>
                <w:sz w:val="20"/>
              </w:rPr>
              <w:t>5</w:t>
            </w:r>
          </w:p>
        </w:tc>
      </w:tr>
      <w:tr w:rsidR="00171F84" w:rsidRPr="00967551" w14:paraId="783F1C03" w14:textId="77777777" w:rsidTr="00171F84">
        <w:trPr>
          <w:trHeight w:val="20"/>
        </w:trPr>
        <w:tc>
          <w:tcPr>
            <w:tcW w:w="6864" w:type="dxa"/>
            <w:gridSpan w:val="2"/>
            <w:shd w:val="clear" w:color="auto" w:fill="D9D9D9" w:themeFill="background1" w:themeFillShade="D9"/>
            <w:vAlign w:val="center"/>
          </w:tcPr>
          <w:p w14:paraId="5732FD7B" w14:textId="77777777" w:rsidR="00171F84" w:rsidRPr="00967551" w:rsidRDefault="00171F84" w:rsidP="0001198C">
            <w:pPr>
              <w:pBdr>
                <w:top w:val="nil"/>
                <w:left w:val="nil"/>
                <w:bottom w:val="nil"/>
                <w:right w:val="nil"/>
                <w:between w:val="nil"/>
              </w:pBdr>
              <w:ind w:right="44"/>
              <w:jc w:val="center"/>
              <w:rPr>
                <w:rFonts w:ascii="Bookman Old Style" w:hAnsi="Bookman Old Style"/>
                <w:b/>
                <w:color w:val="000000"/>
                <w:sz w:val="20"/>
              </w:rPr>
            </w:pPr>
            <w:r w:rsidRPr="00967551">
              <w:rPr>
                <w:rFonts w:ascii="Bookman Old Style" w:hAnsi="Bookman Old Style"/>
                <w:b/>
                <w:color w:val="000000"/>
                <w:sz w:val="20"/>
              </w:rPr>
              <w:t>TOTAL MÁXIMO DE PONTOS</w:t>
            </w:r>
          </w:p>
        </w:tc>
        <w:tc>
          <w:tcPr>
            <w:tcW w:w="2551" w:type="dxa"/>
            <w:gridSpan w:val="3"/>
            <w:tcBorders>
              <w:top w:val="single" w:sz="4" w:space="0" w:color="auto"/>
              <w:bottom w:val="single" w:sz="4" w:space="0" w:color="auto"/>
              <w:right w:val="single" w:sz="4" w:space="0" w:color="auto"/>
            </w:tcBorders>
            <w:shd w:val="clear" w:color="auto" w:fill="D9D9D9" w:themeFill="background1" w:themeFillShade="D9"/>
          </w:tcPr>
          <w:p w14:paraId="5A332C80" w14:textId="77777777" w:rsidR="00171F84" w:rsidRPr="00967551" w:rsidRDefault="00171F84" w:rsidP="0001198C">
            <w:pPr>
              <w:spacing w:after="160" w:line="259" w:lineRule="auto"/>
              <w:jc w:val="center"/>
            </w:pPr>
            <w:r>
              <w:rPr>
                <w:rFonts w:ascii="Bookman Old Style" w:hAnsi="Bookman Old Style"/>
                <w:b/>
                <w:color w:val="000000"/>
                <w:sz w:val="20"/>
              </w:rPr>
              <w:t>20</w:t>
            </w:r>
            <w:r w:rsidRPr="00967551">
              <w:rPr>
                <w:rFonts w:ascii="Bookman Old Style" w:hAnsi="Bookman Old Style"/>
                <w:b/>
                <w:color w:val="000000"/>
                <w:sz w:val="20"/>
              </w:rPr>
              <w:t xml:space="preserve"> Pontos</w:t>
            </w:r>
          </w:p>
        </w:tc>
      </w:tr>
    </w:tbl>
    <w:p w14:paraId="74753E3A" w14:textId="77777777" w:rsidR="00BC345D" w:rsidRPr="00631F1A" w:rsidRDefault="00BC345D" w:rsidP="00BC345D">
      <w:pPr>
        <w:widowControl w:val="0"/>
        <w:tabs>
          <w:tab w:val="left" w:pos="993"/>
        </w:tabs>
        <w:ind w:right="44"/>
        <w:rPr>
          <w:rFonts w:ascii="Bookman Old Style" w:hAnsi="Bookman Old Style"/>
          <w:sz w:val="20"/>
        </w:rPr>
      </w:pPr>
    </w:p>
    <w:p w14:paraId="50E12344" w14:textId="77777777" w:rsidR="00BC345D" w:rsidRPr="00631F1A" w:rsidRDefault="00BC345D" w:rsidP="00BC345D">
      <w:pPr>
        <w:widowControl w:val="0"/>
        <w:tabs>
          <w:tab w:val="left" w:pos="993"/>
        </w:tabs>
        <w:spacing w:after="240"/>
        <w:ind w:right="44"/>
        <w:rPr>
          <w:rFonts w:ascii="Bookman Old Style" w:hAnsi="Bookman Old Style"/>
          <w:b/>
          <w:sz w:val="20"/>
        </w:rPr>
      </w:pPr>
      <w:r w:rsidRPr="00631F1A">
        <w:rPr>
          <w:rFonts w:ascii="Bookman Old Style" w:hAnsi="Bookman Old Style"/>
          <w:b/>
          <w:sz w:val="20"/>
        </w:rPr>
        <w:t>CONCEITO TABELA 2:</w:t>
      </w:r>
    </w:p>
    <w:p w14:paraId="6812CCA1" w14:textId="34F118B4" w:rsidR="00BC345D" w:rsidRPr="00631F1A" w:rsidRDefault="00BC345D" w:rsidP="00171F84">
      <w:pPr>
        <w:widowControl w:val="0"/>
        <w:tabs>
          <w:tab w:val="left" w:pos="993"/>
        </w:tabs>
        <w:spacing w:after="240"/>
        <w:ind w:right="44"/>
        <w:rPr>
          <w:rFonts w:ascii="Bookman Old Style" w:hAnsi="Bookman Old Style"/>
          <w:sz w:val="20"/>
        </w:rPr>
      </w:pPr>
      <w:r w:rsidRPr="00631F1A">
        <w:rPr>
          <w:rFonts w:ascii="Bookman Old Style" w:hAnsi="Bookman Old Style"/>
          <w:b/>
          <w:sz w:val="20"/>
        </w:rPr>
        <w:t>A – Inaceitável/Não Abordou:–</w:t>
      </w:r>
      <w:r w:rsidRPr="00631F1A">
        <w:rPr>
          <w:rFonts w:ascii="Bookman Old Style" w:hAnsi="Bookman Old Style"/>
          <w:sz w:val="20"/>
        </w:rPr>
        <w:t xml:space="preserve"> </w:t>
      </w:r>
      <w:r w:rsidR="00171F84" w:rsidRPr="00171F84">
        <w:rPr>
          <w:rFonts w:ascii="Bookman Old Style" w:hAnsi="Bookman Old Style"/>
          <w:sz w:val="20"/>
        </w:rPr>
        <w:t>Serão enquadrados neste conceito os itens de avaliação</w:t>
      </w:r>
      <w:r w:rsidR="00171F84">
        <w:rPr>
          <w:rFonts w:ascii="Bookman Old Style" w:hAnsi="Bookman Old Style"/>
          <w:sz w:val="20"/>
        </w:rPr>
        <w:t xml:space="preserve"> </w:t>
      </w:r>
      <w:r w:rsidR="00171F84" w:rsidRPr="00171F84">
        <w:rPr>
          <w:rFonts w:ascii="Bookman Old Style" w:hAnsi="Bookman Old Style"/>
          <w:sz w:val="20"/>
        </w:rPr>
        <w:t xml:space="preserve">para os quais a licitante: Não apresenta metodologia compatível com o objeto, omite etapas essenciais, apresenta incompatibilidades técnicas ou demonstra desconhecimento dos serviços previstos; </w:t>
      </w:r>
      <w:proofErr w:type="gramStart"/>
      <w:r w:rsidR="00171F84" w:rsidRPr="00171F84">
        <w:rPr>
          <w:rFonts w:ascii="Bookman Old Style" w:hAnsi="Bookman Old Style"/>
          <w:sz w:val="20"/>
        </w:rPr>
        <w:t>Deixa</w:t>
      </w:r>
      <w:proofErr w:type="gramEnd"/>
      <w:r w:rsidR="00171F84" w:rsidRPr="00171F84">
        <w:rPr>
          <w:rFonts w:ascii="Bookman Old Style" w:hAnsi="Bookman Old Style"/>
          <w:sz w:val="20"/>
        </w:rPr>
        <w:t xml:space="preserve"> de indicar profissionais essenciais à execução dos serviços; Apresenta cronograma incompatível com o objeto, inexequível ou sem definição mínima das etapas de execução</w:t>
      </w:r>
      <w:r w:rsidR="00171F84">
        <w:rPr>
          <w:rFonts w:ascii="Bookman Old Style" w:hAnsi="Bookman Old Style"/>
          <w:sz w:val="20"/>
        </w:rPr>
        <w:t>.</w:t>
      </w:r>
    </w:p>
    <w:p w14:paraId="34413007" w14:textId="504D005C" w:rsidR="00BC345D" w:rsidRPr="00631F1A" w:rsidRDefault="00BC345D" w:rsidP="00BC345D">
      <w:pPr>
        <w:widowControl w:val="0"/>
        <w:tabs>
          <w:tab w:val="left" w:pos="993"/>
        </w:tabs>
        <w:spacing w:after="240"/>
        <w:ind w:right="44"/>
        <w:rPr>
          <w:rFonts w:ascii="Bookman Old Style" w:hAnsi="Bookman Old Style"/>
          <w:sz w:val="20"/>
        </w:rPr>
      </w:pPr>
      <w:r w:rsidRPr="00631F1A">
        <w:rPr>
          <w:rFonts w:ascii="Bookman Old Style" w:hAnsi="Bookman Old Style"/>
          <w:b/>
          <w:sz w:val="20"/>
        </w:rPr>
        <w:t>B – Regular:</w:t>
      </w:r>
      <w:r w:rsidRPr="00631F1A">
        <w:rPr>
          <w:rFonts w:ascii="Bookman Old Style" w:hAnsi="Bookman Old Style"/>
          <w:sz w:val="20"/>
        </w:rPr>
        <w:t xml:space="preserve"> </w:t>
      </w:r>
      <w:r w:rsidR="00171F84" w:rsidRPr="00835094">
        <w:rPr>
          <w:rFonts w:ascii="Bookman Old Style" w:eastAsiaTheme="minorHAnsi" w:hAnsi="Bookman Old Style" w:cs="BookmanOldStyle"/>
          <w:sz w:val="20"/>
        </w:rPr>
        <w:t>Serão enquadrados neste conceito os itens de avaliação para os quais a</w:t>
      </w:r>
      <w:r w:rsidR="00171F84">
        <w:rPr>
          <w:rFonts w:ascii="Bookman Old Style" w:eastAsiaTheme="minorHAnsi" w:hAnsi="Bookman Old Style" w:cs="BookmanOldStyle"/>
          <w:sz w:val="20"/>
        </w:rPr>
        <w:t xml:space="preserve"> </w:t>
      </w:r>
      <w:r w:rsidR="00171F84" w:rsidRPr="00835094">
        <w:rPr>
          <w:rFonts w:ascii="Bookman Old Style" w:eastAsiaTheme="minorHAnsi" w:hAnsi="Bookman Old Style" w:cs="BookmanOldStyle"/>
          <w:sz w:val="20"/>
        </w:rPr>
        <w:t>licitante: Apresenta metodologia básica e genérica, contemplando parcialmente</w:t>
      </w:r>
      <w:r w:rsidR="00171F84">
        <w:rPr>
          <w:rFonts w:ascii="Bookman Old Style" w:eastAsiaTheme="minorHAnsi" w:hAnsi="Bookman Old Style" w:cs="BookmanOldStyle"/>
          <w:sz w:val="20"/>
        </w:rPr>
        <w:t xml:space="preserve"> </w:t>
      </w:r>
      <w:r w:rsidR="00171F84" w:rsidRPr="00835094">
        <w:rPr>
          <w:rFonts w:ascii="Bookman Old Style" w:eastAsiaTheme="minorHAnsi" w:hAnsi="Bookman Old Style" w:cs="BookmanOldStyle"/>
          <w:sz w:val="20"/>
        </w:rPr>
        <w:t>os serviços, porém sem detalhamento operacional suficiente ou sem integração</w:t>
      </w:r>
      <w:r w:rsidR="00171F84">
        <w:rPr>
          <w:rFonts w:ascii="Bookman Old Style" w:eastAsiaTheme="minorHAnsi" w:hAnsi="Bookman Old Style" w:cs="BookmanOldStyle"/>
          <w:sz w:val="20"/>
        </w:rPr>
        <w:t xml:space="preserve"> </w:t>
      </w:r>
      <w:r w:rsidR="00171F84" w:rsidRPr="00835094">
        <w:rPr>
          <w:rFonts w:ascii="Bookman Old Style" w:eastAsiaTheme="minorHAnsi" w:hAnsi="Bookman Old Style" w:cs="BookmanOldStyle"/>
          <w:sz w:val="20"/>
        </w:rPr>
        <w:t>adequada entre as etapas; Apresenta equipe minimamente compatível, porém</w:t>
      </w:r>
      <w:r w:rsidR="00171F84">
        <w:rPr>
          <w:rFonts w:ascii="Bookman Old Style" w:eastAsiaTheme="minorHAnsi" w:hAnsi="Bookman Old Style" w:cs="BookmanOldStyle"/>
          <w:sz w:val="20"/>
        </w:rPr>
        <w:t xml:space="preserve"> </w:t>
      </w:r>
      <w:r w:rsidR="00171F84" w:rsidRPr="00835094">
        <w:rPr>
          <w:rFonts w:ascii="Bookman Old Style" w:eastAsiaTheme="minorHAnsi" w:hAnsi="Bookman Old Style" w:cs="BookmanOldStyle"/>
          <w:sz w:val="20"/>
        </w:rPr>
        <w:t>com distribuição genérica de funções, ausência de detalhamento operacional; Apresenta cronograma</w:t>
      </w:r>
      <w:r w:rsidR="00171F84">
        <w:rPr>
          <w:rFonts w:ascii="Bookman Old Style" w:eastAsiaTheme="minorHAnsi" w:hAnsi="Bookman Old Style" w:cs="BookmanOldStyle"/>
          <w:sz w:val="20"/>
        </w:rPr>
        <w:t xml:space="preserve"> </w:t>
      </w:r>
      <w:r w:rsidR="00171F84" w:rsidRPr="00835094">
        <w:rPr>
          <w:rFonts w:ascii="Bookman Old Style" w:eastAsiaTheme="minorHAnsi" w:hAnsi="Bookman Old Style" w:cs="BookmanOldStyle"/>
          <w:sz w:val="20"/>
        </w:rPr>
        <w:t>básico, com inconsistências na distribuição das etapas, ausência de</w:t>
      </w:r>
      <w:r w:rsidR="00171F84">
        <w:rPr>
          <w:rFonts w:ascii="Bookman Old Style" w:eastAsiaTheme="minorHAnsi" w:hAnsi="Bookman Old Style" w:cs="BookmanOldStyle"/>
          <w:sz w:val="20"/>
        </w:rPr>
        <w:t xml:space="preserve"> </w:t>
      </w:r>
      <w:r w:rsidR="00171F84" w:rsidRPr="00835094">
        <w:rPr>
          <w:rFonts w:ascii="Bookman Old Style" w:eastAsiaTheme="minorHAnsi" w:hAnsi="Bookman Old Style" w:cs="BookmanOldStyle"/>
          <w:sz w:val="20"/>
        </w:rPr>
        <w:t>detalhamento intermediário ou incompatibilidade parcial com a metodologia</w:t>
      </w:r>
      <w:r w:rsidR="00171F84">
        <w:rPr>
          <w:rFonts w:ascii="Bookman Old Style" w:eastAsiaTheme="minorHAnsi" w:hAnsi="Bookman Old Style" w:cs="BookmanOldStyle"/>
          <w:sz w:val="20"/>
        </w:rPr>
        <w:t xml:space="preserve"> </w:t>
      </w:r>
      <w:r w:rsidR="00171F84" w:rsidRPr="00835094">
        <w:rPr>
          <w:rFonts w:ascii="Bookman Old Style" w:eastAsiaTheme="minorHAnsi" w:hAnsi="Bookman Old Style" w:cs="BookmanOldStyle"/>
          <w:sz w:val="20"/>
        </w:rPr>
        <w:t>proposta</w:t>
      </w:r>
      <w:r w:rsidRPr="00631F1A">
        <w:rPr>
          <w:rFonts w:ascii="Bookman Old Style" w:hAnsi="Bookman Old Style"/>
          <w:sz w:val="20"/>
        </w:rPr>
        <w:t>.</w:t>
      </w:r>
    </w:p>
    <w:p w14:paraId="43DC59D4" w14:textId="0FB26AC0" w:rsidR="00BC345D" w:rsidRDefault="00BC345D" w:rsidP="00BC345D">
      <w:pPr>
        <w:widowControl w:val="0"/>
        <w:tabs>
          <w:tab w:val="left" w:pos="993"/>
        </w:tabs>
        <w:spacing w:after="240"/>
        <w:ind w:right="44"/>
        <w:rPr>
          <w:rFonts w:ascii="Bookman Old Style" w:hAnsi="Bookman Old Style"/>
          <w:sz w:val="20"/>
        </w:rPr>
      </w:pPr>
      <w:r w:rsidRPr="00631F1A">
        <w:rPr>
          <w:rFonts w:ascii="Bookman Old Style" w:hAnsi="Bookman Old Style"/>
          <w:b/>
          <w:sz w:val="20"/>
        </w:rPr>
        <w:t>C – Excelente:</w:t>
      </w:r>
      <w:r w:rsidRPr="00631F1A">
        <w:rPr>
          <w:rFonts w:ascii="Bookman Old Style" w:hAnsi="Bookman Old Style"/>
          <w:sz w:val="20"/>
        </w:rPr>
        <w:t xml:space="preserve"> </w:t>
      </w:r>
      <w:r w:rsidR="00171F84" w:rsidRPr="00EE4503">
        <w:rPr>
          <w:rFonts w:ascii="Bookman Old Style" w:hAnsi="Bookman Old Style"/>
          <w:sz w:val="20"/>
        </w:rPr>
        <w:t>Serão enquadrados neste conceito os itens de avaliação para os quais a</w:t>
      </w:r>
      <w:r w:rsidR="00171F84">
        <w:rPr>
          <w:rFonts w:ascii="Bookman Old Style" w:hAnsi="Bookman Old Style"/>
          <w:sz w:val="20"/>
        </w:rPr>
        <w:t xml:space="preserve"> licitante: Apresenta metodologia compatível com o objeto, contendo descrição adequada das etapas, técnicas e instrumentos necessários à execução dos serviços, demonstrando coerência técnica e operacional. Apresenta equipe técnica compatível com o objeto, com definição adequada de funções, responsabilidades e coordenação das atividades; </w:t>
      </w:r>
      <w:proofErr w:type="gramStart"/>
      <w:r w:rsidR="00171F84">
        <w:rPr>
          <w:rFonts w:ascii="Bookman Old Style" w:hAnsi="Bookman Old Style"/>
          <w:sz w:val="20"/>
        </w:rPr>
        <w:t>Apresenta</w:t>
      </w:r>
      <w:proofErr w:type="gramEnd"/>
      <w:r w:rsidR="00171F84">
        <w:rPr>
          <w:rFonts w:ascii="Bookman Old Style" w:hAnsi="Bookman Old Style"/>
          <w:sz w:val="20"/>
        </w:rPr>
        <w:t xml:space="preserve"> cronograma compatível com o objeto e com a metodologia apresentada, contendo definição adequada das etapas e prazos intermediários</w:t>
      </w:r>
      <w:r w:rsidRPr="00631F1A">
        <w:rPr>
          <w:rFonts w:ascii="Bookman Old Style" w:hAnsi="Bookman Old Style"/>
          <w:sz w:val="20"/>
        </w:rPr>
        <w:t>.</w:t>
      </w:r>
    </w:p>
    <w:p w14:paraId="776EF952" w14:textId="696564A0" w:rsidR="00BC345D" w:rsidRPr="00631F1A" w:rsidRDefault="00BC345D" w:rsidP="00BC345D">
      <w:pPr>
        <w:numPr>
          <w:ilvl w:val="2"/>
          <w:numId w:val="32"/>
        </w:numPr>
        <w:pBdr>
          <w:top w:val="nil"/>
          <w:left w:val="nil"/>
          <w:bottom w:val="nil"/>
          <w:right w:val="nil"/>
          <w:between w:val="nil"/>
        </w:pBdr>
        <w:spacing w:after="240" w:line="276" w:lineRule="auto"/>
        <w:ind w:left="0" w:firstLine="0"/>
        <w:rPr>
          <w:rFonts w:ascii="Bookman Old Style" w:hAnsi="Bookman Old Style"/>
          <w:color w:val="000000"/>
          <w:sz w:val="20"/>
        </w:rPr>
      </w:pPr>
      <w:r w:rsidRPr="00631F1A">
        <w:rPr>
          <w:rFonts w:ascii="Bookman Old Style" w:hAnsi="Bookman Old Style"/>
          <w:color w:val="000000"/>
          <w:sz w:val="20"/>
        </w:rPr>
        <w:t xml:space="preserve">Este tópico não poderá exceder </w:t>
      </w:r>
      <w:r w:rsidR="00171F84">
        <w:rPr>
          <w:rFonts w:ascii="Bookman Old Style" w:hAnsi="Bookman Old Style"/>
          <w:color w:val="000000"/>
          <w:sz w:val="20"/>
        </w:rPr>
        <w:t>1</w:t>
      </w:r>
      <w:r w:rsidRPr="00631F1A">
        <w:rPr>
          <w:rFonts w:ascii="Bookman Old Style" w:hAnsi="Bookman Old Style"/>
          <w:sz w:val="20"/>
        </w:rPr>
        <w:t>0 (</w:t>
      </w:r>
      <w:r w:rsidR="00171F84">
        <w:rPr>
          <w:rFonts w:ascii="Bookman Old Style" w:hAnsi="Bookman Old Style"/>
          <w:sz w:val="20"/>
        </w:rPr>
        <w:t>dez</w:t>
      </w:r>
      <w:r w:rsidRPr="00631F1A">
        <w:rPr>
          <w:rFonts w:ascii="Bookman Old Style" w:hAnsi="Bookman Old Style"/>
          <w:sz w:val="20"/>
        </w:rPr>
        <w:t xml:space="preserve">) páginas </w:t>
      </w:r>
      <w:r w:rsidRPr="00631F1A">
        <w:rPr>
          <w:rFonts w:ascii="Bookman Old Style" w:hAnsi="Bookman Old Style"/>
          <w:color w:val="000000"/>
          <w:sz w:val="20"/>
        </w:rPr>
        <w:t>de tamanho A4, fonte Arial 11, espaçamento 1,5</w:t>
      </w:r>
      <w:r w:rsidR="00171F84">
        <w:rPr>
          <w:rFonts w:ascii="Bookman Old Style" w:hAnsi="Bookman Old Style"/>
          <w:color w:val="000000"/>
          <w:sz w:val="20"/>
        </w:rPr>
        <w:t xml:space="preserve"> por cada lote de participação</w:t>
      </w:r>
      <w:r w:rsidRPr="00631F1A">
        <w:rPr>
          <w:rFonts w:ascii="Bookman Old Style" w:hAnsi="Bookman Old Style"/>
          <w:color w:val="000000"/>
          <w:sz w:val="20"/>
        </w:rPr>
        <w:t xml:space="preserve"> e, caso ocorra excedente no número de páginas, as páginas que ultrapassarem o limite serão desconsideradas, ainda que sejam importantes para a compreensão do texto/ideia/conteúdo da proposta. </w:t>
      </w:r>
    </w:p>
    <w:p w14:paraId="775FC0C9" w14:textId="3A700C86" w:rsidR="00BC345D" w:rsidRPr="00631F1A" w:rsidRDefault="00BC345D" w:rsidP="00BC345D">
      <w:pPr>
        <w:numPr>
          <w:ilvl w:val="2"/>
          <w:numId w:val="32"/>
        </w:numPr>
        <w:pBdr>
          <w:top w:val="nil"/>
          <w:left w:val="nil"/>
          <w:bottom w:val="nil"/>
          <w:right w:val="nil"/>
          <w:between w:val="nil"/>
        </w:pBdr>
        <w:spacing w:line="276" w:lineRule="auto"/>
        <w:ind w:left="0" w:firstLine="0"/>
        <w:rPr>
          <w:rFonts w:ascii="Bookman Old Style" w:hAnsi="Bookman Old Style"/>
          <w:color w:val="000000"/>
          <w:sz w:val="20"/>
        </w:rPr>
      </w:pPr>
      <w:r w:rsidRPr="00631F1A">
        <w:rPr>
          <w:rFonts w:ascii="Bookman Old Style" w:hAnsi="Bookman Old Style"/>
          <w:color w:val="000000"/>
          <w:sz w:val="20"/>
        </w:rPr>
        <w:t xml:space="preserve">Caso a licitante não atinja o mínimo de </w:t>
      </w:r>
      <w:r w:rsidR="00171F84">
        <w:rPr>
          <w:rFonts w:ascii="Bookman Old Style" w:hAnsi="Bookman Old Style"/>
          <w:color w:val="000000"/>
          <w:sz w:val="20"/>
        </w:rPr>
        <w:t>1</w:t>
      </w:r>
      <w:r>
        <w:rPr>
          <w:rFonts w:ascii="Bookman Old Style" w:hAnsi="Bookman Old Style"/>
          <w:color w:val="000000"/>
          <w:sz w:val="20"/>
        </w:rPr>
        <w:t>0</w:t>
      </w:r>
      <w:r w:rsidRPr="00631F1A">
        <w:rPr>
          <w:rFonts w:ascii="Bookman Old Style" w:hAnsi="Bookman Old Style"/>
          <w:color w:val="000000"/>
          <w:sz w:val="20"/>
        </w:rPr>
        <w:t xml:space="preserve"> (</w:t>
      </w:r>
      <w:r w:rsidR="00171F84">
        <w:rPr>
          <w:rFonts w:ascii="Bookman Old Style" w:hAnsi="Bookman Old Style"/>
          <w:color w:val="000000"/>
          <w:sz w:val="20"/>
        </w:rPr>
        <w:t>dez</w:t>
      </w:r>
      <w:r w:rsidRPr="00631F1A">
        <w:rPr>
          <w:rFonts w:ascii="Bookman Old Style" w:hAnsi="Bookman Old Style"/>
          <w:color w:val="000000"/>
          <w:sz w:val="20"/>
        </w:rPr>
        <w:t>) pontos, será desclassificada.</w:t>
      </w:r>
    </w:p>
    <w:p w14:paraId="2F73E4EB" w14:textId="77777777" w:rsidR="00BC345D" w:rsidRDefault="00BC345D" w:rsidP="00BC345D">
      <w:pPr>
        <w:widowControl w:val="0"/>
        <w:tabs>
          <w:tab w:val="left" w:pos="993"/>
        </w:tabs>
        <w:spacing w:after="240"/>
        <w:ind w:right="44"/>
        <w:rPr>
          <w:rFonts w:ascii="Bookman Old Style" w:hAnsi="Bookman Old Style"/>
          <w:sz w:val="20"/>
        </w:rPr>
      </w:pPr>
    </w:p>
    <w:p w14:paraId="0C21D5A1" w14:textId="77777777" w:rsidR="00BC345D" w:rsidRPr="00631F1A" w:rsidRDefault="00BC345D" w:rsidP="00BC345D">
      <w:pPr>
        <w:numPr>
          <w:ilvl w:val="1"/>
          <w:numId w:val="32"/>
        </w:numPr>
        <w:pBdr>
          <w:top w:val="nil"/>
          <w:left w:val="nil"/>
          <w:bottom w:val="nil"/>
          <w:right w:val="nil"/>
          <w:between w:val="nil"/>
        </w:pBdr>
        <w:spacing w:before="120" w:line="276" w:lineRule="auto"/>
        <w:ind w:left="0" w:firstLine="0"/>
        <w:rPr>
          <w:rFonts w:ascii="Bookman Old Style" w:hAnsi="Bookman Old Style"/>
          <w:color w:val="000000"/>
          <w:sz w:val="20"/>
        </w:rPr>
      </w:pPr>
      <w:r w:rsidRPr="00631F1A">
        <w:rPr>
          <w:rFonts w:ascii="Bookman Old Style" w:hAnsi="Bookman Old Style"/>
          <w:b/>
          <w:color w:val="000000"/>
          <w:sz w:val="20"/>
          <w:u w:val="single"/>
        </w:rPr>
        <w:t>EXPERIÊNCIA DA LICITANTE (NT</w:t>
      </w:r>
      <w:r>
        <w:rPr>
          <w:rFonts w:ascii="Bookman Old Style" w:hAnsi="Bookman Old Style"/>
          <w:b/>
          <w:color w:val="000000"/>
          <w:sz w:val="20"/>
          <w:u w:val="single"/>
        </w:rPr>
        <w:t>2</w:t>
      </w:r>
      <w:r w:rsidRPr="00631F1A">
        <w:rPr>
          <w:rFonts w:ascii="Bookman Old Style" w:hAnsi="Bookman Old Style"/>
          <w:b/>
          <w:color w:val="000000"/>
          <w:sz w:val="20"/>
          <w:u w:val="single"/>
        </w:rPr>
        <w:t>);</w:t>
      </w:r>
    </w:p>
    <w:p w14:paraId="090D3531" w14:textId="77777777" w:rsidR="00BC345D" w:rsidRPr="00631F1A" w:rsidRDefault="00BC345D" w:rsidP="00BC345D">
      <w:pPr>
        <w:widowControl w:val="0"/>
        <w:pBdr>
          <w:top w:val="nil"/>
          <w:left w:val="nil"/>
          <w:bottom w:val="nil"/>
          <w:right w:val="nil"/>
          <w:between w:val="nil"/>
        </w:pBdr>
        <w:tabs>
          <w:tab w:val="left" w:pos="993"/>
        </w:tabs>
        <w:ind w:left="360" w:right="44"/>
        <w:rPr>
          <w:rFonts w:ascii="Bookman Old Style" w:hAnsi="Bookman Old Style"/>
          <w:b/>
          <w:color w:val="000000"/>
          <w:sz w:val="20"/>
          <w:u w:val="single"/>
        </w:rPr>
      </w:pPr>
    </w:p>
    <w:p w14:paraId="5ABE5903" w14:textId="3F50DF17" w:rsidR="00BC345D" w:rsidRPr="00576A8E" w:rsidRDefault="00171F84" w:rsidP="00BC345D">
      <w:pPr>
        <w:numPr>
          <w:ilvl w:val="2"/>
          <w:numId w:val="32"/>
        </w:numPr>
        <w:pBdr>
          <w:top w:val="nil"/>
          <w:left w:val="nil"/>
          <w:bottom w:val="nil"/>
          <w:right w:val="nil"/>
          <w:between w:val="nil"/>
        </w:pBdr>
        <w:spacing w:line="276" w:lineRule="auto"/>
        <w:ind w:left="0" w:firstLine="0"/>
        <w:rPr>
          <w:rFonts w:ascii="Bookman Old Style" w:hAnsi="Bookman Old Style"/>
          <w:color w:val="000000"/>
          <w:sz w:val="20"/>
        </w:rPr>
      </w:pPr>
      <w:r w:rsidRPr="00631F1A">
        <w:rPr>
          <w:rFonts w:ascii="Bookman Old Style" w:hAnsi="Bookman Old Style"/>
          <w:color w:val="000000"/>
          <w:sz w:val="20"/>
        </w:rPr>
        <w:t>Para este item,</w:t>
      </w:r>
      <w:r>
        <w:rPr>
          <w:rFonts w:ascii="Bookman Old Style" w:hAnsi="Bookman Old Style"/>
          <w:color w:val="000000"/>
          <w:sz w:val="20"/>
        </w:rPr>
        <w:t xml:space="preserve"> deverá a licitante apresentar o</w:t>
      </w:r>
      <w:r w:rsidRPr="00967551">
        <w:rPr>
          <w:rFonts w:ascii="Bookman Old Style" w:eastAsia="Verdana" w:hAnsi="Bookman Old Style" w:cs="Arial"/>
          <w:color w:val="000000"/>
          <w:sz w:val="20"/>
        </w:rPr>
        <w:t xml:space="preserve"> atestado de capacidade </w:t>
      </w:r>
      <w:r>
        <w:rPr>
          <w:rFonts w:ascii="Bookman Old Style" w:eastAsia="Verdana" w:hAnsi="Bookman Old Style" w:cs="Arial"/>
          <w:color w:val="000000"/>
          <w:sz w:val="20"/>
        </w:rPr>
        <w:t>técnico-operacional representado por Certidão de Acervo Operacional – CAO, o qual</w:t>
      </w:r>
      <w:r w:rsidRPr="00967551">
        <w:rPr>
          <w:rFonts w:ascii="Bookman Old Style" w:eastAsia="Verdana" w:hAnsi="Bookman Old Style" w:cs="Arial"/>
          <w:color w:val="000000"/>
          <w:sz w:val="20"/>
        </w:rPr>
        <w:t xml:space="preserve"> deve ter sido emitid</w:t>
      </w:r>
      <w:r>
        <w:rPr>
          <w:rFonts w:ascii="Bookman Old Style" w:eastAsia="Verdana" w:hAnsi="Bookman Old Style" w:cs="Arial"/>
          <w:color w:val="000000"/>
          <w:sz w:val="20"/>
        </w:rPr>
        <w:t xml:space="preserve">a pelo conselho competente (CREA/CAU/OUTROS), na qual conste que a empresa forneceu/executou os serviços objeto semelhante a esta licitação. Para fins da comprovação do acervo técnico-operacional, </w:t>
      </w:r>
      <w:r>
        <w:rPr>
          <w:rFonts w:ascii="Bookman Old Style" w:eastAsia="Verdana" w:hAnsi="Bookman Old Style" w:cs="Arial"/>
          <w:b/>
          <w:bCs/>
          <w:color w:val="000000"/>
          <w:sz w:val="20"/>
        </w:rPr>
        <w:t>a CAO deverá conter informação de elaboração de projetos semelhantes aos da presente licitação, ou seja, conforme objeto de cada lote, sem a necessidade de comprovação de quantidade mínima.</w:t>
      </w:r>
    </w:p>
    <w:p w14:paraId="5369BB7B" w14:textId="77777777" w:rsidR="00BC345D" w:rsidRPr="00576A8E" w:rsidRDefault="00BC345D" w:rsidP="00BC345D">
      <w:pPr>
        <w:pBdr>
          <w:top w:val="nil"/>
          <w:left w:val="nil"/>
          <w:bottom w:val="nil"/>
          <w:right w:val="nil"/>
          <w:between w:val="nil"/>
        </w:pBdr>
        <w:spacing w:line="276" w:lineRule="auto"/>
        <w:ind w:left="0" w:firstLine="0"/>
        <w:rPr>
          <w:rFonts w:ascii="Bookman Old Style" w:hAnsi="Bookman Old Style"/>
          <w:color w:val="000000"/>
          <w:sz w:val="20"/>
        </w:rPr>
      </w:pPr>
    </w:p>
    <w:p w14:paraId="01902A65" w14:textId="77777777" w:rsidR="00BC345D" w:rsidRDefault="00BC345D" w:rsidP="00BC345D">
      <w:pPr>
        <w:pBdr>
          <w:top w:val="nil"/>
          <w:left w:val="nil"/>
          <w:bottom w:val="nil"/>
          <w:right w:val="nil"/>
          <w:between w:val="nil"/>
        </w:pBdr>
        <w:spacing w:line="276" w:lineRule="auto"/>
        <w:ind w:left="0" w:firstLine="0"/>
        <w:rPr>
          <w:rFonts w:ascii="Bookman Old Style" w:hAnsi="Bookman Old Style"/>
          <w:color w:val="000000"/>
          <w:sz w:val="20"/>
        </w:rPr>
      </w:pPr>
    </w:p>
    <w:tbl>
      <w:tblPr>
        <w:tblStyle w:val="Tabelacomgrade"/>
        <w:tblW w:w="10110" w:type="dxa"/>
        <w:tblLayout w:type="fixed"/>
        <w:tblLook w:val="04A0" w:firstRow="1" w:lastRow="0" w:firstColumn="1" w:lastColumn="0" w:noHBand="0" w:noVBand="1"/>
      </w:tblPr>
      <w:tblGrid>
        <w:gridCol w:w="704"/>
        <w:gridCol w:w="3827"/>
        <w:gridCol w:w="1228"/>
        <w:gridCol w:w="1323"/>
        <w:gridCol w:w="1418"/>
        <w:gridCol w:w="331"/>
        <w:gridCol w:w="1228"/>
        <w:gridCol w:w="51"/>
      </w:tblGrid>
      <w:tr w:rsidR="00171F84" w:rsidRPr="00967551" w14:paraId="7462D2A8" w14:textId="77777777" w:rsidTr="00171F84">
        <w:tc>
          <w:tcPr>
            <w:tcW w:w="704" w:type="dxa"/>
            <w:shd w:val="clear" w:color="auto" w:fill="D9D9D9" w:themeFill="background1" w:themeFillShade="D9"/>
          </w:tcPr>
          <w:p w14:paraId="309B4368" w14:textId="77777777" w:rsidR="00171F84" w:rsidRPr="00967551" w:rsidRDefault="00171F84" w:rsidP="0001198C">
            <w:pPr>
              <w:jc w:val="center"/>
              <w:rPr>
                <w:rFonts w:ascii="Bookman Old Style" w:hAnsi="Bookman Old Style" w:cs="Arial"/>
                <w:b/>
                <w:bCs/>
              </w:rPr>
            </w:pPr>
          </w:p>
        </w:tc>
        <w:tc>
          <w:tcPr>
            <w:tcW w:w="9406" w:type="dxa"/>
            <w:gridSpan w:val="7"/>
            <w:shd w:val="clear" w:color="auto" w:fill="D9D9D9" w:themeFill="background1" w:themeFillShade="D9"/>
            <w:vAlign w:val="center"/>
          </w:tcPr>
          <w:p w14:paraId="4F75C712" w14:textId="77777777" w:rsidR="00171F84" w:rsidRPr="00967551" w:rsidRDefault="00171F84" w:rsidP="0001198C">
            <w:pPr>
              <w:jc w:val="center"/>
              <w:rPr>
                <w:rFonts w:ascii="Bookman Old Style" w:hAnsi="Bookman Old Style" w:cs="Arial"/>
                <w:b/>
                <w:bCs/>
              </w:rPr>
            </w:pPr>
            <w:r w:rsidRPr="00967551">
              <w:rPr>
                <w:rFonts w:ascii="Bookman Old Style" w:hAnsi="Bookman Old Style" w:cs="Arial"/>
                <w:b/>
                <w:bCs/>
              </w:rPr>
              <w:t xml:space="preserve">Experiência da Licitante (NT2) – </w:t>
            </w:r>
            <w:r>
              <w:rPr>
                <w:rFonts w:ascii="Bookman Old Style" w:hAnsi="Bookman Old Style" w:cs="Arial"/>
                <w:b/>
                <w:bCs/>
              </w:rPr>
              <w:t>CAO (Certidão de Acervo Operacional)</w:t>
            </w:r>
            <w:r w:rsidRPr="00967551">
              <w:rPr>
                <w:rFonts w:ascii="Bookman Old Style" w:hAnsi="Bookman Old Style" w:cs="Arial"/>
                <w:b/>
                <w:bCs/>
              </w:rPr>
              <w:t xml:space="preserve"> </w:t>
            </w:r>
          </w:p>
        </w:tc>
      </w:tr>
      <w:tr w:rsidR="00171F84" w:rsidRPr="00967551" w14:paraId="6AFF9588" w14:textId="77777777" w:rsidTr="00171F84">
        <w:trPr>
          <w:gridAfter w:val="1"/>
          <w:wAfter w:w="51" w:type="dxa"/>
        </w:trPr>
        <w:tc>
          <w:tcPr>
            <w:tcW w:w="704" w:type="dxa"/>
            <w:shd w:val="clear" w:color="auto" w:fill="D9D9D9" w:themeFill="background1" w:themeFillShade="D9"/>
          </w:tcPr>
          <w:p w14:paraId="0E385E10" w14:textId="77777777" w:rsidR="00171F84" w:rsidRPr="00967551" w:rsidRDefault="00171F84" w:rsidP="0001198C">
            <w:pPr>
              <w:jc w:val="center"/>
              <w:rPr>
                <w:rFonts w:ascii="Bookman Old Style" w:hAnsi="Bookman Old Style" w:cs="Arial"/>
                <w:b/>
                <w:bCs/>
              </w:rPr>
            </w:pPr>
          </w:p>
        </w:tc>
        <w:tc>
          <w:tcPr>
            <w:tcW w:w="3827" w:type="dxa"/>
            <w:vMerge w:val="restart"/>
            <w:shd w:val="clear" w:color="auto" w:fill="D9D9D9" w:themeFill="background1" w:themeFillShade="D9"/>
            <w:vAlign w:val="center"/>
          </w:tcPr>
          <w:p w14:paraId="237D3600" w14:textId="77777777" w:rsidR="00171F84" w:rsidRPr="00967551" w:rsidRDefault="00171F84" w:rsidP="0001198C">
            <w:pPr>
              <w:jc w:val="center"/>
              <w:rPr>
                <w:rFonts w:ascii="Bookman Old Style" w:hAnsi="Bookman Old Style" w:cs="Arial"/>
                <w:b/>
                <w:bCs/>
              </w:rPr>
            </w:pPr>
            <w:r w:rsidRPr="00967551">
              <w:rPr>
                <w:rFonts w:ascii="Bookman Old Style" w:hAnsi="Bookman Old Style" w:cs="Arial"/>
                <w:b/>
                <w:bCs/>
              </w:rPr>
              <w:t>Descrição</w:t>
            </w:r>
          </w:p>
        </w:tc>
        <w:tc>
          <w:tcPr>
            <w:tcW w:w="5528" w:type="dxa"/>
            <w:gridSpan w:val="5"/>
            <w:shd w:val="clear" w:color="auto" w:fill="D9D9D9" w:themeFill="background1" w:themeFillShade="D9"/>
            <w:vAlign w:val="center"/>
          </w:tcPr>
          <w:p w14:paraId="158D5B98" w14:textId="77777777" w:rsidR="00171F84" w:rsidRPr="00967551" w:rsidRDefault="00171F84" w:rsidP="0001198C">
            <w:pPr>
              <w:jc w:val="center"/>
              <w:rPr>
                <w:rFonts w:ascii="Bookman Old Style" w:hAnsi="Bookman Old Style" w:cs="Arial"/>
                <w:b/>
                <w:bCs/>
              </w:rPr>
            </w:pPr>
            <w:r w:rsidRPr="00967551">
              <w:rPr>
                <w:rFonts w:ascii="Bookman Old Style" w:hAnsi="Bookman Old Style" w:cs="Arial"/>
                <w:b/>
                <w:bCs/>
              </w:rPr>
              <w:t>Pontuação</w:t>
            </w:r>
          </w:p>
        </w:tc>
      </w:tr>
      <w:tr w:rsidR="00171F84" w:rsidRPr="009951A4" w14:paraId="19578AC0" w14:textId="77777777" w:rsidTr="00171F84">
        <w:trPr>
          <w:gridAfter w:val="1"/>
          <w:wAfter w:w="51" w:type="dxa"/>
        </w:trPr>
        <w:tc>
          <w:tcPr>
            <w:tcW w:w="704" w:type="dxa"/>
            <w:shd w:val="clear" w:color="auto" w:fill="D9D9D9" w:themeFill="background1" w:themeFillShade="D9"/>
          </w:tcPr>
          <w:p w14:paraId="6A186EE6" w14:textId="77777777" w:rsidR="00171F84" w:rsidRPr="009951A4" w:rsidRDefault="00171F84" w:rsidP="0001198C">
            <w:pPr>
              <w:jc w:val="center"/>
              <w:rPr>
                <w:rFonts w:ascii="Bookman Old Style" w:hAnsi="Bookman Old Style" w:cs="Arial"/>
                <w:b/>
                <w:bCs/>
                <w:sz w:val="20"/>
              </w:rPr>
            </w:pPr>
            <w:r w:rsidRPr="009951A4">
              <w:rPr>
                <w:rFonts w:ascii="Bookman Old Style" w:hAnsi="Bookman Old Style" w:cs="Arial"/>
                <w:b/>
                <w:bCs/>
                <w:sz w:val="20"/>
              </w:rPr>
              <w:t>Lote</w:t>
            </w:r>
          </w:p>
        </w:tc>
        <w:tc>
          <w:tcPr>
            <w:tcW w:w="3827" w:type="dxa"/>
            <w:vMerge/>
            <w:shd w:val="clear" w:color="auto" w:fill="D9D9D9" w:themeFill="background1" w:themeFillShade="D9"/>
            <w:vAlign w:val="center"/>
          </w:tcPr>
          <w:p w14:paraId="46636E5B" w14:textId="77777777" w:rsidR="00171F84" w:rsidRPr="009951A4" w:rsidRDefault="00171F84" w:rsidP="0001198C">
            <w:pPr>
              <w:jc w:val="center"/>
              <w:rPr>
                <w:rFonts w:ascii="Bookman Old Style" w:hAnsi="Bookman Old Style" w:cs="Arial"/>
                <w:b/>
                <w:bCs/>
                <w:sz w:val="20"/>
              </w:rPr>
            </w:pPr>
          </w:p>
        </w:tc>
        <w:tc>
          <w:tcPr>
            <w:tcW w:w="1228" w:type="dxa"/>
            <w:shd w:val="clear" w:color="auto" w:fill="D9D9D9" w:themeFill="background1" w:themeFillShade="D9"/>
            <w:vAlign w:val="center"/>
          </w:tcPr>
          <w:p w14:paraId="6F8D7C1C" w14:textId="77777777" w:rsidR="00171F84" w:rsidRPr="009951A4" w:rsidRDefault="00171F84" w:rsidP="0001198C">
            <w:pPr>
              <w:ind w:left="16" w:hanging="16"/>
              <w:jc w:val="center"/>
              <w:rPr>
                <w:rFonts w:ascii="Bookman Old Style" w:hAnsi="Bookman Old Style" w:cs="Arial"/>
                <w:b/>
                <w:bCs/>
                <w:sz w:val="20"/>
              </w:rPr>
            </w:pPr>
            <w:r w:rsidRPr="009951A4">
              <w:rPr>
                <w:rFonts w:ascii="Bookman Old Style" w:hAnsi="Bookman Old Style" w:cs="Arial"/>
                <w:b/>
                <w:bCs/>
                <w:sz w:val="20"/>
              </w:rPr>
              <w:t>Nenhum Atestado</w:t>
            </w:r>
          </w:p>
        </w:tc>
        <w:tc>
          <w:tcPr>
            <w:tcW w:w="1323" w:type="dxa"/>
            <w:shd w:val="clear" w:color="auto" w:fill="D9D9D9" w:themeFill="background1" w:themeFillShade="D9"/>
            <w:vAlign w:val="center"/>
          </w:tcPr>
          <w:p w14:paraId="21DF4352" w14:textId="77777777" w:rsidR="00171F84" w:rsidRPr="009951A4" w:rsidRDefault="00171F84" w:rsidP="0001198C">
            <w:pPr>
              <w:jc w:val="center"/>
              <w:rPr>
                <w:rFonts w:ascii="Bookman Old Style" w:hAnsi="Bookman Old Style" w:cs="Arial"/>
                <w:b/>
                <w:bCs/>
                <w:sz w:val="20"/>
              </w:rPr>
            </w:pPr>
            <w:r w:rsidRPr="009951A4">
              <w:rPr>
                <w:rFonts w:ascii="Bookman Old Style" w:hAnsi="Bookman Old Style" w:cs="Arial"/>
                <w:b/>
                <w:bCs/>
                <w:sz w:val="20"/>
              </w:rPr>
              <w:t>01 Atestado</w:t>
            </w:r>
          </w:p>
        </w:tc>
        <w:tc>
          <w:tcPr>
            <w:tcW w:w="1418" w:type="dxa"/>
            <w:shd w:val="clear" w:color="auto" w:fill="D9D9D9" w:themeFill="background1" w:themeFillShade="D9"/>
            <w:vAlign w:val="center"/>
          </w:tcPr>
          <w:p w14:paraId="0D267217" w14:textId="77777777" w:rsidR="00171F84" w:rsidRPr="009951A4" w:rsidRDefault="00171F84" w:rsidP="0001198C">
            <w:pPr>
              <w:jc w:val="center"/>
              <w:rPr>
                <w:rFonts w:ascii="Bookman Old Style" w:hAnsi="Bookman Old Style" w:cs="Arial"/>
                <w:b/>
                <w:bCs/>
                <w:sz w:val="20"/>
              </w:rPr>
            </w:pPr>
            <w:r w:rsidRPr="009951A4">
              <w:rPr>
                <w:rFonts w:ascii="Bookman Old Style" w:hAnsi="Bookman Old Style" w:cs="Arial"/>
                <w:b/>
                <w:bCs/>
                <w:sz w:val="20"/>
              </w:rPr>
              <w:t>02 Atestados</w:t>
            </w:r>
          </w:p>
        </w:tc>
        <w:tc>
          <w:tcPr>
            <w:tcW w:w="1559" w:type="dxa"/>
            <w:gridSpan w:val="2"/>
            <w:shd w:val="clear" w:color="auto" w:fill="D9D9D9" w:themeFill="background1" w:themeFillShade="D9"/>
            <w:vAlign w:val="center"/>
          </w:tcPr>
          <w:p w14:paraId="16F392E8" w14:textId="77777777" w:rsidR="00171F84" w:rsidRPr="009951A4" w:rsidRDefault="00171F84" w:rsidP="0001198C">
            <w:pPr>
              <w:jc w:val="center"/>
              <w:rPr>
                <w:rFonts w:ascii="Bookman Old Style" w:hAnsi="Bookman Old Style" w:cs="Arial"/>
                <w:b/>
                <w:bCs/>
                <w:sz w:val="20"/>
              </w:rPr>
            </w:pPr>
            <w:r w:rsidRPr="009951A4">
              <w:rPr>
                <w:rFonts w:ascii="Bookman Old Style" w:hAnsi="Bookman Old Style" w:cs="Arial"/>
                <w:b/>
                <w:bCs/>
                <w:sz w:val="20"/>
              </w:rPr>
              <w:t>03 Atestados ou mais</w:t>
            </w:r>
          </w:p>
        </w:tc>
      </w:tr>
      <w:tr w:rsidR="00171F84" w:rsidRPr="009951A4" w14:paraId="1181BF2C" w14:textId="77777777" w:rsidTr="00171F84">
        <w:trPr>
          <w:gridAfter w:val="1"/>
          <w:wAfter w:w="51" w:type="dxa"/>
        </w:trPr>
        <w:tc>
          <w:tcPr>
            <w:tcW w:w="704" w:type="dxa"/>
          </w:tcPr>
          <w:p w14:paraId="4E72B1A1" w14:textId="77777777" w:rsidR="00171F84" w:rsidRPr="009951A4" w:rsidRDefault="00171F84" w:rsidP="0001198C">
            <w:pPr>
              <w:rPr>
                <w:rFonts w:ascii="Bookman Old Style" w:hAnsi="Bookman Old Style"/>
                <w:b/>
                <w:bCs/>
                <w:color w:val="000000"/>
                <w:sz w:val="20"/>
              </w:rPr>
            </w:pPr>
            <w:r w:rsidRPr="009951A4">
              <w:rPr>
                <w:rFonts w:ascii="Bookman Old Style" w:hAnsi="Bookman Old Style"/>
                <w:b/>
                <w:bCs/>
                <w:color w:val="000000"/>
                <w:sz w:val="20"/>
              </w:rPr>
              <w:t>01</w:t>
            </w:r>
          </w:p>
        </w:tc>
        <w:tc>
          <w:tcPr>
            <w:tcW w:w="3827" w:type="dxa"/>
          </w:tcPr>
          <w:p w14:paraId="21154B13" w14:textId="77777777" w:rsidR="00171F84" w:rsidRPr="009951A4" w:rsidRDefault="00171F84" w:rsidP="00171F84">
            <w:pPr>
              <w:ind w:left="0" w:firstLine="0"/>
              <w:rPr>
                <w:rFonts w:ascii="Bookman Old Style" w:hAnsi="Bookman Old Style"/>
                <w:b/>
                <w:bCs/>
                <w:color w:val="000000"/>
                <w:sz w:val="20"/>
              </w:rPr>
            </w:pPr>
            <w:r w:rsidRPr="009951A4">
              <w:rPr>
                <w:rFonts w:ascii="Bookman Old Style" w:hAnsi="Bookman Old Style"/>
                <w:b/>
                <w:bCs/>
                <w:color w:val="000000"/>
                <w:sz w:val="20"/>
              </w:rPr>
              <w:t>PROJETOS DE EDIFICAÇÕES NOVAS.</w:t>
            </w:r>
          </w:p>
        </w:tc>
        <w:tc>
          <w:tcPr>
            <w:tcW w:w="1228" w:type="dxa"/>
            <w:vAlign w:val="center"/>
          </w:tcPr>
          <w:p w14:paraId="48EDECB9"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0</w:t>
            </w:r>
          </w:p>
        </w:tc>
        <w:tc>
          <w:tcPr>
            <w:tcW w:w="1323" w:type="dxa"/>
            <w:vAlign w:val="center"/>
          </w:tcPr>
          <w:p w14:paraId="6A9F405C"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1 ponto</w:t>
            </w:r>
          </w:p>
        </w:tc>
        <w:tc>
          <w:tcPr>
            <w:tcW w:w="1418" w:type="dxa"/>
            <w:vAlign w:val="center"/>
          </w:tcPr>
          <w:p w14:paraId="7A74EA60"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2 pontos</w:t>
            </w:r>
          </w:p>
        </w:tc>
        <w:tc>
          <w:tcPr>
            <w:tcW w:w="1559" w:type="dxa"/>
            <w:gridSpan w:val="2"/>
            <w:vAlign w:val="center"/>
          </w:tcPr>
          <w:p w14:paraId="725066B9"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3 pontos</w:t>
            </w:r>
          </w:p>
        </w:tc>
      </w:tr>
      <w:tr w:rsidR="00171F84" w:rsidRPr="009951A4" w14:paraId="15F762A3" w14:textId="77777777" w:rsidTr="00171F84">
        <w:trPr>
          <w:gridAfter w:val="1"/>
          <w:wAfter w:w="51" w:type="dxa"/>
          <w:trHeight w:val="595"/>
        </w:trPr>
        <w:tc>
          <w:tcPr>
            <w:tcW w:w="704" w:type="dxa"/>
          </w:tcPr>
          <w:p w14:paraId="398FA71E" w14:textId="77777777" w:rsidR="00171F84" w:rsidRPr="009951A4" w:rsidRDefault="00171F84" w:rsidP="0001198C">
            <w:pPr>
              <w:widowControl w:val="0"/>
              <w:pBdr>
                <w:top w:val="nil"/>
                <w:left w:val="nil"/>
                <w:bottom w:val="nil"/>
                <w:right w:val="nil"/>
                <w:between w:val="nil"/>
              </w:pBdr>
              <w:tabs>
                <w:tab w:val="left" w:pos="0"/>
                <w:tab w:val="left" w:pos="1134"/>
                <w:tab w:val="left" w:pos="1588"/>
                <w:tab w:val="left" w:pos="0"/>
              </w:tabs>
              <w:spacing w:after="120"/>
              <w:rPr>
                <w:rFonts w:ascii="Bookman Old Style" w:hAnsi="Bookman Old Style"/>
                <w:b/>
                <w:bCs/>
                <w:color w:val="000000"/>
                <w:sz w:val="20"/>
              </w:rPr>
            </w:pPr>
            <w:r w:rsidRPr="009951A4">
              <w:rPr>
                <w:rFonts w:ascii="Bookman Old Style" w:hAnsi="Bookman Old Style"/>
                <w:b/>
                <w:bCs/>
                <w:color w:val="000000"/>
                <w:sz w:val="20"/>
              </w:rPr>
              <w:t>02</w:t>
            </w:r>
          </w:p>
        </w:tc>
        <w:tc>
          <w:tcPr>
            <w:tcW w:w="3827" w:type="dxa"/>
          </w:tcPr>
          <w:p w14:paraId="570B0336" w14:textId="77777777" w:rsidR="00171F84" w:rsidRPr="009951A4" w:rsidRDefault="00171F84" w:rsidP="00171F84">
            <w:pPr>
              <w:widowControl w:val="0"/>
              <w:pBdr>
                <w:top w:val="nil"/>
                <w:left w:val="nil"/>
                <w:bottom w:val="nil"/>
                <w:right w:val="nil"/>
                <w:between w:val="nil"/>
              </w:pBdr>
              <w:tabs>
                <w:tab w:val="left" w:pos="0"/>
                <w:tab w:val="left" w:pos="1134"/>
                <w:tab w:val="left" w:pos="1588"/>
                <w:tab w:val="left" w:pos="0"/>
              </w:tabs>
              <w:spacing w:after="120"/>
              <w:ind w:left="0" w:firstLine="0"/>
              <w:rPr>
                <w:rFonts w:ascii="Bookman Old Style" w:hAnsi="Bookman Old Style"/>
                <w:b/>
                <w:bCs/>
                <w:color w:val="000000"/>
                <w:sz w:val="20"/>
              </w:rPr>
            </w:pPr>
            <w:r w:rsidRPr="009951A4">
              <w:rPr>
                <w:rFonts w:ascii="Bookman Old Style" w:hAnsi="Bookman Old Style"/>
                <w:b/>
                <w:bCs/>
                <w:color w:val="000000"/>
                <w:sz w:val="20"/>
              </w:rPr>
              <w:t>PROJETOS DE REFORMA OU ADEQUAÇÕES</w:t>
            </w:r>
          </w:p>
        </w:tc>
        <w:tc>
          <w:tcPr>
            <w:tcW w:w="1228" w:type="dxa"/>
            <w:vAlign w:val="center"/>
          </w:tcPr>
          <w:p w14:paraId="5C871C3C"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0</w:t>
            </w:r>
          </w:p>
        </w:tc>
        <w:tc>
          <w:tcPr>
            <w:tcW w:w="1323" w:type="dxa"/>
            <w:vAlign w:val="center"/>
          </w:tcPr>
          <w:p w14:paraId="46532009"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1 ponto</w:t>
            </w:r>
          </w:p>
        </w:tc>
        <w:tc>
          <w:tcPr>
            <w:tcW w:w="1418" w:type="dxa"/>
            <w:vAlign w:val="center"/>
          </w:tcPr>
          <w:p w14:paraId="7E00C4DE"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2 pontos</w:t>
            </w:r>
          </w:p>
        </w:tc>
        <w:tc>
          <w:tcPr>
            <w:tcW w:w="1559" w:type="dxa"/>
            <w:gridSpan w:val="2"/>
            <w:vAlign w:val="center"/>
          </w:tcPr>
          <w:p w14:paraId="7E8D836A"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3 pontos</w:t>
            </w:r>
          </w:p>
        </w:tc>
      </w:tr>
      <w:tr w:rsidR="00171F84" w:rsidRPr="009951A4" w14:paraId="36515761" w14:textId="77777777" w:rsidTr="00171F84">
        <w:trPr>
          <w:gridAfter w:val="1"/>
          <w:wAfter w:w="51" w:type="dxa"/>
          <w:trHeight w:val="451"/>
        </w:trPr>
        <w:tc>
          <w:tcPr>
            <w:tcW w:w="704" w:type="dxa"/>
          </w:tcPr>
          <w:p w14:paraId="4E8FB4B2" w14:textId="77777777" w:rsidR="00171F84" w:rsidRPr="009951A4" w:rsidRDefault="00171F84" w:rsidP="0001198C">
            <w:pPr>
              <w:widowControl w:val="0"/>
              <w:pBdr>
                <w:top w:val="nil"/>
                <w:left w:val="nil"/>
                <w:bottom w:val="nil"/>
                <w:right w:val="nil"/>
                <w:between w:val="nil"/>
              </w:pBdr>
              <w:tabs>
                <w:tab w:val="left" w:pos="0"/>
                <w:tab w:val="left" w:pos="1134"/>
                <w:tab w:val="left" w:pos="1588"/>
                <w:tab w:val="left" w:pos="0"/>
              </w:tabs>
              <w:spacing w:after="120"/>
              <w:rPr>
                <w:rFonts w:ascii="Bookman Old Style" w:hAnsi="Bookman Old Style"/>
                <w:b/>
                <w:bCs/>
                <w:color w:val="000000"/>
                <w:sz w:val="20"/>
              </w:rPr>
            </w:pPr>
            <w:r w:rsidRPr="009951A4">
              <w:rPr>
                <w:rFonts w:ascii="Bookman Old Style" w:hAnsi="Bookman Old Style"/>
                <w:b/>
                <w:bCs/>
                <w:color w:val="000000"/>
                <w:sz w:val="20"/>
              </w:rPr>
              <w:t>03</w:t>
            </w:r>
          </w:p>
        </w:tc>
        <w:tc>
          <w:tcPr>
            <w:tcW w:w="3827" w:type="dxa"/>
          </w:tcPr>
          <w:p w14:paraId="7A13F451" w14:textId="77777777" w:rsidR="00171F84" w:rsidRPr="009951A4" w:rsidRDefault="00171F84" w:rsidP="0001198C">
            <w:pPr>
              <w:widowControl w:val="0"/>
              <w:pBdr>
                <w:top w:val="nil"/>
                <w:left w:val="nil"/>
                <w:bottom w:val="nil"/>
                <w:right w:val="nil"/>
                <w:between w:val="nil"/>
              </w:pBdr>
              <w:tabs>
                <w:tab w:val="left" w:pos="0"/>
                <w:tab w:val="left" w:pos="1134"/>
                <w:tab w:val="left" w:pos="1588"/>
                <w:tab w:val="left" w:pos="0"/>
              </w:tabs>
              <w:spacing w:after="120"/>
              <w:rPr>
                <w:rFonts w:ascii="Bookman Old Style" w:hAnsi="Bookman Old Style"/>
                <w:b/>
                <w:bCs/>
                <w:color w:val="000000"/>
                <w:sz w:val="20"/>
              </w:rPr>
            </w:pPr>
            <w:r w:rsidRPr="009951A4">
              <w:rPr>
                <w:rFonts w:ascii="Bookman Old Style" w:hAnsi="Bookman Old Style"/>
                <w:b/>
                <w:bCs/>
                <w:color w:val="000000"/>
                <w:sz w:val="20"/>
              </w:rPr>
              <w:t>PROJETOS DE AMPLIAÇÃO</w:t>
            </w:r>
          </w:p>
        </w:tc>
        <w:tc>
          <w:tcPr>
            <w:tcW w:w="1228" w:type="dxa"/>
            <w:vAlign w:val="center"/>
          </w:tcPr>
          <w:p w14:paraId="6A90B797"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0</w:t>
            </w:r>
          </w:p>
        </w:tc>
        <w:tc>
          <w:tcPr>
            <w:tcW w:w="1323" w:type="dxa"/>
            <w:vAlign w:val="center"/>
          </w:tcPr>
          <w:p w14:paraId="4CE018E9"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1 ponto</w:t>
            </w:r>
          </w:p>
        </w:tc>
        <w:tc>
          <w:tcPr>
            <w:tcW w:w="1418" w:type="dxa"/>
            <w:vAlign w:val="center"/>
          </w:tcPr>
          <w:p w14:paraId="4C28828D"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2 pontos</w:t>
            </w:r>
          </w:p>
        </w:tc>
        <w:tc>
          <w:tcPr>
            <w:tcW w:w="1559" w:type="dxa"/>
            <w:gridSpan w:val="2"/>
            <w:vAlign w:val="center"/>
          </w:tcPr>
          <w:p w14:paraId="4925483E"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3 pontos</w:t>
            </w:r>
          </w:p>
        </w:tc>
      </w:tr>
      <w:tr w:rsidR="00171F84" w:rsidRPr="009951A4" w14:paraId="12AF4FAE" w14:textId="77777777" w:rsidTr="00171F84">
        <w:trPr>
          <w:gridAfter w:val="1"/>
          <w:wAfter w:w="51" w:type="dxa"/>
          <w:trHeight w:val="850"/>
        </w:trPr>
        <w:tc>
          <w:tcPr>
            <w:tcW w:w="704" w:type="dxa"/>
          </w:tcPr>
          <w:p w14:paraId="6991EA72" w14:textId="77777777" w:rsidR="00171F84" w:rsidRPr="009951A4" w:rsidRDefault="00171F84" w:rsidP="0001198C">
            <w:pPr>
              <w:widowControl w:val="0"/>
              <w:pBdr>
                <w:top w:val="nil"/>
                <w:left w:val="nil"/>
                <w:bottom w:val="nil"/>
                <w:right w:val="nil"/>
                <w:between w:val="nil"/>
              </w:pBdr>
              <w:tabs>
                <w:tab w:val="left" w:pos="0"/>
                <w:tab w:val="left" w:pos="1134"/>
                <w:tab w:val="left" w:pos="1588"/>
                <w:tab w:val="left" w:pos="0"/>
              </w:tabs>
              <w:spacing w:after="120"/>
              <w:rPr>
                <w:rFonts w:ascii="Bookman Old Style" w:hAnsi="Bookman Old Style"/>
                <w:b/>
                <w:bCs/>
                <w:color w:val="000000"/>
                <w:sz w:val="20"/>
              </w:rPr>
            </w:pPr>
            <w:r w:rsidRPr="009951A4">
              <w:rPr>
                <w:rFonts w:ascii="Bookman Old Style" w:hAnsi="Bookman Old Style"/>
                <w:b/>
                <w:bCs/>
                <w:color w:val="000000"/>
                <w:sz w:val="20"/>
              </w:rPr>
              <w:t>04</w:t>
            </w:r>
          </w:p>
        </w:tc>
        <w:tc>
          <w:tcPr>
            <w:tcW w:w="3827" w:type="dxa"/>
          </w:tcPr>
          <w:p w14:paraId="1DDBF8D3" w14:textId="77777777" w:rsidR="00171F84" w:rsidRPr="009951A4" w:rsidRDefault="00171F84" w:rsidP="00171F84">
            <w:pPr>
              <w:widowControl w:val="0"/>
              <w:pBdr>
                <w:top w:val="nil"/>
                <w:left w:val="nil"/>
                <w:bottom w:val="nil"/>
                <w:right w:val="nil"/>
                <w:between w:val="nil"/>
              </w:pBdr>
              <w:tabs>
                <w:tab w:val="left" w:pos="0"/>
                <w:tab w:val="left" w:pos="1134"/>
                <w:tab w:val="left" w:pos="1588"/>
                <w:tab w:val="left" w:pos="0"/>
              </w:tabs>
              <w:spacing w:after="120"/>
              <w:ind w:left="0" w:firstLine="0"/>
              <w:rPr>
                <w:rFonts w:ascii="Bookman Old Style" w:hAnsi="Bookman Old Style"/>
                <w:b/>
                <w:bCs/>
                <w:color w:val="000000"/>
                <w:sz w:val="20"/>
              </w:rPr>
            </w:pPr>
            <w:r w:rsidRPr="009951A4">
              <w:rPr>
                <w:rFonts w:ascii="Bookman Old Style" w:hAnsi="Bookman Old Style"/>
                <w:b/>
                <w:bCs/>
                <w:color w:val="000000"/>
                <w:sz w:val="20"/>
              </w:rPr>
              <w:t>PROJETOS DE PAVIMENTAÇÃO COM BLOCO SEXTAVADO E DRENAGEM DE VIAS URBANAS E RURAIS</w:t>
            </w:r>
          </w:p>
        </w:tc>
        <w:tc>
          <w:tcPr>
            <w:tcW w:w="1228" w:type="dxa"/>
            <w:vAlign w:val="center"/>
          </w:tcPr>
          <w:p w14:paraId="1AE56F3A"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0</w:t>
            </w:r>
          </w:p>
        </w:tc>
        <w:tc>
          <w:tcPr>
            <w:tcW w:w="1323" w:type="dxa"/>
            <w:vAlign w:val="center"/>
          </w:tcPr>
          <w:p w14:paraId="6EE8BCDD"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1 ponto</w:t>
            </w:r>
          </w:p>
        </w:tc>
        <w:tc>
          <w:tcPr>
            <w:tcW w:w="1418" w:type="dxa"/>
            <w:vAlign w:val="center"/>
          </w:tcPr>
          <w:p w14:paraId="71A25E59"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2 pontos</w:t>
            </w:r>
          </w:p>
        </w:tc>
        <w:tc>
          <w:tcPr>
            <w:tcW w:w="1559" w:type="dxa"/>
            <w:gridSpan w:val="2"/>
            <w:vAlign w:val="center"/>
          </w:tcPr>
          <w:p w14:paraId="7D0A641B"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3 pontos</w:t>
            </w:r>
          </w:p>
        </w:tc>
      </w:tr>
      <w:tr w:rsidR="00171F84" w:rsidRPr="009951A4" w14:paraId="0D2F7993" w14:textId="77777777" w:rsidTr="00171F84">
        <w:trPr>
          <w:gridAfter w:val="1"/>
          <w:wAfter w:w="51" w:type="dxa"/>
          <w:trHeight w:val="850"/>
        </w:trPr>
        <w:tc>
          <w:tcPr>
            <w:tcW w:w="704" w:type="dxa"/>
          </w:tcPr>
          <w:p w14:paraId="6A908107" w14:textId="77777777" w:rsidR="00171F84" w:rsidRPr="009951A4" w:rsidRDefault="00171F84" w:rsidP="0001198C">
            <w:pPr>
              <w:widowControl w:val="0"/>
              <w:pBdr>
                <w:top w:val="nil"/>
                <w:left w:val="nil"/>
                <w:bottom w:val="nil"/>
                <w:right w:val="nil"/>
                <w:between w:val="nil"/>
              </w:pBdr>
              <w:tabs>
                <w:tab w:val="left" w:pos="0"/>
                <w:tab w:val="left" w:pos="1134"/>
                <w:tab w:val="left" w:pos="1588"/>
                <w:tab w:val="left" w:pos="0"/>
              </w:tabs>
              <w:spacing w:after="120"/>
              <w:rPr>
                <w:rFonts w:ascii="Bookman Old Style" w:hAnsi="Bookman Old Style"/>
                <w:b/>
                <w:bCs/>
                <w:color w:val="000000"/>
                <w:sz w:val="20"/>
              </w:rPr>
            </w:pPr>
            <w:r w:rsidRPr="009951A4">
              <w:rPr>
                <w:rFonts w:ascii="Bookman Old Style" w:hAnsi="Bookman Old Style"/>
                <w:b/>
                <w:bCs/>
                <w:color w:val="000000"/>
                <w:sz w:val="20"/>
              </w:rPr>
              <w:t>05</w:t>
            </w:r>
          </w:p>
        </w:tc>
        <w:tc>
          <w:tcPr>
            <w:tcW w:w="3827" w:type="dxa"/>
          </w:tcPr>
          <w:p w14:paraId="44B2D9EF" w14:textId="77777777" w:rsidR="00171F84" w:rsidRPr="009951A4" w:rsidRDefault="00171F84" w:rsidP="00171F84">
            <w:pPr>
              <w:widowControl w:val="0"/>
              <w:pBdr>
                <w:top w:val="nil"/>
                <w:left w:val="nil"/>
                <w:bottom w:val="nil"/>
                <w:right w:val="nil"/>
                <w:between w:val="nil"/>
              </w:pBdr>
              <w:tabs>
                <w:tab w:val="left" w:pos="0"/>
                <w:tab w:val="left" w:pos="1134"/>
                <w:tab w:val="left" w:pos="1588"/>
                <w:tab w:val="left" w:pos="0"/>
              </w:tabs>
              <w:spacing w:after="120"/>
              <w:ind w:left="0" w:firstLine="0"/>
              <w:rPr>
                <w:rFonts w:ascii="Bookman Old Style" w:hAnsi="Bookman Old Style"/>
                <w:b/>
                <w:bCs/>
                <w:color w:val="000000"/>
                <w:sz w:val="20"/>
              </w:rPr>
            </w:pPr>
            <w:r w:rsidRPr="009951A4">
              <w:rPr>
                <w:rFonts w:ascii="Bookman Old Style" w:hAnsi="Bookman Old Style"/>
                <w:b/>
                <w:bCs/>
                <w:color w:val="000000"/>
                <w:sz w:val="20"/>
              </w:rPr>
              <w:t>PROJETO DE GALERIAS DE ÁGUAS PLUVIAIS E EMISSÁRIOS</w:t>
            </w:r>
          </w:p>
        </w:tc>
        <w:tc>
          <w:tcPr>
            <w:tcW w:w="1228" w:type="dxa"/>
            <w:vAlign w:val="center"/>
          </w:tcPr>
          <w:p w14:paraId="1C5F9159"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0</w:t>
            </w:r>
          </w:p>
        </w:tc>
        <w:tc>
          <w:tcPr>
            <w:tcW w:w="1323" w:type="dxa"/>
            <w:vAlign w:val="center"/>
          </w:tcPr>
          <w:p w14:paraId="1957CFE9"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1 ponto</w:t>
            </w:r>
          </w:p>
        </w:tc>
        <w:tc>
          <w:tcPr>
            <w:tcW w:w="1418" w:type="dxa"/>
            <w:vAlign w:val="center"/>
          </w:tcPr>
          <w:p w14:paraId="58CFE98C"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2 pontos</w:t>
            </w:r>
          </w:p>
        </w:tc>
        <w:tc>
          <w:tcPr>
            <w:tcW w:w="1559" w:type="dxa"/>
            <w:gridSpan w:val="2"/>
            <w:vAlign w:val="center"/>
          </w:tcPr>
          <w:p w14:paraId="3B3F79C6"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3 pontos</w:t>
            </w:r>
          </w:p>
        </w:tc>
      </w:tr>
      <w:tr w:rsidR="00171F84" w:rsidRPr="009951A4" w14:paraId="5ADE132A" w14:textId="77777777" w:rsidTr="00171F84">
        <w:trPr>
          <w:gridAfter w:val="1"/>
          <w:wAfter w:w="51" w:type="dxa"/>
          <w:trHeight w:val="850"/>
        </w:trPr>
        <w:tc>
          <w:tcPr>
            <w:tcW w:w="704" w:type="dxa"/>
          </w:tcPr>
          <w:p w14:paraId="7157AB4E" w14:textId="77777777" w:rsidR="00171F84" w:rsidRPr="009951A4" w:rsidRDefault="00171F84" w:rsidP="0001198C">
            <w:pPr>
              <w:widowControl w:val="0"/>
              <w:pBdr>
                <w:top w:val="nil"/>
                <w:left w:val="nil"/>
                <w:bottom w:val="nil"/>
                <w:right w:val="nil"/>
                <w:between w:val="nil"/>
              </w:pBdr>
              <w:tabs>
                <w:tab w:val="left" w:pos="0"/>
                <w:tab w:val="left" w:pos="1134"/>
                <w:tab w:val="left" w:pos="1588"/>
                <w:tab w:val="left" w:pos="0"/>
              </w:tabs>
              <w:spacing w:after="120"/>
              <w:rPr>
                <w:rFonts w:ascii="Bookman Old Style" w:hAnsi="Bookman Old Style"/>
                <w:b/>
                <w:bCs/>
                <w:color w:val="000000"/>
                <w:sz w:val="20"/>
              </w:rPr>
            </w:pPr>
            <w:r w:rsidRPr="009951A4">
              <w:rPr>
                <w:rFonts w:ascii="Bookman Old Style" w:hAnsi="Bookman Old Style"/>
                <w:b/>
                <w:bCs/>
                <w:color w:val="000000"/>
                <w:sz w:val="20"/>
              </w:rPr>
              <w:t>06</w:t>
            </w:r>
          </w:p>
        </w:tc>
        <w:tc>
          <w:tcPr>
            <w:tcW w:w="3827" w:type="dxa"/>
          </w:tcPr>
          <w:p w14:paraId="4B53C44C" w14:textId="77777777" w:rsidR="00171F84" w:rsidRPr="009951A4" w:rsidRDefault="00171F84" w:rsidP="00171F84">
            <w:pPr>
              <w:widowControl w:val="0"/>
              <w:pBdr>
                <w:top w:val="nil"/>
                <w:left w:val="nil"/>
                <w:bottom w:val="nil"/>
                <w:right w:val="nil"/>
                <w:between w:val="nil"/>
              </w:pBdr>
              <w:tabs>
                <w:tab w:val="left" w:pos="0"/>
                <w:tab w:val="left" w:pos="1134"/>
                <w:tab w:val="left" w:pos="1588"/>
                <w:tab w:val="left" w:pos="0"/>
              </w:tabs>
              <w:spacing w:after="120"/>
              <w:ind w:left="0" w:firstLine="0"/>
              <w:rPr>
                <w:rFonts w:ascii="Bookman Old Style" w:hAnsi="Bookman Old Style"/>
                <w:color w:val="000000"/>
                <w:sz w:val="20"/>
              </w:rPr>
            </w:pPr>
            <w:r w:rsidRPr="009951A4">
              <w:rPr>
                <w:rFonts w:ascii="Bookman Old Style" w:hAnsi="Bookman Old Style"/>
                <w:b/>
                <w:bCs/>
                <w:color w:val="000000"/>
                <w:sz w:val="20"/>
              </w:rPr>
              <w:t>PROJETO DE EXTENSÃO DE RSI - REDE SECUNDÁRIA ISOLADA</w:t>
            </w:r>
            <w:r w:rsidRPr="009951A4">
              <w:rPr>
                <w:rFonts w:ascii="Bookman Old Style" w:hAnsi="Bookman Old Style"/>
                <w:color w:val="000000"/>
                <w:sz w:val="20"/>
              </w:rPr>
              <w:t xml:space="preserve"> DE DISTRIBUIÇÃO DE ENERGIA ELÉTRICA EM BAIXA TENSÃO</w:t>
            </w:r>
          </w:p>
        </w:tc>
        <w:tc>
          <w:tcPr>
            <w:tcW w:w="1228" w:type="dxa"/>
            <w:vAlign w:val="center"/>
          </w:tcPr>
          <w:p w14:paraId="679E8647"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0</w:t>
            </w:r>
          </w:p>
        </w:tc>
        <w:tc>
          <w:tcPr>
            <w:tcW w:w="1323" w:type="dxa"/>
            <w:vAlign w:val="center"/>
          </w:tcPr>
          <w:p w14:paraId="4792367F"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1 ponto</w:t>
            </w:r>
          </w:p>
        </w:tc>
        <w:tc>
          <w:tcPr>
            <w:tcW w:w="1418" w:type="dxa"/>
            <w:vAlign w:val="center"/>
          </w:tcPr>
          <w:p w14:paraId="4F4184C5"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2 pontos</w:t>
            </w:r>
          </w:p>
        </w:tc>
        <w:tc>
          <w:tcPr>
            <w:tcW w:w="1559" w:type="dxa"/>
            <w:gridSpan w:val="2"/>
            <w:vAlign w:val="center"/>
          </w:tcPr>
          <w:p w14:paraId="1F8F6338"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3 pontos</w:t>
            </w:r>
          </w:p>
        </w:tc>
      </w:tr>
      <w:tr w:rsidR="00171F84" w:rsidRPr="009951A4" w14:paraId="6147602C" w14:textId="77777777" w:rsidTr="00171F84">
        <w:trPr>
          <w:gridAfter w:val="1"/>
          <w:wAfter w:w="51" w:type="dxa"/>
          <w:trHeight w:val="850"/>
        </w:trPr>
        <w:tc>
          <w:tcPr>
            <w:tcW w:w="704" w:type="dxa"/>
          </w:tcPr>
          <w:p w14:paraId="14921877" w14:textId="77777777" w:rsidR="00171F84" w:rsidRPr="009951A4" w:rsidRDefault="00171F84" w:rsidP="0001198C">
            <w:pPr>
              <w:widowControl w:val="0"/>
              <w:pBdr>
                <w:top w:val="nil"/>
                <w:left w:val="nil"/>
                <w:bottom w:val="nil"/>
                <w:right w:val="nil"/>
                <w:between w:val="nil"/>
              </w:pBdr>
              <w:tabs>
                <w:tab w:val="left" w:pos="0"/>
                <w:tab w:val="left" w:pos="1134"/>
                <w:tab w:val="left" w:pos="1588"/>
                <w:tab w:val="left" w:pos="0"/>
              </w:tabs>
              <w:spacing w:after="120"/>
              <w:rPr>
                <w:rFonts w:ascii="Bookman Old Style" w:hAnsi="Bookman Old Style"/>
                <w:b/>
                <w:bCs/>
                <w:color w:val="000000"/>
                <w:sz w:val="20"/>
              </w:rPr>
            </w:pPr>
            <w:r w:rsidRPr="009951A4">
              <w:rPr>
                <w:rFonts w:ascii="Bookman Old Style" w:hAnsi="Bookman Old Style"/>
                <w:b/>
                <w:bCs/>
                <w:color w:val="000000"/>
                <w:sz w:val="20"/>
              </w:rPr>
              <w:t>07</w:t>
            </w:r>
          </w:p>
        </w:tc>
        <w:tc>
          <w:tcPr>
            <w:tcW w:w="3827" w:type="dxa"/>
          </w:tcPr>
          <w:p w14:paraId="43C1376A" w14:textId="77777777" w:rsidR="00171F84" w:rsidRPr="009951A4" w:rsidRDefault="00171F84" w:rsidP="00171F84">
            <w:pPr>
              <w:widowControl w:val="0"/>
              <w:pBdr>
                <w:top w:val="nil"/>
                <w:left w:val="nil"/>
                <w:bottom w:val="nil"/>
                <w:right w:val="nil"/>
                <w:between w:val="nil"/>
              </w:pBdr>
              <w:tabs>
                <w:tab w:val="left" w:pos="0"/>
                <w:tab w:val="left" w:pos="1134"/>
                <w:tab w:val="left" w:pos="1588"/>
                <w:tab w:val="left" w:pos="0"/>
              </w:tabs>
              <w:spacing w:after="120"/>
              <w:ind w:left="0" w:firstLine="0"/>
              <w:rPr>
                <w:rFonts w:ascii="Bookman Old Style" w:hAnsi="Bookman Old Style"/>
                <w:b/>
                <w:bCs/>
                <w:color w:val="000000"/>
                <w:sz w:val="20"/>
              </w:rPr>
            </w:pPr>
            <w:r w:rsidRPr="009951A4">
              <w:rPr>
                <w:rFonts w:ascii="Bookman Old Style" w:hAnsi="Bookman Old Style"/>
                <w:color w:val="000000"/>
                <w:sz w:val="20"/>
              </w:rPr>
              <w:t xml:space="preserve">PROJETO DE </w:t>
            </w:r>
            <w:r w:rsidRPr="009951A4">
              <w:rPr>
                <w:rFonts w:ascii="Bookman Old Style" w:hAnsi="Bookman Old Style"/>
                <w:b/>
                <w:bCs/>
                <w:color w:val="000000"/>
                <w:sz w:val="20"/>
              </w:rPr>
              <w:t>REDIMENCIONAMENTO DO CANAL CENTRAL DE ÁGUA PLUVIAL.</w:t>
            </w:r>
          </w:p>
        </w:tc>
        <w:tc>
          <w:tcPr>
            <w:tcW w:w="1228" w:type="dxa"/>
            <w:vAlign w:val="center"/>
          </w:tcPr>
          <w:p w14:paraId="6677C176"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0</w:t>
            </w:r>
          </w:p>
        </w:tc>
        <w:tc>
          <w:tcPr>
            <w:tcW w:w="1323" w:type="dxa"/>
            <w:vAlign w:val="center"/>
          </w:tcPr>
          <w:p w14:paraId="1B45B18C"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1 ponto</w:t>
            </w:r>
          </w:p>
        </w:tc>
        <w:tc>
          <w:tcPr>
            <w:tcW w:w="1418" w:type="dxa"/>
            <w:vAlign w:val="center"/>
          </w:tcPr>
          <w:p w14:paraId="5BB90DFE"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2 pontos</w:t>
            </w:r>
          </w:p>
        </w:tc>
        <w:tc>
          <w:tcPr>
            <w:tcW w:w="1559" w:type="dxa"/>
            <w:gridSpan w:val="2"/>
            <w:vAlign w:val="center"/>
          </w:tcPr>
          <w:p w14:paraId="655AA3B6"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3 pontos</w:t>
            </w:r>
          </w:p>
        </w:tc>
      </w:tr>
      <w:tr w:rsidR="00171F84" w:rsidRPr="009951A4" w14:paraId="20A8000C" w14:textId="77777777" w:rsidTr="00171F84">
        <w:trPr>
          <w:gridAfter w:val="1"/>
          <w:wAfter w:w="51" w:type="dxa"/>
          <w:trHeight w:val="637"/>
        </w:trPr>
        <w:tc>
          <w:tcPr>
            <w:tcW w:w="704" w:type="dxa"/>
          </w:tcPr>
          <w:p w14:paraId="0A4156C6" w14:textId="77777777" w:rsidR="00171F84" w:rsidRPr="009951A4" w:rsidRDefault="00171F84" w:rsidP="0001198C">
            <w:pPr>
              <w:widowControl w:val="0"/>
              <w:pBdr>
                <w:top w:val="nil"/>
                <w:left w:val="nil"/>
                <w:bottom w:val="nil"/>
                <w:right w:val="nil"/>
                <w:between w:val="nil"/>
              </w:pBdr>
              <w:tabs>
                <w:tab w:val="left" w:pos="0"/>
                <w:tab w:val="left" w:pos="1134"/>
                <w:tab w:val="left" w:pos="1588"/>
                <w:tab w:val="left" w:pos="0"/>
              </w:tabs>
              <w:spacing w:after="120"/>
              <w:rPr>
                <w:rFonts w:ascii="Bookman Old Style" w:hAnsi="Bookman Old Style"/>
                <w:b/>
                <w:bCs/>
                <w:color w:val="000000"/>
                <w:sz w:val="20"/>
              </w:rPr>
            </w:pPr>
            <w:r w:rsidRPr="009951A4">
              <w:rPr>
                <w:rFonts w:ascii="Bookman Old Style" w:hAnsi="Bookman Old Style"/>
                <w:b/>
                <w:bCs/>
                <w:color w:val="000000"/>
                <w:sz w:val="20"/>
              </w:rPr>
              <w:t>08</w:t>
            </w:r>
          </w:p>
        </w:tc>
        <w:tc>
          <w:tcPr>
            <w:tcW w:w="3827" w:type="dxa"/>
          </w:tcPr>
          <w:p w14:paraId="07AA94CB" w14:textId="77777777" w:rsidR="00171F84" w:rsidRPr="009951A4" w:rsidRDefault="00171F84" w:rsidP="00171F84">
            <w:pPr>
              <w:widowControl w:val="0"/>
              <w:pBdr>
                <w:top w:val="nil"/>
                <w:left w:val="nil"/>
                <w:bottom w:val="nil"/>
                <w:right w:val="nil"/>
                <w:between w:val="nil"/>
              </w:pBdr>
              <w:tabs>
                <w:tab w:val="left" w:pos="0"/>
                <w:tab w:val="left" w:pos="1134"/>
                <w:tab w:val="left" w:pos="1588"/>
                <w:tab w:val="left" w:pos="0"/>
              </w:tabs>
              <w:spacing w:after="120"/>
              <w:ind w:left="0" w:firstLine="0"/>
              <w:rPr>
                <w:rFonts w:ascii="Bookman Old Style" w:hAnsi="Bookman Old Style"/>
                <w:b/>
                <w:bCs/>
                <w:color w:val="000000"/>
                <w:sz w:val="20"/>
              </w:rPr>
            </w:pPr>
            <w:r w:rsidRPr="009951A4">
              <w:rPr>
                <w:rFonts w:ascii="Bookman Old Style" w:hAnsi="Bookman Old Style"/>
                <w:color w:val="000000"/>
                <w:sz w:val="20"/>
              </w:rPr>
              <w:t xml:space="preserve">PROJETO DE </w:t>
            </w:r>
            <w:r w:rsidRPr="009951A4">
              <w:rPr>
                <w:rFonts w:ascii="Bookman Old Style" w:hAnsi="Bookman Old Style"/>
                <w:b/>
                <w:bCs/>
                <w:color w:val="000000"/>
                <w:sz w:val="20"/>
              </w:rPr>
              <w:t>REVITALIZAÇÃO DE PRAÇA.</w:t>
            </w:r>
          </w:p>
        </w:tc>
        <w:tc>
          <w:tcPr>
            <w:tcW w:w="1228" w:type="dxa"/>
            <w:vAlign w:val="center"/>
          </w:tcPr>
          <w:p w14:paraId="361ADF54"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0</w:t>
            </w:r>
          </w:p>
        </w:tc>
        <w:tc>
          <w:tcPr>
            <w:tcW w:w="1323" w:type="dxa"/>
            <w:vAlign w:val="center"/>
          </w:tcPr>
          <w:p w14:paraId="3FF65A1B"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1 ponto</w:t>
            </w:r>
          </w:p>
        </w:tc>
        <w:tc>
          <w:tcPr>
            <w:tcW w:w="1418" w:type="dxa"/>
            <w:vAlign w:val="center"/>
          </w:tcPr>
          <w:p w14:paraId="68EB8750"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2 pontos</w:t>
            </w:r>
          </w:p>
        </w:tc>
        <w:tc>
          <w:tcPr>
            <w:tcW w:w="1559" w:type="dxa"/>
            <w:gridSpan w:val="2"/>
            <w:vAlign w:val="center"/>
          </w:tcPr>
          <w:p w14:paraId="2EB2E92C"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3 pontos</w:t>
            </w:r>
          </w:p>
        </w:tc>
      </w:tr>
      <w:tr w:rsidR="00171F84" w:rsidRPr="009951A4" w14:paraId="78A7D116" w14:textId="77777777" w:rsidTr="00171F84">
        <w:trPr>
          <w:gridAfter w:val="1"/>
          <w:wAfter w:w="51" w:type="dxa"/>
          <w:trHeight w:val="850"/>
        </w:trPr>
        <w:tc>
          <w:tcPr>
            <w:tcW w:w="704" w:type="dxa"/>
          </w:tcPr>
          <w:p w14:paraId="681695A3" w14:textId="77777777" w:rsidR="00171F84" w:rsidRPr="009951A4" w:rsidRDefault="00171F84" w:rsidP="0001198C">
            <w:pPr>
              <w:widowControl w:val="0"/>
              <w:pBdr>
                <w:top w:val="nil"/>
                <w:left w:val="nil"/>
                <w:bottom w:val="nil"/>
                <w:right w:val="nil"/>
                <w:between w:val="nil"/>
              </w:pBdr>
              <w:tabs>
                <w:tab w:val="left" w:pos="0"/>
                <w:tab w:val="left" w:pos="1134"/>
                <w:tab w:val="left" w:pos="1588"/>
                <w:tab w:val="left" w:pos="0"/>
              </w:tabs>
              <w:spacing w:after="120"/>
              <w:rPr>
                <w:rFonts w:ascii="Bookman Old Style" w:hAnsi="Bookman Old Style"/>
                <w:b/>
                <w:bCs/>
                <w:color w:val="000000"/>
                <w:sz w:val="20"/>
              </w:rPr>
            </w:pPr>
            <w:r w:rsidRPr="009951A4">
              <w:rPr>
                <w:rFonts w:ascii="Bookman Old Style" w:hAnsi="Bookman Old Style"/>
                <w:b/>
                <w:bCs/>
                <w:color w:val="000000"/>
                <w:sz w:val="20"/>
              </w:rPr>
              <w:t>09</w:t>
            </w:r>
          </w:p>
        </w:tc>
        <w:tc>
          <w:tcPr>
            <w:tcW w:w="3827" w:type="dxa"/>
          </w:tcPr>
          <w:p w14:paraId="457780C8" w14:textId="77777777" w:rsidR="00171F84" w:rsidRPr="009951A4" w:rsidRDefault="00171F84" w:rsidP="00171F84">
            <w:pPr>
              <w:widowControl w:val="0"/>
              <w:pBdr>
                <w:top w:val="nil"/>
                <w:left w:val="nil"/>
                <w:bottom w:val="nil"/>
                <w:right w:val="nil"/>
                <w:between w:val="nil"/>
              </w:pBdr>
              <w:tabs>
                <w:tab w:val="left" w:pos="0"/>
                <w:tab w:val="left" w:pos="1134"/>
                <w:tab w:val="left" w:pos="1588"/>
                <w:tab w:val="left" w:pos="0"/>
              </w:tabs>
              <w:spacing w:after="120"/>
              <w:ind w:left="0" w:firstLine="0"/>
              <w:rPr>
                <w:rFonts w:ascii="Bookman Old Style" w:hAnsi="Bookman Old Style"/>
                <w:b/>
                <w:bCs/>
                <w:color w:val="000000"/>
                <w:sz w:val="20"/>
              </w:rPr>
            </w:pPr>
            <w:r w:rsidRPr="009951A4">
              <w:rPr>
                <w:rFonts w:ascii="Bookman Old Style" w:hAnsi="Bookman Old Style"/>
                <w:color w:val="000000"/>
                <w:sz w:val="20"/>
              </w:rPr>
              <w:t xml:space="preserve">PROJETO DE </w:t>
            </w:r>
            <w:r w:rsidRPr="009951A4">
              <w:rPr>
                <w:rFonts w:ascii="Bookman Old Style" w:hAnsi="Bookman Old Style"/>
                <w:b/>
                <w:bCs/>
                <w:color w:val="000000"/>
                <w:sz w:val="20"/>
              </w:rPr>
              <w:t>PORTAL DA CIDADE em alvenaria</w:t>
            </w:r>
            <w:r w:rsidRPr="009951A4">
              <w:rPr>
                <w:rFonts w:ascii="Bookman Old Style" w:hAnsi="Bookman Old Style"/>
                <w:color w:val="000000"/>
                <w:sz w:val="20"/>
              </w:rPr>
              <w:t xml:space="preserve"> ou de obra semelhante. Considera-se obra semelhante: projetos de alvenaria.</w:t>
            </w:r>
          </w:p>
        </w:tc>
        <w:tc>
          <w:tcPr>
            <w:tcW w:w="1228" w:type="dxa"/>
            <w:vAlign w:val="center"/>
          </w:tcPr>
          <w:p w14:paraId="14944815"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0</w:t>
            </w:r>
          </w:p>
        </w:tc>
        <w:tc>
          <w:tcPr>
            <w:tcW w:w="1323" w:type="dxa"/>
            <w:vAlign w:val="center"/>
          </w:tcPr>
          <w:p w14:paraId="179E15CA"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1 ponto</w:t>
            </w:r>
          </w:p>
        </w:tc>
        <w:tc>
          <w:tcPr>
            <w:tcW w:w="1418" w:type="dxa"/>
            <w:vAlign w:val="center"/>
          </w:tcPr>
          <w:p w14:paraId="26B696CA"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2 pontos</w:t>
            </w:r>
          </w:p>
        </w:tc>
        <w:tc>
          <w:tcPr>
            <w:tcW w:w="1559" w:type="dxa"/>
            <w:gridSpan w:val="2"/>
            <w:vAlign w:val="center"/>
          </w:tcPr>
          <w:p w14:paraId="45C383E5"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3 pontos</w:t>
            </w:r>
          </w:p>
        </w:tc>
      </w:tr>
      <w:tr w:rsidR="00171F84" w:rsidRPr="009951A4" w14:paraId="0EE138EC" w14:textId="77777777" w:rsidTr="00171F84">
        <w:trPr>
          <w:gridAfter w:val="1"/>
          <w:wAfter w:w="51" w:type="dxa"/>
        </w:trPr>
        <w:tc>
          <w:tcPr>
            <w:tcW w:w="704" w:type="dxa"/>
          </w:tcPr>
          <w:p w14:paraId="590D4495" w14:textId="77777777" w:rsidR="00171F84" w:rsidRPr="009951A4" w:rsidRDefault="00171F84" w:rsidP="0001198C">
            <w:pPr>
              <w:widowControl w:val="0"/>
              <w:pBdr>
                <w:top w:val="nil"/>
                <w:left w:val="nil"/>
                <w:bottom w:val="nil"/>
                <w:right w:val="nil"/>
                <w:between w:val="nil"/>
              </w:pBdr>
              <w:tabs>
                <w:tab w:val="left" w:pos="1134"/>
                <w:tab w:val="left" w:pos="1588"/>
                <w:tab w:val="left" w:pos="0"/>
              </w:tabs>
              <w:spacing w:after="120"/>
              <w:rPr>
                <w:rFonts w:ascii="Bookman Old Style" w:hAnsi="Bookman Old Style"/>
                <w:b/>
                <w:bCs/>
                <w:color w:val="000000"/>
                <w:sz w:val="20"/>
              </w:rPr>
            </w:pPr>
            <w:r w:rsidRPr="009951A4">
              <w:rPr>
                <w:rFonts w:ascii="Bookman Old Style" w:hAnsi="Bookman Old Style"/>
                <w:b/>
                <w:bCs/>
                <w:color w:val="000000"/>
                <w:sz w:val="20"/>
              </w:rPr>
              <w:t>10</w:t>
            </w:r>
          </w:p>
        </w:tc>
        <w:tc>
          <w:tcPr>
            <w:tcW w:w="3827" w:type="dxa"/>
          </w:tcPr>
          <w:p w14:paraId="6D0CF140" w14:textId="77777777" w:rsidR="00171F84" w:rsidRPr="009951A4" w:rsidRDefault="00171F84" w:rsidP="0001198C">
            <w:pPr>
              <w:widowControl w:val="0"/>
              <w:pBdr>
                <w:top w:val="nil"/>
                <w:left w:val="nil"/>
                <w:bottom w:val="nil"/>
                <w:right w:val="nil"/>
                <w:between w:val="nil"/>
              </w:pBdr>
              <w:tabs>
                <w:tab w:val="left" w:pos="1134"/>
                <w:tab w:val="left" w:pos="1588"/>
                <w:tab w:val="left" w:pos="0"/>
              </w:tabs>
              <w:spacing w:after="120"/>
              <w:rPr>
                <w:rFonts w:ascii="Bookman Old Style" w:hAnsi="Bookman Old Style"/>
                <w:b/>
                <w:bCs/>
                <w:color w:val="000000"/>
                <w:sz w:val="20"/>
              </w:rPr>
            </w:pPr>
            <w:r w:rsidRPr="009951A4">
              <w:rPr>
                <w:rFonts w:ascii="Bookman Old Style" w:hAnsi="Bookman Old Style"/>
                <w:b/>
                <w:bCs/>
                <w:color w:val="000000"/>
                <w:sz w:val="20"/>
              </w:rPr>
              <w:t>PROJETO DE CICLOVIA</w:t>
            </w:r>
          </w:p>
        </w:tc>
        <w:tc>
          <w:tcPr>
            <w:tcW w:w="1228" w:type="dxa"/>
            <w:vAlign w:val="center"/>
          </w:tcPr>
          <w:p w14:paraId="24901E63"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0</w:t>
            </w:r>
          </w:p>
        </w:tc>
        <w:tc>
          <w:tcPr>
            <w:tcW w:w="1323" w:type="dxa"/>
            <w:vAlign w:val="center"/>
          </w:tcPr>
          <w:p w14:paraId="47EA7270"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1 ponto</w:t>
            </w:r>
          </w:p>
        </w:tc>
        <w:tc>
          <w:tcPr>
            <w:tcW w:w="1418" w:type="dxa"/>
            <w:vAlign w:val="center"/>
          </w:tcPr>
          <w:p w14:paraId="08350E8E"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2 pontos</w:t>
            </w:r>
          </w:p>
        </w:tc>
        <w:tc>
          <w:tcPr>
            <w:tcW w:w="1559" w:type="dxa"/>
            <w:gridSpan w:val="2"/>
            <w:vAlign w:val="center"/>
          </w:tcPr>
          <w:p w14:paraId="767C0538" w14:textId="77777777" w:rsidR="00171F84" w:rsidRPr="009951A4" w:rsidRDefault="00171F84" w:rsidP="0001198C">
            <w:pPr>
              <w:jc w:val="center"/>
              <w:rPr>
                <w:rFonts w:ascii="Bookman Old Style" w:hAnsi="Bookman Old Style" w:cs="Arial"/>
                <w:sz w:val="20"/>
              </w:rPr>
            </w:pPr>
            <w:r w:rsidRPr="009951A4">
              <w:rPr>
                <w:rFonts w:ascii="Bookman Old Style" w:hAnsi="Bookman Old Style" w:cs="Arial"/>
                <w:sz w:val="20"/>
              </w:rPr>
              <w:t>3 pontos</w:t>
            </w:r>
          </w:p>
        </w:tc>
      </w:tr>
      <w:tr w:rsidR="00171F84" w:rsidRPr="009951A4" w14:paraId="2487F558" w14:textId="77777777" w:rsidTr="00171F84">
        <w:trPr>
          <w:trHeight w:val="170"/>
        </w:trPr>
        <w:tc>
          <w:tcPr>
            <w:tcW w:w="704" w:type="dxa"/>
            <w:shd w:val="clear" w:color="auto" w:fill="D9D9D9" w:themeFill="background1" w:themeFillShade="D9"/>
          </w:tcPr>
          <w:p w14:paraId="715167B5" w14:textId="77777777" w:rsidR="00171F84" w:rsidRPr="009951A4" w:rsidRDefault="00171F84" w:rsidP="0001198C">
            <w:pPr>
              <w:jc w:val="center"/>
              <w:rPr>
                <w:rFonts w:ascii="Bookman Old Style" w:hAnsi="Bookman Old Style" w:cs="Arial"/>
                <w:b/>
                <w:bCs/>
                <w:sz w:val="20"/>
              </w:rPr>
            </w:pPr>
          </w:p>
        </w:tc>
        <w:tc>
          <w:tcPr>
            <w:tcW w:w="8127" w:type="dxa"/>
            <w:gridSpan w:val="5"/>
            <w:shd w:val="clear" w:color="auto" w:fill="D9D9D9" w:themeFill="background1" w:themeFillShade="D9"/>
            <w:vAlign w:val="center"/>
          </w:tcPr>
          <w:p w14:paraId="5B0490E0" w14:textId="77777777" w:rsidR="00171F84" w:rsidRPr="009951A4" w:rsidRDefault="00171F84" w:rsidP="0001198C">
            <w:pPr>
              <w:jc w:val="center"/>
              <w:rPr>
                <w:rFonts w:ascii="Bookman Old Style" w:hAnsi="Bookman Old Style" w:cs="Arial"/>
                <w:b/>
                <w:bCs/>
                <w:sz w:val="20"/>
              </w:rPr>
            </w:pPr>
            <w:r w:rsidRPr="009951A4">
              <w:rPr>
                <w:rFonts w:ascii="Bookman Old Style" w:hAnsi="Bookman Old Style" w:cs="Arial"/>
                <w:b/>
                <w:bCs/>
                <w:sz w:val="20"/>
              </w:rPr>
              <w:t>Total Máximo de Pontos</w:t>
            </w:r>
          </w:p>
        </w:tc>
        <w:tc>
          <w:tcPr>
            <w:tcW w:w="1279" w:type="dxa"/>
            <w:gridSpan w:val="2"/>
            <w:shd w:val="clear" w:color="auto" w:fill="D9D9D9" w:themeFill="background1" w:themeFillShade="D9"/>
            <w:vAlign w:val="center"/>
          </w:tcPr>
          <w:p w14:paraId="5936C09C" w14:textId="77777777" w:rsidR="00171F84" w:rsidRPr="009951A4" w:rsidRDefault="00171F84" w:rsidP="0001198C">
            <w:pPr>
              <w:jc w:val="center"/>
              <w:rPr>
                <w:rFonts w:ascii="Bookman Old Style" w:hAnsi="Bookman Old Style" w:cs="Arial"/>
                <w:b/>
                <w:bCs/>
                <w:sz w:val="20"/>
              </w:rPr>
            </w:pPr>
            <w:r w:rsidRPr="009951A4">
              <w:rPr>
                <w:rFonts w:ascii="Bookman Old Style" w:hAnsi="Bookman Old Style" w:cs="Arial"/>
                <w:b/>
                <w:bCs/>
                <w:sz w:val="20"/>
              </w:rPr>
              <w:t>30</w:t>
            </w:r>
          </w:p>
        </w:tc>
      </w:tr>
    </w:tbl>
    <w:p w14:paraId="3146AD5A" w14:textId="27AC4521" w:rsidR="00BC345D" w:rsidRDefault="00BC345D" w:rsidP="00BC345D">
      <w:pPr>
        <w:pBdr>
          <w:top w:val="nil"/>
          <w:left w:val="nil"/>
          <w:bottom w:val="nil"/>
          <w:right w:val="nil"/>
          <w:between w:val="nil"/>
        </w:pBdr>
        <w:spacing w:line="276" w:lineRule="auto"/>
        <w:ind w:left="0" w:firstLine="0"/>
        <w:rPr>
          <w:rFonts w:ascii="Bookman Old Style" w:hAnsi="Bookman Old Style"/>
          <w:color w:val="000000"/>
          <w:sz w:val="20"/>
        </w:rPr>
      </w:pPr>
    </w:p>
    <w:p w14:paraId="16E4CCF2" w14:textId="77777777" w:rsidR="00171F84" w:rsidRDefault="00171F84" w:rsidP="00BC345D">
      <w:pPr>
        <w:pBdr>
          <w:top w:val="nil"/>
          <w:left w:val="nil"/>
          <w:bottom w:val="nil"/>
          <w:right w:val="nil"/>
          <w:between w:val="nil"/>
        </w:pBdr>
        <w:spacing w:line="276" w:lineRule="auto"/>
        <w:ind w:left="0" w:firstLine="0"/>
        <w:rPr>
          <w:rFonts w:ascii="Bookman Old Style" w:hAnsi="Bookman Old Style"/>
          <w:color w:val="000000"/>
          <w:sz w:val="20"/>
        </w:rPr>
      </w:pPr>
    </w:p>
    <w:p w14:paraId="60ACC4D2" w14:textId="77777777" w:rsidR="00684346" w:rsidRPr="004D7C2A" w:rsidRDefault="00684346" w:rsidP="00684346">
      <w:pPr>
        <w:numPr>
          <w:ilvl w:val="1"/>
          <w:numId w:val="32"/>
        </w:numPr>
        <w:pBdr>
          <w:top w:val="nil"/>
          <w:left w:val="nil"/>
          <w:bottom w:val="nil"/>
          <w:right w:val="nil"/>
          <w:between w:val="nil"/>
        </w:pBdr>
        <w:spacing w:before="120" w:line="276" w:lineRule="auto"/>
        <w:ind w:left="0" w:firstLine="0"/>
        <w:rPr>
          <w:rFonts w:ascii="Bookman Old Style" w:hAnsi="Bookman Old Style"/>
          <w:color w:val="000000"/>
          <w:sz w:val="20"/>
        </w:rPr>
      </w:pPr>
      <w:r w:rsidRPr="004D7C2A">
        <w:rPr>
          <w:rFonts w:ascii="Bookman Old Style" w:hAnsi="Bookman Old Style"/>
          <w:b/>
          <w:color w:val="000000"/>
          <w:sz w:val="20"/>
          <w:u w:val="single"/>
        </w:rPr>
        <w:t>EQUIPE TÉCNICA (NT3);</w:t>
      </w:r>
    </w:p>
    <w:p w14:paraId="53D09AAD" w14:textId="77777777" w:rsidR="00684346" w:rsidRDefault="00684346" w:rsidP="00BC345D">
      <w:pPr>
        <w:numPr>
          <w:ilvl w:val="2"/>
          <w:numId w:val="32"/>
        </w:numPr>
        <w:pBdr>
          <w:top w:val="nil"/>
          <w:left w:val="nil"/>
          <w:bottom w:val="nil"/>
          <w:right w:val="nil"/>
          <w:between w:val="nil"/>
        </w:pBdr>
        <w:spacing w:line="276" w:lineRule="auto"/>
        <w:ind w:left="0" w:firstLine="0"/>
        <w:rPr>
          <w:rFonts w:ascii="Bookman Old Style" w:hAnsi="Bookman Old Style"/>
          <w:color w:val="000000"/>
          <w:sz w:val="20"/>
        </w:rPr>
      </w:pPr>
    </w:p>
    <w:p w14:paraId="7F751EAC" w14:textId="72CDEA91" w:rsidR="00BC345D" w:rsidRDefault="00684346" w:rsidP="00BC345D">
      <w:pPr>
        <w:numPr>
          <w:ilvl w:val="2"/>
          <w:numId w:val="32"/>
        </w:numPr>
        <w:pBdr>
          <w:top w:val="nil"/>
          <w:left w:val="nil"/>
          <w:bottom w:val="nil"/>
          <w:right w:val="nil"/>
          <w:between w:val="nil"/>
        </w:pBdr>
        <w:spacing w:line="276" w:lineRule="auto"/>
        <w:ind w:left="0" w:firstLine="0"/>
        <w:rPr>
          <w:rFonts w:ascii="Bookman Old Style" w:hAnsi="Bookman Old Style"/>
          <w:color w:val="000000"/>
          <w:sz w:val="20"/>
        </w:rPr>
      </w:pPr>
      <w:r w:rsidRPr="0068655B">
        <w:rPr>
          <w:rFonts w:ascii="Bookman Old Style" w:hAnsi="Bookman Old Style"/>
          <w:color w:val="000000"/>
          <w:sz w:val="20"/>
        </w:rPr>
        <w:t>Para este item, de</w:t>
      </w:r>
      <w:r>
        <w:rPr>
          <w:rFonts w:ascii="Bookman Old Style" w:hAnsi="Bookman Old Style"/>
          <w:color w:val="000000"/>
          <w:sz w:val="20"/>
        </w:rPr>
        <w:t>verá ser apresentado comprovação de que a Licitante possui no seu quadro técnico Arquiteto/Engenheiro com acervo técnico onde comprove a realização e conclusão de Projetos conforme cada item, que serão pontuados conforme tabela abaixo:</w:t>
      </w:r>
    </w:p>
    <w:p w14:paraId="4B26A98A" w14:textId="6B31753D" w:rsidR="00BC345D" w:rsidRDefault="00BC345D" w:rsidP="00BC345D">
      <w:pPr>
        <w:pBdr>
          <w:top w:val="nil"/>
          <w:left w:val="nil"/>
          <w:bottom w:val="nil"/>
          <w:right w:val="nil"/>
          <w:between w:val="nil"/>
        </w:pBdr>
        <w:spacing w:line="276" w:lineRule="auto"/>
        <w:ind w:left="0" w:firstLine="0"/>
        <w:rPr>
          <w:rFonts w:ascii="Bookman Old Style" w:hAnsi="Bookman Old Style"/>
          <w:color w:val="000000"/>
          <w:sz w:val="20"/>
        </w:rPr>
      </w:pPr>
    </w:p>
    <w:tbl>
      <w:tblPr>
        <w:tblStyle w:val="Tabelacomgrade"/>
        <w:tblW w:w="9781" w:type="dxa"/>
        <w:tblLayout w:type="fixed"/>
        <w:tblLook w:val="04A0" w:firstRow="1" w:lastRow="0" w:firstColumn="1" w:lastColumn="0" w:noHBand="0" w:noVBand="1"/>
      </w:tblPr>
      <w:tblGrid>
        <w:gridCol w:w="710"/>
        <w:gridCol w:w="3396"/>
        <w:gridCol w:w="1227"/>
        <w:gridCol w:w="1256"/>
        <w:gridCol w:w="1540"/>
        <w:gridCol w:w="47"/>
        <w:gridCol w:w="1518"/>
        <w:gridCol w:w="14"/>
        <w:gridCol w:w="73"/>
      </w:tblGrid>
      <w:tr w:rsidR="00684346" w:rsidRPr="00631F1A" w14:paraId="3ABE16B0" w14:textId="77777777" w:rsidTr="00684346">
        <w:tc>
          <w:tcPr>
            <w:tcW w:w="9781" w:type="dxa"/>
            <w:gridSpan w:val="9"/>
            <w:shd w:val="clear" w:color="auto" w:fill="D9D9D9" w:themeFill="background1" w:themeFillShade="D9"/>
            <w:vAlign w:val="center"/>
          </w:tcPr>
          <w:p w14:paraId="6430AF33" w14:textId="77777777" w:rsidR="00684346" w:rsidRPr="009951A4" w:rsidRDefault="00684346" w:rsidP="0001198C">
            <w:pPr>
              <w:jc w:val="center"/>
              <w:rPr>
                <w:rFonts w:ascii="Bookman Old Style" w:hAnsi="Bookman Old Style" w:cs="Arial"/>
                <w:b/>
                <w:bCs/>
                <w:sz w:val="20"/>
              </w:rPr>
            </w:pPr>
            <w:r w:rsidRPr="009951A4">
              <w:rPr>
                <w:rFonts w:ascii="Bookman Old Style" w:hAnsi="Bookman Old Style" w:cs="Arial"/>
                <w:b/>
                <w:bCs/>
                <w:sz w:val="20"/>
              </w:rPr>
              <w:t>Experiência da Equipe técnica – NT3</w:t>
            </w:r>
          </w:p>
        </w:tc>
      </w:tr>
      <w:tr w:rsidR="00684346" w:rsidRPr="00631F1A" w14:paraId="0FD909A4" w14:textId="77777777" w:rsidTr="00684346">
        <w:trPr>
          <w:gridAfter w:val="2"/>
          <w:wAfter w:w="87" w:type="dxa"/>
        </w:trPr>
        <w:tc>
          <w:tcPr>
            <w:tcW w:w="710" w:type="dxa"/>
            <w:vMerge w:val="restart"/>
            <w:shd w:val="clear" w:color="auto" w:fill="D9D9D9" w:themeFill="background1" w:themeFillShade="D9"/>
            <w:vAlign w:val="center"/>
          </w:tcPr>
          <w:p w14:paraId="29792BA4" w14:textId="77777777" w:rsidR="00684346" w:rsidRPr="009951A4" w:rsidRDefault="00684346" w:rsidP="0001198C">
            <w:pPr>
              <w:jc w:val="center"/>
              <w:rPr>
                <w:rFonts w:ascii="Bookman Old Style" w:hAnsi="Bookman Old Style" w:cs="Arial"/>
                <w:b/>
                <w:bCs/>
                <w:sz w:val="20"/>
              </w:rPr>
            </w:pPr>
            <w:r w:rsidRPr="009951A4">
              <w:rPr>
                <w:rFonts w:ascii="Bookman Old Style" w:hAnsi="Bookman Old Style" w:cs="Arial"/>
                <w:b/>
                <w:bCs/>
                <w:sz w:val="20"/>
              </w:rPr>
              <w:t>Item</w:t>
            </w:r>
          </w:p>
        </w:tc>
        <w:tc>
          <w:tcPr>
            <w:tcW w:w="3396" w:type="dxa"/>
            <w:vMerge w:val="restart"/>
            <w:shd w:val="clear" w:color="auto" w:fill="D9D9D9" w:themeFill="background1" w:themeFillShade="D9"/>
            <w:vAlign w:val="center"/>
          </w:tcPr>
          <w:p w14:paraId="288BF3EB" w14:textId="77777777" w:rsidR="00684346" w:rsidRPr="009951A4" w:rsidRDefault="00684346" w:rsidP="0001198C">
            <w:pPr>
              <w:jc w:val="center"/>
              <w:rPr>
                <w:rFonts w:ascii="Bookman Old Style" w:hAnsi="Bookman Old Style" w:cs="Arial"/>
                <w:b/>
                <w:bCs/>
                <w:sz w:val="20"/>
              </w:rPr>
            </w:pPr>
            <w:r w:rsidRPr="009951A4">
              <w:rPr>
                <w:rFonts w:ascii="Bookman Old Style" w:hAnsi="Bookman Old Style" w:cs="Arial"/>
                <w:b/>
                <w:bCs/>
                <w:sz w:val="20"/>
              </w:rPr>
              <w:t>Descrição</w:t>
            </w:r>
          </w:p>
        </w:tc>
        <w:tc>
          <w:tcPr>
            <w:tcW w:w="5588" w:type="dxa"/>
            <w:gridSpan w:val="5"/>
            <w:shd w:val="clear" w:color="auto" w:fill="D9D9D9" w:themeFill="background1" w:themeFillShade="D9"/>
            <w:vAlign w:val="center"/>
          </w:tcPr>
          <w:p w14:paraId="1C1940D6" w14:textId="77777777" w:rsidR="00684346" w:rsidRPr="009951A4" w:rsidRDefault="00684346" w:rsidP="0001198C">
            <w:pPr>
              <w:jc w:val="center"/>
              <w:rPr>
                <w:rFonts w:ascii="Bookman Old Style" w:hAnsi="Bookman Old Style" w:cs="Arial"/>
                <w:b/>
                <w:bCs/>
                <w:sz w:val="20"/>
              </w:rPr>
            </w:pPr>
            <w:r w:rsidRPr="009951A4">
              <w:rPr>
                <w:rFonts w:ascii="Bookman Old Style" w:hAnsi="Bookman Old Style" w:cs="Arial"/>
                <w:b/>
                <w:bCs/>
                <w:sz w:val="20"/>
              </w:rPr>
              <w:t>Pontuação</w:t>
            </w:r>
          </w:p>
        </w:tc>
      </w:tr>
      <w:tr w:rsidR="00684346" w:rsidRPr="00631F1A" w14:paraId="7FF99D54" w14:textId="77777777" w:rsidTr="00684346">
        <w:trPr>
          <w:gridAfter w:val="2"/>
          <w:wAfter w:w="87" w:type="dxa"/>
        </w:trPr>
        <w:tc>
          <w:tcPr>
            <w:tcW w:w="710" w:type="dxa"/>
            <w:vMerge/>
            <w:shd w:val="clear" w:color="auto" w:fill="D9D9D9" w:themeFill="background1" w:themeFillShade="D9"/>
            <w:vAlign w:val="center"/>
          </w:tcPr>
          <w:p w14:paraId="14539F63" w14:textId="77777777" w:rsidR="00684346" w:rsidRPr="009951A4" w:rsidRDefault="00684346" w:rsidP="0001198C">
            <w:pPr>
              <w:jc w:val="center"/>
              <w:rPr>
                <w:rFonts w:ascii="Bookman Old Style" w:hAnsi="Bookman Old Style" w:cs="Arial"/>
                <w:b/>
                <w:bCs/>
                <w:sz w:val="20"/>
              </w:rPr>
            </w:pPr>
          </w:p>
        </w:tc>
        <w:tc>
          <w:tcPr>
            <w:tcW w:w="3396" w:type="dxa"/>
            <w:vMerge/>
            <w:shd w:val="clear" w:color="auto" w:fill="D9D9D9" w:themeFill="background1" w:themeFillShade="D9"/>
            <w:vAlign w:val="center"/>
          </w:tcPr>
          <w:p w14:paraId="67166564" w14:textId="77777777" w:rsidR="00684346" w:rsidRPr="009951A4" w:rsidRDefault="00684346" w:rsidP="0001198C">
            <w:pPr>
              <w:jc w:val="center"/>
              <w:rPr>
                <w:rFonts w:ascii="Bookman Old Style" w:hAnsi="Bookman Old Style" w:cs="Arial"/>
                <w:b/>
                <w:bCs/>
                <w:sz w:val="20"/>
              </w:rPr>
            </w:pPr>
          </w:p>
        </w:tc>
        <w:tc>
          <w:tcPr>
            <w:tcW w:w="1227" w:type="dxa"/>
            <w:shd w:val="clear" w:color="auto" w:fill="D9D9D9" w:themeFill="background1" w:themeFillShade="D9"/>
            <w:vAlign w:val="center"/>
          </w:tcPr>
          <w:p w14:paraId="613C91A8" w14:textId="77777777" w:rsidR="00684346" w:rsidRPr="009951A4" w:rsidRDefault="00684346" w:rsidP="0001198C">
            <w:pPr>
              <w:ind w:left="16" w:hanging="16"/>
              <w:jc w:val="center"/>
              <w:rPr>
                <w:rFonts w:ascii="Bookman Old Style" w:hAnsi="Bookman Old Style" w:cs="Arial"/>
                <w:b/>
                <w:bCs/>
                <w:sz w:val="20"/>
              </w:rPr>
            </w:pPr>
            <w:r w:rsidRPr="009951A4">
              <w:rPr>
                <w:rFonts w:ascii="Bookman Old Style" w:hAnsi="Bookman Old Style" w:cs="Arial"/>
                <w:b/>
                <w:bCs/>
                <w:sz w:val="20"/>
              </w:rPr>
              <w:t>Nenhum Atestado</w:t>
            </w:r>
          </w:p>
        </w:tc>
        <w:tc>
          <w:tcPr>
            <w:tcW w:w="1256" w:type="dxa"/>
            <w:shd w:val="clear" w:color="auto" w:fill="D9D9D9" w:themeFill="background1" w:themeFillShade="D9"/>
            <w:vAlign w:val="center"/>
          </w:tcPr>
          <w:p w14:paraId="6BACBC2F" w14:textId="77777777" w:rsidR="00684346" w:rsidRPr="009951A4" w:rsidRDefault="00684346" w:rsidP="00684346">
            <w:pPr>
              <w:ind w:left="7" w:hanging="7"/>
              <w:jc w:val="center"/>
              <w:rPr>
                <w:rFonts w:ascii="Bookman Old Style" w:hAnsi="Bookman Old Style" w:cs="Arial"/>
                <w:b/>
                <w:bCs/>
                <w:sz w:val="20"/>
              </w:rPr>
            </w:pPr>
            <w:r w:rsidRPr="009951A4">
              <w:rPr>
                <w:rFonts w:ascii="Bookman Old Style" w:hAnsi="Bookman Old Style" w:cs="Arial"/>
                <w:b/>
                <w:bCs/>
                <w:sz w:val="20"/>
              </w:rPr>
              <w:t>01 Atestado</w:t>
            </w:r>
          </w:p>
        </w:tc>
        <w:tc>
          <w:tcPr>
            <w:tcW w:w="1540" w:type="dxa"/>
            <w:shd w:val="clear" w:color="auto" w:fill="D9D9D9" w:themeFill="background1" w:themeFillShade="D9"/>
            <w:vAlign w:val="center"/>
          </w:tcPr>
          <w:p w14:paraId="5CBC5554" w14:textId="77777777" w:rsidR="00684346" w:rsidRPr="009951A4" w:rsidRDefault="00684346" w:rsidP="00684346">
            <w:pPr>
              <w:ind w:left="23" w:hanging="23"/>
              <w:jc w:val="center"/>
              <w:rPr>
                <w:rFonts w:ascii="Bookman Old Style" w:hAnsi="Bookman Old Style" w:cs="Arial"/>
                <w:b/>
                <w:bCs/>
                <w:sz w:val="20"/>
              </w:rPr>
            </w:pPr>
            <w:r w:rsidRPr="009951A4">
              <w:rPr>
                <w:rFonts w:ascii="Bookman Old Style" w:hAnsi="Bookman Old Style" w:cs="Arial"/>
                <w:b/>
                <w:bCs/>
                <w:sz w:val="20"/>
              </w:rPr>
              <w:t>02 Atestados</w:t>
            </w:r>
          </w:p>
        </w:tc>
        <w:tc>
          <w:tcPr>
            <w:tcW w:w="1565" w:type="dxa"/>
            <w:gridSpan w:val="2"/>
            <w:shd w:val="clear" w:color="auto" w:fill="D9D9D9" w:themeFill="background1" w:themeFillShade="D9"/>
            <w:vAlign w:val="center"/>
          </w:tcPr>
          <w:p w14:paraId="402253E7" w14:textId="77777777" w:rsidR="00684346" w:rsidRPr="009951A4" w:rsidRDefault="00684346" w:rsidP="00684346">
            <w:pPr>
              <w:ind w:left="0" w:firstLine="0"/>
              <w:jc w:val="center"/>
              <w:rPr>
                <w:rFonts w:ascii="Bookman Old Style" w:hAnsi="Bookman Old Style" w:cs="Arial"/>
                <w:b/>
                <w:bCs/>
                <w:sz w:val="20"/>
              </w:rPr>
            </w:pPr>
            <w:r w:rsidRPr="009951A4">
              <w:rPr>
                <w:rFonts w:ascii="Bookman Old Style" w:hAnsi="Bookman Old Style" w:cs="Arial"/>
                <w:b/>
                <w:bCs/>
                <w:sz w:val="20"/>
              </w:rPr>
              <w:t>03 Atestados ou mais</w:t>
            </w:r>
          </w:p>
        </w:tc>
      </w:tr>
      <w:tr w:rsidR="00684346" w:rsidRPr="00631F1A" w14:paraId="639FDE5F" w14:textId="77777777" w:rsidTr="00684346">
        <w:trPr>
          <w:gridAfter w:val="2"/>
          <w:wAfter w:w="87" w:type="dxa"/>
        </w:trPr>
        <w:tc>
          <w:tcPr>
            <w:tcW w:w="710" w:type="dxa"/>
            <w:vAlign w:val="center"/>
          </w:tcPr>
          <w:p w14:paraId="2615AC9C"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01</w:t>
            </w:r>
          </w:p>
        </w:tc>
        <w:tc>
          <w:tcPr>
            <w:tcW w:w="3396" w:type="dxa"/>
          </w:tcPr>
          <w:p w14:paraId="288B9159" w14:textId="77777777" w:rsidR="00684346" w:rsidRPr="009951A4" w:rsidRDefault="00684346" w:rsidP="00684346">
            <w:pPr>
              <w:ind w:left="0" w:firstLine="0"/>
              <w:rPr>
                <w:rFonts w:ascii="Bookman Old Style" w:hAnsi="Bookman Old Style"/>
                <w:color w:val="000000"/>
                <w:sz w:val="20"/>
              </w:rPr>
            </w:pPr>
            <w:r w:rsidRPr="009951A4">
              <w:rPr>
                <w:rFonts w:ascii="Bookman Old Style" w:hAnsi="Bookman Old Style"/>
                <w:color w:val="000000"/>
                <w:sz w:val="20"/>
              </w:rPr>
              <w:t>- Elaboração de projetos arquitetônicos de edificações públicas ou privadas;</w:t>
            </w:r>
          </w:p>
          <w:p w14:paraId="0D53D169" w14:textId="77777777" w:rsidR="00684346" w:rsidRPr="009951A4" w:rsidRDefault="00684346" w:rsidP="00684346">
            <w:pPr>
              <w:ind w:left="27" w:hanging="27"/>
              <w:rPr>
                <w:rFonts w:ascii="Bookman Old Style" w:hAnsi="Bookman Old Style" w:cs="Arial"/>
                <w:color w:val="FF0000"/>
                <w:sz w:val="20"/>
              </w:rPr>
            </w:pPr>
            <w:r w:rsidRPr="009951A4">
              <w:rPr>
                <w:rFonts w:ascii="Bookman Old Style" w:hAnsi="Bookman Old Style"/>
                <w:color w:val="000000"/>
                <w:sz w:val="20"/>
              </w:rPr>
              <w:t>(para participantes dos lotes 1, 2 e 3)</w:t>
            </w:r>
          </w:p>
        </w:tc>
        <w:tc>
          <w:tcPr>
            <w:tcW w:w="1227" w:type="dxa"/>
            <w:vAlign w:val="center"/>
          </w:tcPr>
          <w:p w14:paraId="639566F5"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w:t>
            </w:r>
          </w:p>
        </w:tc>
        <w:tc>
          <w:tcPr>
            <w:tcW w:w="1256" w:type="dxa"/>
            <w:vAlign w:val="center"/>
          </w:tcPr>
          <w:p w14:paraId="759BBF95"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p>
        </w:tc>
        <w:tc>
          <w:tcPr>
            <w:tcW w:w="1540" w:type="dxa"/>
            <w:vAlign w:val="center"/>
          </w:tcPr>
          <w:p w14:paraId="7311BD9F"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2</w:t>
            </w:r>
          </w:p>
        </w:tc>
        <w:tc>
          <w:tcPr>
            <w:tcW w:w="1565" w:type="dxa"/>
            <w:gridSpan w:val="2"/>
            <w:vAlign w:val="center"/>
          </w:tcPr>
          <w:p w14:paraId="0AA47EC4"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4</w:t>
            </w:r>
          </w:p>
        </w:tc>
      </w:tr>
      <w:tr w:rsidR="00684346" w:rsidRPr="00631F1A" w14:paraId="7306C623" w14:textId="77777777" w:rsidTr="00684346">
        <w:trPr>
          <w:gridAfter w:val="2"/>
          <w:wAfter w:w="87" w:type="dxa"/>
          <w:trHeight w:val="970"/>
        </w:trPr>
        <w:tc>
          <w:tcPr>
            <w:tcW w:w="710" w:type="dxa"/>
            <w:vAlign w:val="center"/>
          </w:tcPr>
          <w:p w14:paraId="0722D30F"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02</w:t>
            </w:r>
          </w:p>
        </w:tc>
        <w:tc>
          <w:tcPr>
            <w:tcW w:w="3396" w:type="dxa"/>
          </w:tcPr>
          <w:p w14:paraId="5E07932E" w14:textId="77777777" w:rsidR="00684346" w:rsidRPr="009951A4" w:rsidRDefault="00684346" w:rsidP="00684346">
            <w:pPr>
              <w:ind w:left="0" w:firstLine="0"/>
              <w:rPr>
                <w:rFonts w:ascii="Bookman Old Style" w:hAnsi="Bookman Old Style"/>
                <w:color w:val="000000"/>
                <w:sz w:val="20"/>
              </w:rPr>
            </w:pPr>
            <w:r w:rsidRPr="009951A4">
              <w:rPr>
                <w:rFonts w:ascii="Bookman Old Style" w:hAnsi="Bookman Old Style"/>
                <w:color w:val="000000"/>
                <w:sz w:val="20"/>
              </w:rPr>
              <w:t>- Elaboração de projetos estruturais;</w:t>
            </w:r>
          </w:p>
          <w:p w14:paraId="63A63668" w14:textId="77777777" w:rsidR="00684346" w:rsidRPr="009951A4" w:rsidRDefault="00684346" w:rsidP="00684346">
            <w:pPr>
              <w:ind w:left="0" w:firstLine="0"/>
              <w:rPr>
                <w:rFonts w:ascii="Bookman Old Style" w:eastAsia="Verdana" w:hAnsi="Bookman Old Style" w:cs="Arial"/>
                <w:color w:val="FF0000"/>
                <w:sz w:val="20"/>
              </w:rPr>
            </w:pPr>
            <w:r w:rsidRPr="009951A4">
              <w:rPr>
                <w:rFonts w:ascii="Bookman Old Style" w:hAnsi="Bookman Old Style"/>
                <w:color w:val="000000"/>
                <w:sz w:val="20"/>
              </w:rPr>
              <w:t>(para participantes dos lotes 1, 2 e 3)</w:t>
            </w:r>
          </w:p>
        </w:tc>
        <w:tc>
          <w:tcPr>
            <w:tcW w:w="1227" w:type="dxa"/>
            <w:vAlign w:val="center"/>
          </w:tcPr>
          <w:p w14:paraId="7A8226CB"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w:t>
            </w:r>
          </w:p>
        </w:tc>
        <w:tc>
          <w:tcPr>
            <w:tcW w:w="1256" w:type="dxa"/>
            <w:vAlign w:val="center"/>
          </w:tcPr>
          <w:p w14:paraId="6E1732FA"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p>
        </w:tc>
        <w:tc>
          <w:tcPr>
            <w:tcW w:w="1540" w:type="dxa"/>
            <w:vAlign w:val="center"/>
          </w:tcPr>
          <w:p w14:paraId="0B0B9D21"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2</w:t>
            </w:r>
          </w:p>
        </w:tc>
        <w:tc>
          <w:tcPr>
            <w:tcW w:w="1565" w:type="dxa"/>
            <w:gridSpan w:val="2"/>
            <w:vAlign w:val="center"/>
          </w:tcPr>
          <w:p w14:paraId="5797BBA6"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4</w:t>
            </w:r>
          </w:p>
        </w:tc>
      </w:tr>
      <w:tr w:rsidR="00684346" w:rsidRPr="00631F1A" w14:paraId="7F9FD0CF" w14:textId="77777777" w:rsidTr="00684346">
        <w:trPr>
          <w:gridAfter w:val="2"/>
          <w:wAfter w:w="87" w:type="dxa"/>
        </w:trPr>
        <w:tc>
          <w:tcPr>
            <w:tcW w:w="710" w:type="dxa"/>
            <w:vAlign w:val="center"/>
          </w:tcPr>
          <w:p w14:paraId="65EC3010"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03</w:t>
            </w:r>
          </w:p>
        </w:tc>
        <w:tc>
          <w:tcPr>
            <w:tcW w:w="3396" w:type="dxa"/>
          </w:tcPr>
          <w:p w14:paraId="30FCBFB0" w14:textId="77777777" w:rsidR="00684346" w:rsidRPr="009951A4" w:rsidRDefault="00684346" w:rsidP="00684346">
            <w:pPr>
              <w:ind w:left="27" w:hanging="27"/>
              <w:rPr>
                <w:rFonts w:ascii="Bookman Old Style" w:hAnsi="Bookman Old Style"/>
                <w:color w:val="000000"/>
                <w:sz w:val="20"/>
              </w:rPr>
            </w:pPr>
            <w:r w:rsidRPr="009951A4">
              <w:rPr>
                <w:rFonts w:ascii="Bookman Old Style" w:hAnsi="Bookman Old Style"/>
                <w:color w:val="000000"/>
                <w:sz w:val="20"/>
              </w:rPr>
              <w:t>- Projetos hidrossanitários e drenagem pluvial;</w:t>
            </w:r>
          </w:p>
          <w:p w14:paraId="6B528FA9" w14:textId="77777777" w:rsidR="00684346" w:rsidRPr="009951A4" w:rsidRDefault="00684346" w:rsidP="00684346">
            <w:pPr>
              <w:widowControl w:val="0"/>
              <w:pBdr>
                <w:top w:val="nil"/>
                <w:left w:val="nil"/>
                <w:bottom w:val="nil"/>
                <w:right w:val="nil"/>
                <w:between w:val="nil"/>
              </w:pBdr>
              <w:tabs>
                <w:tab w:val="left" w:pos="1134"/>
                <w:tab w:val="left" w:pos="1588"/>
                <w:tab w:val="left" w:pos="0"/>
              </w:tabs>
              <w:spacing w:after="120"/>
              <w:ind w:left="27" w:hanging="27"/>
              <w:rPr>
                <w:rFonts w:ascii="Bookman Old Style" w:eastAsia="Verdana" w:hAnsi="Bookman Old Style" w:cs="Arial"/>
                <w:color w:val="000000"/>
                <w:sz w:val="20"/>
              </w:rPr>
            </w:pPr>
            <w:r w:rsidRPr="009951A4">
              <w:rPr>
                <w:rFonts w:ascii="Bookman Old Style" w:hAnsi="Bookman Old Style"/>
                <w:color w:val="000000"/>
                <w:sz w:val="20"/>
              </w:rPr>
              <w:t>(para participantes dos lotes 1, 2, 3 e 4)</w:t>
            </w:r>
          </w:p>
        </w:tc>
        <w:tc>
          <w:tcPr>
            <w:tcW w:w="1227" w:type="dxa"/>
            <w:vAlign w:val="center"/>
          </w:tcPr>
          <w:p w14:paraId="595E4698"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w:t>
            </w:r>
          </w:p>
        </w:tc>
        <w:tc>
          <w:tcPr>
            <w:tcW w:w="1256" w:type="dxa"/>
            <w:vAlign w:val="center"/>
          </w:tcPr>
          <w:p w14:paraId="10C72D55"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p>
        </w:tc>
        <w:tc>
          <w:tcPr>
            <w:tcW w:w="1540" w:type="dxa"/>
            <w:vAlign w:val="center"/>
          </w:tcPr>
          <w:p w14:paraId="4422CFE0"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2</w:t>
            </w:r>
          </w:p>
        </w:tc>
        <w:tc>
          <w:tcPr>
            <w:tcW w:w="1565" w:type="dxa"/>
            <w:gridSpan w:val="2"/>
            <w:vAlign w:val="center"/>
          </w:tcPr>
          <w:p w14:paraId="068D8E7C"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4</w:t>
            </w:r>
          </w:p>
        </w:tc>
      </w:tr>
      <w:tr w:rsidR="00684346" w:rsidRPr="00631F1A" w14:paraId="3C9C21CC" w14:textId="77777777" w:rsidTr="00684346">
        <w:trPr>
          <w:gridAfter w:val="2"/>
          <w:wAfter w:w="87" w:type="dxa"/>
        </w:trPr>
        <w:tc>
          <w:tcPr>
            <w:tcW w:w="710" w:type="dxa"/>
            <w:vAlign w:val="center"/>
          </w:tcPr>
          <w:p w14:paraId="311A8405"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04</w:t>
            </w:r>
          </w:p>
        </w:tc>
        <w:tc>
          <w:tcPr>
            <w:tcW w:w="3396" w:type="dxa"/>
          </w:tcPr>
          <w:p w14:paraId="6147802B" w14:textId="77777777" w:rsidR="00684346" w:rsidRPr="009951A4" w:rsidRDefault="00684346" w:rsidP="00684346">
            <w:pPr>
              <w:ind w:left="0" w:firstLine="0"/>
              <w:rPr>
                <w:rFonts w:ascii="Bookman Old Style" w:hAnsi="Bookman Old Style"/>
                <w:color w:val="000000"/>
                <w:sz w:val="20"/>
              </w:rPr>
            </w:pPr>
            <w:r w:rsidRPr="009951A4">
              <w:rPr>
                <w:rFonts w:ascii="Bookman Old Style" w:hAnsi="Bookman Old Style"/>
                <w:color w:val="000000"/>
                <w:sz w:val="20"/>
              </w:rPr>
              <w:t>- Projetos elétricos, SPDA e sistemas complementares;</w:t>
            </w:r>
          </w:p>
          <w:p w14:paraId="0F0CCEFC" w14:textId="77777777" w:rsidR="00684346" w:rsidRPr="009951A4" w:rsidRDefault="00684346" w:rsidP="00684346">
            <w:pPr>
              <w:ind w:left="0" w:firstLine="0"/>
              <w:rPr>
                <w:rFonts w:ascii="Bookman Old Style" w:eastAsia="Verdana" w:hAnsi="Bookman Old Style" w:cs="Arial"/>
                <w:color w:val="000000"/>
                <w:sz w:val="20"/>
              </w:rPr>
            </w:pPr>
            <w:r w:rsidRPr="009951A4">
              <w:rPr>
                <w:rFonts w:ascii="Bookman Old Style" w:hAnsi="Bookman Old Style"/>
                <w:color w:val="000000"/>
                <w:sz w:val="20"/>
              </w:rPr>
              <w:t>(para participantes dos lotes 1, 2, 3, 6 e 8)</w:t>
            </w:r>
          </w:p>
        </w:tc>
        <w:tc>
          <w:tcPr>
            <w:tcW w:w="1227" w:type="dxa"/>
            <w:vAlign w:val="center"/>
          </w:tcPr>
          <w:p w14:paraId="796D5975"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w:t>
            </w:r>
          </w:p>
        </w:tc>
        <w:tc>
          <w:tcPr>
            <w:tcW w:w="1256" w:type="dxa"/>
            <w:vAlign w:val="center"/>
          </w:tcPr>
          <w:p w14:paraId="730DDB61"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p>
        </w:tc>
        <w:tc>
          <w:tcPr>
            <w:tcW w:w="1540" w:type="dxa"/>
            <w:vAlign w:val="center"/>
          </w:tcPr>
          <w:p w14:paraId="75A61E6F"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2</w:t>
            </w:r>
          </w:p>
        </w:tc>
        <w:tc>
          <w:tcPr>
            <w:tcW w:w="1565" w:type="dxa"/>
            <w:gridSpan w:val="2"/>
            <w:vAlign w:val="center"/>
          </w:tcPr>
          <w:p w14:paraId="00EA6E75"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4</w:t>
            </w:r>
          </w:p>
        </w:tc>
      </w:tr>
      <w:tr w:rsidR="00684346" w:rsidRPr="00631F1A" w14:paraId="1CB9EE95" w14:textId="77777777" w:rsidTr="00684346">
        <w:trPr>
          <w:gridAfter w:val="2"/>
          <w:wAfter w:w="87" w:type="dxa"/>
        </w:trPr>
        <w:tc>
          <w:tcPr>
            <w:tcW w:w="710" w:type="dxa"/>
            <w:vAlign w:val="center"/>
          </w:tcPr>
          <w:p w14:paraId="4CC957CA"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05</w:t>
            </w:r>
          </w:p>
        </w:tc>
        <w:tc>
          <w:tcPr>
            <w:tcW w:w="3396" w:type="dxa"/>
          </w:tcPr>
          <w:p w14:paraId="6339CD07" w14:textId="77777777" w:rsidR="00684346" w:rsidRPr="009951A4" w:rsidRDefault="00684346" w:rsidP="00684346">
            <w:pPr>
              <w:ind w:left="0" w:firstLine="0"/>
              <w:rPr>
                <w:rFonts w:ascii="Bookman Old Style" w:hAnsi="Bookman Old Style"/>
                <w:color w:val="000000"/>
                <w:sz w:val="20"/>
              </w:rPr>
            </w:pPr>
            <w:r w:rsidRPr="009951A4">
              <w:rPr>
                <w:rFonts w:ascii="Bookman Old Style" w:hAnsi="Bookman Old Style"/>
                <w:color w:val="000000"/>
                <w:sz w:val="20"/>
              </w:rPr>
              <w:t>- Projetos de prevenção e combate a incêndio (PPCI);</w:t>
            </w:r>
          </w:p>
          <w:p w14:paraId="3B7B6DEB" w14:textId="77777777" w:rsidR="00684346" w:rsidRPr="009951A4" w:rsidRDefault="00684346" w:rsidP="00684346">
            <w:pPr>
              <w:ind w:left="0" w:firstLine="0"/>
              <w:rPr>
                <w:rFonts w:ascii="Bookman Old Style" w:eastAsia="Verdana" w:hAnsi="Bookman Old Style" w:cs="Arial"/>
                <w:color w:val="000000"/>
                <w:sz w:val="20"/>
              </w:rPr>
            </w:pPr>
            <w:r w:rsidRPr="009951A4">
              <w:rPr>
                <w:rFonts w:ascii="Bookman Old Style" w:hAnsi="Bookman Old Style"/>
                <w:color w:val="000000"/>
                <w:sz w:val="20"/>
              </w:rPr>
              <w:t>(para participantes dos lotes 1, 2 e 3)</w:t>
            </w:r>
          </w:p>
        </w:tc>
        <w:tc>
          <w:tcPr>
            <w:tcW w:w="1227" w:type="dxa"/>
            <w:vAlign w:val="center"/>
          </w:tcPr>
          <w:p w14:paraId="0934AB30"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w:t>
            </w:r>
          </w:p>
        </w:tc>
        <w:tc>
          <w:tcPr>
            <w:tcW w:w="1256" w:type="dxa"/>
            <w:vAlign w:val="center"/>
          </w:tcPr>
          <w:p w14:paraId="4498099C"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p>
        </w:tc>
        <w:tc>
          <w:tcPr>
            <w:tcW w:w="1540" w:type="dxa"/>
            <w:vAlign w:val="center"/>
          </w:tcPr>
          <w:p w14:paraId="17B56FDB"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2</w:t>
            </w:r>
          </w:p>
        </w:tc>
        <w:tc>
          <w:tcPr>
            <w:tcW w:w="1565" w:type="dxa"/>
            <w:gridSpan w:val="2"/>
            <w:vAlign w:val="center"/>
          </w:tcPr>
          <w:p w14:paraId="2690D14B"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4</w:t>
            </w:r>
          </w:p>
        </w:tc>
      </w:tr>
      <w:tr w:rsidR="00684346" w:rsidRPr="00631F1A" w14:paraId="37FA4649" w14:textId="77777777" w:rsidTr="00684346">
        <w:trPr>
          <w:gridAfter w:val="2"/>
          <w:wAfter w:w="87" w:type="dxa"/>
        </w:trPr>
        <w:tc>
          <w:tcPr>
            <w:tcW w:w="710" w:type="dxa"/>
            <w:vAlign w:val="center"/>
          </w:tcPr>
          <w:p w14:paraId="240296C8"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06</w:t>
            </w:r>
          </w:p>
        </w:tc>
        <w:tc>
          <w:tcPr>
            <w:tcW w:w="3396" w:type="dxa"/>
          </w:tcPr>
          <w:p w14:paraId="125F4988" w14:textId="77777777" w:rsidR="00684346" w:rsidRPr="009951A4" w:rsidRDefault="00684346" w:rsidP="00684346">
            <w:pPr>
              <w:ind w:left="0" w:firstLine="0"/>
              <w:rPr>
                <w:rFonts w:ascii="Bookman Old Style" w:hAnsi="Bookman Old Style"/>
                <w:color w:val="000000"/>
                <w:sz w:val="20"/>
              </w:rPr>
            </w:pPr>
            <w:r w:rsidRPr="009951A4">
              <w:rPr>
                <w:rFonts w:ascii="Bookman Old Style" w:hAnsi="Bookman Old Style"/>
                <w:color w:val="000000"/>
                <w:sz w:val="20"/>
              </w:rPr>
              <w:t xml:space="preserve">- Levantamentos topográficos, terraplanagem e movimentação de terra; </w:t>
            </w:r>
          </w:p>
          <w:p w14:paraId="6C9495D5" w14:textId="77777777" w:rsidR="00684346" w:rsidRPr="009951A4" w:rsidRDefault="00684346" w:rsidP="00684346">
            <w:pPr>
              <w:widowControl w:val="0"/>
              <w:pBdr>
                <w:top w:val="nil"/>
                <w:left w:val="nil"/>
                <w:bottom w:val="nil"/>
                <w:right w:val="nil"/>
                <w:between w:val="nil"/>
              </w:pBdr>
              <w:tabs>
                <w:tab w:val="left" w:pos="1134"/>
                <w:tab w:val="left" w:pos="1588"/>
                <w:tab w:val="left" w:pos="0"/>
              </w:tabs>
              <w:spacing w:after="120"/>
              <w:ind w:left="-35" w:firstLine="35"/>
              <w:rPr>
                <w:rFonts w:ascii="Bookman Old Style" w:hAnsi="Bookman Old Style"/>
                <w:sz w:val="20"/>
              </w:rPr>
            </w:pPr>
            <w:r w:rsidRPr="009951A4">
              <w:rPr>
                <w:rFonts w:ascii="Bookman Old Style" w:hAnsi="Bookman Old Style"/>
                <w:color w:val="000000"/>
                <w:sz w:val="20"/>
              </w:rPr>
              <w:t>(para participantes dos lotes 1, 3, 4 e 5)</w:t>
            </w:r>
          </w:p>
        </w:tc>
        <w:tc>
          <w:tcPr>
            <w:tcW w:w="1227" w:type="dxa"/>
            <w:vAlign w:val="center"/>
          </w:tcPr>
          <w:p w14:paraId="1B450BC2"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w:t>
            </w:r>
          </w:p>
        </w:tc>
        <w:tc>
          <w:tcPr>
            <w:tcW w:w="1256" w:type="dxa"/>
            <w:vAlign w:val="center"/>
          </w:tcPr>
          <w:p w14:paraId="42E0E339"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p>
        </w:tc>
        <w:tc>
          <w:tcPr>
            <w:tcW w:w="1540" w:type="dxa"/>
            <w:vAlign w:val="center"/>
          </w:tcPr>
          <w:p w14:paraId="4879E211"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2</w:t>
            </w:r>
          </w:p>
        </w:tc>
        <w:tc>
          <w:tcPr>
            <w:tcW w:w="1565" w:type="dxa"/>
            <w:gridSpan w:val="2"/>
            <w:vAlign w:val="center"/>
          </w:tcPr>
          <w:p w14:paraId="06E27049"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4</w:t>
            </w:r>
          </w:p>
        </w:tc>
      </w:tr>
      <w:tr w:rsidR="00684346" w:rsidRPr="00631F1A" w14:paraId="62FC7599" w14:textId="77777777" w:rsidTr="00684346">
        <w:trPr>
          <w:gridAfter w:val="2"/>
          <w:wAfter w:w="87" w:type="dxa"/>
        </w:trPr>
        <w:tc>
          <w:tcPr>
            <w:tcW w:w="710" w:type="dxa"/>
            <w:vAlign w:val="center"/>
          </w:tcPr>
          <w:p w14:paraId="176726FA"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07</w:t>
            </w:r>
          </w:p>
        </w:tc>
        <w:tc>
          <w:tcPr>
            <w:tcW w:w="3396" w:type="dxa"/>
          </w:tcPr>
          <w:p w14:paraId="6B4F1118" w14:textId="77777777" w:rsidR="00684346" w:rsidRPr="009951A4" w:rsidRDefault="00684346" w:rsidP="00684346">
            <w:pPr>
              <w:widowControl w:val="0"/>
              <w:pBdr>
                <w:top w:val="nil"/>
                <w:left w:val="nil"/>
                <w:bottom w:val="nil"/>
                <w:right w:val="nil"/>
                <w:between w:val="nil"/>
              </w:pBdr>
              <w:tabs>
                <w:tab w:val="left" w:pos="1134"/>
                <w:tab w:val="left" w:pos="1588"/>
                <w:tab w:val="left" w:pos="0"/>
              </w:tabs>
              <w:spacing w:after="120"/>
              <w:ind w:left="-35" w:firstLine="35"/>
              <w:rPr>
                <w:rFonts w:ascii="Bookman Old Style" w:eastAsia="Verdana" w:hAnsi="Bookman Old Style" w:cs="Arial"/>
                <w:color w:val="000000"/>
                <w:sz w:val="20"/>
              </w:rPr>
            </w:pPr>
            <w:r w:rsidRPr="009951A4">
              <w:rPr>
                <w:rFonts w:ascii="Bookman Old Style" w:hAnsi="Bookman Old Style"/>
                <w:color w:val="000000"/>
                <w:sz w:val="20"/>
              </w:rPr>
              <w:t>- Memoriais descritivos, orçamentos, cronogramas e documentação técnica; (para participantes dos lotes 1, 2, 3, 4, 5, 6, 7, 8, 9 e 10)</w:t>
            </w:r>
          </w:p>
        </w:tc>
        <w:tc>
          <w:tcPr>
            <w:tcW w:w="1227" w:type="dxa"/>
            <w:vAlign w:val="center"/>
          </w:tcPr>
          <w:p w14:paraId="534FC279"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w:t>
            </w:r>
          </w:p>
        </w:tc>
        <w:tc>
          <w:tcPr>
            <w:tcW w:w="1256" w:type="dxa"/>
            <w:vAlign w:val="center"/>
          </w:tcPr>
          <w:p w14:paraId="35E4866E"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p>
        </w:tc>
        <w:tc>
          <w:tcPr>
            <w:tcW w:w="1540" w:type="dxa"/>
            <w:vAlign w:val="center"/>
          </w:tcPr>
          <w:p w14:paraId="1B060813"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2</w:t>
            </w:r>
          </w:p>
        </w:tc>
        <w:tc>
          <w:tcPr>
            <w:tcW w:w="1565" w:type="dxa"/>
            <w:gridSpan w:val="2"/>
            <w:vAlign w:val="center"/>
          </w:tcPr>
          <w:p w14:paraId="517079C6"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3</w:t>
            </w:r>
          </w:p>
        </w:tc>
      </w:tr>
      <w:tr w:rsidR="00684346" w:rsidRPr="00631F1A" w14:paraId="1D23AC29" w14:textId="77777777" w:rsidTr="00684346">
        <w:trPr>
          <w:gridAfter w:val="2"/>
          <w:wAfter w:w="87" w:type="dxa"/>
        </w:trPr>
        <w:tc>
          <w:tcPr>
            <w:tcW w:w="710" w:type="dxa"/>
            <w:vAlign w:val="center"/>
          </w:tcPr>
          <w:p w14:paraId="0A38522A"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08</w:t>
            </w:r>
          </w:p>
        </w:tc>
        <w:tc>
          <w:tcPr>
            <w:tcW w:w="3396" w:type="dxa"/>
          </w:tcPr>
          <w:p w14:paraId="2DB4D818" w14:textId="77777777" w:rsidR="00684346" w:rsidRPr="009951A4" w:rsidRDefault="00684346" w:rsidP="00684346">
            <w:pPr>
              <w:ind w:left="27" w:hanging="27"/>
              <w:rPr>
                <w:rFonts w:ascii="Bookman Old Style" w:hAnsi="Bookman Old Style"/>
                <w:color w:val="000000"/>
                <w:sz w:val="20"/>
              </w:rPr>
            </w:pPr>
            <w:r w:rsidRPr="009951A4">
              <w:rPr>
                <w:rFonts w:ascii="Bookman Old Style" w:hAnsi="Bookman Old Style"/>
                <w:color w:val="000000"/>
                <w:sz w:val="20"/>
              </w:rPr>
              <w:t>- Projetos de pavimentação</w:t>
            </w:r>
            <w:r>
              <w:rPr>
                <w:rFonts w:ascii="Bookman Old Style" w:hAnsi="Bookman Old Style"/>
                <w:color w:val="000000"/>
                <w:sz w:val="20"/>
              </w:rPr>
              <w:t xml:space="preserve"> em bloco sextavado, </w:t>
            </w:r>
            <w:r>
              <w:rPr>
                <w:rFonts w:ascii="Bookman Old Style" w:hAnsi="Bookman Old Style"/>
                <w:b/>
                <w:bCs/>
                <w:color w:val="000000"/>
                <w:sz w:val="20"/>
              </w:rPr>
              <w:t>com no mínimo 30.000m de área</w:t>
            </w:r>
            <w:r w:rsidRPr="009951A4">
              <w:rPr>
                <w:rFonts w:ascii="Bookman Old Style" w:hAnsi="Bookman Old Style"/>
                <w:color w:val="000000"/>
                <w:sz w:val="20"/>
              </w:rPr>
              <w:t>;</w:t>
            </w:r>
          </w:p>
          <w:p w14:paraId="0DD2EB76" w14:textId="77777777" w:rsidR="00684346" w:rsidRPr="009951A4" w:rsidRDefault="00684346" w:rsidP="0001198C">
            <w:pPr>
              <w:rPr>
                <w:rFonts w:ascii="Bookman Old Style" w:eastAsia="Verdana" w:hAnsi="Bookman Old Style" w:cs="Arial"/>
                <w:color w:val="000000"/>
                <w:sz w:val="20"/>
              </w:rPr>
            </w:pPr>
            <w:r w:rsidRPr="009951A4">
              <w:rPr>
                <w:rFonts w:ascii="Bookman Old Style" w:hAnsi="Bookman Old Style"/>
                <w:color w:val="000000"/>
                <w:sz w:val="20"/>
              </w:rPr>
              <w:t>(para participantes do lote 4)</w:t>
            </w:r>
          </w:p>
        </w:tc>
        <w:tc>
          <w:tcPr>
            <w:tcW w:w="1227" w:type="dxa"/>
            <w:vAlign w:val="center"/>
          </w:tcPr>
          <w:p w14:paraId="6F9FC011"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w:t>
            </w:r>
          </w:p>
        </w:tc>
        <w:tc>
          <w:tcPr>
            <w:tcW w:w="1256" w:type="dxa"/>
            <w:vAlign w:val="center"/>
          </w:tcPr>
          <w:p w14:paraId="5E9840D6"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p>
        </w:tc>
        <w:tc>
          <w:tcPr>
            <w:tcW w:w="1540" w:type="dxa"/>
            <w:vAlign w:val="center"/>
          </w:tcPr>
          <w:p w14:paraId="11FC4AE8"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2</w:t>
            </w:r>
          </w:p>
        </w:tc>
        <w:tc>
          <w:tcPr>
            <w:tcW w:w="1565" w:type="dxa"/>
            <w:gridSpan w:val="2"/>
            <w:vAlign w:val="center"/>
          </w:tcPr>
          <w:p w14:paraId="16D24EBF"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4</w:t>
            </w:r>
          </w:p>
        </w:tc>
      </w:tr>
      <w:tr w:rsidR="00684346" w:rsidRPr="00631F1A" w14:paraId="7FCBCA84" w14:textId="77777777" w:rsidTr="00684346">
        <w:trPr>
          <w:gridAfter w:val="2"/>
          <w:wAfter w:w="87" w:type="dxa"/>
        </w:trPr>
        <w:tc>
          <w:tcPr>
            <w:tcW w:w="710" w:type="dxa"/>
            <w:vAlign w:val="center"/>
          </w:tcPr>
          <w:p w14:paraId="7C907243"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09</w:t>
            </w:r>
          </w:p>
        </w:tc>
        <w:tc>
          <w:tcPr>
            <w:tcW w:w="3396" w:type="dxa"/>
          </w:tcPr>
          <w:p w14:paraId="4C7C7E95" w14:textId="77777777" w:rsidR="00684346" w:rsidRPr="009951A4" w:rsidRDefault="00684346" w:rsidP="00684346">
            <w:pPr>
              <w:widowControl w:val="0"/>
              <w:pBdr>
                <w:top w:val="nil"/>
                <w:left w:val="nil"/>
                <w:bottom w:val="nil"/>
                <w:right w:val="nil"/>
                <w:between w:val="nil"/>
              </w:pBdr>
              <w:tabs>
                <w:tab w:val="left" w:pos="1134"/>
                <w:tab w:val="left" w:pos="1588"/>
                <w:tab w:val="left" w:pos="0"/>
              </w:tabs>
              <w:spacing w:after="120"/>
              <w:ind w:left="-100" w:hanging="15"/>
              <w:rPr>
                <w:rFonts w:ascii="Bookman Old Style" w:eastAsia="Verdana" w:hAnsi="Bookman Old Style" w:cs="Arial"/>
                <w:color w:val="000000"/>
                <w:sz w:val="20"/>
              </w:rPr>
            </w:pPr>
            <w:r w:rsidRPr="009951A4">
              <w:rPr>
                <w:rFonts w:ascii="Bookman Old Style" w:eastAsia="Verdana" w:hAnsi="Bookman Old Style" w:cs="Arial"/>
                <w:color w:val="000000"/>
                <w:sz w:val="20"/>
              </w:rPr>
              <w:t xml:space="preserve">- Projetos de galerias de águas pluviais e emissários, </w:t>
            </w:r>
            <w:r w:rsidRPr="009951A4">
              <w:rPr>
                <w:rFonts w:ascii="Bookman Old Style" w:eastAsia="Verdana" w:hAnsi="Bookman Old Style" w:cs="Arial"/>
                <w:b/>
                <w:bCs/>
                <w:color w:val="000000"/>
                <w:sz w:val="20"/>
              </w:rPr>
              <w:t xml:space="preserve">com no mínimo </w:t>
            </w:r>
            <w:r>
              <w:rPr>
                <w:rFonts w:ascii="Bookman Old Style" w:eastAsia="Verdana" w:hAnsi="Bookman Old Style" w:cs="Arial"/>
                <w:b/>
                <w:bCs/>
                <w:color w:val="000000"/>
                <w:sz w:val="20"/>
              </w:rPr>
              <w:t>450</w:t>
            </w:r>
            <w:r w:rsidRPr="009951A4">
              <w:rPr>
                <w:rFonts w:ascii="Bookman Old Style" w:eastAsia="Verdana" w:hAnsi="Bookman Old Style" w:cs="Arial"/>
                <w:b/>
                <w:bCs/>
                <w:color w:val="000000"/>
                <w:sz w:val="20"/>
              </w:rPr>
              <w:t xml:space="preserve"> m de área </w:t>
            </w:r>
            <w:r w:rsidRPr="009951A4">
              <w:rPr>
                <w:rFonts w:ascii="Bookman Old Style" w:eastAsia="Verdana" w:hAnsi="Bookman Old Style" w:cs="Arial"/>
                <w:color w:val="000000"/>
                <w:sz w:val="20"/>
              </w:rPr>
              <w:t>(para participantes do lote 5</w:t>
            </w:r>
            <w:r>
              <w:rPr>
                <w:rFonts w:ascii="Bookman Old Style" w:eastAsia="Verdana" w:hAnsi="Bookman Old Style" w:cs="Arial"/>
                <w:color w:val="000000"/>
                <w:sz w:val="20"/>
              </w:rPr>
              <w:t xml:space="preserve"> e 7</w:t>
            </w:r>
            <w:r w:rsidRPr="009951A4">
              <w:rPr>
                <w:rFonts w:ascii="Bookman Old Style" w:eastAsia="Verdana" w:hAnsi="Bookman Old Style" w:cs="Arial"/>
                <w:color w:val="000000"/>
                <w:sz w:val="20"/>
              </w:rPr>
              <w:t>)</w:t>
            </w:r>
          </w:p>
        </w:tc>
        <w:tc>
          <w:tcPr>
            <w:tcW w:w="1227" w:type="dxa"/>
            <w:vAlign w:val="center"/>
          </w:tcPr>
          <w:p w14:paraId="5F10F8E9"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w:t>
            </w:r>
          </w:p>
        </w:tc>
        <w:tc>
          <w:tcPr>
            <w:tcW w:w="1256" w:type="dxa"/>
            <w:vAlign w:val="center"/>
          </w:tcPr>
          <w:p w14:paraId="2929FA3B"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p>
        </w:tc>
        <w:tc>
          <w:tcPr>
            <w:tcW w:w="1540" w:type="dxa"/>
            <w:vAlign w:val="center"/>
          </w:tcPr>
          <w:p w14:paraId="4A717F60"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2</w:t>
            </w:r>
          </w:p>
        </w:tc>
        <w:tc>
          <w:tcPr>
            <w:tcW w:w="1565" w:type="dxa"/>
            <w:gridSpan w:val="2"/>
            <w:vAlign w:val="center"/>
          </w:tcPr>
          <w:p w14:paraId="7F306CD3" w14:textId="77777777" w:rsidR="00684346" w:rsidRPr="009951A4" w:rsidRDefault="00684346" w:rsidP="0001198C">
            <w:pPr>
              <w:jc w:val="center"/>
              <w:rPr>
                <w:rFonts w:ascii="Bookman Old Style" w:hAnsi="Bookman Old Style" w:cs="Arial"/>
                <w:sz w:val="20"/>
              </w:rPr>
            </w:pPr>
            <w:r>
              <w:rPr>
                <w:rFonts w:ascii="Bookman Old Style" w:hAnsi="Bookman Old Style" w:cs="Arial"/>
                <w:sz w:val="20"/>
              </w:rPr>
              <w:t>4</w:t>
            </w:r>
          </w:p>
        </w:tc>
      </w:tr>
      <w:tr w:rsidR="00684346" w:rsidRPr="00631F1A" w14:paraId="16D47833" w14:textId="77777777" w:rsidTr="00684346">
        <w:trPr>
          <w:gridAfter w:val="2"/>
          <w:wAfter w:w="87" w:type="dxa"/>
        </w:trPr>
        <w:tc>
          <w:tcPr>
            <w:tcW w:w="710" w:type="dxa"/>
            <w:vAlign w:val="center"/>
          </w:tcPr>
          <w:p w14:paraId="48253180"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10</w:t>
            </w:r>
          </w:p>
        </w:tc>
        <w:tc>
          <w:tcPr>
            <w:tcW w:w="3396" w:type="dxa"/>
          </w:tcPr>
          <w:p w14:paraId="55E8C59A" w14:textId="77777777" w:rsidR="00684346" w:rsidRPr="009951A4" w:rsidRDefault="00684346" w:rsidP="00684346">
            <w:pPr>
              <w:widowControl w:val="0"/>
              <w:pBdr>
                <w:top w:val="nil"/>
                <w:left w:val="nil"/>
                <w:bottom w:val="nil"/>
                <w:right w:val="nil"/>
                <w:between w:val="nil"/>
              </w:pBdr>
              <w:tabs>
                <w:tab w:val="left" w:pos="1134"/>
                <w:tab w:val="left" w:pos="1588"/>
                <w:tab w:val="left" w:pos="0"/>
              </w:tabs>
              <w:spacing w:after="120"/>
              <w:ind w:left="-100" w:hanging="15"/>
              <w:rPr>
                <w:rFonts w:ascii="Bookman Old Style" w:eastAsia="Verdana" w:hAnsi="Bookman Old Style" w:cs="Arial"/>
                <w:color w:val="000000"/>
                <w:sz w:val="20"/>
              </w:rPr>
            </w:pPr>
            <w:r w:rsidRPr="009951A4">
              <w:rPr>
                <w:rFonts w:ascii="Bookman Old Style" w:eastAsia="Verdana" w:hAnsi="Bookman Old Style" w:cs="Arial"/>
                <w:color w:val="000000"/>
                <w:sz w:val="20"/>
              </w:rPr>
              <w:t xml:space="preserve">- Projeto de extensão de RSI – Rede Secundária Isolada, </w:t>
            </w:r>
            <w:r w:rsidRPr="009951A4">
              <w:rPr>
                <w:rFonts w:ascii="Bookman Old Style" w:eastAsia="Verdana" w:hAnsi="Bookman Old Style" w:cs="Arial"/>
                <w:b/>
                <w:bCs/>
                <w:color w:val="000000"/>
                <w:sz w:val="20"/>
              </w:rPr>
              <w:t xml:space="preserve">com no mínimo </w:t>
            </w:r>
            <w:r>
              <w:rPr>
                <w:rFonts w:ascii="Bookman Old Style" w:eastAsia="Verdana" w:hAnsi="Bookman Old Style" w:cs="Arial"/>
                <w:b/>
                <w:bCs/>
                <w:color w:val="000000"/>
                <w:sz w:val="20"/>
              </w:rPr>
              <w:t>6.000m</w:t>
            </w:r>
            <w:r w:rsidRPr="009951A4">
              <w:rPr>
                <w:rFonts w:ascii="Bookman Old Style" w:eastAsia="Verdana" w:hAnsi="Bookman Old Style" w:cs="Arial"/>
                <w:b/>
                <w:bCs/>
                <w:color w:val="000000"/>
                <w:sz w:val="20"/>
              </w:rPr>
              <w:t xml:space="preserve"> de área </w:t>
            </w:r>
            <w:r w:rsidRPr="009951A4">
              <w:rPr>
                <w:rFonts w:ascii="Bookman Old Style" w:eastAsia="Verdana" w:hAnsi="Bookman Old Style" w:cs="Arial"/>
                <w:color w:val="000000"/>
                <w:sz w:val="20"/>
              </w:rPr>
              <w:t xml:space="preserve">(para </w:t>
            </w:r>
            <w:r w:rsidRPr="009951A4">
              <w:rPr>
                <w:rFonts w:ascii="Bookman Old Style" w:eastAsia="Verdana" w:hAnsi="Bookman Old Style" w:cs="Arial"/>
                <w:color w:val="000000"/>
                <w:sz w:val="20"/>
              </w:rPr>
              <w:lastRenderedPageBreak/>
              <w:t>participantes do lote 6)</w:t>
            </w:r>
          </w:p>
        </w:tc>
        <w:tc>
          <w:tcPr>
            <w:tcW w:w="1227" w:type="dxa"/>
            <w:vAlign w:val="center"/>
          </w:tcPr>
          <w:p w14:paraId="5DF1976F"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lastRenderedPageBreak/>
              <w:t>0</w:t>
            </w:r>
          </w:p>
        </w:tc>
        <w:tc>
          <w:tcPr>
            <w:tcW w:w="1256" w:type="dxa"/>
            <w:vAlign w:val="center"/>
          </w:tcPr>
          <w:p w14:paraId="184B6C25"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p>
        </w:tc>
        <w:tc>
          <w:tcPr>
            <w:tcW w:w="1540" w:type="dxa"/>
            <w:vAlign w:val="center"/>
          </w:tcPr>
          <w:p w14:paraId="208093B8"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2</w:t>
            </w:r>
          </w:p>
        </w:tc>
        <w:tc>
          <w:tcPr>
            <w:tcW w:w="1565" w:type="dxa"/>
            <w:gridSpan w:val="2"/>
            <w:vAlign w:val="center"/>
          </w:tcPr>
          <w:p w14:paraId="7FAFD03C"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4</w:t>
            </w:r>
          </w:p>
        </w:tc>
      </w:tr>
      <w:tr w:rsidR="00684346" w:rsidRPr="00631F1A" w14:paraId="0BA1FFE9" w14:textId="77777777" w:rsidTr="00684346">
        <w:trPr>
          <w:gridAfter w:val="2"/>
          <w:wAfter w:w="87" w:type="dxa"/>
        </w:trPr>
        <w:tc>
          <w:tcPr>
            <w:tcW w:w="710" w:type="dxa"/>
            <w:vAlign w:val="center"/>
          </w:tcPr>
          <w:p w14:paraId="7013ED4E" w14:textId="77777777" w:rsidR="00684346" w:rsidRPr="009951A4" w:rsidRDefault="00684346" w:rsidP="0001198C">
            <w:pPr>
              <w:jc w:val="center"/>
              <w:rPr>
                <w:rFonts w:ascii="Bookman Old Style" w:hAnsi="Bookman Old Style" w:cs="Arial"/>
                <w:sz w:val="20"/>
              </w:rPr>
            </w:pPr>
            <w:r>
              <w:rPr>
                <w:rFonts w:ascii="Bookman Old Style" w:hAnsi="Bookman Old Style" w:cs="Arial"/>
                <w:sz w:val="20"/>
              </w:rPr>
              <w:t>11</w:t>
            </w:r>
          </w:p>
        </w:tc>
        <w:tc>
          <w:tcPr>
            <w:tcW w:w="3396" w:type="dxa"/>
          </w:tcPr>
          <w:p w14:paraId="4783ACB1" w14:textId="77777777" w:rsidR="00684346" w:rsidRPr="009951A4" w:rsidRDefault="00684346" w:rsidP="00684346">
            <w:pPr>
              <w:widowControl w:val="0"/>
              <w:pBdr>
                <w:top w:val="nil"/>
                <w:left w:val="nil"/>
                <w:bottom w:val="nil"/>
                <w:right w:val="nil"/>
                <w:between w:val="nil"/>
              </w:pBdr>
              <w:tabs>
                <w:tab w:val="left" w:pos="27"/>
                <w:tab w:val="left" w:pos="169"/>
                <w:tab w:val="left" w:pos="310"/>
                <w:tab w:val="left" w:pos="1134"/>
                <w:tab w:val="left" w:pos="1588"/>
                <w:tab w:val="left" w:pos="0"/>
              </w:tabs>
              <w:spacing w:after="120"/>
              <w:ind w:left="-100" w:firstLine="100"/>
              <w:rPr>
                <w:rFonts w:ascii="Bookman Old Style" w:eastAsia="Verdana" w:hAnsi="Bookman Old Style" w:cs="Arial"/>
                <w:color w:val="000000"/>
                <w:sz w:val="20"/>
              </w:rPr>
            </w:pPr>
            <w:r w:rsidRPr="009951A4">
              <w:rPr>
                <w:rFonts w:ascii="Bookman Old Style" w:eastAsia="Verdana" w:hAnsi="Bookman Old Style" w:cs="Arial"/>
                <w:color w:val="000000"/>
                <w:sz w:val="20"/>
              </w:rPr>
              <w:t>- Projeto de revitalização de praça</w:t>
            </w:r>
            <w:r>
              <w:rPr>
                <w:rFonts w:ascii="Bookman Old Style" w:eastAsia="Verdana" w:hAnsi="Bookman Old Style" w:cs="Arial"/>
                <w:color w:val="000000"/>
                <w:sz w:val="20"/>
              </w:rPr>
              <w:t xml:space="preserve">. Considera-se equivalente a experiência em projeto de urbanização, paisagismo de praça, parque ou espaço público similar </w:t>
            </w:r>
            <w:r w:rsidRPr="009951A4">
              <w:rPr>
                <w:rFonts w:ascii="Bookman Old Style" w:eastAsia="Verdana" w:hAnsi="Bookman Old Style" w:cs="Arial"/>
                <w:color w:val="000000"/>
                <w:sz w:val="20"/>
              </w:rPr>
              <w:t>(para participantes do lote 8)</w:t>
            </w:r>
          </w:p>
        </w:tc>
        <w:tc>
          <w:tcPr>
            <w:tcW w:w="1227" w:type="dxa"/>
            <w:vAlign w:val="center"/>
          </w:tcPr>
          <w:p w14:paraId="2184D6BF"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w:t>
            </w:r>
          </w:p>
        </w:tc>
        <w:tc>
          <w:tcPr>
            <w:tcW w:w="1256" w:type="dxa"/>
            <w:vAlign w:val="center"/>
          </w:tcPr>
          <w:p w14:paraId="002F2C11"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p>
        </w:tc>
        <w:tc>
          <w:tcPr>
            <w:tcW w:w="1540" w:type="dxa"/>
            <w:vAlign w:val="center"/>
          </w:tcPr>
          <w:p w14:paraId="2CBA3103"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2</w:t>
            </w:r>
          </w:p>
        </w:tc>
        <w:tc>
          <w:tcPr>
            <w:tcW w:w="1565" w:type="dxa"/>
            <w:gridSpan w:val="2"/>
            <w:vAlign w:val="center"/>
          </w:tcPr>
          <w:p w14:paraId="7DF719B4" w14:textId="77777777" w:rsidR="00684346" w:rsidRPr="009951A4" w:rsidRDefault="00684346" w:rsidP="0001198C">
            <w:pPr>
              <w:jc w:val="center"/>
              <w:rPr>
                <w:rFonts w:ascii="Bookman Old Style" w:hAnsi="Bookman Old Style" w:cs="Arial"/>
                <w:sz w:val="20"/>
              </w:rPr>
            </w:pPr>
            <w:r>
              <w:rPr>
                <w:rFonts w:ascii="Bookman Old Style" w:hAnsi="Bookman Old Style" w:cs="Arial"/>
                <w:sz w:val="20"/>
              </w:rPr>
              <w:t>4</w:t>
            </w:r>
          </w:p>
        </w:tc>
      </w:tr>
      <w:tr w:rsidR="00684346" w:rsidRPr="00631F1A" w14:paraId="77D0A319" w14:textId="77777777" w:rsidTr="00684346">
        <w:trPr>
          <w:gridAfter w:val="2"/>
          <w:wAfter w:w="87" w:type="dxa"/>
        </w:trPr>
        <w:tc>
          <w:tcPr>
            <w:tcW w:w="710" w:type="dxa"/>
            <w:vAlign w:val="center"/>
          </w:tcPr>
          <w:p w14:paraId="60E34850"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r>
              <w:rPr>
                <w:rFonts w:ascii="Bookman Old Style" w:hAnsi="Bookman Old Style" w:cs="Arial"/>
                <w:sz w:val="20"/>
              </w:rPr>
              <w:t>2</w:t>
            </w:r>
          </w:p>
        </w:tc>
        <w:tc>
          <w:tcPr>
            <w:tcW w:w="3396" w:type="dxa"/>
          </w:tcPr>
          <w:p w14:paraId="0A5A0786" w14:textId="77777777" w:rsidR="00684346" w:rsidRPr="009951A4" w:rsidRDefault="00684346" w:rsidP="00684346">
            <w:pPr>
              <w:widowControl w:val="0"/>
              <w:pBdr>
                <w:top w:val="nil"/>
                <w:left w:val="nil"/>
                <w:bottom w:val="nil"/>
                <w:right w:val="nil"/>
                <w:between w:val="nil"/>
              </w:pBdr>
              <w:tabs>
                <w:tab w:val="left" w:pos="1134"/>
                <w:tab w:val="left" w:pos="1588"/>
                <w:tab w:val="left" w:pos="0"/>
              </w:tabs>
              <w:spacing w:after="120"/>
              <w:ind w:left="-100" w:hanging="15"/>
              <w:rPr>
                <w:rFonts w:ascii="Bookman Old Style" w:eastAsia="Verdana" w:hAnsi="Bookman Old Style" w:cs="Arial"/>
                <w:color w:val="000000"/>
                <w:sz w:val="20"/>
              </w:rPr>
            </w:pPr>
            <w:r w:rsidRPr="009951A4">
              <w:rPr>
                <w:rFonts w:ascii="Bookman Old Style" w:eastAsia="Verdana" w:hAnsi="Bookman Old Style" w:cs="Arial"/>
                <w:color w:val="000000"/>
                <w:sz w:val="20"/>
              </w:rPr>
              <w:t>- Projeto de edificação em alvenaria</w:t>
            </w:r>
            <w:r>
              <w:rPr>
                <w:rFonts w:ascii="Bookman Old Style" w:eastAsia="Verdana" w:hAnsi="Bookman Old Style" w:cs="Arial"/>
                <w:color w:val="000000"/>
                <w:sz w:val="20"/>
              </w:rPr>
              <w:t xml:space="preserve"> </w:t>
            </w:r>
            <w:r w:rsidRPr="009951A4">
              <w:rPr>
                <w:rFonts w:ascii="Bookman Old Style" w:eastAsia="Verdana" w:hAnsi="Bookman Old Style" w:cs="Arial"/>
                <w:color w:val="000000"/>
                <w:sz w:val="20"/>
              </w:rPr>
              <w:t>(para participantes do lote 9)</w:t>
            </w:r>
          </w:p>
        </w:tc>
        <w:tc>
          <w:tcPr>
            <w:tcW w:w="1227" w:type="dxa"/>
            <w:vAlign w:val="center"/>
          </w:tcPr>
          <w:p w14:paraId="3ADF46B8"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w:t>
            </w:r>
          </w:p>
        </w:tc>
        <w:tc>
          <w:tcPr>
            <w:tcW w:w="1256" w:type="dxa"/>
            <w:vAlign w:val="center"/>
          </w:tcPr>
          <w:p w14:paraId="22A8CCAC"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p>
        </w:tc>
        <w:tc>
          <w:tcPr>
            <w:tcW w:w="1540" w:type="dxa"/>
            <w:vAlign w:val="center"/>
          </w:tcPr>
          <w:p w14:paraId="40C0B56E"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2</w:t>
            </w:r>
          </w:p>
        </w:tc>
        <w:tc>
          <w:tcPr>
            <w:tcW w:w="1565" w:type="dxa"/>
            <w:gridSpan w:val="2"/>
            <w:vAlign w:val="center"/>
          </w:tcPr>
          <w:p w14:paraId="3BFD19B9"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3</w:t>
            </w:r>
          </w:p>
        </w:tc>
      </w:tr>
      <w:tr w:rsidR="00684346" w:rsidRPr="00631F1A" w14:paraId="29DF1578" w14:textId="77777777" w:rsidTr="00684346">
        <w:trPr>
          <w:gridAfter w:val="2"/>
          <w:wAfter w:w="87" w:type="dxa"/>
        </w:trPr>
        <w:tc>
          <w:tcPr>
            <w:tcW w:w="710" w:type="dxa"/>
            <w:vAlign w:val="center"/>
          </w:tcPr>
          <w:p w14:paraId="1A0DEE92"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r>
              <w:rPr>
                <w:rFonts w:ascii="Bookman Old Style" w:hAnsi="Bookman Old Style" w:cs="Arial"/>
                <w:sz w:val="20"/>
              </w:rPr>
              <w:t>3</w:t>
            </w:r>
          </w:p>
        </w:tc>
        <w:tc>
          <w:tcPr>
            <w:tcW w:w="3396" w:type="dxa"/>
          </w:tcPr>
          <w:p w14:paraId="23860D84" w14:textId="77777777" w:rsidR="00684346" w:rsidRPr="009951A4" w:rsidRDefault="00684346" w:rsidP="00684346">
            <w:pPr>
              <w:widowControl w:val="0"/>
              <w:pBdr>
                <w:top w:val="nil"/>
                <w:left w:val="nil"/>
                <w:bottom w:val="nil"/>
                <w:right w:val="nil"/>
                <w:between w:val="nil"/>
              </w:pBdr>
              <w:tabs>
                <w:tab w:val="left" w:pos="1134"/>
                <w:tab w:val="left" w:pos="1588"/>
                <w:tab w:val="left" w:pos="0"/>
              </w:tabs>
              <w:spacing w:after="120"/>
              <w:ind w:left="-100" w:hanging="15"/>
              <w:rPr>
                <w:rFonts w:ascii="Bookman Old Style" w:eastAsia="Verdana" w:hAnsi="Bookman Old Style" w:cs="Arial"/>
                <w:color w:val="000000"/>
                <w:sz w:val="20"/>
              </w:rPr>
            </w:pPr>
            <w:r w:rsidRPr="009951A4">
              <w:rPr>
                <w:rFonts w:ascii="Bookman Old Style" w:eastAsia="Verdana" w:hAnsi="Bookman Old Style" w:cs="Arial"/>
                <w:color w:val="000000"/>
                <w:sz w:val="20"/>
              </w:rPr>
              <w:t>- Projeto de Ciclovia</w:t>
            </w:r>
            <w:r>
              <w:rPr>
                <w:rFonts w:ascii="Bookman Old Style" w:eastAsia="Verdana" w:hAnsi="Bookman Old Style" w:cs="Arial"/>
                <w:color w:val="000000"/>
                <w:sz w:val="20"/>
              </w:rPr>
              <w:t xml:space="preserve"> </w:t>
            </w:r>
            <w:r w:rsidRPr="009951A4">
              <w:rPr>
                <w:rFonts w:ascii="Bookman Old Style" w:eastAsia="Verdana" w:hAnsi="Bookman Old Style" w:cs="Arial"/>
                <w:color w:val="000000"/>
                <w:sz w:val="20"/>
              </w:rPr>
              <w:t>(para participantes do lote 10)</w:t>
            </w:r>
          </w:p>
        </w:tc>
        <w:tc>
          <w:tcPr>
            <w:tcW w:w="1227" w:type="dxa"/>
            <w:vAlign w:val="center"/>
          </w:tcPr>
          <w:p w14:paraId="68C13673"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0</w:t>
            </w:r>
          </w:p>
        </w:tc>
        <w:tc>
          <w:tcPr>
            <w:tcW w:w="1256" w:type="dxa"/>
            <w:vAlign w:val="center"/>
          </w:tcPr>
          <w:p w14:paraId="5752CE24"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1</w:t>
            </w:r>
          </w:p>
        </w:tc>
        <w:tc>
          <w:tcPr>
            <w:tcW w:w="1540" w:type="dxa"/>
            <w:vAlign w:val="center"/>
          </w:tcPr>
          <w:p w14:paraId="1EBB184B" w14:textId="77777777" w:rsidR="00684346" w:rsidRPr="009951A4" w:rsidRDefault="00684346" w:rsidP="0001198C">
            <w:pPr>
              <w:jc w:val="center"/>
              <w:rPr>
                <w:rFonts w:ascii="Bookman Old Style" w:hAnsi="Bookman Old Style" w:cs="Arial"/>
                <w:sz w:val="20"/>
              </w:rPr>
            </w:pPr>
            <w:r w:rsidRPr="009951A4">
              <w:rPr>
                <w:rFonts w:ascii="Bookman Old Style" w:hAnsi="Bookman Old Style" w:cs="Arial"/>
                <w:sz w:val="20"/>
              </w:rPr>
              <w:t>2</w:t>
            </w:r>
          </w:p>
        </w:tc>
        <w:tc>
          <w:tcPr>
            <w:tcW w:w="1565" w:type="dxa"/>
            <w:gridSpan w:val="2"/>
            <w:vAlign w:val="center"/>
          </w:tcPr>
          <w:p w14:paraId="0A9FA73A" w14:textId="77777777" w:rsidR="00684346" w:rsidRPr="009951A4" w:rsidRDefault="00684346" w:rsidP="0001198C">
            <w:pPr>
              <w:jc w:val="center"/>
              <w:rPr>
                <w:rFonts w:ascii="Bookman Old Style" w:hAnsi="Bookman Old Style" w:cs="Arial"/>
                <w:sz w:val="20"/>
              </w:rPr>
            </w:pPr>
            <w:r>
              <w:rPr>
                <w:rFonts w:ascii="Bookman Old Style" w:hAnsi="Bookman Old Style" w:cs="Arial"/>
                <w:sz w:val="20"/>
              </w:rPr>
              <w:t>4</w:t>
            </w:r>
          </w:p>
        </w:tc>
      </w:tr>
      <w:tr w:rsidR="00684346" w:rsidRPr="00631F1A" w14:paraId="509EA95A" w14:textId="77777777" w:rsidTr="00684346">
        <w:trPr>
          <w:gridAfter w:val="1"/>
          <w:wAfter w:w="73" w:type="dxa"/>
          <w:trHeight w:val="170"/>
        </w:trPr>
        <w:tc>
          <w:tcPr>
            <w:tcW w:w="8176" w:type="dxa"/>
            <w:gridSpan w:val="6"/>
            <w:shd w:val="clear" w:color="auto" w:fill="D9D9D9" w:themeFill="background1" w:themeFillShade="D9"/>
            <w:vAlign w:val="center"/>
          </w:tcPr>
          <w:p w14:paraId="6E475550" w14:textId="77777777" w:rsidR="00684346" w:rsidRPr="00631F1A" w:rsidRDefault="00684346" w:rsidP="0001198C">
            <w:pPr>
              <w:jc w:val="center"/>
              <w:rPr>
                <w:rFonts w:ascii="Bookman Old Style" w:hAnsi="Bookman Old Style" w:cs="Arial"/>
                <w:b/>
                <w:bCs/>
              </w:rPr>
            </w:pPr>
            <w:r w:rsidRPr="00631F1A">
              <w:rPr>
                <w:rFonts w:ascii="Bookman Old Style" w:hAnsi="Bookman Old Style" w:cs="Arial"/>
                <w:b/>
                <w:bCs/>
              </w:rPr>
              <w:t>Total Máximo de Pontos</w:t>
            </w:r>
          </w:p>
        </w:tc>
        <w:tc>
          <w:tcPr>
            <w:tcW w:w="1532" w:type="dxa"/>
            <w:gridSpan w:val="2"/>
            <w:shd w:val="clear" w:color="auto" w:fill="D9D9D9" w:themeFill="background1" w:themeFillShade="D9"/>
            <w:vAlign w:val="center"/>
          </w:tcPr>
          <w:p w14:paraId="41A0CB29" w14:textId="77777777" w:rsidR="00684346" w:rsidRPr="00631F1A" w:rsidRDefault="00684346" w:rsidP="0001198C">
            <w:pPr>
              <w:jc w:val="center"/>
              <w:rPr>
                <w:rFonts w:ascii="Bookman Old Style" w:hAnsi="Bookman Old Style" w:cs="Arial"/>
                <w:b/>
                <w:bCs/>
              </w:rPr>
            </w:pPr>
            <w:r>
              <w:rPr>
                <w:rFonts w:ascii="Bookman Old Style" w:hAnsi="Bookman Old Style" w:cs="Arial"/>
                <w:b/>
                <w:bCs/>
              </w:rPr>
              <w:t>50</w:t>
            </w:r>
          </w:p>
        </w:tc>
      </w:tr>
    </w:tbl>
    <w:p w14:paraId="636B8BE3" w14:textId="77777777" w:rsidR="00684346" w:rsidRDefault="00684346" w:rsidP="00BC345D">
      <w:pPr>
        <w:pBdr>
          <w:top w:val="nil"/>
          <w:left w:val="nil"/>
          <w:bottom w:val="nil"/>
          <w:right w:val="nil"/>
          <w:between w:val="nil"/>
        </w:pBdr>
        <w:spacing w:line="276" w:lineRule="auto"/>
        <w:ind w:left="0" w:firstLine="0"/>
        <w:rPr>
          <w:rFonts w:ascii="Bookman Old Style" w:hAnsi="Bookman Old Style"/>
          <w:color w:val="000000"/>
          <w:sz w:val="20"/>
        </w:rPr>
      </w:pPr>
    </w:p>
    <w:p w14:paraId="093C2AB6" w14:textId="77777777" w:rsidR="00BC345D" w:rsidRDefault="00BC345D" w:rsidP="00BC345D">
      <w:pPr>
        <w:pStyle w:val="PargrafodaLista"/>
        <w:rPr>
          <w:rFonts w:ascii="Bookman Old Style" w:hAnsi="Bookman Old Style"/>
          <w:color w:val="000000"/>
          <w:sz w:val="20"/>
        </w:rPr>
      </w:pPr>
    </w:p>
    <w:p w14:paraId="643F433C" w14:textId="77777777" w:rsidR="00BC345D" w:rsidRPr="00631F1A" w:rsidRDefault="00BC345D" w:rsidP="00BC345D">
      <w:pPr>
        <w:pStyle w:val="PargrafodaLista"/>
        <w:rPr>
          <w:rFonts w:ascii="Bookman Old Style" w:hAnsi="Bookman Old Style"/>
          <w:color w:val="000000"/>
          <w:sz w:val="20"/>
        </w:rPr>
      </w:pPr>
    </w:p>
    <w:p w14:paraId="6A033AB2" w14:textId="5E7CBBA1" w:rsidR="00BC345D" w:rsidRPr="00631F1A" w:rsidRDefault="00684346" w:rsidP="00BC345D">
      <w:pPr>
        <w:pStyle w:val="PargrafodaLista"/>
        <w:widowControl w:val="0"/>
        <w:numPr>
          <w:ilvl w:val="2"/>
          <w:numId w:val="32"/>
        </w:numPr>
        <w:pBdr>
          <w:top w:val="nil"/>
          <w:left w:val="nil"/>
          <w:bottom w:val="nil"/>
          <w:right w:val="nil"/>
          <w:between w:val="nil"/>
        </w:pBdr>
        <w:tabs>
          <w:tab w:val="left" w:pos="1134"/>
          <w:tab w:val="left" w:pos="1588"/>
        </w:tabs>
        <w:spacing w:after="120"/>
        <w:ind w:left="0" w:firstLine="0"/>
        <w:rPr>
          <w:rFonts w:ascii="Bookman Old Style" w:eastAsia="Verdana" w:hAnsi="Bookman Old Style" w:cs="Arial"/>
          <w:color w:val="000000"/>
          <w:sz w:val="20"/>
        </w:rPr>
      </w:pPr>
      <w:r>
        <w:rPr>
          <w:rFonts w:ascii="Bookman Old Style" w:hAnsi="Bookman Old Style"/>
          <w:color w:val="000000"/>
          <w:sz w:val="20"/>
        </w:rPr>
        <w:t>O(s) atestado(s) e/ou declaração(</w:t>
      </w:r>
      <w:proofErr w:type="spellStart"/>
      <w:r>
        <w:rPr>
          <w:rFonts w:ascii="Bookman Old Style" w:hAnsi="Bookman Old Style"/>
          <w:color w:val="000000"/>
          <w:sz w:val="20"/>
        </w:rPr>
        <w:t>ões</w:t>
      </w:r>
      <w:proofErr w:type="spellEnd"/>
      <w:r>
        <w:rPr>
          <w:rFonts w:ascii="Bookman Old Style" w:hAnsi="Bookman Old Style"/>
          <w:color w:val="000000"/>
          <w:sz w:val="20"/>
        </w:rPr>
        <w:t>), acima exigido, deverá(ao) ser comprovado(s) através de “Certificado de Acervo Técnico Profissional - CAT” dos responsáveis técnicos indicados, emitido(s) pelo Conselho Regional de Engenharia e Agronomia – CREA e/ou Conselho de Arquitetura e Urbanismo – CAU, ou conselho competente, sendo permitida a soma das quantidades de um mesmo serviço em mais de um atestado ou declaração</w:t>
      </w:r>
      <w:r w:rsidR="00BC345D" w:rsidRPr="00631F1A">
        <w:rPr>
          <w:rFonts w:ascii="Bookman Old Style" w:eastAsia="Verdana" w:hAnsi="Bookman Old Style" w:cs="Arial"/>
          <w:color w:val="000000"/>
          <w:sz w:val="20"/>
        </w:rPr>
        <w:t>.</w:t>
      </w:r>
    </w:p>
    <w:p w14:paraId="18EFC011" w14:textId="272E6AD3" w:rsidR="00BC345D" w:rsidRPr="00631F1A" w:rsidRDefault="00684346" w:rsidP="00BC345D">
      <w:pPr>
        <w:pStyle w:val="PargrafodaLista"/>
        <w:widowControl w:val="0"/>
        <w:numPr>
          <w:ilvl w:val="2"/>
          <w:numId w:val="32"/>
        </w:numPr>
        <w:pBdr>
          <w:top w:val="nil"/>
          <w:left w:val="nil"/>
          <w:bottom w:val="nil"/>
          <w:right w:val="nil"/>
          <w:between w:val="nil"/>
        </w:pBdr>
        <w:tabs>
          <w:tab w:val="left" w:pos="1134"/>
          <w:tab w:val="left" w:pos="1588"/>
        </w:tabs>
        <w:spacing w:after="120"/>
        <w:ind w:left="0" w:firstLine="0"/>
        <w:rPr>
          <w:rFonts w:ascii="Bookman Old Style" w:eastAsia="Verdana" w:hAnsi="Bookman Old Style" w:cs="Arial"/>
          <w:color w:val="000000"/>
          <w:sz w:val="20"/>
        </w:rPr>
      </w:pPr>
      <w:r>
        <w:rPr>
          <w:rFonts w:ascii="Bookman Old Style" w:hAnsi="Bookman Old Style"/>
          <w:color w:val="000000"/>
          <w:sz w:val="20"/>
        </w:rPr>
        <w:t>Será admitido o somatório de áreas parciais de edificações para efeito de comprovação da área mínima construída, nos itens 8, 9 e 10</w:t>
      </w:r>
      <w:r w:rsidR="00BC345D" w:rsidRPr="00631F1A">
        <w:rPr>
          <w:rFonts w:ascii="Bookman Old Style" w:eastAsia="Verdana" w:hAnsi="Bookman Old Style" w:cs="Arial"/>
          <w:color w:val="000000"/>
          <w:sz w:val="20"/>
        </w:rPr>
        <w:t>.</w:t>
      </w:r>
    </w:p>
    <w:p w14:paraId="0DB8692F" w14:textId="7154A2DB" w:rsidR="00BC345D" w:rsidRPr="00A03D26" w:rsidRDefault="00684346" w:rsidP="00BC345D">
      <w:pPr>
        <w:numPr>
          <w:ilvl w:val="2"/>
          <w:numId w:val="32"/>
        </w:numPr>
        <w:pBdr>
          <w:top w:val="nil"/>
          <w:left w:val="nil"/>
          <w:bottom w:val="nil"/>
          <w:right w:val="nil"/>
          <w:between w:val="nil"/>
        </w:pBdr>
        <w:spacing w:line="276" w:lineRule="auto"/>
        <w:ind w:left="0" w:firstLine="0"/>
        <w:rPr>
          <w:rFonts w:ascii="Bookman Old Style" w:hAnsi="Bookman Old Style"/>
          <w:color w:val="000000"/>
          <w:sz w:val="20"/>
        </w:rPr>
      </w:pPr>
      <w:r>
        <w:rPr>
          <w:rFonts w:ascii="Bookman Old Style" w:hAnsi="Bookman Old Style"/>
          <w:color w:val="000000"/>
          <w:sz w:val="20"/>
        </w:rPr>
        <w:t>A licitante que não apresentar no mínimo 1 atestado de cada item requerido para cada lote cotado será desclassificada</w:t>
      </w:r>
      <w:r w:rsidR="00BC345D" w:rsidRPr="00A03D26">
        <w:rPr>
          <w:rFonts w:ascii="Bookman Old Style" w:hAnsi="Bookman Old Style"/>
          <w:color w:val="000000"/>
          <w:sz w:val="20"/>
        </w:rPr>
        <w:t>.</w:t>
      </w:r>
    </w:p>
    <w:p w14:paraId="76A7E9D7" w14:textId="77777777" w:rsidR="00BC345D" w:rsidRDefault="00BC345D" w:rsidP="00BC345D">
      <w:pPr>
        <w:pBdr>
          <w:top w:val="nil"/>
          <w:left w:val="nil"/>
          <w:bottom w:val="nil"/>
          <w:right w:val="nil"/>
          <w:between w:val="nil"/>
        </w:pBdr>
        <w:spacing w:line="276" w:lineRule="auto"/>
        <w:ind w:left="0" w:firstLine="0"/>
        <w:rPr>
          <w:rFonts w:ascii="Bookman Old Style" w:hAnsi="Bookman Old Style"/>
          <w:color w:val="000000"/>
          <w:sz w:val="20"/>
        </w:rPr>
      </w:pPr>
    </w:p>
    <w:p w14:paraId="167F7FC7" w14:textId="20ADB13D" w:rsidR="00C611BF" w:rsidRDefault="00C611BF" w:rsidP="0006577C">
      <w:pPr>
        <w:ind w:left="0" w:right="-11" w:firstLine="0"/>
        <w:outlineLvl w:val="0"/>
        <w:rPr>
          <w:rFonts w:ascii="Bookman Old Style" w:hAnsi="Bookman Old Style"/>
          <w:color w:val="000000"/>
          <w:sz w:val="20"/>
        </w:rPr>
      </w:pPr>
    </w:p>
    <w:p w14:paraId="283A1BAD" w14:textId="77777777" w:rsidR="00BC345D" w:rsidRPr="00D20497" w:rsidRDefault="00BC345D" w:rsidP="00BC345D">
      <w:pPr>
        <w:numPr>
          <w:ilvl w:val="1"/>
          <w:numId w:val="32"/>
        </w:numPr>
        <w:pBdr>
          <w:top w:val="nil"/>
          <w:left w:val="nil"/>
          <w:bottom w:val="nil"/>
          <w:right w:val="nil"/>
          <w:between w:val="nil"/>
        </w:pBdr>
        <w:spacing w:line="276" w:lineRule="auto"/>
        <w:ind w:left="0" w:firstLine="0"/>
        <w:rPr>
          <w:rFonts w:ascii="Bookman Old Style" w:hAnsi="Bookman Old Style"/>
          <w:color w:val="000000"/>
          <w:sz w:val="20"/>
        </w:rPr>
      </w:pPr>
      <w:r w:rsidRPr="00D20497">
        <w:rPr>
          <w:rFonts w:ascii="Bookman Old Style" w:hAnsi="Bookman Old Style"/>
          <w:color w:val="000000"/>
          <w:sz w:val="20"/>
        </w:rPr>
        <w:t xml:space="preserve">Do critério de avaliação da </w:t>
      </w:r>
      <w:r w:rsidRPr="00D20497">
        <w:rPr>
          <w:rFonts w:ascii="Bookman Old Style" w:hAnsi="Bookman Old Style"/>
          <w:b/>
          <w:color w:val="000000"/>
          <w:sz w:val="20"/>
        </w:rPr>
        <w:t>PROPOSTA TÉCNICA:</w:t>
      </w:r>
    </w:p>
    <w:p w14:paraId="58448DE5" w14:textId="77777777" w:rsidR="00BC345D" w:rsidRPr="00D20497" w:rsidRDefault="00BC345D" w:rsidP="00BC345D">
      <w:pPr>
        <w:widowControl w:val="0"/>
        <w:pBdr>
          <w:top w:val="nil"/>
          <w:left w:val="nil"/>
          <w:bottom w:val="nil"/>
          <w:right w:val="nil"/>
          <w:between w:val="nil"/>
        </w:pBdr>
        <w:tabs>
          <w:tab w:val="left" w:pos="992"/>
        </w:tabs>
        <w:ind w:left="360" w:right="44"/>
        <w:rPr>
          <w:rFonts w:ascii="Bookman Old Style" w:hAnsi="Bookman Old Style"/>
          <w:color w:val="000000"/>
          <w:sz w:val="20"/>
        </w:rPr>
      </w:pPr>
    </w:p>
    <w:p w14:paraId="5904600F" w14:textId="77777777" w:rsidR="00BC345D" w:rsidRDefault="00BC345D" w:rsidP="00BC345D">
      <w:pPr>
        <w:numPr>
          <w:ilvl w:val="2"/>
          <w:numId w:val="32"/>
        </w:numPr>
        <w:pBdr>
          <w:top w:val="nil"/>
          <w:left w:val="nil"/>
          <w:bottom w:val="nil"/>
          <w:right w:val="nil"/>
          <w:between w:val="nil"/>
        </w:pBdr>
        <w:spacing w:line="276" w:lineRule="auto"/>
        <w:ind w:left="0" w:firstLine="0"/>
        <w:rPr>
          <w:rFonts w:ascii="Bookman Old Style" w:eastAsia="Arial" w:hAnsi="Bookman Old Style" w:cs="Arial"/>
          <w:color w:val="000000"/>
          <w:sz w:val="20"/>
        </w:rPr>
      </w:pPr>
      <w:r w:rsidRPr="00D20497">
        <w:rPr>
          <w:rFonts w:ascii="Bookman Old Style" w:eastAsia="Arial" w:hAnsi="Bookman Old Style" w:cs="Arial"/>
          <w:color w:val="000000"/>
          <w:sz w:val="20"/>
        </w:rPr>
        <w:t>Os quesitos de natureza qualitativa da proposta de técnica serão analisados por banca, composta de</w:t>
      </w:r>
      <w:r>
        <w:rPr>
          <w:rFonts w:ascii="Bookman Old Style" w:eastAsia="Arial" w:hAnsi="Bookman Old Style" w:cs="Arial"/>
          <w:color w:val="000000"/>
          <w:sz w:val="20"/>
        </w:rPr>
        <w:t xml:space="preserve"> </w:t>
      </w:r>
      <w:r w:rsidRPr="00D20497">
        <w:rPr>
          <w:rFonts w:ascii="Bookman Old Style" w:eastAsia="Arial" w:hAnsi="Bookman Old Style" w:cs="Arial"/>
          <w:color w:val="000000"/>
          <w:sz w:val="20"/>
        </w:rPr>
        <w:t>3 (três) membros</w:t>
      </w:r>
      <w:r w:rsidRPr="00F53F06">
        <w:rPr>
          <w:rFonts w:ascii="Bookman Old Style" w:eastAsia="Arial" w:hAnsi="Bookman Old Style" w:cs="Arial"/>
          <w:color w:val="000000"/>
          <w:sz w:val="20"/>
        </w:rPr>
        <w:t>, designados conforme a Portaria n°</w:t>
      </w:r>
      <w:r>
        <w:rPr>
          <w:rFonts w:ascii="Bookman Old Style" w:eastAsia="Arial" w:hAnsi="Bookman Old Style" w:cs="Arial"/>
          <w:color w:val="000000"/>
          <w:sz w:val="20"/>
        </w:rPr>
        <w:t xml:space="preserve"> 959/2025, de 23 de julho de 2025.</w:t>
      </w:r>
    </w:p>
    <w:p w14:paraId="17E5FF6F" w14:textId="77777777" w:rsidR="00BC345D" w:rsidRDefault="00BC345D" w:rsidP="00BC345D">
      <w:pPr>
        <w:pBdr>
          <w:top w:val="nil"/>
          <w:left w:val="nil"/>
          <w:bottom w:val="nil"/>
          <w:right w:val="nil"/>
          <w:between w:val="nil"/>
        </w:pBdr>
        <w:spacing w:line="276" w:lineRule="auto"/>
        <w:ind w:left="0" w:firstLine="0"/>
        <w:rPr>
          <w:rFonts w:ascii="Bookman Old Style" w:eastAsia="Arial" w:hAnsi="Bookman Old Style" w:cs="Arial"/>
          <w:color w:val="000000"/>
          <w:sz w:val="20"/>
        </w:rPr>
      </w:pPr>
      <w:r w:rsidRPr="00D20497">
        <w:rPr>
          <w:rFonts w:ascii="Bookman Old Style" w:eastAsia="Arial" w:hAnsi="Bookman Old Style" w:cs="Arial"/>
          <w:color w:val="000000"/>
          <w:sz w:val="20"/>
        </w:rPr>
        <w:t xml:space="preserve"> </w:t>
      </w:r>
    </w:p>
    <w:p w14:paraId="6D8512F3" w14:textId="1C312990" w:rsidR="00BC345D" w:rsidRPr="00D20497" w:rsidRDefault="00BC345D" w:rsidP="00BC345D">
      <w:pPr>
        <w:numPr>
          <w:ilvl w:val="2"/>
          <w:numId w:val="32"/>
        </w:numPr>
        <w:pBdr>
          <w:top w:val="nil"/>
          <w:left w:val="nil"/>
          <w:bottom w:val="nil"/>
          <w:right w:val="nil"/>
          <w:between w:val="nil"/>
        </w:pBdr>
        <w:spacing w:line="276" w:lineRule="auto"/>
        <w:ind w:left="0" w:firstLine="0"/>
        <w:rPr>
          <w:rFonts w:ascii="Bookman Old Style" w:eastAsia="Arial" w:hAnsi="Bookman Old Style" w:cs="Arial"/>
          <w:color w:val="000000"/>
          <w:sz w:val="20"/>
        </w:rPr>
      </w:pPr>
      <w:r>
        <w:rPr>
          <w:rFonts w:ascii="Bookman Old Style" w:eastAsia="Arial" w:hAnsi="Bookman Old Style" w:cs="Arial"/>
          <w:color w:val="000000"/>
          <w:sz w:val="20"/>
        </w:rPr>
        <w:t>Para análise da proposta técnica e conferência da pontuação das empresas licitantes,</w:t>
      </w:r>
      <w:r w:rsidRPr="00D20497">
        <w:rPr>
          <w:rFonts w:ascii="Bookman Old Style" w:eastAsia="Arial" w:hAnsi="Bookman Old Style" w:cs="Arial"/>
          <w:color w:val="000000"/>
          <w:sz w:val="20"/>
        </w:rPr>
        <w:t xml:space="preserve"> </w:t>
      </w:r>
      <w:r w:rsidRPr="005F2C33">
        <w:rPr>
          <w:rFonts w:ascii="Bookman Old Style" w:eastAsia="Arial" w:hAnsi="Bookman Old Style" w:cs="Arial"/>
          <w:b/>
          <w:bCs/>
          <w:color w:val="000000"/>
          <w:sz w:val="20"/>
        </w:rPr>
        <w:t xml:space="preserve">a sessão será suspensa pelo prazo de </w:t>
      </w:r>
      <w:r w:rsidR="00684346">
        <w:rPr>
          <w:rFonts w:ascii="Bookman Old Style" w:eastAsia="Arial" w:hAnsi="Bookman Old Style" w:cs="Arial"/>
          <w:b/>
          <w:bCs/>
          <w:color w:val="000000"/>
          <w:sz w:val="20"/>
        </w:rPr>
        <w:t>3</w:t>
      </w:r>
      <w:r w:rsidRPr="005F2C33">
        <w:rPr>
          <w:rFonts w:ascii="Bookman Old Style" w:eastAsia="Arial" w:hAnsi="Bookman Old Style" w:cs="Arial"/>
          <w:b/>
          <w:bCs/>
          <w:color w:val="000000"/>
          <w:sz w:val="20"/>
        </w:rPr>
        <w:t xml:space="preserve"> (</w:t>
      </w:r>
      <w:r w:rsidR="00684346">
        <w:rPr>
          <w:rFonts w:ascii="Bookman Old Style" w:eastAsia="Arial" w:hAnsi="Bookman Old Style" w:cs="Arial"/>
          <w:b/>
          <w:bCs/>
          <w:color w:val="000000"/>
          <w:sz w:val="20"/>
        </w:rPr>
        <w:t>trê</w:t>
      </w:r>
      <w:r w:rsidRPr="005F2C33">
        <w:rPr>
          <w:rFonts w:ascii="Bookman Old Style" w:eastAsia="Arial" w:hAnsi="Bookman Old Style" w:cs="Arial"/>
          <w:b/>
          <w:bCs/>
          <w:color w:val="000000"/>
          <w:sz w:val="20"/>
        </w:rPr>
        <w:t>s) dias</w:t>
      </w:r>
      <w:r w:rsidR="00684346">
        <w:rPr>
          <w:rFonts w:ascii="Bookman Old Style" w:eastAsia="Arial" w:hAnsi="Bookman Old Style" w:cs="Arial"/>
          <w:b/>
          <w:bCs/>
          <w:color w:val="000000"/>
          <w:sz w:val="20"/>
        </w:rPr>
        <w:t xml:space="preserve"> úteis</w:t>
      </w:r>
      <w:r w:rsidRPr="005F2C33">
        <w:rPr>
          <w:rFonts w:ascii="Bookman Old Style" w:eastAsia="Arial" w:hAnsi="Bookman Old Style" w:cs="Arial"/>
          <w:b/>
          <w:bCs/>
          <w:color w:val="000000"/>
          <w:sz w:val="20"/>
        </w:rPr>
        <w:t xml:space="preserve">, </w:t>
      </w:r>
      <w:r>
        <w:rPr>
          <w:rFonts w:ascii="Bookman Old Style" w:eastAsia="Arial" w:hAnsi="Bookman Old Style" w:cs="Arial"/>
          <w:color w:val="000000"/>
          <w:sz w:val="20"/>
        </w:rPr>
        <w:t>podendo ser prorrogado por igual período</w:t>
      </w:r>
      <w:r w:rsidRPr="00D20497">
        <w:rPr>
          <w:rFonts w:ascii="Bookman Old Style" w:eastAsia="Arial" w:hAnsi="Bookman Old Style" w:cs="Arial"/>
          <w:color w:val="000000"/>
          <w:sz w:val="20"/>
        </w:rPr>
        <w:t>;</w:t>
      </w:r>
    </w:p>
    <w:p w14:paraId="2534D503" w14:textId="77777777" w:rsidR="00BC345D" w:rsidRPr="00D20497" w:rsidRDefault="00BC345D" w:rsidP="00BC345D">
      <w:pPr>
        <w:widowControl w:val="0"/>
        <w:pBdr>
          <w:top w:val="nil"/>
          <w:left w:val="nil"/>
          <w:bottom w:val="nil"/>
          <w:right w:val="nil"/>
          <w:between w:val="nil"/>
        </w:pBdr>
        <w:tabs>
          <w:tab w:val="left" w:pos="992"/>
        </w:tabs>
        <w:ind w:right="44"/>
        <w:rPr>
          <w:rFonts w:ascii="Bookman Old Style" w:hAnsi="Bookman Old Style"/>
          <w:color w:val="000000"/>
          <w:sz w:val="20"/>
        </w:rPr>
      </w:pPr>
    </w:p>
    <w:p w14:paraId="76DC9ABF" w14:textId="6CF0EF80" w:rsidR="00BC345D" w:rsidRPr="00D20497" w:rsidRDefault="00684346" w:rsidP="00BC345D">
      <w:pPr>
        <w:numPr>
          <w:ilvl w:val="2"/>
          <w:numId w:val="32"/>
        </w:numPr>
        <w:pBdr>
          <w:top w:val="nil"/>
          <w:left w:val="nil"/>
          <w:bottom w:val="nil"/>
          <w:right w:val="nil"/>
          <w:between w:val="nil"/>
        </w:pBdr>
        <w:spacing w:line="276" w:lineRule="auto"/>
        <w:ind w:left="0" w:firstLine="0"/>
        <w:rPr>
          <w:rFonts w:ascii="Bookman Old Style" w:hAnsi="Bookman Old Style"/>
          <w:color w:val="000000"/>
          <w:sz w:val="20"/>
        </w:rPr>
      </w:pPr>
      <w:r w:rsidRPr="00967551">
        <w:rPr>
          <w:rFonts w:ascii="Bookman Old Style" w:hAnsi="Bookman Old Style"/>
          <w:color w:val="000000"/>
          <w:sz w:val="20"/>
        </w:rPr>
        <w:t xml:space="preserve">O critério de julgamento por técnica e preço considerará a maior pontuação obtida a partir da ponderação das notas atribuídas aos aspectos de técnica e de preço da Proposta, na proporção de </w:t>
      </w:r>
      <w:r>
        <w:rPr>
          <w:rFonts w:ascii="Bookman Old Style" w:hAnsi="Bookman Old Style"/>
          <w:color w:val="000000"/>
          <w:sz w:val="20"/>
        </w:rPr>
        <w:t>6</w:t>
      </w:r>
      <w:r w:rsidRPr="00967551">
        <w:rPr>
          <w:rFonts w:ascii="Bookman Old Style" w:hAnsi="Bookman Old Style"/>
          <w:color w:val="000000"/>
          <w:sz w:val="20"/>
        </w:rPr>
        <w:t xml:space="preserve">0% de valoração para a Proposta Técnica e </w:t>
      </w:r>
      <w:r>
        <w:rPr>
          <w:rFonts w:ascii="Bookman Old Style" w:hAnsi="Bookman Old Style"/>
          <w:color w:val="000000"/>
          <w:sz w:val="20"/>
        </w:rPr>
        <w:t>4</w:t>
      </w:r>
      <w:r w:rsidRPr="00967551">
        <w:rPr>
          <w:rFonts w:ascii="Bookman Old Style" w:hAnsi="Bookman Old Style"/>
          <w:color w:val="000000"/>
          <w:sz w:val="20"/>
        </w:rPr>
        <w:t>0% para a Proposta de Preço;</w:t>
      </w:r>
    </w:p>
    <w:p w14:paraId="0829763E" w14:textId="77777777" w:rsidR="00BC345D" w:rsidRPr="00D20497" w:rsidRDefault="00BC345D" w:rsidP="00BC345D">
      <w:pPr>
        <w:pBdr>
          <w:top w:val="nil"/>
          <w:left w:val="nil"/>
          <w:bottom w:val="nil"/>
          <w:right w:val="nil"/>
          <w:between w:val="nil"/>
        </w:pBdr>
        <w:rPr>
          <w:rFonts w:ascii="Bookman Old Style" w:hAnsi="Bookman Old Style"/>
          <w:color w:val="000000"/>
          <w:sz w:val="20"/>
        </w:rPr>
      </w:pPr>
    </w:p>
    <w:p w14:paraId="39A9EEE2" w14:textId="1FAA1BEA" w:rsidR="00BC345D" w:rsidRPr="00D20497" w:rsidRDefault="00684346" w:rsidP="00BC345D">
      <w:pPr>
        <w:numPr>
          <w:ilvl w:val="2"/>
          <w:numId w:val="32"/>
        </w:numPr>
        <w:pBdr>
          <w:top w:val="nil"/>
          <w:left w:val="nil"/>
          <w:bottom w:val="nil"/>
          <w:right w:val="nil"/>
          <w:between w:val="nil"/>
        </w:pBdr>
        <w:spacing w:line="276" w:lineRule="auto"/>
        <w:ind w:left="0" w:firstLine="0"/>
        <w:rPr>
          <w:rFonts w:ascii="Bookman Old Style" w:hAnsi="Bookman Old Style"/>
          <w:color w:val="000000"/>
          <w:sz w:val="20"/>
        </w:rPr>
      </w:pPr>
      <w:r w:rsidRPr="00967551">
        <w:rPr>
          <w:rFonts w:ascii="Bookman Old Style" w:hAnsi="Bookman Old Style"/>
          <w:color w:val="000000"/>
          <w:sz w:val="20"/>
        </w:rPr>
        <w:t xml:space="preserve">Será atribuída à </w:t>
      </w:r>
      <w:r w:rsidRPr="00967551">
        <w:rPr>
          <w:rFonts w:ascii="Bookman Old Style" w:hAnsi="Bookman Old Style"/>
          <w:b/>
          <w:color w:val="000000"/>
          <w:sz w:val="20"/>
        </w:rPr>
        <w:t>PROPOSTA TÉCNICA</w:t>
      </w:r>
      <w:r w:rsidRPr="00967551">
        <w:rPr>
          <w:rFonts w:ascii="Bookman Old Style" w:hAnsi="Bookman Old Style"/>
          <w:color w:val="000000"/>
          <w:sz w:val="20"/>
        </w:rPr>
        <w:t xml:space="preserve">, a Nota Técnica (NT) de, no máximo, </w:t>
      </w:r>
      <w:r>
        <w:rPr>
          <w:rFonts w:ascii="Bookman Old Style" w:hAnsi="Bookman Old Style"/>
          <w:color w:val="000000"/>
          <w:sz w:val="20"/>
        </w:rPr>
        <w:t>1</w:t>
      </w:r>
      <w:r w:rsidRPr="00967551">
        <w:rPr>
          <w:rFonts w:ascii="Bookman Old Style" w:hAnsi="Bookman Old Style"/>
          <w:sz w:val="20"/>
        </w:rPr>
        <w:t xml:space="preserve">00 </w:t>
      </w:r>
      <w:r w:rsidRPr="00967551">
        <w:rPr>
          <w:rFonts w:ascii="Bookman Old Style" w:hAnsi="Bookman Old Style"/>
          <w:color w:val="000000"/>
          <w:sz w:val="20"/>
        </w:rPr>
        <w:t>(</w:t>
      </w:r>
      <w:r>
        <w:rPr>
          <w:rFonts w:ascii="Bookman Old Style" w:hAnsi="Bookman Old Style"/>
          <w:color w:val="000000"/>
          <w:sz w:val="20"/>
        </w:rPr>
        <w:t>cem</w:t>
      </w:r>
      <w:r w:rsidRPr="00967551">
        <w:rPr>
          <w:rFonts w:ascii="Bookman Old Style" w:hAnsi="Bookman Old Style"/>
          <w:color w:val="000000"/>
          <w:sz w:val="20"/>
        </w:rPr>
        <w:t>) pontos, de acordo com os critérios estabelecidos no Item 8 deste Edital;</w:t>
      </w:r>
    </w:p>
    <w:p w14:paraId="473E1D15" w14:textId="77777777" w:rsidR="00BC345D" w:rsidRPr="00D20497" w:rsidRDefault="00BC345D" w:rsidP="00BC345D">
      <w:pPr>
        <w:pBdr>
          <w:top w:val="nil"/>
          <w:left w:val="nil"/>
          <w:bottom w:val="nil"/>
          <w:right w:val="nil"/>
          <w:between w:val="nil"/>
        </w:pBdr>
        <w:rPr>
          <w:rFonts w:ascii="Bookman Old Style" w:hAnsi="Bookman Old Style"/>
          <w:color w:val="000000"/>
          <w:sz w:val="20"/>
        </w:rPr>
      </w:pPr>
    </w:p>
    <w:p w14:paraId="34EE8552" w14:textId="77777777" w:rsidR="00BC345D" w:rsidRPr="00D20497" w:rsidRDefault="00BC345D" w:rsidP="00BC345D">
      <w:pPr>
        <w:numPr>
          <w:ilvl w:val="2"/>
          <w:numId w:val="32"/>
        </w:numPr>
        <w:pBdr>
          <w:top w:val="nil"/>
          <w:left w:val="nil"/>
          <w:bottom w:val="nil"/>
          <w:right w:val="nil"/>
          <w:between w:val="nil"/>
        </w:pBdr>
        <w:spacing w:line="276" w:lineRule="auto"/>
        <w:ind w:left="0" w:firstLine="0"/>
        <w:rPr>
          <w:rFonts w:ascii="Bookman Old Style" w:hAnsi="Bookman Old Style"/>
          <w:color w:val="000000"/>
          <w:sz w:val="20"/>
        </w:rPr>
      </w:pPr>
      <w:r w:rsidRPr="00D20497">
        <w:rPr>
          <w:rFonts w:ascii="Bookman Old Style" w:hAnsi="Bookman Old Style"/>
          <w:color w:val="000000"/>
          <w:sz w:val="20"/>
        </w:rPr>
        <w:t>Serão desclassificadas as Propostas Técnicas que:</w:t>
      </w:r>
    </w:p>
    <w:p w14:paraId="3D7D7AB3" w14:textId="77777777" w:rsidR="00BC345D" w:rsidRPr="00D20497" w:rsidRDefault="00BC345D" w:rsidP="00BC345D">
      <w:pPr>
        <w:pBdr>
          <w:top w:val="nil"/>
          <w:left w:val="nil"/>
          <w:bottom w:val="nil"/>
          <w:right w:val="nil"/>
          <w:between w:val="nil"/>
        </w:pBdr>
        <w:rPr>
          <w:rFonts w:ascii="Bookman Old Style" w:hAnsi="Bookman Old Style"/>
          <w:color w:val="000000"/>
          <w:sz w:val="20"/>
        </w:rPr>
      </w:pPr>
    </w:p>
    <w:p w14:paraId="11D8EBB0" w14:textId="77777777" w:rsidR="00BC345D" w:rsidRPr="00D20497" w:rsidRDefault="00BC345D" w:rsidP="00BC345D">
      <w:pPr>
        <w:widowControl w:val="0"/>
        <w:numPr>
          <w:ilvl w:val="0"/>
          <w:numId w:val="35"/>
        </w:numPr>
        <w:pBdr>
          <w:top w:val="nil"/>
          <w:left w:val="nil"/>
          <w:bottom w:val="nil"/>
          <w:right w:val="nil"/>
          <w:between w:val="nil"/>
        </w:pBdr>
        <w:tabs>
          <w:tab w:val="left" w:pos="993"/>
        </w:tabs>
        <w:ind w:left="0" w:right="44" w:firstLine="0"/>
        <w:rPr>
          <w:rFonts w:ascii="Bookman Old Style" w:hAnsi="Bookman Old Style"/>
          <w:color w:val="000000"/>
          <w:sz w:val="20"/>
        </w:rPr>
      </w:pPr>
      <w:r w:rsidRPr="00D20497">
        <w:rPr>
          <w:rFonts w:ascii="Bookman Old Style" w:hAnsi="Bookman Old Style"/>
          <w:color w:val="000000"/>
          <w:sz w:val="20"/>
        </w:rPr>
        <w:t>Deixarem de apresentar quaisquer documentos ou informações exigidas;</w:t>
      </w:r>
    </w:p>
    <w:p w14:paraId="49D67D6D" w14:textId="77777777" w:rsidR="00BC345D" w:rsidRPr="00D20497" w:rsidRDefault="00BC345D" w:rsidP="00BC345D">
      <w:pPr>
        <w:widowControl w:val="0"/>
        <w:pBdr>
          <w:top w:val="nil"/>
          <w:left w:val="nil"/>
          <w:bottom w:val="nil"/>
          <w:right w:val="nil"/>
          <w:between w:val="nil"/>
        </w:pBdr>
        <w:tabs>
          <w:tab w:val="left" w:pos="993"/>
        </w:tabs>
        <w:ind w:right="44"/>
        <w:rPr>
          <w:rFonts w:ascii="Bookman Old Style" w:hAnsi="Bookman Old Style"/>
          <w:color w:val="000000"/>
          <w:sz w:val="20"/>
        </w:rPr>
      </w:pPr>
    </w:p>
    <w:p w14:paraId="63317207" w14:textId="24A0EB8D" w:rsidR="00BC345D" w:rsidRDefault="000743A4" w:rsidP="00BC345D">
      <w:pPr>
        <w:widowControl w:val="0"/>
        <w:pBdr>
          <w:top w:val="nil"/>
          <w:left w:val="nil"/>
          <w:bottom w:val="nil"/>
          <w:right w:val="nil"/>
          <w:between w:val="nil"/>
        </w:pBdr>
        <w:tabs>
          <w:tab w:val="left" w:pos="993"/>
        </w:tabs>
        <w:ind w:right="44"/>
        <w:rPr>
          <w:rFonts w:ascii="Bookman Old Style" w:eastAsia="Arial" w:hAnsi="Bookman Old Style" w:cs="Arial"/>
          <w:sz w:val="20"/>
        </w:rPr>
      </w:pPr>
      <w:r w:rsidRPr="000743A4">
        <w:rPr>
          <w:rFonts w:ascii="Bookman Old Style" w:eastAsia="Arial" w:hAnsi="Bookman Old Style" w:cs="Arial"/>
          <w:sz w:val="20"/>
        </w:rPr>
        <w:t>b)</w:t>
      </w:r>
      <w:r w:rsidRPr="000743A4">
        <w:rPr>
          <w:rFonts w:ascii="Bookman Old Style" w:eastAsia="Arial" w:hAnsi="Bookman Old Style" w:cs="Arial"/>
          <w:sz w:val="20"/>
        </w:rPr>
        <w:tab/>
        <w:t xml:space="preserve">Serão desclassificadas as licitantes que não obtiverem no mínimo 60% (sessenta por cento) dos pontos possíveis na pontuação da proposta técnica, ou seja, que não obtiverem 60 </w:t>
      </w:r>
      <w:r w:rsidRPr="000743A4">
        <w:rPr>
          <w:rFonts w:ascii="Bookman Old Style" w:eastAsia="Arial" w:hAnsi="Bookman Old Style" w:cs="Arial"/>
          <w:sz w:val="20"/>
        </w:rPr>
        <w:lastRenderedPageBreak/>
        <w:t>(sessenta) pontos dos 100 (cem) pontos possíveis</w:t>
      </w:r>
    </w:p>
    <w:p w14:paraId="4C793353" w14:textId="77777777" w:rsidR="000743A4" w:rsidRPr="00D20497" w:rsidRDefault="000743A4" w:rsidP="00BC345D">
      <w:pPr>
        <w:widowControl w:val="0"/>
        <w:pBdr>
          <w:top w:val="nil"/>
          <w:left w:val="nil"/>
          <w:bottom w:val="nil"/>
          <w:right w:val="nil"/>
          <w:between w:val="nil"/>
        </w:pBdr>
        <w:tabs>
          <w:tab w:val="left" w:pos="993"/>
        </w:tabs>
        <w:ind w:right="44"/>
        <w:rPr>
          <w:rFonts w:ascii="Bookman Old Style" w:hAnsi="Bookman Old Style"/>
          <w:color w:val="000000"/>
          <w:sz w:val="20"/>
        </w:rPr>
      </w:pPr>
    </w:p>
    <w:p w14:paraId="7AF05579" w14:textId="49D053FD" w:rsidR="00BC345D" w:rsidRPr="00D20497" w:rsidRDefault="000743A4" w:rsidP="00BC345D">
      <w:pPr>
        <w:numPr>
          <w:ilvl w:val="2"/>
          <w:numId w:val="32"/>
        </w:numPr>
        <w:pBdr>
          <w:top w:val="nil"/>
          <w:left w:val="nil"/>
          <w:bottom w:val="nil"/>
          <w:right w:val="nil"/>
          <w:between w:val="nil"/>
        </w:pBdr>
        <w:spacing w:line="276" w:lineRule="auto"/>
        <w:ind w:left="0" w:firstLine="0"/>
        <w:rPr>
          <w:rFonts w:ascii="Bookman Old Style" w:hAnsi="Bookman Old Style"/>
          <w:color w:val="000000"/>
          <w:sz w:val="20"/>
        </w:rPr>
      </w:pPr>
      <w:r w:rsidRPr="00967551">
        <w:rPr>
          <w:rFonts w:ascii="Bookman Old Style" w:hAnsi="Bookman Old Style"/>
          <w:color w:val="000000"/>
          <w:sz w:val="20"/>
        </w:rPr>
        <w:t>Ao final será elaborado um documento com o resultado da pontuação das empresas participantes, bem como constando quais delas foram desclassificadas de forma motivada</w:t>
      </w:r>
      <w:r w:rsidR="00BC345D" w:rsidRPr="00D20497">
        <w:rPr>
          <w:rFonts w:ascii="Bookman Old Style" w:hAnsi="Bookman Old Style"/>
          <w:color w:val="000000"/>
          <w:sz w:val="20"/>
        </w:rPr>
        <w:t>.</w:t>
      </w:r>
    </w:p>
    <w:p w14:paraId="710C087A" w14:textId="77777777" w:rsidR="00BC345D" w:rsidRPr="00D20497" w:rsidRDefault="00BC345D" w:rsidP="00BC345D">
      <w:pPr>
        <w:pBdr>
          <w:top w:val="nil"/>
          <w:left w:val="nil"/>
          <w:bottom w:val="nil"/>
          <w:right w:val="nil"/>
          <w:between w:val="nil"/>
        </w:pBdr>
        <w:spacing w:line="276" w:lineRule="auto"/>
        <w:rPr>
          <w:rFonts w:ascii="Bookman Old Style" w:hAnsi="Bookman Old Style"/>
          <w:color w:val="000000"/>
          <w:sz w:val="20"/>
        </w:rPr>
      </w:pPr>
    </w:p>
    <w:p w14:paraId="75AE2488" w14:textId="77777777" w:rsidR="00BC345D" w:rsidRPr="00D20497" w:rsidRDefault="00BC345D" w:rsidP="00BC345D">
      <w:pPr>
        <w:numPr>
          <w:ilvl w:val="2"/>
          <w:numId w:val="32"/>
        </w:numPr>
        <w:pBdr>
          <w:top w:val="nil"/>
          <w:left w:val="nil"/>
          <w:bottom w:val="nil"/>
          <w:right w:val="nil"/>
          <w:between w:val="nil"/>
        </w:pBdr>
        <w:spacing w:line="276" w:lineRule="auto"/>
        <w:ind w:left="0" w:firstLine="0"/>
        <w:rPr>
          <w:rFonts w:ascii="Bookman Old Style" w:hAnsi="Bookman Old Style"/>
          <w:color w:val="000000"/>
          <w:sz w:val="20"/>
        </w:rPr>
      </w:pPr>
      <w:r w:rsidRPr="00D20497">
        <w:rPr>
          <w:rFonts w:ascii="Bookman Old Style" w:hAnsi="Bookman Old Style"/>
          <w:color w:val="000000"/>
          <w:sz w:val="20"/>
        </w:rPr>
        <w:t>Fórmula utilizada para a Pontuação Técnica Final da licitante:</w:t>
      </w:r>
    </w:p>
    <w:p w14:paraId="34BC6B1F" w14:textId="77777777" w:rsidR="00BC345D" w:rsidRPr="00D20497" w:rsidRDefault="00BC345D" w:rsidP="00BC345D">
      <w:pPr>
        <w:tabs>
          <w:tab w:val="left" w:pos="0"/>
        </w:tabs>
        <w:rPr>
          <w:rFonts w:ascii="Bookman Old Style" w:hAnsi="Bookman Old Style"/>
          <w:b/>
          <w:sz w:val="20"/>
        </w:rPr>
      </w:pPr>
    </w:p>
    <w:p w14:paraId="100DD63C" w14:textId="77777777" w:rsidR="000743A4" w:rsidRPr="00967551" w:rsidRDefault="000743A4" w:rsidP="000743A4">
      <w:pPr>
        <w:tabs>
          <w:tab w:val="left" w:pos="0"/>
        </w:tabs>
        <w:rPr>
          <w:rFonts w:ascii="Bookman Old Style" w:hAnsi="Bookman Old Style"/>
          <w:b/>
          <w:sz w:val="20"/>
        </w:rPr>
      </w:pPr>
      <w:r w:rsidRPr="00967551">
        <w:rPr>
          <w:rFonts w:ascii="Bookman Old Style" w:hAnsi="Bookman Old Style"/>
          <w:b/>
          <w:sz w:val="20"/>
        </w:rPr>
        <w:t xml:space="preserve">PFPT = </w:t>
      </w:r>
      <w:r w:rsidRPr="00967551">
        <w:rPr>
          <w:rFonts w:ascii="Bookman Old Style" w:hAnsi="Bookman Old Style"/>
          <w:b/>
          <w:sz w:val="20"/>
          <w:u w:val="single"/>
        </w:rPr>
        <w:t>(PFPT + PFCT)</w:t>
      </w:r>
      <w:r w:rsidRPr="00967551">
        <w:rPr>
          <w:rFonts w:ascii="Bookman Old Style" w:hAnsi="Bookman Old Style"/>
          <w:b/>
          <w:sz w:val="20"/>
        </w:rPr>
        <w:t xml:space="preserve"> x </w:t>
      </w:r>
      <w:r>
        <w:rPr>
          <w:rFonts w:ascii="Bookman Old Style" w:hAnsi="Bookman Old Style"/>
          <w:b/>
          <w:sz w:val="20"/>
        </w:rPr>
        <w:t>6</w:t>
      </w:r>
    </w:p>
    <w:p w14:paraId="7DE06321" w14:textId="77777777" w:rsidR="000743A4" w:rsidRPr="00967551" w:rsidRDefault="000743A4" w:rsidP="000743A4">
      <w:pPr>
        <w:tabs>
          <w:tab w:val="left" w:pos="0"/>
        </w:tabs>
        <w:rPr>
          <w:rFonts w:ascii="Bookman Old Style" w:hAnsi="Bookman Old Style"/>
          <w:b/>
          <w:sz w:val="20"/>
        </w:rPr>
      </w:pPr>
      <w:r w:rsidRPr="00967551">
        <w:rPr>
          <w:rFonts w:ascii="Bookman Old Style" w:hAnsi="Bookman Old Style"/>
          <w:b/>
          <w:sz w:val="20"/>
        </w:rPr>
        <w:t xml:space="preserve">                     100</w:t>
      </w:r>
    </w:p>
    <w:p w14:paraId="2447F70E" w14:textId="77777777" w:rsidR="000743A4" w:rsidRPr="00967551" w:rsidRDefault="000743A4" w:rsidP="000743A4">
      <w:pPr>
        <w:tabs>
          <w:tab w:val="left" w:pos="0"/>
        </w:tabs>
        <w:rPr>
          <w:rFonts w:ascii="Bookman Old Style" w:hAnsi="Bookman Old Style"/>
          <w:b/>
          <w:sz w:val="20"/>
        </w:rPr>
      </w:pPr>
    </w:p>
    <w:p w14:paraId="77DD968B" w14:textId="77777777" w:rsidR="000743A4" w:rsidRPr="00967551" w:rsidRDefault="000743A4" w:rsidP="000743A4">
      <w:pPr>
        <w:tabs>
          <w:tab w:val="left" w:pos="0"/>
        </w:tabs>
        <w:rPr>
          <w:rFonts w:ascii="Bookman Old Style" w:hAnsi="Bookman Old Style"/>
          <w:bCs/>
          <w:sz w:val="20"/>
        </w:rPr>
      </w:pPr>
      <w:r w:rsidRPr="00967551">
        <w:rPr>
          <w:rFonts w:ascii="Bookman Old Style" w:hAnsi="Bookman Old Style"/>
          <w:bCs/>
          <w:sz w:val="20"/>
        </w:rPr>
        <w:t xml:space="preserve">PF = Pontuação Final </w:t>
      </w:r>
    </w:p>
    <w:p w14:paraId="0AE5571F" w14:textId="77777777" w:rsidR="000743A4" w:rsidRPr="00967551" w:rsidRDefault="000743A4" w:rsidP="000743A4">
      <w:pPr>
        <w:tabs>
          <w:tab w:val="left" w:pos="0"/>
        </w:tabs>
        <w:rPr>
          <w:rFonts w:ascii="Bookman Old Style" w:hAnsi="Bookman Old Style"/>
          <w:bCs/>
          <w:sz w:val="20"/>
        </w:rPr>
      </w:pPr>
      <w:r w:rsidRPr="00967551">
        <w:rPr>
          <w:rFonts w:ascii="Bookman Old Style" w:hAnsi="Bookman Old Style"/>
          <w:bCs/>
          <w:sz w:val="20"/>
        </w:rPr>
        <w:t>PFPT = Pontuação Final Plano de Trabalho</w:t>
      </w:r>
    </w:p>
    <w:p w14:paraId="1B4C0739" w14:textId="77777777" w:rsidR="000743A4" w:rsidRPr="00967551" w:rsidRDefault="000743A4" w:rsidP="000743A4">
      <w:pPr>
        <w:tabs>
          <w:tab w:val="left" w:pos="0"/>
        </w:tabs>
        <w:rPr>
          <w:rFonts w:ascii="Bookman Old Style" w:hAnsi="Bookman Old Style"/>
          <w:bCs/>
          <w:sz w:val="20"/>
        </w:rPr>
      </w:pPr>
      <w:r w:rsidRPr="00967551">
        <w:rPr>
          <w:rFonts w:ascii="Bookman Old Style" w:hAnsi="Bookman Old Style"/>
          <w:bCs/>
          <w:sz w:val="20"/>
        </w:rPr>
        <w:t>PFCT = Pontuação Final Capacidade Técnica</w:t>
      </w:r>
    </w:p>
    <w:p w14:paraId="4EBDC9B5" w14:textId="77777777" w:rsidR="000743A4" w:rsidRPr="00967551" w:rsidRDefault="000743A4" w:rsidP="000743A4">
      <w:pPr>
        <w:tabs>
          <w:tab w:val="left" w:pos="0"/>
        </w:tabs>
        <w:rPr>
          <w:rFonts w:ascii="Bookman Old Style" w:hAnsi="Bookman Old Style"/>
          <w:b/>
          <w:sz w:val="20"/>
        </w:rPr>
      </w:pPr>
      <w:r w:rsidRPr="00967551">
        <w:rPr>
          <w:rFonts w:ascii="Bookman Old Style" w:hAnsi="Bookman Old Style"/>
          <w:b/>
          <w:sz w:val="20"/>
        </w:rPr>
        <w:t>Exemplo:</w:t>
      </w:r>
    </w:p>
    <w:p w14:paraId="61F000D7" w14:textId="77777777" w:rsidR="000743A4" w:rsidRPr="00967551" w:rsidRDefault="000743A4" w:rsidP="000743A4">
      <w:pPr>
        <w:tabs>
          <w:tab w:val="left" w:pos="0"/>
        </w:tabs>
        <w:rPr>
          <w:rFonts w:ascii="Bookman Old Style" w:hAnsi="Bookman Old Style"/>
          <w:bCs/>
          <w:sz w:val="20"/>
        </w:rPr>
      </w:pPr>
      <w:r w:rsidRPr="00967551">
        <w:rPr>
          <w:rFonts w:ascii="Bookman Old Style" w:hAnsi="Bookman Old Style"/>
          <w:bCs/>
          <w:sz w:val="20"/>
        </w:rPr>
        <w:t>PF = (</w:t>
      </w:r>
      <w:r>
        <w:rPr>
          <w:rFonts w:ascii="Bookman Old Style" w:hAnsi="Bookman Old Style"/>
          <w:bCs/>
          <w:sz w:val="20"/>
        </w:rPr>
        <w:t>20</w:t>
      </w:r>
      <w:r w:rsidRPr="00967551">
        <w:rPr>
          <w:rFonts w:ascii="Bookman Old Style" w:hAnsi="Bookman Old Style"/>
          <w:bCs/>
          <w:sz w:val="20"/>
        </w:rPr>
        <w:t xml:space="preserve"> + </w:t>
      </w:r>
      <w:r>
        <w:rPr>
          <w:rFonts w:ascii="Bookman Old Style" w:hAnsi="Bookman Old Style"/>
          <w:bCs/>
          <w:sz w:val="20"/>
        </w:rPr>
        <w:t>55</w:t>
      </w:r>
      <w:r w:rsidRPr="00967551">
        <w:rPr>
          <w:rFonts w:ascii="Bookman Old Style" w:hAnsi="Bookman Old Style"/>
          <w:bCs/>
          <w:sz w:val="20"/>
        </w:rPr>
        <w:t xml:space="preserve">) / 100 x </w:t>
      </w:r>
      <w:r>
        <w:rPr>
          <w:rFonts w:ascii="Bookman Old Style" w:hAnsi="Bookman Old Style"/>
          <w:bCs/>
          <w:sz w:val="20"/>
        </w:rPr>
        <w:t>6</w:t>
      </w:r>
    </w:p>
    <w:p w14:paraId="4F5D1B03" w14:textId="77777777" w:rsidR="000743A4" w:rsidRDefault="000743A4" w:rsidP="000743A4">
      <w:pPr>
        <w:tabs>
          <w:tab w:val="left" w:pos="0"/>
        </w:tabs>
        <w:rPr>
          <w:rFonts w:ascii="Bookman Old Style" w:hAnsi="Bookman Old Style"/>
          <w:bCs/>
          <w:sz w:val="20"/>
        </w:rPr>
      </w:pPr>
      <w:r w:rsidRPr="00967551">
        <w:rPr>
          <w:rFonts w:ascii="Bookman Old Style" w:hAnsi="Bookman Old Style"/>
          <w:bCs/>
          <w:sz w:val="20"/>
        </w:rPr>
        <w:t xml:space="preserve">PF = </w:t>
      </w:r>
      <w:r>
        <w:rPr>
          <w:rFonts w:ascii="Bookman Old Style" w:hAnsi="Bookman Old Style"/>
          <w:bCs/>
          <w:sz w:val="20"/>
        </w:rPr>
        <w:t>4,5</w:t>
      </w:r>
      <w:r w:rsidRPr="00967551">
        <w:rPr>
          <w:rFonts w:ascii="Bookman Old Style" w:hAnsi="Bookman Old Style"/>
          <w:bCs/>
          <w:sz w:val="20"/>
        </w:rPr>
        <w:t xml:space="preserve"> pontos</w:t>
      </w:r>
    </w:p>
    <w:p w14:paraId="4275266F" w14:textId="4A8B8DDC" w:rsidR="00BC345D" w:rsidRDefault="00BC345D" w:rsidP="0006577C">
      <w:pPr>
        <w:ind w:left="0" w:right="-11" w:firstLine="0"/>
        <w:outlineLvl w:val="0"/>
        <w:rPr>
          <w:rFonts w:ascii="Bookman Old Style" w:hAnsi="Bookman Old Style"/>
          <w:color w:val="000000"/>
          <w:sz w:val="20"/>
        </w:rPr>
      </w:pPr>
    </w:p>
    <w:p w14:paraId="66CE1EEA" w14:textId="62073B91" w:rsidR="000743A4" w:rsidRDefault="000743A4" w:rsidP="0006577C">
      <w:pPr>
        <w:ind w:left="0" w:right="-11" w:firstLine="0"/>
        <w:outlineLvl w:val="0"/>
        <w:rPr>
          <w:rFonts w:ascii="Bookman Old Style" w:hAnsi="Bookman Old Style"/>
          <w:color w:val="000000"/>
          <w:sz w:val="20"/>
        </w:rPr>
      </w:pPr>
    </w:p>
    <w:p w14:paraId="0A596F5F" w14:textId="77777777" w:rsidR="00BC345D" w:rsidRDefault="00BC345D" w:rsidP="00BC345D">
      <w:pPr>
        <w:tabs>
          <w:tab w:val="left" w:pos="0"/>
        </w:tabs>
        <w:rPr>
          <w:rFonts w:ascii="Bookman Old Style" w:hAnsi="Bookman Old Style"/>
          <w:bCs/>
          <w:sz w:val="20"/>
        </w:rPr>
      </w:pPr>
      <w:r w:rsidRPr="007B3905">
        <w:rPr>
          <w:rFonts w:ascii="Bookman Old Style" w:hAnsi="Bookman Old Style"/>
          <w:noProof/>
          <w:sz w:val="20"/>
        </w:rPr>
        <mc:AlternateContent>
          <mc:Choice Requires="wps">
            <w:drawing>
              <wp:anchor distT="45720" distB="45720" distL="114300" distR="114300" simplePos="0" relativeHeight="251714560" behindDoc="1" locked="0" layoutInCell="1" allowOverlap="1" wp14:anchorId="241243D0" wp14:editId="6BC05428">
                <wp:simplePos x="0" y="0"/>
                <wp:positionH relativeFrom="margin">
                  <wp:posOffset>0</wp:posOffset>
                </wp:positionH>
                <wp:positionV relativeFrom="paragraph">
                  <wp:posOffset>45085</wp:posOffset>
                </wp:positionV>
                <wp:extent cx="6096000" cy="1404620"/>
                <wp:effectExtent l="0" t="0" r="19050" b="19685"/>
                <wp:wrapNone/>
                <wp:docPr id="2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73CAFF49" w14:textId="77777777" w:rsidR="00542776" w:rsidRPr="00FF0D87" w:rsidRDefault="00542776" w:rsidP="00BC345D">
                            <w:pPr>
                              <w:ind w:left="0" w:firstLine="0"/>
                              <w:rPr>
                                <w:rFonts w:ascii="Bookman Old Style" w:hAnsi="Bookman Old Style"/>
                                <w:b/>
                                <w:bCs/>
                                <w:sz w:val="20"/>
                              </w:rPr>
                            </w:pPr>
                            <w:r>
                              <w:rPr>
                                <w:rFonts w:ascii="Bookman Old Style" w:hAnsi="Bookman Old Style"/>
                                <w:b/>
                                <w:bCs/>
                                <w:sz w:val="20"/>
                              </w:rPr>
                              <w:t>9</w:t>
                            </w:r>
                            <w:r w:rsidRPr="00FF0D87">
                              <w:rPr>
                                <w:rFonts w:ascii="Bookman Old Style" w:hAnsi="Bookman Old Style"/>
                                <w:b/>
                                <w:bCs/>
                                <w:sz w:val="20"/>
                              </w:rPr>
                              <w:t xml:space="preserve"> – </w:t>
                            </w:r>
                            <w:r>
                              <w:rPr>
                                <w:rFonts w:ascii="Bookman Old Style" w:hAnsi="Bookman Old Style"/>
                                <w:b/>
                                <w:bCs/>
                                <w:sz w:val="20"/>
                              </w:rPr>
                              <w:t>DA PROPOSTA DE PREÇOS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1243D0" id="_x0000_s1035" type="#_x0000_t202" style="position:absolute;left:0;text-align:left;margin-left:0;margin-top:3.55pt;width:480pt;height:110.6pt;z-index:-2516019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WO3bQIAABk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" fillcolor="#ddd8c2 [2894]" strokecolor="black [3200]" strokeweight="2pt">
                <v:textbox style="mso-fit-shape-to-text:t">
                  <w:txbxContent>
                    <w:p w14:paraId="73CAFF49" w14:textId="77777777" w:rsidR="00542776" w:rsidRPr="00FF0D87" w:rsidRDefault="00542776" w:rsidP="00BC345D">
                      <w:pPr>
                        <w:ind w:left="0" w:firstLine="0"/>
                        <w:rPr>
                          <w:rFonts w:ascii="Bookman Old Style" w:hAnsi="Bookman Old Style"/>
                          <w:b/>
                          <w:bCs/>
                          <w:sz w:val="20"/>
                        </w:rPr>
                      </w:pPr>
                      <w:r>
                        <w:rPr>
                          <w:rFonts w:ascii="Bookman Old Style" w:hAnsi="Bookman Old Style"/>
                          <w:b/>
                          <w:bCs/>
                          <w:sz w:val="20"/>
                        </w:rPr>
                        <w:t>9</w:t>
                      </w:r>
                      <w:r w:rsidRPr="00FF0D87">
                        <w:rPr>
                          <w:rFonts w:ascii="Bookman Old Style" w:hAnsi="Bookman Old Style"/>
                          <w:b/>
                          <w:bCs/>
                          <w:sz w:val="20"/>
                        </w:rPr>
                        <w:t xml:space="preserve"> – </w:t>
                      </w:r>
                      <w:r>
                        <w:rPr>
                          <w:rFonts w:ascii="Bookman Old Style" w:hAnsi="Bookman Old Style"/>
                          <w:b/>
                          <w:bCs/>
                          <w:sz w:val="20"/>
                        </w:rPr>
                        <w:t>DA PROPOSTA DE PREÇOS</w:t>
                      </w:r>
                    </w:p>
                  </w:txbxContent>
                </v:textbox>
                <w10:wrap anchorx="margin"/>
              </v:shape>
            </w:pict>
          </mc:Fallback>
        </mc:AlternateContent>
      </w:r>
    </w:p>
    <w:p w14:paraId="3CD0A760" w14:textId="0CD0A534" w:rsidR="00BC345D" w:rsidRDefault="00BC345D" w:rsidP="0006577C">
      <w:pPr>
        <w:ind w:left="0" w:right="-11" w:firstLine="0"/>
        <w:outlineLvl w:val="0"/>
        <w:rPr>
          <w:rFonts w:ascii="Bookman Old Style" w:hAnsi="Bookman Old Style"/>
          <w:color w:val="000000"/>
          <w:sz w:val="20"/>
        </w:rPr>
      </w:pPr>
    </w:p>
    <w:p w14:paraId="3B5E64A7" w14:textId="2F482D51" w:rsidR="00BC345D" w:rsidRDefault="00BC345D" w:rsidP="0006577C">
      <w:pPr>
        <w:ind w:left="0" w:right="-11" w:firstLine="0"/>
        <w:outlineLvl w:val="0"/>
        <w:rPr>
          <w:rFonts w:ascii="Bookman Old Style" w:hAnsi="Bookman Old Style"/>
          <w:color w:val="000000"/>
          <w:sz w:val="20"/>
        </w:rPr>
      </w:pPr>
    </w:p>
    <w:p w14:paraId="2961A26D" w14:textId="4DA35D98" w:rsidR="00BC345D" w:rsidRPr="00445F24" w:rsidRDefault="00BC345D" w:rsidP="00BC345D">
      <w:pPr>
        <w:pStyle w:val="PargrafodaLista"/>
        <w:numPr>
          <w:ilvl w:val="1"/>
          <w:numId w:val="36"/>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bookmarkStart w:id="7" w:name="_Hlk183070416"/>
      <w:bookmarkStart w:id="8" w:name="_Hlk221871545"/>
      <w:r w:rsidRPr="00445F24">
        <w:rPr>
          <w:rFonts w:ascii="Bookman Old Style" w:eastAsia="Arial" w:hAnsi="Bookman Old Style" w:cs="Arial"/>
          <w:color w:val="000000"/>
          <w:sz w:val="20"/>
        </w:rPr>
        <w:t xml:space="preserve">As Propostas de Preço terão peso </w:t>
      </w:r>
      <w:r w:rsidR="00EE7292">
        <w:rPr>
          <w:rFonts w:ascii="Bookman Old Style" w:eastAsia="Arial" w:hAnsi="Bookman Old Style" w:cs="Arial"/>
          <w:color w:val="000000"/>
          <w:sz w:val="20"/>
        </w:rPr>
        <w:t>4</w:t>
      </w:r>
      <w:r w:rsidRPr="00445F24">
        <w:rPr>
          <w:rFonts w:ascii="Bookman Old Style" w:eastAsia="Arial" w:hAnsi="Bookman Old Style" w:cs="Arial"/>
          <w:color w:val="000000"/>
          <w:sz w:val="20"/>
        </w:rPr>
        <w:t xml:space="preserve"> (</w:t>
      </w:r>
      <w:r w:rsidR="00EE7292">
        <w:rPr>
          <w:rFonts w:ascii="Bookman Old Style" w:eastAsia="Arial" w:hAnsi="Bookman Old Style" w:cs="Arial"/>
          <w:color w:val="000000"/>
          <w:sz w:val="20"/>
        </w:rPr>
        <w:t>quatro</w:t>
      </w:r>
      <w:r w:rsidRPr="00445F24">
        <w:rPr>
          <w:rFonts w:ascii="Bookman Old Style" w:eastAsia="Arial" w:hAnsi="Bookman Old Style" w:cs="Arial"/>
          <w:color w:val="000000"/>
          <w:sz w:val="20"/>
        </w:rPr>
        <w:t>) e deverá ser apresentada conforme especificações estabelecidas neste Edital e no Termo de Referência, devendo conter:</w:t>
      </w:r>
    </w:p>
    <w:bookmarkEnd w:id="7"/>
    <w:p w14:paraId="21A0F402" w14:textId="77777777" w:rsidR="00BC345D" w:rsidRPr="00445F24" w:rsidRDefault="00BC345D" w:rsidP="00BC345D">
      <w:pPr>
        <w:pStyle w:val="PargrafodaLista"/>
        <w:numPr>
          <w:ilvl w:val="2"/>
          <w:numId w:val="36"/>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 xml:space="preserve">Descrição da Proposta de Preço, contendo o valor </w:t>
      </w:r>
      <w:r>
        <w:rPr>
          <w:rFonts w:ascii="Bookman Old Style" w:eastAsia="Arial" w:hAnsi="Bookman Old Style" w:cs="Arial"/>
          <w:color w:val="000000"/>
          <w:sz w:val="20"/>
        </w:rPr>
        <w:t>por lote</w:t>
      </w:r>
      <w:r w:rsidRPr="00445F24">
        <w:rPr>
          <w:rFonts w:ascii="Bookman Old Style" w:eastAsia="Arial" w:hAnsi="Bookman Old Style" w:cs="Arial"/>
          <w:color w:val="000000"/>
          <w:sz w:val="20"/>
        </w:rPr>
        <w:t xml:space="preserve"> proposto, inclusive por extenso, em moeda corrente nacional, prazo de validade da proposta (que não poderá ser inferior ao estabelecido no edital), devidamente assinada pelo representante legal da Licitante ou procurador, juntamente com o instrumento de procuração, se houver;</w:t>
      </w:r>
    </w:p>
    <w:p w14:paraId="36BDC459" w14:textId="77777777" w:rsidR="00BC345D" w:rsidRPr="00445F24" w:rsidRDefault="00BC345D" w:rsidP="00BC345D">
      <w:pPr>
        <w:numPr>
          <w:ilvl w:val="2"/>
          <w:numId w:val="36"/>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Tabela contendo os Preços unitários e totais, conforme modelo apresentado no Anexo II;</w:t>
      </w:r>
    </w:p>
    <w:p w14:paraId="25C050CC" w14:textId="77777777" w:rsidR="00BC345D" w:rsidRPr="00445F24" w:rsidRDefault="00BC345D" w:rsidP="00BC345D">
      <w:pPr>
        <w:numPr>
          <w:ilvl w:val="1"/>
          <w:numId w:val="36"/>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A Proposta deve ser apresentada sem emendas, rasuras ou entrelinhas e deverá conter, a identificação da licitação, o CNPJ e o nome empresarial completo da licitante.</w:t>
      </w:r>
    </w:p>
    <w:p w14:paraId="5DE8779A" w14:textId="77777777" w:rsidR="00BC345D" w:rsidRPr="00445F24" w:rsidRDefault="00BC345D" w:rsidP="00BC345D">
      <w:pPr>
        <w:numPr>
          <w:ilvl w:val="1"/>
          <w:numId w:val="36"/>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Na modalidade FECHADA, não haverá disputa de preços, os licitantes concorrerão com os valores cadastrados no sistema, e apresentados na proposta de preços conforme anexo deste edital.</w:t>
      </w:r>
    </w:p>
    <w:p w14:paraId="3A413273" w14:textId="77777777" w:rsidR="00BC345D" w:rsidRPr="00445F24" w:rsidRDefault="00BC345D" w:rsidP="00BC345D">
      <w:pPr>
        <w:numPr>
          <w:ilvl w:val="1"/>
          <w:numId w:val="36"/>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Caso haja divergência entre o valor da proposta numérico e por extenso, prevalecerá o valor por extenso, sendo considerado este como o valor final proposto, onde a Licitante será responsável em arcar com a proposta, assumindo o ônus pelo erro próprio;</w:t>
      </w:r>
    </w:p>
    <w:p w14:paraId="72394801" w14:textId="77777777" w:rsidR="00BC345D" w:rsidRPr="00445F24" w:rsidRDefault="00BC345D" w:rsidP="00BC345D">
      <w:pPr>
        <w:numPr>
          <w:ilvl w:val="1"/>
          <w:numId w:val="36"/>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Nos termos do §1º do Art. 63 da Lei Federal n.º 14.133/2021, a licitante deverá declarar, sob pena de desclassificação, que sua proposta de preço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1A8C5397" w14:textId="77777777" w:rsidR="00BC345D" w:rsidRPr="00445F24" w:rsidRDefault="00BC345D" w:rsidP="00BC345D">
      <w:pPr>
        <w:numPr>
          <w:ilvl w:val="1"/>
          <w:numId w:val="36"/>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O preço ofertado será de exclusiva responsabilidade do licitante, não desobrigando-se a executar os serviços ou fornecer os equipamentos necessários para a execução do objeto, assim como não lhe assiste o direito de pleitear qualquer alteração, sob alegação de erro, omissão ou qualquer outro pretexto, não gerando qualquer custo adicional para a CONTRATANTE.</w:t>
      </w:r>
    </w:p>
    <w:p w14:paraId="146F79D6" w14:textId="77777777" w:rsidR="00BC345D" w:rsidRPr="00445F24" w:rsidRDefault="00BC345D" w:rsidP="00BC345D">
      <w:pPr>
        <w:numPr>
          <w:ilvl w:val="1"/>
          <w:numId w:val="36"/>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A proposta da licitante deve respeitar o preço máximo referencial estabelecido neste Edital, sob pena de desclassificação da proposta;</w:t>
      </w:r>
    </w:p>
    <w:p w14:paraId="13A1C024" w14:textId="77777777" w:rsidR="00BC345D" w:rsidRPr="00445F24" w:rsidRDefault="00BC345D" w:rsidP="00BC345D">
      <w:pPr>
        <w:numPr>
          <w:ilvl w:val="1"/>
          <w:numId w:val="36"/>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sz w:val="20"/>
        </w:rPr>
      </w:pPr>
      <w:r w:rsidRPr="00445F24">
        <w:rPr>
          <w:rFonts w:ascii="Bookman Old Style" w:eastAsia="Arial" w:hAnsi="Bookman Old Style" w:cs="Arial"/>
          <w:sz w:val="20"/>
        </w:rPr>
        <w:lastRenderedPageBreak/>
        <w:t>Após todas as correções (se houver), a Comissão procederá ao cálculo da Nota da Proposta de Preço, que será:</w:t>
      </w:r>
    </w:p>
    <w:p w14:paraId="3F54DDCD" w14:textId="77777777" w:rsidR="00BC345D" w:rsidRPr="00445F24" w:rsidRDefault="00BC345D" w:rsidP="00BC345D">
      <w:pPr>
        <w:pBdr>
          <w:top w:val="nil"/>
          <w:left w:val="nil"/>
          <w:bottom w:val="nil"/>
          <w:right w:val="nil"/>
          <w:between w:val="nil"/>
        </w:pBdr>
        <w:ind w:left="384"/>
        <w:rPr>
          <w:rFonts w:ascii="Bookman Old Style" w:hAnsi="Bookman Old Style"/>
          <w:sz w:val="20"/>
        </w:rPr>
      </w:pPr>
    </w:p>
    <w:tbl>
      <w:tblPr>
        <w:tblW w:w="2998" w:type="dxa"/>
        <w:tblInd w:w="3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98"/>
      </w:tblGrid>
      <w:tr w:rsidR="00BC345D" w:rsidRPr="00445F24" w14:paraId="70752074" w14:textId="77777777" w:rsidTr="00CC7EDB">
        <w:trPr>
          <w:trHeight w:val="624"/>
        </w:trPr>
        <w:tc>
          <w:tcPr>
            <w:tcW w:w="2998" w:type="dxa"/>
          </w:tcPr>
          <w:p w14:paraId="35CDC835" w14:textId="77777777" w:rsidR="00BC345D" w:rsidRPr="00445F24" w:rsidRDefault="00BC345D" w:rsidP="00CC7EDB">
            <w:pPr>
              <w:jc w:val="center"/>
              <w:rPr>
                <w:rFonts w:ascii="Bookman Old Style" w:hAnsi="Bookman Old Style"/>
                <w:sz w:val="20"/>
              </w:rPr>
            </w:pPr>
          </w:p>
          <w:p w14:paraId="32865EB7" w14:textId="77777777" w:rsidR="00BC345D" w:rsidRPr="00445F24" w:rsidRDefault="00BC345D" w:rsidP="00CC7EDB">
            <w:pPr>
              <w:jc w:val="center"/>
              <w:rPr>
                <w:rFonts w:ascii="Bookman Old Style" w:hAnsi="Bookman Old Style"/>
                <w:sz w:val="20"/>
              </w:rPr>
            </w:pPr>
            <w:r w:rsidRPr="00445F24">
              <w:rPr>
                <w:rFonts w:ascii="Bookman Old Style" w:hAnsi="Bookman Old Style"/>
                <w:sz w:val="20"/>
              </w:rPr>
              <w:t>NPP=100 ×X1/X2</w:t>
            </w:r>
          </w:p>
          <w:p w14:paraId="67EC5491" w14:textId="77777777" w:rsidR="00BC345D" w:rsidRPr="00445F24" w:rsidRDefault="00BC345D" w:rsidP="00CC7EDB">
            <w:pPr>
              <w:pBdr>
                <w:top w:val="nil"/>
                <w:left w:val="nil"/>
                <w:bottom w:val="nil"/>
                <w:right w:val="nil"/>
                <w:between w:val="nil"/>
              </w:pBdr>
              <w:spacing w:before="120"/>
              <w:rPr>
                <w:rFonts w:ascii="Bookman Old Style" w:hAnsi="Bookman Old Style"/>
                <w:sz w:val="20"/>
              </w:rPr>
            </w:pPr>
          </w:p>
        </w:tc>
      </w:tr>
    </w:tbl>
    <w:p w14:paraId="586B03EA" w14:textId="77777777" w:rsidR="00BC345D" w:rsidRPr="00445F24" w:rsidRDefault="00BC345D" w:rsidP="00BC345D">
      <w:pPr>
        <w:rPr>
          <w:rFonts w:ascii="Bookman Old Style" w:hAnsi="Bookman Old Style"/>
          <w:sz w:val="20"/>
        </w:rPr>
      </w:pPr>
    </w:p>
    <w:p w14:paraId="1C8218ED" w14:textId="77777777" w:rsidR="00BC345D" w:rsidRPr="00445F24" w:rsidRDefault="00BC345D" w:rsidP="00BC345D">
      <w:pPr>
        <w:spacing w:after="240"/>
        <w:rPr>
          <w:rFonts w:ascii="Bookman Old Style" w:hAnsi="Bookman Old Style"/>
          <w:sz w:val="20"/>
        </w:rPr>
      </w:pPr>
      <w:r w:rsidRPr="00445F24">
        <w:rPr>
          <w:rFonts w:ascii="Bookman Old Style" w:hAnsi="Bookman Old Style"/>
          <w:sz w:val="20"/>
        </w:rPr>
        <w:t>Onde:</w:t>
      </w:r>
    </w:p>
    <w:p w14:paraId="46030BAC" w14:textId="77777777" w:rsidR="00BC345D" w:rsidRPr="00445F24" w:rsidRDefault="00BC345D" w:rsidP="00BC345D">
      <w:pPr>
        <w:spacing w:after="240"/>
        <w:ind w:left="0" w:firstLine="0"/>
        <w:jc w:val="left"/>
        <w:rPr>
          <w:rFonts w:ascii="Bookman Old Style" w:hAnsi="Bookman Old Style"/>
          <w:sz w:val="20"/>
        </w:rPr>
      </w:pPr>
      <w:r w:rsidRPr="00445F24">
        <w:rPr>
          <w:rFonts w:ascii="Bookman Old Style" w:hAnsi="Bookman Old Style"/>
          <w:sz w:val="20"/>
        </w:rPr>
        <w:t>NPP – Nota da Proposta do Preço da Licitante;</w:t>
      </w:r>
      <w:r w:rsidRPr="00445F24">
        <w:rPr>
          <w:rFonts w:ascii="Bookman Old Style" w:hAnsi="Bookman Old Style"/>
          <w:sz w:val="20"/>
        </w:rPr>
        <w:br/>
        <w:t>X1 – Menor preço global proposto entre as Licitantes;</w:t>
      </w:r>
      <w:r w:rsidRPr="00445F24">
        <w:rPr>
          <w:rFonts w:ascii="Bookman Old Style" w:hAnsi="Bookman Old Style"/>
          <w:sz w:val="20"/>
        </w:rPr>
        <w:br/>
        <w:t>X2 – Preço global proposto pela Licitante classificada.</w:t>
      </w:r>
    </w:p>
    <w:p w14:paraId="7DE39B93" w14:textId="77777777" w:rsidR="00BC345D" w:rsidRPr="00445F24" w:rsidRDefault="00BC345D" w:rsidP="00BC345D">
      <w:pPr>
        <w:numPr>
          <w:ilvl w:val="1"/>
          <w:numId w:val="36"/>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sz w:val="20"/>
        </w:rPr>
      </w:pPr>
      <w:r w:rsidRPr="00445F24">
        <w:rPr>
          <w:rFonts w:ascii="Bookman Old Style" w:eastAsia="Arial" w:hAnsi="Bookman Old Style" w:cs="Arial"/>
          <w:sz w:val="20"/>
        </w:rPr>
        <w:t>Os valores apresentados na Proposta de Preço deverão referir-se à data da apresentação da proposta, cujo mês será considerado o de referência dos preços da planilha orçamentária.</w:t>
      </w:r>
    </w:p>
    <w:bookmarkEnd w:id="8"/>
    <w:p w14:paraId="7EFF3D4F" w14:textId="19159E94" w:rsidR="00BC345D" w:rsidRDefault="00BC345D" w:rsidP="0006577C">
      <w:pPr>
        <w:ind w:left="0" w:right="-11" w:firstLine="0"/>
        <w:outlineLvl w:val="0"/>
        <w:rPr>
          <w:rFonts w:ascii="Bookman Old Style" w:hAnsi="Bookman Old Style"/>
          <w:color w:val="000000"/>
          <w:sz w:val="20"/>
        </w:rPr>
      </w:pPr>
    </w:p>
    <w:p w14:paraId="70F4F557" w14:textId="77777777" w:rsidR="00BC345D" w:rsidRDefault="00BC345D" w:rsidP="00BC345D">
      <w:pPr>
        <w:pBdr>
          <w:top w:val="nil"/>
          <w:left w:val="nil"/>
          <w:bottom w:val="nil"/>
          <w:right w:val="nil"/>
          <w:between w:val="nil"/>
        </w:pBdr>
        <w:tabs>
          <w:tab w:val="left" w:pos="0"/>
        </w:tabs>
        <w:spacing w:before="120" w:line="276" w:lineRule="auto"/>
        <w:ind w:left="0" w:firstLine="0"/>
        <w:rPr>
          <w:rFonts w:eastAsia="Arial" w:cs="Arial"/>
          <w:szCs w:val="22"/>
        </w:rPr>
      </w:pPr>
      <w:r w:rsidRPr="007B3905">
        <w:rPr>
          <w:rFonts w:ascii="Bookman Old Style" w:hAnsi="Bookman Old Style"/>
          <w:noProof/>
          <w:sz w:val="20"/>
        </w:rPr>
        <mc:AlternateContent>
          <mc:Choice Requires="wps">
            <w:drawing>
              <wp:anchor distT="45720" distB="45720" distL="114300" distR="114300" simplePos="0" relativeHeight="251716608" behindDoc="1" locked="0" layoutInCell="1" allowOverlap="1" wp14:anchorId="0074EC64" wp14:editId="209D6D74">
                <wp:simplePos x="0" y="0"/>
                <wp:positionH relativeFrom="margin">
                  <wp:posOffset>0</wp:posOffset>
                </wp:positionH>
                <wp:positionV relativeFrom="paragraph">
                  <wp:posOffset>45085</wp:posOffset>
                </wp:positionV>
                <wp:extent cx="6096000" cy="1404620"/>
                <wp:effectExtent l="0" t="0" r="19050" b="19685"/>
                <wp:wrapNone/>
                <wp:docPr id="160888773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D344DCB" w14:textId="77777777" w:rsidR="00542776" w:rsidRPr="00FF0D87" w:rsidRDefault="00542776" w:rsidP="00BC345D">
                            <w:pPr>
                              <w:ind w:left="0" w:firstLine="0"/>
                              <w:rPr>
                                <w:rFonts w:ascii="Bookman Old Style" w:hAnsi="Bookman Old Style"/>
                                <w:b/>
                                <w:bCs/>
                                <w:sz w:val="20"/>
                              </w:rPr>
                            </w:pPr>
                            <w:r>
                              <w:rPr>
                                <w:rFonts w:ascii="Bookman Old Style" w:hAnsi="Bookman Old Style"/>
                                <w:b/>
                                <w:bCs/>
                                <w:sz w:val="20"/>
                              </w:rPr>
                              <w:t xml:space="preserve">10 </w:t>
                            </w:r>
                            <w:r w:rsidRPr="00FF0D87">
                              <w:rPr>
                                <w:rFonts w:ascii="Bookman Old Style" w:hAnsi="Bookman Old Style"/>
                                <w:b/>
                                <w:bCs/>
                                <w:sz w:val="20"/>
                              </w:rPr>
                              <w:t xml:space="preserve">– </w:t>
                            </w:r>
                            <w:r>
                              <w:rPr>
                                <w:rFonts w:ascii="Bookman Old Style" w:hAnsi="Bookman Old Style"/>
                                <w:b/>
                                <w:bCs/>
                                <w:sz w:val="20"/>
                              </w:rPr>
                              <w:t>NOTA FINAL, E CLASSIFICAÇÃO DAS LICITANTES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74EC64" id="_x0000_s1036" type="#_x0000_t202" style="position:absolute;left:0;text-align:left;margin-left:0;margin-top:3.55pt;width:480pt;height:110.6pt;z-index:-2515998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" fillcolor="#ddd8c2 [2894]" strokecolor="black [3200]" strokeweight="2pt">
                <v:textbox style="mso-fit-shape-to-text:t">
                  <w:txbxContent>
                    <w:p w14:paraId="2D344DCB" w14:textId="77777777" w:rsidR="00542776" w:rsidRPr="00FF0D87" w:rsidRDefault="00542776" w:rsidP="00BC345D">
                      <w:pPr>
                        <w:ind w:left="0" w:firstLine="0"/>
                        <w:rPr>
                          <w:rFonts w:ascii="Bookman Old Style" w:hAnsi="Bookman Old Style"/>
                          <w:b/>
                          <w:bCs/>
                          <w:sz w:val="20"/>
                        </w:rPr>
                      </w:pPr>
                      <w:r>
                        <w:rPr>
                          <w:rFonts w:ascii="Bookman Old Style" w:hAnsi="Bookman Old Style"/>
                          <w:b/>
                          <w:bCs/>
                          <w:sz w:val="20"/>
                        </w:rPr>
                        <w:t xml:space="preserve">10 </w:t>
                      </w:r>
                      <w:r w:rsidRPr="00FF0D87">
                        <w:rPr>
                          <w:rFonts w:ascii="Bookman Old Style" w:hAnsi="Bookman Old Style"/>
                          <w:b/>
                          <w:bCs/>
                          <w:sz w:val="20"/>
                        </w:rPr>
                        <w:t xml:space="preserve">– </w:t>
                      </w:r>
                      <w:r>
                        <w:rPr>
                          <w:rFonts w:ascii="Bookman Old Style" w:hAnsi="Bookman Old Style"/>
                          <w:b/>
                          <w:bCs/>
                          <w:sz w:val="20"/>
                        </w:rPr>
                        <w:t>NOTA FINAL, E CLASSIFICAÇÃO DAS LICITANTES</w:t>
                      </w:r>
                    </w:p>
                  </w:txbxContent>
                </v:textbox>
                <w10:wrap anchorx="margin"/>
              </v:shape>
            </w:pict>
          </mc:Fallback>
        </mc:AlternateContent>
      </w:r>
    </w:p>
    <w:p w14:paraId="6D71436B" w14:textId="428B6745" w:rsidR="00BC345D" w:rsidRDefault="00BC345D" w:rsidP="0006577C">
      <w:pPr>
        <w:ind w:left="0" w:right="-11" w:firstLine="0"/>
        <w:outlineLvl w:val="0"/>
        <w:rPr>
          <w:rFonts w:ascii="Bookman Old Style" w:hAnsi="Bookman Old Style"/>
          <w:color w:val="000000"/>
          <w:sz w:val="20"/>
        </w:rPr>
      </w:pPr>
    </w:p>
    <w:bookmarkStart w:id="9" w:name="_Hlk221871561"/>
    <w:p w14:paraId="36E63317" w14:textId="77777777" w:rsidR="00BC345D" w:rsidRPr="00445F24" w:rsidRDefault="00BC345D" w:rsidP="00BC345D">
      <w:pPr>
        <w:pStyle w:val="PargrafodaLista"/>
        <w:numPr>
          <w:ilvl w:val="1"/>
          <w:numId w:val="37"/>
        </w:numPr>
        <w:pBdr>
          <w:top w:val="nil"/>
          <w:left w:val="nil"/>
          <w:bottom w:val="nil"/>
          <w:right w:val="nil"/>
          <w:between w:val="nil"/>
        </w:pBdr>
        <w:spacing w:before="120" w:after="360" w:line="276" w:lineRule="auto"/>
        <w:rPr>
          <w:rFonts w:ascii="Bookman Old Style" w:eastAsia="Arial" w:hAnsi="Bookman Old Style" w:cs="Arial"/>
          <w:color w:val="000000"/>
          <w:sz w:val="20"/>
        </w:rPr>
      </w:pPr>
      <w:r w:rsidRPr="00445F24">
        <w:rPr>
          <w:rFonts w:ascii="Bookman Old Style" w:hAnsi="Bookman Old Style"/>
          <w:noProof/>
          <w:sz w:val="20"/>
        </w:rPr>
        <mc:AlternateContent>
          <mc:Choice Requires="wps">
            <w:drawing>
              <wp:anchor distT="0" distB="0" distL="114300" distR="114300" simplePos="0" relativeHeight="251718656" behindDoc="0" locked="0" layoutInCell="1" hidden="0" allowOverlap="1" wp14:anchorId="67355E89" wp14:editId="05789E2A">
                <wp:simplePos x="0" y="0"/>
                <wp:positionH relativeFrom="column">
                  <wp:posOffset>671830</wp:posOffset>
                </wp:positionH>
                <wp:positionV relativeFrom="paragraph">
                  <wp:posOffset>643255</wp:posOffset>
                </wp:positionV>
                <wp:extent cx="4352925" cy="792480"/>
                <wp:effectExtent l="0" t="0" r="28575" b="26670"/>
                <wp:wrapTopAndBottom distT="0" distB="0"/>
                <wp:docPr id="1260419372" name="Retângulo 1260419372"/>
                <wp:cNvGraphicFramePr/>
                <a:graphic xmlns:a="http://schemas.openxmlformats.org/drawingml/2006/main">
                  <a:graphicData uri="http://schemas.microsoft.com/office/word/2010/wordprocessingShape">
                    <wps:wsp>
                      <wps:cNvSpPr/>
                      <wps:spPr>
                        <a:xfrm>
                          <a:off x="0" y="0"/>
                          <a:ext cx="4352925" cy="792480"/>
                        </a:xfrm>
                        <a:prstGeom prst="rect">
                          <a:avLst/>
                        </a:prstGeom>
                        <a:noFill/>
                        <a:ln w="9525" cap="flat" cmpd="sng">
                          <a:solidFill>
                            <a:srgbClr val="000000"/>
                          </a:solidFill>
                          <a:prstDash val="solid"/>
                          <a:miter lim="800000"/>
                          <a:headEnd type="none" w="sm" len="sm"/>
                          <a:tailEnd type="none" w="sm" len="sm"/>
                        </a:ln>
                      </wps:spPr>
                      <wps:txbx>
                        <w:txbxContent>
                          <w:p w14:paraId="3DFFFE19" w14:textId="5F4D45DF" w:rsidR="00542776" w:rsidRPr="007A208B" w:rsidRDefault="00542776" w:rsidP="00BC345D">
                            <w:pPr>
                              <w:spacing w:before="177" w:line="258" w:lineRule="auto"/>
                              <w:ind w:left="850" w:right="823" w:firstLine="850"/>
                              <w:jc w:val="center"/>
                              <w:textDirection w:val="btLr"/>
                              <w:rPr>
                                <w:rFonts w:ascii="Bookman Old Style" w:hAnsi="Bookman Old Style"/>
                                <w:sz w:val="20"/>
                                <w:lang w:val="en-US"/>
                              </w:rPr>
                            </w:pPr>
                            <w:r w:rsidRPr="007A208B">
                              <w:rPr>
                                <w:rFonts w:ascii="Bookman Old Style" w:eastAsia="Book Antiqua" w:hAnsi="Bookman Old Style" w:cs="Book Antiqua"/>
                                <w:color w:val="000000"/>
                                <w:sz w:val="20"/>
                                <w:lang w:val="en-US"/>
                              </w:rPr>
                              <w:t xml:space="preserve">NF = </w:t>
                            </w:r>
                            <w:r w:rsidRPr="007A208B">
                              <w:rPr>
                                <w:rFonts w:ascii="Bookman Old Style" w:eastAsia="Book Antiqua" w:hAnsi="Bookman Old Style" w:cs="Book Antiqua"/>
                                <w:color w:val="000000"/>
                                <w:sz w:val="20"/>
                                <w:u w:val="single"/>
                                <w:lang w:val="en-US"/>
                              </w:rPr>
                              <w:t>0,</w:t>
                            </w:r>
                            <w:r w:rsidR="00EE7292">
                              <w:rPr>
                                <w:rFonts w:ascii="Bookman Old Style" w:eastAsia="Book Antiqua" w:hAnsi="Bookman Old Style" w:cs="Book Antiqua"/>
                                <w:color w:val="000000"/>
                                <w:sz w:val="20"/>
                                <w:u w:val="single"/>
                                <w:lang w:val="en-US"/>
                              </w:rPr>
                              <w:t>6</w:t>
                            </w:r>
                            <w:r w:rsidRPr="007A208B">
                              <w:rPr>
                                <w:rFonts w:ascii="Bookman Old Style" w:eastAsia="Book Antiqua" w:hAnsi="Bookman Old Style" w:cs="Book Antiqua"/>
                                <w:color w:val="000000"/>
                                <w:sz w:val="20"/>
                                <w:u w:val="single"/>
                                <w:lang w:val="en-US"/>
                              </w:rPr>
                              <w:t xml:space="preserve"> x NPT + 0,</w:t>
                            </w:r>
                            <w:r w:rsidR="00EE7292">
                              <w:rPr>
                                <w:rFonts w:ascii="Bookman Old Style" w:eastAsia="Book Antiqua" w:hAnsi="Bookman Old Style" w:cs="Book Antiqua"/>
                                <w:color w:val="000000"/>
                                <w:sz w:val="20"/>
                                <w:u w:val="single"/>
                                <w:lang w:val="en-US"/>
                              </w:rPr>
                              <w:t>4</w:t>
                            </w:r>
                            <w:r w:rsidRPr="007A208B">
                              <w:rPr>
                                <w:rFonts w:ascii="Bookman Old Style" w:eastAsia="Book Antiqua" w:hAnsi="Bookman Old Style" w:cs="Book Antiqua"/>
                                <w:color w:val="000000"/>
                                <w:sz w:val="20"/>
                                <w:u w:val="single"/>
                                <w:lang w:val="en-US"/>
                              </w:rPr>
                              <w:t xml:space="preserve"> x NPP</w:t>
                            </w:r>
                          </w:p>
                          <w:p w14:paraId="20C3DB8D" w14:textId="77777777" w:rsidR="00542776" w:rsidRPr="007A208B" w:rsidRDefault="00542776" w:rsidP="00BC345D">
                            <w:pPr>
                              <w:spacing w:before="138" w:after="160" w:line="258" w:lineRule="auto"/>
                              <w:ind w:left="850" w:right="770" w:firstLine="850"/>
                              <w:jc w:val="center"/>
                              <w:textDirection w:val="btLr"/>
                              <w:rPr>
                                <w:rFonts w:ascii="Bookman Old Style" w:hAnsi="Bookman Old Style"/>
                                <w:sz w:val="20"/>
                                <w:lang w:val="en-US"/>
                              </w:rPr>
                            </w:pPr>
                            <w:r w:rsidRPr="007A208B">
                              <w:rPr>
                                <w:rFonts w:ascii="Bookman Old Style" w:eastAsia="Book Antiqua" w:hAnsi="Bookman Old Style" w:cs="Book Antiqua"/>
                                <w:color w:val="000000"/>
                                <w:sz w:val="20"/>
                                <w:lang w:val="en-US"/>
                              </w:rPr>
                              <w:t>100</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67355E89" id="Retângulo 1260419372" o:spid="_x0000_s1037" style="position:absolute;left:0;text-align:left;margin-left:52.9pt;margin-top:50.65pt;width:342.75pt;height:6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" filled="f">
                <v:stroke startarrowwidth="narrow" startarrowlength="short" endarrowwidth="narrow" endarrowlength="short"/>
                <v:textbox inset="0,0,0,0">
                  <w:txbxContent>
                    <w:p w14:paraId="3DFFFE19" w14:textId="5F4D45DF" w:rsidR="00542776" w:rsidRPr="007A208B" w:rsidRDefault="00542776" w:rsidP="00BC345D">
                      <w:pPr>
                        <w:spacing w:before="177" w:line="258" w:lineRule="auto"/>
                        <w:ind w:left="850" w:right="823" w:firstLine="850"/>
                        <w:jc w:val="center"/>
                        <w:textDirection w:val="btLr"/>
                        <w:rPr>
                          <w:rFonts w:ascii="Bookman Old Style" w:hAnsi="Bookman Old Style"/>
                          <w:sz w:val="20"/>
                          <w:lang w:val="en-US"/>
                        </w:rPr>
                      </w:pPr>
                      <w:r w:rsidRPr="007A208B">
                        <w:rPr>
                          <w:rFonts w:ascii="Bookman Old Style" w:eastAsia="Book Antiqua" w:hAnsi="Bookman Old Style" w:cs="Book Antiqua"/>
                          <w:color w:val="000000"/>
                          <w:sz w:val="20"/>
                          <w:lang w:val="en-US"/>
                        </w:rPr>
                        <w:t xml:space="preserve">NF = </w:t>
                      </w:r>
                      <w:r w:rsidRPr="007A208B">
                        <w:rPr>
                          <w:rFonts w:ascii="Bookman Old Style" w:eastAsia="Book Antiqua" w:hAnsi="Bookman Old Style" w:cs="Book Antiqua"/>
                          <w:color w:val="000000"/>
                          <w:sz w:val="20"/>
                          <w:u w:val="single"/>
                          <w:lang w:val="en-US"/>
                        </w:rPr>
                        <w:t>0,</w:t>
                      </w:r>
                      <w:r w:rsidR="00EE7292">
                        <w:rPr>
                          <w:rFonts w:ascii="Bookman Old Style" w:eastAsia="Book Antiqua" w:hAnsi="Bookman Old Style" w:cs="Book Antiqua"/>
                          <w:color w:val="000000"/>
                          <w:sz w:val="20"/>
                          <w:u w:val="single"/>
                          <w:lang w:val="en-US"/>
                        </w:rPr>
                        <w:t>6</w:t>
                      </w:r>
                      <w:r w:rsidRPr="007A208B">
                        <w:rPr>
                          <w:rFonts w:ascii="Bookman Old Style" w:eastAsia="Book Antiqua" w:hAnsi="Bookman Old Style" w:cs="Book Antiqua"/>
                          <w:color w:val="000000"/>
                          <w:sz w:val="20"/>
                          <w:u w:val="single"/>
                          <w:lang w:val="en-US"/>
                        </w:rPr>
                        <w:t xml:space="preserve"> x NPT + 0,</w:t>
                      </w:r>
                      <w:r w:rsidR="00EE7292">
                        <w:rPr>
                          <w:rFonts w:ascii="Bookman Old Style" w:eastAsia="Book Antiqua" w:hAnsi="Bookman Old Style" w:cs="Book Antiqua"/>
                          <w:color w:val="000000"/>
                          <w:sz w:val="20"/>
                          <w:u w:val="single"/>
                          <w:lang w:val="en-US"/>
                        </w:rPr>
                        <w:t>4</w:t>
                      </w:r>
                      <w:r w:rsidRPr="007A208B">
                        <w:rPr>
                          <w:rFonts w:ascii="Bookman Old Style" w:eastAsia="Book Antiqua" w:hAnsi="Bookman Old Style" w:cs="Book Antiqua"/>
                          <w:color w:val="000000"/>
                          <w:sz w:val="20"/>
                          <w:u w:val="single"/>
                          <w:lang w:val="en-US"/>
                        </w:rPr>
                        <w:t xml:space="preserve"> x NPP</w:t>
                      </w:r>
                    </w:p>
                    <w:p w14:paraId="20C3DB8D" w14:textId="77777777" w:rsidR="00542776" w:rsidRPr="007A208B" w:rsidRDefault="00542776" w:rsidP="00BC345D">
                      <w:pPr>
                        <w:spacing w:before="138" w:after="160" w:line="258" w:lineRule="auto"/>
                        <w:ind w:left="850" w:right="770" w:firstLine="850"/>
                        <w:jc w:val="center"/>
                        <w:textDirection w:val="btLr"/>
                        <w:rPr>
                          <w:rFonts w:ascii="Bookman Old Style" w:hAnsi="Bookman Old Style"/>
                          <w:sz w:val="20"/>
                          <w:lang w:val="en-US"/>
                        </w:rPr>
                      </w:pPr>
                      <w:r w:rsidRPr="007A208B">
                        <w:rPr>
                          <w:rFonts w:ascii="Bookman Old Style" w:eastAsia="Book Antiqua" w:hAnsi="Bookman Old Style" w:cs="Book Antiqua"/>
                          <w:color w:val="000000"/>
                          <w:sz w:val="20"/>
                          <w:lang w:val="en-US"/>
                        </w:rPr>
                        <w:t>100</w:t>
                      </w:r>
                    </w:p>
                  </w:txbxContent>
                </v:textbox>
                <w10:wrap type="topAndBottom"/>
              </v:rect>
            </w:pict>
          </mc:Fallback>
        </mc:AlternateContent>
      </w:r>
      <w:r w:rsidRPr="00445F24">
        <w:rPr>
          <w:rFonts w:ascii="Bookman Old Style" w:eastAsia="Arial" w:hAnsi="Bookman Old Style" w:cs="Arial"/>
          <w:color w:val="000000"/>
          <w:sz w:val="20"/>
        </w:rPr>
        <w:t xml:space="preserve"> O cálculo da Nota Final (NF) das proponentes far-se-á de acordo com a média ponderada das valorizações das Propostas Técnica e de Preço, da seguinte maneira:</w:t>
      </w:r>
    </w:p>
    <w:p w14:paraId="3842DD16" w14:textId="77777777" w:rsidR="00BC345D" w:rsidRPr="00445F24" w:rsidRDefault="00BC345D" w:rsidP="00BC345D">
      <w:pPr>
        <w:rPr>
          <w:rFonts w:ascii="Bookman Old Style" w:hAnsi="Bookman Old Style"/>
          <w:sz w:val="20"/>
        </w:rPr>
      </w:pPr>
    </w:p>
    <w:p w14:paraId="782865C3" w14:textId="77777777" w:rsidR="00BC345D" w:rsidRPr="00445F24" w:rsidRDefault="00BC345D" w:rsidP="00BC345D">
      <w:pPr>
        <w:widowControl w:val="0"/>
        <w:pBdr>
          <w:top w:val="nil"/>
          <w:left w:val="nil"/>
          <w:bottom w:val="nil"/>
          <w:right w:val="nil"/>
          <w:between w:val="nil"/>
        </w:pBdr>
        <w:spacing w:after="160" w:line="259" w:lineRule="auto"/>
        <w:ind w:right="44"/>
        <w:rPr>
          <w:rFonts w:ascii="Bookman Old Style" w:hAnsi="Bookman Old Style"/>
          <w:color w:val="000000"/>
          <w:sz w:val="20"/>
        </w:rPr>
      </w:pPr>
      <w:r w:rsidRPr="00445F24">
        <w:rPr>
          <w:rFonts w:ascii="Bookman Old Style" w:hAnsi="Bookman Old Style"/>
          <w:color w:val="000000"/>
          <w:sz w:val="20"/>
        </w:rPr>
        <w:t>Onde:</w:t>
      </w:r>
    </w:p>
    <w:p w14:paraId="40D4E2B3" w14:textId="77777777" w:rsidR="00BC345D" w:rsidRPr="00445F24" w:rsidRDefault="00BC345D" w:rsidP="00BC345D">
      <w:pPr>
        <w:widowControl w:val="0"/>
        <w:pBdr>
          <w:top w:val="nil"/>
          <w:left w:val="nil"/>
          <w:bottom w:val="nil"/>
          <w:right w:val="nil"/>
          <w:between w:val="nil"/>
        </w:pBdr>
        <w:spacing w:after="160" w:line="259" w:lineRule="auto"/>
        <w:ind w:right="44"/>
        <w:rPr>
          <w:rFonts w:ascii="Bookman Old Style" w:hAnsi="Bookman Old Style"/>
          <w:color w:val="000000"/>
          <w:sz w:val="20"/>
        </w:rPr>
      </w:pPr>
      <w:r w:rsidRPr="00445F24">
        <w:rPr>
          <w:rFonts w:ascii="Bookman Old Style" w:hAnsi="Bookman Old Style"/>
          <w:color w:val="000000"/>
          <w:sz w:val="20"/>
        </w:rPr>
        <w:t>NF = Nota Final;</w:t>
      </w:r>
    </w:p>
    <w:p w14:paraId="4209C66B" w14:textId="77777777" w:rsidR="00BC345D" w:rsidRPr="00445F24" w:rsidRDefault="00BC345D" w:rsidP="00BC345D">
      <w:pPr>
        <w:widowControl w:val="0"/>
        <w:pBdr>
          <w:top w:val="nil"/>
          <w:left w:val="nil"/>
          <w:bottom w:val="nil"/>
          <w:right w:val="nil"/>
          <w:between w:val="nil"/>
        </w:pBdr>
        <w:spacing w:after="160" w:line="259" w:lineRule="auto"/>
        <w:ind w:right="44"/>
        <w:rPr>
          <w:rFonts w:ascii="Bookman Old Style" w:hAnsi="Bookman Old Style"/>
          <w:color w:val="000000"/>
          <w:sz w:val="20"/>
        </w:rPr>
      </w:pPr>
      <w:r w:rsidRPr="00445F24">
        <w:rPr>
          <w:rFonts w:ascii="Bookman Old Style" w:hAnsi="Bookman Old Style"/>
          <w:color w:val="000000"/>
          <w:sz w:val="20"/>
        </w:rPr>
        <w:t xml:space="preserve">NPT = Nota da Proposta Técnica </w:t>
      </w:r>
    </w:p>
    <w:p w14:paraId="0C0DC51A" w14:textId="77777777" w:rsidR="00BC345D" w:rsidRPr="00445F24" w:rsidRDefault="00BC345D" w:rsidP="00BC345D">
      <w:pPr>
        <w:widowControl w:val="0"/>
        <w:pBdr>
          <w:top w:val="nil"/>
          <w:left w:val="nil"/>
          <w:bottom w:val="nil"/>
          <w:right w:val="nil"/>
          <w:between w:val="nil"/>
        </w:pBdr>
        <w:spacing w:after="160" w:line="259" w:lineRule="auto"/>
        <w:ind w:right="44"/>
        <w:rPr>
          <w:rFonts w:ascii="Bookman Old Style" w:hAnsi="Bookman Old Style"/>
          <w:color w:val="000000"/>
          <w:sz w:val="20"/>
        </w:rPr>
      </w:pPr>
      <w:r w:rsidRPr="00445F24">
        <w:rPr>
          <w:rFonts w:ascii="Bookman Old Style" w:hAnsi="Bookman Old Style"/>
          <w:color w:val="000000"/>
          <w:sz w:val="20"/>
        </w:rPr>
        <w:t>NPP = Nota da Proposta de Preço</w:t>
      </w:r>
    </w:p>
    <w:p w14:paraId="074F1BD7" w14:textId="77777777" w:rsidR="00BC345D" w:rsidRPr="00445F24" w:rsidRDefault="00BC345D" w:rsidP="00BC345D">
      <w:pPr>
        <w:pStyle w:val="PargrafodaLista"/>
        <w:numPr>
          <w:ilvl w:val="1"/>
          <w:numId w:val="37"/>
        </w:numPr>
        <w:pBdr>
          <w:top w:val="nil"/>
          <w:left w:val="nil"/>
          <w:bottom w:val="nil"/>
          <w:right w:val="nil"/>
          <w:between w:val="nil"/>
        </w:pBdr>
        <w:spacing w:before="120" w:after="360" w:line="276" w:lineRule="auto"/>
        <w:rPr>
          <w:rFonts w:ascii="Bookman Old Style" w:eastAsia="Arial" w:hAnsi="Bookman Old Style" w:cs="Arial"/>
          <w:color w:val="000000"/>
          <w:sz w:val="20"/>
        </w:rPr>
      </w:pPr>
      <w:r w:rsidRPr="00445F24">
        <w:rPr>
          <w:rFonts w:ascii="Bookman Old Style" w:eastAsia="Arial" w:hAnsi="Bookman Old Style" w:cs="Arial"/>
          <w:color w:val="000000"/>
          <w:sz w:val="20"/>
        </w:rPr>
        <w:t xml:space="preserve">  A classificação final das proponentes se dará em ordem decrescente, sendo declarada vencedora a licitante que atingir a maior Nota Final e que tiver atendido a todas as condições deste Termo de Referência e do Edital;</w:t>
      </w:r>
    </w:p>
    <w:p w14:paraId="00EBACB9" w14:textId="77777777" w:rsidR="00BC345D" w:rsidRPr="00445F24" w:rsidRDefault="00BC345D" w:rsidP="00BC345D">
      <w:pPr>
        <w:numPr>
          <w:ilvl w:val="1"/>
          <w:numId w:val="37"/>
        </w:numPr>
        <w:pBdr>
          <w:top w:val="nil"/>
          <w:left w:val="nil"/>
          <w:bottom w:val="nil"/>
          <w:right w:val="nil"/>
          <w:between w:val="nil"/>
        </w:pBdr>
        <w:spacing w:before="120" w:after="36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Em caso de empate, entre duas ou mais propostas, será obedecido o texto da lei disposto no Art. 60 da Lei Federal nº. 14.133/2021;</w:t>
      </w:r>
    </w:p>
    <w:p w14:paraId="6C4DEFB9" w14:textId="77777777" w:rsidR="00BC345D" w:rsidRPr="00445F24" w:rsidRDefault="00BC345D" w:rsidP="00BC345D">
      <w:pPr>
        <w:numPr>
          <w:ilvl w:val="1"/>
          <w:numId w:val="37"/>
        </w:numPr>
        <w:pBdr>
          <w:top w:val="nil"/>
          <w:left w:val="nil"/>
          <w:bottom w:val="nil"/>
          <w:right w:val="nil"/>
          <w:between w:val="nil"/>
        </w:pBdr>
        <w:spacing w:before="120" w:after="36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Serão desclassificadas as proponentes que apresentarem propostas que (i) contenham vícios insanáveis; (</w:t>
      </w:r>
      <w:proofErr w:type="spellStart"/>
      <w:r w:rsidRPr="00445F24">
        <w:rPr>
          <w:rFonts w:ascii="Bookman Old Style" w:eastAsia="Arial" w:hAnsi="Bookman Old Style" w:cs="Arial"/>
          <w:color w:val="000000"/>
          <w:sz w:val="20"/>
        </w:rPr>
        <w:t>ii</w:t>
      </w:r>
      <w:proofErr w:type="spellEnd"/>
      <w:r w:rsidRPr="00445F24">
        <w:rPr>
          <w:rFonts w:ascii="Bookman Old Style" w:eastAsia="Arial" w:hAnsi="Bookman Old Style" w:cs="Arial"/>
          <w:color w:val="000000"/>
          <w:sz w:val="20"/>
        </w:rPr>
        <w:t>) não obedeçam às especificações técnicas; (</w:t>
      </w:r>
      <w:proofErr w:type="spellStart"/>
      <w:r w:rsidRPr="00445F24">
        <w:rPr>
          <w:rFonts w:ascii="Bookman Old Style" w:eastAsia="Arial" w:hAnsi="Bookman Old Style" w:cs="Arial"/>
          <w:color w:val="000000"/>
          <w:sz w:val="20"/>
        </w:rPr>
        <w:t>iii</w:t>
      </w:r>
      <w:proofErr w:type="spellEnd"/>
      <w:r w:rsidRPr="00445F24">
        <w:rPr>
          <w:rFonts w:ascii="Bookman Old Style" w:eastAsia="Arial" w:hAnsi="Bookman Old Style" w:cs="Arial"/>
          <w:color w:val="000000"/>
          <w:sz w:val="20"/>
        </w:rPr>
        <w:t>) apresentem preços inexequíveis ou acima do orçamento estimado para a contratação; (</w:t>
      </w:r>
      <w:proofErr w:type="spellStart"/>
      <w:r w:rsidRPr="00445F24">
        <w:rPr>
          <w:rFonts w:ascii="Bookman Old Style" w:eastAsia="Arial" w:hAnsi="Bookman Old Style" w:cs="Arial"/>
          <w:color w:val="000000"/>
          <w:sz w:val="20"/>
        </w:rPr>
        <w:t>iv</w:t>
      </w:r>
      <w:proofErr w:type="spellEnd"/>
      <w:r w:rsidRPr="00445F24">
        <w:rPr>
          <w:rFonts w:ascii="Bookman Old Style" w:eastAsia="Arial" w:hAnsi="Bookman Old Style" w:cs="Arial"/>
          <w:color w:val="000000"/>
          <w:sz w:val="20"/>
        </w:rPr>
        <w:t>) não tiverem sua exequibilidade demonstrada, quando exigido pela Administração e (v) apresentem desconformidade com quaisquer outras exigências do edital, desde que insanável, em conformidade com o Art. 59 da Lei nº 14.133/2021;</w:t>
      </w:r>
    </w:p>
    <w:p w14:paraId="04F28718" w14:textId="77777777" w:rsidR="00BC345D" w:rsidRPr="00445F24" w:rsidRDefault="00BC345D" w:rsidP="00BC345D">
      <w:pPr>
        <w:numPr>
          <w:ilvl w:val="1"/>
          <w:numId w:val="37"/>
        </w:numPr>
        <w:pBdr>
          <w:top w:val="nil"/>
          <w:left w:val="nil"/>
          <w:bottom w:val="nil"/>
          <w:right w:val="nil"/>
          <w:between w:val="nil"/>
        </w:pBdr>
        <w:spacing w:before="120" w:after="36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lastRenderedPageBreak/>
        <w:t>A qualquer fase do certame a Comissão de Licitação poderá promover diligência destinada a esclarecer ou a complementar a instrução do processo, conforme § 2º do Art. 59 da Lei nº 14.133/2021.</w:t>
      </w:r>
    </w:p>
    <w:bookmarkEnd w:id="9"/>
    <w:p w14:paraId="5B11953B" w14:textId="77777777" w:rsidR="00BC345D" w:rsidRDefault="00BC345D" w:rsidP="0006577C">
      <w:pPr>
        <w:ind w:left="0" w:right="-11" w:firstLine="0"/>
        <w:outlineLvl w:val="0"/>
        <w:rPr>
          <w:rFonts w:ascii="Bookman Old Style" w:hAnsi="Bookman Old Style"/>
          <w:color w:val="000000"/>
          <w:sz w:val="20"/>
        </w:rPr>
      </w:pPr>
    </w:p>
    <w:p w14:paraId="3455B582" w14:textId="77777777" w:rsidR="00C611BF" w:rsidRDefault="00C611BF"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51CBA738" w:rsidR="00542776" w:rsidRPr="00FF0D87" w:rsidRDefault="00542776" w:rsidP="00C611BF">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r>
                              <w:rPr>
                                <w:rFonts w:ascii="Bookman Old Style" w:hAnsi="Bookman Old Style"/>
                                <w:b/>
                                <w:bCs/>
                                <w:sz w:val="20"/>
                              </w:rPr>
                              <w:t xml:space="preserve"> Artigos 62 a 70, da Lei Federal nº 14.133/2021.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8"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YTJagIAABo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N4zeM2R7EGQfEQf9Y8XPBTQ3uOyUtPtSS&#10;+m9H5iQl+r3BIVvPl8v4stNh+fIVTgRxl5b9pYUZjlQlDZT0211Iv0FMyttrHMZblcYkiuuVDKLx&#10;AaY+D59FfOGX5+T180vb/g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BhMl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14776DD1" w14:textId="51CBA738" w:rsidR="00542776" w:rsidRPr="00FF0D87" w:rsidRDefault="00542776" w:rsidP="00C611BF">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r>
                        <w:rPr>
                          <w:rFonts w:ascii="Bookman Old Style" w:hAnsi="Bookman Old Style"/>
                          <w:b/>
                          <w:bCs/>
                          <w:sz w:val="20"/>
                        </w:rPr>
                        <w:t xml:space="preserve"> Artigos 62 a 70, da Lei Federal nº 14.133/2021.</w:t>
                      </w:r>
                    </w:p>
                  </w:txbxContent>
                </v:textbox>
                <w10:wrap anchorx="margin"/>
              </v:shape>
            </w:pict>
          </mc:Fallback>
        </mc:AlternateContent>
      </w:r>
    </w:p>
    <w:p w14:paraId="57210940" w14:textId="77777777" w:rsidR="00C611BF"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Default="00C611BF" w:rsidP="0006577C">
      <w:pPr>
        <w:autoSpaceDE w:val="0"/>
        <w:autoSpaceDN w:val="0"/>
        <w:adjustRightInd w:val="0"/>
        <w:ind w:left="0" w:right="-11" w:firstLine="0"/>
        <w:rPr>
          <w:rFonts w:ascii="Bookman Old Style" w:hAnsi="Bookman Old Style"/>
          <w:sz w:val="20"/>
        </w:rPr>
      </w:pPr>
    </w:p>
    <w:p w14:paraId="01DDFD4B" w14:textId="7FB16938" w:rsidR="00C611BF" w:rsidRPr="004D7C2A" w:rsidRDefault="00BC345D"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0" w:name="_Hlk221871597"/>
      <w:r w:rsidRPr="004D7C2A">
        <w:rPr>
          <w:rFonts w:ascii="Bookman Old Style" w:hAnsi="Bookman Old Style" w:cs="Times New Roman"/>
          <w:sz w:val="20"/>
          <w:szCs w:val="20"/>
        </w:rPr>
        <w:t>11</w:t>
      </w:r>
      <w:r w:rsidR="00493C4D" w:rsidRPr="004D7C2A">
        <w:rPr>
          <w:rFonts w:ascii="Bookman Old Style" w:hAnsi="Bookman Old Style" w:cs="Times New Roman"/>
          <w:sz w:val="20"/>
          <w:szCs w:val="20"/>
        </w:rPr>
        <w:t xml:space="preserve">.1. Como condição prévia ao exame da documentação de habilitação do licitante detentor da proposta classificada em primeiro lugar, o </w:t>
      </w:r>
      <w:r w:rsidR="00073F85" w:rsidRPr="004D7C2A">
        <w:rPr>
          <w:rFonts w:ascii="Bookman Old Style" w:hAnsi="Bookman Old Style" w:cs="Times New Roman"/>
          <w:sz w:val="20"/>
          <w:szCs w:val="20"/>
        </w:rPr>
        <w:t>Presidente da Comissão</w:t>
      </w:r>
      <w:r w:rsidR="00493C4D" w:rsidRPr="004D7C2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292C6394" w:rsidR="00493C4D" w:rsidRPr="004D7C2A" w:rsidRDefault="00BC345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b/>
          <w:sz w:val="20"/>
          <w:szCs w:val="20"/>
        </w:rPr>
        <w:t>11</w:t>
      </w:r>
      <w:r w:rsidR="00493C4D" w:rsidRPr="004D7C2A">
        <w:rPr>
          <w:rFonts w:ascii="Bookman Old Style" w:hAnsi="Bookman Old Style" w:cs="Times New Roman"/>
          <w:b/>
          <w:sz w:val="20"/>
          <w:szCs w:val="20"/>
        </w:rPr>
        <w:t>.1.1.</w:t>
      </w:r>
      <w:r w:rsidR="00493C4D" w:rsidRPr="004D7C2A">
        <w:rPr>
          <w:rFonts w:ascii="Bookman Old Style" w:hAnsi="Bookman Old Style" w:cs="Times New Roman"/>
          <w:sz w:val="20"/>
          <w:szCs w:val="20"/>
        </w:rPr>
        <w:t xml:space="preserve"> Consulta Consolidada de Pessoa Jurídica do Tribunal de Contas do Estado do Paraná (</w:t>
      </w:r>
      <w:hyperlink r:id="rId16" w:history="1">
        <w:r w:rsidR="00493C4D" w:rsidRPr="004D7C2A">
          <w:rPr>
            <w:rStyle w:val="Hyperlink"/>
            <w:rFonts w:ascii="Bookman Old Style" w:hAnsi="Bookman Old Style"/>
            <w:b/>
            <w:bCs/>
            <w:sz w:val="20"/>
            <w:szCs w:val="20"/>
            <w:u w:val="none"/>
          </w:rPr>
          <w:t>https://servicos.tce.pr.gov.br/tcepr/municipal/ail/ConsultarImpedidos.aspx</w:t>
        </w:r>
      </w:hyperlink>
      <w:r w:rsidR="00493C4D" w:rsidRPr="004D7C2A">
        <w:rPr>
          <w:rFonts w:ascii="Bookman Old Style" w:hAnsi="Bookman Old Style" w:cs="Times New Roman"/>
          <w:sz w:val="20"/>
          <w:szCs w:val="20"/>
        </w:rPr>
        <w:t>)</w:t>
      </w:r>
      <w:r w:rsidR="00E01D3B" w:rsidRPr="004D7C2A">
        <w:rPr>
          <w:rFonts w:ascii="Bookman Old Style" w:hAnsi="Bookman Old Style" w:cs="Times New Roman"/>
          <w:sz w:val="20"/>
          <w:szCs w:val="20"/>
        </w:rPr>
        <w:t>.</w:t>
      </w:r>
    </w:p>
    <w:p w14:paraId="5E85B056" w14:textId="27FC4A10" w:rsidR="00493C4D" w:rsidRPr="004D7C2A" w:rsidRDefault="00BC345D" w:rsidP="0006577C">
      <w:pPr>
        <w:ind w:left="0" w:right="-11" w:firstLine="0"/>
        <w:rPr>
          <w:rFonts w:ascii="Bookman Old Style" w:hAnsi="Bookman Old Style"/>
          <w:b/>
          <w:sz w:val="20"/>
        </w:rPr>
      </w:pPr>
      <w:r w:rsidRPr="004D7C2A">
        <w:rPr>
          <w:rFonts w:ascii="Bookman Old Style" w:hAnsi="Bookman Old Style"/>
          <w:b/>
          <w:sz w:val="20"/>
        </w:rPr>
        <w:t>11</w:t>
      </w:r>
      <w:r w:rsidR="00493C4D" w:rsidRPr="004D7C2A">
        <w:rPr>
          <w:rFonts w:ascii="Bookman Old Style" w:hAnsi="Bookman Old Style"/>
          <w:b/>
          <w:sz w:val="20"/>
        </w:rPr>
        <w:t>.1.2. Consulta Consolidada de Pessoa Jurídica do Tribunal de Contas da União (</w:t>
      </w:r>
      <w:hyperlink r:id="rId17" w:history="1">
        <w:r w:rsidR="005151A7" w:rsidRPr="004D7C2A">
          <w:rPr>
            <w:rStyle w:val="Hyperlink"/>
            <w:rFonts w:ascii="Bookman Old Style" w:hAnsi="Bookman Old Style"/>
            <w:b/>
            <w:sz w:val="20"/>
          </w:rPr>
          <w:t>https://certidoes-apf.apps.tcu.gov.br/</w:t>
        </w:r>
      </w:hyperlink>
      <w:r w:rsidR="00C611BF" w:rsidRPr="004D7C2A">
        <w:rPr>
          <w:rStyle w:val="Hyperlink"/>
          <w:rFonts w:ascii="Bookman Old Style" w:hAnsi="Bookman Old Style"/>
          <w:b/>
          <w:sz w:val="20"/>
        </w:rPr>
        <w:t>)</w:t>
      </w:r>
      <w:r w:rsidR="00E01D3B" w:rsidRPr="004D7C2A">
        <w:rPr>
          <w:rStyle w:val="Hyperlink"/>
          <w:rFonts w:ascii="Bookman Old Style" w:hAnsi="Bookman Old Style"/>
          <w:b/>
          <w:sz w:val="20"/>
        </w:rPr>
        <w:t>.</w:t>
      </w:r>
    </w:p>
    <w:p w14:paraId="49CAC86E" w14:textId="77777777" w:rsidR="00493C4D" w:rsidRPr="004D7C2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34E37F6F" w:rsidR="00493C4D" w:rsidRPr="004D7C2A" w:rsidRDefault="00BC345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bCs/>
          <w:color w:val="000000"/>
          <w:sz w:val="20"/>
          <w:szCs w:val="20"/>
        </w:rPr>
        <w:t>11</w:t>
      </w:r>
      <w:r w:rsidR="00493C4D" w:rsidRPr="004D7C2A">
        <w:rPr>
          <w:rFonts w:ascii="Bookman Old Style" w:hAnsi="Bookman Old Style" w:cs="Times New Roman"/>
          <w:bCs/>
          <w:color w:val="000000"/>
          <w:sz w:val="20"/>
          <w:szCs w:val="20"/>
        </w:rPr>
        <w:t xml:space="preserve">.2. Constatada a existência de sanção, o </w:t>
      </w:r>
      <w:r w:rsidR="00073F85" w:rsidRPr="004D7C2A">
        <w:rPr>
          <w:rFonts w:ascii="Bookman Old Style" w:hAnsi="Bookman Old Style" w:cs="Times New Roman"/>
          <w:bCs/>
          <w:color w:val="000000"/>
          <w:sz w:val="20"/>
          <w:szCs w:val="20"/>
        </w:rPr>
        <w:t>Presidente da Comissão</w:t>
      </w:r>
      <w:r w:rsidR="00493C4D" w:rsidRPr="004D7C2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4D7C2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6E18B311" w:rsidR="001773AD" w:rsidRPr="004D7C2A" w:rsidRDefault="00BC345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4D7C2A">
        <w:rPr>
          <w:rFonts w:ascii="Bookman Old Style" w:hAnsi="Bookman Old Style" w:cs="Times New Roman"/>
          <w:bCs/>
          <w:color w:val="000000"/>
          <w:sz w:val="20"/>
          <w:szCs w:val="20"/>
        </w:rPr>
        <w:t>11</w:t>
      </w:r>
      <w:r w:rsidR="00493C4D" w:rsidRPr="004D7C2A">
        <w:rPr>
          <w:rFonts w:ascii="Bookman Old Style" w:hAnsi="Bookman Old Style" w:cs="Times New Roman"/>
          <w:bCs/>
          <w:color w:val="000000"/>
          <w:sz w:val="20"/>
          <w:szCs w:val="20"/>
        </w:rPr>
        <w:t xml:space="preserve">.3. No caso de inabilitação, haverá nova verificação, pelo sistema, da eventual ocorrência do empate ficto, previsto nos </w:t>
      </w:r>
      <w:proofErr w:type="spellStart"/>
      <w:r w:rsidR="00493C4D" w:rsidRPr="004D7C2A">
        <w:rPr>
          <w:rFonts w:ascii="Bookman Old Style" w:hAnsi="Bookman Old Style" w:cs="Times New Roman"/>
          <w:bCs/>
          <w:color w:val="000000"/>
          <w:sz w:val="20"/>
          <w:szCs w:val="20"/>
        </w:rPr>
        <w:t>arts</w:t>
      </w:r>
      <w:proofErr w:type="spellEnd"/>
      <w:r w:rsidR="00493C4D" w:rsidRPr="004D7C2A">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Pr="004D7C2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4D7C2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4D7C2A">
        <w:rPr>
          <w:rFonts w:ascii="Bookman Old Style" w:hAnsi="Bookman Old Style" w:cs="Times New Roman"/>
          <w:bCs/>
          <w:color w:val="000000"/>
          <w:sz w:val="20"/>
          <w:szCs w:val="20"/>
        </w:rPr>
        <w:t xml:space="preserve">9.4. A habilitação, </w:t>
      </w:r>
      <w:r w:rsidRPr="004D7C2A">
        <w:rPr>
          <w:rFonts w:ascii="Bookman Old Style" w:hAnsi="Bookman Old Style"/>
          <w:sz w:val="20"/>
        </w:rPr>
        <w:t xml:space="preserve">se verifica </w:t>
      </w:r>
      <w:r w:rsidR="001773AD" w:rsidRPr="004D7C2A">
        <w:rPr>
          <w:rFonts w:ascii="Bookman Old Style" w:hAnsi="Bookman Old Style"/>
          <w:sz w:val="20"/>
        </w:rPr>
        <w:t xml:space="preserve">com </w:t>
      </w:r>
      <w:r w:rsidRPr="004D7C2A">
        <w:rPr>
          <w:rFonts w:ascii="Bookman Old Style" w:hAnsi="Bookman Old Style"/>
          <w:sz w:val="20"/>
        </w:rPr>
        <w:t>o conjunto de informações e documentos necessários e suficientes para demonstrar a capacidade do licitante de realizar o objeto da licitação, dividindo-se em:</w:t>
      </w:r>
    </w:p>
    <w:p w14:paraId="1D3FBDB1" w14:textId="77777777" w:rsidR="001773AD" w:rsidRPr="004D7C2A" w:rsidRDefault="001773AD" w:rsidP="0006577C">
      <w:pPr>
        <w:ind w:left="0" w:firstLine="0"/>
        <w:rPr>
          <w:rFonts w:ascii="Bookman Old Style" w:hAnsi="Bookman Old Style" w:cs="Arial"/>
          <w:sz w:val="20"/>
        </w:rPr>
      </w:pPr>
      <w:bookmarkStart w:id="11" w:name="art62i"/>
      <w:bookmarkEnd w:id="11"/>
    </w:p>
    <w:p w14:paraId="06A0D96B" w14:textId="16643486" w:rsidR="00E01D3B" w:rsidRPr="004D7C2A" w:rsidRDefault="00E01D3B" w:rsidP="0006577C">
      <w:pPr>
        <w:ind w:left="0" w:firstLine="0"/>
        <w:rPr>
          <w:rFonts w:ascii="Bookman Old Style" w:hAnsi="Bookman Old Style"/>
          <w:b/>
          <w:bCs/>
          <w:szCs w:val="24"/>
        </w:rPr>
      </w:pPr>
      <w:r w:rsidRPr="004D7C2A">
        <w:rPr>
          <w:rFonts w:ascii="Bookman Old Style" w:hAnsi="Bookman Old Style" w:cs="Arial"/>
          <w:b/>
          <w:bCs/>
          <w:sz w:val="20"/>
        </w:rPr>
        <w:t xml:space="preserve">I - </w:t>
      </w:r>
      <w:proofErr w:type="gramStart"/>
      <w:r w:rsidRPr="004D7C2A">
        <w:rPr>
          <w:rFonts w:ascii="Bookman Old Style" w:hAnsi="Bookman Old Style" w:cs="Arial"/>
          <w:b/>
          <w:bCs/>
          <w:sz w:val="20"/>
        </w:rPr>
        <w:t>jurídica</w:t>
      </w:r>
      <w:proofErr w:type="gramEnd"/>
      <w:r w:rsidRPr="004D7C2A">
        <w:rPr>
          <w:rFonts w:ascii="Bookman Old Style" w:hAnsi="Bookman Old Style" w:cs="Arial"/>
          <w:b/>
          <w:bCs/>
          <w:sz w:val="20"/>
        </w:rPr>
        <w:t>;</w:t>
      </w:r>
    </w:p>
    <w:p w14:paraId="55210AB2" w14:textId="77777777" w:rsidR="001773AD" w:rsidRPr="004D7C2A" w:rsidRDefault="001773AD" w:rsidP="0006577C">
      <w:pPr>
        <w:ind w:left="0" w:firstLine="0"/>
        <w:rPr>
          <w:rFonts w:ascii="Bookman Old Style" w:hAnsi="Bookman Old Style" w:cs="Arial"/>
          <w:b/>
          <w:bCs/>
          <w:sz w:val="20"/>
        </w:rPr>
      </w:pPr>
      <w:bookmarkStart w:id="12" w:name="art62ii"/>
      <w:bookmarkEnd w:id="12"/>
    </w:p>
    <w:p w14:paraId="63C19A90" w14:textId="315CEDF1" w:rsidR="00E01D3B" w:rsidRPr="004D7C2A" w:rsidRDefault="00E01D3B" w:rsidP="0006577C">
      <w:pPr>
        <w:ind w:left="0" w:firstLine="0"/>
        <w:rPr>
          <w:rFonts w:ascii="Bookman Old Style" w:hAnsi="Bookman Old Style"/>
          <w:b/>
          <w:bCs/>
          <w:szCs w:val="24"/>
        </w:rPr>
      </w:pPr>
      <w:r w:rsidRPr="004D7C2A">
        <w:rPr>
          <w:rFonts w:ascii="Bookman Old Style" w:hAnsi="Bookman Old Style" w:cs="Arial"/>
          <w:b/>
          <w:bCs/>
          <w:sz w:val="20"/>
        </w:rPr>
        <w:t xml:space="preserve">II - </w:t>
      </w:r>
      <w:proofErr w:type="gramStart"/>
      <w:r w:rsidRPr="004D7C2A">
        <w:rPr>
          <w:rFonts w:ascii="Bookman Old Style" w:hAnsi="Bookman Old Style" w:cs="Arial"/>
          <w:b/>
          <w:bCs/>
          <w:sz w:val="20"/>
        </w:rPr>
        <w:t>técnica</w:t>
      </w:r>
      <w:proofErr w:type="gramEnd"/>
      <w:r w:rsidRPr="004D7C2A">
        <w:rPr>
          <w:rFonts w:ascii="Bookman Old Style" w:hAnsi="Bookman Old Style" w:cs="Arial"/>
          <w:b/>
          <w:bCs/>
          <w:sz w:val="20"/>
        </w:rPr>
        <w:t>;</w:t>
      </w:r>
    </w:p>
    <w:p w14:paraId="0798CFB4" w14:textId="77777777" w:rsidR="001773AD" w:rsidRPr="004D7C2A" w:rsidRDefault="001773AD" w:rsidP="0006577C">
      <w:pPr>
        <w:ind w:left="0" w:firstLine="0"/>
        <w:rPr>
          <w:rFonts w:ascii="Bookman Old Style" w:hAnsi="Bookman Old Style" w:cs="Arial"/>
          <w:b/>
          <w:bCs/>
          <w:sz w:val="20"/>
        </w:rPr>
      </w:pPr>
      <w:bookmarkStart w:id="13" w:name="art62iii"/>
      <w:bookmarkEnd w:id="13"/>
    </w:p>
    <w:p w14:paraId="1553651A" w14:textId="6FA427D3" w:rsidR="00E01D3B" w:rsidRPr="004D7C2A" w:rsidRDefault="00E01D3B" w:rsidP="0006577C">
      <w:pPr>
        <w:ind w:left="0" w:firstLine="0"/>
        <w:rPr>
          <w:rFonts w:ascii="Bookman Old Style" w:hAnsi="Bookman Old Style"/>
          <w:b/>
          <w:bCs/>
          <w:szCs w:val="24"/>
        </w:rPr>
      </w:pPr>
      <w:r w:rsidRPr="004D7C2A">
        <w:rPr>
          <w:rFonts w:ascii="Bookman Old Style" w:hAnsi="Bookman Old Style" w:cs="Arial"/>
          <w:b/>
          <w:bCs/>
          <w:sz w:val="20"/>
        </w:rPr>
        <w:t>III - fiscal, social e trabalhista;</w:t>
      </w:r>
    </w:p>
    <w:p w14:paraId="14ADDC2B" w14:textId="77777777" w:rsidR="001773AD" w:rsidRPr="004D7C2A" w:rsidRDefault="001773AD" w:rsidP="0006577C">
      <w:pPr>
        <w:ind w:left="0" w:firstLine="0"/>
        <w:rPr>
          <w:rFonts w:ascii="Bookman Old Style" w:hAnsi="Bookman Old Style" w:cs="Arial"/>
          <w:b/>
          <w:bCs/>
          <w:sz w:val="20"/>
        </w:rPr>
      </w:pPr>
      <w:bookmarkStart w:id="14" w:name="art62iv"/>
      <w:bookmarkEnd w:id="14"/>
    </w:p>
    <w:p w14:paraId="3B5A414E" w14:textId="0C64DE39" w:rsidR="00E01D3B" w:rsidRPr="004D7C2A" w:rsidRDefault="00E01D3B" w:rsidP="0006577C">
      <w:pPr>
        <w:ind w:left="0" w:firstLine="0"/>
        <w:rPr>
          <w:rFonts w:ascii="Bookman Old Style" w:hAnsi="Bookman Old Style"/>
          <w:b/>
          <w:bCs/>
          <w:szCs w:val="24"/>
        </w:rPr>
      </w:pPr>
      <w:r w:rsidRPr="004D7C2A">
        <w:rPr>
          <w:rFonts w:ascii="Bookman Old Style" w:hAnsi="Bookman Old Style" w:cs="Arial"/>
          <w:b/>
          <w:bCs/>
          <w:sz w:val="20"/>
        </w:rPr>
        <w:t xml:space="preserve">IV - </w:t>
      </w:r>
      <w:proofErr w:type="gramStart"/>
      <w:r w:rsidRPr="004D7C2A">
        <w:rPr>
          <w:rFonts w:ascii="Bookman Old Style" w:hAnsi="Bookman Old Style" w:cs="Arial"/>
          <w:b/>
          <w:bCs/>
          <w:sz w:val="20"/>
        </w:rPr>
        <w:t>econômico-financeira</w:t>
      </w:r>
      <w:proofErr w:type="gramEnd"/>
      <w:r w:rsidRPr="004D7C2A">
        <w:rPr>
          <w:rFonts w:ascii="Bookman Old Style" w:hAnsi="Bookman Old Style" w:cs="Arial"/>
          <w:b/>
          <w:bCs/>
          <w:sz w:val="20"/>
        </w:rPr>
        <w:t>.</w:t>
      </w:r>
    </w:p>
    <w:p w14:paraId="35176AFF" w14:textId="5604EBC8" w:rsidR="00E01D3B" w:rsidRPr="004D7C2A"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4E87533"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bCs/>
          <w:sz w:val="20"/>
          <w:szCs w:val="20"/>
        </w:rPr>
      </w:pPr>
      <w:r w:rsidRPr="004D7C2A">
        <w:rPr>
          <w:rFonts w:ascii="Bookman Old Style" w:eastAsia="Arial" w:hAnsi="Bookman Old Style"/>
          <w:b/>
          <w:sz w:val="20"/>
          <w:u w:val="single"/>
        </w:rPr>
        <w:t>11.5. Habilitação jurídica:</w:t>
      </w:r>
      <w:bookmarkStart w:id="15" w:name="_Ref368482847"/>
      <w:r w:rsidRPr="004D7C2A">
        <w:rPr>
          <w:rFonts w:ascii="Bookman Old Style" w:eastAsia="Arial" w:hAnsi="Bookman Old Style"/>
          <w:bCs/>
          <w:sz w:val="20"/>
        </w:rPr>
        <w:t xml:space="preserve"> </w:t>
      </w:r>
      <w:r w:rsidRPr="004D7C2A">
        <w:rPr>
          <w:rFonts w:ascii="Bookman Old Style" w:hAnsi="Bookman Old Style" w:cs="Times New Roman"/>
          <w:sz w:val="20"/>
          <w:szCs w:val="20"/>
        </w:rPr>
        <w:t xml:space="preserve">A documentação relativa à </w:t>
      </w:r>
      <w:r w:rsidRPr="004D7C2A">
        <w:rPr>
          <w:rFonts w:ascii="Bookman Old Style" w:hAnsi="Bookman Old Style" w:cs="Times New Roman"/>
          <w:b/>
          <w:sz w:val="20"/>
          <w:szCs w:val="20"/>
        </w:rPr>
        <w:t xml:space="preserve">HABILITAÇÃO JURÍDICA, </w:t>
      </w:r>
      <w:bookmarkStart w:id="16" w:name="_Hlk221711475"/>
      <w:r w:rsidRPr="004D7C2A">
        <w:rPr>
          <w:rFonts w:ascii="Bookman Old Style" w:hAnsi="Bookman Old Style" w:cs="Times New Roman"/>
          <w:sz w:val="20"/>
          <w:szCs w:val="20"/>
        </w:rPr>
        <w:t>deverá ser anexada PREFERENCIALMENTE conforme ordem abaixo e</w:t>
      </w:r>
      <w:r w:rsidRPr="004D7C2A">
        <w:rPr>
          <w:rFonts w:ascii="Bookman Old Style" w:hAnsi="Bookman Old Style" w:cs="Times New Roman"/>
          <w:b/>
          <w:sz w:val="20"/>
          <w:szCs w:val="20"/>
        </w:rPr>
        <w:t xml:space="preserve"> </w:t>
      </w:r>
      <w:r w:rsidRPr="004D7C2A">
        <w:rPr>
          <w:rFonts w:ascii="Bookman Old Style" w:hAnsi="Bookman Old Style" w:cs="Times New Roman"/>
          <w:sz w:val="20"/>
          <w:szCs w:val="20"/>
        </w:rPr>
        <w:t>consistirá em:</w:t>
      </w:r>
      <w:bookmarkEnd w:id="15"/>
    </w:p>
    <w:p w14:paraId="54E50728" w14:textId="77777777" w:rsidR="00BC345D" w:rsidRPr="004D7C2A" w:rsidRDefault="00BC345D" w:rsidP="00BC345D">
      <w:pPr>
        <w:pStyle w:val="PargrafodaLista"/>
        <w:ind w:left="0" w:right="-11" w:firstLine="0"/>
        <w:rPr>
          <w:rFonts w:ascii="Bookman Old Style" w:hAnsi="Bookman Old Style"/>
          <w:sz w:val="20"/>
        </w:rPr>
      </w:pPr>
    </w:p>
    <w:p w14:paraId="71507D5E"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sz w:val="20"/>
          <w:szCs w:val="20"/>
        </w:rPr>
        <w:t xml:space="preserve">11.5.1. No caso de empresário individual: </w:t>
      </w:r>
      <w:r w:rsidRPr="004D7C2A">
        <w:rPr>
          <w:rFonts w:ascii="Bookman Old Style" w:hAnsi="Bookman Old Style" w:cs="Times New Roman"/>
          <w:b/>
          <w:sz w:val="20"/>
          <w:szCs w:val="20"/>
          <w:u w:val="single"/>
        </w:rPr>
        <w:t>inscrição no Registro Público de Empresas Mercantis</w:t>
      </w:r>
      <w:r w:rsidRPr="004D7C2A">
        <w:rPr>
          <w:rFonts w:ascii="Bookman Old Style" w:hAnsi="Bookman Old Style" w:cs="Times New Roman"/>
          <w:sz w:val="20"/>
          <w:szCs w:val="20"/>
        </w:rPr>
        <w:t xml:space="preserve">, a cargo da Junta Comercial da respectiva sede; </w:t>
      </w:r>
    </w:p>
    <w:p w14:paraId="37E6784F"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sz w:val="20"/>
          <w:szCs w:val="20"/>
        </w:rPr>
      </w:pPr>
    </w:p>
    <w:p w14:paraId="1FA23D9A"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sz w:val="20"/>
          <w:szCs w:val="20"/>
        </w:rPr>
        <w:t xml:space="preserve">11.5.2. No caso de sociedade empresária ou empresa individual de responsabilidade limitada - EIRELI: </w:t>
      </w:r>
      <w:r w:rsidRPr="004D7C2A">
        <w:rPr>
          <w:rFonts w:ascii="Bookman Old Style" w:hAnsi="Bookman Old Style" w:cs="Times New Roman"/>
          <w:b/>
          <w:sz w:val="20"/>
          <w:szCs w:val="20"/>
          <w:u w:val="single"/>
        </w:rPr>
        <w:t>ato constitutivo, estatuto ou contrato social em vigor</w:t>
      </w:r>
      <w:r w:rsidRPr="004D7C2A">
        <w:rPr>
          <w:rFonts w:ascii="Bookman Old Style" w:hAnsi="Bookman Old Style" w:cs="Times New Roman"/>
          <w:sz w:val="20"/>
          <w:szCs w:val="20"/>
        </w:rPr>
        <w:t>, devidamente registrado na Junta Comercial da respectiva sede.</w:t>
      </w:r>
    </w:p>
    <w:p w14:paraId="2E21FAB0"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sz w:val="20"/>
          <w:szCs w:val="20"/>
        </w:rPr>
      </w:pPr>
    </w:p>
    <w:p w14:paraId="689AFF30"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sz w:val="20"/>
          <w:szCs w:val="20"/>
        </w:rPr>
        <w:t xml:space="preserve">11.5.3. Em se tratando de Microempreendedor Individual – MEI: </w:t>
      </w:r>
      <w:r w:rsidRPr="004D7C2A">
        <w:rPr>
          <w:rFonts w:ascii="Bookman Old Style" w:hAnsi="Bookman Old Style" w:cs="Times New Roman"/>
          <w:b/>
          <w:sz w:val="20"/>
          <w:szCs w:val="20"/>
          <w:u w:val="single"/>
        </w:rPr>
        <w:t>Certificado da Condição de Microempreendedor Individual - CCMEI</w:t>
      </w:r>
      <w:r w:rsidRPr="004D7C2A">
        <w:rPr>
          <w:rFonts w:ascii="Bookman Old Style" w:hAnsi="Bookman Old Style" w:cs="Times New Roman"/>
          <w:sz w:val="20"/>
          <w:szCs w:val="20"/>
        </w:rPr>
        <w:t xml:space="preserve">, na forma da Resolução CGSIM nº: 16, de 2009, cuja aceitação ficará condicionada à verificação da autenticidade no sítio </w:t>
      </w:r>
      <w:hyperlink r:id="rId18" w:history="1">
        <w:r w:rsidRPr="004D7C2A">
          <w:rPr>
            <w:rStyle w:val="Hyperlink"/>
            <w:rFonts w:ascii="Bookman Old Style" w:hAnsi="Bookman Old Style"/>
            <w:sz w:val="20"/>
            <w:szCs w:val="20"/>
            <w:u w:val="none"/>
          </w:rPr>
          <w:t>www.portaldoempreendedor.gov.br</w:t>
        </w:r>
      </w:hyperlink>
      <w:r w:rsidRPr="004D7C2A">
        <w:rPr>
          <w:rFonts w:ascii="Bookman Old Style" w:hAnsi="Bookman Old Style" w:cs="Times New Roman"/>
          <w:sz w:val="20"/>
          <w:szCs w:val="20"/>
        </w:rPr>
        <w:t xml:space="preserve">; </w:t>
      </w:r>
    </w:p>
    <w:bookmarkEnd w:id="16"/>
    <w:p w14:paraId="570D1F37" w14:textId="77777777" w:rsidR="00493C4D" w:rsidRPr="004D7C2A" w:rsidRDefault="00493C4D" w:rsidP="0006577C">
      <w:pPr>
        <w:autoSpaceDE w:val="0"/>
        <w:autoSpaceDN w:val="0"/>
        <w:adjustRightInd w:val="0"/>
        <w:ind w:left="0" w:right="-11" w:firstLine="0"/>
        <w:rPr>
          <w:rFonts w:ascii="Bookman Old Style" w:hAnsi="Bookman Old Style"/>
          <w:sz w:val="20"/>
        </w:rPr>
      </w:pPr>
    </w:p>
    <w:p w14:paraId="6BFBC81D"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bCs/>
          <w:color w:val="FF0000"/>
          <w:sz w:val="20"/>
          <w:szCs w:val="20"/>
        </w:rPr>
      </w:pPr>
      <w:r w:rsidRPr="004D7C2A">
        <w:rPr>
          <w:rFonts w:ascii="Bookman Old Style" w:eastAsia="Arial" w:hAnsi="Bookman Old Style"/>
          <w:b/>
          <w:sz w:val="20"/>
          <w:u w:val="single"/>
        </w:rPr>
        <w:t xml:space="preserve">11.6. Habilitação </w:t>
      </w:r>
      <w:r w:rsidRPr="004D7C2A">
        <w:rPr>
          <w:rFonts w:ascii="Bookman Old Style" w:hAnsi="Bookman Old Style"/>
          <w:b/>
          <w:sz w:val="20"/>
          <w:szCs w:val="20"/>
          <w:u w:val="single"/>
        </w:rPr>
        <w:t>técnico-profissional e técnico-operacional</w:t>
      </w:r>
      <w:r w:rsidRPr="004D7C2A">
        <w:rPr>
          <w:rFonts w:ascii="Bookman Old Style" w:eastAsia="Arial" w:hAnsi="Bookman Old Style"/>
          <w:b/>
          <w:sz w:val="20"/>
          <w:u w:val="single"/>
        </w:rPr>
        <w:t>:</w:t>
      </w:r>
      <w:r w:rsidRPr="004D7C2A">
        <w:rPr>
          <w:rFonts w:ascii="Bookman Old Style" w:eastAsia="Arial" w:hAnsi="Bookman Old Style"/>
          <w:bCs/>
          <w:sz w:val="20"/>
        </w:rPr>
        <w:t xml:space="preserve"> </w:t>
      </w:r>
      <w:r w:rsidRPr="004D7C2A">
        <w:rPr>
          <w:rFonts w:ascii="Bookman Old Style" w:hAnsi="Bookman Old Style" w:cs="Times New Roman"/>
          <w:sz w:val="20"/>
          <w:szCs w:val="20"/>
        </w:rPr>
        <w:t xml:space="preserve">A documentação relativa à </w:t>
      </w:r>
      <w:r w:rsidRPr="004D7C2A">
        <w:rPr>
          <w:rFonts w:ascii="Bookman Old Style" w:hAnsi="Bookman Old Style" w:cs="Times New Roman"/>
          <w:b/>
          <w:sz w:val="20"/>
          <w:szCs w:val="20"/>
        </w:rPr>
        <w:t xml:space="preserve">QUALIFICAÇÃO TÉCNICO-PROFISSIONAL E TÉCNICO OPERACIONAL, Consiste: </w:t>
      </w:r>
    </w:p>
    <w:p w14:paraId="3538FBCB"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bCs/>
          <w:color w:val="FF0000"/>
          <w:sz w:val="20"/>
          <w:szCs w:val="20"/>
        </w:rPr>
      </w:pPr>
    </w:p>
    <w:p w14:paraId="66206CF1" w14:textId="30B93D92" w:rsidR="00BC345D" w:rsidRPr="004D7C2A" w:rsidRDefault="00BC345D" w:rsidP="00BC345D">
      <w:pPr>
        <w:ind w:left="0" w:firstLine="0"/>
        <w:rPr>
          <w:rFonts w:ascii="Bookman Old Style" w:eastAsia="Verdana" w:hAnsi="Bookman Old Style" w:cs="Arial"/>
          <w:color w:val="000000"/>
          <w:sz w:val="20"/>
        </w:rPr>
      </w:pPr>
      <w:bookmarkStart w:id="17" w:name="_Hlk241502174"/>
      <w:r w:rsidRPr="004D7C2A">
        <w:rPr>
          <w:rFonts w:ascii="Bookman Old Style" w:hAnsi="Bookman Old Style"/>
          <w:bCs/>
          <w:sz w:val="20"/>
        </w:rPr>
        <w:lastRenderedPageBreak/>
        <w:t>11.6.1.</w:t>
      </w:r>
      <w:r w:rsidRPr="004D7C2A">
        <w:rPr>
          <w:rFonts w:ascii="Bookman Old Style" w:hAnsi="Bookman Old Style"/>
          <w:b/>
          <w:sz w:val="20"/>
        </w:rPr>
        <w:t xml:space="preserve"> </w:t>
      </w:r>
      <w:r w:rsidR="00EE7292">
        <w:rPr>
          <w:rFonts w:ascii="Bookman Old Style" w:hAnsi="Bookman Old Style"/>
          <w:sz w:val="20"/>
        </w:rPr>
        <w:t>Prova de registro no Conselho Regional de Engenharia e Agronomia – CREA e/ou Conselho de Agronomia e Urbanismo - CAU, ou entidade profissional competente,</w:t>
      </w:r>
      <w:r w:rsidR="00D1436C">
        <w:rPr>
          <w:rFonts w:ascii="Bookman Old Style" w:hAnsi="Bookman Old Style"/>
          <w:sz w:val="20"/>
        </w:rPr>
        <w:t xml:space="preserve"> da</w:t>
      </w:r>
      <w:r w:rsidR="00EE7292">
        <w:rPr>
          <w:rFonts w:ascii="Bookman Old Style" w:hAnsi="Bookman Old Style"/>
          <w:sz w:val="20"/>
        </w:rPr>
        <w:t xml:space="preserve"> Pessoa Jurídica e</w:t>
      </w:r>
      <w:r w:rsidR="00D1436C">
        <w:rPr>
          <w:rFonts w:ascii="Bookman Old Style" w:hAnsi="Bookman Old Style"/>
          <w:sz w:val="20"/>
        </w:rPr>
        <w:t xml:space="preserve"> de seu responsável técnico.</w:t>
      </w:r>
    </w:p>
    <w:p w14:paraId="05003D5C" w14:textId="77777777" w:rsidR="00BC345D" w:rsidRPr="004D7C2A" w:rsidRDefault="00BC345D" w:rsidP="00BC345D">
      <w:pPr>
        <w:ind w:left="0" w:firstLine="0"/>
        <w:rPr>
          <w:rFonts w:ascii="Bookman Old Style" w:eastAsia="Verdana" w:hAnsi="Bookman Old Style" w:cs="Arial"/>
          <w:color w:val="000000"/>
          <w:sz w:val="20"/>
        </w:rPr>
      </w:pPr>
    </w:p>
    <w:p w14:paraId="596607AB" w14:textId="657EEC0D" w:rsidR="00BC345D" w:rsidRDefault="00BC345D" w:rsidP="00BC345D">
      <w:pPr>
        <w:ind w:left="0" w:firstLine="0"/>
        <w:rPr>
          <w:rFonts w:ascii="Bookman Old Style" w:eastAsia="Verdana" w:hAnsi="Bookman Old Style" w:cs="Arial"/>
          <w:color w:val="000000"/>
          <w:sz w:val="20"/>
        </w:rPr>
      </w:pPr>
      <w:r w:rsidRPr="004D7C2A">
        <w:rPr>
          <w:rFonts w:ascii="Bookman Old Style" w:hAnsi="Bookman Old Style"/>
          <w:bCs/>
          <w:sz w:val="20"/>
        </w:rPr>
        <w:t>11.6.2.</w:t>
      </w:r>
      <w:r w:rsidRPr="004D7C2A">
        <w:rPr>
          <w:rFonts w:ascii="Bookman Old Style" w:hAnsi="Bookman Old Style"/>
          <w:b/>
          <w:sz w:val="20"/>
        </w:rPr>
        <w:t xml:space="preserve"> </w:t>
      </w:r>
      <w:r w:rsidR="00D1436C">
        <w:rPr>
          <w:rFonts w:ascii="Bookman Old Style" w:hAnsi="Bookman Old Style"/>
          <w:sz w:val="20"/>
        </w:rPr>
        <w:t>Declaração de responsabilidade técnica, indicando o responsável técnico pela execução do serviço (Anexo VI) até o seu recebimento definitivo pelo licitador</w:t>
      </w:r>
      <w:r w:rsidRPr="004D7C2A">
        <w:rPr>
          <w:rFonts w:ascii="Bookman Old Style" w:eastAsia="Verdana" w:hAnsi="Bookman Old Style" w:cs="Arial"/>
          <w:color w:val="000000"/>
          <w:sz w:val="20"/>
        </w:rPr>
        <w:t>.</w:t>
      </w:r>
    </w:p>
    <w:p w14:paraId="51328CAF" w14:textId="77777777" w:rsidR="00D1436C" w:rsidRPr="004D7C2A" w:rsidRDefault="00D1436C" w:rsidP="00BC345D">
      <w:pPr>
        <w:ind w:left="0" w:firstLine="0"/>
        <w:rPr>
          <w:rFonts w:ascii="Bookman Old Style" w:eastAsia="Verdana" w:hAnsi="Bookman Old Style" w:cs="Arial"/>
          <w:color w:val="000000"/>
          <w:sz w:val="20"/>
        </w:rPr>
      </w:pPr>
    </w:p>
    <w:p w14:paraId="77FF167A" w14:textId="069E2865" w:rsidR="00BC345D" w:rsidRPr="004D7C2A" w:rsidRDefault="00BC345D" w:rsidP="00BC345D">
      <w:pPr>
        <w:ind w:left="0" w:firstLine="0"/>
        <w:rPr>
          <w:rFonts w:ascii="Bookman Old Style" w:eastAsia="Verdana" w:hAnsi="Bookman Old Style" w:cs="Arial"/>
          <w:b/>
          <w:color w:val="000000"/>
          <w:sz w:val="20"/>
        </w:rPr>
      </w:pPr>
      <w:r w:rsidRPr="004D7C2A">
        <w:rPr>
          <w:rFonts w:ascii="Bookman Old Style" w:hAnsi="Bookman Old Style"/>
          <w:bCs/>
          <w:sz w:val="20"/>
        </w:rPr>
        <w:t>11.6.3.</w:t>
      </w:r>
      <w:r w:rsidRPr="004D7C2A">
        <w:rPr>
          <w:rFonts w:ascii="Bookman Old Style" w:hAnsi="Bookman Old Style"/>
          <w:b/>
          <w:sz w:val="20"/>
        </w:rPr>
        <w:t xml:space="preserve"> </w:t>
      </w:r>
      <w:r w:rsidR="00642AD5">
        <w:rPr>
          <w:rFonts w:ascii="Bookman Old Style" w:hAnsi="Bookman Old Style"/>
          <w:sz w:val="20"/>
        </w:rPr>
        <w:t>Comprovação de vínculo do responsável técnico, elencado no item anterior deste item e a proponente, mediante apresentação de cópia da Carteira de Trabalho e Previdência Social ou ficha de registro da empresa ou pela Certidão de Registro da licitante no Conselho Regional de Engenharia e Agronomia – CREA e/ou Conselho de arquitetura e Urbanismo - CAU, se nela constar o nome do profissional indicado ou por contrato de prestação de serviços. Para dirigente ou sócio da empresa tal comprovação poderá ser feita através da cópia da ata da assembleia de sua investidura no cargo ou do contrato social.</w:t>
      </w:r>
    </w:p>
    <w:p w14:paraId="100E34D8" w14:textId="77777777" w:rsidR="00BC345D" w:rsidRPr="004D7C2A" w:rsidRDefault="00BC345D" w:rsidP="00BC345D">
      <w:pPr>
        <w:ind w:left="0" w:firstLine="0"/>
        <w:rPr>
          <w:rFonts w:ascii="Bookman Old Style" w:eastAsia="Verdana" w:hAnsi="Bookman Old Style" w:cs="Arial"/>
          <w:b/>
          <w:color w:val="000000"/>
          <w:sz w:val="20"/>
        </w:rPr>
      </w:pPr>
    </w:p>
    <w:p w14:paraId="0E2E1BC3" w14:textId="627AED71" w:rsidR="00BC345D" w:rsidRPr="004D7C2A" w:rsidRDefault="00BC345D" w:rsidP="00642AD5">
      <w:pPr>
        <w:widowControl w:val="0"/>
        <w:pBdr>
          <w:top w:val="nil"/>
          <w:left w:val="nil"/>
          <w:bottom w:val="nil"/>
          <w:right w:val="nil"/>
          <w:between w:val="nil"/>
        </w:pBdr>
        <w:tabs>
          <w:tab w:val="left" w:pos="1134"/>
          <w:tab w:val="left" w:pos="1588"/>
        </w:tabs>
        <w:spacing w:after="120"/>
        <w:ind w:left="0" w:firstLine="0"/>
        <w:rPr>
          <w:rFonts w:ascii="Bookman Old Style" w:eastAsia="Verdana" w:hAnsi="Bookman Old Style" w:cs="Arial"/>
          <w:b/>
          <w:color w:val="000000"/>
          <w:sz w:val="20"/>
        </w:rPr>
      </w:pPr>
      <w:bookmarkStart w:id="18" w:name="_Hlk194417422"/>
      <w:r w:rsidRPr="004D7C2A">
        <w:rPr>
          <w:rFonts w:ascii="Bookman Old Style" w:eastAsia="Verdana" w:hAnsi="Bookman Old Style" w:cs="Arial"/>
          <w:color w:val="000000"/>
          <w:sz w:val="20"/>
        </w:rPr>
        <w:t xml:space="preserve">11.6.4 </w:t>
      </w:r>
      <w:r w:rsidR="00642AD5" w:rsidRPr="00642AD5">
        <w:rPr>
          <w:rFonts w:ascii="Bookman Old Style" w:eastAsia="Verdana" w:hAnsi="Bookman Old Style" w:cs="Arial"/>
          <w:color w:val="000000"/>
          <w:sz w:val="20"/>
        </w:rPr>
        <w:t>Declaração, emitido pelo proponente, que recebeu toda a documentação e tomou conhecimento de todas as informações e condições necessárias à execução do objeto da presente licitação, conforme Anexo V.</w:t>
      </w:r>
    </w:p>
    <w:bookmarkEnd w:id="18"/>
    <w:p w14:paraId="05219138" w14:textId="77777777" w:rsidR="00BC345D" w:rsidRPr="004D7C2A" w:rsidRDefault="00BC345D" w:rsidP="00BC345D">
      <w:pPr>
        <w:ind w:left="0" w:firstLine="0"/>
        <w:rPr>
          <w:rFonts w:ascii="Bookman Old Style" w:hAnsi="Bookman Old Style"/>
          <w:bCs/>
          <w:sz w:val="20"/>
        </w:rPr>
      </w:pPr>
    </w:p>
    <w:p w14:paraId="21CC20C1" w14:textId="07735BEC" w:rsidR="00BC345D" w:rsidRPr="00642AD5" w:rsidRDefault="00BC345D" w:rsidP="00642AD5">
      <w:pPr>
        <w:ind w:left="0" w:firstLine="0"/>
        <w:rPr>
          <w:rFonts w:ascii="Bookman Old Style" w:hAnsi="Bookman Old Style"/>
          <w:sz w:val="20"/>
        </w:rPr>
      </w:pPr>
      <w:r w:rsidRPr="004D7C2A">
        <w:rPr>
          <w:rFonts w:ascii="Bookman Old Style" w:hAnsi="Bookman Old Style"/>
          <w:bCs/>
          <w:sz w:val="20"/>
        </w:rPr>
        <w:t>11.6.5.</w:t>
      </w:r>
      <w:r w:rsidRPr="004D7C2A">
        <w:rPr>
          <w:rFonts w:ascii="Bookman Old Style" w:hAnsi="Bookman Old Style"/>
          <w:b/>
          <w:sz w:val="20"/>
        </w:rPr>
        <w:t xml:space="preserve"> </w:t>
      </w:r>
      <w:r w:rsidR="00642AD5">
        <w:rPr>
          <w:rFonts w:ascii="Bookman Old Style" w:hAnsi="Bookman Old Style"/>
          <w:sz w:val="20"/>
        </w:rPr>
        <w:t xml:space="preserve">Será exigido no dia da licitação atestado de visita (Modelo Anexo VII), expedido pelo licitador. A proponente, por meio de seu representante legal habilitado ou alguém devidamente credenciado para este fim, tomou conhecimento de todos os procedimentos e local referente aos projetos. É recomendado à proponente, quando da visita ao local dos serviços, que obtenha, por sua exclusiva responsabilidade, toda a informação necessária para o preparo de sua proposta. Todos os custos associados com a visita ao local do serviço serão arcados integralmente pela própria proponente, ou declaração formal (Modelo Anexo VIII), assinada pelo responsável legal da proponente, sob as penalidades da lei, de que tem pleno conhecimento das condições e peculiaridades inerentes à natureza dos trabalhos, assumindo total responsabilidade por esse fato e informando que não o utilizará para </w:t>
      </w:r>
      <w:r w:rsidR="00642AD5" w:rsidRPr="00642AD5">
        <w:rPr>
          <w:rFonts w:ascii="Bookman Old Style" w:hAnsi="Bookman Old Style"/>
          <w:sz w:val="20"/>
        </w:rPr>
        <w:t>quaisquer questionamentos futuros que ensejem avenças técnicas ou financeiras com a contratante. As visitas técnicas deverão ocorrer até o dia 00</w:t>
      </w:r>
      <w:r w:rsidR="00642AD5" w:rsidRPr="00642AD5">
        <w:rPr>
          <w:rFonts w:ascii="Bookman Old Style" w:hAnsi="Bookman Old Style"/>
          <w:b/>
          <w:bCs/>
          <w:sz w:val="20"/>
        </w:rPr>
        <w:t xml:space="preserve"> de __________ </w:t>
      </w:r>
      <w:proofErr w:type="spellStart"/>
      <w:r w:rsidR="00642AD5" w:rsidRPr="00642AD5">
        <w:rPr>
          <w:rFonts w:ascii="Bookman Old Style" w:hAnsi="Bookman Old Style"/>
          <w:b/>
          <w:bCs/>
          <w:sz w:val="20"/>
        </w:rPr>
        <w:t>de</w:t>
      </w:r>
      <w:proofErr w:type="spellEnd"/>
      <w:r w:rsidR="00642AD5" w:rsidRPr="00642AD5">
        <w:rPr>
          <w:rFonts w:ascii="Bookman Old Style" w:hAnsi="Bookman Old Style"/>
          <w:b/>
          <w:bCs/>
          <w:sz w:val="20"/>
        </w:rPr>
        <w:t xml:space="preserve"> 2026</w:t>
      </w:r>
      <w:r w:rsidR="00642AD5" w:rsidRPr="00642AD5">
        <w:rPr>
          <w:rFonts w:ascii="Bookman Old Style" w:hAnsi="Bookman Old Style"/>
          <w:sz w:val="20"/>
        </w:rPr>
        <w:t xml:space="preserve"> das 08:00 as 11:00 horas e das 13:00 as 16:00 horas,</w:t>
      </w:r>
      <w:r w:rsidR="00642AD5">
        <w:rPr>
          <w:rFonts w:ascii="Bookman Old Style" w:hAnsi="Bookman Old Style"/>
          <w:sz w:val="20"/>
        </w:rPr>
        <w:t xml:space="preserve"> (as visitas técnicas deverão ser agendadas pelo telefone (44) 3453-8315</w:t>
      </w:r>
      <w:r w:rsidRPr="004D7C2A">
        <w:rPr>
          <w:rFonts w:ascii="Bookman Old Style" w:hAnsi="Bookman Old Style"/>
          <w:bCs/>
          <w:sz w:val="20"/>
        </w:rPr>
        <w:t xml:space="preserve">. </w:t>
      </w:r>
    </w:p>
    <w:bookmarkEnd w:id="17"/>
    <w:p w14:paraId="2F1153AC" w14:textId="77777777" w:rsidR="00BC345D" w:rsidRPr="004D7C2A" w:rsidRDefault="00BC345D" w:rsidP="00BC345D">
      <w:pPr>
        <w:pStyle w:val="PargrafodaLista"/>
        <w:ind w:left="0" w:right="-11" w:firstLine="0"/>
        <w:rPr>
          <w:rFonts w:ascii="Bookman Old Style" w:hAnsi="Bookman Old Style"/>
          <w:sz w:val="20"/>
        </w:rPr>
      </w:pPr>
    </w:p>
    <w:p w14:paraId="5CB1D021" w14:textId="77777777" w:rsidR="00BC345D" w:rsidRPr="004D7C2A" w:rsidRDefault="00BC345D" w:rsidP="00BC345D">
      <w:pPr>
        <w:ind w:left="0" w:right="-11" w:firstLine="0"/>
        <w:rPr>
          <w:rFonts w:ascii="Bookman Old Style" w:hAnsi="Bookman Old Style"/>
          <w:bCs/>
          <w:sz w:val="20"/>
        </w:rPr>
      </w:pPr>
      <w:r w:rsidRPr="004D7C2A">
        <w:rPr>
          <w:rFonts w:ascii="Bookman Old Style" w:hAnsi="Bookman Old Style"/>
          <w:bCs/>
          <w:sz w:val="20"/>
        </w:rPr>
        <w:t xml:space="preserve">11.6.10 É vedada, sob pena de inabilitação, a indicação de um mesmo responsável técnico ou utilização de seu acervo técnico por mais de uma proponente. </w:t>
      </w:r>
    </w:p>
    <w:p w14:paraId="2C8A67E4" w14:textId="77777777" w:rsidR="00BC345D" w:rsidRPr="004D7C2A" w:rsidRDefault="00BC345D" w:rsidP="00BC345D">
      <w:pPr>
        <w:ind w:left="0" w:right="-11" w:firstLine="0"/>
        <w:rPr>
          <w:rFonts w:ascii="Bookman Old Style" w:hAnsi="Bookman Old Style"/>
          <w:bCs/>
          <w:sz w:val="20"/>
        </w:rPr>
      </w:pPr>
    </w:p>
    <w:p w14:paraId="54C070DD" w14:textId="77777777" w:rsidR="00BC345D" w:rsidRPr="004D7C2A" w:rsidRDefault="00BC345D" w:rsidP="00BC345D">
      <w:pPr>
        <w:ind w:left="0" w:right="-11" w:firstLine="0"/>
        <w:rPr>
          <w:rFonts w:ascii="Bookman Old Style" w:hAnsi="Bookman Old Style"/>
          <w:b/>
          <w:sz w:val="20"/>
        </w:rPr>
      </w:pPr>
      <w:r w:rsidRPr="004D7C2A">
        <w:rPr>
          <w:rFonts w:ascii="Bookman Old Style" w:hAnsi="Bookman Old Style"/>
          <w:bCs/>
          <w:sz w:val="20"/>
        </w:rPr>
        <w:t>11.6.11 O responsável técnico só poderá ser substituído com a expressa autorização do Licitador</w:t>
      </w:r>
      <w:r w:rsidRPr="004D7C2A">
        <w:rPr>
          <w:rFonts w:ascii="Bookman Old Style" w:hAnsi="Bookman Old Style"/>
          <w:b/>
          <w:sz w:val="20"/>
        </w:rPr>
        <w:t>.</w:t>
      </w:r>
    </w:p>
    <w:p w14:paraId="75B6C2B9" w14:textId="77777777" w:rsidR="00BC345D" w:rsidRPr="004D7C2A" w:rsidRDefault="00BC345D" w:rsidP="00BC345D">
      <w:pPr>
        <w:pStyle w:val="PargrafodaLista"/>
        <w:ind w:left="0" w:right="-11" w:firstLine="0"/>
        <w:rPr>
          <w:rFonts w:ascii="Bookman Old Style" w:hAnsi="Bookman Old Style"/>
          <w:sz w:val="20"/>
        </w:rPr>
      </w:pPr>
    </w:p>
    <w:p w14:paraId="7048B5B1" w14:textId="71C72D8B" w:rsidR="00FA5B7E" w:rsidRPr="004D7C2A" w:rsidRDefault="00FA5B7E" w:rsidP="0006577C">
      <w:pPr>
        <w:pStyle w:val="Corpodeeditalpadro"/>
        <w:tabs>
          <w:tab w:val="clear" w:pos="850"/>
        </w:tabs>
        <w:spacing w:after="0" w:line="240" w:lineRule="auto"/>
        <w:ind w:left="0" w:right="-11" w:firstLine="0"/>
        <w:rPr>
          <w:rFonts w:ascii="Bookman Old Style" w:hAnsi="Bookman Old Style" w:cs="Times New Roman"/>
          <w:color w:val="FF0000"/>
          <w:sz w:val="20"/>
          <w:szCs w:val="20"/>
        </w:rPr>
      </w:pPr>
    </w:p>
    <w:p w14:paraId="3F3995E9" w14:textId="1968E1D1" w:rsidR="00FA5B7E" w:rsidRPr="004D7C2A" w:rsidRDefault="00FA5B7E" w:rsidP="000A70EF">
      <w:pPr>
        <w:ind w:left="0" w:firstLine="0"/>
        <w:rPr>
          <w:rFonts w:ascii="Bookman Old Style" w:hAnsi="Bookman Old Style"/>
          <w:b/>
          <w:bCs/>
          <w:szCs w:val="24"/>
        </w:rPr>
      </w:pPr>
      <w:r w:rsidRPr="004D7C2A">
        <w:rPr>
          <w:rFonts w:ascii="Bookman Old Style" w:hAnsi="Bookman Old Style"/>
          <w:b/>
          <w:bCs/>
          <w:sz w:val="20"/>
          <w:u w:val="single"/>
        </w:rPr>
        <w:t xml:space="preserve">9.7. </w:t>
      </w:r>
      <w:r w:rsidR="00F277AD" w:rsidRPr="004D7C2A">
        <w:rPr>
          <w:rFonts w:ascii="Bookman Old Style" w:hAnsi="Bookman Old Style"/>
          <w:b/>
          <w:bCs/>
          <w:sz w:val="20"/>
          <w:u w:val="single"/>
        </w:rPr>
        <w:t xml:space="preserve">Habilitação </w:t>
      </w:r>
      <w:r w:rsidR="00F277AD" w:rsidRPr="004D7C2A">
        <w:rPr>
          <w:rFonts w:ascii="Bookman Old Style" w:hAnsi="Bookman Old Style" w:cs="Arial"/>
          <w:b/>
          <w:bCs/>
          <w:sz w:val="20"/>
          <w:u w:val="single"/>
        </w:rPr>
        <w:t>fiscal, social e trabalhista:</w:t>
      </w:r>
      <w:r w:rsidR="00F277AD" w:rsidRPr="004D7C2A">
        <w:rPr>
          <w:rFonts w:ascii="Bookman Old Style" w:hAnsi="Bookman Old Style" w:cs="Arial"/>
          <w:b/>
          <w:bCs/>
          <w:sz w:val="20"/>
        </w:rPr>
        <w:t xml:space="preserve"> </w:t>
      </w:r>
      <w:r w:rsidRPr="004D7C2A">
        <w:rPr>
          <w:rFonts w:ascii="Bookman Old Style" w:hAnsi="Bookman Old Style"/>
          <w:sz w:val="20"/>
        </w:rPr>
        <w:t xml:space="preserve">A documentação relativa à </w:t>
      </w:r>
      <w:r w:rsidRPr="004D7C2A">
        <w:rPr>
          <w:rFonts w:ascii="Bookman Old Style" w:hAnsi="Bookman Old Style"/>
          <w:b/>
          <w:sz w:val="20"/>
        </w:rPr>
        <w:t>REGULARIDADE FISCAL,</w:t>
      </w:r>
      <w:r w:rsidR="00F277AD" w:rsidRPr="004D7C2A">
        <w:rPr>
          <w:rFonts w:ascii="Bookman Old Style" w:hAnsi="Bookman Old Style"/>
          <w:b/>
          <w:sz w:val="20"/>
        </w:rPr>
        <w:t xml:space="preserve"> </w:t>
      </w:r>
      <w:r w:rsidRPr="004D7C2A">
        <w:rPr>
          <w:rFonts w:ascii="Bookman Old Style" w:hAnsi="Bookman Old Style"/>
          <w:b/>
          <w:sz w:val="20"/>
        </w:rPr>
        <w:t>SOCIAL E TRABALHISTA</w:t>
      </w:r>
      <w:r w:rsidRPr="004D7C2A">
        <w:rPr>
          <w:rFonts w:ascii="Bookman Old Style" w:hAnsi="Bookman Old Style"/>
          <w:sz w:val="20"/>
        </w:rPr>
        <w:t>, deverá ser anexada PREFERENCIALMENTE conforme ordem abaixo e</w:t>
      </w:r>
      <w:r w:rsidRPr="004D7C2A">
        <w:rPr>
          <w:rFonts w:ascii="Bookman Old Style" w:hAnsi="Bookman Old Style"/>
          <w:b/>
          <w:sz w:val="20"/>
        </w:rPr>
        <w:t xml:space="preserve"> </w:t>
      </w:r>
      <w:r w:rsidRPr="004D7C2A">
        <w:rPr>
          <w:rFonts w:ascii="Bookman Old Style" w:hAnsi="Bookman Old Style"/>
          <w:sz w:val="20"/>
        </w:rPr>
        <w:t>consistirá em:</w:t>
      </w:r>
    </w:p>
    <w:p w14:paraId="615EBF08" w14:textId="67ABD3A2" w:rsidR="00FA5B7E" w:rsidRPr="004D7C2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9" w:name="_Ref368482734"/>
      <w:r w:rsidRPr="004D7C2A">
        <w:rPr>
          <w:rFonts w:ascii="Bookman Old Style" w:hAnsi="Bookman Old Style" w:cs="Times New Roman"/>
          <w:sz w:val="20"/>
          <w:szCs w:val="20"/>
        </w:rPr>
        <w:t xml:space="preserve">9.7.1. Prova de inscrição no </w:t>
      </w:r>
      <w:r w:rsidRPr="004D7C2A">
        <w:rPr>
          <w:rFonts w:ascii="Bookman Old Style" w:hAnsi="Bookman Old Style" w:cs="Times New Roman"/>
          <w:b/>
          <w:sz w:val="20"/>
          <w:szCs w:val="20"/>
          <w:u w:val="single"/>
        </w:rPr>
        <w:t>Cadastro Nacional de Pessoa Jurídica – CNPJ</w:t>
      </w:r>
      <w:bookmarkEnd w:id="19"/>
      <w:r w:rsidR="002D09EE" w:rsidRPr="004D7C2A">
        <w:rPr>
          <w:rFonts w:ascii="Bookman Old Style" w:hAnsi="Bookman Old Style" w:cs="Times New Roman"/>
          <w:b/>
          <w:sz w:val="20"/>
          <w:szCs w:val="20"/>
          <w:u w:val="single"/>
        </w:rPr>
        <w:t>.</w:t>
      </w:r>
    </w:p>
    <w:p w14:paraId="263BE1EC" w14:textId="45E2DD58" w:rsidR="00FA5B7E" w:rsidRPr="004D7C2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20" w:name="_Ref368482912"/>
      <w:r w:rsidRPr="004D7C2A">
        <w:rPr>
          <w:rFonts w:ascii="Bookman Old Style" w:hAnsi="Bookman Old Style" w:cs="Times New Roman"/>
          <w:sz w:val="20"/>
          <w:szCs w:val="20"/>
        </w:rPr>
        <w:t xml:space="preserve">9.7.2. Prova de regularidade para com a </w:t>
      </w:r>
      <w:r w:rsidRPr="004D7C2A">
        <w:rPr>
          <w:rFonts w:ascii="Bookman Old Style" w:hAnsi="Bookman Old Style" w:cs="Times New Roman"/>
          <w:b/>
          <w:sz w:val="20"/>
          <w:szCs w:val="20"/>
          <w:u w:val="single"/>
        </w:rPr>
        <w:t>Fazenda Municipal</w:t>
      </w:r>
      <w:r w:rsidRPr="004D7C2A">
        <w:rPr>
          <w:rFonts w:ascii="Bookman Old Style" w:hAnsi="Bookman Old Style" w:cs="Times New Roman"/>
          <w:sz w:val="20"/>
          <w:szCs w:val="20"/>
        </w:rPr>
        <w:t xml:space="preserve">, </w:t>
      </w:r>
      <w:r w:rsidRPr="004D7C2A">
        <w:rPr>
          <w:rFonts w:ascii="Bookman Old Style" w:hAnsi="Bookman Old Style"/>
          <w:sz w:val="20"/>
          <w:szCs w:val="20"/>
        </w:rPr>
        <w:t>relativo ao domicílio ou sede do licitante, pertinente ao seu ramo de atividade e compatível com o objeto contratual</w:t>
      </w:r>
      <w:r w:rsidR="002D09EE" w:rsidRPr="004D7C2A">
        <w:rPr>
          <w:rFonts w:ascii="Bookman Old Style" w:hAnsi="Bookman Old Style" w:cs="Times New Roman"/>
          <w:sz w:val="20"/>
          <w:szCs w:val="20"/>
        </w:rPr>
        <w:t>.</w:t>
      </w:r>
    </w:p>
    <w:p w14:paraId="0FA1C0C7" w14:textId="2B525D99" w:rsidR="00FA5B7E" w:rsidRPr="004D7C2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sz w:val="20"/>
          <w:szCs w:val="20"/>
        </w:rPr>
        <w:t>9.</w:t>
      </w:r>
      <w:r w:rsidR="002D09EE" w:rsidRPr="004D7C2A">
        <w:rPr>
          <w:rFonts w:ascii="Bookman Old Style" w:hAnsi="Bookman Old Style" w:cs="Times New Roman"/>
          <w:sz w:val="20"/>
          <w:szCs w:val="20"/>
        </w:rPr>
        <w:t>7</w:t>
      </w:r>
      <w:r w:rsidRPr="004D7C2A">
        <w:rPr>
          <w:rFonts w:ascii="Bookman Old Style" w:hAnsi="Bookman Old Style" w:cs="Times New Roman"/>
          <w:sz w:val="20"/>
          <w:szCs w:val="20"/>
        </w:rPr>
        <w:t xml:space="preserve">.3. Prova de regularidade para com a </w:t>
      </w:r>
      <w:r w:rsidRPr="004D7C2A">
        <w:rPr>
          <w:rFonts w:ascii="Bookman Old Style" w:hAnsi="Bookman Old Style" w:cs="Times New Roman"/>
          <w:b/>
          <w:sz w:val="20"/>
          <w:szCs w:val="20"/>
          <w:u w:val="single"/>
        </w:rPr>
        <w:t>Fazenda Estadual</w:t>
      </w:r>
      <w:r w:rsidRPr="004D7C2A">
        <w:rPr>
          <w:rFonts w:ascii="Bookman Old Style" w:hAnsi="Bookman Old Style" w:cs="Times New Roman"/>
          <w:sz w:val="20"/>
          <w:szCs w:val="20"/>
        </w:rPr>
        <w:t xml:space="preserve"> do domicílio ou sede do licitante, relativa aos tributos relacionados com o objeto licitado</w:t>
      </w:r>
      <w:r w:rsidR="002D09EE" w:rsidRPr="004D7C2A">
        <w:rPr>
          <w:rFonts w:ascii="Bookman Old Style" w:hAnsi="Bookman Old Style" w:cs="Times New Roman"/>
          <w:sz w:val="20"/>
          <w:szCs w:val="20"/>
        </w:rPr>
        <w:t>.</w:t>
      </w:r>
    </w:p>
    <w:p w14:paraId="5E1555D8" w14:textId="11DD8E40" w:rsidR="00FA5B7E" w:rsidRPr="004D7C2A" w:rsidRDefault="00FA5B7E" w:rsidP="000A70EF">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sz w:val="20"/>
          <w:szCs w:val="20"/>
        </w:rPr>
        <w:t>9.</w:t>
      </w:r>
      <w:r w:rsidR="002D09EE" w:rsidRPr="004D7C2A">
        <w:rPr>
          <w:rFonts w:ascii="Bookman Old Style" w:hAnsi="Bookman Old Style" w:cs="Times New Roman"/>
          <w:sz w:val="20"/>
          <w:szCs w:val="20"/>
        </w:rPr>
        <w:t>7</w:t>
      </w:r>
      <w:r w:rsidRPr="004D7C2A">
        <w:rPr>
          <w:rFonts w:ascii="Bookman Old Style" w:hAnsi="Bookman Old Style" w:cs="Times New Roman"/>
          <w:sz w:val="20"/>
          <w:szCs w:val="20"/>
        </w:rPr>
        <w:t>.</w:t>
      </w:r>
      <w:r w:rsidR="002D09EE" w:rsidRPr="004D7C2A">
        <w:rPr>
          <w:rFonts w:ascii="Bookman Old Style" w:hAnsi="Bookman Old Style" w:cs="Times New Roman"/>
          <w:sz w:val="20"/>
          <w:szCs w:val="20"/>
        </w:rPr>
        <w:t>4</w:t>
      </w:r>
      <w:r w:rsidRPr="004D7C2A">
        <w:rPr>
          <w:rFonts w:ascii="Bookman Old Style" w:hAnsi="Bookman Old Style" w:cs="Times New Roman"/>
          <w:sz w:val="20"/>
          <w:szCs w:val="20"/>
        </w:rPr>
        <w:t xml:space="preserve">. Prova de regularidade para com a Fazenda Federal, mediante a apresentação de </w:t>
      </w:r>
      <w:r w:rsidRPr="004D7C2A">
        <w:rPr>
          <w:rFonts w:ascii="Bookman Old Style" w:hAnsi="Bookman Old Style" w:cs="Times New Roman"/>
          <w:b/>
          <w:sz w:val="20"/>
          <w:szCs w:val="20"/>
          <w:u w:val="single"/>
        </w:rPr>
        <w:t>Certidão Conjunta de Débitos relativos a Tributos Federais e a Dívida Ativa da União</w:t>
      </w:r>
      <w:r w:rsidRPr="004D7C2A">
        <w:rPr>
          <w:rFonts w:ascii="Bookman Old Style" w:hAnsi="Bookman Old Style" w:cs="Times New Roman"/>
          <w:sz w:val="20"/>
          <w:szCs w:val="20"/>
        </w:rPr>
        <w:t>, expedida pela Secretaria da Receita Federal do Ministério da Fazenda</w:t>
      </w:r>
      <w:bookmarkStart w:id="21" w:name="_Ref368482920"/>
      <w:bookmarkEnd w:id="20"/>
      <w:r w:rsidR="002D09EE" w:rsidRPr="004D7C2A">
        <w:rPr>
          <w:rFonts w:ascii="Bookman Old Style" w:hAnsi="Bookman Old Style" w:cs="Times New Roman"/>
          <w:sz w:val="20"/>
          <w:szCs w:val="20"/>
        </w:rPr>
        <w:t>.</w:t>
      </w:r>
      <w:bookmarkStart w:id="22" w:name="_Ref368482744"/>
      <w:bookmarkEnd w:id="21"/>
    </w:p>
    <w:p w14:paraId="56ACD066" w14:textId="7BA6F4A7" w:rsidR="003826E7" w:rsidRPr="004D7C2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sz w:val="20"/>
          <w:szCs w:val="20"/>
        </w:rPr>
        <w:t>9.</w:t>
      </w:r>
      <w:r w:rsidR="002D09EE" w:rsidRPr="004D7C2A">
        <w:rPr>
          <w:rFonts w:ascii="Bookman Old Style" w:hAnsi="Bookman Old Style" w:cs="Times New Roman"/>
          <w:sz w:val="20"/>
          <w:szCs w:val="20"/>
        </w:rPr>
        <w:t>7</w:t>
      </w:r>
      <w:r w:rsidRPr="004D7C2A">
        <w:rPr>
          <w:rFonts w:ascii="Bookman Old Style" w:hAnsi="Bookman Old Style" w:cs="Times New Roman"/>
          <w:sz w:val="20"/>
          <w:szCs w:val="20"/>
        </w:rPr>
        <w:t xml:space="preserve">.5. Certificado de Regularidade de Situação para com o </w:t>
      </w:r>
      <w:r w:rsidRPr="004D7C2A">
        <w:rPr>
          <w:rFonts w:ascii="Bookman Old Style" w:hAnsi="Bookman Old Style" w:cs="Times New Roman"/>
          <w:b/>
          <w:sz w:val="20"/>
          <w:szCs w:val="20"/>
          <w:u w:val="single"/>
        </w:rPr>
        <w:t>Fundo de Garantia de Tempo de Serviço (FGTS)</w:t>
      </w:r>
      <w:bookmarkEnd w:id="22"/>
      <w:r w:rsidR="0069624E" w:rsidRPr="004D7C2A">
        <w:rPr>
          <w:rFonts w:ascii="Bookman Old Style" w:hAnsi="Bookman Old Style" w:cs="Times New Roman"/>
          <w:b/>
          <w:sz w:val="20"/>
          <w:szCs w:val="20"/>
          <w:u w:val="single"/>
        </w:rPr>
        <w:t xml:space="preserve">, </w:t>
      </w:r>
      <w:r w:rsidR="0069624E" w:rsidRPr="004D7C2A">
        <w:rPr>
          <w:rFonts w:ascii="Bookman Old Style" w:hAnsi="Bookman Old Style"/>
          <w:sz w:val="20"/>
          <w:szCs w:val="20"/>
        </w:rPr>
        <w:t>que demonstre cumprimento dos encargos sociais.</w:t>
      </w:r>
    </w:p>
    <w:p w14:paraId="3D99080F" w14:textId="4F04AED7" w:rsidR="000571DB" w:rsidRPr="004D7C2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sz w:val="20"/>
          <w:szCs w:val="20"/>
        </w:rPr>
        <w:t>9.</w:t>
      </w:r>
      <w:r w:rsidR="000571DB" w:rsidRPr="004D7C2A">
        <w:rPr>
          <w:rFonts w:ascii="Bookman Old Style" w:hAnsi="Bookman Old Style" w:cs="Times New Roman"/>
          <w:sz w:val="20"/>
          <w:szCs w:val="20"/>
        </w:rPr>
        <w:t>7</w:t>
      </w:r>
      <w:r w:rsidRPr="004D7C2A">
        <w:rPr>
          <w:rFonts w:ascii="Bookman Old Style" w:hAnsi="Bookman Old Style" w:cs="Times New Roman"/>
          <w:sz w:val="20"/>
          <w:szCs w:val="20"/>
        </w:rPr>
        <w:t xml:space="preserve">.6. Prova de inexistência de débitos inadimplidos perante a Justiça do Trabalho, mediante a apresentação de </w:t>
      </w:r>
      <w:r w:rsidRPr="004D7C2A">
        <w:rPr>
          <w:rFonts w:ascii="Bookman Old Style" w:hAnsi="Bookman Old Style" w:cs="Times New Roman"/>
          <w:b/>
          <w:sz w:val="20"/>
          <w:szCs w:val="20"/>
          <w:u w:val="single"/>
        </w:rPr>
        <w:t>Certidão Negativa de Débitos Trabalhistas (CNDT)</w:t>
      </w:r>
      <w:r w:rsidRPr="004D7C2A">
        <w:rPr>
          <w:rFonts w:ascii="Bookman Old Style" w:hAnsi="Bookman Old Style" w:cs="Times New Roman"/>
          <w:sz w:val="20"/>
          <w:szCs w:val="20"/>
          <w:u w:val="single"/>
        </w:rPr>
        <w:t>,</w:t>
      </w:r>
      <w:r w:rsidRPr="004D7C2A">
        <w:rPr>
          <w:rFonts w:ascii="Bookman Old Style" w:hAnsi="Bookman Old Style" w:cs="Times New Roman"/>
          <w:sz w:val="20"/>
          <w:szCs w:val="20"/>
        </w:rPr>
        <w:t xml:space="preserve"> nos termos da Lei nº</w:t>
      </w:r>
      <w:r w:rsidR="000571DB" w:rsidRPr="004D7C2A">
        <w:rPr>
          <w:rFonts w:ascii="Bookman Old Style" w:hAnsi="Bookman Old Style" w:cs="Times New Roman"/>
          <w:sz w:val="20"/>
          <w:szCs w:val="20"/>
        </w:rPr>
        <w:t>:</w:t>
      </w:r>
      <w:r w:rsidRPr="004D7C2A">
        <w:rPr>
          <w:rFonts w:ascii="Bookman Old Style" w:hAnsi="Bookman Old Style" w:cs="Times New Roman"/>
          <w:sz w:val="20"/>
          <w:szCs w:val="20"/>
        </w:rPr>
        <w:t xml:space="preserve"> 12.440, de 07 de julho de 2011</w:t>
      </w:r>
      <w:r w:rsidR="000571DB" w:rsidRPr="004D7C2A">
        <w:rPr>
          <w:rFonts w:ascii="Bookman Old Style" w:hAnsi="Bookman Old Style" w:cs="Times New Roman"/>
          <w:sz w:val="20"/>
          <w:szCs w:val="20"/>
        </w:rPr>
        <w:t>.</w:t>
      </w:r>
    </w:p>
    <w:p w14:paraId="5B4BBDA8" w14:textId="66861B00" w:rsidR="000571DB" w:rsidRPr="004D7C2A" w:rsidRDefault="00896DD3" w:rsidP="0006577C">
      <w:pPr>
        <w:pStyle w:val="PargrafodaLista"/>
        <w:ind w:left="0" w:right="-11" w:firstLine="0"/>
        <w:rPr>
          <w:rFonts w:ascii="Bookman Old Style" w:hAnsi="Bookman Old Style"/>
          <w:i/>
          <w:iCs/>
          <w:color w:val="000000"/>
          <w:sz w:val="20"/>
        </w:rPr>
      </w:pPr>
      <w:r w:rsidRPr="004D7C2A">
        <w:rPr>
          <w:rFonts w:ascii="Bookman Old Style" w:hAnsi="Bookman Old Style"/>
          <w:sz w:val="20"/>
        </w:rPr>
        <w:lastRenderedPageBreak/>
        <w:t>9.7.7. Declaração unificada, anexo III</w:t>
      </w:r>
      <w:r w:rsidR="000571DB" w:rsidRPr="004D7C2A">
        <w:rPr>
          <w:rFonts w:ascii="Bookman Old Style" w:hAnsi="Bookman Old Style"/>
          <w:sz w:val="20"/>
        </w:rPr>
        <w:t>, para os fins do disposto no inciso XXXIII do art. 7º da Constituição Federal</w:t>
      </w:r>
      <w:r w:rsidRPr="004D7C2A">
        <w:rPr>
          <w:rFonts w:ascii="Bookman Old Style" w:hAnsi="Bookman Old Style"/>
          <w:sz w:val="20"/>
        </w:rPr>
        <w:t>:</w:t>
      </w:r>
      <w:r w:rsidR="000571DB" w:rsidRPr="004D7C2A">
        <w:rPr>
          <w:rFonts w:ascii="Bookman Old Style" w:hAnsi="Bookman Old Style"/>
          <w:sz w:val="20"/>
        </w:rPr>
        <w:t xml:space="preserve"> </w:t>
      </w:r>
      <w:r w:rsidR="00602BB4" w:rsidRPr="004D7C2A">
        <w:rPr>
          <w:rFonts w:ascii="Bookman Old Style" w:hAnsi="Bookman Old Style"/>
          <w:sz w:val="20"/>
        </w:rPr>
        <w:t xml:space="preserve">(...) </w:t>
      </w:r>
      <w:r w:rsidR="000571DB" w:rsidRPr="004D7C2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4D7C2A">
        <w:rPr>
          <w:rFonts w:ascii="Bookman Old Style" w:hAnsi="Bookman Old Style"/>
          <w:b/>
          <w:bCs/>
          <w:i/>
          <w:iCs/>
          <w:sz w:val="20"/>
        </w:rPr>
        <w:t xml:space="preserve"> </w:t>
      </w:r>
      <w:r w:rsidR="00602BB4" w:rsidRPr="004D7C2A">
        <w:rPr>
          <w:rFonts w:ascii="Bookman Old Style" w:hAnsi="Bookman Old Style"/>
          <w:sz w:val="20"/>
        </w:rPr>
        <w:t>(...)</w:t>
      </w:r>
      <w:r w:rsidR="000571DB" w:rsidRPr="004D7C2A">
        <w:rPr>
          <w:rFonts w:ascii="Bookman Old Style" w:hAnsi="Bookman Old Style"/>
          <w:i/>
          <w:iCs/>
          <w:sz w:val="20"/>
        </w:rPr>
        <w:t xml:space="preserve">, </w:t>
      </w:r>
      <w:r w:rsidR="000571DB" w:rsidRPr="004D7C2A">
        <w:rPr>
          <w:rFonts w:ascii="Bookman Old Style" w:hAnsi="Bookman Old Style"/>
          <w:sz w:val="20"/>
        </w:rPr>
        <w:t>em cumprimento ao que determina o inciso V</w:t>
      </w:r>
      <w:r w:rsidRPr="004D7C2A">
        <w:rPr>
          <w:rFonts w:ascii="Bookman Old Style" w:hAnsi="Bookman Old Style"/>
          <w:sz w:val="20"/>
        </w:rPr>
        <w:t xml:space="preserve">I, </w:t>
      </w:r>
      <w:r w:rsidR="000571DB" w:rsidRPr="004D7C2A">
        <w:rPr>
          <w:rFonts w:ascii="Bookman Old Style" w:hAnsi="Bookman Old Style"/>
          <w:sz w:val="20"/>
        </w:rPr>
        <w:t xml:space="preserve">do art. </w:t>
      </w:r>
      <w:r w:rsidRPr="004D7C2A">
        <w:rPr>
          <w:rFonts w:ascii="Bookman Old Style" w:hAnsi="Bookman Old Style"/>
          <w:sz w:val="20"/>
        </w:rPr>
        <w:t xml:space="preserve">68, </w:t>
      </w:r>
      <w:r w:rsidR="000571DB" w:rsidRPr="004D7C2A">
        <w:rPr>
          <w:rFonts w:ascii="Bookman Old Style" w:hAnsi="Bookman Old Style"/>
          <w:sz w:val="20"/>
        </w:rPr>
        <w:t xml:space="preserve">da Lei </w:t>
      </w:r>
      <w:r w:rsidRPr="004D7C2A">
        <w:rPr>
          <w:rFonts w:ascii="Bookman Old Style" w:hAnsi="Bookman Old Style"/>
          <w:sz w:val="20"/>
        </w:rPr>
        <w:t xml:space="preserve">Federal </w:t>
      </w:r>
      <w:r w:rsidR="000571DB" w:rsidRPr="004D7C2A">
        <w:rPr>
          <w:rFonts w:ascii="Bookman Old Style" w:hAnsi="Bookman Old Style"/>
          <w:sz w:val="20"/>
        </w:rPr>
        <w:t xml:space="preserve">nº </w:t>
      </w:r>
      <w:r w:rsidRPr="004D7C2A">
        <w:rPr>
          <w:rFonts w:ascii="Bookman Old Style" w:hAnsi="Bookman Old Style"/>
          <w:sz w:val="20"/>
        </w:rPr>
        <w:t>14.133/2021</w:t>
      </w:r>
      <w:r w:rsidR="000571DB" w:rsidRPr="004D7C2A">
        <w:rPr>
          <w:rFonts w:ascii="Bookman Old Style" w:hAnsi="Bookman Old Style"/>
          <w:sz w:val="20"/>
        </w:rPr>
        <w:t>.</w:t>
      </w:r>
    </w:p>
    <w:p w14:paraId="7B53DCD4" w14:textId="77777777" w:rsidR="000571DB" w:rsidRPr="004D7C2A"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668709CE"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b/>
          <w:bCs/>
          <w:sz w:val="20"/>
          <w:szCs w:val="20"/>
          <w:u w:val="single"/>
        </w:rPr>
        <w:t xml:space="preserve">11.8. Habilitação </w:t>
      </w:r>
      <w:r w:rsidRPr="004D7C2A">
        <w:rPr>
          <w:rFonts w:ascii="Bookman Old Style" w:hAnsi="Bookman Old Style"/>
          <w:b/>
          <w:bCs/>
          <w:sz w:val="20"/>
          <w:u w:val="single"/>
        </w:rPr>
        <w:t>econômico-financeira:</w:t>
      </w:r>
      <w:r w:rsidRPr="004D7C2A">
        <w:rPr>
          <w:rFonts w:ascii="Bookman Old Style" w:hAnsi="Bookman Old Style"/>
          <w:b/>
          <w:bCs/>
          <w:sz w:val="20"/>
        </w:rPr>
        <w:t xml:space="preserve"> </w:t>
      </w:r>
      <w:r w:rsidRPr="004D7C2A">
        <w:rPr>
          <w:rFonts w:ascii="Bookman Old Style" w:hAnsi="Bookman Old Style" w:cs="Times New Roman"/>
          <w:sz w:val="20"/>
          <w:szCs w:val="20"/>
        </w:rPr>
        <w:t xml:space="preserve">A documentação relativa à </w:t>
      </w:r>
      <w:r w:rsidRPr="004D7C2A">
        <w:rPr>
          <w:rFonts w:ascii="Bookman Old Style" w:hAnsi="Bookman Old Style" w:cs="Times New Roman"/>
          <w:b/>
          <w:sz w:val="20"/>
          <w:szCs w:val="20"/>
        </w:rPr>
        <w:t>QUALIFICAÇÃO ECONÔMICO-FINANCEIRA,</w:t>
      </w:r>
      <w:r w:rsidRPr="004D7C2A">
        <w:rPr>
          <w:rFonts w:ascii="Bookman Old Style" w:hAnsi="Bookman Old Style" w:cs="Times New Roman"/>
          <w:sz w:val="20"/>
          <w:szCs w:val="20"/>
        </w:rPr>
        <w:t xml:space="preserve"> deverá ser anexada PREFERENCIALMENTE conforme ordem abaixo e</w:t>
      </w:r>
      <w:r w:rsidRPr="004D7C2A">
        <w:rPr>
          <w:rFonts w:ascii="Bookman Old Style" w:hAnsi="Bookman Old Style" w:cs="Times New Roman"/>
          <w:b/>
          <w:sz w:val="20"/>
          <w:szCs w:val="20"/>
        </w:rPr>
        <w:t xml:space="preserve"> </w:t>
      </w:r>
      <w:r w:rsidRPr="004D7C2A">
        <w:rPr>
          <w:rFonts w:ascii="Bookman Old Style" w:hAnsi="Bookman Old Style" w:cs="Times New Roman"/>
          <w:sz w:val="20"/>
          <w:szCs w:val="20"/>
        </w:rPr>
        <w:t>consistirá em:</w:t>
      </w:r>
    </w:p>
    <w:p w14:paraId="6590210A"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sz w:val="20"/>
          <w:szCs w:val="20"/>
        </w:rPr>
      </w:pPr>
    </w:p>
    <w:p w14:paraId="65506A7A"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bCs/>
          <w:sz w:val="20"/>
          <w:szCs w:val="20"/>
        </w:rPr>
        <w:t>11.8.1. Certidão negativa de pedido de falência ou recuperação judicial ou extrajudicial,</w:t>
      </w:r>
      <w:r w:rsidRPr="004D7C2A">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CONCORRÊNCIA, se outro prazo não constar do documento. </w:t>
      </w:r>
    </w:p>
    <w:p w14:paraId="5911AF19"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sz w:val="20"/>
          <w:szCs w:val="20"/>
        </w:rPr>
      </w:pPr>
    </w:p>
    <w:p w14:paraId="167737B0"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sz w:val="20"/>
          <w:szCs w:val="20"/>
        </w:rPr>
        <w:t xml:space="preserve">11.8.2 </w:t>
      </w:r>
      <w:r w:rsidRPr="004D7C2A">
        <w:rPr>
          <w:rFonts w:ascii="Bookman Old Style" w:hAnsi="Bookman Old Style"/>
          <w:color w:val="000000"/>
          <w:sz w:val="20"/>
        </w:rPr>
        <w:t>Balanço patrimonial e demonstrações contábeis dos dois últimos exercícios social,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w:t>
      </w:r>
      <w:r w:rsidRPr="004D7C2A">
        <w:rPr>
          <w:rFonts w:ascii="Bookman Old Style" w:hAnsi="Bookman Old Style"/>
          <w:sz w:val="20"/>
          <w:szCs w:val="20"/>
        </w:rPr>
        <w:t>.</w:t>
      </w:r>
    </w:p>
    <w:p w14:paraId="76A01A19" w14:textId="77777777" w:rsidR="00BC345D" w:rsidRPr="004D7C2A" w:rsidRDefault="00BC345D" w:rsidP="00BC345D">
      <w:pPr>
        <w:pStyle w:val="PargrafodaLista"/>
        <w:ind w:left="0" w:right="-11" w:firstLine="0"/>
        <w:rPr>
          <w:rFonts w:ascii="Bookman Old Style" w:hAnsi="Bookman Old Style"/>
          <w:sz w:val="20"/>
        </w:rPr>
      </w:pPr>
      <w:bookmarkStart w:id="23" w:name="_Ref368482723"/>
    </w:p>
    <w:p w14:paraId="77163600" w14:textId="77777777" w:rsidR="00BC345D" w:rsidRPr="004D7C2A" w:rsidRDefault="00BC345D" w:rsidP="00BC345D">
      <w:pPr>
        <w:pBdr>
          <w:top w:val="nil"/>
          <w:left w:val="nil"/>
          <w:bottom w:val="nil"/>
          <w:right w:val="nil"/>
          <w:between w:val="nil"/>
        </w:pBdr>
        <w:tabs>
          <w:tab w:val="left" w:pos="851"/>
        </w:tabs>
        <w:spacing w:after="240" w:line="276" w:lineRule="auto"/>
        <w:ind w:left="0" w:firstLine="0"/>
        <w:rPr>
          <w:rFonts w:ascii="Bookman Old Style" w:hAnsi="Bookman Old Style"/>
          <w:color w:val="000000"/>
          <w:sz w:val="20"/>
        </w:rPr>
      </w:pPr>
      <w:r w:rsidRPr="004D7C2A">
        <w:rPr>
          <w:rFonts w:ascii="Bookman Old Style" w:hAnsi="Bookman Old Style"/>
          <w:sz w:val="20"/>
        </w:rPr>
        <w:t xml:space="preserve">11.8.3. </w:t>
      </w:r>
      <w:r w:rsidRPr="004D7C2A">
        <w:rPr>
          <w:rFonts w:ascii="Bookman Old Style" w:hAnsi="Bookman Old Style"/>
          <w:color w:val="000000"/>
          <w:sz w:val="20"/>
        </w:rPr>
        <w:t>No caso de empresa constituída no exercício social vigente, admite-se a apresentação de balanço patrimonial e demonstrações contábeis referentes ao período de existência da sociedade.</w:t>
      </w:r>
    </w:p>
    <w:bookmarkEnd w:id="23"/>
    <w:p w14:paraId="2A22A732" w14:textId="77777777" w:rsidR="00BC345D" w:rsidRPr="004D7C2A" w:rsidRDefault="00BC345D" w:rsidP="00BC345D">
      <w:pPr>
        <w:pBdr>
          <w:top w:val="nil"/>
          <w:left w:val="nil"/>
          <w:bottom w:val="nil"/>
          <w:right w:val="nil"/>
          <w:between w:val="nil"/>
        </w:pBdr>
        <w:tabs>
          <w:tab w:val="left" w:pos="851"/>
        </w:tabs>
        <w:spacing w:after="240" w:line="276" w:lineRule="auto"/>
        <w:ind w:left="0" w:firstLine="0"/>
        <w:rPr>
          <w:rFonts w:ascii="Bookman Old Style" w:eastAsia="Arial" w:hAnsi="Bookman Old Style" w:cs="Arial"/>
          <w:color w:val="000000"/>
          <w:sz w:val="20"/>
        </w:rPr>
      </w:pPr>
      <w:r w:rsidRPr="004D7C2A">
        <w:rPr>
          <w:rFonts w:ascii="Bookman Old Style" w:hAnsi="Bookman Old Style"/>
          <w:color w:val="000000"/>
          <w:sz w:val="20"/>
        </w:rPr>
        <w:t xml:space="preserve">11.8.4. </w:t>
      </w:r>
      <w:r w:rsidRPr="004D7C2A">
        <w:rPr>
          <w:rFonts w:ascii="Bookman Old Style" w:eastAsia="Arial" w:hAnsi="Bookman Old Style" w:cs="Arial"/>
          <w:color w:val="000000"/>
          <w:sz w:val="20"/>
        </w:rPr>
        <w:t>No caso de sociedades anônimas, cópia autenticada do balanço patrimonial e demonstrações contábeis, publicados no Diário Oficial do Estado/ Distrito Federal ou, se houver, do Município da sede da empresa;</w:t>
      </w:r>
    </w:p>
    <w:p w14:paraId="0E74F31F" w14:textId="77777777" w:rsidR="00BC345D" w:rsidRPr="004D7C2A" w:rsidRDefault="00BC345D" w:rsidP="00BC345D">
      <w:pPr>
        <w:pBdr>
          <w:top w:val="nil"/>
          <w:left w:val="nil"/>
          <w:bottom w:val="nil"/>
          <w:right w:val="nil"/>
          <w:between w:val="nil"/>
        </w:pBdr>
        <w:tabs>
          <w:tab w:val="left" w:pos="851"/>
        </w:tabs>
        <w:spacing w:after="240" w:line="276" w:lineRule="auto"/>
        <w:ind w:left="0" w:firstLine="0"/>
        <w:rPr>
          <w:rFonts w:ascii="Bookman Old Style" w:eastAsia="Arial" w:hAnsi="Bookman Old Style" w:cs="Arial"/>
          <w:color w:val="000000"/>
          <w:sz w:val="20"/>
        </w:rPr>
      </w:pPr>
      <w:r w:rsidRPr="004D7C2A">
        <w:rPr>
          <w:rFonts w:ascii="Bookman Old Style" w:eastAsia="Arial" w:hAnsi="Bookman Old Style" w:cs="Arial"/>
          <w:color w:val="000000"/>
          <w:sz w:val="20"/>
        </w:rPr>
        <w:t>11.8.5. No caso de empresas de responsabilidade limitada, cópia autenticada das páginas do Livro Diário, contendo Termo de Abertura, Balanço Patrimonial, Demonstrações Contábeis e Termo de Encerramento, com o respectivo registro na Junta Comercial e, no caso de sociedades simples (cooperativas), no cartório competente.</w:t>
      </w:r>
    </w:p>
    <w:p w14:paraId="379FAA74" w14:textId="77777777" w:rsidR="00BC345D" w:rsidRPr="004D7C2A" w:rsidRDefault="00BC345D" w:rsidP="00BC345D">
      <w:pPr>
        <w:pStyle w:val="PargrafodaLista"/>
        <w:numPr>
          <w:ilvl w:val="2"/>
          <w:numId w:val="42"/>
        </w:numPr>
        <w:pBdr>
          <w:top w:val="nil"/>
          <w:left w:val="nil"/>
          <w:bottom w:val="nil"/>
          <w:right w:val="nil"/>
          <w:between w:val="nil"/>
        </w:pBdr>
        <w:tabs>
          <w:tab w:val="left" w:pos="851"/>
        </w:tabs>
        <w:spacing w:after="240" w:line="276" w:lineRule="auto"/>
        <w:ind w:left="0" w:firstLine="0"/>
        <w:rPr>
          <w:rFonts w:ascii="Bookman Old Style" w:hAnsi="Bookman Old Style"/>
          <w:color w:val="000000"/>
          <w:sz w:val="20"/>
        </w:rPr>
      </w:pPr>
      <w:r w:rsidRPr="004D7C2A">
        <w:rPr>
          <w:rFonts w:ascii="Bookman Old Style" w:hAnsi="Bookman Old Style"/>
          <w:color w:val="000000"/>
          <w:sz w:val="20"/>
        </w:rPr>
        <w:t>O licitante deverá apresentar os seguintes índices contábeis, extraídos do último balanço patrimonial ou do balanço patrimonial referente ao período de existência da sociedade, atestando a boa situação financeira:</w:t>
      </w:r>
    </w:p>
    <w:p w14:paraId="035AF4D8" w14:textId="77777777" w:rsidR="00BC345D" w:rsidRPr="004D7C2A" w:rsidRDefault="00BC345D" w:rsidP="00BC345D">
      <w:pPr>
        <w:tabs>
          <w:tab w:val="left" w:pos="2410"/>
        </w:tabs>
        <w:ind w:left="0" w:right="-11" w:firstLine="0"/>
        <w:jc w:val="center"/>
        <w:rPr>
          <w:rFonts w:ascii="Bookman Old Style" w:hAnsi="Bookman Old Style"/>
          <w:sz w:val="20"/>
        </w:rPr>
      </w:pPr>
      <w:r w:rsidRPr="004D7C2A">
        <w:rPr>
          <w:rFonts w:ascii="Bookman Old Style" w:hAnsi="Bookman Old Style"/>
          <w:sz w:val="20"/>
        </w:rPr>
        <w:t>LG= Liquidez Geral – superior a 1</w:t>
      </w:r>
    </w:p>
    <w:p w14:paraId="536FA7A2" w14:textId="77777777" w:rsidR="00BC345D" w:rsidRPr="004D7C2A" w:rsidRDefault="00BC345D" w:rsidP="00BC345D">
      <w:pPr>
        <w:tabs>
          <w:tab w:val="left" w:pos="2410"/>
        </w:tabs>
        <w:ind w:left="0" w:right="-11" w:firstLine="0"/>
        <w:jc w:val="center"/>
        <w:rPr>
          <w:rFonts w:ascii="Bookman Old Style" w:hAnsi="Bookman Old Style"/>
          <w:sz w:val="20"/>
        </w:rPr>
      </w:pPr>
      <w:r w:rsidRPr="004D7C2A">
        <w:rPr>
          <w:rFonts w:ascii="Bookman Old Style" w:hAnsi="Bookman Old Style"/>
          <w:sz w:val="20"/>
        </w:rPr>
        <w:t>SG= Solvência Geral – superior a 1</w:t>
      </w:r>
    </w:p>
    <w:p w14:paraId="7D7ECF49" w14:textId="77777777" w:rsidR="00BC345D" w:rsidRPr="004D7C2A" w:rsidRDefault="00BC345D" w:rsidP="00BC345D">
      <w:pPr>
        <w:tabs>
          <w:tab w:val="left" w:pos="2410"/>
        </w:tabs>
        <w:ind w:left="0" w:right="-11" w:firstLine="0"/>
        <w:jc w:val="center"/>
        <w:rPr>
          <w:rFonts w:ascii="Bookman Old Style" w:hAnsi="Bookman Old Style"/>
          <w:sz w:val="20"/>
        </w:rPr>
      </w:pPr>
      <w:r w:rsidRPr="004D7C2A">
        <w:rPr>
          <w:rFonts w:ascii="Bookman Old Style" w:hAnsi="Bookman Old Style"/>
          <w:sz w:val="20"/>
        </w:rPr>
        <w:t>LC= Liquidez Corrente – superior a 1</w:t>
      </w:r>
    </w:p>
    <w:p w14:paraId="04E310C5" w14:textId="77777777" w:rsidR="00BC345D" w:rsidRPr="004D7C2A" w:rsidRDefault="00BC345D" w:rsidP="00BC345D">
      <w:pPr>
        <w:tabs>
          <w:tab w:val="left" w:pos="2410"/>
        </w:tabs>
        <w:ind w:left="0" w:right="-11" w:firstLine="0"/>
        <w:jc w:val="center"/>
        <w:rPr>
          <w:rFonts w:ascii="Bookman Old Style" w:hAnsi="Bookman Old Style"/>
          <w:sz w:val="20"/>
        </w:rPr>
      </w:pPr>
    </w:p>
    <w:p w14:paraId="160702C0" w14:textId="77777777" w:rsidR="00BC345D" w:rsidRPr="004D7C2A" w:rsidRDefault="00BC345D" w:rsidP="00BC345D">
      <w:pPr>
        <w:tabs>
          <w:tab w:val="left" w:pos="2410"/>
        </w:tabs>
        <w:ind w:left="0" w:right="-11" w:firstLine="0"/>
        <w:jc w:val="center"/>
        <w:rPr>
          <w:rFonts w:ascii="Bookman Old Style" w:hAnsi="Bookman Old Style"/>
          <w:sz w:val="20"/>
        </w:rPr>
      </w:pPr>
      <w:r w:rsidRPr="004D7C2A">
        <w:rPr>
          <w:rFonts w:ascii="Bookman Old Style" w:hAnsi="Bookman Old Style"/>
          <w:sz w:val="20"/>
        </w:rPr>
        <w:t>Sendo,</w:t>
      </w:r>
    </w:p>
    <w:p w14:paraId="26014789" w14:textId="77777777" w:rsidR="00BC345D" w:rsidRPr="004D7C2A" w:rsidRDefault="00BC345D" w:rsidP="00BC345D">
      <w:pPr>
        <w:tabs>
          <w:tab w:val="left" w:pos="2410"/>
        </w:tabs>
        <w:ind w:left="0" w:right="-11" w:firstLine="0"/>
        <w:jc w:val="center"/>
        <w:rPr>
          <w:rFonts w:ascii="Bookman Old Style" w:hAnsi="Bookman Old Style"/>
          <w:sz w:val="20"/>
        </w:rPr>
      </w:pPr>
    </w:p>
    <w:p w14:paraId="1A2206B3" w14:textId="77777777" w:rsidR="00BC345D" w:rsidRPr="004D7C2A" w:rsidRDefault="00BC345D" w:rsidP="00BC345D">
      <w:pPr>
        <w:tabs>
          <w:tab w:val="left" w:pos="2410"/>
        </w:tabs>
        <w:ind w:left="0" w:right="-11" w:firstLine="0"/>
        <w:jc w:val="center"/>
        <w:rPr>
          <w:rFonts w:ascii="Bookman Old Style" w:hAnsi="Bookman Old Style"/>
          <w:sz w:val="20"/>
        </w:rPr>
      </w:pPr>
      <w:r w:rsidRPr="004D7C2A">
        <w:rPr>
          <w:rFonts w:ascii="Bookman Old Style" w:hAnsi="Bookman Old Style"/>
          <w:sz w:val="20"/>
        </w:rPr>
        <w:t>LG= (AC+RLP) / (PC+PNC)</w:t>
      </w:r>
    </w:p>
    <w:p w14:paraId="2667AFC9" w14:textId="77777777" w:rsidR="00BC345D" w:rsidRPr="004D7C2A" w:rsidRDefault="00BC345D" w:rsidP="00BC345D">
      <w:pPr>
        <w:tabs>
          <w:tab w:val="left" w:pos="2410"/>
        </w:tabs>
        <w:ind w:left="0" w:right="-11" w:firstLine="0"/>
        <w:jc w:val="center"/>
        <w:rPr>
          <w:rFonts w:ascii="Bookman Old Style" w:hAnsi="Bookman Old Style"/>
          <w:sz w:val="20"/>
        </w:rPr>
      </w:pPr>
      <w:r w:rsidRPr="004D7C2A">
        <w:rPr>
          <w:rFonts w:ascii="Bookman Old Style" w:hAnsi="Bookman Old Style"/>
          <w:sz w:val="20"/>
        </w:rPr>
        <w:t>SG= AT / (PC+PNC)</w:t>
      </w:r>
    </w:p>
    <w:p w14:paraId="72CF72AE" w14:textId="77777777" w:rsidR="00BC345D" w:rsidRPr="004D7C2A" w:rsidRDefault="00BC345D" w:rsidP="00BC345D">
      <w:pPr>
        <w:tabs>
          <w:tab w:val="left" w:pos="2410"/>
        </w:tabs>
        <w:ind w:left="0" w:right="-11" w:firstLine="0"/>
        <w:jc w:val="center"/>
        <w:rPr>
          <w:rFonts w:ascii="Bookman Old Style" w:hAnsi="Bookman Old Style"/>
          <w:sz w:val="20"/>
        </w:rPr>
      </w:pPr>
      <w:r w:rsidRPr="004D7C2A">
        <w:rPr>
          <w:rFonts w:ascii="Bookman Old Style" w:hAnsi="Bookman Old Style"/>
          <w:sz w:val="20"/>
        </w:rPr>
        <w:t>LC= AC / PC</w:t>
      </w:r>
    </w:p>
    <w:p w14:paraId="1B6F740D" w14:textId="77777777" w:rsidR="00BC345D" w:rsidRPr="004D7C2A" w:rsidRDefault="00BC345D" w:rsidP="00BC345D">
      <w:pPr>
        <w:tabs>
          <w:tab w:val="left" w:pos="2410"/>
        </w:tabs>
        <w:ind w:left="0" w:right="-11" w:firstLine="0"/>
        <w:jc w:val="center"/>
        <w:rPr>
          <w:rFonts w:ascii="Bookman Old Style" w:hAnsi="Bookman Old Style"/>
          <w:sz w:val="20"/>
        </w:rPr>
      </w:pPr>
      <w:r w:rsidRPr="004D7C2A">
        <w:rPr>
          <w:rFonts w:ascii="Bookman Old Style" w:hAnsi="Bookman Old Style"/>
          <w:sz w:val="20"/>
        </w:rPr>
        <w:t>Onde:</w:t>
      </w:r>
    </w:p>
    <w:p w14:paraId="1DC3CD7F" w14:textId="77777777" w:rsidR="00BC345D" w:rsidRPr="004D7C2A" w:rsidRDefault="00BC345D" w:rsidP="00BC345D">
      <w:pPr>
        <w:tabs>
          <w:tab w:val="left" w:pos="2410"/>
        </w:tabs>
        <w:ind w:left="0" w:right="-11" w:firstLine="0"/>
        <w:jc w:val="center"/>
        <w:rPr>
          <w:rFonts w:ascii="Bookman Old Style" w:hAnsi="Bookman Old Style"/>
          <w:sz w:val="20"/>
        </w:rPr>
      </w:pPr>
    </w:p>
    <w:p w14:paraId="7BAF5281" w14:textId="77777777" w:rsidR="00BC345D" w:rsidRPr="004D7C2A" w:rsidRDefault="00BC345D" w:rsidP="00BC345D">
      <w:pPr>
        <w:tabs>
          <w:tab w:val="left" w:pos="2410"/>
        </w:tabs>
        <w:ind w:left="0" w:right="-11" w:firstLine="0"/>
        <w:jc w:val="center"/>
        <w:rPr>
          <w:rFonts w:ascii="Bookman Old Style" w:hAnsi="Bookman Old Style"/>
          <w:sz w:val="20"/>
        </w:rPr>
      </w:pPr>
      <w:r w:rsidRPr="004D7C2A">
        <w:rPr>
          <w:rFonts w:ascii="Bookman Old Style" w:hAnsi="Bookman Old Style"/>
          <w:sz w:val="20"/>
        </w:rPr>
        <w:t>AC= Ativo Circulante</w:t>
      </w:r>
    </w:p>
    <w:p w14:paraId="0FFD291C" w14:textId="77777777" w:rsidR="00BC345D" w:rsidRPr="004D7C2A" w:rsidRDefault="00BC345D" w:rsidP="00BC345D">
      <w:pPr>
        <w:tabs>
          <w:tab w:val="left" w:pos="2410"/>
        </w:tabs>
        <w:ind w:left="0" w:right="-11" w:firstLine="0"/>
        <w:jc w:val="center"/>
        <w:rPr>
          <w:rFonts w:ascii="Bookman Old Style" w:hAnsi="Bookman Old Style"/>
          <w:sz w:val="20"/>
        </w:rPr>
      </w:pPr>
      <w:r w:rsidRPr="004D7C2A">
        <w:rPr>
          <w:rFonts w:ascii="Bookman Old Style" w:hAnsi="Bookman Old Style"/>
          <w:sz w:val="20"/>
        </w:rPr>
        <w:t>RLP= Realizável a Longo Prazo</w:t>
      </w:r>
    </w:p>
    <w:p w14:paraId="7E1ECF97" w14:textId="77777777" w:rsidR="00BC345D" w:rsidRPr="004D7C2A" w:rsidRDefault="00BC345D" w:rsidP="00BC345D">
      <w:pPr>
        <w:tabs>
          <w:tab w:val="left" w:pos="2410"/>
        </w:tabs>
        <w:ind w:left="0" w:right="-11" w:firstLine="0"/>
        <w:jc w:val="center"/>
        <w:rPr>
          <w:rFonts w:ascii="Bookman Old Style" w:hAnsi="Bookman Old Style"/>
          <w:sz w:val="20"/>
        </w:rPr>
      </w:pPr>
      <w:r w:rsidRPr="004D7C2A">
        <w:rPr>
          <w:rFonts w:ascii="Bookman Old Style" w:hAnsi="Bookman Old Style"/>
          <w:sz w:val="20"/>
        </w:rPr>
        <w:t>PC= Passivo Circulante</w:t>
      </w:r>
    </w:p>
    <w:p w14:paraId="7F0ECB70" w14:textId="77777777" w:rsidR="00BC345D" w:rsidRPr="004D7C2A" w:rsidRDefault="00BC345D" w:rsidP="00BC345D">
      <w:pPr>
        <w:tabs>
          <w:tab w:val="left" w:pos="2410"/>
        </w:tabs>
        <w:ind w:left="0" w:right="-11" w:firstLine="0"/>
        <w:jc w:val="center"/>
        <w:rPr>
          <w:rFonts w:ascii="Bookman Old Style" w:hAnsi="Bookman Old Style"/>
          <w:sz w:val="20"/>
        </w:rPr>
      </w:pPr>
      <w:r w:rsidRPr="004D7C2A">
        <w:rPr>
          <w:rFonts w:ascii="Bookman Old Style" w:hAnsi="Bookman Old Style"/>
          <w:sz w:val="20"/>
        </w:rPr>
        <w:t>PNC= Passivo não Circulante</w:t>
      </w:r>
    </w:p>
    <w:p w14:paraId="759F83FE" w14:textId="77777777" w:rsidR="00BC345D" w:rsidRPr="004D7C2A" w:rsidRDefault="00BC345D" w:rsidP="00BC345D">
      <w:pPr>
        <w:tabs>
          <w:tab w:val="left" w:pos="2410"/>
        </w:tabs>
        <w:ind w:left="0" w:right="-11" w:firstLine="0"/>
        <w:jc w:val="center"/>
        <w:rPr>
          <w:rFonts w:ascii="Bookman Old Style" w:hAnsi="Bookman Old Style"/>
          <w:sz w:val="20"/>
        </w:rPr>
      </w:pPr>
      <w:r w:rsidRPr="004D7C2A">
        <w:rPr>
          <w:rFonts w:ascii="Bookman Old Style" w:hAnsi="Bookman Old Style"/>
          <w:sz w:val="20"/>
        </w:rPr>
        <w:t>AT= Ativo Total</w:t>
      </w:r>
    </w:p>
    <w:p w14:paraId="03978E4E" w14:textId="77777777" w:rsidR="00BC345D" w:rsidRPr="004D7C2A" w:rsidRDefault="00BC345D" w:rsidP="00BC345D">
      <w:pPr>
        <w:tabs>
          <w:tab w:val="left" w:pos="2410"/>
        </w:tabs>
        <w:ind w:left="0" w:right="-11" w:firstLine="0"/>
        <w:jc w:val="center"/>
        <w:rPr>
          <w:rFonts w:ascii="Bookman Old Style" w:hAnsi="Bookman Old Style"/>
          <w:sz w:val="20"/>
        </w:rPr>
      </w:pPr>
    </w:p>
    <w:p w14:paraId="683AF085" w14:textId="77777777" w:rsidR="00BC345D" w:rsidRPr="004D7C2A" w:rsidRDefault="00BC345D" w:rsidP="00BC345D">
      <w:pPr>
        <w:pStyle w:val="PargrafodaLista"/>
        <w:numPr>
          <w:ilvl w:val="2"/>
          <w:numId w:val="42"/>
        </w:numPr>
        <w:pBdr>
          <w:top w:val="nil"/>
          <w:left w:val="nil"/>
          <w:bottom w:val="nil"/>
          <w:right w:val="nil"/>
          <w:between w:val="nil"/>
        </w:pBdr>
        <w:tabs>
          <w:tab w:val="left" w:pos="851"/>
        </w:tabs>
        <w:spacing w:before="120" w:after="240" w:line="276" w:lineRule="auto"/>
        <w:ind w:left="0" w:firstLine="0"/>
        <w:rPr>
          <w:rFonts w:ascii="Bookman Old Style" w:hAnsi="Bookman Old Style"/>
          <w:color w:val="000000"/>
          <w:sz w:val="20"/>
        </w:rPr>
      </w:pPr>
      <w:r w:rsidRPr="004D7C2A">
        <w:rPr>
          <w:rFonts w:ascii="Bookman Old Style" w:hAnsi="Bookman Old Style"/>
          <w:color w:val="000000"/>
          <w:sz w:val="20"/>
        </w:rPr>
        <w:lastRenderedPageBreak/>
        <w:t>A empresa que apresentar resultado igual ou menor do que 01 (um) em quaisquer dos índices acima referidos deverá comprovar patrimônio líquido de 10% do valor cumulativo de todos os contratos a serem celebrados pelo licitante, como dado objetivo de qualificação econômico-financeira.</w:t>
      </w:r>
    </w:p>
    <w:p w14:paraId="382A0246" w14:textId="77777777" w:rsidR="00BC345D" w:rsidRPr="004D7C2A" w:rsidRDefault="00BC345D" w:rsidP="00BC345D">
      <w:pPr>
        <w:numPr>
          <w:ilvl w:val="2"/>
          <w:numId w:val="42"/>
        </w:numPr>
        <w:pBdr>
          <w:top w:val="nil"/>
          <w:left w:val="nil"/>
          <w:bottom w:val="nil"/>
          <w:right w:val="nil"/>
          <w:between w:val="nil"/>
        </w:pBdr>
        <w:tabs>
          <w:tab w:val="left" w:pos="851"/>
        </w:tabs>
        <w:ind w:left="0" w:right="-11" w:firstLine="0"/>
        <w:rPr>
          <w:rFonts w:ascii="Bookman Old Style" w:hAnsi="Bookman Old Style"/>
          <w:sz w:val="20"/>
        </w:rPr>
      </w:pPr>
      <w:r w:rsidRPr="004D7C2A">
        <w:rPr>
          <w:rFonts w:ascii="Bookman Old Style" w:hAnsi="Bookman Old Style"/>
          <w:color w:val="000000"/>
          <w:sz w:val="20"/>
        </w:rPr>
        <w:t>O balanço patrimonial e as demonstrações contábeis deverão estar assinados por contador ou outro profissional equivalente, devidamente registrado no Conselho Regional de Contabilidade.</w:t>
      </w:r>
    </w:p>
    <w:p w14:paraId="3EA5F6BF" w14:textId="77777777" w:rsidR="00BC345D" w:rsidRPr="004D7C2A" w:rsidRDefault="00BC345D" w:rsidP="00BC345D">
      <w:pPr>
        <w:tabs>
          <w:tab w:val="left" w:pos="2410"/>
        </w:tabs>
        <w:ind w:left="0" w:right="-11" w:firstLine="0"/>
        <w:rPr>
          <w:rFonts w:ascii="Bookman Old Style" w:hAnsi="Bookman Old Style"/>
          <w:sz w:val="20"/>
        </w:rPr>
      </w:pPr>
    </w:p>
    <w:p w14:paraId="7FF7C384" w14:textId="77777777" w:rsidR="00BC345D" w:rsidRPr="004D7C2A" w:rsidRDefault="00BC345D" w:rsidP="00BC345D">
      <w:pPr>
        <w:tabs>
          <w:tab w:val="left" w:pos="2410"/>
        </w:tabs>
        <w:ind w:left="0" w:right="-11" w:firstLine="0"/>
        <w:rPr>
          <w:rFonts w:ascii="Bookman Old Style" w:hAnsi="Bookman Old Style"/>
          <w:sz w:val="20"/>
        </w:rPr>
      </w:pPr>
      <w:r w:rsidRPr="004D7C2A">
        <w:rPr>
          <w:rFonts w:ascii="Bookman Old Style" w:hAnsi="Bookman Old Style"/>
          <w:sz w:val="20"/>
        </w:rPr>
        <w:t>11.9. Em se tratando de microempresa, empresa de pequeno porte, havendo alguma restrição na comprovação da regularidade fiscal e trabalhista, desde que atendidos os demais requisitos do Edital, a(s) empresa(s) nesta condição será(</w:t>
      </w:r>
      <w:proofErr w:type="spellStart"/>
      <w:r w:rsidRPr="004D7C2A">
        <w:rPr>
          <w:rFonts w:ascii="Bookman Old Style" w:hAnsi="Bookman Old Style"/>
          <w:sz w:val="20"/>
        </w:rPr>
        <w:t>ão</w:t>
      </w:r>
      <w:proofErr w:type="spellEnd"/>
      <w:r w:rsidRPr="004D7C2A">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5F149FC1" w14:textId="77777777" w:rsidR="00BC345D" w:rsidRPr="004D7C2A" w:rsidRDefault="00BC345D" w:rsidP="00BC345D">
      <w:pPr>
        <w:pStyle w:val="PargrafodaLista"/>
        <w:tabs>
          <w:tab w:val="left" w:pos="2410"/>
        </w:tabs>
        <w:ind w:left="0" w:right="-11" w:firstLine="0"/>
        <w:rPr>
          <w:rFonts w:ascii="Bookman Old Style" w:hAnsi="Bookman Old Style"/>
          <w:sz w:val="20"/>
        </w:rPr>
      </w:pPr>
    </w:p>
    <w:p w14:paraId="3541923F" w14:textId="77777777" w:rsidR="00BC345D" w:rsidRPr="004D7C2A" w:rsidRDefault="00BC345D" w:rsidP="00BC345D">
      <w:pPr>
        <w:ind w:left="0" w:right="-11" w:firstLine="0"/>
        <w:rPr>
          <w:rFonts w:ascii="Bookman Old Style" w:hAnsi="Bookman Old Style"/>
          <w:sz w:val="20"/>
        </w:rPr>
      </w:pPr>
      <w:r w:rsidRPr="004D7C2A">
        <w:rPr>
          <w:rFonts w:ascii="Bookman Old Style" w:hAnsi="Bookman Old Style"/>
          <w:sz w:val="20"/>
        </w:rPr>
        <w:t>11.10. A não regularização da documentação no prazo estipulado implicará a decadência do direito à contratação, sem prejuízo das sanções cabíveis.</w:t>
      </w:r>
    </w:p>
    <w:p w14:paraId="2F943A47" w14:textId="77777777" w:rsidR="00BC345D" w:rsidRPr="004D7C2A" w:rsidRDefault="00BC345D" w:rsidP="00BC345D">
      <w:pPr>
        <w:ind w:left="0" w:right="-11" w:firstLine="0"/>
        <w:rPr>
          <w:rFonts w:ascii="Bookman Old Style" w:hAnsi="Bookman Old Style"/>
          <w:sz w:val="20"/>
        </w:rPr>
      </w:pPr>
    </w:p>
    <w:p w14:paraId="648C82E4"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sz w:val="20"/>
          <w:szCs w:val="20"/>
        </w:rPr>
        <w:t xml:space="preserve">11.11. Deverá ainda o licitante apresentar as </w:t>
      </w:r>
      <w:r w:rsidRPr="004D7C2A">
        <w:rPr>
          <w:rFonts w:ascii="Bookman Old Style" w:hAnsi="Bookman Old Style" w:cs="Times New Roman"/>
          <w:b/>
          <w:sz w:val="20"/>
          <w:szCs w:val="20"/>
        </w:rPr>
        <w:t>DECLARAÇÕES:</w:t>
      </w:r>
    </w:p>
    <w:p w14:paraId="7D866181" w14:textId="77777777" w:rsidR="00BC345D" w:rsidRPr="004D7C2A" w:rsidRDefault="00BC345D" w:rsidP="00BC345D">
      <w:pPr>
        <w:ind w:left="0" w:right="-11" w:firstLine="0"/>
        <w:rPr>
          <w:rFonts w:ascii="Bookman Old Style" w:hAnsi="Bookman Old Style"/>
          <w:sz w:val="20"/>
        </w:rPr>
      </w:pPr>
    </w:p>
    <w:p w14:paraId="27579BA9" w14:textId="77777777" w:rsidR="00BC345D" w:rsidRPr="004D7C2A" w:rsidRDefault="00BC345D" w:rsidP="00BC345D">
      <w:pPr>
        <w:ind w:left="0" w:right="-11" w:firstLine="0"/>
        <w:rPr>
          <w:rFonts w:ascii="Bookman Old Style" w:hAnsi="Bookman Old Style"/>
          <w:sz w:val="20"/>
        </w:rPr>
      </w:pPr>
      <w:r w:rsidRPr="004D7C2A">
        <w:rPr>
          <w:rFonts w:ascii="Bookman Old Style" w:hAnsi="Bookman Old Style"/>
          <w:sz w:val="20"/>
        </w:rPr>
        <w:t xml:space="preserve">11.11.1. Declaração Unificada conforme modelo. </w:t>
      </w:r>
      <w:r w:rsidRPr="004D7C2A">
        <w:rPr>
          <w:rFonts w:ascii="Bookman Old Style" w:hAnsi="Bookman Old Style"/>
          <w:b/>
          <w:sz w:val="20"/>
        </w:rPr>
        <w:t>(ANEXO III)</w:t>
      </w:r>
    </w:p>
    <w:p w14:paraId="66FB575E" w14:textId="77777777" w:rsidR="00BC345D" w:rsidRPr="004D7C2A" w:rsidRDefault="00BC345D" w:rsidP="00BC345D">
      <w:pPr>
        <w:pStyle w:val="PargrafodaLista"/>
        <w:ind w:left="0" w:right="-11" w:firstLine="0"/>
        <w:rPr>
          <w:rFonts w:ascii="Bookman Old Style" w:hAnsi="Bookman Old Style"/>
          <w:sz w:val="20"/>
        </w:rPr>
      </w:pPr>
    </w:p>
    <w:p w14:paraId="53539B19"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sz w:val="20"/>
          <w:szCs w:val="20"/>
        </w:rPr>
        <w:t>11.12. Os documentos de que tratam os subitens anteriores serão analisados pelo Presidente da Comissão e sua Equipe de Apoio quanto a sua conformidade com o solicitado neste Edital.</w:t>
      </w:r>
    </w:p>
    <w:p w14:paraId="4971E1C7" w14:textId="77777777" w:rsidR="00BC345D" w:rsidRPr="004D7C2A" w:rsidRDefault="00BC345D" w:rsidP="00BC345D">
      <w:pPr>
        <w:pStyle w:val="Corpodeeditalpadro"/>
        <w:tabs>
          <w:tab w:val="clear" w:pos="850"/>
        </w:tabs>
        <w:spacing w:after="0" w:line="240" w:lineRule="auto"/>
        <w:ind w:left="0" w:right="-11" w:firstLine="0"/>
        <w:rPr>
          <w:rFonts w:ascii="Bookman Old Style" w:hAnsi="Bookman Old Style" w:cs="Times New Roman"/>
          <w:sz w:val="20"/>
          <w:szCs w:val="20"/>
        </w:rPr>
      </w:pPr>
    </w:p>
    <w:p w14:paraId="2387CA38" w14:textId="77777777" w:rsidR="00A160C0" w:rsidRPr="004D7C2A" w:rsidRDefault="00A160C0" w:rsidP="00A160C0">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sz w:val="20"/>
          <w:szCs w:val="20"/>
        </w:rPr>
        <w:t>11.13. No julgamento da habilitação, o Presidente da Comissão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B6595C5" w14:textId="77777777" w:rsidR="00A160C0" w:rsidRPr="004D7C2A" w:rsidRDefault="00A160C0" w:rsidP="00A160C0">
      <w:pPr>
        <w:pStyle w:val="Corpodeeditalpadro"/>
        <w:tabs>
          <w:tab w:val="clear" w:pos="850"/>
        </w:tabs>
        <w:spacing w:after="0" w:line="240" w:lineRule="auto"/>
        <w:ind w:left="0" w:right="-11" w:firstLine="0"/>
        <w:rPr>
          <w:rFonts w:ascii="Bookman Old Style" w:hAnsi="Bookman Old Style" w:cs="Times New Roman"/>
          <w:sz w:val="20"/>
          <w:szCs w:val="20"/>
        </w:rPr>
      </w:pPr>
    </w:p>
    <w:p w14:paraId="732F6EB8" w14:textId="77777777" w:rsidR="00A160C0" w:rsidRPr="004D7C2A" w:rsidRDefault="00A160C0" w:rsidP="00A160C0">
      <w:pPr>
        <w:pStyle w:val="Corpodeeditalpadro"/>
        <w:tabs>
          <w:tab w:val="left" w:pos="708"/>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sz w:val="20"/>
          <w:szCs w:val="20"/>
        </w:rPr>
        <w:t xml:space="preserve">11.14. </w:t>
      </w:r>
      <w:r w:rsidRPr="004D7C2A">
        <w:rPr>
          <w:rFonts w:ascii="Bookman Old Style" w:hAnsi="Bookman Old Style" w:cs="Times New Roman"/>
          <w:bCs/>
          <w:sz w:val="20"/>
          <w:szCs w:val="20"/>
        </w:rPr>
        <w:t>O não atendimento das exigências constantes do item 12 deste Edital implicará a inabilitação do licitante.</w:t>
      </w:r>
    </w:p>
    <w:p w14:paraId="7DB785F8" w14:textId="77777777" w:rsidR="00A160C0" w:rsidRPr="004D7C2A" w:rsidRDefault="00A160C0" w:rsidP="00A160C0">
      <w:pPr>
        <w:pStyle w:val="Corpodeeditalpadro"/>
        <w:tabs>
          <w:tab w:val="clear" w:pos="850"/>
        </w:tabs>
        <w:spacing w:after="0" w:line="240" w:lineRule="auto"/>
        <w:ind w:left="0" w:right="-11" w:firstLine="0"/>
        <w:rPr>
          <w:rFonts w:ascii="Bookman Old Style" w:hAnsi="Bookman Old Style" w:cs="Times New Roman"/>
          <w:sz w:val="20"/>
          <w:szCs w:val="20"/>
        </w:rPr>
      </w:pPr>
    </w:p>
    <w:p w14:paraId="049B887D" w14:textId="77777777" w:rsidR="00A160C0" w:rsidRPr="004D7C2A" w:rsidRDefault="00A160C0" w:rsidP="00A160C0">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4D7C2A">
        <w:rPr>
          <w:rFonts w:ascii="Bookman Old Style" w:hAnsi="Bookman Old Style" w:cs="Times New Roman"/>
          <w:color w:val="000000"/>
          <w:sz w:val="20"/>
          <w:szCs w:val="20"/>
        </w:rPr>
        <w:t>11.15.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DCFCD98" w14:textId="77777777" w:rsidR="00A160C0" w:rsidRPr="004D7C2A" w:rsidRDefault="00A160C0" w:rsidP="00A160C0">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080F242D" w14:textId="77777777" w:rsidR="00A160C0" w:rsidRPr="004D7C2A" w:rsidRDefault="00A160C0" w:rsidP="00A160C0">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4D7C2A">
        <w:rPr>
          <w:rFonts w:ascii="Bookman Old Style" w:hAnsi="Bookman Old Style"/>
          <w:sz w:val="20"/>
        </w:rPr>
        <w:t>11.16. Não havendo a comprovação cumulativa dos requisitos de habilitação, a inabilitação recairá sobre o(s) item(</w:t>
      </w:r>
      <w:proofErr w:type="spellStart"/>
      <w:r w:rsidRPr="004D7C2A">
        <w:rPr>
          <w:rFonts w:ascii="Bookman Old Style" w:hAnsi="Bookman Old Style"/>
          <w:sz w:val="20"/>
        </w:rPr>
        <w:t>ns</w:t>
      </w:r>
      <w:proofErr w:type="spellEnd"/>
      <w:r w:rsidRPr="004D7C2A">
        <w:rPr>
          <w:rFonts w:ascii="Bookman Old Style" w:hAnsi="Bookman Old Style"/>
          <w:sz w:val="20"/>
        </w:rPr>
        <w:t>) de menor(es) valor(es) cuja retirada(s) seja(m) suficiente(s) para a habilitação do licitante nos remanescentes.</w:t>
      </w:r>
    </w:p>
    <w:p w14:paraId="47EB91A9" w14:textId="77777777" w:rsidR="00A160C0" w:rsidRPr="004D7C2A" w:rsidRDefault="00A160C0" w:rsidP="00A160C0">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333FECE4" w14:textId="77777777" w:rsidR="00A160C0" w:rsidRPr="004D7C2A" w:rsidRDefault="00A160C0" w:rsidP="00A160C0">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4D7C2A">
        <w:rPr>
          <w:rFonts w:ascii="Bookman Old Style" w:hAnsi="Bookman Old Style" w:cs="Times New Roman"/>
          <w:color w:val="000000"/>
          <w:sz w:val="20"/>
          <w:szCs w:val="20"/>
        </w:rPr>
        <w:t>11.17. Constatado o atendimento às exigências de habilitação fixadas no Edital, o licitante será declarado vencedor.</w:t>
      </w:r>
    </w:p>
    <w:p w14:paraId="366FC144" w14:textId="77777777" w:rsidR="00A160C0" w:rsidRPr="004D7C2A" w:rsidRDefault="00A160C0" w:rsidP="00A160C0">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785630C1" w14:textId="77777777" w:rsidR="00A160C0" w:rsidRDefault="00A160C0" w:rsidP="00A160C0">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color w:val="000000"/>
          <w:sz w:val="20"/>
          <w:szCs w:val="20"/>
        </w:rPr>
        <w:t xml:space="preserve">11.18. </w:t>
      </w:r>
      <w:r w:rsidRPr="004D7C2A">
        <w:rPr>
          <w:rFonts w:ascii="Bookman Old Style" w:hAnsi="Bookman Old Style" w:cs="Times New Roman"/>
          <w:sz w:val="20"/>
          <w:szCs w:val="20"/>
        </w:rPr>
        <w:t>Nos documentos onde não constar prazo de validade, serão aceitos somente com data de emissão não superior a 90 (noventa) dias.</w:t>
      </w:r>
    </w:p>
    <w:bookmarkEnd w:id="10"/>
    <w:p w14:paraId="44EEAEB0" w14:textId="77777777" w:rsidR="005466BE" w:rsidRDefault="005466BE" w:rsidP="0006577C">
      <w:pPr>
        <w:ind w:left="0" w:right="-11" w:firstLine="0"/>
        <w:outlineLvl w:val="0"/>
        <w:rPr>
          <w:rFonts w:ascii="Bookman Old Style" w:hAnsi="Bookman Old Style"/>
          <w:color w:val="000000"/>
          <w:sz w:val="20"/>
        </w:rPr>
      </w:pPr>
    </w:p>
    <w:p w14:paraId="13B0752D" w14:textId="77777777" w:rsidR="005466BE" w:rsidRDefault="005466BE"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5979ADD" w:rsidR="00542776" w:rsidRPr="00FF0D87" w:rsidRDefault="00542776" w:rsidP="005466BE">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w:t>
                            </w:r>
                            <w:r>
                              <w:rPr>
                                <w:rFonts w:ascii="Bookman Old Style" w:hAnsi="Bookman Old Style"/>
                                <w:b/>
                                <w:bCs/>
                                <w:sz w:val="20"/>
                              </w:rPr>
                              <w:t xml:space="preserve"> 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9"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fbQawIAABoFAAAOAAAAZHJzL2Uyb0RvYy54bWysVNuO0zAQfUfiHyy/06SlFBo1XS1dipCW&#10;i9jlA1zbaax1PMZ2m3S/nrGThi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zuM3jNkOxAkHxEH/WPFzwU0N7pGSFh9q&#10;Sf33A3OSEv3B4JAtp/N5fNnpMH/1GieCuEvL7tLCDEeqkgZK+u0mpN8gJuXtNQ7jVqUxieJ6JYNo&#10;fICpz8NnEV/45Tl5/fzS1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v4fbQ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5979ADD" w:rsidR="00542776" w:rsidRPr="00FF0D87" w:rsidRDefault="00542776" w:rsidP="005466BE">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w:t>
                      </w:r>
                      <w:r>
                        <w:rPr>
                          <w:rFonts w:ascii="Bookman Old Style" w:hAnsi="Bookman Old Style"/>
                          <w:b/>
                          <w:bCs/>
                          <w:sz w:val="20"/>
                        </w:rPr>
                        <w:t xml:space="preserve"> 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F84830"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48044C0B" w:rsidR="00493C4D" w:rsidRPr="004D7C2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24" w:name="_Hlk221871626"/>
      <w:r w:rsidRPr="004D7C2A">
        <w:rPr>
          <w:rFonts w:ascii="Bookman Old Style" w:hAnsi="Bookman Old Style" w:cs="Times New Roman"/>
          <w:sz w:val="20"/>
          <w:szCs w:val="20"/>
        </w:rPr>
        <w:t>1</w:t>
      </w:r>
      <w:r w:rsidR="00A160C0" w:rsidRPr="004D7C2A">
        <w:rPr>
          <w:rFonts w:ascii="Bookman Old Style" w:hAnsi="Bookman Old Style" w:cs="Times New Roman"/>
          <w:sz w:val="20"/>
          <w:szCs w:val="20"/>
        </w:rPr>
        <w:t>2</w:t>
      </w:r>
      <w:r w:rsidRPr="004D7C2A">
        <w:rPr>
          <w:rFonts w:ascii="Bookman Old Style" w:hAnsi="Bookman Old Style" w:cs="Times New Roman"/>
          <w:sz w:val="20"/>
          <w:szCs w:val="20"/>
        </w:rPr>
        <w:t xml:space="preserve">.1. Os documentos de habilitação solicitados deverão ser anexados no Portal de Licitações, endereço </w:t>
      </w:r>
      <w:hyperlink r:id="rId19" w:history="1">
        <w:r w:rsidR="00CC7EDB" w:rsidRPr="004D7C2A">
          <w:rPr>
            <w:rStyle w:val="Hyperlink"/>
            <w:rFonts w:ascii="Bookman Old Style" w:hAnsi="Bookman Old Style"/>
            <w:sz w:val="20"/>
            <w:szCs w:val="20"/>
          </w:rPr>
          <w:t>http://comprasbr.com.br</w:t>
        </w:r>
      </w:hyperlink>
      <w:r w:rsidR="00CC7EDB" w:rsidRPr="004D7C2A">
        <w:rPr>
          <w:rFonts w:ascii="Bookman Old Style" w:hAnsi="Bookman Old Style" w:cs="Times New Roman"/>
          <w:sz w:val="20"/>
          <w:szCs w:val="20"/>
        </w:rPr>
        <w:t>.</w:t>
      </w:r>
    </w:p>
    <w:p w14:paraId="0BD9FA66" w14:textId="77777777" w:rsidR="00493C4D" w:rsidRPr="004D7C2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7F20AAD" w14:textId="3FE77F49" w:rsidR="00CD3230" w:rsidRPr="00916B89" w:rsidRDefault="00CD3230" w:rsidP="00CD3230">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sz w:val="20"/>
          <w:szCs w:val="20"/>
        </w:rPr>
        <w:lastRenderedPageBreak/>
        <w:t>12.2. É de suma importância que os licitantes mantenham sua habilitação atualizada junto ao portal para que o Presidente da Comissão possa consultar na fase de habilitação a regularidade da empresa vencedora e dar pross</w:t>
      </w:r>
      <w:r w:rsidRPr="00916B89">
        <w:rPr>
          <w:rFonts w:ascii="Bookman Old Style" w:hAnsi="Bookman Old Style" w:cs="Times New Roman"/>
          <w:sz w:val="20"/>
          <w:szCs w:val="20"/>
        </w:rPr>
        <w:t>eguimento ao certame.</w:t>
      </w:r>
    </w:p>
    <w:p w14:paraId="6B903B5A" w14:textId="77777777" w:rsidR="00CD3230" w:rsidRPr="00916B89" w:rsidRDefault="00CD3230" w:rsidP="00CD3230">
      <w:pPr>
        <w:pStyle w:val="Corpodeeditalpadro"/>
        <w:tabs>
          <w:tab w:val="clear" w:pos="850"/>
        </w:tabs>
        <w:spacing w:after="0" w:line="240" w:lineRule="auto"/>
        <w:ind w:left="0" w:right="-11" w:firstLine="0"/>
        <w:rPr>
          <w:rFonts w:ascii="Bookman Old Style" w:hAnsi="Bookman Old Style" w:cs="Times New Roman"/>
          <w:sz w:val="20"/>
          <w:szCs w:val="20"/>
        </w:rPr>
      </w:pPr>
    </w:p>
    <w:p w14:paraId="1741E7DB" w14:textId="4FF622F7" w:rsidR="00CD3230" w:rsidRPr="00916B89" w:rsidRDefault="00CD3230" w:rsidP="00CD3230">
      <w:pPr>
        <w:pStyle w:val="Corpodeeditalpadro"/>
        <w:tabs>
          <w:tab w:val="clear" w:pos="850"/>
        </w:tabs>
        <w:spacing w:after="0" w:line="240" w:lineRule="auto"/>
        <w:ind w:left="0" w:right="-11" w:firstLine="0"/>
        <w:rPr>
          <w:rFonts w:ascii="Bookman Old Style" w:hAnsi="Bookman Old Style" w:cs="Times New Roman"/>
          <w:b/>
          <w:bCs/>
          <w:sz w:val="20"/>
          <w:szCs w:val="20"/>
        </w:rPr>
      </w:pPr>
      <w:r w:rsidRPr="00916B89">
        <w:rPr>
          <w:rFonts w:ascii="Bookman Old Style" w:hAnsi="Bookman Old Style" w:cs="Times New Roman"/>
          <w:sz w:val="20"/>
          <w:szCs w:val="20"/>
        </w:rPr>
        <w:t xml:space="preserve">12.3. Havendo a necessidade de envio de </w:t>
      </w:r>
      <w:r w:rsidRPr="00916B89">
        <w:rPr>
          <w:rFonts w:ascii="Bookman Old Style" w:hAnsi="Bookman Old Style" w:cs="Times New Roman"/>
          <w:b/>
          <w:bCs/>
          <w:sz w:val="20"/>
          <w:szCs w:val="20"/>
        </w:rPr>
        <w:t>documentos de habilitação complementares</w:t>
      </w:r>
      <w:r w:rsidRPr="00916B89">
        <w:rPr>
          <w:rFonts w:ascii="Bookman Old Style" w:hAnsi="Bookman Old Style" w:cs="Times New Roman"/>
          <w:sz w:val="20"/>
          <w:szCs w:val="20"/>
        </w:rPr>
        <w:t xml:space="preserve">, necessários à confirmação daqueles exigidos neste Edital </w:t>
      </w:r>
      <w:r w:rsidRPr="00916B89">
        <w:rPr>
          <w:rFonts w:ascii="Bookman Old Style" w:hAnsi="Bookman Old Style" w:cs="Times New Roman"/>
          <w:b/>
          <w:bCs/>
          <w:sz w:val="20"/>
          <w:szCs w:val="20"/>
        </w:rPr>
        <w:t>e já apresentados, </w:t>
      </w:r>
      <w:r w:rsidRPr="00916B89">
        <w:rPr>
          <w:rFonts w:ascii="Bookman Old Style" w:hAnsi="Bookman Old Style" w:cs="Times New Roman"/>
          <w:sz w:val="20"/>
          <w:szCs w:val="20"/>
        </w:rPr>
        <w:t xml:space="preserve">o licitante será convocado a encaminhá-los, em formato digital, via sistema, </w:t>
      </w:r>
      <w:r w:rsidRPr="00916B89">
        <w:rPr>
          <w:rFonts w:ascii="Bookman Old Style" w:hAnsi="Bookman Old Style" w:cs="Times New Roman"/>
          <w:b/>
          <w:sz w:val="20"/>
          <w:szCs w:val="20"/>
          <w:u w:val="single"/>
        </w:rPr>
        <w:t>no prazo de 02 (duas)</w:t>
      </w:r>
      <w:r w:rsidRPr="00916B89">
        <w:rPr>
          <w:rFonts w:ascii="Bookman Old Style" w:hAnsi="Bookman Old Style" w:cs="Times New Roman"/>
          <w:b/>
          <w:i/>
          <w:iCs/>
          <w:sz w:val="20"/>
          <w:szCs w:val="20"/>
          <w:u w:val="single"/>
        </w:rPr>
        <w:t xml:space="preserve"> </w:t>
      </w:r>
      <w:r w:rsidRPr="00916B89">
        <w:rPr>
          <w:rFonts w:ascii="Bookman Old Style" w:hAnsi="Bookman Old Style" w:cs="Times New Roman"/>
          <w:b/>
          <w:sz w:val="20"/>
          <w:szCs w:val="20"/>
          <w:u w:val="single"/>
        </w:rPr>
        <w:t>horas</w:t>
      </w:r>
      <w:r w:rsidRPr="00916B89">
        <w:rPr>
          <w:rFonts w:ascii="Bookman Old Style" w:hAnsi="Bookman Old Style" w:cs="Times New Roman"/>
          <w:sz w:val="20"/>
          <w:szCs w:val="20"/>
        </w:rPr>
        <w:t xml:space="preserve">, sob pena de inabilitação, ou, </w:t>
      </w:r>
      <w:r w:rsidRPr="00916B89">
        <w:rPr>
          <w:rFonts w:ascii="Bookman Old Style" w:hAnsi="Bookman Old Style" w:cs="Times New Roman"/>
          <w:b/>
          <w:bCs/>
          <w:sz w:val="20"/>
          <w:szCs w:val="20"/>
        </w:rPr>
        <w:t>em caso de diligência, dentro do prazo determinado pela Comissão/Agente de Contratação.</w:t>
      </w:r>
    </w:p>
    <w:p w14:paraId="56686F49" w14:textId="77777777" w:rsidR="00CD3230" w:rsidRPr="00916B89" w:rsidRDefault="00CD3230" w:rsidP="00CD3230">
      <w:pPr>
        <w:pStyle w:val="Corpodeeditalpadro"/>
        <w:tabs>
          <w:tab w:val="clear" w:pos="850"/>
        </w:tabs>
        <w:spacing w:after="0" w:line="240" w:lineRule="auto"/>
        <w:ind w:left="0" w:right="-11" w:firstLine="0"/>
        <w:rPr>
          <w:rFonts w:ascii="Bookman Old Style" w:hAnsi="Bookman Old Style" w:cs="Times New Roman"/>
          <w:sz w:val="20"/>
          <w:szCs w:val="20"/>
        </w:rPr>
      </w:pPr>
    </w:p>
    <w:p w14:paraId="7F821C3B" w14:textId="425FB714" w:rsidR="00CD3230" w:rsidRPr="00916B89" w:rsidRDefault="00CD3230" w:rsidP="00CD3230">
      <w:pPr>
        <w:pStyle w:val="Corpodeeditalpadro"/>
        <w:tabs>
          <w:tab w:val="clear" w:pos="850"/>
        </w:tabs>
        <w:spacing w:after="0" w:line="240" w:lineRule="auto"/>
        <w:ind w:left="0" w:right="-11" w:firstLine="0"/>
        <w:rPr>
          <w:rFonts w:ascii="Bookman Old Style" w:hAnsi="Bookman Old Style" w:cs="Times New Roman"/>
          <w:sz w:val="20"/>
          <w:szCs w:val="20"/>
        </w:rPr>
      </w:pPr>
      <w:r w:rsidRPr="00916B89">
        <w:rPr>
          <w:rFonts w:ascii="Bookman Old Style" w:hAnsi="Bookman Old Style" w:cs="Times New Roman"/>
          <w:sz w:val="20"/>
          <w:szCs w:val="20"/>
        </w:rPr>
        <w:t>12.4. O licitante deverá anexar a</w:t>
      </w:r>
      <w:r w:rsidRPr="00916B89">
        <w:rPr>
          <w:rFonts w:ascii="Bookman Old Style" w:hAnsi="Bookman Old Style" w:cs="Times New Roman"/>
          <w:b/>
          <w:bCs/>
          <w:sz w:val="20"/>
          <w:szCs w:val="20"/>
        </w:rPr>
        <w:t xml:space="preserve"> Proposta de Preços Ajustada dentro do prazo de até </w:t>
      </w:r>
      <w:r w:rsidRPr="00916B89">
        <w:rPr>
          <w:rFonts w:ascii="Bookman Old Style" w:hAnsi="Bookman Old Style" w:cs="Times New Roman"/>
          <w:b/>
          <w:bCs/>
          <w:sz w:val="20"/>
          <w:szCs w:val="20"/>
          <w:u w:val="single"/>
        </w:rPr>
        <w:t>02 (DUAS) HORAS</w:t>
      </w:r>
      <w:r w:rsidRPr="00916B89">
        <w:rPr>
          <w:rFonts w:ascii="Bookman Old Style" w:hAnsi="Bookman Old Style" w:cs="Times New Roman"/>
          <w:b/>
          <w:bCs/>
          <w:sz w:val="20"/>
          <w:szCs w:val="20"/>
        </w:rPr>
        <w:t xml:space="preserve"> de efetivo funcionamento do órgão público, ou seja, das 07h30min às 11h30min e das 13h00min às 17h00min</w:t>
      </w:r>
      <w:r w:rsidRPr="00916B89">
        <w:rPr>
          <w:rFonts w:ascii="Bookman Old Style" w:hAnsi="Bookman Old Style" w:cs="Times New Roman"/>
          <w:sz w:val="20"/>
          <w:szCs w:val="20"/>
        </w:rPr>
        <w:t>, contados da convocação.</w:t>
      </w:r>
    </w:p>
    <w:p w14:paraId="3D820609" w14:textId="77777777" w:rsidR="00CD3230" w:rsidRPr="00916B89" w:rsidRDefault="00CD3230" w:rsidP="00CD3230">
      <w:pPr>
        <w:pStyle w:val="PargrafodaLista"/>
        <w:ind w:left="0" w:right="-11" w:firstLine="0"/>
        <w:rPr>
          <w:rFonts w:ascii="Bookman Old Style" w:hAnsi="Bookman Old Style"/>
          <w:sz w:val="20"/>
        </w:rPr>
      </w:pPr>
    </w:p>
    <w:p w14:paraId="402E51D3" w14:textId="1B6134F0" w:rsidR="00CD3230" w:rsidRPr="004D7C2A" w:rsidRDefault="00CD3230" w:rsidP="00CD3230">
      <w:pPr>
        <w:pStyle w:val="Corpodeeditalpadro"/>
        <w:tabs>
          <w:tab w:val="clear" w:pos="850"/>
        </w:tabs>
        <w:spacing w:after="0" w:line="240" w:lineRule="auto"/>
        <w:ind w:left="0" w:right="-11" w:firstLine="0"/>
        <w:rPr>
          <w:rFonts w:ascii="Bookman Old Style" w:hAnsi="Bookman Old Style" w:cs="Times New Roman"/>
          <w:sz w:val="20"/>
          <w:szCs w:val="20"/>
        </w:rPr>
      </w:pPr>
      <w:r w:rsidRPr="00916B89">
        <w:rPr>
          <w:rFonts w:ascii="Bookman Old Style" w:hAnsi="Bookman Old Style" w:cs="Times New Roman"/>
          <w:sz w:val="20"/>
          <w:szCs w:val="20"/>
        </w:rPr>
        <w:t>12.5. Em caso de indisponibilidade do sistema, será aceito o envio da propo</w:t>
      </w:r>
      <w:r w:rsidRPr="004D7C2A">
        <w:rPr>
          <w:rFonts w:ascii="Bookman Old Style" w:hAnsi="Bookman Old Style" w:cs="Times New Roman"/>
          <w:sz w:val="20"/>
          <w:szCs w:val="20"/>
        </w:rPr>
        <w:t xml:space="preserve">sta ajustada por meio do e-mail: </w:t>
      </w:r>
      <w:hyperlink r:id="rId20" w:history="1">
        <w:r w:rsidRPr="004D7C2A">
          <w:rPr>
            <w:rStyle w:val="Hyperlink"/>
            <w:rFonts w:ascii="Bookman Old Style" w:hAnsi="Bookman Old Style"/>
            <w:b/>
            <w:bCs/>
            <w:sz w:val="20"/>
            <w:szCs w:val="20"/>
            <w:u w:val="none"/>
          </w:rPr>
          <w:t>licitacao@santaisabeldoivai.pr.gov.br</w:t>
        </w:r>
      </w:hyperlink>
      <w:r w:rsidRPr="004D7C2A">
        <w:rPr>
          <w:rFonts w:ascii="Bookman Old Style" w:hAnsi="Bookman Old Style" w:cs="Times New Roman"/>
          <w:sz w:val="20"/>
          <w:szCs w:val="20"/>
        </w:rPr>
        <w:t>. Após o envio do e-mail, o responsável pelo envio deverá entrar em contato com o Presidente da Comissão para confirmar o recebimento do e-mail e do seu conteúdo. O Presidente da Comissão não se responsabilizará por e-mails que, por qualquer motivo, não forem recebidos em virtude de problemas no servidor ou navegador, tanto do Município de SANTA ISABEL DO IVAÍ quanto do emissor.</w:t>
      </w:r>
    </w:p>
    <w:p w14:paraId="4C05DB3A" w14:textId="77777777" w:rsidR="00CD3230" w:rsidRPr="004D7C2A" w:rsidRDefault="00CD3230" w:rsidP="00CD3230">
      <w:pPr>
        <w:ind w:left="0" w:right="-11" w:firstLine="0"/>
        <w:rPr>
          <w:rFonts w:ascii="Bookman Old Style" w:hAnsi="Bookman Old Style"/>
          <w:sz w:val="20"/>
        </w:rPr>
      </w:pPr>
    </w:p>
    <w:p w14:paraId="17B8162A" w14:textId="470D3BAB" w:rsidR="00CD3230" w:rsidRPr="004D7C2A" w:rsidRDefault="00CD3230" w:rsidP="00CD3230">
      <w:pPr>
        <w:ind w:left="0" w:right="-11" w:firstLine="0"/>
        <w:rPr>
          <w:rFonts w:ascii="Bookman Old Style" w:hAnsi="Bookman Old Style"/>
          <w:sz w:val="20"/>
        </w:rPr>
      </w:pPr>
      <w:r w:rsidRPr="004D7C2A">
        <w:rPr>
          <w:rFonts w:ascii="Bookman Old Style" w:hAnsi="Bookman Old Style"/>
          <w:sz w:val="20"/>
        </w:rPr>
        <w:t>12.6.  A fim de aplicar o princípio da isonomia entre as licitantes, após transcorrido o prazo de 02 (duas) horas, não serão considerados, para fins de análise, sob qualquer alegação, o envio da Proposta de Preço, sendo realizado, pelo Presidente da Comissão, o registro da não aceitação da proposta.</w:t>
      </w:r>
    </w:p>
    <w:p w14:paraId="0C3717C9" w14:textId="3EEC0FDF" w:rsidR="00CD3230" w:rsidRPr="004D7C2A" w:rsidRDefault="00CD3230" w:rsidP="00CD3230">
      <w:pPr>
        <w:ind w:left="0" w:right="-11" w:firstLine="0"/>
        <w:rPr>
          <w:rFonts w:ascii="Bookman Old Style" w:hAnsi="Bookman Old Style"/>
          <w:sz w:val="20"/>
        </w:rPr>
      </w:pPr>
      <w:r w:rsidRPr="004D7C2A">
        <w:rPr>
          <w:rFonts w:ascii="Bookman Old Style" w:hAnsi="Bookman Old Style"/>
          <w:sz w:val="20"/>
        </w:rPr>
        <w:t xml:space="preserve">12.6.1. Em caso de impossibilidade de atendimento ao prazo, o licitante deverá solicitar, </w:t>
      </w:r>
      <w:r w:rsidRPr="004D7C2A">
        <w:rPr>
          <w:rFonts w:ascii="Bookman Old Style" w:hAnsi="Bookman Old Style"/>
          <w:b/>
          <w:sz w:val="20"/>
        </w:rPr>
        <w:t>dentro do prazo estipulado</w:t>
      </w:r>
      <w:r w:rsidRPr="004D7C2A">
        <w:rPr>
          <w:rFonts w:ascii="Bookman Old Style" w:hAnsi="Bookman Old Style"/>
          <w:sz w:val="20"/>
        </w:rPr>
        <w:t xml:space="preserve">, via </w:t>
      </w:r>
      <w:r w:rsidRPr="004D7C2A">
        <w:rPr>
          <w:rFonts w:ascii="Bookman Old Style" w:hAnsi="Bookman Old Style"/>
          <w:i/>
          <w:iCs/>
          <w:sz w:val="20"/>
        </w:rPr>
        <w:t>chat</w:t>
      </w:r>
      <w:r w:rsidRPr="004D7C2A">
        <w:rPr>
          <w:rFonts w:ascii="Bookman Old Style" w:hAnsi="Bookman Old Style"/>
          <w:sz w:val="20"/>
        </w:rPr>
        <w:t xml:space="preserve"> ou </w:t>
      </w:r>
      <w:r w:rsidRPr="004D7C2A">
        <w:rPr>
          <w:rFonts w:ascii="Bookman Old Style" w:hAnsi="Bookman Old Style"/>
          <w:i/>
          <w:iCs/>
          <w:sz w:val="20"/>
        </w:rPr>
        <w:t>e-mail</w:t>
      </w:r>
      <w:r w:rsidRPr="004D7C2A">
        <w:rPr>
          <w:rFonts w:ascii="Bookman Old Style" w:hAnsi="Bookman Old Style"/>
          <w:sz w:val="20"/>
        </w:rPr>
        <w:t>, prorrogação do mesmo.</w:t>
      </w:r>
    </w:p>
    <w:p w14:paraId="38983B48" w14:textId="3645D179" w:rsidR="00CD3230" w:rsidRPr="004D7C2A" w:rsidRDefault="00CD3230" w:rsidP="00CD3230">
      <w:pPr>
        <w:ind w:left="0" w:right="-11" w:firstLine="0"/>
        <w:rPr>
          <w:rFonts w:ascii="Bookman Old Style" w:hAnsi="Bookman Old Style"/>
          <w:sz w:val="20"/>
        </w:rPr>
      </w:pPr>
      <w:r w:rsidRPr="004D7C2A">
        <w:rPr>
          <w:rFonts w:ascii="Bookman Old Style" w:hAnsi="Bookman Old Style"/>
          <w:sz w:val="20"/>
        </w:rPr>
        <w:t xml:space="preserve">12.6.2. É facultado ao Presidente da Comissão ou à autoridade competente, em qualquer fase da licitação, a promoção de diligência destinada a esclarecer ou complementar a instrução do processo, </w:t>
      </w:r>
      <w:r w:rsidRPr="004D7C2A">
        <w:rPr>
          <w:rFonts w:ascii="Bookman Old Style" w:hAnsi="Bookman Old Style"/>
          <w:b/>
          <w:sz w:val="20"/>
          <w:u w:val="single"/>
        </w:rPr>
        <w:t>vedada a inclusão posterior de documento ou informação que deveria constar do processo desde a realização da sessão pública</w:t>
      </w:r>
      <w:r w:rsidRPr="004D7C2A">
        <w:rPr>
          <w:rFonts w:ascii="Bookman Old Style" w:hAnsi="Bookman Old Style"/>
          <w:sz w:val="20"/>
        </w:rPr>
        <w:t>.</w:t>
      </w:r>
    </w:p>
    <w:p w14:paraId="43271B03" w14:textId="2748262D" w:rsidR="00CD3230" w:rsidRPr="004D7C2A" w:rsidRDefault="00CD3230" w:rsidP="00CD3230">
      <w:pPr>
        <w:ind w:left="0" w:right="-11" w:firstLine="0"/>
        <w:rPr>
          <w:rFonts w:ascii="Bookman Old Style" w:hAnsi="Bookman Old Style"/>
          <w:sz w:val="20"/>
        </w:rPr>
      </w:pPr>
      <w:r w:rsidRPr="004D7C2A">
        <w:rPr>
          <w:rFonts w:ascii="Bookman Old Style" w:hAnsi="Bookman Old Style"/>
          <w:sz w:val="20"/>
        </w:rPr>
        <w:t>12.6.3. Se a proposta não for aceitável ou se a LICITANTE deixar de enviar a Proposta de Preços atualizada ou não atender às exigências de habilitação, o Presidente da Comissão DESCLASSIFICARÁ e examinará a proposta subsequente e, assim, sucessivamente, na ordem de classificação, até a apuração de uma proposta que atenda a este Edital.</w:t>
      </w:r>
    </w:p>
    <w:p w14:paraId="4E442478" w14:textId="77777777" w:rsidR="00CD3230" w:rsidRPr="004D7C2A" w:rsidRDefault="00CD3230" w:rsidP="00CD3230">
      <w:pPr>
        <w:autoSpaceDE w:val="0"/>
        <w:autoSpaceDN w:val="0"/>
        <w:adjustRightInd w:val="0"/>
        <w:ind w:left="0" w:right="-11" w:firstLine="0"/>
        <w:rPr>
          <w:rFonts w:ascii="Bookman Old Style" w:hAnsi="Bookman Old Style"/>
          <w:sz w:val="20"/>
        </w:rPr>
      </w:pPr>
    </w:p>
    <w:p w14:paraId="2737FC64" w14:textId="4D28CB9F" w:rsidR="00CD3230" w:rsidRPr="004D7C2A" w:rsidRDefault="00CD3230" w:rsidP="00CD3230">
      <w:pPr>
        <w:pStyle w:val="Textoembloco"/>
        <w:ind w:left="0" w:right="-11" w:firstLine="0"/>
        <w:rPr>
          <w:rFonts w:ascii="Bookman Old Style" w:hAnsi="Bookman Old Style"/>
          <w:sz w:val="20"/>
        </w:rPr>
      </w:pPr>
      <w:r w:rsidRPr="004D7C2A">
        <w:rPr>
          <w:rFonts w:ascii="Bookman Old Style" w:hAnsi="Bookman Old Style"/>
          <w:sz w:val="20"/>
        </w:rPr>
        <w:t>12.7. A proposta deverá</w:t>
      </w:r>
      <w:r w:rsidRPr="004D7C2A">
        <w:rPr>
          <w:rFonts w:ascii="Bookman Old Style" w:hAnsi="Bookman Old Style"/>
          <w:spacing w:val="-11"/>
          <w:sz w:val="20"/>
        </w:rPr>
        <w:t xml:space="preserve"> </w:t>
      </w:r>
      <w:r w:rsidRPr="004D7C2A">
        <w:rPr>
          <w:rFonts w:ascii="Bookman Old Style" w:hAnsi="Bookman Old Style"/>
          <w:b/>
          <w:sz w:val="20"/>
        </w:rPr>
        <w:t>conter:</w:t>
      </w:r>
    </w:p>
    <w:p w14:paraId="29DA5847" w14:textId="111980F9" w:rsidR="00CD3230" w:rsidRPr="004D7C2A" w:rsidRDefault="00CD3230" w:rsidP="00CD3230">
      <w:pPr>
        <w:pStyle w:val="Textoembloco"/>
        <w:ind w:left="0" w:right="-11" w:firstLine="0"/>
        <w:rPr>
          <w:rFonts w:ascii="Bookman Old Style" w:hAnsi="Bookman Old Style"/>
          <w:sz w:val="20"/>
        </w:rPr>
      </w:pPr>
      <w:r w:rsidRPr="004D7C2A">
        <w:rPr>
          <w:rFonts w:ascii="Bookman Old Style" w:hAnsi="Bookman Old Style"/>
          <w:sz w:val="20"/>
        </w:rPr>
        <w:t>12.7.1.</w:t>
      </w:r>
      <w:r w:rsidRPr="004D7C2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4D7C2A">
        <w:rPr>
          <w:rFonts w:ascii="Bookman Old Style" w:hAnsi="Bookman Old Style"/>
          <w:b/>
          <w:spacing w:val="-13"/>
          <w:sz w:val="20"/>
        </w:rPr>
        <w:t xml:space="preserve"> </w:t>
      </w:r>
      <w:r w:rsidRPr="004D7C2A">
        <w:rPr>
          <w:rFonts w:ascii="Bookman Old Style" w:hAnsi="Bookman Old Style"/>
          <w:b/>
          <w:sz w:val="20"/>
        </w:rPr>
        <w:t>proposta;</w:t>
      </w:r>
    </w:p>
    <w:p w14:paraId="38796E5D" w14:textId="2BEB3BA0" w:rsidR="00CD3230" w:rsidRPr="004D7C2A" w:rsidRDefault="00CD3230" w:rsidP="00CD3230">
      <w:pPr>
        <w:pStyle w:val="Textoembloco"/>
        <w:ind w:left="0" w:right="-11" w:firstLine="0"/>
        <w:rPr>
          <w:rFonts w:ascii="Bookman Old Style" w:hAnsi="Bookman Old Style"/>
          <w:sz w:val="20"/>
        </w:rPr>
      </w:pPr>
      <w:r w:rsidRPr="004D7C2A">
        <w:rPr>
          <w:rFonts w:ascii="Bookman Old Style" w:hAnsi="Bookman Old Style"/>
          <w:sz w:val="20"/>
        </w:rPr>
        <w:t>12.7.2</w:t>
      </w:r>
      <w:r w:rsidRPr="004D7C2A">
        <w:rPr>
          <w:rFonts w:ascii="Bookman Old Style" w:hAnsi="Bookman Old Style"/>
          <w:b/>
          <w:sz w:val="20"/>
        </w:rPr>
        <w:t>. preços unitários e totais</w:t>
      </w:r>
      <w:r w:rsidRPr="004D7C2A">
        <w:rPr>
          <w:rFonts w:ascii="Bookman Old Style" w:hAnsi="Bookman Old Style"/>
          <w:sz w:val="20"/>
        </w:rPr>
        <w:t>, em moeda corrente nacional, em algarismo e por extenso, sem inclusão de qualquer encargo financeiro ou previsão inflacionária;</w:t>
      </w:r>
    </w:p>
    <w:p w14:paraId="258BC612" w14:textId="1564E61C" w:rsidR="00CD3230" w:rsidRPr="004D7C2A" w:rsidRDefault="00CD3230" w:rsidP="00CD3230">
      <w:pPr>
        <w:pStyle w:val="Textoembloco"/>
        <w:ind w:left="0" w:right="-11" w:firstLine="0"/>
        <w:rPr>
          <w:rFonts w:ascii="Bookman Old Style" w:hAnsi="Bookman Old Style"/>
          <w:sz w:val="20"/>
        </w:rPr>
      </w:pPr>
      <w:r w:rsidRPr="004D7C2A">
        <w:rPr>
          <w:rFonts w:ascii="Bookman Old Style" w:hAnsi="Bookman Old Style"/>
          <w:sz w:val="20"/>
        </w:rPr>
        <w:t>12.7.3</w:t>
      </w:r>
      <w:r w:rsidRPr="004D7C2A">
        <w:rPr>
          <w:rFonts w:ascii="Bookman Old Style" w:hAnsi="Bookman Old Style"/>
          <w:b/>
          <w:sz w:val="20"/>
        </w:rPr>
        <w:t xml:space="preserve">. indicação/especificação </w:t>
      </w:r>
      <w:r w:rsidRPr="004D7C2A">
        <w:rPr>
          <w:rFonts w:ascii="Bookman Old Style" w:hAnsi="Bookman Old Style"/>
          <w:sz w:val="20"/>
        </w:rPr>
        <w:t>do produto e</w:t>
      </w:r>
      <w:r w:rsidRPr="004D7C2A">
        <w:rPr>
          <w:rFonts w:ascii="Bookman Old Style" w:hAnsi="Bookman Old Style"/>
          <w:spacing w:val="-11"/>
          <w:sz w:val="20"/>
        </w:rPr>
        <w:t xml:space="preserve"> </w:t>
      </w:r>
      <w:r w:rsidRPr="004D7C2A">
        <w:rPr>
          <w:rFonts w:ascii="Bookman Old Style" w:hAnsi="Bookman Old Style"/>
          <w:sz w:val="20"/>
        </w:rPr>
        <w:t>marca</w:t>
      </w:r>
      <w:r w:rsidRPr="004D7C2A">
        <w:rPr>
          <w:rFonts w:ascii="Bookman Old Style" w:hAnsi="Bookman Old Style"/>
          <w:b/>
          <w:bCs/>
          <w:sz w:val="20"/>
        </w:rPr>
        <w:t>;</w:t>
      </w:r>
    </w:p>
    <w:p w14:paraId="7E3A63AC" w14:textId="77777777" w:rsidR="00CD3230" w:rsidRPr="00916B89" w:rsidRDefault="00CD3230" w:rsidP="00CD3230">
      <w:pPr>
        <w:pStyle w:val="PargrafodaLista"/>
        <w:ind w:left="0" w:right="-11" w:firstLine="0"/>
        <w:rPr>
          <w:rFonts w:ascii="Bookman Old Style" w:hAnsi="Bookman Old Style"/>
          <w:sz w:val="20"/>
        </w:rPr>
      </w:pPr>
    </w:p>
    <w:p w14:paraId="210EB419" w14:textId="58C5DC86" w:rsidR="00CD3230" w:rsidRPr="00916B89" w:rsidRDefault="00CD3230" w:rsidP="00CD3230">
      <w:pPr>
        <w:pStyle w:val="Textoembloco"/>
        <w:ind w:left="0" w:right="-11" w:firstLine="0"/>
        <w:rPr>
          <w:rFonts w:ascii="Bookman Old Style" w:hAnsi="Bookman Old Style"/>
          <w:sz w:val="20"/>
        </w:rPr>
      </w:pPr>
      <w:r w:rsidRPr="00916B89">
        <w:rPr>
          <w:rFonts w:ascii="Bookman Old Style" w:eastAsiaTheme="minorHAnsi" w:hAnsi="Bookman Old Style"/>
          <w:bCs/>
          <w:sz w:val="20"/>
          <w:lang w:eastAsia="en-US"/>
        </w:rPr>
        <w:t>12.7.4</w:t>
      </w:r>
      <w:r w:rsidRPr="00916B89">
        <w:rPr>
          <w:rFonts w:ascii="Bookman Old Style" w:eastAsiaTheme="minorHAnsi" w:hAnsi="Bookman Old Style"/>
          <w:b/>
          <w:bCs/>
          <w:sz w:val="20"/>
          <w:lang w:eastAsia="en-US"/>
        </w:rPr>
        <w:t>. A apresentação da proposta implicará na plena aceitação das condições estabelecidas neste edital e seus anexos.</w:t>
      </w:r>
    </w:p>
    <w:p w14:paraId="4C1FEB3D" w14:textId="463C1A73" w:rsidR="00CD3230" w:rsidRPr="00916B89" w:rsidRDefault="00CD3230" w:rsidP="00CD3230">
      <w:pPr>
        <w:pStyle w:val="Textoembloco"/>
        <w:ind w:left="0" w:right="-11" w:firstLine="0"/>
        <w:rPr>
          <w:rFonts w:ascii="Bookman Old Style" w:hAnsi="Bookman Old Style"/>
          <w:sz w:val="20"/>
        </w:rPr>
      </w:pPr>
      <w:r w:rsidRPr="00916B89">
        <w:rPr>
          <w:rFonts w:ascii="Bookman Old Style" w:hAnsi="Bookman Old Style"/>
          <w:sz w:val="20"/>
        </w:rPr>
        <w:t xml:space="preserve">12.7.5. prazo de </w:t>
      </w:r>
      <w:r w:rsidRPr="00916B89">
        <w:rPr>
          <w:rFonts w:ascii="Bookman Old Style" w:hAnsi="Bookman Old Style"/>
          <w:b/>
          <w:sz w:val="20"/>
        </w:rPr>
        <w:t>validade da proposta não inferior a 60 (sessenta) dias</w:t>
      </w:r>
      <w:r w:rsidRPr="00916B89">
        <w:rPr>
          <w:rFonts w:ascii="Bookman Old Style" w:hAnsi="Bookman Old Style"/>
          <w:sz w:val="20"/>
        </w:rPr>
        <w:t>, contados da data estipulada para a abertura do presente certame.</w:t>
      </w:r>
    </w:p>
    <w:p w14:paraId="7F9059EC" w14:textId="59166D1A" w:rsidR="00CD3230" w:rsidRPr="00916B89" w:rsidRDefault="00CD3230" w:rsidP="00CD3230">
      <w:pPr>
        <w:pStyle w:val="Textoembloco"/>
        <w:ind w:left="0" w:right="-11" w:firstLine="0"/>
        <w:rPr>
          <w:rFonts w:ascii="Bookman Old Style" w:hAnsi="Bookman Old Style"/>
          <w:sz w:val="20"/>
        </w:rPr>
      </w:pPr>
      <w:r w:rsidRPr="00916B89">
        <w:rPr>
          <w:rFonts w:ascii="Bookman Old Style" w:hAnsi="Bookman Old Style"/>
          <w:sz w:val="20"/>
        </w:rPr>
        <w:t xml:space="preserve">12.7.6. O preço proposto deverá ser expresso em moeda corrente nacional (Real), </w:t>
      </w:r>
      <w:r w:rsidRPr="00916B89">
        <w:rPr>
          <w:rFonts w:ascii="Bookman Old Style" w:hAnsi="Bookman Old Style"/>
          <w:b/>
          <w:sz w:val="20"/>
        </w:rPr>
        <w:t>com até duas casas decimais (0,00)</w:t>
      </w:r>
      <w:r w:rsidRPr="00916B89">
        <w:rPr>
          <w:rFonts w:ascii="Bookman Old Style" w:hAnsi="Bookman Old Style"/>
          <w:sz w:val="20"/>
        </w:rPr>
        <w:t>.</w:t>
      </w:r>
    </w:p>
    <w:p w14:paraId="5FD6BFF9" w14:textId="402E7F1B" w:rsidR="00CD3230" w:rsidRPr="00916B89" w:rsidRDefault="00CD3230" w:rsidP="00CD3230">
      <w:pPr>
        <w:pStyle w:val="Textoembloco"/>
        <w:ind w:left="0" w:right="-11" w:firstLine="0"/>
        <w:rPr>
          <w:rFonts w:ascii="Bookman Old Style" w:hAnsi="Bookman Old Style"/>
          <w:sz w:val="20"/>
        </w:rPr>
      </w:pPr>
      <w:r w:rsidRPr="00916B89">
        <w:rPr>
          <w:rFonts w:ascii="Bookman Old Style" w:hAnsi="Bookman Old Style"/>
          <w:sz w:val="20"/>
        </w:rPr>
        <w:t xml:space="preserve">12.7.7. A </w:t>
      </w:r>
      <w:r w:rsidRPr="00916B89">
        <w:rPr>
          <w:rFonts w:ascii="Bookman Old Style" w:hAnsi="Bookman Old Style"/>
          <w:b/>
          <w:sz w:val="20"/>
        </w:rPr>
        <w:t>proposta</w:t>
      </w:r>
      <w:r w:rsidRPr="00916B89">
        <w:rPr>
          <w:rFonts w:ascii="Bookman Old Style" w:hAnsi="Bookman Old Style"/>
          <w:sz w:val="20"/>
        </w:rPr>
        <w:t xml:space="preserve">, enviada exclusivamente por meio do Sistema Eletrônico, deve atender todas as especificações técnicas obrigatórias do </w:t>
      </w:r>
      <w:r w:rsidRPr="00916B89">
        <w:rPr>
          <w:rFonts w:ascii="Bookman Old Style" w:hAnsi="Bookman Old Style"/>
          <w:b/>
          <w:sz w:val="20"/>
        </w:rPr>
        <w:t xml:space="preserve">Edital </w:t>
      </w:r>
      <w:r w:rsidRPr="00916B89">
        <w:rPr>
          <w:rFonts w:ascii="Bookman Old Style" w:hAnsi="Bookman Old Style"/>
          <w:sz w:val="20"/>
        </w:rPr>
        <w:t xml:space="preserve">e </w:t>
      </w:r>
      <w:r w:rsidRPr="00916B89">
        <w:rPr>
          <w:rFonts w:ascii="Bookman Old Style" w:hAnsi="Bookman Old Style"/>
          <w:b/>
          <w:sz w:val="20"/>
        </w:rPr>
        <w:t xml:space="preserve">Anexos </w:t>
      </w:r>
      <w:r w:rsidRPr="00916B89">
        <w:rPr>
          <w:rFonts w:ascii="Bookman Old Style" w:hAnsi="Bookman Old Style"/>
          <w:sz w:val="20"/>
        </w:rPr>
        <w:t>sob pena de</w:t>
      </w:r>
      <w:r w:rsidRPr="00916B89">
        <w:rPr>
          <w:rFonts w:ascii="Bookman Old Style" w:hAnsi="Bookman Old Style"/>
          <w:spacing w:val="-10"/>
          <w:sz w:val="20"/>
        </w:rPr>
        <w:t xml:space="preserve"> </w:t>
      </w:r>
      <w:r w:rsidRPr="00916B89">
        <w:rPr>
          <w:rFonts w:ascii="Bookman Old Style" w:hAnsi="Bookman Old Style"/>
          <w:sz w:val="20"/>
        </w:rPr>
        <w:t>desclassificação.</w:t>
      </w:r>
    </w:p>
    <w:p w14:paraId="4C8F9C6E" w14:textId="6BF31552" w:rsidR="00CD3230" w:rsidRPr="004D7C2A" w:rsidRDefault="00CD3230" w:rsidP="00CD3230">
      <w:pPr>
        <w:pStyle w:val="Textoembloco"/>
        <w:ind w:left="0" w:right="-11" w:firstLine="0"/>
        <w:rPr>
          <w:rFonts w:ascii="Bookman Old Style" w:hAnsi="Bookman Old Style"/>
          <w:sz w:val="20"/>
        </w:rPr>
      </w:pPr>
      <w:r w:rsidRPr="00916B89">
        <w:rPr>
          <w:rFonts w:ascii="Bookman Old Style" w:hAnsi="Bookman Old Style"/>
          <w:sz w:val="20"/>
        </w:rPr>
        <w:t>12.7.8. O Presidente da Comissão reserva o direito de realizar diligências para instrução do processo sobre informações que não estejam claras, bem como de solicita</w:t>
      </w:r>
      <w:r w:rsidRPr="004D7C2A">
        <w:rPr>
          <w:rFonts w:ascii="Bookman Old Style" w:hAnsi="Bookman Old Style"/>
          <w:sz w:val="20"/>
        </w:rPr>
        <w:t>r documentos complementares que julgar necessários para os respectivos esclarecimentos.</w:t>
      </w:r>
    </w:p>
    <w:p w14:paraId="3C711428" w14:textId="12875E38" w:rsidR="00CD3230" w:rsidRPr="004D7C2A" w:rsidRDefault="00CD3230" w:rsidP="00CD3230">
      <w:pPr>
        <w:pStyle w:val="Textoembloco"/>
        <w:ind w:left="0" w:right="-11" w:firstLine="0"/>
        <w:rPr>
          <w:rFonts w:ascii="Bookman Old Style" w:hAnsi="Bookman Old Style"/>
          <w:sz w:val="20"/>
        </w:rPr>
      </w:pPr>
      <w:r w:rsidRPr="004D7C2A">
        <w:rPr>
          <w:rFonts w:ascii="Bookman Old Style" w:hAnsi="Bookman Old Style"/>
          <w:sz w:val="20"/>
        </w:rPr>
        <w:lastRenderedPageBreak/>
        <w:t xml:space="preserve">12.7.9. A </w:t>
      </w:r>
      <w:r w:rsidRPr="004D7C2A">
        <w:rPr>
          <w:rFonts w:ascii="Bookman Old Style" w:hAnsi="Bookman Old Style"/>
          <w:b/>
          <w:sz w:val="20"/>
        </w:rPr>
        <w:t xml:space="preserve">proposta </w:t>
      </w:r>
      <w:r w:rsidRPr="004D7C2A">
        <w:rPr>
          <w:rFonts w:ascii="Bookman Old Style" w:hAnsi="Bookman Old Style"/>
          <w:sz w:val="20"/>
        </w:rPr>
        <w:t>apresentada terá que refletir preços equivalentes aos praticados no mercado no dia de sua</w:t>
      </w:r>
      <w:r w:rsidRPr="004D7C2A">
        <w:rPr>
          <w:rFonts w:ascii="Bookman Old Style" w:hAnsi="Bookman Old Style"/>
          <w:spacing w:val="-16"/>
          <w:sz w:val="20"/>
        </w:rPr>
        <w:t xml:space="preserve"> </w:t>
      </w:r>
      <w:r w:rsidRPr="004D7C2A">
        <w:rPr>
          <w:rFonts w:ascii="Bookman Old Style" w:hAnsi="Bookman Old Style"/>
          <w:sz w:val="20"/>
        </w:rPr>
        <w:t>apresentação.</w:t>
      </w:r>
    </w:p>
    <w:p w14:paraId="591F2775" w14:textId="77777777" w:rsidR="00CD3230" w:rsidRPr="004D7C2A" w:rsidRDefault="00CD3230" w:rsidP="00CD3230">
      <w:pPr>
        <w:pStyle w:val="PargrafodaLista"/>
        <w:ind w:left="0" w:right="-11" w:firstLine="0"/>
        <w:rPr>
          <w:rFonts w:ascii="Bookman Old Style" w:hAnsi="Bookman Old Style"/>
          <w:sz w:val="20"/>
        </w:rPr>
      </w:pPr>
    </w:p>
    <w:p w14:paraId="1B39A70C" w14:textId="34DCB135" w:rsidR="00CD3230" w:rsidRPr="004D7C2A" w:rsidRDefault="00CD3230" w:rsidP="00CD3230">
      <w:pPr>
        <w:ind w:left="0" w:right="-11" w:firstLine="0"/>
        <w:rPr>
          <w:rFonts w:ascii="Bookman Old Style" w:hAnsi="Bookman Old Style"/>
          <w:sz w:val="20"/>
        </w:rPr>
      </w:pPr>
      <w:r w:rsidRPr="004D7C2A">
        <w:rPr>
          <w:rFonts w:ascii="Bookman Old Style" w:hAnsi="Bookman Old Style"/>
          <w:sz w:val="20"/>
        </w:rPr>
        <w:t>12.8. O Município de Santa Isabel do Ivaí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Default="00B61F87" w:rsidP="0006577C">
      <w:pPr>
        <w:ind w:left="0" w:right="-11" w:firstLine="0"/>
        <w:outlineLvl w:val="0"/>
        <w:rPr>
          <w:rFonts w:ascii="Bookman Old Style" w:hAnsi="Bookman Old Style"/>
          <w:color w:val="000000"/>
          <w:sz w:val="20"/>
        </w:rPr>
      </w:pPr>
    </w:p>
    <w:bookmarkEnd w:id="24"/>
    <w:p w14:paraId="39AD2967" w14:textId="77777777" w:rsidR="00B61F87" w:rsidRDefault="00B61F87"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71A828AB" w:rsidR="00542776" w:rsidRPr="00FF0D87" w:rsidRDefault="00542776" w:rsidP="00B61F87">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40"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6meagIAABo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p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N4zeM2R7EGQfEQf9Y8XPBTQ3uOyUtPtSS&#10;+m9H5iQl+r3BIVvPl8v4stNh+fIVTgRxl5b9pYUZjlQlDZT0211Iv0FMyttrHMZblcYkiuuVDKLx&#10;AaY+D59FfOGX5+T180vb/g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DfDqZ5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71A828AB" w:rsidR="00542776" w:rsidRPr="00FF0D87" w:rsidRDefault="00542776" w:rsidP="00B61F87">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Default="00B61F87" w:rsidP="0006577C">
      <w:pPr>
        <w:ind w:left="0" w:right="-11" w:firstLine="0"/>
        <w:rPr>
          <w:rFonts w:ascii="Bookman Old Style" w:hAnsi="Bookman Old Style"/>
          <w:sz w:val="20"/>
        </w:rPr>
      </w:pPr>
    </w:p>
    <w:p w14:paraId="65E08B32" w14:textId="6E682A36" w:rsidR="00493C4D" w:rsidRPr="00916B89" w:rsidRDefault="00493C4D" w:rsidP="0006577C">
      <w:pPr>
        <w:ind w:left="0" w:right="-11" w:firstLine="0"/>
        <w:rPr>
          <w:rFonts w:ascii="Bookman Old Style" w:hAnsi="Bookman Old Style"/>
          <w:b/>
          <w:bCs/>
          <w:sz w:val="20"/>
        </w:rPr>
      </w:pPr>
      <w:bookmarkStart w:id="25" w:name="_Hlk221871646"/>
      <w:r w:rsidRPr="004D7C2A">
        <w:rPr>
          <w:rFonts w:ascii="Bookman Old Style" w:hAnsi="Bookman Old Style"/>
          <w:sz w:val="20"/>
        </w:rPr>
        <w:t>1</w:t>
      </w:r>
      <w:r w:rsidR="00981C78" w:rsidRPr="004D7C2A">
        <w:rPr>
          <w:rFonts w:ascii="Bookman Old Style" w:hAnsi="Bookman Old Style"/>
          <w:sz w:val="20"/>
        </w:rPr>
        <w:t>3</w:t>
      </w:r>
      <w:r w:rsidRPr="004D7C2A">
        <w:rPr>
          <w:rFonts w:ascii="Bookman Old Style" w:hAnsi="Bookman Old Style"/>
          <w:sz w:val="20"/>
        </w:rPr>
        <w:t>.1. A docum</w:t>
      </w:r>
      <w:r w:rsidRPr="00916B89">
        <w:rPr>
          <w:rFonts w:ascii="Bookman Old Style" w:hAnsi="Bookman Old Style"/>
          <w:sz w:val="20"/>
        </w:rPr>
        <w:t xml:space="preserve">entação </w:t>
      </w:r>
      <w:r w:rsidR="00B367D9" w:rsidRPr="00916B89">
        <w:rPr>
          <w:rFonts w:ascii="Bookman Old Style" w:hAnsi="Bookman Old Style"/>
          <w:sz w:val="20"/>
        </w:rPr>
        <w:t>para habilitação</w:t>
      </w:r>
      <w:r w:rsidRPr="00916B89">
        <w:rPr>
          <w:rFonts w:ascii="Bookman Old Style" w:hAnsi="Bookman Old Style"/>
          <w:sz w:val="20"/>
        </w:rPr>
        <w:t xml:space="preserve">, </w:t>
      </w:r>
      <w:r w:rsidRPr="00916B89">
        <w:rPr>
          <w:rFonts w:ascii="Bookman Old Style" w:hAnsi="Bookman Old Style"/>
          <w:b/>
          <w:bCs/>
          <w:sz w:val="20"/>
          <w:u w:val="single"/>
        </w:rPr>
        <w:t>caso solicitada</w:t>
      </w:r>
      <w:r w:rsidRPr="00916B89">
        <w:rPr>
          <w:rFonts w:ascii="Bookman Old Style" w:hAnsi="Bookman Old Style"/>
          <w:sz w:val="20"/>
        </w:rPr>
        <w:t xml:space="preserve">, deverá ser encaminhada em original ou cópias autenticadas, juntamente com a proposta final também original, no </w:t>
      </w:r>
      <w:r w:rsidRPr="00916B89">
        <w:rPr>
          <w:rFonts w:ascii="Bookman Old Style" w:hAnsi="Bookman Old Style"/>
          <w:b/>
          <w:sz w:val="20"/>
          <w:u w:val="single"/>
        </w:rPr>
        <w:t>prazo máximo de 03 (três) dias úteis</w:t>
      </w:r>
      <w:r w:rsidRPr="00916B89">
        <w:rPr>
          <w:rFonts w:ascii="Bookman Old Style" w:hAnsi="Bookman Old Style"/>
          <w:sz w:val="20"/>
        </w:rPr>
        <w:t xml:space="preserve">, contados da solicitação do </w:t>
      </w:r>
      <w:r w:rsidR="00073F85" w:rsidRPr="00916B89">
        <w:rPr>
          <w:rFonts w:ascii="Bookman Old Style" w:hAnsi="Bookman Old Style"/>
          <w:sz w:val="20"/>
        </w:rPr>
        <w:t>Presidente da Comissão</w:t>
      </w:r>
      <w:r w:rsidRPr="00916B89">
        <w:rPr>
          <w:rFonts w:ascii="Bookman Old Style" w:hAnsi="Bookman Old Style"/>
          <w:sz w:val="20"/>
        </w:rPr>
        <w:t xml:space="preserve"> no sistema eletrônico, no seguinte endereço: Rua Professora Dulce </w:t>
      </w:r>
      <w:proofErr w:type="spellStart"/>
      <w:r w:rsidRPr="00916B89">
        <w:rPr>
          <w:rFonts w:ascii="Bookman Old Style" w:hAnsi="Bookman Old Style"/>
          <w:sz w:val="20"/>
        </w:rPr>
        <w:t>Cristi</w:t>
      </w:r>
      <w:proofErr w:type="spellEnd"/>
      <w:r w:rsidRPr="00916B89">
        <w:rPr>
          <w:rFonts w:ascii="Bookman Old Style" w:hAnsi="Bookman Old Style"/>
          <w:sz w:val="20"/>
        </w:rPr>
        <w:t xml:space="preserve">, </w:t>
      </w:r>
      <w:r w:rsidR="00C66B2A" w:rsidRPr="00916B89">
        <w:rPr>
          <w:rFonts w:ascii="Bookman Old Style" w:hAnsi="Bookman Old Style"/>
          <w:sz w:val="20"/>
        </w:rPr>
        <w:t xml:space="preserve">nº: </w:t>
      </w:r>
      <w:r w:rsidRPr="00916B89">
        <w:rPr>
          <w:rFonts w:ascii="Bookman Old Style" w:hAnsi="Bookman Old Style"/>
          <w:sz w:val="20"/>
        </w:rPr>
        <w:t xml:space="preserve">1170, </w:t>
      </w:r>
      <w:r w:rsidR="00C66B2A" w:rsidRPr="00916B89">
        <w:rPr>
          <w:rFonts w:ascii="Bookman Old Style" w:hAnsi="Bookman Old Style"/>
          <w:sz w:val="20"/>
        </w:rPr>
        <w:t>C</w:t>
      </w:r>
      <w:r w:rsidRPr="00916B89">
        <w:rPr>
          <w:rFonts w:ascii="Bookman Old Style" w:hAnsi="Bookman Old Style"/>
          <w:sz w:val="20"/>
        </w:rPr>
        <w:t xml:space="preserve">entro, CEP 87910-000 – Santa Isabel do Ivaí - PR. Aos cuidados do Departamento de Compras, Licitações e Contratos e ao </w:t>
      </w:r>
      <w:r w:rsidR="00073F85" w:rsidRPr="00916B89">
        <w:rPr>
          <w:rFonts w:ascii="Bookman Old Style" w:hAnsi="Bookman Old Style"/>
          <w:sz w:val="20"/>
        </w:rPr>
        <w:t>Presidente da Comissão</w:t>
      </w:r>
      <w:r w:rsidRPr="00916B89">
        <w:rPr>
          <w:rFonts w:ascii="Bookman Old Style" w:hAnsi="Bookman Old Style"/>
          <w:sz w:val="20"/>
        </w:rPr>
        <w:t xml:space="preserve"> responsável: </w:t>
      </w:r>
      <w:r w:rsidR="00EC337A" w:rsidRPr="00916B89">
        <w:rPr>
          <w:rFonts w:ascii="Bookman Old Style" w:hAnsi="Bookman Old Style"/>
          <w:b/>
          <w:bCs/>
          <w:sz w:val="20"/>
        </w:rPr>
        <w:t xml:space="preserve">Danielle </w:t>
      </w:r>
      <w:proofErr w:type="spellStart"/>
      <w:r w:rsidR="00EC337A" w:rsidRPr="00916B89">
        <w:rPr>
          <w:rFonts w:ascii="Bookman Old Style" w:hAnsi="Bookman Old Style"/>
          <w:b/>
          <w:bCs/>
          <w:sz w:val="20"/>
        </w:rPr>
        <w:t>Jenifer</w:t>
      </w:r>
      <w:proofErr w:type="spellEnd"/>
      <w:r w:rsidR="00EC337A" w:rsidRPr="00916B89">
        <w:rPr>
          <w:rFonts w:ascii="Bookman Old Style" w:hAnsi="Bookman Old Style"/>
          <w:b/>
          <w:bCs/>
          <w:sz w:val="20"/>
        </w:rPr>
        <w:t xml:space="preserve"> dos Santos</w:t>
      </w:r>
      <w:r w:rsidRPr="00916B89">
        <w:rPr>
          <w:rFonts w:ascii="Bookman Old Style" w:hAnsi="Bookman Old Style"/>
          <w:b/>
          <w:bCs/>
          <w:sz w:val="20"/>
        </w:rPr>
        <w:t xml:space="preserve">. </w:t>
      </w:r>
    </w:p>
    <w:p w14:paraId="7248E5B0" w14:textId="77777777" w:rsidR="00493C4D" w:rsidRPr="004D7C2A" w:rsidRDefault="00493C4D" w:rsidP="0006577C">
      <w:pPr>
        <w:ind w:left="0" w:right="-11" w:firstLine="0"/>
        <w:rPr>
          <w:rFonts w:ascii="Bookman Old Style" w:hAnsi="Bookman Old Style"/>
          <w:sz w:val="20"/>
        </w:rPr>
      </w:pPr>
    </w:p>
    <w:p w14:paraId="71A079AF" w14:textId="7C13ECC2" w:rsidR="00493C4D" w:rsidRPr="004D7C2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sz w:val="20"/>
          <w:szCs w:val="20"/>
        </w:rPr>
        <w:t>1</w:t>
      </w:r>
      <w:r w:rsidR="00981C78" w:rsidRPr="004D7C2A">
        <w:rPr>
          <w:rFonts w:ascii="Bookman Old Style" w:hAnsi="Bookman Old Style" w:cs="Times New Roman"/>
          <w:sz w:val="20"/>
          <w:szCs w:val="20"/>
        </w:rPr>
        <w:t>3</w:t>
      </w:r>
      <w:r w:rsidRPr="004D7C2A">
        <w:rPr>
          <w:rFonts w:ascii="Bookman Old Style" w:hAnsi="Bookman Old Style" w:cs="Times New Roman"/>
          <w:sz w:val="20"/>
          <w:szCs w:val="20"/>
        </w:rPr>
        <w:t xml:space="preserve">.2. Consideradas cumpridas todas as exigências do edital quanto à apresentação da documentação de habilitação e proposta final pelo licitante classificado em primeiro lugar, o </w:t>
      </w:r>
      <w:r w:rsidR="00073F85" w:rsidRPr="004D7C2A">
        <w:rPr>
          <w:rFonts w:ascii="Bookman Old Style" w:hAnsi="Bookman Old Style" w:cs="Times New Roman"/>
          <w:sz w:val="20"/>
          <w:szCs w:val="20"/>
        </w:rPr>
        <w:t>Presidente da Comissão</w:t>
      </w:r>
      <w:r w:rsidRPr="004D7C2A">
        <w:rPr>
          <w:rFonts w:ascii="Bookman Old Style" w:hAnsi="Bookman Old Style" w:cs="Times New Roman"/>
          <w:sz w:val="20"/>
          <w:szCs w:val="20"/>
        </w:rPr>
        <w:t xml:space="preserve"> o declarará</w:t>
      </w:r>
      <w:r w:rsidRPr="004D7C2A">
        <w:rPr>
          <w:rFonts w:ascii="Bookman Old Style" w:hAnsi="Bookman Old Style" w:cs="Times New Roman"/>
          <w:spacing w:val="-14"/>
          <w:sz w:val="20"/>
          <w:szCs w:val="20"/>
        </w:rPr>
        <w:t xml:space="preserve"> </w:t>
      </w:r>
      <w:r w:rsidRPr="004D7C2A">
        <w:rPr>
          <w:rFonts w:ascii="Bookman Old Style" w:hAnsi="Bookman Old Style" w:cs="Times New Roman"/>
          <w:sz w:val="20"/>
          <w:szCs w:val="20"/>
        </w:rPr>
        <w:t>vencedor.</w:t>
      </w:r>
    </w:p>
    <w:p w14:paraId="34692C61" w14:textId="77777777" w:rsidR="00493C4D" w:rsidRPr="004D7C2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6E8B490E" w:rsidR="000C1B66"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4D7C2A">
        <w:rPr>
          <w:rFonts w:ascii="Bookman Old Style" w:hAnsi="Bookman Old Style" w:cs="Times New Roman"/>
          <w:sz w:val="20"/>
          <w:szCs w:val="20"/>
        </w:rPr>
        <w:t>1</w:t>
      </w:r>
      <w:r w:rsidR="00981C78" w:rsidRPr="004D7C2A">
        <w:rPr>
          <w:rFonts w:ascii="Bookman Old Style" w:hAnsi="Bookman Old Style" w:cs="Times New Roman"/>
          <w:sz w:val="20"/>
          <w:szCs w:val="20"/>
        </w:rPr>
        <w:t>3</w:t>
      </w:r>
      <w:r w:rsidRPr="004D7C2A">
        <w:rPr>
          <w:rFonts w:ascii="Bookman Old Style" w:hAnsi="Bookman Old Style" w:cs="Times New Roman"/>
          <w:sz w:val="20"/>
          <w:szCs w:val="20"/>
        </w:rPr>
        <w:t>.3. Ocorrendo</w:t>
      </w:r>
      <w:r w:rsidRPr="004D7C2A">
        <w:rPr>
          <w:rFonts w:ascii="Bookman Old Style" w:hAnsi="Bookman Old Style" w:cs="Times New Roman"/>
          <w:spacing w:val="-3"/>
          <w:sz w:val="20"/>
          <w:szCs w:val="20"/>
        </w:rPr>
        <w:t xml:space="preserve"> </w:t>
      </w:r>
      <w:r w:rsidRPr="004D7C2A">
        <w:rPr>
          <w:rFonts w:ascii="Bookman Old Style" w:hAnsi="Bookman Old Style" w:cs="Times New Roman"/>
          <w:sz w:val="20"/>
          <w:szCs w:val="20"/>
        </w:rPr>
        <w:t>a</w:t>
      </w:r>
      <w:r w:rsidRPr="004D7C2A">
        <w:rPr>
          <w:rFonts w:ascii="Bookman Old Style" w:hAnsi="Bookman Old Style" w:cs="Times New Roman"/>
          <w:spacing w:val="-2"/>
          <w:sz w:val="20"/>
          <w:szCs w:val="20"/>
        </w:rPr>
        <w:t xml:space="preserve"> </w:t>
      </w:r>
      <w:r w:rsidRPr="004D7C2A">
        <w:rPr>
          <w:rFonts w:ascii="Bookman Old Style" w:hAnsi="Bookman Old Style" w:cs="Times New Roman"/>
          <w:sz w:val="20"/>
          <w:szCs w:val="20"/>
        </w:rPr>
        <w:t>inabilitação,</w:t>
      </w:r>
      <w:r w:rsidRPr="004D7C2A">
        <w:rPr>
          <w:rFonts w:ascii="Bookman Old Style" w:hAnsi="Bookman Old Style" w:cs="Times New Roman"/>
          <w:spacing w:val="-3"/>
          <w:sz w:val="20"/>
          <w:szCs w:val="20"/>
        </w:rPr>
        <w:t xml:space="preserve"> </w:t>
      </w:r>
      <w:r w:rsidRPr="004D7C2A">
        <w:rPr>
          <w:rFonts w:ascii="Bookman Old Style" w:hAnsi="Bookman Old Style" w:cs="Times New Roman"/>
          <w:sz w:val="20"/>
          <w:szCs w:val="20"/>
        </w:rPr>
        <w:t>o</w:t>
      </w:r>
      <w:r w:rsidRPr="004D7C2A">
        <w:rPr>
          <w:rFonts w:ascii="Bookman Old Style" w:hAnsi="Bookman Old Style" w:cs="Times New Roman"/>
          <w:spacing w:val="-5"/>
          <w:sz w:val="20"/>
          <w:szCs w:val="20"/>
        </w:rPr>
        <w:t xml:space="preserve"> </w:t>
      </w:r>
      <w:r w:rsidR="00073F85" w:rsidRPr="004D7C2A">
        <w:rPr>
          <w:rFonts w:ascii="Bookman Old Style" w:hAnsi="Bookman Old Style" w:cs="Times New Roman"/>
          <w:sz w:val="20"/>
          <w:szCs w:val="20"/>
        </w:rPr>
        <w:t>Presidente da Comissão</w:t>
      </w:r>
      <w:r w:rsidRPr="004D7C2A">
        <w:rPr>
          <w:rFonts w:ascii="Bookman Old Style" w:hAnsi="Bookman Old Style" w:cs="Times New Roman"/>
          <w:spacing w:val="-3"/>
          <w:sz w:val="20"/>
          <w:szCs w:val="20"/>
        </w:rPr>
        <w:t xml:space="preserve"> </w:t>
      </w:r>
      <w:r w:rsidRPr="004D7C2A">
        <w:rPr>
          <w:rFonts w:ascii="Bookman Old Style" w:hAnsi="Bookman Old Style" w:cs="Times New Roman"/>
          <w:sz w:val="20"/>
          <w:szCs w:val="20"/>
        </w:rPr>
        <w:t>convocará</w:t>
      </w:r>
      <w:r w:rsidRPr="004D7C2A">
        <w:rPr>
          <w:rFonts w:ascii="Bookman Old Style" w:hAnsi="Bookman Old Style" w:cs="Times New Roman"/>
          <w:spacing w:val="-3"/>
          <w:sz w:val="20"/>
          <w:szCs w:val="20"/>
        </w:rPr>
        <w:t xml:space="preserve"> </w:t>
      </w:r>
      <w:r w:rsidRPr="004D7C2A">
        <w:rPr>
          <w:rFonts w:ascii="Bookman Old Style" w:hAnsi="Bookman Old Style" w:cs="Times New Roman"/>
          <w:sz w:val="20"/>
          <w:szCs w:val="20"/>
        </w:rPr>
        <w:t>o</w:t>
      </w:r>
      <w:r w:rsidRPr="004D7C2A">
        <w:rPr>
          <w:rFonts w:ascii="Bookman Old Style" w:hAnsi="Bookman Old Style" w:cs="Times New Roman"/>
          <w:spacing w:val="-2"/>
          <w:sz w:val="20"/>
          <w:szCs w:val="20"/>
        </w:rPr>
        <w:t xml:space="preserve"> </w:t>
      </w:r>
      <w:r w:rsidRPr="004D7C2A">
        <w:rPr>
          <w:rFonts w:ascii="Bookman Old Style" w:hAnsi="Bookman Old Style" w:cs="Times New Roman"/>
          <w:sz w:val="20"/>
          <w:szCs w:val="20"/>
        </w:rPr>
        <w:t>autor</w:t>
      </w:r>
      <w:r w:rsidRPr="004D7C2A">
        <w:rPr>
          <w:rFonts w:ascii="Bookman Old Style" w:hAnsi="Bookman Old Style" w:cs="Times New Roman"/>
          <w:spacing w:val="-3"/>
          <w:sz w:val="20"/>
          <w:szCs w:val="20"/>
        </w:rPr>
        <w:t xml:space="preserve"> </w:t>
      </w:r>
      <w:r w:rsidRPr="004D7C2A">
        <w:rPr>
          <w:rFonts w:ascii="Bookman Old Style" w:hAnsi="Bookman Old Style" w:cs="Times New Roman"/>
          <w:sz w:val="20"/>
          <w:szCs w:val="20"/>
        </w:rPr>
        <w:t>do</w:t>
      </w:r>
      <w:r w:rsidRPr="004D7C2A">
        <w:rPr>
          <w:rFonts w:ascii="Bookman Old Style" w:hAnsi="Bookman Old Style" w:cs="Times New Roman"/>
          <w:spacing w:val="-3"/>
          <w:sz w:val="20"/>
          <w:szCs w:val="20"/>
        </w:rPr>
        <w:t xml:space="preserve"> </w:t>
      </w:r>
      <w:r w:rsidRPr="004D7C2A">
        <w:rPr>
          <w:rFonts w:ascii="Bookman Old Style" w:hAnsi="Bookman Old Style" w:cs="Times New Roman"/>
          <w:sz w:val="20"/>
          <w:szCs w:val="20"/>
        </w:rPr>
        <w:t>segundo</w:t>
      </w:r>
      <w:r w:rsidRPr="004D7C2A">
        <w:rPr>
          <w:rFonts w:ascii="Bookman Old Style" w:hAnsi="Bookman Old Style" w:cs="Times New Roman"/>
          <w:spacing w:val="-3"/>
          <w:sz w:val="20"/>
          <w:szCs w:val="20"/>
        </w:rPr>
        <w:t xml:space="preserve"> </w:t>
      </w:r>
      <w:r w:rsidRPr="004D7C2A">
        <w:rPr>
          <w:rFonts w:ascii="Bookman Old Style" w:hAnsi="Bookman Old Style" w:cs="Times New Roman"/>
          <w:sz w:val="20"/>
          <w:szCs w:val="20"/>
        </w:rPr>
        <w:t>menor</w:t>
      </w:r>
      <w:r w:rsidRPr="004D7C2A">
        <w:rPr>
          <w:rFonts w:ascii="Bookman Old Style" w:hAnsi="Bookman Old Style" w:cs="Times New Roman"/>
          <w:spacing w:val="-3"/>
          <w:sz w:val="20"/>
          <w:szCs w:val="20"/>
        </w:rPr>
        <w:t xml:space="preserve"> </w:t>
      </w:r>
      <w:r w:rsidRPr="004D7C2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bookmarkEnd w:id="25"/>
    <w:p w14:paraId="1694F5FE" w14:textId="77777777" w:rsidR="000C1B66" w:rsidRDefault="000C1B66" w:rsidP="0006577C">
      <w:pPr>
        <w:ind w:left="0" w:right="-11" w:firstLine="0"/>
        <w:outlineLvl w:val="0"/>
        <w:rPr>
          <w:rFonts w:ascii="Bookman Old Style" w:hAnsi="Bookman Old Style"/>
          <w:color w:val="000000"/>
          <w:sz w:val="20"/>
        </w:rPr>
      </w:pPr>
    </w:p>
    <w:p w14:paraId="6BADD3BC" w14:textId="77777777" w:rsidR="000C1B66" w:rsidRDefault="000C1B6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4135951D" w:rsidR="00542776" w:rsidRPr="00FF0D87" w:rsidRDefault="00542776" w:rsidP="000C1B66">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41"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Dfo9uH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4135951D" w:rsidR="00542776" w:rsidRPr="00FF0D87" w:rsidRDefault="00542776" w:rsidP="000C1B66">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F84830" w:rsidRDefault="006D5AC6" w:rsidP="0006577C">
      <w:pPr>
        <w:pStyle w:val="PargrafodaLista"/>
        <w:ind w:left="0" w:right="-11" w:firstLine="0"/>
        <w:rPr>
          <w:rFonts w:ascii="Bookman Old Style" w:hAnsi="Bookman Old Style"/>
          <w:sz w:val="20"/>
        </w:rPr>
      </w:pPr>
    </w:p>
    <w:p w14:paraId="43856D58" w14:textId="6C54CA79" w:rsidR="006D5AC6" w:rsidRPr="004D7C2A" w:rsidRDefault="00E352F3" w:rsidP="0006577C">
      <w:pPr>
        <w:ind w:left="0" w:right="-11" w:firstLine="0"/>
        <w:rPr>
          <w:rFonts w:ascii="Bookman Old Style" w:hAnsi="Bookman Old Style"/>
          <w:sz w:val="20"/>
        </w:rPr>
      </w:pPr>
      <w:bookmarkStart w:id="26" w:name="_Hlk221871657"/>
      <w:r w:rsidRPr="004D7C2A">
        <w:rPr>
          <w:rFonts w:ascii="Bookman Old Style" w:eastAsiaTheme="minorEastAsia" w:hAnsi="Bookman Old Style"/>
          <w:sz w:val="20"/>
        </w:rPr>
        <w:t>1</w:t>
      </w:r>
      <w:r w:rsidR="00981C78" w:rsidRPr="004D7C2A">
        <w:rPr>
          <w:rFonts w:ascii="Bookman Old Style" w:eastAsiaTheme="minorEastAsia" w:hAnsi="Bookman Old Style"/>
          <w:sz w:val="20"/>
        </w:rPr>
        <w:t>4</w:t>
      </w:r>
      <w:r w:rsidRPr="004D7C2A">
        <w:rPr>
          <w:rFonts w:ascii="Bookman Old Style" w:eastAsiaTheme="minorEastAsia" w:hAnsi="Bookman Old Style"/>
          <w:sz w:val="20"/>
        </w:rPr>
        <w:t xml:space="preserve">.1. </w:t>
      </w:r>
      <w:r w:rsidR="006D5AC6" w:rsidRPr="004D7C2A">
        <w:rPr>
          <w:rFonts w:ascii="Bookman Old Style" w:eastAsiaTheme="minorEastAsia" w:hAnsi="Bookman Old Style"/>
          <w:sz w:val="20"/>
        </w:rPr>
        <w:t>A sessão pública poderá ser reaberta:</w:t>
      </w:r>
    </w:p>
    <w:p w14:paraId="295DCEEF" w14:textId="71093750" w:rsidR="006D5AC6" w:rsidRPr="004D7C2A" w:rsidRDefault="00E352F3" w:rsidP="000A70EF">
      <w:pPr>
        <w:widowControl w:val="0"/>
        <w:ind w:left="0" w:right="-11" w:firstLine="0"/>
        <w:rPr>
          <w:rFonts w:ascii="Bookman Old Style" w:hAnsi="Bookman Old Style"/>
          <w:sz w:val="20"/>
        </w:rPr>
      </w:pPr>
      <w:r w:rsidRPr="004D7C2A">
        <w:rPr>
          <w:rFonts w:ascii="Bookman Old Style" w:eastAsiaTheme="minorEastAsia" w:hAnsi="Bookman Old Style"/>
          <w:sz w:val="20"/>
        </w:rPr>
        <w:t>1</w:t>
      </w:r>
      <w:r w:rsidR="00981C78" w:rsidRPr="004D7C2A">
        <w:rPr>
          <w:rFonts w:ascii="Bookman Old Style" w:eastAsiaTheme="minorEastAsia" w:hAnsi="Bookman Old Style"/>
          <w:sz w:val="20"/>
        </w:rPr>
        <w:t>4</w:t>
      </w:r>
      <w:r w:rsidRPr="004D7C2A">
        <w:rPr>
          <w:rFonts w:ascii="Bookman Old Style" w:eastAsiaTheme="minorEastAsia" w:hAnsi="Bookman Old Style"/>
          <w:sz w:val="20"/>
        </w:rPr>
        <w:t xml:space="preserve">.1.1. </w:t>
      </w:r>
      <w:r w:rsidR="006D5AC6" w:rsidRPr="004D7C2A">
        <w:rPr>
          <w:rFonts w:ascii="Bookman Old Style" w:eastAsiaTheme="minorEastAsia" w:hAnsi="Bookman Old Style"/>
          <w:sz w:val="20"/>
        </w:rPr>
        <w:t>Nas hipóteses de provimento de recurso que leve à anulação de atos anteriores à realização</w:t>
      </w:r>
      <w:r w:rsidRPr="004D7C2A">
        <w:rPr>
          <w:rFonts w:ascii="Bookman Old Style" w:eastAsiaTheme="minorEastAsia" w:hAnsi="Bookman Old Style"/>
          <w:sz w:val="20"/>
        </w:rPr>
        <w:t xml:space="preserve"> </w:t>
      </w:r>
      <w:r w:rsidR="006D5AC6" w:rsidRPr="004D7C2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4D7C2A">
        <w:rPr>
          <w:rFonts w:ascii="Bookman Old Style" w:hAnsi="Bookman Old Style"/>
          <w:sz w:val="20"/>
        </w:rPr>
        <w:t>.</w:t>
      </w:r>
    </w:p>
    <w:p w14:paraId="0ED868D7" w14:textId="3DD28E6C" w:rsidR="006D5AC6" w:rsidRPr="004D7C2A" w:rsidRDefault="00E352F3" w:rsidP="0006577C">
      <w:pPr>
        <w:widowControl w:val="0"/>
        <w:ind w:left="0" w:right="-11" w:firstLine="0"/>
        <w:rPr>
          <w:rFonts w:ascii="Bookman Old Style" w:hAnsi="Bookman Old Style"/>
          <w:sz w:val="20"/>
        </w:rPr>
      </w:pPr>
      <w:r w:rsidRPr="004D7C2A">
        <w:rPr>
          <w:rFonts w:ascii="Bookman Old Style" w:eastAsiaTheme="minorEastAsia" w:hAnsi="Bookman Old Style"/>
          <w:sz w:val="20"/>
        </w:rPr>
        <w:t>1</w:t>
      </w:r>
      <w:r w:rsidR="00981C78" w:rsidRPr="004D7C2A">
        <w:rPr>
          <w:rFonts w:ascii="Bookman Old Style" w:eastAsiaTheme="minorEastAsia" w:hAnsi="Bookman Old Style"/>
          <w:sz w:val="20"/>
        </w:rPr>
        <w:t>4</w:t>
      </w:r>
      <w:r w:rsidRPr="004D7C2A">
        <w:rPr>
          <w:rFonts w:ascii="Bookman Old Style" w:eastAsiaTheme="minorEastAsia" w:hAnsi="Bookman Old Style"/>
          <w:sz w:val="20"/>
        </w:rPr>
        <w:t xml:space="preserve">.1.2. </w:t>
      </w:r>
      <w:r w:rsidR="006D5AC6" w:rsidRPr="004D7C2A">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4D7C2A">
        <w:rPr>
          <w:rFonts w:ascii="Bookman Old Style" w:eastAsiaTheme="minorEastAsia" w:hAnsi="Bookman Old Style"/>
          <w:sz w:val="20"/>
        </w:rPr>
        <w:t>:</w:t>
      </w:r>
      <w:r w:rsidR="006D5AC6" w:rsidRPr="004D7C2A">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4D7C2A" w:rsidRDefault="006D5AC6" w:rsidP="0006577C">
      <w:pPr>
        <w:pStyle w:val="PargrafodaLista"/>
        <w:ind w:left="0" w:right="-11" w:firstLine="0"/>
        <w:rPr>
          <w:rFonts w:ascii="Bookman Old Style" w:hAnsi="Bookman Old Style"/>
          <w:sz w:val="20"/>
        </w:rPr>
      </w:pPr>
    </w:p>
    <w:p w14:paraId="303EEE71" w14:textId="3105A580" w:rsidR="006D5AC6" w:rsidRPr="004D7C2A" w:rsidRDefault="00E352F3" w:rsidP="0006577C">
      <w:pPr>
        <w:ind w:left="0" w:right="-11" w:firstLine="0"/>
        <w:rPr>
          <w:rFonts w:ascii="Bookman Old Style" w:hAnsi="Bookman Old Style"/>
          <w:sz w:val="20"/>
        </w:rPr>
      </w:pPr>
      <w:r w:rsidRPr="004D7C2A">
        <w:rPr>
          <w:rFonts w:ascii="Bookman Old Style" w:eastAsiaTheme="minorEastAsia" w:hAnsi="Bookman Old Style"/>
          <w:sz w:val="20"/>
        </w:rPr>
        <w:t>1</w:t>
      </w:r>
      <w:r w:rsidR="00981C78" w:rsidRPr="004D7C2A">
        <w:rPr>
          <w:rFonts w:ascii="Bookman Old Style" w:eastAsiaTheme="minorEastAsia" w:hAnsi="Bookman Old Style"/>
          <w:sz w:val="20"/>
        </w:rPr>
        <w:t>4</w:t>
      </w:r>
      <w:r w:rsidRPr="004D7C2A">
        <w:rPr>
          <w:rFonts w:ascii="Bookman Old Style" w:eastAsiaTheme="minorEastAsia" w:hAnsi="Bookman Old Style"/>
          <w:sz w:val="20"/>
        </w:rPr>
        <w:t xml:space="preserve">.2. </w:t>
      </w:r>
      <w:r w:rsidR="006D5AC6" w:rsidRPr="004D7C2A">
        <w:rPr>
          <w:rFonts w:ascii="Bookman Old Style" w:eastAsiaTheme="minorEastAsia" w:hAnsi="Bookman Old Style"/>
          <w:sz w:val="20"/>
        </w:rPr>
        <w:t>Todos os licitantes remanescentes deverão ser convocados para acompanhar a sessão reaberta.</w:t>
      </w:r>
    </w:p>
    <w:p w14:paraId="48CCCE24" w14:textId="79603975" w:rsidR="006D5AC6" w:rsidRPr="004D7C2A" w:rsidRDefault="00E352F3" w:rsidP="000A70EF">
      <w:pPr>
        <w:widowControl w:val="0"/>
        <w:ind w:left="0" w:right="-11" w:firstLine="0"/>
        <w:rPr>
          <w:rFonts w:ascii="Bookman Old Style" w:hAnsi="Bookman Old Style"/>
          <w:sz w:val="20"/>
        </w:rPr>
      </w:pPr>
      <w:r w:rsidRPr="004D7C2A">
        <w:rPr>
          <w:rFonts w:ascii="Bookman Old Style" w:eastAsiaTheme="minorEastAsia" w:hAnsi="Bookman Old Style"/>
          <w:sz w:val="20"/>
        </w:rPr>
        <w:t>1</w:t>
      </w:r>
      <w:r w:rsidR="00981C78" w:rsidRPr="004D7C2A">
        <w:rPr>
          <w:rFonts w:ascii="Bookman Old Style" w:eastAsiaTheme="minorEastAsia" w:hAnsi="Bookman Old Style"/>
          <w:sz w:val="20"/>
        </w:rPr>
        <w:t>4</w:t>
      </w:r>
      <w:r w:rsidRPr="004D7C2A">
        <w:rPr>
          <w:rFonts w:ascii="Bookman Old Style" w:eastAsiaTheme="minorEastAsia" w:hAnsi="Bookman Old Style"/>
          <w:sz w:val="20"/>
        </w:rPr>
        <w:t xml:space="preserve">.2.1. </w:t>
      </w:r>
      <w:r w:rsidR="006D5AC6" w:rsidRPr="004D7C2A">
        <w:rPr>
          <w:rFonts w:ascii="Bookman Old Style" w:eastAsiaTheme="minorEastAsia" w:hAnsi="Bookman Old Style"/>
          <w:sz w:val="20"/>
        </w:rPr>
        <w:t xml:space="preserve">A convocação se dará por meio do sistema eletrônico (“chat”) ou </w:t>
      </w:r>
      <w:r w:rsidR="006D5AC6" w:rsidRPr="004D7C2A">
        <w:rPr>
          <w:rFonts w:ascii="Bookman Old Style" w:eastAsiaTheme="minorEastAsia" w:hAnsi="Bookman Old Style"/>
          <w:i/>
          <w:iCs/>
          <w:sz w:val="20"/>
        </w:rPr>
        <w:t>e-mail</w:t>
      </w:r>
      <w:r w:rsidR="006D5AC6" w:rsidRPr="004D7C2A">
        <w:rPr>
          <w:rFonts w:ascii="Bookman Old Style" w:eastAsiaTheme="minorEastAsia" w:hAnsi="Bookman Old Style"/>
          <w:sz w:val="20"/>
        </w:rPr>
        <w:t>, de acordo com a fase do procedimento licitatório.</w:t>
      </w:r>
    </w:p>
    <w:p w14:paraId="30FE0C69" w14:textId="58DAD40D" w:rsidR="00493C4D" w:rsidRDefault="00E352F3" w:rsidP="0006577C">
      <w:pPr>
        <w:autoSpaceDE w:val="0"/>
        <w:autoSpaceDN w:val="0"/>
        <w:adjustRightInd w:val="0"/>
        <w:ind w:left="0" w:right="-11" w:firstLine="0"/>
        <w:rPr>
          <w:rFonts w:ascii="Bookman Old Style" w:hAnsi="Bookman Old Style"/>
          <w:b/>
          <w:bCs/>
          <w:sz w:val="20"/>
        </w:rPr>
      </w:pPr>
      <w:r w:rsidRPr="004D7C2A">
        <w:rPr>
          <w:rFonts w:ascii="Bookman Old Style" w:eastAsiaTheme="minorEastAsia" w:hAnsi="Bookman Old Style"/>
          <w:sz w:val="20"/>
        </w:rPr>
        <w:t>1</w:t>
      </w:r>
      <w:r w:rsidR="00981C78" w:rsidRPr="004D7C2A">
        <w:rPr>
          <w:rFonts w:ascii="Bookman Old Style" w:eastAsiaTheme="minorEastAsia" w:hAnsi="Bookman Old Style"/>
          <w:sz w:val="20"/>
        </w:rPr>
        <w:t>4</w:t>
      </w:r>
      <w:r w:rsidRPr="004D7C2A">
        <w:rPr>
          <w:rFonts w:ascii="Bookman Old Style" w:eastAsiaTheme="minorEastAsia" w:hAnsi="Bookman Old Style"/>
          <w:sz w:val="20"/>
        </w:rPr>
        <w:t xml:space="preserve">.2.2. </w:t>
      </w:r>
      <w:r w:rsidR="006D5AC6" w:rsidRPr="004D7C2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bookmarkEnd w:id="26"/>
    <w:p w14:paraId="1550660F" w14:textId="77777777" w:rsidR="00EE765A" w:rsidRDefault="00EE765A" w:rsidP="0006577C">
      <w:pPr>
        <w:ind w:left="0" w:right="-11" w:firstLine="0"/>
        <w:outlineLvl w:val="0"/>
        <w:rPr>
          <w:rFonts w:ascii="Bookman Old Style" w:hAnsi="Bookman Old Style"/>
          <w:color w:val="000000"/>
          <w:sz w:val="20"/>
        </w:rPr>
      </w:pPr>
    </w:p>
    <w:p w14:paraId="48681B00" w14:textId="77777777" w:rsidR="00EE765A" w:rsidRDefault="00EE765A"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2315D3D8" w:rsidR="00542776" w:rsidRPr="00FF0D87" w:rsidRDefault="00542776" w:rsidP="00EE765A">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42"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Sj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4+pSj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2315D3D8" w:rsidR="00542776" w:rsidRPr="00FF0D87" w:rsidRDefault="00542776" w:rsidP="00EE765A">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Default="00493C4D" w:rsidP="0006577C">
      <w:pPr>
        <w:autoSpaceDE w:val="0"/>
        <w:autoSpaceDN w:val="0"/>
        <w:adjustRightInd w:val="0"/>
        <w:ind w:left="0" w:right="-11" w:firstLine="0"/>
        <w:rPr>
          <w:rFonts w:ascii="Bookman Old Style" w:hAnsi="Bookman Old Style"/>
          <w:b/>
          <w:bCs/>
          <w:sz w:val="20"/>
        </w:rPr>
      </w:pPr>
    </w:p>
    <w:p w14:paraId="0788894F" w14:textId="53B622E2" w:rsidR="004A0C3A" w:rsidRPr="004D7C2A" w:rsidRDefault="00F20090" w:rsidP="0006577C">
      <w:pPr>
        <w:tabs>
          <w:tab w:val="left" w:pos="0"/>
        </w:tabs>
        <w:ind w:left="0" w:right="-11" w:firstLine="0"/>
        <w:rPr>
          <w:rFonts w:ascii="Bookman Old Style" w:hAnsi="Bookman Old Style"/>
          <w:sz w:val="20"/>
        </w:rPr>
      </w:pPr>
      <w:bookmarkStart w:id="27" w:name="_Hlk221871681"/>
      <w:r w:rsidRPr="004D7C2A">
        <w:rPr>
          <w:rFonts w:ascii="Bookman Old Style" w:hAnsi="Bookman Old Style"/>
          <w:sz w:val="20"/>
        </w:rPr>
        <w:t>1</w:t>
      </w:r>
      <w:r w:rsidR="00561D08" w:rsidRPr="004D7C2A">
        <w:rPr>
          <w:rFonts w:ascii="Bookman Old Style" w:hAnsi="Bookman Old Style"/>
          <w:sz w:val="20"/>
        </w:rPr>
        <w:t>5</w:t>
      </w:r>
      <w:r w:rsidRPr="004D7C2A">
        <w:rPr>
          <w:rFonts w:ascii="Bookman Old Style" w:hAnsi="Bookman Old Style"/>
          <w:sz w:val="20"/>
        </w:rPr>
        <w:t xml:space="preserve">.1. </w:t>
      </w:r>
      <w:r w:rsidR="004A0C3A" w:rsidRPr="004D7C2A">
        <w:rPr>
          <w:rFonts w:ascii="Bookman Old Style" w:hAnsi="Bookman Old Style"/>
          <w:sz w:val="20"/>
        </w:rPr>
        <w:t xml:space="preserve">Qualquer pessoa, física ou jurídica, é parte legítima para solicitar esclarecimentos ou providências em relação ao presente </w:t>
      </w:r>
      <w:r w:rsidR="00017463" w:rsidRPr="004D7C2A">
        <w:rPr>
          <w:rFonts w:ascii="Bookman Old Style" w:hAnsi="Bookman Old Style"/>
          <w:sz w:val="20"/>
        </w:rPr>
        <w:t>CONCORRÊNCIA</w:t>
      </w:r>
      <w:r w:rsidR="004A0C3A" w:rsidRPr="004D7C2A">
        <w:rPr>
          <w:rFonts w:ascii="Bookman Old Style" w:hAnsi="Bookman Old Style"/>
          <w:sz w:val="20"/>
        </w:rPr>
        <w:t xml:space="preserve">, ou ainda para </w:t>
      </w:r>
      <w:r w:rsidR="004A0C3A" w:rsidRPr="004D7C2A">
        <w:rPr>
          <w:rFonts w:ascii="Bookman Old Style" w:hAnsi="Bookman Old Style"/>
          <w:b/>
          <w:sz w:val="20"/>
        </w:rPr>
        <w:t>impugnar este Edital,</w:t>
      </w:r>
      <w:r w:rsidR="004A0C3A" w:rsidRPr="004D7C2A">
        <w:rPr>
          <w:rFonts w:ascii="Bookman Old Style" w:hAnsi="Bookman Old Style"/>
          <w:sz w:val="20"/>
        </w:rPr>
        <w:t xml:space="preserve"> desde que o faça com antecedência de até </w:t>
      </w:r>
      <w:r w:rsidR="004A0C3A" w:rsidRPr="004D7C2A">
        <w:rPr>
          <w:rFonts w:ascii="Bookman Old Style" w:hAnsi="Bookman Old Style"/>
          <w:b/>
          <w:sz w:val="20"/>
        </w:rPr>
        <w:t>0</w:t>
      </w:r>
      <w:r w:rsidR="00C45635" w:rsidRPr="004D7C2A">
        <w:rPr>
          <w:rFonts w:ascii="Bookman Old Style" w:hAnsi="Bookman Old Style"/>
          <w:b/>
          <w:sz w:val="20"/>
        </w:rPr>
        <w:t>3</w:t>
      </w:r>
      <w:r w:rsidR="004A0C3A" w:rsidRPr="004D7C2A">
        <w:rPr>
          <w:rFonts w:ascii="Bookman Old Style" w:hAnsi="Bookman Old Style"/>
          <w:b/>
          <w:sz w:val="20"/>
        </w:rPr>
        <w:t xml:space="preserve"> (</w:t>
      </w:r>
      <w:r w:rsidR="00C45635" w:rsidRPr="004D7C2A">
        <w:rPr>
          <w:rFonts w:ascii="Bookman Old Style" w:hAnsi="Bookman Old Style"/>
          <w:b/>
          <w:sz w:val="20"/>
        </w:rPr>
        <w:t>três</w:t>
      </w:r>
      <w:r w:rsidR="004A0C3A" w:rsidRPr="004D7C2A">
        <w:rPr>
          <w:rFonts w:ascii="Bookman Old Style" w:hAnsi="Bookman Old Style"/>
          <w:b/>
          <w:sz w:val="20"/>
        </w:rPr>
        <w:t>) dias úteis</w:t>
      </w:r>
      <w:r w:rsidR="004A0C3A" w:rsidRPr="004D7C2A">
        <w:rPr>
          <w:rFonts w:ascii="Bookman Old Style" w:hAnsi="Bookman Old Style"/>
          <w:sz w:val="20"/>
        </w:rPr>
        <w:t>, da data fixada para a abertura da sessão pública do certame</w:t>
      </w:r>
      <w:r w:rsidR="00C45635" w:rsidRPr="004D7C2A">
        <w:rPr>
          <w:rFonts w:ascii="Bookman Old Style" w:hAnsi="Bookman Old Style"/>
          <w:sz w:val="20"/>
        </w:rPr>
        <w:t>.</w:t>
      </w:r>
    </w:p>
    <w:p w14:paraId="1C084B35" w14:textId="77777777" w:rsidR="004A0C3A" w:rsidRPr="004D7C2A" w:rsidRDefault="004A0C3A" w:rsidP="0006577C">
      <w:pPr>
        <w:tabs>
          <w:tab w:val="left" w:pos="0"/>
        </w:tabs>
        <w:ind w:left="0" w:right="-11" w:firstLine="0"/>
        <w:rPr>
          <w:rFonts w:ascii="Bookman Old Style" w:hAnsi="Bookman Old Style"/>
          <w:sz w:val="20"/>
        </w:rPr>
      </w:pPr>
    </w:p>
    <w:p w14:paraId="0539E9E1" w14:textId="7C76394D" w:rsidR="004A0C3A" w:rsidRPr="004D7C2A" w:rsidRDefault="00F20090" w:rsidP="0006577C">
      <w:pPr>
        <w:ind w:left="0" w:right="-11" w:firstLine="0"/>
        <w:rPr>
          <w:rFonts w:ascii="Bookman Old Style" w:hAnsi="Bookman Old Style"/>
          <w:sz w:val="20"/>
        </w:rPr>
      </w:pPr>
      <w:r w:rsidRPr="004D7C2A">
        <w:rPr>
          <w:rFonts w:ascii="Bookman Old Style" w:hAnsi="Bookman Old Style"/>
          <w:sz w:val="20"/>
        </w:rPr>
        <w:lastRenderedPageBreak/>
        <w:t>1</w:t>
      </w:r>
      <w:r w:rsidR="00561D08" w:rsidRPr="004D7C2A">
        <w:rPr>
          <w:rFonts w:ascii="Bookman Old Style" w:hAnsi="Bookman Old Style"/>
          <w:sz w:val="20"/>
        </w:rPr>
        <w:t>5</w:t>
      </w:r>
      <w:r w:rsidRPr="004D7C2A">
        <w:rPr>
          <w:rFonts w:ascii="Bookman Old Style" w:hAnsi="Bookman Old Style"/>
          <w:sz w:val="20"/>
        </w:rPr>
        <w:t xml:space="preserve">.2. </w:t>
      </w:r>
      <w:r w:rsidR="004A0C3A" w:rsidRPr="004D7C2A">
        <w:rPr>
          <w:rFonts w:ascii="Bookman Old Style" w:hAnsi="Bookman Old Style"/>
          <w:sz w:val="20"/>
        </w:rPr>
        <w:t>As impugnações ao Edital deverão ser dirigidas a</w:t>
      </w:r>
      <w:r w:rsidR="00F447C8" w:rsidRPr="004D7C2A">
        <w:rPr>
          <w:rFonts w:ascii="Bookman Old Style" w:hAnsi="Bookman Old Style"/>
          <w:sz w:val="20"/>
        </w:rPr>
        <w:t>o</w:t>
      </w:r>
      <w:r w:rsidR="00A22ACC" w:rsidRPr="004D7C2A">
        <w:rPr>
          <w:rFonts w:ascii="Bookman Old Style" w:hAnsi="Bookman Old Style"/>
          <w:sz w:val="20"/>
        </w:rPr>
        <w:t xml:space="preserve"> </w:t>
      </w:r>
      <w:r w:rsidR="00073F85" w:rsidRPr="004D7C2A">
        <w:rPr>
          <w:rFonts w:ascii="Bookman Old Style" w:hAnsi="Bookman Old Style"/>
          <w:sz w:val="20"/>
        </w:rPr>
        <w:t>Presidente da Comissão</w:t>
      </w:r>
      <w:r w:rsidR="004A0C3A" w:rsidRPr="004D7C2A">
        <w:rPr>
          <w:rFonts w:ascii="Bookman Old Style" w:hAnsi="Bookman Old Style"/>
          <w:sz w:val="20"/>
        </w:rPr>
        <w:t xml:space="preserve"> e protocolizadas em dias úteis, das </w:t>
      </w:r>
      <w:r w:rsidR="00F447C8" w:rsidRPr="004D7C2A">
        <w:rPr>
          <w:rFonts w:ascii="Bookman Old Style" w:hAnsi="Bookman Old Style"/>
          <w:sz w:val="20"/>
        </w:rPr>
        <w:t>07</w:t>
      </w:r>
      <w:r w:rsidR="004A0C3A" w:rsidRPr="004D7C2A">
        <w:rPr>
          <w:rFonts w:ascii="Bookman Old Style" w:hAnsi="Bookman Old Style"/>
          <w:sz w:val="20"/>
        </w:rPr>
        <w:t>h</w:t>
      </w:r>
      <w:r w:rsidR="00F447C8" w:rsidRPr="004D7C2A">
        <w:rPr>
          <w:rFonts w:ascii="Bookman Old Style" w:hAnsi="Bookman Old Style"/>
          <w:sz w:val="20"/>
        </w:rPr>
        <w:t>3</w:t>
      </w:r>
      <w:r w:rsidR="004A0C3A" w:rsidRPr="004D7C2A">
        <w:rPr>
          <w:rFonts w:ascii="Bookman Old Style" w:hAnsi="Bookman Old Style"/>
          <w:sz w:val="20"/>
        </w:rPr>
        <w:t>0 às 1</w:t>
      </w:r>
      <w:r w:rsidR="00F447C8" w:rsidRPr="004D7C2A">
        <w:rPr>
          <w:rFonts w:ascii="Bookman Old Style" w:hAnsi="Bookman Old Style"/>
          <w:sz w:val="20"/>
        </w:rPr>
        <w:t>7</w:t>
      </w:r>
      <w:r w:rsidR="004A0C3A" w:rsidRPr="004D7C2A">
        <w:rPr>
          <w:rFonts w:ascii="Bookman Old Style" w:hAnsi="Bookman Old Style"/>
          <w:sz w:val="20"/>
        </w:rPr>
        <w:t xml:space="preserve">h00, na Rua </w:t>
      </w:r>
      <w:r w:rsidR="00614ACD" w:rsidRPr="004D7C2A">
        <w:rPr>
          <w:rFonts w:ascii="Bookman Old Style" w:hAnsi="Bookman Old Style"/>
          <w:sz w:val="20"/>
        </w:rPr>
        <w:t xml:space="preserve">Professora Dulce </w:t>
      </w:r>
      <w:proofErr w:type="spellStart"/>
      <w:r w:rsidR="00614ACD" w:rsidRPr="004D7C2A">
        <w:rPr>
          <w:rFonts w:ascii="Bookman Old Style" w:hAnsi="Bookman Old Style"/>
          <w:sz w:val="20"/>
        </w:rPr>
        <w:t>Cristi</w:t>
      </w:r>
      <w:proofErr w:type="spellEnd"/>
      <w:r w:rsidR="0013323A" w:rsidRPr="004D7C2A">
        <w:rPr>
          <w:rFonts w:ascii="Bookman Old Style" w:hAnsi="Bookman Old Style"/>
          <w:sz w:val="20"/>
        </w:rPr>
        <w:t xml:space="preserve">, </w:t>
      </w:r>
      <w:r w:rsidR="006C258A" w:rsidRPr="004D7C2A">
        <w:rPr>
          <w:rFonts w:ascii="Bookman Old Style" w:hAnsi="Bookman Old Style"/>
          <w:sz w:val="20"/>
        </w:rPr>
        <w:t xml:space="preserve">nº: </w:t>
      </w:r>
      <w:r w:rsidR="0013323A" w:rsidRPr="004D7C2A">
        <w:rPr>
          <w:rFonts w:ascii="Bookman Old Style" w:hAnsi="Bookman Old Style"/>
          <w:sz w:val="20"/>
        </w:rPr>
        <w:t>11</w:t>
      </w:r>
      <w:r w:rsidR="00A22ACC" w:rsidRPr="004D7C2A">
        <w:rPr>
          <w:rFonts w:ascii="Bookman Old Style" w:hAnsi="Bookman Old Style"/>
          <w:sz w:val="20"/>
        </w:rPr>
        <w:t>70</w:t>
      </w:r>
      <w:r w:rsidR="0013323A" w:rsidRPr="004D7C2A">
        <w:rPr>
          <w:rFonts w:ascii="Bookman Old Style" w:hAnsi="Bookman Old Style"/>
          <w:sz w:val="20"/>
        </w:rPr>
        <w:t>, CEP 87</w:t>
      </w:r>
      <w:r w:rsidR="00A22ACC" w:rsidRPr="004D7C2A">
        <w:rPr>
          <w:rFonts w:ascii="Bookman Old Style" w:hAnsi="Bookman Old Style"/>
          <w:sz w:val="20"/>
        </w:rPr>
        <w:t>910</w:t>
      </w:r>
      <w:r w:rsidR="0013323A" w:rsidRPr="004D7C2A">
        <w:rPr>
          <w:rFonts w:ascii="Bookman Old Style" w:hAnsi="Bookman Old Style"/>
          <w:sz w:val="20"/>
        </w:rPr>
        <w:t>-000</w:t>
      </w:r>
      <w:r w:rsidR="004A0C3A" w:rsidRPr="004D7C2A">
        <w:rPr>
          <w:rFonts w:ascii="Bookman Old Style" w:hAnsi="Bookman Old Style"/>
          <w:sz w:val="20"/>
        </w:rPr>
        <w:t xml:space="preserve">, Setor de Protocolo, Centro, </w:t>
      </w:r>
      <w:r w:rsidR="00A22ACC" w:rsidRPr="004D7C2A">
        <w:rPr>
          <w:rFonts w:ascii="Bookman Old Style" w:hAnsi="Bookman Old Style"/>
          <w:sz w:val="20"/>
        </w:rPr>
        <w:t xml:space="preserve">Santa Isabel do </w:t>
      </w:r>
      <w:r w:rsidR="002F7DED" w:rsidRPr="004D7C2A">
        <w:rPr>
          <w:rFonts w:ascii="Bookman Old Style" w:hAnsi="Bookman Old Style"/>
          <w:sz w:val="20"/>
        </w:rPr>
        <w:t>Ivaí</w:t>
      </w:r>
      <w:r w:rsidR="00A22ACC" w:rsidRPr="004D7C2A">
        <w:rPr>
          <w:rFonts w:ascii="Bookman Old Style" w:hAnsi="Bookman Old Style"/>
          <w:sz w:val="20"/>
        </w:rPr>
        <w:t xml:space="preserve">, </w:t>
      </w:r>
      <w:r w:rsidR="004A0C3A" w:rsidRPr="004D7C2A">
        <w:rPr>
          <w:rFonts w:ascii="Bookman Old Style" w:hAnsi="Bookman Old Style"/>
          <w:sz w:val="20"/>
        </w:rPr>
        <w:t>ou encaminhadas através de e-mail no endereço eletrônico</w:t>
      </w:r>
      <w:r w:rsidR="004A0C3A" w:rsidRPr="004D7C2A">
        <w:rPr>
          <w:rFonts w:ascii="Bookman Old Style" w:hAnsi="Bookman Old Style"/>
          <w:b/>
          <w:sz w:val="20"/>
        </w:rPr>
        <w:t xml:space="preserve">: </w:t>
      </w:r>
      <w:hyperlink r:id="rId21" w:history="1">
        <w:r w:rsidR="00A22ACC" w:rsidRPr="004D7C2A">
          <w:rPr>
            <w:rStyle w:val="Hyperlink"/>
            <w:rFonts w:ascii="Bookman Old Style" w:hAnsi="Bookman Old Style"/>
            <w:sz w:val="20"/>
            <w:u w:val="none"/>
          </w:rPr>
          <w:t>licitacao@santaisabeldoivai.pr.gov.br</w:t>
        </w:r>
      </w:hyperlink>
      <w:r w:rsidR="0013323A" w:rsidRPr="004D7C2A">
        <w:rPr>
          <w:rFonts w:ascii="Bookman Old Style" w:hAnsi="Bookman Old Style"/>
          <w:sz w:val="20"/>
        </w:rPr>
        <w:t xml:space="preserve"> </w:t>
      </w:r>
    </w:p>
    <w:p w14:paraId="19CE0401" w14:textId="77777777" w:rsidR="004A0C3A" w:rsidRPr="004D7C2A" w:rsidRDefault="004A0C3A" w:rsidP="0006577C">
      <w:pPr>
        <w:tabs>
          <w:tab w:val="num" w:pos="1855"/>
        </w:tabs>
        <w:ind w:left="0" w:right="-11" w:firstLine="0"/>
        <w:rPr>
          <w:rFonts w:ascii="Bookman Old Style" w:hAnsi="Bookman Old Style"/>
          <w:sz w:val="20"/>
        </w:rPr>
      </w:pPr>
    </w:p>
    <w:p w14:paraId="0F7C54BC" w14:textId="1F4A7422" w:rsidR="00C45635" w:rsidRPr="004D7C2A" w:rsidRDefault="00F20090" w:rsidP="0006577C">
      <w:pPr>
        <w:ind w:left="0" w:right="-11" w:firstLine="0"/>
        <w:rPr>
          <w:rFonts w:ascii="Bookman Old Style" w:hAnsi="Bookman Old Style"/>
          <w:sz w:val="20"/>
        </w:rPr>
      </w:pPr>
      <w:r w:rsidRPr="004D7C2A">
        <w:rPr>
          <w:rFonts w:ascii="Bookman Old Style" w:hAnsi="Bookman Old Style"/>
          <w:color w:val="000000"/>
          <w:sz w:val="20"/>
        </w:rPr>
        <w:t>1</w:t>
      </w:r>
      <w:r w:rsidR="00561D08" w:rsidRPr="004D7C2A">
        <w:rPr>
          <w:rFonts w:ascii="Bookman Old Style" w:hAnsi="Bookman Old Style"/>
          <w:color w:val="000000"/>
          <w:sz w:val="20"/>
        </w:rPr>
        <w:t>5</w:t>
      </w:r>
      <w:r w:rsidRPr="004D7C2A">
        <w:rPr>
          <w:rFonts w:ascii="Bookman Old Style" w:hAnsi="Bookman Old Style"/>
          <w:color w:val="000000"/>
          <w:sz w:val="20"/>
        </w:rPr>
        <w:t xml:space="preserve">.3. </w:t>
      </w:r>
      <w:r w:rsidR="00C45635" w:rsidRPr="004D7C2A">
        <w:rPr>
          <w:rFonts w:ascii="Bookman Old Style" w:hAnsi="Bookman Old Style"/>
          <w:color w:val="000000"/>
          <w:sz w:val="20"/>
        </w:rPr>
        <w:t xml:space="preserve">Caberá ao </w:t>
      </w:r>
      <w:r w:rsidR="00073F85" w:rsidRPr="004D7C2A">
        <w:rPr>
          <w:rFonts w:ascii="Bookman Old Style" w:hAnsi="Bookman Old Style"/>
          <w:color w:val="000000"/>
          <w:sz w:val="20"/>
        </w:rPr>
        <w:t>Presidente da Comissão</w:t>
      </w:r>
      <w:r w:rsidR="00C45635" w:rsidRPr="004D7C2A">
        <w:rPr>
          <w:rFonts w:ascii="Bookman Old Style" w:hAnsi="Bookman Old Style"/>
          <w:color w:val="000000"/>
          <w:sz w:val="20"/>
        </w:rPr>
        <w:t>, auxiliado pelos responsáveis pela elaboração deste Edital e seus anexos, decidir sobre a impugnação no prazo de até 02 (dois) dias úteis contados da data de recebimento da impugnação.</w:t>
      </w:r>
    </w:p>
    <w:p w14:paraId="2FCB76E1" w14:textId="77777777" w:rsidR="00C45635" w:rsidRPr="004D7C2A" w:rsidRDefault="00C45635" w:rsidP="0006577C">
      <w:pPr>
        <w:pStyle w:val="PargrafodaLista"/>
        <w:ind w:left="0" w:right="-11" w:firstLine="0"/>
        <w:rPr>
          <w:rFonts w:ascii="Bookman Old Style" w:hAnsi="Bookman Old Style"/>
          <w:sz w:val="20"/>
        </w:rPr>
      </w:pPr>
    </w:p>
    <w:p w14:paraId="2B9C73A0" w14:textId="597040FA" w:rsidR="004A0C3A" w:rsidRPr="004D7C2A" w:rsidRDefault="00561D08" w:rsidP="00561D08">
      <w:pPr>
        <w:pStyle w:val="PargrafodaLista"/>
        <w:ind w:left="0" w:right="-11" w:firstLine="0"/>
        <w:rPr>
          <w:rFonts w:ascii="Bookman Old Style" w:hAnsi="Bookman Old Style"/>
          <w:sz w:val="20"/>
        </w:rPr>
      </w:pPr>
      <w:r w:rsidRPr="004D7C2A">
        <w:rPr>
          <w:rFonts w:ascii="Bookman Old Style" w:hAnsi="Bookman Old Style"/>
          <w:sz w:val="20"/>
        </w:rPr>
        <w:t xml:space="preserve">15.4. </w:t>
      </w:r>
      <w:r w:rsidR="00A22ACC" w:rsidRPr="004D7C2A">
        <w:rPr>
          <w:rFonts w:ascii="Bookman Old Style" w:hAnsi="Bookman Old Style"/>
          <w:sz w:val="20"/>
        </w:rPr>
        <w:t>O</w:t>
      </w:r>
      <w:r w:rsidR="004A0C3A" w:rsidRPr="004D7C2A">
        <w:rPr>
          <w:rFonts w:ascii="Bookman Old Style" w:hAnsi="Bookman Old Style"/>
          <w:sz w:val="20"/>
        </w:rPr>
        <w:t xml:space="preserve"> </w:t>
      </w:r>
      <w:r w:rsidR="00073F85" w:rsidRPr="004D7C2A">
        <w:rPr>
          <w:rFonts w:ascii="Bookman Old Style" w:hAnsi="Bookman Old Style"/>
          <w:sz w:val="20"/>
        </w:rPr>
        <w:t>Presidente da Comissão</w:t>
      </w:r>
      <w:r w:rsidR="004A0C3A" w:rsidRPr="004D7C2A">
        <w:rPr>
          <w:rFonts w:ascii="Bookman Old Style" w:hAnsi="Bookman Old Style"/>
          <w:sz w:val="20"/>
        </w:rPr>
        <w:t xml:space="preserve"> deverá decidir sobre a impugnação antes da abertura do certame.</w:t>
      </w:r>
    </w:p>
    <w:p w14:paraId="2C0C8B75" w14:textId="77777777" w:rsidR="004A0C3A" w:rsidRPr="004D7C2A" w:rsidRDefault="004A0C3A" w:rsidP="0006577C">
      <w:pPr>
        <w:pStyle w:val="PargrafodaLista"/>
        <w:tabs>
          <w:tab w:val="num" w:pos="1701"/>
        </w:tabs>
        <w:ind w:left="0" w:right="-11" w:firstLine="0"/>
        <w:rPr>
          <w:rFonts w:ascii="Bookman Old Style" w:hAnsi="Bookman Old Style"/>
          <w:sz w:val="20"/>
        </w:rPr>
      </w:pPr>
    </w:p>
    <w:p w14:paraId="784EC22B" w14:textId="4DCEE822" w:rsidR="004A0C3A" w:rsidRPr="004D7C2A" w:rsidRDefault="00F20090" w:rsidP="0006577C">
      <w:pPr>
        <w:ind w:left="0" w:right="-11" w:firstLine="0"/>
        <w:rPr>
          <w:rFonts w:ascii="Bookman Old Style" w:hAnsi="Bookman Old Style"/>
          <w:sz w:val="20"/>
        </w:rPr>
      </w:pPr>
      <w:r w:rsidRPr="004D7C2A">
        <w:rPr>
          <w:rFonts w:ascii="Bookman Old Style" w:hAnsi="Bookman Old Style"/>
          <w:sz w:val="20"/>
        </w:rPr>
        <w:t>1</w:t>
      </w:r>
      <w:r w:rsidR="00561D08" w:rsidRPr="004D7C2A">
        <w:rPr>
          <w:rFonts w:ascii="Bookman Old Style" w:hAnsi="Bookman Old Style"/>
          <w:sz w:val="20"/>
        </w:rPr>
        <w:t>5</w:t>
      </w:r>
      <w:r w:rsidRPr="004D7C2A">
        <w:rPr>
          <w:rFonts w:ascii="Bookman Old Style" w:hAnsi="Bookman Old Style"/>
          <w:sz w:val="20"/>
        </w:rPr>
        <w:t xml:space="preserve">.5. </w:t>
      </w:r>
      <w:r w:rsidR="004A0C3A" w:rsidRPr="004D7C2A">
        <w:rPr>
          <w:rFonts w:ascii="Bookman Old Style" w:hAnsi="Bookman Old Style"/>
          <w:sz w:val="20"/>
        </w:rPr>
        <w:t xml:space="preserve">Quando o acolhimento da impugnação implicar alteração do Edital capaz de afetar a formulação das propostas, será designada nova data para a realização deste </w:t>
      </w:r>
      <w:r w:rsidR="00017463" w:rsidRPr="004D7C2A">
        <w:rPr>
          <w:rFonts w:ascii="Bookman Old Style" w:hAnsi="Bookman Old Style"/>
          <w:sz w:val="20"/>
        </w:rPr>
        <w:t>CONCORRÊNCIA</w:t>
      </w:r>
      <w:r w:rsidR="004A0C3A" w:rsidRPr="004D7C2A">
        <w:rPr>
          <w:rFonts w:ascii="Bookman Old Style" w:hAnsi="Bookman Old Style"/>
          <w:sz w:val="20"/>
        </w:rPr>
        <w:t xml:space="preserve">. </w:t>
      </w:r>
    </w:p>
    <w:p w14:paraId="007BF472" w14:textId="77777777" w:rsidR="004A0C3A" w:rsidRPr="004D7C2A" w:rsidRDefault="004A0C3A" w:rsidP="0006577C">
      <w:pPr>
        <w:tabs>
          <w:tab w:val="num" w:pos="1855"/>
        </w:tabs>
        <w:ind w:left="0" w:right="-11" w:firstLine="0"/>
        <w:rPr>
          <w:rFonts w:ascii="Bookman Old Style" w:hAnsi="Bookman Old Style"/>
          <w:sz w:val="20"/>
        </w:rPr>
      </w:pPr>
    </w:p>
    <w:p w14:paraId="2E5D609A" w14:textId="0CAB6B2E" w:rsidR="004A0C3A" w:rsidRPr="004D7C2A" w:rsidRDefault="00F20090" w:rsidP="0006577C">
      <w:pPr>
        <w:ind w:left="0" w:right="-11" w:firstLine="0"/>
        <w:rPr>
          <w:rFonts w:ascii="Bookman Old Style" w:hAnsi="Bookman Old Style"/>
          <w:sz w:val="20"/>
        </w:rPr>
      </w:pPr>
      <w:r w:rsidRPr="004D7C2A">
        <w:rPr>
          <w:rFonts w:ascii="Bookman Old Style" w:hAnsi="Bookman Old Style"/>
          <w:sz w:val="20"/>
        </w:rPr>
        <w:t>1</w:t>
      </w:r>
      <w:r w:rsidR="00561D08" w:rsidRPr="004D7C2A">
        <w:rPr>
          <w:rFonts w:ascii="Bookman Old Style" w:hAnsi="Bookman Old Style"/>
          <w:sz w:val="20"/>
        </w:rPr>
        <w:t>5</w:t>
      </w:r>
      <w:r w:rsidRPr="004D7C2A">
        <w:rPr>
          <w:rFonts w:ascii="Bookman Old Style" w:hAnsi="Bookman Old Style"/>
          <w:sz w:val="20"/>
        </w:rPr>
        <w:t xml:space="preserve">.6. </w:t>
      </w:r>
      <w:r w:rsidR="004A0C3A" w:rsidRPr="004D7C2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4D7C2A" w:rsidRDefault="004A0C3A" w:rsidP="0006577C">
      <w:pPr>
        <w:tabs>
          <w:tab w:val="num" w:pos="1273"/>
        </w:tabs>
        <w:ind w:left="0" w:right="-11" w:firstLine="0"/>
        <w:rPr>
          <w:rFonts w:ascii="Bookman Old Style" w:hAnsi="Bookman Old Style"/>
          <w:sz w:val="20"/>
        </w:rPr>
      </w:pPr>
    </w:p>
    <w:p w14:paraId="43939553" w14:textId="31F3201B" w:rsidR="004A0C3A" w:rsidRPr="004D7C2A" w:rsidRDefault="00F20090" w:rsidP="0006577C">
      <w:pPr>
        <w:ind w:left="0" w:right="-11" w:firstLine="0"/>
        <w:rPr>
          <w:rFonts w:ascii="Bookman Old Style" w:hAnsi="Bookman Old Style"/>
          <w:sz w:val="20"/>
        </w:rPr>
      </w:pPr>
      <w:r w:rsidRPr="004D7C2A">
        <w:rPr>
          <w:rFonts w:ascii="Bookman Old Style" w:hAnsi="Bookman Old Style"/>
          <w:color w:val="000000"/>
          <w:sz w:val="20"/>
        </w:rPr>
        <w:t>1</w:t>
      </w:r>
      <w:r w:rsidR="00561D08" w:rsidRPr="004D7C2A">
        <w:rPr>
          <w:rFonts w:ascii="Bookman Old Style" w:hAnsi="Bookman Old Style"/>
          <w:color w:val="000000"/>
          <w:sz w:val="20"/>
        </w:rPr>
        <w:t>5</w:t>
      </w:r>
      <w:r w:rsidRPr="004D7C2A">
        <w:rPr>
          <w:rFonts w:ascii="Bookman Old Style" w:hAnsi="Bookman Old Style"/>
          <w:color w:val="000000"/>
          <w:sz w:val="20"/>
        </w:rPr>
        <w:t xml:space="preserve">.7. </w:t>
      </w:r>
      <w:r w:rsidR="00C45635" w:rsidRPr="004D7C2A">
        <w:rPr>
          <w:rFonts w:ascii="Bookman Old Style" w:hAnsi="Bookman Old Style"/>
          <w:color w:val="000000"/>
          <w:sz w:val="20"/>
        </w:rPr>
        <w:t xml:space="preserve">Os pedidos de </w:t>
      </w:r>
      <w:r w:rsidR="00C45635" w:rsidRPr="004D7C2A">
        <w:rPr>
          <w:rFonts w:ascii="Bookman Old Style" w:hAnsi="Bookman Old Style"/>
          <w:b/>
          <w:color w:val="000000"/>
          <w:sz w:val="20"/>
        </w:rPr>
        <w:t>esclarecimentos</w:t>
      </w:r>
      <w:r w:rsidR="00C45635" w:rsidRPr="004D7C2A">
        <w:rPr>
          <w:rFonts w:ascii="Bookman Old Style" w:hAnsi="Bookman Old Style"/>
          <w:color w:val="000000"/>
          <w:sz w:val="20"/>
        </w:rPr>
        <w:t xml:space="preserve"> referentes a este processo licitatório deverão ser enviados ao </w:t>
      </w:r>
      <w:r w:rsidR="00073F85" w:rsidRPr="004D7C2A">
        <w:rPr>
          <w:rFonts w:ascii="Bookman Old Style" w:hAnsi="Bookman Old Style"/>
          <w:color w:val="000000"/>
          <w:sz w:val="20"/>
        </w:rPr>
        <w:t>Presidente da Comissão</w:t>
      </w:r>
      <w:r w:rsidR="00C45635" w:rsidRPr="004D7C2A">
        <w:rPr>
          <w:rFonts w:ascii="Bookman Old Style" w:hAnsi="Bookman Old Style"/>
          <w:color w:val="000000"/>
          <w:sz w:val="20"/>
        </w:rPr>
        <w:t xml:space="preserve">, </w:t>
      </w:r>
      <w:r w:rsidR="00C45635" w:rsidRPr="004D7C2A">
        <w:rPr>
          <w:rFonts w:ascii="Bookman Old Style" w:hAnsi="Bookman Old Style"/>
          <w:b/>
          <w:color w:val="000000"/>
          <w:sz w:val="20"/>
        </w:rPr>
        <w:t>até 03 (três) dias úteis anteriores</w:t>
      </w:r>
      <w:r w:rsidR="00C45635" w:rsidRPr="004D7C2A">
        <w:rPr>
          <w:rFonts w:ascii="Bookman Old Style" w:hAnsi="Bookman Old Style"/>
          <w:color w:val="000000"/>
          <w:sz w:val="20"/>
        </w:rPr>
        <w:t xml:space="preserve"> à data designada para abertura da sessão pública, </w:t>
      </w:r>
      <w:r w:rsidR="00C45635" w:rsidRPr="004D7C2A">
        <w:rPr>
          <w:rFonts w:ascii="Bookman Old Style" w:hAnsi="Bookman Old Style"/>
          <w:bCs/>
          <w:sz w:val="20"/>
          <w:lang w:eastAsia="en-US"/>
        </w:rPr>
        <w:t>exclusivamente por meio eletrônico via internet</w:t>
      </w:r>
      <w:r w:rsidR="004A0C3A" w:rsidRPr="004D7C2A">
        <w:rPr>
          <w:rFonts w:ascii="Bookman Old Style" w:hAnsi="Bookman Old Style"/>
          <w:sz w:val="20"/>
        </w:rPr>
        <w:t>, endereçados</w:t>
      </w:r>
      <w:r w:rsidR="009676D9" w:rsidRPr="004D7C2A">
        <w:rPr>
          <w:rFonts w:ascii="Bookman Old Style" w:hAnsi="Bookman Old Style"/>
          <w:sz w:val="20"/>
        </w:rPr>
        <w:t xml:space="preserve"> exclusivamente</w:t>
      </w:r>
      <w:r w:rsidR="004A0C3A" w:rsidRPr="004D7C2A">
        <w:rPr>
          <w:rFonts w:ascii="Bookman Old Style" w:hAnsi="Bookman Old Style"/>
          <w:sz w:val="20"/>
        </w:rPr>
        <w:t xml:space="preserve"> ao e-mail: </w:t>
      </w:r>
      <w:hyperlink r:id="rId22" w:history="1">
        <w:r w:rsidR="00E01373" w:rsidRPr="004D7C2A">
          <w:rPr>
            <w:rStyle w:val="Hyperlink"/>
            <w:rFonts w:ascii="Bookman Old Style" w:hAnsi="Bookman Old Style"/>
            <w:b/>
            <w:sz w:val="20"/>
            <w:u w:val="none"/>
          </w:rPr>
          <w:t>licitacao@santaisabeldoivai.pr.gov.br</w:t>
        </w:r>
      </w:hyperlink>
      <w:r w:rsidR="004A0C3A" w:rsidRPr="004D7C2A">
        <w:rPr>
          <w:rFonts w:ascii="Bookman Old Style" w:hAnsi="Bookman Old Style"/>
          <w:sz w:val="20"/>
        </w:rPr>
        <w:t xml:space="preserve">. </w:t>
      </w:r>
    </w:p>
    <w:p w14:paraId="0FD456FD" w14:textId="77777777" w:rsidR="00C45635" w:rsidRPr="004D7C2A" w:rsidRDefault="00C45635" w:rsidP="0006577C">
      <w:pPr>
        <w:pStyle w:val="PargrafodaLista"/>
        <w:ind w:left="0" w:right="-11" w:firstLine="0"/>
        <w:rPr>
          <w:rFonts w:ascii="Bookman Old Style" w:hAnsi="Bookman Old Style"/>
          <w:sz w:val="20"/>
        </w:rPr>
      </w:pPr>
    </w:p>
    <w:p w14:paraId="6019E679" w14:textId="092CBE95" w:rsidR="00C45635" w:rsidRPr="004D7C2A" w:rsidRDefault="00F20090" w:rsidP="0006577C">
      <w:pPr>
        <w:ind w:left="0" w:right="-11" w:firstLine="0"/>
        <w:rPr>
          <w:rFonts w:ascii="Bookman Old Style" w:hAnsi="Bookman Old Style"/>
          <w:sz w:val="20"/>
        </w:rPr>
      </w:pPr>
      <w:r w:rsidRPr="004D7C2A">
        <w:rPr>
          <w:rFonts w:ascii="Bookman Old Style" w:hAnsi="Bookman Old Style"/>
          <w:color w:val="000000"/>
          <w:sz w:val="20"/>
        </w:rPr>
        <w:t>1</w:t>
      </w:r>
      <w:r w:rsidR="00561D08" w:rsidRPr="004D7C2A">
        <w:rPr>
          <w:rFonts w:ascii="Bookman Old Style" w:hAnsi="Bookman Old Style"/>
          <w:color w:val="000000"/>
          <w:sz w:val="20"/>
        </w:rPr>
        <w:t>5</w:t>
      </w:r>
      <w:r w:rsidRPr="004D7C2A">
        <w:rPr>
          <w:rFonts w:ascii="Bookman Old Style" w:hAnsi="Bookman Old Style"/>
          <w:color w:val="000000"/>
          <w:sz w:val="20"/>
        </w:rPr>
        <w:t xml:space="preserve">.8. </w:t>
      </w:r>
      <w:r w:rsidR="00C45635" w:rsidRPr="004D7C2A">
        <w:rPr>
          <w:rFonts w:ascii="Bookman Old Style" w:hAnsi="Bookman Old Style"/>
          <w:color w:val="000000"/>
          <w:sz w:val="20"/>
        </w:rPr>
        <w:t xml:space="preserve">O </w:t>
      </w:r>
      <w:r w:rsidR="00073F85" w:rsidRPr="004D7C2A">
        <w:rPr>
          <w:rFonts w:ascii="Bookman Old Style" w:hAnsi="Bookman Old Style"/>
          <w:color w:val="000000"/>
          <w:sz w:val="20"/>
        </w:rPr>
        <w:t>Presidente da Comissão</w:t>
      </w:r>
      <w:r w:rsidR="00ED340E" w:rsidRPr="004D7C2A">
        <w:rPr>
          <w:rFonts w:ascii="Bookman Old Style" w:hAnsi="Bookman Old Style"/>
          <w:color w:val="000000"/>
          <w:sz w:val="20"/>
        </w:rPr>
        <w:t xml:space="preserve"> apresentará </w:t>
      </w:r>
      <w:r w:rsidR="00ED340E" w:rsidRPr="004D7C2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4D7C2A">
        <w:rPr>
          <w:rFonts w:ascii="Bookman Old Style" w:hAnsi="Bookman Old Style"/>
          <w:color w:val="000000"/>
          <w:sz w:val="20"/>
        </w:rPr>
        <w:t xml:space="preserve">, e poderá requisitar subsídios formais aos </w:t>
      </w:r>
      <w:r w:rsidR="00ED340E" w:rsidRPr="004D7C2A">
        <w:rPr>
          <w:rFonts w:ascii="Bookman Old Style" w:hAnsi="Bookman Old Style"/>
          <w:color w:val="000000"/>
          <w:sz w:val="20"/>
        </w:rPr>
        <w:t>as assessorias técnicas, jurídica e controle interno.</w:t>
      </w:r>
    </w:p>
    <w:p w14:paraId="5CABA37F" w14:textId="77777777" w:rsidR="00C45635" w:rsidRPr="004D7C2A" w:rsidRDefault="00C45635" w:rsidP="0006577C">
      <w:pPr>
        <w:tabs>
          <w:tab w:val="num" w:pos="1273"/>
        </w:tabs>
        <w:ind w:left="0" w:right="-11" w:firstLine="0"/>
        <w:rPr>
          <w:rFonts w:ascii="Bookman Old Style" w:hAnsi="Bookman Old Style"/>
          <w:sz w:val="20"/>
        </w:rPr>
      </w:pPr>
    </w:p>
    <w:p w14:paraId="3FAC1C6C" w14:textId="2A3D2EBD" w:rsidR="00C45635" w:rsidRPr="004D7C2A" w:rsidRDefault="00ED340E" w:rsidP="0006577C">
      <w:pPr>
        <w:ind w:left="0" w:right="-11" w:firstLine="0"/>
        <w:rPr>
          <w:rFonts w:ascii="Bookman Old Style" w:hAnsi="Bookman Old Style"/>
          <w:sz w:val="20"/>
        </w:rPr>
      </w:pPr>
      <w:r w:rsidRPr="004D7C2A">
        <w:rPr>
          <w:rFonts w:ascii="Bookman Old Style" w:hAnsi="Bookman Old Style"/>
          <w:color w:val="000000"/>
          <w:sz w:val="20"/>
        </w:rPr>
        <w:t>1</w:t>
      </w:r>
      <w:r w:rsidR="00561D08" w:rsidRPr="004D7C2A">
        <w:rPr>
          <w:rFonts w:ascii="Bookman Old Style" w:hAnsi="Bookman Old Style"/>
          <w:color w:val="000000"/>
          <w:sz w:val="20"/>
        </w:rPr>
        <w:t>5</w:t>
      </w:r>
      <w:r w:rsidRPr="004D7C2A">
        <w:rPr>
          <w:rFonts w:ascii="Bookman Old Style" w:hAnsi="Bookman Old Style"/>
          <w:color w:val="000000"/>
          <w:sz w:val="20"/>
        </w:rPr>
        <w:t xml:space="preserve">.9. </w:t>
      </w:r>
      <w:r w:rsidR="00C45635" w:rsidRPr="004D7C2A">
        <w:rPr>
          <w:rFonts w:ascii="Bookman Old Style" w:hAnsi="Bookman Old Style"/>
          <w:color w:val="000000"/>
          <w:sz w:val="20"/>
        </w:rPr>
        <w:t>As impugnações e pedidos de esclarecimentos não suspendem os prazos previstos no certame</w:t>
      </w:r>
      <w:r w:rsidR="00C45635" w:rsidRPr="004D7C2A">
        <w:rPr>
          <w:rFonts w:ascii="Bookman Old Style" w:hAnsi="Bookman Old Style"/>
          <w:sz w:val="20"/>
        </w:rPr>
        <w:t xml:space="preserve">. </w:t>
      </w:r>
    </w:p>
    <w:p w14:paraId="48CB3A8B" w14:textId="77777777" w:rsidR="00C45635" w:rsidRPr="004D7C2A" w:rsidRDefault="00C45635" w:rsidP="0006577C">
      <w:pPr>
        <w:ind w:left="0" w:right="-11" w:firstLine="0"/>
        <w:rPr>
          <w:rFonts w:ascii="Bookman Old Style" w:hAnsi="Bookman Old Style"/>
          <w:sz w:val="20"/>
        </w:rPr>
      </w:pPr>
    </w:p>
    <w:p w14:paraId="3791C222" w14:textId="39CD7A81" w:rsidR="00C45635" w:rsidRPr="00F84830" w:rsidRDefault="00ED340E" w:rsidP="0006577C">
      <w:pPr>
        <w:ind w:left="0" w:right="-11" w:firstLine="0"/>
        <w:rPr>
          <w:rFonts w:ascii="Bookman Old Style" w:hAnsi="Bookman Old Style"/>
          <w:sz w:val="20"/>
        </w:rPr>
      </w:pPr>
      <w:r w:rsidRPr="004D7C2A">
        <w:rPr>
          <w:rFonts w:ascii="Bookman Old Style" w:hAnsi="Bookman Old Style"/>
          <w:color w:val="000000"/>
          <w:sz w:val="20"/>
        </w:rPr>
        <w:t>1</w:t>
      </w:r>
      <w:r w:rsidR="00561D08" w:rsidRPr="004D7C2A">
        <w:rPr>
          <w:rFonts w:ascii="Bookman Old Style" w:hAnsi="Bookman Old Style"/>
          <w:color w:val="000000"/>
          <w:sz w:val="20"/>
        </w:rPr>
        <w:t>5</w:t>
      </w:r>
      <w:r w:rsidRPr="004D7C2A">
        <w:rPr>
          <w:rFonts w:ascii="Bookman Old Style" w:hAnsi="Bookman Old Style"/>
          <w:color w:val="000000"/>
          <w:sz w:val="20"/>
        </w:rPr>
        <w:t xml:space="preserve">.10. </w:t>
      </w:r>
      <w:r w:rsidR="00C45635" w:rsidRPr="004D7C2A">
        <w:rPr>
          <w:rFonts w:ascii="Bookman Old Style" w:hAnsi="Bookman Old Style"/>
          <w:color w:val="000000"/>
          <w:sz w:val="20"/>
        </w:rPr>
        <w:t xml:space="preserve">A concessão de efeito suspensivo à impugnação é medida excepcional e deverá ser motivada pelo </w:t>
      </w:r>
      <w:r w:rsidR="00073F85" w:rsidRPr="004D7C2A">
        <w:rPr>
          <w:rFonts w:ascii="Bookman Old Style" w:hAnsi="Bookman Old Style"/>
          <w:color w:val="000000"/>
          <w:sz w:val="20"/>
        </w:rPr>
        <w:t>Presidente da Comissão</w:t>
      </w:r>
      <w:r w:rsidR="00C45635" w:rsidRPr="004D7C2A">
        <w:rPr>
          <w:rFonts w:ascii="Bookman Old Style" w:hAnsi="Bookman Old Style"/>
          <w:color w:val="000000"/>
          <w:sz w:val="20"/>
        </w:rPr>
        <w:t>, nos autos do processo de licitação.</w:t>
      </w:r>
    </w:p>
    <w:bookmarkEnd w:id="27"/>
    <w:p w14:paraId="7C77EEC4" w14:textId="77777777" w:rsidR="00A221BD" w:rsidRDefault="00A221BD" w:rsidP="0006577C">
      <w:pPr>
        <w:ind w:left="0" w:right="-11" w:firstLine="0"/>
        <w:outlineLvl w:val="0"/>
        <w:rPr>
          <w:rFonts w:ascii="Bookman Old Style" w:hAnsi="Bookman Old Style"/>
          <w:color w:val="000000"/>
          <w:sz w:val="20"/>
        </w:rPr>
      </w:pPr>
    </w:p>
    <w:p w14:paraId="200FCBD1" w14:textId="77777777" w:rsidR="00A221BD" w:rsidRDefault="00A221BD"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72D5568" w:rsidR="00542776" w:rsidRPr="00FF0D87" w:rsidRDefault="00542776" w:rsidP="00A221BD">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3"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SNabAIAABoFAAAOAAAAZHJzL2Uyb0RvYy54bWysVNtuGyEQfa/Uf0C8N7u2XK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bUjW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4FD6BF3F" w14:textId="572D5568" w:rsidR="00542776" w:rsidRPr="00FF0D87" w:rsidRDefault="00542776" w:rsidP="00A221BD">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F84830"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Default="00A221BD" w:rsidP="0006577C">
      <w:pPr>
        <w:ind w:left="0" w:right="-11" w:firstLine="0"/>
        <w:rPr>
          <w:rFonts w:ascii="Bookman Old Style" w:hAnsi="Bookman Old Style"/>
          <w:b/>
          <w:bCs/>
          <w:sz w:val="20"/>
        </w:rPr>
      </w:pPr>
    </w:p>
    <w:p w14:paraId="07576331" w14:textId="05A44EE6" w:rsidR="004A0C3A" w:rsidRPr="004D7C2A" w:rsidRDefault="00A960E4" w:rsidP="0006577C">
      <w:pPr>
        <w:ind w:left="0" w:right="-11" w:firstLine="0"/>
        <w:rPr>
          <w:rFonts w:ascii="Bookman Old Style" w:hAnsi="Bookman Old Style"/>
          <w:sz w:val="20"/>
        </w:rPr>
      </w:pPr>
      <w:bookmarkStart w:id="28" w:name="_Hlk221871694"/>
      <w:r w:rsidRPr="004D7C2A">
        <w:rPr>
          <w:rFonts w:ascii="Bookman Old Style" w:hAnsi="Bookman Old Style"/>
          <w:sz w:val="20"/>
        </w:rPr>
        <w:t>1</w:t>
      </w:r>
      <w:r w:rsidR="00561D08" w:rsidRPr="004D7C2A">
        <w:rPr>
          <w:rFonts w:ascii="Bookman Old Style" w:hAnsi="Bookman Old Style"/>
          <w:sz w:val="20"/>
        </w:rPr>
        <w:t>6</w:t>
      </w:r>
      <w:r w:rsidRPr="004D7C2A">
        <w:rPr>
          <w:rFonts w:ascii="Bookman Old Style" w:hAnsi="Bookman Old Style"/>
          <w:sz w:val="20"/>
        </w:rPr>
        <w:t xml:space="preserve">.1. </w:t>
      </w:r>
      <w:r w:rsidR="004A0C3A" w:rsidRPr="004D7C2A">
        <w:rPr>
          <w:rFonts w:ascii="Bookman Old Style" w:hAnsi="Bookman Old Style"/>
          <w:sz w:val="20"/>
        </w:rPr>
        <w:t xml:space="preserve">Declarado o vencedor, </w:t>
      </w:r>
      <w:r w:rsidR="0006545C" w:rsidRPr="004D7C2A">
        <w:rPr>
          <w:rFonts w:ascii="Bookman Old Style" w:hAnsi="Bookman Old Style"/>
          <w:sz w:val="20"/>
        </w:rPr>
        <w:t>o</w:t>
      </w:r>
      <w:r w:rsidR="004A0C3A" w:rsidRPr="004D7C2A">
        <w:rPr>
          <w:rFonts w:ascii="Bookman Old Style" w:hAnsi="Bookman Old Style"/>
          <w:sz w:val="20"/>
        </w:rPr>
        <w:t xml:space="preserve"> </w:t>
      </w:r>
      <w:r w:rsidR="00073F85" w:rsidRPr="004D7C2A">
        <w:rPr>
          <w:rFonts w:ascii="Bookman Old Style" w:hAnsi="Bookman Old Style"/>
          <w:sz w:val="20"/>
        </w:rPr>
        <w:t>Presidente da Comissão</w:t>
      </w:r>
      <w:r w:rsidR="004A0C3A" w:rsidRPr="004D7C2A">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4D7C2A" w:rsidRDefault="004A0C3A" w:rsidP="0006577C">
      <w:pPr>
        <w:ind w:left="0" w:right="-11" w:firstLine="0"/>
        <w:rPr>
          <w:rFonts w:ascii="Bookman Old Style" w:hAnsi="Bookman Old Style"/>
          <w:sz w:val="20"/>
        </w:rPr>
      </w:pPr>
    </w:p>
    <w:p w14:paraId="0F9870C3" w14:textId="69076EA0" w:rsidR="004A0C3A" w:rsidRPr="004D7C2A" w:rsidRDefault="00A960E4" w:rsidP="0006577C">
      <w:pPr>
        <w:ind w:left="0" w:right="-11" w:firstLine="0"/>
        <w:rPr>
          <w:rFonts w:ascii="Bookman Old Style" w:hAnsi="Bookman Old Style"/>
          <w:sz w:val="20"/>
        </w:rPr>
      </w:pPr>
      <w:r w:rsidRPr="004D7C2A">
        <w:rPr>
          <w:rFonts w:ascii="Bookman Old Style" w:hAnsi="Bookman Old Style"/>
          <w:sz w:val="20"/>
        </w:rPr>
        <w:t>1</w:t>
      </w:r>
      <w:r w:rsidR="00561D08" w:rsidRPr="004D7C2A">
        <w:rPr>
          <w:rFonts w:ascii="Bookman Old Style" w:hAnsi="Bookman Old Style"/>
          <w:sz w:val="20"/>
        </w:rPr>
        <w:t>6</w:t>
      </w:r>
      <w:r w:rsidRPr="004D7C2A">
        <w:rPr>
          <w:rFonts w:ascii="Bookman Old Style" w:hAnsi="Bookman Old Style"/>
          <w:sz w:val="20"/>
        </w:rPr>
        <w:t xml:space="preserve">.2. </w:t>
      </w:r>
      <w:r w:rsidR="004A0C3A" w:rsidRPr="004D7C2A">
        <w:rPr>
          <w:rFonts w:ascii="Bookman Old Style" w:hAnsi="Bookman Old Style"/>
          <w:sz w:val="20"/>
        </w:rPr>
        <w:t xml:space="preserve">A falta de manifestação motivada quanto à intenção de recorrer </w:t>
      </w:r>
      <w:r w:rsidR="003D0290" w:rsidRPr="004D7C2A">
        <w:rPr>
          <w:rFonts w:ascii="Bookman Old Style" w:hAnsi="Bookman Old Style"/>
          <w:sz w:val="20"/>
        </w:rPr>
        <w:t xml:space="preserve">durante a sessão pública de licitação, </w:t>
      </w:r>
      <w:r w:rsidR="004A0C3A" w:rsidRPr="004D7C2A">
        <w:rPr>
          <w:rFonts w:ascii="Bookman Old Style" w:hAnsi="Bookman Old Style"/>
          <w:sz w:val="20"/>
        </w:rPr>
        <w:t xml:space="preserve">importará na </w:t>
      </w:r>
      <w:r w:rsidR="00EC1684" w:rsidRPr="004D7C2A">
        <w:rPr>
          <w:rFonts w:ascii="Bookman Old Style" w:hAnsi="Bookman Old Style"/>
          <w:sz w:val="20"/>
        </w:rPr>
        <w:t>preclusão</w:t>
      </w:r>
      <w:r w:rsidR="004A0C3A" w:rsidRPr="004D7C2A">
        <w:rPr>
          <w:rFonts w:ascii="Bookman Old Style" w:hAnsi="Bookman Old Style"/>
          <w:sz w:val="20"/>
        </w:rPr>
        <w:t xml:space="preserve"> desse direito.</w:t>
      </w:r>
    </w:p>
    <w:p w14:paraId="662A9EB6" w14:textId="77777777" w:rsidR="004A0C3A" w:rsidRPr="004D7C2A" w:rsidRDefault="004A0C3A" w:rsidP="0006577C">
      <w:pPr>
        <w:pStyle w:val="PargrafodaLista"/>
        <w:ind w:left="0" w:right="-11" w:firstLine="0"/>
        <w:rPr>
          <w:rFonts w:ascii="Bookman Old Style" w:hAnsi="Bookman Old Style"/>
          <w:sz w:val="20"/>
        </w:rPr>
      </w:pPr>
    </w:p>
    <w:p w14:paraId="29B5DAC7" w14:textId="769583EE" w:rsidR="001F4DAD" w:rsidRPr="004D7C2A" w:rsidRDefault="00A960E4" w:rsidP="0006577C">
      <w:pPr>
        <w:ind w:left="0" w:right="-11" w:firstLine="0"/>
        <w:rPr>
          <w:rFonts w:ascii="Bookman Old Style" w:hAnsi="Bookman Old Style" w:cs="Arial"/>
          <w:sz w:val="20"/>
        </w:rPr>
      </w:pPr>
      <w:r w:rsidRPr="004D7C2A">
        <w:rPr>
          <w:rFonts w:ascii="Bookman Old Style" w:hAnsi="Bookman Old Style"/>
          <w:sz w:val="20"/>
        </w:rPr>
        <w:t>1</w:t>
      </w:r>
      <w:r w:rsidR="00561D08" w:rsidRPr="004D7C2A">
        <w:rPr>
          <w:rFonts w:ascii="Bookman Old Style" w:hAnsi="Bookman Old Style"/>
          <w:sz w:val="20"/>
        </w:rPr>
        <w:t>6</w:t>
      </w:r>
      <w:r w:rsidRPr="004D7C2A">
        <w:rPr>
          <w:rFonts w:ascii="Bookman Old Style" w:hAnsi="Bookman Old Style"/>
          <w:sz w:val="20"/>
        </w:rPr>
        <w:t xml:space="preserve">.3. </w:t>
      </w:r>
      <w:r w:rsidR="004A0C3A" w:rsidRPr="004D7C2A">
        <w:rPr>
          <w:rFonts w:ascii="Bookman Old Style" w:hAnsi="Bookman Old Style"/>
          <w:sz w:val="20"/>
        </w:rPr>
        <w:t>Uma vez aceita a intenção de recurso será concedido o prazo de 03 (três) dias</w:t>
      </w:r>
      <w:r w:rsidR="00EC1684" w:rsidRPr="004D7C2A">
        <w:rPr>
          <w:rFonts w:ascii="Bookman Old Style" w:hAnsi="Bookman Old Style"/>
          <w:sz w:val="20"/>
        </w:rPr>
        <w:t xml:space="preserve"> úteis</w:t>
      </w:r>
      <w:r w:rsidR="004A0C3A" w:rsidRPr="004D7C2A">
        <w:rPr>
          <w:rFonts w:ascii="Bookman Old Style" w:hAnsi="Bookman Old Style"/>
          <w:sz w:val="20"/>
        </w:rPr>
        <w:t xml:space="preserve"> para a apresentação das razões de recurso, </w:t>
      </w:r>
      <w:r w:rsidR="00EC1684" w:rsidRPr="004D7C2A">
        <w:rPr>
          <w:rFonts w:ascii="Bookman Old Style" w:hAnsi="Bookman Old Style"/>
          <w:sz w:val="20"/>
        </w:rPr>
        <w:t xml:space="preserve">e </w:t>
      </w:r>
      <w:r w:rsidR="00EC1684" w:rsidRPr="004D7C2A">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4D7C2A">
        <w:rPr>
          <w:rFonts w:ascii="Bookman Old Style" w:hAnsi="Bookman Old Style" w:cs="Arial"/>
          <w:sz w:val="20"/>
        </w:rPr>
        <w:t>.</w:t>
      </w:r>
    </w:p>
    <w:p w14:paraId="7187CD10" w14:textId="77777777" w:rsidR="001F4DAD" w:rsidRPr="004D7C2A" w:rsidRDefault="001F4DAD" w:rsidP="0006577C">
      <w:pPr>
        <w:ind w:left="0" w:right="-11" w:firstLine="0"/>
        <w:rPr>
          <w:rFonts w:ascii="Bookman Old Style" w:hAnsi="Bookman Old Style" w:cs="Arial"/>
          <w:sz w:val="20"/>
        </w:rPr>
      </w:pPr>
    </w:p>
    <w:p w14:paraId="0C179CF6" w14:textId="6D7E9BD9" w:rsidR="004A0C3A" w:rsidRPr="004D7C2A" w:rsidRDefault="001F4DAD" w:rsidP="0006577C">
      <w:pPr>
        <w:ind w:left="0" w:right="-11" w:firstLine="0"/>
        <w:rPr>
          <w:rFonts w:ascii="Bookman Old Style" w:hAnsi="Bookman Old Style"/>
          <w:sz w:val="20"/>
        </w:rPr>
      </w:pPr>
      <w:r w:rsidRPr="004D7C2A">
        <w:rPr>
          <w:rFonts w:ascii="Bookman Old Style" w:hAnsi="Bookman Old Style" w:cs="Arial"/>
          <w:sz w:val="20"/>
        </w:rPr>
        <w:t>1</w:t>
      </w:r>
      <w:r w:rsidR="00561D08" w:rsidRPr="004D7C2A">
        <w:rPr>
          <w:rFonts w:ascii="Bookman Old Style" w:hAnsi="Bookman Old Style" w:cs="Arial"/>
          <w:sz w:val="20"/>
        </w:rPr>
        <w:t>6</w:t>
      </w:r>
      <w:r w:rsidRPr="004D7C2A">
        <w:rPr>
          <w:rFonts w:ascii="Bookman Old Style" w:hAnsi="Bookman Old Style" w:cs="Arial"/>
          <w:sz w:val="20"/>
        </w:rPr>
        <w:t>.4. O prazo para apresentação de contrarrazões pelos demais licitantes, será o mesmo do recurso e terá início na data de intimação pessoal ou de divulgação da interposição do recurso</w:t>
      </w:r>
      <w:r w:rsidR="004A0C3A" w:rsidRPr="004D7C2A">
        <w:rPr>
          <w:rFonts w:ascii="Bookman Old Style" w:hAnsi="Bookman Old Style"/>
          <w:sz w:val="20"/>
        </w:rPr>
        <w:t>, sendo-lhes assegurada vista imediata dos elementos indispensáveis à defesa dos seus interesses.</w:t>
      </w:r>
    </w:p>
    <w:p w14:paraId="00ED51FA" w14:textId="77777777" w:rsidR="004A0C3A" w:rsidRPr="004D7C2A" w:rsidRDefault="004A0C3A" w:rsidP="0006577C">
      <w:pPr>
        <w:pStyle w:val="PargrafodaLista"/>
        <w:ind w:left="0" w:right="-11" w:firstLine="0"/>
        <w:rPr>
          <w:rFonts w:ascii="Bookman Old Style" w:hAnsi="Bookman Old Style"/>
          <w:sz w:val="20"/>
        </w:rPr>
      </w:pPr>
    </w:p>
    <w:p w14:paraId="2B6E97AC" w14:textId="4E7A79A4" w:rsidR="004A0C3A" w:rsidRPr="004D7C2A" w:rsidRDefault="00A960E4" w:rsidP="0006577C">
      <w:pPr>
        <w:ind w:left="0" w:right="-11" w:firstLine="0"/>
        <w:rPr>
          <w:rFonts w:ascii="Bookman Old Style" w:hAnsi="Bookman Old Style"/>
          <w:sz w:val="20"/>
        </w:rPr>
      </w:pPr>
      <w:r w:rsidRPr="004D7C2A">
        <w:rPr>
          <w:rFonts w:ascii="Bookman Old Style" w:hAnsi="Bookman Old Style"/>
          <w:sz w:val="20"/>
        </w:rPr>
        <w:t>1</w:t>
      </w:r>
      <w:r w:rsidR="00561D08" w:rsidRPr="004D7C2A">
        <w:rPr>
          <w:rFonts w:ascii="Bookman Old Style" w:hAnsi="Bookman Old Style"/>
          <w:sz w:val="20"/>
        </w:rPr>
        <w:t>6</w:t>
      </w:r>
      <w:r w:rsidRPr="004D7C2A">
        <w:rPr>
          <w:rFonts w:ascii="Bookman Old Style" w:hAnsi="Bookman Old Style"/>
          <w:sz w:val="20"/>
        </w:rPr>
        <w:t>.</w:t>
      </w:r>
      <w:r w:rsidR="00B7202F" w:rsidRPr="004D7C2A">
        <w:rPr>
          <w:rFonts w:ascii="Bookman Old Style" w:hAnsi="Bookman Old Style"/>
          <w:sz w:val="20"/>
        </w:rPr>
        <w:t>5</w:t>
      </w:r>
      <w:r w:rsidRPr="004D7C2A">
        <w:rPr>
          <w:rFonts w:ascii="Bookman Old Style" w:hAnsi="Bookman Old Style"/>
          <w:sz w:val="20"/>
        </w:rPr>
        <w:t xml:space="preserve">. </w:t>
      </w:r>
      <w:r w:rsidR="004A0C3A" w:rsidRPr="004D7C2A">
        <w:rPr>
          <w:rFonts w:ascii="Bookman Old Style" w:hAnsi="Bookman Old Style"/>
          <w:sz w:val="20"/>
        </w:rPr>
        <w:t>O</w:t>
      </w:r>
      <w:r w:rsidR="00B7202F" w:rsidRPr="004D7C2A">
        <w:rPr>
          <w:rFonts w:ascii="Bookman Old Style" w:hAnsi="Bookman Old Style"/>
          <w:sz w:val="20"/>
        </w:rPr>
        <w:t xml:space="preserve">s </w:t>
      </w:r>
      <w:r w:rsidR="004A0C3A" w:rsidRPr="004D7C2A">
        <w:rPr>
          <w:rFonts w:ascii="Bookman Old Style" w:hAnsi="Bookman Old Style"/>
          <w:sz w:val="20"/>
        </w:rPr>
        <w:t>recursos e contrarrazões deverão ser manifestados exclusivamente por meio eletrônico via internet, no site:</w:t>
      </w:r>
      <w:r w:rsidR="004A0C3A" w:rsidRPr="004D7C2A">
        <w:rPr>
          <w:rFonts w:ascii="Bookman Old Style" w:hAnsi="Bookman Old Style"/>
          <w:spacing w:val="-17"/>
          <w:sz w:val="20"/>
        </w:rPr>
        <w:t xml:space="preserve"> </w:t>
      </w:r>
      <w:hyperlink r:id="rId23" w:history="1">
        <w:r w:rsidRPr="004D7C2A">
          <w:rPr>
            <w:rStyle w:val="Hyperlink"/>
            <w:rFonts w:ascii="Bookman Old Style" w:hAnsi="Bookman Old Style"/>
            <w:sz w:val="20"/>
            <w:u w:val="none"/>
          </w:rPr>
          <w:t>http://comprasbr.com.br</w:t>
        </w:r>
      </w:hyperlink>
      <w:r w:rsidRPr="004D7C2A">
        <w:rPr>
          <w:rFonts w:ascii="Bookman Old Style" w:hAnsi="Bookman Old Style"/>
          <w:sz w:val="20"/>
        </w:rPr>
        <w:t xml:space="preserve"> </w:t>
      </w:r>
    </w:p>
    <w:p w14:paraId="4CBD6FA3" w14:textId="77777777" w:rsidR="004A0C3A" w:rsidRPr="004D7C2A" w:rsidRDefault="004A0C3A" w:rsidP="0006577C">
      <w:pPr>
        <w:pStyle w:val="PargrafodaLista"/>
        <w:ind w:left="0" w:right="-11" w:firstLine="0"/>
        <w:rPr>
          <w:rFonts w:ascii="Bookman Old Style" w:hAnsi="Bookman Old Style"/>
          <w:sz w:val="20"/>
        </w:rPr>
      </w:pPr>
    </w:p>
    <w:p w14:paraId="1A709081" w14:textId="549E28D9" w:rsidR="004A0C3A" w:rsidRPr="004D7C2A" w:rsidRDefault="00A960E4" w:rsidP="0006577C">
      <w:pPr>
        <w:ind w:left="0" w:right="-11" w:firstLine="0"/>
        <w:rPr>
          <w:rFonts w:ascii="Bookman Old Style" w:hAnsi="Bookman Old Style"/>
          <w:sz w:val="20"/>
        </w:rPr>
      </w:pPr>
      <w:r w:rsidRPr="004D7C2A">
        <w:rPr>
          <w:rFonts w:ascii="Bookman Old Style" w:hAnsi="Bookman Old Style"/>
          <w:sz w:val="20"/>
        </w:rPr>
        <w:lastRenderedPageBreak/>
        <w:t>1</w:t>
      </w:r>
      <w:r w:rsidR="00561D08" w:rsidRPr="004D7C2A">
        <w:rPr>
          <w:rFonts w:ascii="Bookman Old Style" w:hAnsi="Bookman Old Style"/>
          <w:sz w:val="20"/>
        </w:rPr>
        <w:t>6</w:t>
      </w:r>
      <w:r w:rsidRPr="004D7C2A">
        <w:rPr>
          <w:rFonts w:ascii="Bookman Old Style" w:hAnsi="Bookman Old Style"/>
          <w:sz w:val="20"/>
        </w:rPr>
        <w:t>.</w:t>
      </w:r>
      <w:r w:rsidR="00B7202F" w:rsidRPr="004D7C2A">
        <w:rPr>
          <w:rFonts w:ascii="Bookman Old Style" w:hAnsi="Bookman Old Style"/>
          <w:sz w:val="20"/>
        </w:rPr>
        <w:t>6</w:t>
      </w:r>
      <w:r w:rsidRPr="004D7C2A">
        <w:rPr>
          <w:rFonts w:ascii="Bookman Old Style" w:hAnsi="Bookman Old Style"/>
          <w:sz w:val="20"/>
        </w:rPr>
        <w:t xml:space="preserve">. </w:t>
      </w:r>
      <w:r w:rsidR="004A0C3A" w:rsidRPr="004D7C2A">
        <w:rPr>
          <w:rFonts w:ascii="Bookman Old Style" w:hAnsi="Bookman Old Style"/>
          <w:sz w:val="20"/>
        </w:rPr>
        <w:t>O</w:t>
      </w:r>
      <w:r w:rsidR="004A0C3A" w:rsidRPr="004D7C2A">
        <w:rPr>
          <w:rFonts w:ascii="Bookman Old Style" w:hAnsi="Bookman Old Style"/>
          <w:spacing w:val="-3"/>
          <w:sz w:val="20"/>
        </w:rPr>
        <w:t xml:space="preserve"> </w:t>
      </w:r>
      <w:r w:rsidR="004A0C3A" w:rsidRPr="004D7C2A">
        <w:rPr>
          <w:rFonts w:ascii="Bookman Old Style" w:hAnsi="Bookman Old Style"/>
          <w:sz w:val="20"/>
        </w:rPr>
        <w:t>recurso</w:t>
      </w:r>
      <w:r w:rsidR="004A0C3A" w:rsidRPr="004D7C2A">
        <w:rPr>
          <w:rFonts w:ascii="Bookman Old Style" w:hAnsi="Bookman Old Style"/>
          <w:spacing w:val="-3"/>
          <w:sz w:val="20"/>
        </w:rPr>
        <w:t xml:space="preserve"> </w:t>
      </w:r>
      <w:r w:rsidR="004A0C3A" w:rsidRPr="004D7C2A">
        <w:rPr>
          <w:rFonts w:ascii="Bookman Old Style" w:hAnsi="Bookman Old Style"/>
          <w:sz w:val="20"/>
        </w:rPr>
        <w:t>contra</w:t>
      </w:r>
      <w:r w:rsidR="004A0C3A" w:rsidRPr="004D7C2A">
        <w:rPr>
          <w:rFonts w:ascii="Bookman Old Style" w:hAnsi="Bookman Old Style"/>
          <w:spacing w:val="-5"/>
          <w:sz w:val="20"/>
        </w:rPr>
        <w:t xml:space="preserve"> </w:t>
      </w:r>
      <w:r w:rsidR="004A0C3A" w:rsidRPr="004D7C2A">
        <w:rPr>
          <w:rFonts w:ascii="Bookman Old Style" w:hAnsi="Bookman Old Style"/>
          <w:sz w:val="20"/>
        </w:rPr>
        <w:t>decisão</w:t>
      </w:r>
      <w:r w:rsidR="004A0C3A" w:rsidRPr="004D7C2A">
        <w:rPr>
          <w:rFonts w:ascii="Bookman Old Style" w:hAnsi="Bookman Old Style"/>
          <w:spacing w:val="-3"/>
          <w:sz w:val="20"/>
        </w:rPr>
        <w:t xml:space="preserve"> </w:t>
      </w:r>
      <w:r w:rsidR="004A0C3A" w:rsidRPr="004D7C2A">
        <w:rPr>
          <w:rFonts w:ascii="Bookman Old Style" w:hAnsi="Bookman Old Style"/>
          <w:sz w:val="20"/>
        </w:rPr>
        <w:t>d</w:t>
      </w:r>
      <w:r w:rsidR="00BC57C1" w:rsidRPr="004D7C2A">
        <w:rPr>
          <w:rFonts w:ascii="Bookman Old Style" w:hAnsi="Bookman Old Style"/>
          <w:sz w:val="20"/>
        </w:rPr>
        <w:t>o</w:t>
      </w:r>
      <w:r w:rsidR="004A0C3A" w:rsidRPr="004D7C2A">
        <w:rPr>
          <w:rFonts w:ascii="Bookman Old Style" w:hAnsi="Bookman Old Style"/>
          <w:sz w:val="20"/>
        </w:rPr>
        <w:t xml:space="preserve"> </w:t>
      </w:r>
      <w:r w:rsidR="00073F85" w:rsidRPr="004D7C2A">
        <w:rPr>
          <w:rFonts w:ascii="Bookman Old Style" w:hAnsi="Bookman Old Style"/>
          <w:sz w:val="20"/>
        </w:rPr>
        <w:t>Presidente da Comissão</w:t>
      </w:r>
      <w:r w:rsidR="004A0C3A" w:rsidRPr="004D7C2A">
        <w:rPr>
          <w:rFonts w:ascii="Bookman Old Style" w:hAnsi="Bookman Old Style"/>
          <w:sz w:val="20"/>
        </w:rPr>
        <w:t xml:space="preserve"> não</w:t>
      </w:r>
      <w:r w:rsidR="004A0C3A" w:rsidRPr="004D7C2A">
        <w:rPr>
          <w:rFonts w:ascii="Bookman Old Style" w:hAnsi="Bookman Old Style"/>
          <w:spacing w:val="-5"/>
          <w:sz w:val="20"/>
        </w:rPr>
        <w:t xml:space="preserve"> </w:t>
      </w:r>
      <w:r w:rsidR="004A0C3A" w:rsidRPr="004D7C2A">
        <w:rPr>
          <w:rFonts w:ascii="Bookman Old Style" w:hAnsi="Bookman Old Style"/>
          <w:sz w:val="20"/>
        </w:rPr>
        <w:t>terá</w:t>
      </w:r>
      <w:r w:rsidR="004A0C3A" w:rsidRPr="004D7C2A">
        <w:rPr>
          <w:rFonts w:ascii="Bookman Old Style" w:hAnsi="Bookman Old Style"/>
          <w:spacing w:val="-3"/>
          <w:sz w:val="20"/>
        </w:rPr>
        <w:t xml:space="preserve"> </w:t>
      </w:r>
      <w:r w:rsidR="004A0C3A" w:rsidRPr="004D7C2A">
        <w:rPr>
          <w:rFonts w:ascii="Bookman Old Style" w:hAnsi="Bookman Old Style"/>
          <w:sz w:val="20"/>
        </w:rPr>
        <w:t>efeito</w:t>
      </w:r>
      <w:r w:rsidR="004A0C3A" w:rsidRPr="004D7C2A">
        <w:rPr>
          <w:rFonts w:ascii="Bookman Old Style" w:hAnsi="Bookman Old Style"/>
          <w:spacing w:val="-3"/>
          <w:sz w:val="20"/>
        </w:rPr>
        <w:t xml:space="preserve"> </w:t>
      </w:r>
      <w:r w:rsidR="004A0C3A" w:rsidRPr="004D7C2A">
        <w:rPr>
          <w:rFonts w:ascii="Bookman Old Style" w:hAnsi="Bookman Old Style"/>
          <w:sz w:val="20"/>
        </w:rPr>
        <w:t>suspensivo</w:t>
      </w:r>
      <w:r w:rsidR="00B7202F" w:rsidRPr="004D7C2A">
        <w:rPr>
          <w:rFonts w:ascii="Bookman Old Style" w:hAnsi="Bookman Old Style"/>
          <w:sz w:val="20"/>
        </w:rPr>
        <w:t>.</w:t>
      </w:r>
    </w:p>
    <w:p w14:paraId="6B645D35" w14:textId="77777777" w:rsidR="004A0C3A" w:rsidRPr="004D7C2A" w:rsidRDefault="004A0C3A" w:rsidP="0006577C">
      <w:pPr>
        <w:pStyle w:val="PargrafodaLista"/>
        <w:ind w:left="0" w:right="-11" w:firstLine="0"/>
        <w:rPr>
          <w:rFonts w:ascii="Bookman Old Style" w:hAnsi="Bookman Old Style"/>
          <w:sz w:val="20"/>
        </w:rPr>
      </w:pPr>
    </w:p>
    <w:p w14:paraId="58A00726" w14:textId="41738FDB" w:rsidR="004A0C3A" w:rsidRPr="004D7C2A" w:rsidRDefault="00A960E4" w:rsidP="000A70EF">
      <w:pPr>
        <w:ind w:left="0" w:right="-11" w:firstLine="0"/>
        <w:rPr>
          <w:rFonts w:ascii="Bookman Old Style" w:hAnsi="Bookman Old Style"/>
          <w:sz w:val="20"/>
        </w:rPr>
      </w:pPr>
      <w:r w:rsidRPr="004D7C2A">
        <w:rPr>
          <w:rFonts w:ascii="Bookman Old Style" w:hAnsi="Bookman Old Style"/>
          <w:sz w:val="20"/>
        </w:rPr>
        <w:t>1</w:t>
      </w:r>
      <w:r w:rsidR="00561D08" w:rsidRPr="004D7C2A">
        <w:rPr>
          <w:rFonts w:ascii="Bookman Old Style" w:hAnsi="Bookman Old Style"/>
          <w:sz w:val="20"/>
        </w:rPr>
        <w:t>6</w:t>
      </w:r>
      <w:r w:rsidRPr="004D7C2A">
        <w:rPr>
          <w:rFonts w:ascii="Bookman Old Style" w:hAnsi="Bookman Old Style"/>
          <w:sz w:val="20"/>
        </w:rPr>
        <w:t>.</w:t>
      </w:r>
      <w:r w:rsidR="00B7202F" w:rsidRPr="004D7C2A">
        <w:rPr>
          <w:rFonts w:ascii="Bookman Old Style" w:hAnsi="Bookman Old Style"/>
          <w:sz w:val="20"/>
        </w:rPr>
        <w:t>7</w:t>
      </w:r>
      <w:r w:rsidRPr="004D7C2A">
        <w:rPr>
          <w:rFonts w:ascii="Bookman Old Style" w:hAnsi="Bookman Old Style"/>
          <w:sz w:val="20"/>
        </w:rPr>
        <w:t xml:space="preserve">. </w:t>
      </w:r>
      <w:r w:rsidR="004A0C3A" w:rsidRPr="004D7C2A">
        <w:rPr>
          <w:rFonts w:ascii="Bookman Old Style" w:hAnsi="Bookman Old Style"/>
          <w:sz w:val="20"/>
        </w:rPr>
        <w:t xml:space="preserve">Decorridos os prazos para os recursos e contrarrazões, </w:t>
      </w:r>
      <w:r w:rsidR="0006545C" w:rsidRPr="004D7C2A">
        <w:rPr>
          <w:rFonts w:ascii="Bookman Old Style" w:hAnsi="Bookman Old Style"/>
          <w:sz w:val="20"/>
        </w:rPr>
        <w:t>o</w:t>
      </w:r>
      <w:r w:rsidR="004A0C3A" w:rsidRPr="004D7C2A">
        <w:rPr>
          <w:rFonts w:ascii="Bookman Old Style" w:hAnsi="Bookman Old Style"/>
          <w:sz w:val="20"/>
        </w:rPr>
        <w:t xml:space="preserve"> </w:t>
      </w:r>
      <w:r w:rsidR="00073F85" w:rsidRPr="004D7C2A">
        <w:rPr>
          <w:rFonts w:ascii="Bookman Old Style" w:hAnsi="Bookman Old Style"/>
          <w:sz w:val="20"/>
        </w:rPr>
        <w:t>Presidente da Comissão</w:t>
      </w:r>
      <w:r w:rsidR="004A0C3A" w:rsidRPr="004D7C2A">
        <w:rPr>
          <w:rFonts w:ascii="Bookman Old Style" w:hAnsi="Bookman Old Style"/>
          <w:sz w:val="20"/>
        </w:rPr>
        <w:t xml:space="preserve"> terá até </w:t>
      </w:r>
      <w:r w:rsidR="00B7202F" w:rsidRPr="004D7C2A">
        <w:rPr>
          <w:rFonts w:ascii="Bookman Old Style" w:hAnsi="Bookman Old Style"/>
          <w:sz w:val="20"/>
        </w:rPr>
        <w:t>3</w:t>
      </w:r>
      <w:r w:rsidR="004A0C3A" w:rsidRPr="004D7C2A">
        <w:rPr>
          <w:rFonts w:ascii="Bookman Old Style" w:hAnsi="Bookman Old Style"/>
          <w:sz w:val="20"/>
        </w:rPr>
        <w:t xml:space="preserve"> (</w:t>
      </w:r>
      <w:r w:rsidR="00B7202F" w:rsidRPr="004D7C2A">
        <w:rPr>
          <w:rFonts w:ascii="Bookman Old Style" w:hAnsi="Bookman Old Style"/>
          <w:sz w:val="20"/>
        </w:rPr>
        <w:t>três</w:t>
      </w:r>
      <w:r w:rsidR="004A0C3A" w:rsidRPr="004D7C2A">
        <w:rPr>
          <w:rFonts w:ascii="Bookman Old Style" w:hAnsi="Bookman Old Style"/>
          <w:sz w:val="20"/>
        </w:rPr>
        <w:t>) dias</w:t>
      </w:r>
      <w:r w:rsidR="004A0C3A" w:rsidRPr="004D7C2A">
        <w:rPr>
          <w:rFonts w:ascii="Bookman Old Style" w:hAnsi="Bookman Old Style"/>
          <w:spacing w:val="-4"/>
          <w:sz w:val="20"/>
        </w:rPr>
        <w:t xml:space="preserve"> </w:t>
      </w:r>
      <w:r w:rsidR="00B7202F" w:rsidRPr="004D7C2A">
        <w:rPr>
          <w:rFonts w:ascii="Bookman Old Style" w:hAnsi="Bookman Old Style"/>
          <w:spacing w:val="-4"/>
          <w:sz w:val="20"/>
        </w:rPr>
        <w:t xml:space="preserve">úteis </w:t>
      </w:r>
      <w:r w:rsidR="004A0C3A" w:rsidRPr="004D7C2A">
        <w:rPr>
          <w:rFonts w:ascii="Bookman Old Style" w:hAnsi="Bookman Old Style"/>
          <w:sz w:val="20"/>
        </w:rPr>
        <w:t>para:</w:t>
      </w:r>
    </w:p>
    <w:p w14:paraId="2848879A" w14:textId="27A59DC1" w:rsidR="004A0C3A" w:rsidRPr="004D7C2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4D7C2A">
        <w:rPr>
          <w:rFonts w:ascii="Bookman Old Style" w:hAnsi="Bookman Old Style"/>
          <w:sz w:val="20"/>
        </w:rPr>
        <w:t>1</w:t>
      </w:r>
      <w:r w:rsidR="00561D08" w:rsidRPr="004D7C2A">
        <w:rPr>
          <w:rFonts w:ascii="Bookman Old Style" w:hAnsi="Bookman Old Style"/>
          <w:sz w:val="20"/>
        </w:rPr>
        <w:t>6</w:t>
      </w:r>
      <w:r w:rsidRPr="004D7C2A">
        <w:rPr>
          <w:rFonts w:ascii="Bookman Old Style" w:hAnsi="Bookman Old Style"/>
          <w:sz w:val="20"/>
        </w:rPr>
        <w:t>.</w:t>
      </w:r>
      <w:r w:rsidR="00B7202F" w:rsidRPr="004D7C2A">
        <w:rPr>
          <w:rFonts w:ascii="Bookman Old Style" w:hAnsi="Bookman Old Style"/>
          <w:sz w:val="20"/>
        </w:rPr>
        <w:t>7</w:t>
      </w:r>
      <w:r w:rsidRPr="004D7C2A">
        <w:rPr>
          <w:rFonts w:ascii="Bookman Old Style" w:hAnsi="Bookman Old Style"/>
          <w:sz w:val="20"/>
        </w:rPr>
        <w:t xml:space="preserve">.1. </w:t>
      </w:r>
      <w:r w:rsidR="004A0C3A" w:rsidRPr="004D7C2A">
        <w:rPr>
          <w:rFonts w:ascii="Bookman Old Style" w:hAnsi="Bookman Old Style"/>
          <w:sz w:val="20"/>
        </w:rPr>
        <w:t>Negar admissibilidade ao recurso, quando interposto sem motivação ou fora do prazo</w:t>
      </w:r>
      <w:r w:rsidR="004A0C3A" w:rsidRPr="004D7C2A">
        <w:rPr>
          <w:rFonts w:ascii="Bookman Old Style" w:hAnsi="Bookman Old Style"/>
          <w:spacing w:val="-11"/>
          <w:sz w:val="20"/>
        </w:rPr>
        <w:t xml:space="preserve"> </w:t>
      </w:r>
      <w:r w:rsidR="004A0C3A" w:rsidRPr="004D7C2A">
        <w:rPr>
          <w:rFonts w:ascii="Bookman Old Style" w:hAnsi="Bookman Old Style"/>
          <w:sz w:val="20"/>
        </w:rPr>
        <w:t>estabelecido</w:t>
      </w:r>
      <w:r w:rsidR="00B7202F" w:rsidRPr="004D7C2A">
        <w:rPr>
          <w:rFonts w:ascii="Bookman Old Style" w:hAnsi="Bookman Old Style"/>
          <w:sz w:val="20"/>
        </w:rPr>
        <w:t>.</w:t>
      </w:r>
    </w:p>
    <w:p w14:paraId="307EFA27" w14:textId="477CC6B1" w:rsidR="004A0C3A" w:rsidRPr="004D7C2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4D7C2A">
        <w:rPr>
          <w:rFonts w:ascii="Bookman Old Style" w:hAnsi="Bookman Old Style"/>
          <w:sz w:val="20"/>
        </w:rPr>
        <w:t>1</w:t>
      </w:r>
      <w:r w:rsidR="003D5D33" w:rsidRPr="004D7C2A">
        <w:rPr>
          <w:rFonts w:ascii="Bookman Old Style" w:hAnsi="Bookman Old Style"/>
          <w:sz w:val="20"/>
        </w:rPr>
        <w:t>6</w:t>
      </w:r>
      <w:r w:rsidRPr="004D7C2A">
        <w:rPr>
          <w:rFonts w:ascii="Bookman Old Style" w:hAnsi="Bookman Old Style"/>
          <w:sz w:val="20"/>
        </w:rPr>
        <w:t>.</w:t>
      </w:r>
      <w:r w:rsidR="00B7202F" w:rsidRPr="004D7C2A">
        <w:rPr>
          <w:rFonts w:ascii="Bookman Old Style" w:hAnsi="Bookman Old Style"/>
          <w:sz w:val="20"/>
        </w:rPr>
        <w:t>7</w:t>
      </w:r>
      <w:r w:rsidRPr="004D7C2A">
        <w:rPr>
          <w:rFonts w:ascii="Bookman Old Style" w:hAnsi="Bookman Old Style"/>
          <w:sz w:val="20"/>
        </w:rPr>
        <w:t xml:space="preserve">.2. </w:t>
      </w:r>
      <w:r w:rsidR="004A0C3A" w:rsidRPr="004D7C2A">
        <w:rPr>
          <w:rFonts w:ascii="Bookman Old Style" w:hAnsi="Bookman Old Style"/>
          <w:sz w:val="20"/>
        </w:rPr>
        <w:t>motivadamente, reconsiderar a</w:t>
      </w:r>
      <w:r w:rsidR="004A0C3A" w:rsidRPr="004D7C2A">
        <w:rPr>
          <w:rFonts w:ascii="Bookman Old Style" w:hAnsi="Bookman Old Style"/>
          <w:spacing w:val="-12"/>
          <w:sz w:val="20"/>
        </w:rPr>
        <w:t xml:space="preserve"> </w:t>
      </w:r>
      <w:r w:rsidR="004A0C3A" w:rsidRPr="004D7C2A">
        <w:rPr>
          <w:rFonts w:ascii="Bookman Old Style" w:hAnsi="Bookman Old Style"/>
          <w:sz w:val="20"/>
        </w:rPr>
        <w:t>decisão;</w:t>
      </w:r>
    </w:p>
    <w:p w14:paraId="667A2753" w14:textId="4B4C7B29" w:rsidR="00132AF1" w:rsidRPr="004D7C2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4D7C2A">
        <w:rPr>
          <w:rFonts w:ascii="Bookman Old Style" w:hAnsi="Bookman Old Style"/>
          <w:sz w:val="20"/>
        </w:rPr>
        <w:t>1</w:t>
      </w:r>
      <w:r w:rsidR="003D5D33" w:rsidRPr="004D7C2A">
        <w:rPr>
          <w:rFonts w:ascii="Bookman Old Style" w:hAnsi="Bookman Old Style"/>
          <w:sz w:val="20"/>
        </w:rPr>
        <w:t>6</w:t>
      </w:r>
      <w:r w:rsidRPr="004D7C2A">
        <w:rPr>
          <w:rFonts w:ascii="Bookman Old Style" w:hAnsi="Bookman Old Style"/>
          <w:sz w:val="20"/>
        </w:rPr>
        <w:t>.</w:t>
      </w:r>
      <w:r w:rsidR="00B7202F" w:rsidRPr="004D7C2A">
        <w:rPr>
          <w:rFonts w:ascii="Bookman Old Style" w:hAnsi="Bookman Old Style"/>
          <w:sz w:val="20"/>
        </w:rPr>
        <w:t>7</w:t>
      </w:r>
      <w:r w:rsidRPr="004D7C2A">
        <w:rPr>
          <w:rFonts w:ascii="Bookman Old Style" w:hAnsi="Bookman Old Style"/>
          <w:sz w:val="20"/>
        </w:rPr>
        <w:t xml:space="preserve">.3. </w:t>
      </w:r>
      <w:r w:rsidR="004A0C3A" w:rsidRPr="004D7C2A">
        <w:rPr>
          <w:rFonts w:ascii="Bookman Old Style" w:hAnsi="Bookman Old Style"/>
          <w:sz w:val="20"/>
        </w:rPr>
        <w:t xml:space="preserve">manter a decisão, encaminhando o recurso à autoridade </w:t>
      </w:r>
      <w:r w:rsidR="00B7202F" w:rsidRPr="004D7C2A">
        <w:rPr>
          <w:rFonts w:ascii="Bookman Old Style" w:hAnsi="Bookman Old Style"/>
          <w:sz w:val="20"/>
        </w:rPr>
        <w:t xml:space="preserve">superior </w:t>
      </w:r>
      <w:r w:rsidR="004A0C3A" w:rsidRPr="004D7C2A">
        <w:rPr>
          <w:rFonts w:ascii="Bookman Old Style" w:hAnsi="Bookman Old Style"/>
          <w:sz w:val="20"/>
        </w:rPr>
        <w:t>competente</w:t>
      </w:r>
      <w:r w:rsidR="00B7202F" w:rsidRPr="004D7C2A">
        <w:rPr>
          <w:rFonts w:ascii="Bookman Old Style" w:hAnsi="Bookman Old Style"/>
          <w:sz w:val="20"/>
        </w:rPr>
        <w:t>.</w:t>
      </w:r>
    </w:p>
    <w:p w14:paraId="723102D7" w14:textId="1FCC7DE2" w:rsidR="00132AF1" w:rsidRPr="004D7C2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4D7C2A">
        <w:rPr>
          <w:rFonts w:ascii="Bookman Old Style" w:hAnsi="Bookman Old Style" w:cs="Arial"/>
          <w:sz w:val="20"/>
        </w:rPr>
        <w:t>1</w:t>
      </w:r>
      <w:r w:rsidR="003D5D33" w:rsidRPr="004D7C2A">
        <w:rPr>
          <w:rFonts w:ascii="Bookman Old Style" w:hAnsi="Bookman Old Style" w:cs="Arial"/>
          <w:sz w:val="20"/>
        </w:rPr>
        <w:t>6</w:t>
      </w:r>
      <w:r w:rsidRPr="004D7C2A">
        <w:rPr>
          <w:rFonts w:ascii="Bookman Old Style" w:hAnsi="Bookman Old Style" w:cs="Arial"/>
          <w:sz w:val="20"/>
        </w:rPr>
        <w:t>.7.4. A autoridade superior competente deverá proferir sua decisão no prazo máximo de 10 (dez) dias úteis, contado do recebimento dos autos.</w:t>
      </w:r>
    </w:p>
    <w:p w14:paraId="0C99DFA8" w14:textId="77777777" w:rsidR="004A0C3A" w:rsidRPr="004D7C2A" w:rsidRDefault="004A0C3A" w:rsidP="0006577C">
      <w:pPr>
        <w:pStyle w:val="Corpodetexto"/>
        <w:ind w:left="0" w:right="-11" w:firstLine="0"/>
        <w:rPr>
          <w:rFonts w:ascii="Bookman Old Style" w:hAnsi="Bookman Old Style"/>
          <w:sz w:val="20"/>
        </w:rPr>
      </w:pPr>
    </w:p>
    <w:p w14:paraId="0625F322" w14:textId="1845479D" w:rsidR="004A0C3A" w:rsidRPr="004D7C2A" w:rsidRDefault="00A960E4" w:rsidP="0006577C">
      <w:pPr>
        <w:ind w:left="0" w:right="-11" w:firstLine="0"/>
        <w:rPr>
          <w:rFonts w:ascii="Bookman Old Style" w:hAnsi="Bookman Old Style"/>
          <w:sz w:val="20"/>
        </w:rPr>
      </w:pPr>
      <w:r w:rsidRPr="004D7C2A">
        <w:rPr>
          <w:rFonts w:ascii="Bookman Old Style" w:hAnsi="Bookman Old Style"/>
          <w:sz w:val="20"/>
        </w:rPr>
        <w:t>1</w:t>
      </w:r>
      <w:r w:rsidR="003D5D33" w:rsidRPr="004D7C2A">
        <w:rPr>
          <w:rFonts w:ascii="Bookman Old Style" w:hAnsi="Bookman Old Style"/>
          <w:sz w:val="20"/>
        </w:rPr>
        <w:t>6</w:t>
      </w:r>
      <w:r w:rsidRPr="004D7C2A">
        <w:rPr>
          <w:rFonts w:ascii="Bookman Old Style" w:hAnsi="Bookman Old Style"/>
          <w:sz w:val="20"/>
        </w:rPr>
        <w:t>.</w:t>
      </w:r>
      <w:r w:rsidR="00B7202F" w:rsidRPr="004D7C2A">
        <w:rPr>
          <w:rFonts w:ascii="Bookman Old Style" w:hAnsi="Bookman Old Style"/>
          <w:sz w:val="20"/>
        </w:rPr>
        <w:t>8</w:t>
      </w:r>
      <w:r w:rsidRPr="004D7C2A">
        <w:rPr>
          <w:rFonts w:ascii="Bookman Old Style" w:hAnsi="Bookman Old Style"/>
          <w:sz w:val="20"/>
        </w:rPr>
        <w:t xml:space="preserve">. </w:t>
      </w:r>
      <w:r w:rsidR="004A0C3A" w:rsidRPr="004D7C2A">
        <w:rPr>
          <w:rFonts w:ascii="Bookman Old Style" w:hAnsi="Bookman Old Style"/>
          <w:sz w:val="20"/>
        </w:rPr>
        <w:t>O acolhimento do recurso importará</w:t>
      </w:r>
      <w:r w:rsidR="00D11B57" w:rsidRPr="004D7C2A">
        <w:rPr>
          <w:rFonts w:ascii="Bookman Old Style" w:hAnsi="Bookman Old Style"/>
          <w:sz w:val="20"/>
        </w:rPr>
        <w:t xml:space="preserve"> </w:t>
      </w:r>
      <w:r w:rsidR="004A0C3A" w:rsidRPr="004D7C2A">
        <w:rPr>
          <w:rFonts w:ascii="Bookman Old Style" w:hAnsi="Bookman Old Style"/>
          <w:sz w:val="20"/>
        </w:rPr>
        <w:t>na invalidação apenas dos atos insuscetíveis de</w:t>
      </w:r>
      <w:r w:rsidR="004A0C3A" w:rsidRPr="004D7C2A">
        <w:rPr>
          <w:rFonts w:ascii="Bookman Old Style" w:hAnsi="Bookman Old Style"/>
          <w:spacing w:val="-14"/>
          <w:sz w:val="20"/>
        </w:rPr>
        <w:t xml:space="preserve"> </w:t>
      </w:r>
      <w:r w:rsidR="004A0C3A" w:rsidRPr="004D7C2A">
        <w:rPr>
          <w:rFonts w:ascii="Bookman Old Style" w:hAnsi="Bookman Old Style"/>
          <w:sz w:val="20"/>
        </w:rPr>
        <w:t>aproveitamento.</w:t>
      </w:r>
    </w:p>
    <w:p w14:paraId="78ED18EE" w14:textId="77777777" w:rsidR="004A0C3A" w:rsidRPr="004D7C2A" w:rsidRDefault="004A0C3A" w:rsidP="0006577C">
      <w:pPr>
        <w:ind w:left="0" w:right="-11" w:firstLine="0"/>
        <w:rPr>
          <w:rFonts w:ascii="Bookman Old Style" w:hAnsi="Bookman Old Style"/>
          <w:sz w:val="20"/>
        </w:rPr>
      </w:pPr>
    </w:p>
    <w:p w14:paraId="3AE26626" w14:textId="03B2A6E8" w:rsidR="004A0C3A" w:rsidRPr="004D7C2A" w:rsidRDefault="00A960E4" w:rsidP="0006577C">
      <w:pPr>
        <w:ind w:left="0" w:right="-11" w:firstLine="0"/>
        <w:rPr>
          <w:rFonts w:ascii="Bookman Old Style" w:hAnsi="Bookman Old Style"/>
          <w:sz w:val="20"/>
        </w:rPr>
      </w:pPr>
      <w:r w:rsidRPr="004D7C2A">
        <w:rPr>
          <w:rFonts w:ascii="Bookman Old Style" w:hAnsi="Bookman Old Style"/>
          <w:sz w:val="20"/>
        </w:rPr>
        <w:t>1</w:t>
      </w:r>
      <w:r w:rsidR="003D5D33" w:rsidRPr="004D7C2A">
        <w:rPr>
          <w:rFonts w:ascii="Bookman Old Style" w:hAnsi="Bookman Old Style"/>
          <w:sz w:val="20"/>
        </w:rPr>
        <w:t>6</w:t>
      </w:r>
      <w:r w:rsidRPr="004D7C2A">
        <w:rPr>
          <w:rFonts w:ascii="Bookman Old Style" w:hAnsi="Bookman Old Style"/>
          <w:sz w:val="20"/>
        </w:rPr>
        <w:t>.</w:t>
      </w:r>
      <w:r w:rsidR="00132AF1" w:rsidRPr="004D7C2A">
        <w:rPr>
          <w:rFonts w:ascii="Bookman Old Style" w:hAnsi="Bookman Old Style"/>
          <w:sz w:val="20"/>
        </w:rPr>
        <w:t>9</w:t>
      </w:r>
      <w:r w:rsidRPr="004D7C2A">
        <w:rPr>
          <w:rFonts w:ascii="Bookman Old Style" w:hAnsi="Bookman Old Style"/>
          <w:sz w:val="20"/>
        </w:rPr>
        <w:t xml:space="preserve">. </w:t>
      </w:r>
      <w:r w:rsidR="004A0C3A" w:rsidRPr="004D7C2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4D7C2A">
        <w:rPr>
          <w:rFonts w:ascii="Bookman Old Style" w:hAnsi="Bookman Old Style"/>
          <w:spacing w:val="-9"/>
          <w:sz w:val="20"/>
        </w:rPr>
        <w:t xml:space="preserve"> </w:t>
      </w:r>
      <w:r w:rsidR="004A0C3A" w:rsidRPr="004D7C2A">
        <w:rPr>
          <w:rFonts w:ascii="Bookman Old Style" w:hAnsi="Bookman Old Style"/>
          <w:sz w:val="20"/>
        </w:rPr>
        <w:t>contratação.</w:t>
      </w:r>
    </w:p>
    <w:p w14:paraId="1A758F75" w14:textId="77777777" w:rsidR="004A0C3A" w:rsidRPr="004D7C2A" w:rsidRDefault="004A0C3A" w:rsidP="0006577C">
      <w:pPr>
        <w:ind w:left="0" w:right="-11" w:firstLine="0"/>
        <w:rPr>
          <w:rFonts w:ascii="Bookman Old Style" w:hAnsi="Bookman Old Style"/>
          <w:sz w:val="20"/>
        </w:rPr>
      </w:pPr>
    </w:p>
    <w:p w14:paraId="2B0D3234" w14:textId="2F4E7958" w:rsidR="004A0C3A" w:rsidRDefault="00B737E4" w:rsidP="0006577C">
      <w:pPr>
        <w:ind w:left="0" w:right="-11" w:firstLine="0"/>
        <w:rPr>
          <w:rFonts w:ascii="Bookman Old Style" w:hAnsi="Bookman Old Style"/>
          <w:sz w:val="20"/>
        </w:rPr>
      </w:pPr>
      <w:r w:rsidRPr="004D7C2A">
        <w:rPr>
          <w:rFonts w:ascii="Bookman Old Style" w:hAnsi="Bookman Old Style"/>
          <w:bCs/>
          <w:sz w:val="20"/>
        </w:rPr>
        <w:t>1</w:t>
      </w:r>
      <w:r w:rsidR="003D5D33" w:rsidRPr="004D7C2A">
        <w:rPr>
          <w:rFonts w:ascii="Bookman Old Style" w:hAnsi="Bookman Old Style"/>
          <w:bCs/>
          <w:sz w:val="20"/>
        </w:rPr>
        <w:t>6</w:t>
      </w:r>
      <w:r w:rsidR="00A960E4" w:rsidRPr="004D7C2A">
        <w:rPr>
          <w:rFonts w:ascii="Bookman Old Style" w:hAnsi="Bookman Old Style"/>
          <w:bCs/>
          <w:sz w:val="20"/>
        </w:rPr>
        <w:t>.</w:t>
      </w:r>
      <w:r w:rsidRPr="004D7C2A">
        <w:rPr>
          <w:rFonts w:ascii="Bookman Old Style" w:hAnsi="Bookman Old Style"/>
          <w:bCs/>
          <w:sz w:val="20"/>
        </w:rPr>
        <w:t>10</w:t>
      </w:r>
      <w:r w:rsidR="00A960E4" w:rsidRPr="004D7C2A">
        <w:rPr>
          <w:rFonts w:ascii="Bookman Old Style" w:hAnsi="Bookman Old Style"/>
          <w:bCs/>
          <w:sz w:val="20"/>
        </w:rPr>
        <w:t xml:space="preserve">. </w:t>
      </w:r>
      <w:r w:rsidR="004A0C3A" w:rsidRPr="004D7C2A">
        <w:rPr>
          <w:rFonts w:ascii="Bookman Old Style" w:hAnsi="Bookman Old Style"/>
          <w:bCs/>
          <w:sz w:val="20"/>
        </w:rPr>
        <w:t xml:space="preserve">Não havendo recurso, </w:t>
      </w:r>
      <w:r w:rsidR="0006545C" w:rsidRPr="004D7C2A">
        <w:rPr>
          <w:rFonts w:ascii="Bookman Old Style" w:hAnsi="Bookman Old Style"/>
          <w:bCs/>
          <w:sz w:val="20"/>
        </w:rPr>
        <w:t>o</w:t>
      </w:r>
      <w:r w:rsidR="004A0C3A" w:rsidRPr="004D7C2A">
        <w:rPr>
          <w:rFonts w:ascii="Bookman Old Style" w:hAnsi="Bookman Old Style"/>
          <w:sz w:val="20"/>
        </w:rPr>
        <w:t xml:space="preserve"> </w:t>
      </w:r>
      <w:r w:rsidR="00073F85" w:rsidRPr="004D7C2A">
        <w:rPr>
          <w:rFonts w:ascii="Bookman Old Style" w:hAnsi="Bookman Old Style"/>
          <w:sz w:val="20"/>
        </w:rPr>
        <w:t>Presidente da Comissão</w:t>
      </w:r>
      <w:r w:rsidR="004A0C3A" w:rsidRPr="004D7C2A">
        <w:rPr>
          <w:rFonts w:ascii="Bookman Old Style" w:hAnsi="Bookman Old Style"/>
          <w:sz w:val="20"/>
        </w:rPr>
        <w:t xml:space="preserve"> </w:t>
      </w:r>
      <w:r w:rsidR="00132AF1" w:rsidRPr="004D7C2A">
        <w:rPr>
          <w:rFonts w:ascii="Bookman Old Style" w:hAnsi="Bookman Old Style"/>
          <w:sz w:val="20"/>
        </w:rPr>
        <w:t>declarará encerrada a disputa indicando-se</w:t>
      </w:r>
      <w:r w:rsidR="004A0C3A" w:rsidRPr="004D7C2A">
        <w:rPr>
          <w:rFonts w:ascii="Bookman Old Style" w:hAnsi="Bookman Old Style"/>
          <w:sz w:val="20"/>
        </w:rPr>
        <w:t xml:space="preserve"> o licitante vencedor e encaminhará o procedimento à autoridade superior para</w:t>
      </w:r>
      <w:r w:rsidR="00132AF1" w:rsidRPr="004D7C2A">
        <w:rPr>
          <w:rFonts w:ascii="Bookman Old Style" w:hAnsi="Bookman Old Style"/>
          <w:sz w:val="20"/>
        </w:rPr>
        <w:t xml:space="preserve"> adjudicação e</w:t>
      </w:r>
      <w:r w:rsidR="004A0C3A" w:rsidRPr="004D7C2A">
        <w:rPr>
          <w:rFonts w:ascii="Bookman Old Style" w:hAnsi="Bookman Old Style"/>
          <w:spacing w:val="-24"/>
          <w:sz w:val="20"/>
        </w:rPr>
        <w:t xml:space="preserve"> </w:t>
      </w:r>
      <w:r w:rsidR="004A0C3A" w:rsidRPr="004D7C2A">
        <w:rPr>
          <w:rFonts w:ascii="Bookman Old Style" w:hAnsi="Bookman Old Style"/>
          <w:sz w:val="20"/>
        </w:rPr>
        <w:t>homologação.</w:t>
      </w:r>
    </w:p>
    <w:bookmarkEnd w:id="28"/>
    <w:p w14:paraId="7658D53B" w14:textId="77777777" w:rsidR="004F617E" w:rsidRDefault="004F617E" w:rsidP="0006577C">
      <w:pPr>
        <w:ind w:left="0" w:right="-11" w:firstLine="0"/>
        <w:outlineLvl w:val="0"/>
        <w:rPr>
          <w:rFonts w:ascii="Bookman Old Style" w:hAnsi="Bookman Old Style"/>
          <w:color w:val="000000"/>
          <w:sz w:val="20"/>
        </w:rPr>
      </w:pPr>
    </w:p>
    <w:p w14:paraId="48F9247B" w14:textId="77777777" w:rsidR="004F617E" w:rsidRDefault="004F617E"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2B4DE3DB" w:rsidR="00542776" w:rsidRPr="00FF0D87" w:rsidRDefault="00542776" w:rsidP="004F617E">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4"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ZsgUx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2B4DE3DB" w:rsidR="00542776" w:rsidRPr="00FF0D87" w:rsidRDefault="00542776" w:rsidP="004F617E">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F84830"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Default="004F617E" w:rsidP="0006577C">
      <w:pPr>
        <w:ind w:left="0" w:right="-11" w:firstLine="0"/>
        <w:rPr>
          <w:rFonts w:ascii="Bookman Old Style" w:hAnsi="Bookman Old Style"/>
          <w:b/>
          <w:bCs/>
          <w:sz w:val="20"/>
        </w:rPr>
      </w:pPr>
    </w:p>
    <w:p w14:paraId="6C5F1CC0" w14:textId="45C4C1B2" w:rsidR="004A0C3A" w:rsidRPr="004D7C2A" w:rsidRDefault="00A80DA3" w:rsidP="0006577C">
      <w:pPr>
        <w:widowControl w:val="0"/>
        <w:ind w:left="0" w:right="-11" w:firstLine="0"/>
        <w:rPr>
          <w:rFonts w:ascii="Bookman Old Style" w:hAnsi="Bookman Old Style"/>
          <w:sz w:val="20"/>
        </w:rPr>
      </w:pPr>
      <w:bookmarkStart w:id="29" w:name="_Hlk221871702"/>
      <w:r w:rsidRPr="004D7C2A">
        <w:rPr>
          <w:rFonts w:ascii="Bookman Old Style" w:hAnsi="Bookman Old Style"/>
          <w:sz w:val="20"/>
        </w:rPr>
        <w:t>1</w:t>
      </w:r>
      <w:r w:rsidR="003D5D33" w:rsidRPr="004D7C2A">
        <w:rPr>
          <w:rFonts w:ascii="Bookman Old Style" w:hAnsi="Bookman Old Style"/>
          <w:sz w:val="20"/>
        </w:rPr>
        <w:t>7</w:t>
      </w:r>
      <w:r w:rsidRPr="004D7C2A">
        <w:rPr>
          <w:rFonts w:ascii="Bookman Old Style" w:hAnsi="Bookman Old Style"/>
          <w:sz w:val="20"/>
        </w:rPr>
        <w:t xml:space="preserve">.1. </w:t>
      </w:r>
      <w:r w:rsidR="004A0C3A" w:rsidRPr="004D7C2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4D7C2A" w:rsidRDefault="004A0C3A" w:rsidP="0006577C">
      <w:pPr>
        <w:widowControl w:val="0"/>
        <w:ind w:left="0" w:right="-11" w:firstLine="0"/>
        <w:rPr>
          <w:rFonts w:ascii="Bookman Old Style" w:hAnsi="Bookman Old Style"/>
          <w:sz w:val="20"/>
        </w:rPr>
      </w:pPr>
    </w:p>
    <w:p w14:paraId="5F3FAC06" w14:textId="5CBD7B8A" w:rsidR="004A0C3A" w:rsidRPr="004D7C2A" w:rsidRDefault="00A80DA3" w:rsidP="0006577C">
      <w:pPr>
        <w:widowControl w:val="0"/>
        <w:ind w:left="0" w:right="-11" w:firstLine="0"/>
        <w:rPr>
          <w:rFonts w:ascii="Bookman Old Style" w:hAnsi="Bookman Old Style"/>
          <w:sz w:val="20"/>
        </w:rPr>
      </w:pPr>
      <w:r w:rsidRPr="004D7C2A">
        <w:rPr>
          <w:rFonts w:ascii="Bookman Old Style" w:hAnsi="Bookman Old Style"/>
          <w:sz w:val="20"/>
        </w:rPr>
        <w:t>1</w:t>
      </w:r>
      <w:r w:rsidR="003D5D33" w:rsidRPr="004D7C2A">
        <w:rPr>
          <w:rFonts w:ascii="Bookman Old Style" w:hAnsi="Bookman Old Style"/>
          <w:sz w:val="20"/>
        </w:rPr>
        <w:t>7</w:t>
      </w:r>
      <w:r w:rsidRPr="004D7C2A">
        <w:rPr>
          <w:rFonts w:ascii="Bookman Old Style" w:hAnsi="Bookman Old Style"/>
          <w:sz w:val="20"/>
        </w:rPr>
        <w:t xml:space="preserve">.2. </w:t>
      </w:r>
      <w:r w:rsidR="004A0C3A" w:rsidRPr="004D7C2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4D7C2A" w:rsidRDefault="004A0C3A" w:rsidP="0006577C">
      <w:pPr>
        <w:widowControl w:val="0"/>
        <w:ind w:left="0" w:right="-11" w:firstLine="0"/>
        <w:rPr>
          <w:rFonts w:ascii="Bookman Old Style" w:hAnsi="Bookman Old Style"/>
          <w:sz w:val="20"/>
        </w:rPr>
      </w:pPr>
    </w:p>
    <w:p w14:paraId="1AB12488" w14:textId="697A8613" w:rsidR="004A0C3A" w:rsidRPr="004D7C2A" w:rsidRDefault="00F11396" w:rsidP="0006577C">
      <w:pPr>
        <w:widowControl w:val="0"/>
        <w:tabs>
          <w:tab w:val="left" w:pos="709"/>
        </w:tabs>
        <w:ind w:left="0" w:right="-11" w:firstLine="0"/>
        <w:rPr>
          <w:rFonts w:ascii="Bookman Old Style" w:hAnsi="Bookman Old Style"/>
          <w:sz w:val="20"/>
        </w:rPr>
      </w:pPr>
      <w:r w:rsidRPr="004D7C2A">
        <w:rPr>
          <w:rFonts w:ascii="Bookman Old Style" w:hAnsi="Bookman Old Style"/>
          <w:sz w:val="20"/>
        </w:rPr>
        <w:t>1</w:t>
      </w:r>
      <w:r w:rsidR="003D5D33" w:rsidRPr="004D7C2A">
        <w:rPr>
          <w:rFonts w:ascii="Bookman Old Style" w:hAnsi="Bookman Old Style"/>
          <w:sz w:val="20"/>
        </w:rPr>
        <w:t>7</w:t>
      </w:r>
      <w:r w:rsidRPr="004D7C2A">
        <w:rPr>
          <w:rFonts w:ascii="Bookman Old Style" w:hAnsi="Bookman Old Style"/>
          <w:sz w:val="20"/>
        </w:rPr>
        <w:t xml:space="preserve">.3. </w:t>
      </w:r>
      <w:r w:rsidR="004A0C3A" w:rsidRPr="004D7C2A">
        <w:rPr>
          <w:rFonts w:ascii="Bookman Old Style" w:hAnsi="Bookman Old Style"/>
          <w:sz w:val="20"/>
        </w:rPr>
        <w:t xml:space="preserve">A </w:t>
      </w:r>
      <w:r w:rsidRPr="004D7C2A">
        <w:rPr>
          <w:rFonts w:ascii="Bookman Old Style" w:hAnsi="Bookman Old Style"/>
          <w:sz w:val="20"/>
        </w:rPr>
        <w:t xml:space="preserve">adjudicação e </w:t>
      </w:r>
      <w:r w:rsidR="004A0C3A" w:rsidRPr="004D7C2A">
        <w:rPr>
          <w:rFonts w:ascii="Bookman Old Style" w:hAnsi="Bookman Old Style"/>
          <w:sz w:val="20"/>
        </w:rPr>
        <w:t>homologação do resultado da licitação é de responsabilidade da autoridade competente.</w:t>
      </w:r>
    </w:p>
    <w:p w14:paraId="18D332B3" w14:textId="77777777" w:rsidR="004A0C3A" w:rsidRPr="004D7C2A" w:rsidRDefault="004A0C3A" w:rsidP="0006577C">
      <w:pPr>
        <w:widowControl w:val="0"/>
        <w:ind w:left="0" w:right="-11" w:firstLine="0"/>
        <w:rPr>
          <w:rFonts w:ascii="Bookman Old Style" w:hAnsi="Bookman Old Style"/>
          <w:sz w:val="20"/>
        </w:rPr>
      </w:pPr>
    </w:p>
    <w:p w14:paraId="5BF045E4" w14:textId="09C26D24" w:rsidR="00D53C46" w:rsidRDefault="00F11396" w:rsidP="00054116">
      <w:pPr>
        <w:widowControl w:val="0"/>
        <w:tabs>
          <w:tab w:val="left" w:pos="1560"/>
        </w:tabs>
        <w:ind w:left="0" w:right="-11" w:firstLine="0"/>
        <w:rPr>
          <w:rFonts w:ascii="Bookman Old Style" w:hAnsi="Bookman Old Style"/>
          <w:sz w:val="20"/>
        </w:rPr>
      </w:pPr>
      <w:r w:rsidRPr="004D7C2A">
        <w:rPr>
          <w:rFonts w:ascii="Bookman Old Style" w:hAnsi="Bookman Old Style"/>
          <w:sz w:val="20"/>
        </w:rPr>
        <w:t>1</w:t>
      </w:r>
      <w:r w:rsidR="003D5D33" w:rsidRPr="004D7C2A">
        <w:rPr>
          <w:rFonts w:ascii="Bookman Old Style" w:hAnsi="Bookman Old Style"/>
          <w:sz w:val="20"/>
        </w:rPr>
        <w:t>7</w:t>
      </w:r>
      <w:r w:rsidRPr="004D7C2A">
        <w:rPr>
          <w:rFonts w:ascii="Bookman Old Style" w:hAnsi="Bookman Old Style"/>
          <w:sz w:val="20"/>
        </w:rPr>
        <w:t xml:space="preserve">.4. </w:t>
      </w:r>
      <w:r w:rsidR="004A0C3A" w:rsidRPr="004D7C2A">
        <w:rPr>
          <w:rFonts w:ascii="Bookman Old Style" w:hAnsi="Bookman Old Style"/>
          <w:sz w:val="20"/>
        </w:rPr>
        <w:t>A homologação do resultado desta licitação não obriga esta Administração à aquisição do objeto licitado.</w:t>
      </w:r>
    </w:p>
    <w:bookmarkEnd w:id="29"/>
    <w:p w14:paraId="1E9D02B2" w14:textId="77777777" w:rsidR="003D5D33" w:rsidRPr="00054116" w:rsidRDefault="003D5D33" w:rsidP="00054116">
      <w:pPr>
        <w:widowControl w:val="0"/>
        <w:tabs>
          <w:tab w:val="left" w:pos="1560"/>
        </w:tabs>
        <w:ind w:left="0" w:right="-11" w:firstLine="0"/>
        <w:rPr>
          <w:rFonts w:ascii="Bookman Old Style" w:hAnsi="Bookman Old Style"/>
          <w:sz w:val="20"/>
        </w:rPr>
      </w:pPr>
    </w:p>
    <w:p w14:paraId="2BB630F1" w14:textId="77777777" w:rsidR="00D53C46" w:rsidRDefault="00D53C4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2690AFD4" w:rsidR="00542776" w:rsidRPr="00FF0D87" w:rsidRDefault="00542776" w:rsidP="00D53C46">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5"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J3G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V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F8J3G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2690AFD4" w:rsidR="00542776" w:rsidRPr="00FF0D87" w:rsidRDefault="00542776" w:rsidP="00D53C46">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637E5F56" w14:textId="77777777" w:rsidR="00D53C46" w:rsidRDefault="00D53C46" w:rsidP="0006577C">
      <w:pPr>
        <w:ind w:left="0" w:right="-11" w:firstLine="0"/>
        <w:rPr>
          <w:rFonts w:ascii="Bookman Old Style" w:hAnsi="Bookman Old Style"/>
          <w:b/>
          <w:bCs/>
          <w:sz w:val="20"/>
        </w:rPr>
      </w:pPr>
    </w:p>
    <w:p w14:paraId="0A1060BC" w14:textId="77777777" w:rsidR="00E3220A" w:rsidRDefault="00E3220A" w:rsidP="0006577C">
      <w:pPr>
        <w:widowControl w:val="0"/>
        <w:ind w:left="0" w:right="-11" w:firstLine="0"/>
        <w:rPr>
          <w:rFonts w:ascii="Bookman Old Style" w:hAnsi="Bookman Old Style"/>
          <w:bCs/>
          <w:sz w:val="20"/>
        </w:rPr>
      </w:pPr>
      <w:bookmarkStart w:id="30" w:name="_Hlk533594146"/>
    </w:p>
    <w:p w14:paraId="7AB1FA9F" w14:textId="43478B5F" w:rsidR="004A0C3A" w:rsidRPr="004D7C2A" w:rsidRDefault="00D53C46" w:rsidP="0006577C">
      <w:pPr>
        <w:widowControl w:val="0"/>
        <w:ind w:left="0" w:right="-11" w:firstLine="0"/>
        <w:rPr>
          <w:rFonts w:ascii="Bookman Old Style" w:hAnsi="Bookman Old Style"/>
          <w:b/>
          <w:sz w:val="20"/>
        </w:rPr>
      </w:pPr>
      <w:bookmarkStart w:id="31" w:name="_Hlk221871724"/>
      <w:r w:rsidRPr="004D7C2A">
        <w:rPr>
          <w:rFonts w:ascii="Bookman Old Style" w:hAnsi="Bookman Old Style"/>
          <w:bCs/>
          <w:sz w:val="20"/>
        </w:rPr>
        <w:t>1</w:t>
      </w:r>
      <w:r w:rsidR="003D5D33" w:rsidRPr="004D7C2A">
        <w:rPr>
          <w:rFonts w:ascii="Bookman Old Style" w:hAnsi="Bookman Old Style"/>
          <w:bCs/>
          <w:sz w:val="20"/>
        </w:rPr>
        <w:t>8</w:t>
      </w:r>
      <w:r w:rsidRPr="004D7C2A">
        <w:rPr>
          <w:rFonts w:ascii="Bookman Old Style" w:hAnsi="Bookman Old Style"/>
          <w:bCs/>
          <w:sz w:val="20"/>
        </w:rPr>
        <w:t xml:space="preserve">.1. </w:t>
      </w:r>
      <w:r w:rsidR="00772FA5" w:rsidRPr="004D7C2A">
        <w:rPr>
          <w:rFonts w:ascii="Bookman Old Style" w:eastAsia="Arial" w:hAnsi="Bookman Old Style"/>
          <w:sz w:val="20"/>
          <w:lang w:eastAsia="en-US"/>
        </w:rPr>
        <w:t>O</w:t>
      </w:r>
      <w:r w:rsidR="00772FA5" w:rsidRPr="004D7C2A">
        <w:rPr>
          <w:rFonts w:ascii="Bookman Old Style" w:eastAsia="Arial" w:hAnsi="Bookman Old Style"/>
          <w:spacing w:val="4"/>
          <w:sz w:val="20"/>
          <w:lang w:eastAsia="en-US"/>
        </w:rPr>
        <w:t xml:space="preserve"> </w:t>
      </w:r>
      <w:r w:rsidR="00772FA5" w:rsidRPr="004D7C2A">
        <w:rPr>
          <w:rFonts w:ascii="Bookman Old Style" w:eastAsia="Arial" w:hAnsi="Bookman Old Style"/>
          <w:sz w:val="20"/>
          <w:lang w:eastAsia="en-US"/>
        </w:rPr>
        <w:t>p</w:t>
      </w:r>
      <w:r w:rsidR="00772FA5" w:rsidRPr="004D7C2A">
        <w:rPr>
          <w:rFonts w:ascii="Bookman Old Style" w:eastAsia="Arial" w:hAnsi="Bookman Old Style"/>
          <w:spacing w:val="-3"/>
          <w:sz w:val="20"/>
          <w:lang w:eastAsia="en-US"/>
        </w:rPr>
        <w:t>a</w:t>
      </w:r>
      <w:r w:rsidR="00772FA5" w:rsidRPr="004D7C2A">
        <w:rPr>
          <w:rFonts w:ascii="Bookman Old Style" w:eastAsia="Arial" w:hAnsi="Bookman Old Style"/>
          <w:spacing w:val="2"/>
          <w:sz w:val="20"/>
          <w:lang w:eastAsia="en-US"/>
        </w:rPr>
        <w:t>g</w:t>
      </w:r>
      <w:r w:rsidR="00772FA5" w:rsidRPr="004D7C2A">
        <w:rPr>
          <w:rFonts w:ascii="Bookman Old Style" w:eastAsia="Arial" w:hAnsi="Bookman Old Style"/>
          <w:spacing w:val="-3"/>
          <w:sz w:val="20"/>
          <w:lang w:eastAsia="en-US"/>
        </w:rPr>
        <w:t>a</w:t>
      </w:r>
      <w:r w:rsidR="00772FA5" w:rsidRPr="004D7C2A">
        <w:rPr>
          <w:rFonts w:ascii="Bookman Old Style" w:eastAsia="Arial" w:hAnsi="Bookman Old Style"/>
          <w:spacing w:val="1"/>
          <w:sz w:val="20"/>
          <w:lang w:eastAsia="en-US"/>
        </w:rPr>
        <w:t>m</w:t>
      </w:r>
      <w:r w:rsidR="00772FA5" w:rsidRPr="004D7C2A">
        <w:rPr>
          <w:rFonts w:ascii="Bookman Old Style" w:eastAsia="Arial" w:hAnsi="Bookman Old Style"/>
          <w:sz w:val="20"/>
          <w:lang w:eastAsia="en-US"/>
        </w:rPr>
        <w:t>e</w:t>
      </w:r>
      <w:r w:rsidR="00772FA5" w:rsidRPr="004D7C2A">
        <w:rPr>
          <w:rFonts w:ascii="Bookman Old Style" w:eastAsia="Arial" w:hAnsi="Bookman Old Style"/>
          <w:spacing w:val="-3"/>
          <w:sz w:val="20"/>
          <w:lang w:eastAsia="en-US"/>
        </w:rPr>
        <w:t>n</w:t>
      </w:r>
      <w:r w:rsidR="00772FA5" w:rsidRPr="004D7C2A">
        <w:rPr>
          <w:rFonts w:ascii="Bookman Old Style" w:eastAsia="Arial" w:hAnsi="Bookman Old Style"/>
          <w:spacing w:val="1"/>
          <w:sz w:val="20"/>
          <w:lang w:eastAsia="en-US"/>
        </w:rPr>
        <w:t>t</w:t>
      </w:r>
      <w:r w:rsidR="00772FA5" w:rsidRPr="004D7C2A">
        <w:rPr>
          <w:rFonts w:ascii="Bookman Old Style" w:eastAsia="Arial" w:hAnsi="Bookman Old Style"/>
          <w:sz w:val="20"/>
          <w:lang w:eastAsia="en-US"/>
        </w:rPr>
        <w:t>o</w:t>
      </w:r>
      <w:r w:rsidR="00772FA5" w:rsidRPr="004D7C2A">
        <w:rPr>
          <w:rFonts w:ascii="Bookman Old Style" w:eastAsia="Arial" w:hAnsi="Bookman Old Style"/>
          <w:spacing w:val="2"/>
          <w:sz w:val="20"/>
          <w:lang w:eastAsia="en-US"/>
        </w:rPr>
        <w:t xml:space="preserve"> </w:t>
      </w:r>
      <w:r w:rsidR="00772FA5" w:rsidRPr="004D7C2A">
        <w:rPr>
          <w:rFonts w:ascii="Bookman Old Style" w:eastAsia="Arial" w:hAnsi="Bookman Old Style"/>
          <w:sz w:val="20"/>
          <w:lang w:eastAsia="en-US"/>
        </w:rPr>
        <w:t>será</w:t>
      </w:r>
      <w:r w:rsidR="00772FA5" w:rsidRPr="004D7C2A">
        <w:rPr>
          <w:rFonts w:ascii="Bookman Old Style" w:eastAsia="Arial" w:hAnsi="Bookman Old Style"/>
          <w:spacing w:val="1"/>
          <w:sz w:val="20"/>
          <w:lang w:eastAsia="en-US"/>
        </w:rPr>
        <w:t xml:space="preserve"> </w:t>
      </w:r>
      <w:r w:rsidR="00772FA5" w:rsidRPr="004D7C2A">
        <w:rPr>
          <w:rFonts w:ascii="Bookman Old Style" w:eastAsia="Arial" w:hAnsi="Bookman Old Style"/>
          <w:spacing w:val="-3"/>
          <w:sz w:val="20"/>
          <w:lang w:eastAsia="en-US"/>
        </w:rPr>
        <w:t>e</w:t>
      </w:r>
      <w:r w:rsidR="00772FA5" w:rsidRPr="004D7C2A">
        <w:rPr>
          <w:rFonts w:ascii="Bookman Old Style" w:eastAsia="Arial" w:hAnsi="Bookman Old Style"/>
          <w:spacing w:val="3"/>
          <w:sz w:val="20"/>
          <w:lang w:eastAsia="en-US"/>
        </w:rPr>
        <w:t>f</w:t>
      </w:r>
      <w:r w:rsidR="00772FA5" w:rsidRPr="004D7C2A">
        <w:rPr>
          <w:rFonts w:ascii="Bookman Old Style" w:eastAsia="Arial" w:hAnsi="Bookman Old Style"/>
          <w:sz w:val="20"/>
          <w:lang w:eastAsia="en-US"/>
        </w:rPr>
        <w:t>etuado</w:t>
      </w:r>
      <w:r w:rsidR="00772FA5" w:rsidRPr="004D7C2A">
        <w:rPr>
          <w:rFonts w:ascii="Bookman Old Style" w:eastAsia="Arial" w:hAnsi="Bookman Old Style"/>
          <w:spacing w:val="2"/>
          <w:sz w:val="20"/>
          <w:lang w:eastAsia="en-US"/>
        </w:rPr>
        <w:t xml:space="preserve"> </w:t>
      </w:r>
      <w:r w:rsidR="00772FA5" w:rsidRPr="004D7C2A">
        <w:rPr>
          <w:rFonts w:ascii="Bookman Old Style" w:eastAsia="Arial" w:hAnsi="Bookman Old Style"/>
          <w:spacing w:val="-3"/>
          <w:sz w:val="20"/>
          <w:lang w:eastAsia="en-US"/>
        </w:rPr>
        <w:t>a</w:t>
      </w:r>
      <w:r w:rsidR="00772FA5" w:rsidRPr="004D7C2A">
        <w:rPr>
          <w:rFonts w:ascii="Bookman Old Style" w:eastAsia="Arial" w:hAnsi="Bookman Old Style"/>
          <w:spacing w:val="1"/>
          <w:sz w:val="20"/>
          <w:lang w:eastAsia="en-US"/>
        </w:rPr>
        <w:t>tr</w:t>
      </w:r>
      <w:r w:rsidR="00772FA5" w:rsidRPr="004D7C2A">
        <w:rPr>
          <w:rFonts w:ascii="Bookman Old Style" w:eastAsia="Arial" w:hAnsi="Bookman Old Style"/>
          <w:sz w:val="20"/>
          <w:lang w:eastAsia="en-US"/>
        </w:rPr>
        <w:t>a</w:t>
      </w:r>
      <w:r w:rsidR="00772FA5" w:rsidRPr="004D7C2A">
        <w:rPr>
          <w:rFonts w:ascii="Bookman Old Style" w:eastAsia="Arial" w:hAnsi="Bookman Old Style"/>
          <w:spacing w:val="-3"/>
          <w:sz w:val="20"/>
          <w:lang w:eastAsia="en-US"/>
        </w:rPr>
        <w:t>v</w:t>
      </w:r>
      <w:r w:rsidR="00772FA5" w:rsidRPr="004D7C2A">
        <w:rPr>
          <w:rFonts w:ascii="Bookman Old Style" w:eastAsia="Arial" w:hAnsi="Bookman Old Style"/>
          <w:sz w:val="20"/>
          <w:lang w:eastAsia="en-US"/>
        </w:rPr>
        <w:t>és</w:t>
      </w:r>
      <w:r w:rsidR="00772FA5" w:rsidRPr="004D7C2A">
        <w:rPr>
          <w:rFonts w:ascii="Bookman Old Style" w:eastAsia="Arial" w:hAnsi="Bookman Old Style"/>
          <w:spacing w:val="2"/>
          <w:sz w:val="20"/>
          <w:lang w:eastAsia="en-US"/>
        </w:rPr>
        <w:t xml:space="preserve"> </w:t>
      </w:r>
      <w:r w:rsidR="00772FA5" w:rsidRPr="004D7C2A">
        <w:rPr>
          <w:rFonts w:ascii="Bookman Old Style" w:eastAsia="Arial" w:hAnsi="Bookman Old Style"/>
          <w:sz w:val="20"/>
          <w:lang w:eastAsia="en-US"/>
        </w:rPr>
        <w:t>de</w:t>
      </w:r>
      <w:r w:rsidR="00772FA5" w:rsidRPr="004D7C2A">
        <w:rPr>
          <w:rFonts w:ascii="Bookman Old Style" w:eastAsia="Arial" w:hAnsi="Bookman Old Style"/>
          <w:spacing w:val="2"/>
          <w:sz w:val="20"/>
          <w:lang w:eastAsia="en-US"/>
        </w:rPr>
        <w:t xml:space="preserve"> transferência eletrônico para a conta</w:t>
      </w:r>
      <w:r w:rsidR="00772FA5" w:rsidRPr="004D7C2A">
        <w:rPr>
          <w:rFonts w:ascii="Bookman Old Style" w:eastAsia="Arial" w:hAnsi="Bookman Old Style"/>
          <w:spacing w:val="3"/>
          <w:sz w:val="20"/>
          <w:lang w:eastAsia="en-US"/>
        </w:rPr>
        <w:t xml:space="preserve"> </w:t>
      </w:r>
      <w:r w:rsidR="00772FA5" w:rsidRPr="004D7C2A">
        <w:rPr>
          <w:rFonts w:ascii="Bookman Old Style" w:eastAsia="Arial" w:hAnsi="Bookman Old Style"/>
          <w:sz w:val="20"/>
          <w:lang w:eastAsia="en-US"/>
        </w:rPr>
        <w:t>b</w:t>
      </w:r>
      <w:r w:rsidR="00772FA5" w:rsidRPr="004D7C2A">
        <w:rPr>
          <w:rFonts w:ascii="Bookman Old Style" w:eastAsia="Arial" w:hAnsi="Bookman Old Style"/>
          <w:spacing w:val="-1"/>
          <w:sz w:val="20"/>
          <w:lang w:eastAsia="en-US"/>
        </w:rPr>
        <w:t>a</w:t>
      </w:r>
      <w:r w:rsidR="00772FA5" w:rsidRPr="004D7C2A">
        <w:rPr>
          <w:rFonts w:ascii="Bookman Old Style" w:eastAsia="Arial" w:hAnsi="Bookman Old Style"/>
          <w:sz w:val="20"/>
          <w:lang w:eastAsia="en-US"/>
        </w:rPr>
        <w:t>nc</w:t>
      </w:r>
      <w:r w:rsidR="00772FA5" w:rsidRPr="004D7C2A">
        <w:rPr>
          <w:rFonts w:ascii="Bookman Old Style" w:eastAsia="Arial" w:hAnsi="Bookman Old Style"/>
          <w:spacing w:val="-1"/>
          <w:sz w:val="20"/>
          <w:lang w:eastAsia="en-US"/>
        </w:rPr>
        <w:t>á</w:t>
      </w:r>
      <w:r w:rsidR="00772FA5" w:rsidRPr="004D7C2A">
        <w:rPr>
          <w:rFonts w:ascii="Bookman Old Style" w:eastAsia="Arial" w:hAnsi="Bookman Old Style"/>
          <w:spacing w:val="1"/>
          <w:sz w:val="20"/>
          <w:lang w:eastAsia="en-US"/>
        </w:rPr>
        <w:t>r</w:t>
      </w:r>
      <w:r w:rsidR="00772FA5" w:rsidRPr="004D7C2A">
        <w:rPr>
          <w:rFonts w:ascii="Bookman Old Style" w:eastAsia="Arial" w:hAnsi="Bookman Old Style"/>
          <w:spacing w:val="-1"/>
          <w:sz w:val="20"/>
          <w:lang w:eastAsia="en-US"/>
        </w:rPr>
        <w:t>i</w:t>
      </w:r>
      <w:r w:rsidR="00772FA5" w:rsidRPr="004D7C2A">
        <w:rPr>
          <w:rFonts w:ascii="Bookman Old Style" w:eastAsia="Arial" w:hAnsi="Bookman Old Style"/>
          <w:sz w:val="20"/>
          <w:lang w:eastAsia="en-US"/>
        </w:rPr>
        <w:t>a</w:t>
      </w:r>
      <w:r w:rsidR="00772FA5" w:rsidRPr="004D7C2A">
        <w:rPr>
          <w:rFonts w:ascii="Bookman Old Style" w:eastAsia="Arial" w:hAnsi="Bookman Old Style"/>
          <w:spacing w:val="2"/>
          <w:sz w:val="20"/>
          <w:lang w:eastAsia="en-US"/>
        </w:rPr>
        <w:t xml:space="preserve"> </w:t>
      </w:r>
      <w:r w:rsidR="00772FA5" w:rsidRPr="004D7C2A">
        <w:rPr>
          <w:rFonts w:ascii="Bookman Old Style" w:eastAsia="Arial" w:hAnsi="Bookman Old Style"/>
          <w:sz w:val="20"/>
          <w:lang w:eastAsia="en-US"/>
        </w:rPr>
        <w:t>da Contratada indicada pela mesma, no pra</w:t>
      </w:r>
      <w:r w:rsidR="00772FA5" w:rsidRPr="004D7C2A">
        <w:rPr>
          <w:rFonts w:ascii="Bookman Old Style" w:eastAsia="Arial" w:hAnsi="Bookman Old Style"/>
          <w:spacing w:val="-2"/>
          <w:sz w:val="20"/>
          <w:lang w:eastAsia="en-US"/>
        </w:rPr>
        <w:t>z</w:t>
      </w:r>
      <w:r w:rsidR="00772FA5" w:rsidRPr="004D7C2A">
        <w:rPr>
          <w:rFonts w:ascii="Bookman Old Style" w:eastAsia="Arial" w:hAnsi="Bookman Old Style"/>
          <w:sz w:val="20"/>
          <w:lang w:eastAsia="en-US"/>
        </w:rPr>
        <w:t xml:space="preserve">o </w:t>
      </w:r>
      <w:r w:rsidR="00772FA5" w:rsidRPr="004D7C2A">
        <w:rPr>
          <w:rFonts w:ascii="Bookman Old Style" w:eastAsia="Arial" w:hAnsi="Bookman Old Style"/>
          <w:spacing w:val="1"/>
          <w:sz w:val="20"/>
          <w:lang w:eastAsia="en-US"/>
        </w:rPr>
        <w:t>m</w:t>
      </w:r>
      <w:r w:rsidR="00772FA5" w:rsidRPr="004D7C2A">
        <w:rPr>
          <w:rFonts w:ascii="Bookman Old Style" w:eastAsia="Arial" w:hAnsi="Bookman Old Style"/>
          <w:sz w:val="20"/>
          <w:lang w:eastAsia="en-US"/>
        </w:rPr>
        <w:t>á</w:t>
      </w:r>
      <w:r w:rsidR="00772FA5" w:rsidRPr="004D7C2A">
        <w:rPr>
          <w:rFonts w:ascii="Bookman Old Style" w:eastAsia="Arial" w:hAnsi="Bookman Old Style"/>
          <w:spacing w:val="-3"/>
          <w:sz w:val="20"/>
          <w:lang w:eastAsia="en-US"/>
        </w:rPr>
        <w:t>x</w:t>
      </w:r>
      <w:r w:rsidR="00772FA5" w:rsidRPr="004D7C2A">
        <w:rPr>
          <w:rFonts w:ascii="Bookman Old Style" w:eastAsia="Arial" w:hAnsi="Bookman Old Style"/>
          <w:spacing w:val="-1"/>
          <w:sz w:val="20"/>
          <w:lang w:eastAsia="en-US"/>
        </w:rPr>
        <w:t>i</w:t>
      </w:r>
      <w:r w:rsidR="00772FA5" w:rsidRPr="004D7C2A">
        <w:rPr>
          <w:rFonts w:ascii="Bookman Old Style" w:eastAsia="Arial" w:hAnsi="Bookman Old Style"/>
          <w:spacing w:val="1"/>
          <w:sz w:val="20"/>
          <w:lang w:eastAsia="en-US"/>
        </w:rPr>
        <w:t>m</w:t>
      </w:r>
      <w:r w:rsidR="00772FA5" w:rsidRPr="004D7C2A">
        <w:rPr>
          <w:rFonts w:ascii="Bookman Old Style" w:eastAsia="Arial" w:hAnsi="Bookman Old Style"/>
          <w:sz w:val="20"/>
          <w:lang w:eastAsia="en-US"/>
        </w:rPr>
        <w:t>o</w:t>
      </w:r>
      <w:r w:rsidR="00772FA5" w:rsidRPr="004D7C2A">
        <w:rPr>
          <w:rFonts w:ascii="Bookman Old Style" w:eastAsia="Arial" w:hAnsi="Bookman Old Style"/>
          <w:spacing w:val="3"/>
          <w:sz w:val="20"/>
          <w:lang w:eastAsia="en-US"/>
        </w:rPr>
        <w:t xml:space="preserve"> </w:t>
      </w:r>
      <w:r w:rsidR="00772FA5" w:rsidRPr="004D7C2A">
        <w:rPr>
          <w:rFonts w:ascii="Bookman Old Style" w:eastAsia="Arial" w:hAnsi="Bookman Old Style"/>
          <w:sz w:val="20"/>
          <w:lang w:eastAsia="en-US"/>
        </w:rPr>
        <w:t>de</w:t>
      </w:r>
      <w:r w:rsidR="00772FA5" w:rsidRPr="004D7C2A">
        <w:rPr>
          <w:rFonts w:ascii="Bookman Old Style" w:eastAsia="Arial" w:hAnsi="Bookman Old Style"/>
          <w:spacing w:val="3"/>
          <w:sz w:val="20"/>
          <w:lang w:eastAsia="en-US"/>
        </w:rPr>
        <w:t xml:space="preserve"> até </w:t>
      </w:r>
      <w:r w:rsidR="00772FA5" w:rsidRPr="004D7C2A">
        <w:rPr>
          <w:rFonts w:ascii="Bookman Old Style" w:eastAsia="Arial" w:hAnsi="Bookman Old Style"/>
          <w:sz w:val="20"/>
          <w:lang w:eastAsia="en-US"/>
        </w:rPr>
        <w:t xml:space="preserve">30 </w:t>
      </w:r>
      <w:r w:rsidR="00772FA5" w:rsidRPr="004D7C2A">
        <w:rPr>
          <w:rFonts w:ascii="Bookman Old Style" w:eastAsia="Arial" w:hAnsi="Bookman Old Style"/>
          <w:spacing w:val="1"/>
          <w:sz w:val="20"/>
          <w:lang w:eastAsia="en-US"/>
        </w:rPr>
        <w:t>(</w:t>
      </w:r>
      <w:r w:rsidR="00772FA5" w:rsidRPr="004D7C2A">
        <w:rPr>
          <w:rFonts w:ascii="Bookman Old Style" w:eastAsia="Arial" w:hAnsi="Bookman Old Style"/>
          <w:spacing w:val="-1"/>
          <w:sz w:val="20"/>
          <w:lang w:eastAsia="en-US"/>
        </w:rPr>
        <w:t>t</w:t>
      </w:r>
      <w:r w:rsidR="00772FA5" w:rsidRPr="004D7C2A">
        <w:rPr>
          <w:rFonts w:ascii="Bookman Old Style" w:eastAsia="Arial" w:hAnsi="Bookman Old Style"/>
          <w:spacing w:val="1"/>
          <w:sz w:val="20"/>
          <w:lang w:eastAsia="en-US"/>
        </w:rPr>
        <w:t>r</w:t>
      </w:r>
      <w:r w:rsidR="00772FA5" w:rsidRPr="004D7C2A">
        <w:rPr>
          <w:rFonts w:ascii="Bookman Old Style" w:eastAsia="Arial" w:hAnsi="Bookman Old Style"/>
          <w:spacing w:val="-1"/>
          <w:sz w:val="20"/>
          <w:lang w:eastAsia="en-US"/>
        </w:rPr>
        <w:t>i</w:t>
      </w:r>
      <w:r w:rsidR="00772FA5" w:rsidRPr="004D7C2A">
        <w:rPr>
          <w:rFonts w:ascii="Bookman Old Style" w:eastAsia="Arial" w:hAnsi="Bookman Old Style"/>
          <w:sz w:val="20"/>
          <w:lang w:eastAsia="en-US"/>
        </w:rPr>
        <w:t>nt</w:t>
      </w:r>
      <w:r w:rsidR="00772FA5" w:rsidRPr="004D7C2A">
        <w:rPr>
          <w:rFonts w:ascii="Bookman Old Style" w:eastAsia="Arial" w:hAnsi="Bookman Old Style"/>
          <w:spacing w:val="-2"/>
          <w:sz w:val="20"/>
          <w:lang w:eastAsia="en-US"/>
        </w:rPr>
        <w:t>a</w:t>
      </w:r>
      <w:r w:rsidR="00772FA5" w:rsidRPr="004D7C2A">
        <w:rPr>
          <w:rFonts w:ascii="Bookman Old Style" w:eastAsia="Arial" w:hAnsi="Bookman Old Style"/>
          <w:sz w:val="20"/>
          <w:lang w:eastAsia="en-US"/>
        </w:rPr>
        <w:t>)</w:t>
      </w:r>
      <w:r w:rsidR="00772FA5" w:rsidRPr="004D7C2A">
        <w:rPr>
          <w:rFonts w:ascii="Bookman Old Style" w:eastAsia="Arial" w:hAnsi="Bookman Old Style"/>
          <w:spacing w:val="4"/>
          <w:sz w:val="20"/>
          <w:lang w:eastAsia="en-US"/>
        </w:rPr>
        <w:t xml:space="preserve"> </w:t>
      </w:r>
      <w:r w:rsidR="00772FA5" w:rsidRPr="004D7C2A">
        <w:rPr>
          <w:rFonts w:ascii="Bookman Old Style" w:eastAsia="Arial" w:hAnsi="Bookman Old Style"/>
          <w:sz w:val="20"/>
          <w:lang w:eastAsia="en-US"/>
        </w:rPr>
        <w:t>d</w:t>
      </w:r>
      <w:r w:rsidR="00772FA5" w:rsidRPr="004D7C2A">
        <w:rPr>
          <w:rFonts w:ascii="Bookman Old Style" w:eastAsia="Arial" w:hAnsi="Bookman Old Style"/>
          <w:spacing w:val="-4"/>
          <w:sz w:val="20"/>
          <w:lang w:eastAsia="en-US"/>
        </w:rPr>
        <w:t>i</w:t>
      </w:r>
      <w:r w:rsidR="00772FA5" w:rsidRPr="004D7C2A">
        <w:rPr>
          <w:rFonts w:ascii="Bookman Old Style" w:eastAsia="Arial" w:hAnsi="Bookman Old Style"/>
          <w:sz w:val="20"/>
          <w:lang w:eastAsia="en-US"/>
        </w:rPr>
        <w:t>as</w:t>
      </w:r>
      <w:r w:rsidR="00772FA5" w:rsidRPr="004D7C2A">
        <w:rPr>
          <w:rFonts w:ascii="Bookman Old Style" w:eastAsia="Arial" w:hAnsi="Bookman Old Style"/>
          <w:spacing w:val="3"/>
          <w:sz w:val="20"/>
          <w:lang w:eastAsia="en-US"/>
        </w:rPr>
        <w:t xml:space="preserve"> contados da apresentação da Nota Fiscal, </w:t>
      </w:r>
      <w:r w:rsidR="00772FA5" w:rsidRPr="004D7C2A">
        <w:rPr>
          <w:rFonts w:ascii="Bookman Old Style" w:eastAsia="Arial" w:hAnsi="Bookman Old Style"/>
          <w:sz w:val="20"/>
          <w:lang w:eastAsia="en-US"/>
        </w:rPr>
        <w:t>a</w:t>
      </w:r>
      <w:r w:rsidR="00772FA5" w:rsidRPr="004D7C2A">
        <w:rPr>
          <w:rFonts w:ascii="Bookman Old Style" w:eastAsia="Arial" w:hAnsi="Bookman Old Style"/>
          <w:spacing w:val="-1"/>
          <w:sz w:val="20"/>
          <w:lang w:eastAsia="en-US"/>
        </w:rPr>
        <w:t>p</w:t>
      </w:r>
      <w:r w:rsidR="00772FA5" w:rsidRPr="004D7C2A">
        <w:rPr>
          <w:rFonts w:ascii="Bookman Old Style" w:eastAsia="Arial" w:hAnsi="Bookman Old Style"/>
          <w:sz w:val="20"/>
          <w:lang w:eastAsia="en-US"/>
        </w:rPr>
        <w:t>ós</w:t>
      </w:r>
      <w:r w:rsidR="00772FA5" w:rsidRPr="004D7C2A">
        <w:rPr>
          <w:rFonts w:ascii="Bookman Old Style" w:eastAsia="Arial" w:hAnsi="Bookman Old Style"/>
          <w:spacing w:val="3"/>
          <w:sz w:val="20"/>
          <w:lang w:eastAsia="en-US"/>
        </w:rPr>
        <w:t xml:space="preserve"> </w:t>
      </w:r>
      <w:r w:rsidR="00772FA5" w:rsidRPr="004D7C2A">
        <w:rPr>
          <w:rFonts w:ascii="Bookman Old Style" w:eastAsia="Arial" w:hAnsi="Bookman Old Style"/>
          <w:sz w:val="20"/>
          <w:lang w:eastAsia="en-US"/>
        </w:rPr>
        <w:t>o</w:t>
      </w:r>
      <w:r w:rsidR="00772FA5" w:rsidRPr="004D7C2A">
        <w:rPr>
          <w:rFonts w:ascii="Bookman Old Style" w:eastAsia="Arial" w:hAnsi="Bookman Old Style"/>
          <w:spacing w:val="1"/>
          <w:sz w:val="20"/>
          <w:lang w:eastAsia="en-US"/>
        </w:rPr>
        <w:t xml:space="preserve"> r</w:t>
      </w:r>
      <w:r w:rsidR="00772FA5" w:rsidRPr="004D7C2A">
        <w:rPr>
          <w:rFonts w:ascii="Bookman Old Style" w:eastAsia="Arial" w:hAnsi="Bookman Old Style"/>
          <w:sz w:val="20"/>
          <w:lang w:eastAsia="en-US"/>
        </w:rPr>
        <w:t>ec</w:t>
      </w:r>
      <w:r w:rsidR="00772FA5" w:rsidRPr="004D7C2A">
        <w:rPr>
          <w:rFonts w:ascii="Bookman Old Style" w:eastAsia="Arial" w:hAnsi="Bookman Old Style"/>
          <w:spacing w:val="-1"/>
          <w:sz w:val="20"/>
          <w:lang w:eastAsia="en-US"/>
        </w:rPr>
        <w:t>e</w:t>
      </w:r>
      <w:r w:rsidR="00772FA5" w:rsidRPr="004D7C2A">
        <w:rPr>
          <w:rFonts w:ascii="Bookman Old Style" w:eastAsia="Arial" w:hAnsi="Bookman Old Style"/>
          <w:sz w:val="20"/>
          <w:lang w:eastAsia="en-US"/>
        </w:rPr>
        <w:t>b</w:t>
      </w:r>
      <w:r w:rsidR="00772FA5" w:rsidRPr="004D7C2A">
        <w:rPr>
          <w:rFonts w:ascii="Bookman Old Style" w:eastAsia="Arial" w:hAnsi="Bookman Old Style"/>
          <w:spacing w:val="-4"/>
          <w:sz w:val="20"/>
          <w:lang w:eastAsia="en-US"/>
        </w:rPr>
        <w:t>i</w:t>
      </w:r>
      <w:r w:rsidR="00772FA5" w:rsidRPr="004D7C2A">
        <w:rPr>
          <w:rFonts w:ascii="Bookman Old Style" w:eastAsia="Arial" w:hAnsi="Bookman Old Style"/>
          <w:spacing w:val="1"/>
          <w:sz w:val="20"/>
          <w:lang w:eastAsia="en-US"/>
        </w:rPr>
        <w:t>m</w:t>
      </w:r>
      <w:r w:rsidR="00772FA5" w:rsidRPr="004D7C2A">
        <w:rPr>
          <w:rFonts w:ascii="Bookman Old Style" w:eastAsia="Arial" w:hAnsi="Bookman Old Style"/>
          <w:sz w:val="20"/>
          <w:lang w:eastAsia="en-US"/>
        </w:rPr>
        <w:t>e</w:t>
      </w:r>
      <w:r w:rsidR="00772FA5" w:rsidRPr="004D7C2A">
        <w:rPr>
          <w:rFonts w:ascii="Bookman Old Style" w:eastAsia="Arial" w:hAnsi="Bookman Old Style"/>
          <w:spacing w:val="-1"/>
          <w:sz w:val="20"/>
          <w:lang w:eastAsia="en-US"/>
        </w:rPr>
        <w:t>n</w:t>
      </w:r>
      <w:r w:rsidR="00772FA5" w:rsidRPr="004D7C2A">
        <w:rPr>
          <w:rFonts w:ascii="Bookman Old Style" w:eastAsia="Arial" w:hAnsi="Bookman Old Style"/>
          <w:spacing w:val="5"/>
          <w:sz w:val="20"/>
          <w:lang w:eastAsia="en-US"/>
        </w:rPr>
        <w:t>t</w:t>
      </w:r>
      <w:r w:rsidR="00772FA5" w:rsidRPr="004D7C2A">
        <w:rPr>
          <w:rFonts w:ascii="Bookman Old Style" w:eastAsia="Arial" w:hAnsi="Bookman Old Style"/>
          <w:sz w:val="20"/>
          <w:lang w:eastAsia="en-US"/>
        </w:rPr>
        <w:t>o</w:t>
      </w:r>
      <w:r w:rsidR="00772FA5" w:rsidRPr="004D7C2A">
        <w:rPr>
          <w:rFonts w:ascii="Bookman Old Style" w:eastAsia="Arial" w:hAnsi="Bookman Old Style"/>
          <w:spacing w:val="1"/>
          <w:sz w:val="20"/>
          <w:lang w:eastAsia="en-US"/>
        </w:rPr>
        <w:t xml:space="preserve"> </w:t>
      </w:r>
      <w:r w:rsidR="00772FA5" w:rsidRPr="004D7C2A">
        <w:rPr>
          <w:rFonts w:ascii="Bookman Old Style" w:eastAsia="Arial" w:hAnsi="Bookman Old Style"/>
          <w:spacing w:val="-3"/>
          <w:sz w:val="20"/>
          <w:lang w:eastAsia="en-US"/>
        </w:rPr>
        <w:t>de</w:t>
      </w:r>
      <w:r w:rsidR="00772FA5" w:rsidRPr="004D7C2A">
        <w:rPr>
          <w:rFonts w:ascii="Bookman Old Style" w:eastAsia="Arial" w:hAnsi="Bookman Old Style"/>
          <w:spacing w:val="3"/>
          <w:sz w:val="20"/>
          <w:lang w:eastAsia="en-US"/>
        </w:rPr>
        <w:t>f</w:t>
      </w:r>
      <w:r w:rsidR="00772FA5" w:rsidRPr="004D7C2A">
        <w:rPr>
          <w:rFonts w:ascii="Bookman Old Style" w:eastAsia="Arial" w:hAnsi="Bookman Old Style"/>
          <w:spacing w:val="-1"/>
          <w:sz w:val="20"/>
          <w:lang w:eastAsia="en-US"/>
        </w:rPr>
        <w:t>i</w:t>
      </w:r>
      <w:r w:rsidR="00772FA5" w:rsidRPr="004D7C2A">
        <w:rPr>
          <w:rFonts w:ascii="Bookman Old Style" w:eastAsia="Arial" w:hAnsi="Bookman Old Style"/>
          <w:sz w:val="20"/>
          <w:lang w:eastAsia="en-US"/>
        </w:rPr>
        <w:t>n</w:t>
      </w:r>
      <w:r w:rsidR="00772FA5" w:rsidRPr="004D7C2A">
        <w:rPr>
          <w:rFonts w:ascii="Bookman Old Style" w:eastAsia="Arial" w:hAnsi="Bookman Old Style"/>
          <w:spacing w:val="-1"/>
          <w:sz w:val="20"/>
          <w:lang w:eastAsia="en-US"/>
        </w:rPr>
        <w:t>i</w:t>
      </w:r>
      <w:r w:rsidR="00772FA5" w:rsidRPr="004D7C2A">
        <w:rPr>
          <w:rFonts w:ascii="Bookman Old Style" w:eastAsia="Arial" w:hAnsi="Bookman Old Style"/>
          <w:spacing w:val="1"/>
          <w:sz w:val="20"/>
          <w:lang w:eastAsia="en-US"/>
        </w:rPr>
        <w:t>t</w:t>
      </w:r>
      <w:r w:rsidR="00772FA5" w:rsidRPr="004D7C2A">
        <w:rPr>
          <w:rFonts w:ascii="Bookman Old Style" w:eastAsia="Arial" w:hAnsi="Bookman Old Style"/>
          <w:spacing w:val="-1"/>
          <w:sz w:val="20"/>
          <w:lang w:eastAsia="en-US"/>
        </w:rPr>
        <w:t>i</w:t>
      </w:r>
      <w:r w:rsidR="00772FA5" w:rsidRPr="004D7C2A">
        <w:rPr>
          <w:rFonts w:ascii="Bookman Old Style" w:eastAsia="Arial" w:hAnsi="Bookman Old Style"/>
          <w:spacing w:val="-2"/>
          <w:sz w:val="20"/>
          <w:lang w:eastAsia="en-US"/>
        </w:rPr>
        <w:t>v</w:t>
      </w:r>
      <w:r w:rsidR="00772FA5" w:rsidRPr="004D7C2A">
        <w:rPr>
          <w:rFonts w:ascii="Bookman Old Style" w:eastAsia="Arial" w:hAnsi="Bookman Old Style"/>
          <w:sz w:val="20"/>
          <w:lang w:eastAsia="en-US"/>
        </w:rPr>
        <w:t>o</w:t>
      </w:r>
      <w:r w:rsidR="00772FA5" w:rsidRPr="004D7C2A">
        <w:rPr>
          <w:rFonts w:ascii="Bookman Old Style" w:eastAsia="Arial" w:hAnsi="Bookman Old Style"/>
          <w:spacing w:val="3"/>
          <w:sz w:val="20"/>
          <w:lang w:eastAsia="en-US"/>
        </w:rPr>
        <w:t xml:space="preserve"> </w:t>
      </w:r>
      <w:r w:rsidR="00772FA5" w:rsidRPr="004D7C2A">
        <w:rPr>
          <w:rFonts w:ascii="Bookman Old Style" w:eastAsia="Arial" w:hAnsi="Bookman Old Style"/>
          <w:sz w:val="20"/>
          <w:lang w:eastAsia="en-US"/>
        </w:rPr>
        <w:t>do</w:t>
      </w:r>
      <w:r w:rsidR="00772FA5" w:rsidRPr="004D7C2A">
        <w:rPr>
          <w:rFonts w:ascii="Bookman Old Style" w:eastAsia="Arial" w:hAnsi="Bookman Old Style"/>
          <w:spacing w:val="3"/>
          <w:sz w:val="20"/>
          <w:lang w:eastAsia="en-US"/>
        </w:rPr>
        <w:t xml:space="preserve"> </w:t>
      </w:r>
      <w:r w:rsidR="00772FA5" w:rsidRPr="004D7C2A">
        <w:rPr>
          <w:rFonts w:ascii="Bookman Old Style" w:eastAsia="Arial" w:hAnsi="Bookman Old Style"/>
          <w:sz w:val="20"/>
          <w:lang w:eastAsia="en-US"/>
        </w:rPr>
        <w:t>o</w:t>
      </w:r>
      <w:r w:rsidR="00772FA5" w:rsidRPr="004D7C2A">
        <w:rPr>
          <w:rFonts w:ascii="Bookman Old Style" w:eastAsia="Arial" w:hAnsi="Bookman Old Style"/>
          <w:spacing w:val="-1"/>
          <w:sz w:val="20"/>
          <w:lang w:eastAsia="en-US"/>
        </w:rPr>
        <w:t>b</w:t>
      </w:r>
      <w:r w:rsidR="00772FA5" w:rsidRPr="004D7C2A">
        <w:rPr>
          <w:rFonts w:ascii="Bookman Old Style" w:eastAsia="Arial" w:hAnsi="Bookman Old Style"/>
          <w:spacing w:val="1"/>
          <w:sz w:val="20"/>
          <w:lang w:eastAsia="en-US"/>
        </w:rPr>
        <w:t>j</w:t>
      </w:r>
      <w:r w:rsidR="00772FA5" w:rsidRPr="004D7C2A">
        <w:rPr>
          <w:rFonts w:ascii="Bookman Old Style" w:eastAsia="Arial" w:hAnsi="Bookman Old Style"/>
          <w:sz w:val="20"/>
          <w:lang w:eastAsia="en-US"/>
        </w:rPr>
        <w:t>eto</w:t>
      </w:r>
      <w:r w:rsidR="009C36EB" w:rsidRPr="004D7C2A">
        <w:rPr>
          <w:rFonts w:ascii="Bookman Old Style" w:eastAsia="Arial" w:hAnsi="Bookman Old Style"/>
          <w:sz w:val="20"/>
          <w:lang w:eastAsia="en-US"/>
        </w:rPr>
        <w:t>.</w:t>
      </w:r>
      <w:r w:rsidR="00AA0A33" w:rsidRPr="004D7C2A">
        <w:rPr>
          <w:rFonts w:ascii="Bookman Old Style" w:eastAsia="Arial" w:hAnsi="Bookman Old Style"/>
          <w:spacing w:val="2"/>
          <w:sz w:val="20"/>
          <w:lang w:eastAsia="en-US"/>
        </w:rPr>
        <w:t xml:space="preserve"> </w:t>
      </w:r>
    </w:p>
    <w:p w14:paraId="18E8A2BF" w14:textId="541742D2" w:rsidR="00BC55AE" w:rsidRPr="004D7C2A" w:rsidRDefault="00380565" w:rsidP="0006577C">
      <w:pPr>
        <w:autoSpaceDE w:val="0"/>
        <w:autoSpaceDN w:val="0"/>
        <w:adjustRightInd w:val="0"/>
        <w:ind w:left="0" w:right="-11" w:firstLine="0"/>
        <w:rPr>
          <w:rFonts w:ascii="Bookman Old Style" w:hAnsi="Bookman Old Style"/>
          <w:sz w:val="20"/>
        </w:rPr>
      </w:pPr>
      <w:r w:rsidRPr="004D7C2A">
        <w:rPr>
          <w:rFonts w:ascii="Bookman Old Style" w:hAnsi="Bookman Old Style"/>
          <w:sz w:val="20"/>
        </w:rPr>
        <w:t>1</w:t>
      </w:r>
      <w:r w:rsidR="003D5D33" w:rsidRPr="004D7C2A">
        <w:rPr>
          <w:rFonts w:ascii="Bookman Old Style" w:hAnsi="Bookman Old Style"/>
          <w:sz w:val="20"/>
        </w:rPr>
        <w:t>8</w:t>
      </w:r>
      <w:r w:rsidRPr="004D7C2A">
        <w:rPr>
          <w:rFonts w:ascii="Bookman Old Style" w:hAnsi="Bookman Old Style"/>
          <w:sz w:val="20"/>
        </w:rPr>
        <w:t xml:space="preserve">.1.1. </w:t>
      </w:r>
      <w:r w:rsidR="00BC55AE" w:rsidRPr="004D7C2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4D7C2A">
        <w:rPr>
          <w:rFonts w:ascii="Bookman Old Style" w:hAnsi="Bookman Old Style"/>
          <w:sz w:val="20"/>
        </w:rPr>
        <w:t>Santa Isabel do Ivaí</w:t>
      </w:r>
      <w:r w:rsidR="00BC55AE" w:rsidRPr="004D7C2A">
        <w:rPr>
          <w:rFonts w:ascii="Bookman Old Style" w:hAnsi="Bookman Old Style"/>
          <w:sz w:val="20"/>
        </w:rPr>
        <w:t>. O Município não efetua pagamento em nome de pessoa física, mesmo que seja o proprietário da empresa.</w:t>
      </w:r>
    </w:p>
    <w:p w14:paraId="2FB82BF7" w14:textId="77777777" w:rsidR="00BC55AE" w:rsidRPr="004D7C2A" w:rsidRDefault="00BC55AE" w:rsidP="0006577C">
      <w:pPr>
        <w:widowControl w:val="0"/>
        <w:ind w:left="0" w:right="-11" w:firstLine="0"/>
        <w:rPr>
          <w:rFonts w:ascii="Bookman Old Style" w:hAnsi="Bookman Old Style"/>
          <w:b/>
          <w:sz w:val="20"/>
        </w:rPr>
      </w:pPr>
    </w:p>
    <w:p w14:paraId="477B6D82" w14:textId="0198DA08" w:rsidR="004A0C3A" w:rsidRPr="004D7C2A" w:rsidRDefault="00380565" w:rsidP="0006577C">
      <w:pPr>
        <w:widowControl w:val="0"/>
        <w:ind w:left="0" w:right="-11" w:firstLine="0"/>
        <w:rPr>
          <w:rFonts w:ascii="Bookman Old Style" w:hAnsi="Bookman Old Style"/>
          <w:b/>
          <w:sz w:val="20"/>
        </w:rPr>
      </w:pPr>
      <w:r w:rsidRPr="004D7C2A">
        <w:rPr>
          <w:rFonts w:ascii="Bookman Old Style" w:eastAsia="Arial" w:hAnsi="Bookman Old Style"/>
          <w:sz w:val="20"/>
          <w:lang w:eastAsia="en-US"/>
        </w:rPr>
        <w:t>1</w:t>
      </w:r>
      <w:r w:rsidR="003D5D33" w:rsidRPr="004D7C2A">
        <w:rPr>
          <w:rFonts w:ascii="Bookman Old Style" w:eastAsia="Arial" w:hAnsi="Bookman Old Style"/>
          <w:sz w:val="20"/>
          <w:lang w:eastAsia="en-US"/>
        </w:rPr>
        <w:t>8</w:t>
      </w:r>
      <w:r w:rsidRPr="004D7C2A">
        <w:rPr>
          <w:rFonts w:ascii="Bookman Old Style" w:eastAsia="Arial" w:hAnsi="Bookman Old Style"/>
          <w:sz w:val="20"/>
          <w:lang w:eastAsia="en-US"/>
        </w:rPr>
        <w:t xml:space="preserve">.2. </w:t>
      </w:r>
      <w:r w:rsidR="004A0C3A" w:rsidRPr="004D7C2A">
        <w:rPr>
          <w:rFonts w:ascii="Bookman Old Style" w:eastAsia="Arial" w:hAnsi="Bookman Old Style"/>
          <w:sz w:val="20"/>
          <w:lang w:eastAsia="en-US"/>
        </w:rPr>
        <w:t xml:space="preserve">A </w:t>
      </w:r>
      <w:r w:rsidR="004A0C3A" w:rsidRPr="004D7C2A">
        <w:rPr>
          <w:rFonts w:ascii="Bookman Old Style" w:eastAsia="Arial" w:hAnsi="Bookman Old Style"/>
          <w:spacing w:val="-2"/>
          <w:sz w:val="20"/>
          <w:lang w:eastAsia="en-US"/>
        </w:rPr>
        <w:t>v</w:t>
      </w:r>
      <w:r w:rsidR="004A0C3A" w:rsidRPr="004D7C2A">
        <w:rPr>
          <w:rFonts w:ascii="Bookman Old Style" w:eastAsia="Arial" w:hAnsi="Bookman Old Style"/>
          <w:sz w:val="20"/>
          <w:lang w:eastAsia="en-US"/>
        </w:rPr>
        <w:t>e</w:t>
      </w:r>
      <w:r w:rsidR="004A0C3A" w:rsidRPr="004D7C2A">
        <w:rPr>
          <w:rFonts w:ascii="Bookman Old Style" w:eastAsia="Arial" w:hAnsi="Bookman Old Style"/>
          <w:spacing w:val="-1"/>
          <w:sz w:val="20"/>
          <w:lang w:eastAsia="en-US"/>
        </w:rPr>
        <w:t>n</w:t>
      </w:r>
      <w:r w:rsidR="004A0C3A" w:rsidRPr="004D7C2A">
        <w:rPr>
          <w:rFonts w:ascii="Bookman Old Style" w:eastAsia="Arial" w:hAnsi="Bookman Old Style"/>
          <w:sz w:val="20"/>
          <w:lang w:eastAsia="en-US"/>
        </w:rPr>
        <w:t>ce</w:t>
      </w:r>
      <w:r w:rsidR="004A0C3A" w:rsidRPr="004D7C2A">
        <w:rPr>
          <w:rFonts w:ascii="Bookman Old Style" w:eastAsia="Arial" w:hAnsi="Bookman Old Style"/>
          <w:spacing w:val="-1"/>
          <w:sz w:val="20"/>
          <w:lang w:eastAsia="en-US"/>
        </w:rPr>
        <w:t>d</w:t>
      </w:r>
      <w:r w:rsidR="004A0C3A" w:rsidRPr="004D7C2A">
        <w:rPr>
          <w:rFonts w:ascii="Bookman Old Style" w:eastAsia="Arial" w:hAnsi="Bookman Old Style"/>
          <w:sz w:val="20"/>
          <w:lang w:eastAsia="en-US"/>
        </w:rPr>
        <w:t xml:space="preserve">ora </w:t>
      </w:r>
      <w:r w:rsidR="004A0C3A" w:rsidRPr="004D7C2A">
        <w:rPr>
          <w:rFonts w:ascii="Bookman Old Style" w:eastAsia="Arial" w:hAnsi="Bookman Old Style"/>
          <w:spacing w:val="-3"/>
          <w:sz w:val="20"/>
          <w:lang w:eastAsia="en-US"/>
        </w:rPr>
        <w:t>d</w:t>
      </w:r>
      <w:r w:rsidR="004A0C3A" w:rsidRPr="004D7C2A">
        <w:rPr>
          <w:rFonts w:ascii="Bookman Old Style" w:eastAsia="Arial" w:hAnsi="Bookman Old Style"/>
          <w:sz w:val="20"/>
          <w:lang w:eastAsia="en-US"/>
        </w:rPr>
        <w:t>o ce</w:t>
      </w:r>
      <w:r w:rsidR="004A0C3A" w:rsidRPr="004D7C2A">
        <w:rPr>
          <w:rFonts w:ascii="Bookman Old Style" w:eastAsia="Arial" w:hAnsi="Bookman Old Style"/>
          <w:spacing w:val="-2"/>
          <w:sz w:val="20"/>
          <w:lang w:eastAsia="en-US"/>
        </w:rPr>
        <w:t>r</w:t>
      </w:r>
      <w:r w:rsidR="004A0C3A" w:rsidRPr="004D7C2A">
        <w:rPr>
          <w:rFonts w:ascii="Bookman Old Style" w:eastAsia="Arial" w:hAnsi="Bookman Old Style"/>
          <w:spacing w:val="1"/>
          <w:sz w:val="20"/>
          <w:lang w:eastAsia="en-US"/>
        </w:rPr>
        <w:t>t</w:t>
      </w:r>
      <w:r w:rsidR="004A0C3A" w:rsidRPr="004D7C2A">
        <w:rPr>
          <w:rFonts w:ascii="Bookman Old Style" w:eastAsia="Arial" w:hAnsi="Bookman Old Style"/>
          <w:sz w:val="20"/>
          <w:lang w:eastAsia="en-US"/>
        </w:rPr>
        <w:t>ame d</w:t>
      </w:r>
      <w:r w:rsidR="004A0C3A" w:rsidRPr="004D7C2A">
        <w:rPr>
          <w:rFonts w:ascii="Bookman Old Style" w:eastAsia="Arial" w:hAnsi="Bookman Old Style"/>
          <w:spacing w:val="-1"/>
          <w:sz w:val="20"/>
          <w:lang w:eastAsia="en-US"/>
        </w:rPr>
        <w:t>e</w:t>
      </w:r>
      <w:r w:rsidR="004A0C3A" w:rsidRPr="004D7C2A">
        <w:rPr>
          <w:rFonts w:ascii="Bookman Old Style" w:eastAsia="Arial" w:hAnsi="Bookman Old Style"/>
          <w:spacing w:val="-2"/>
          <w:sz w:val="20"/>
          <w:lang w:eastAsia="en-US"/>
        </w:rPr>
        <w:t>v</w:t>
      </w:r>
      <w:r w:rsidR="004A0C3A" w:rsidRPr="004D7C2A">
        <w:rPr>
          <w:rFonts w:ascii="Bookman Old Style" w:eastAsia="Arial" w:hAnsi="Bookman Old Style"/>
          <w:sz w:val="20"/>
          <w:lang w:eastAsia="en-US"/>
        </w:rPr>
        <w:t xml:space="preserve">erá </w:t>
      </w:r>
      <w:r w:rsidR="004A0C3A" w:rsidRPr="004D7C2A">
        <w:rPr>
          <w:rFonts w:ascii="Bookman Old Style" w:eastAsia="Arial" w:hAnsi="Bookman Old Style"/>
          <w:spacing w:val="-3"/>
          <w:sz w:val="20"/>
          <w:lang w:eastAsia="en-US"/>
        </w:rPr>
        <w:t>a</w:t>
      </w:r>
      <w:r w:rsidR="004A0C3A" w:rsidRPr="004D7C2A">
        <w:rPr>
          <w:rFonts w:ascii="Bookman Old Style" w:eastAsia="Arial" w:hAnsi="Bookman Old Style"/>
          <w:sz w:val="20"/>
          <w:lang w:eastAsia="en-US"/>
        </w:rPr>
        <w:t>present</w:t>
      </w:r>
      <w:r w:rsidR="004A0C3A" w:rsidRPr="004D7C2A">
        <w:rPr>
          <w:rFonts w:ascii="Bookman Old Style" w:eastAsia="Arial" w:hAnsi="Bookman Old Style"/>
          <w:spacing w:val="-2"/>
          <w:sz w:val="20"/>
          <w:lang w:eastAsia="en-US"/>
        </w:rPr>
        <w:t>a</w:t>
      </w:r>
      <w:r w:rsidR="004A0C3A" w:rsidRPr="004D7C2A">
        <w:rPr>
          <w:rFonts w:ascii="Bookman Old Style" w:eastAsia="Arial" w:hAnsi="Bookman Old Style"/>
          <w:sz w:val="20"/>
          <w:lang w:eastAsia="en-US"/>
        </w:rPr>
        <w:t>r as c</w:t>
      </w:r>
      <w:r w:rsidR="004A0C3A" w:rsidRPr="004D7C2A">
        <w:rPr>
          <w:rFonts w:ascii="Bookman Old Style" w:eastAsia="Arial" w:hAnsi="Bookman Old Style"/>
          <w:spacing w:val="-3"/>
          <w:sz w:val="20"/>
          <w:lang w:eastAsia="en-US"/>
        </w:rPr>
        <w:t>e</w:t>
      </w:r>
      <w:r w:rsidR="004A0C3A" w:rsidRPr="004D7C2A">
        <w:rPr>
          <w:rFonts w:ascii="Bookman Old Style" w:eastAsia="Arial" w:hAnsi="Bookman Old Style"/>
          <w:spacing w:val="1"/>
          <w:sz w:val="20"/>
          <w:lang w:eastAsia="en-US"/>
        </w:rPr>
        <w:t>rt</w:t>
      </w:r>
      <w:r w:rsidR="004A0C3A" w:rsidRPr="004D7C2A">
        <w:rPr>
          <w:rFonts w:ascii="Bookman Old Style" w:eastAsia="Arial" w:hAnsi="Bookman Old Style"/>
          <w:spacing w:val="-1"/>
          <w:sz w:val="20"/>
          <w:lang w:eastAsia="en-US"/>
        </w:rPr>
        <w:t>i</w:t>
      </w:r>
      <w:r w:rsidR="004A0C3A" w:rsidRPr="004D7C2A">
        <w:rPr>
          <w:rFonts w:ascii="Bookman Old Style" w:eastAsia="Arial" w:hAnsi="Bookman Old Style"/>
          <w:sz w:val="20"/>
          <w:lang w:eastAsia="en-US"/>
        </w:rPr>
        <w:t>d</w:t>
      </w:r>
      <w:r w:rsidR="004A0C3A" w:rsidRPr="004D7C2A">
        <w:rPr>
          <w:rFonts w:ascii="Bookman Old Style" w:eastAsia="Arial" w:hAnsi="Bookman Old Style"/>
          <w:spacing w:val="-1"/>
          <w:sz w:val="20"/>
          <w:lang w:eastAsia="en-US"/>
        </w:rPr>
        <w:t>õ</w:t>
      </w:r>
      <w:r w:rsidR="004A0C3A" w:rsidRPr="004D7C2A">
        <w:rPr>
          <w:rFonts w:ascii="Bookman Old Style" w:eastAsia="Arial" w:hAnsi="Bookman Old Style"/>
          <w:spacing w:val="-3"/>
          <w:sz w:val="20"/>
          <w:lang w:eastAsia="en-US"/>
        </w:rPr>
        <w:t>e</w:t>
      </w:r>
      <w:r w:rsidR="004A0C3A" w:rsidRPr="004D7C2A">
        <w:rPr>
          <w:rFonts w:ascii="Bookman Old Style" w:eastAsia="Arial" w:hAnsi="Bookman Old Style"/>
          <w:sz w:val="20"/>
          <w:lang w:eastAsia="en-US"/>
        </w:rPr>
        <w:t xml:space="preserve">s </w:t>
      </w:r>
      <w:r w:rsidR="004A0C3A" w:rsidRPr="004D7C2A">
        <w:rPr>
          <w:rFonts w:ascii="Bookman Old Style" w:eastAsia="Arial" w:hAnsi="Bookman Old Style"/>
          <w:spacing w:val="2"/>
          <w:sz w:val="20"/>
          <w:lang w:eastAsia="en-US"/>
        </w:rPr>
        <w:t>(</w:t>
      </w:r>
      <w:r w:rsidR="004A0C3A" w:rsidRPr="004D7C2A">
        <w:rPr>
          <w:rFonts w:ascii="Bookman Old Style" w:eastAsia="Arial" w:hAnsi="Bookman Old Style"/>
          <w:spacing w:val="-3"/>
          <w:sz w:val="20"/>
          <w:lang w:eastAsia="en-US"/>
        </w:rPr>
        <w:t>F</w:t>
      </w:r>
      <w:r w:rsidR="004A0C3A" w:rsidRPr="004D7C2A">
        <w:rPr>
          <w:rFonts w:ascii="Bookman Old Style" w:eastAsia="Arial" w:hAnsi="Bookman Old Style"/>
          <w:spacing w:val="-1"/>
          <w:sz w:val="20"/>
          <w:lang w:eastAsia="en-US"/>
        </w:rPr>
        <w:t>G</w:t>
      </w:r>
      <w:r w:rsidR="004A0C3A" w:rsidRPr="004D7C2A">
        <w:rPr>
          <w:rFonts w:ascii="Bookman Old Style" w:eastAsia="Arial" w:hAnsi="Bookman Old Style"/>
          <w:spacing w:val="2"/>
          <w:sz w:val="20"/>
          <w:lang w:eastAsia="en-US"/>
        </w:rPr>
        <w:t>T</w:t>
      </w:r>
      <w:r w:rsidR="004A0C3A" w:rsidRPr="004D7C2A">
        <w:rPr>
          <w:rFonts w:ascii="Bookman Old Style" w:eastAsia="Arial" w:hAnsi="Bookman Old Style"/>
          <w:spacing w:val="-1"/>
          <w:sz w:val="20"/>
          <w:lang w:eastAsia="en-US"/>
        </w:rPr>
        <w:t>S</w:t>
      </w:r>
      <w:r w:rsidR="004A0C3A" w:rsidRPr="004D7C2A">
        <w:rPr>
          <w:rFonts w:ascii="Bookman Old Style" w:eastAsia="Arial" w:hAnsi="Bookman Old Style"/>
          <w:sz w:val="20"/>
          <w:lang w:eastAsia="en-US"/>
        </w:rPr>
        <w:t xml:space="preserve">, </w:t>
      </w:r>
      <w:r w:rsidR="004A0C3A" w:rsidRPr="004D7C2A">
        <w:rPr>
          <w:rFonts w:ascii="Bookman Old Style" w:eastAsia="Arial" w:hAnsi="Bookman Old Style"/>
          <w:spacing w:val="2"/>
          <w:sz w:val="20"/>
          <w:lang w:eastAsia="en-US"/>
        </w:rPr>
        <w:t>T</w:t>
      </w:r>
      <w:r w:rsidR="004A0C3A" w:rsidRPr="004D7C2A">
        <w:rPr>
          <w:rFonts w:ascii="Bookman Old Style" w:eastAsia="Arial" w:hAnsi="Bookman Old Style"/>
          <w:spacing w:val="-1"/>
          <w:sz w:val="20"/>
          <w:lang w:eastAsia="en-US"/>
        </w:rPr>
        <w:t>RABA</w:t>
      </w:r>
      <w:r w:rsidR="004A0C3A" w:rsidRPr="004D7C2A">
        <w:rPr>
          <w:rFonts w:ascii="Bookman Old Style" w:eastAsia="Arial" w:hAnsi="Bookman Old Style"/>
          <w:sz w:val="20"/>
          <w:lang w:eastAsia="en-US"/>
        </w:rPr>
        <w:t>L</w:t>
      </w:r>
      <w:r w:rsidR="004A0C3A" w:rsidRPr="004D7C2A">
        <w:rPr>
          <w:rFonts w:ascii="Bookman Old Style" w:eastAsia="Arial" w:hAnsi="Bookman Old Style"/>
          <w:spacing w:val="-1"/>
          <w:sz w:val="20"/>
          <w:lang w:eastAsia="en-US"/>
        </w:rPr>
        <w:t>H</w:t>
      </w:r>
      <w:r w:rsidR="004A0C3A" w:rsidRPr="004D7C2A">
        <w:rPr>
          <w:rFonts w:ascii="Bookman Old Style" w:eastAsia="Arial" w:hAnsi="Bookman Old Style"/>
          <w:spacing w:val="1"/>
          <w:sz w:val="20"/>
          <w:lang w:eastAsia="en-US"/>
        </w:rPr>
        <w:t>I</w:t>
      </w:r>
      <w:r w:rsidR="004A0C3A" w:rsidRPr="004D7C2A">
        <w:rPr>
          <w:rFonts w:ascii="Bookman Old Style" w:eastAsia="Arial" w:hAnsi="Bookman Old Style"/>
          <w:spacing w:val="-3"/>
          <w:sz w:val="20"/>
          <w:lang w:eastAsia="en-US"/>
        </w:rPr>
        <w:t>S</w:t>
      </w:r>
      <w:r w:rsidR="004A0C3A" w:rsidRPr="004D7C2A">
        <w:rPr>
          <w:rFonts w:ascii="Bookman Old Style" w:eastAsia="Arial" w:hAnsi="Bookman Old Style"/>
          <w:spacing w:val="2"/>
          <w:sz w:val="20"/>
          <w:lang w:eastAsia="en-US"/>
        </w:rPr>
        <w:t>T</w:t>
      </w:r>
      <w:r w:rsidR="004A0C3A" w:rsidRPr="004D7C2A">
        <w:rPr>
          <w:rFonts w:ascii="Bookman Old Style" w:eastAsia="Arial" w:hAnsi="Bookman Old Style"/>
          <w:spacing w:val="-1"/>
          <w:sz w:val="20"/>
          <w:lang w:eastAsia="en-US"/>
        </w:rPr>
        <w:t>A</w:t>
      </w:r>
      <w:r w:rsidR="004A0C3A" w:rsidRPr="004D7C2A">
        <w:rPr>
          <w:rFonts w:ascii="Bookman Old Style" w:eastAsia="Arial" w:hAnsi="Bookman Old Style"/>
          <w:sz w:val="20"/>
          <w:lang w:eastAsia="en-US"/>
        </w:rPr>
        <w:t>,</w:t>
      </w:r>
      <w:r w:rsidR="004A0C3A" w:rsidRPr="004D7C2A">
        <w:rPr>
          <w:rFonts w:ascii="Bookman Old Style" w:eastAsia="Arial" w:hAnsi="Bookman Old Style"/>
          <w:spacing w:val="2"/>
          <w:sz w:val="20"/>
          <w:lang w:eastAsia="en-US"/>
        </w:rPr>
        <w:t xml:space="preserve"> </w:t>
      </w:r>
      <w:r w:rsidR="004A0C3A" w:rsidRPr="004D7C2A">
        <w:rPr>
          <w:rFonts w:ascii="Bookman Old Style" w:eastAsia="Arial" w:hAnsi="Bookman Old Style"/>
          <w:spacing w:val="-1"/>
          <w:sz w:val="20"/>
          <w:lang w:eastAsia="en-US"/>
        </w:rPr>
        <w:t>CER</w:t>
      </w:r>
      <w:r w:rsidR="004A0C3A" w:rsidRPr="004D7C2A">
        <w:rPr>
          <w:rFonts w:ascii="Bookman Old Style" w:eastAsia="Arial" w:hAnsi="Bookman Old Style"/>
          <w:sz w:val="20"/>
          <w:lang w:eastAsia="en-US"/>
        </w:rPr>
        <w:t>T</w:t>
      </w:r>
      <w:r w:rsidR="004A0C3A" w:rsidRPr="004D7C2A">
        <w:rPr>
          <w:rFonts w:ascii="Bookman Old Style" w:eastAsia="Arial" w:hAnsi="Bookman Old Style"/>
          <w:spacing w:val="-2"/>
          <w:sz w:val="20"/>
          <w:lang w:eastAsia="en-US"/>
        </w:rPr>
        <w:t>I</w:t>
      </w:r>
      <w:r w:rsidR="004A0C3A" w:rsidRPr="004D7C2A">
        <w:rPr>
          <w:rFonts w:ascii="Bookman Old Style" w:eastAsia="Arial" w:hAnsi="Bookman Old Style"/>
          <w:spacing w:val="-1"/>
          <w:sz w:val="20"/>
          <w:lang w:eastAsia="en-US"/>
        </w:rPr>
        <w:t>DÃ</w:t>
      </w:r>
      <w:r w:rsidR="004A0C3A" w:rsidRPr="004D7C2A">
        <w:rPr>
          <w:rFonts w:ascii="Bookman Old Style" w:eastAsia="Arial" w:hAnsi="Bookman Old Style"/>
          <w:sz w:val="20"/>
          <w:lang w:eastAsia="en-US"/>
        </w:rPr>
        <w:t>O</w:t>
      </w:r>
      <w:r w:rsidR="004A0C3A" w:rsidRPr="004D7C2A">
        <w:rPr>
          <w:rFonts w:ascii="Bookman Old Style" w:eastAsia="Arial" w:hAnsi="Bookman Old Style"/>
          <w:spacing w:val="2"/>
          <w:sz w:val="20"/>
          <w:lang w:eastAsia="en-US"/>
        </w:rPr>
        <w:t xml:space="preserve"> </w:t>
      </w:r>
      <w:r w:rsidR="004A0C3A" w:rsidRPr="004D7C2A">
        <w:rPr>
          <w:rFonts w:ascii="Bookman Old Style" w:eastAsia="Arial" w:hAnsi="Bookman Old Style"/>
          <w:sz w:val="20"/>
          <w:lang w:eastAsia="en-US"/>
        </w:rPr>
        <w:t>F</w:t>
      </w:r>
      <w:r w:rsidR="004A0C3A" w:rsidRPr="004D7C2A">
        <w:rPr>
          <w:rFonts w:ascii="Bookman Old Style" w:eastAsia="Arial" w:hAnsi="Bookman Old Style"/>
          <w:spacing w:val="-1"/>
          <w:sz w:val="20"/>
          <w:lang w:eastAsia="en-US"/>
        </w:rPr>
        <w:t>EDERA</w:t>
      </w:r>
      <w:r w:rsidR="004A0C3A" w:rsidRPr="004D7C2A">
        <w:rPr>
          <w:rFonts w:ascii="Bookman Old Style" w:eastAsia="Arial" w:hAnsi="Bookman Old Style"/>
          <w:sz w:val="20"/>
          <w:lang w:eastAsia="en-US"/>
        </w:rPr>
        <w:t>L)</w:t>
      </w:r>
      <w:r w:rsidR="004A0C3A" w:rsidRPr="004D7C2A">
        <w:rPr>
          <w:rFonts w:ascii="Bookman Old Style" w:eastAsia="Arial" w:hAnsi="Bookman Old Style"/>
          <w:spacing w:val="2"/>
          <w:sz w:val="20"/>
          <w:lang w:eastAsia="en-US"/>
        </w:rPr>
        <w:t xml:space="preserve"> </w:t>
      </w:r>
      <w:r w:rsidR="004A0C3A" w:rsidRPr="004D7C2A">
        <w:rPr>
          <w:rFonts w:ascii="Bookman Old Style" w:eastAsia="Arial" w:hAnsi="Bookman Old Style"/>
          <w:sz w:val="20"/>
          <w:lang w:eastAsia="en-US"/>
        </w:rPr>
        <w:t>em</w:t>
      </w:r>
      <w:r w:rsidR="004A0C3A" w:rsidRPr="004D7C2A">
        <w:rPr>
          <w:rFonts w:ascii="Bookman Old Style" w:eastAsia="Arial" w:hAnsi="Bookman Old Style"/>
          <w:spacing w:val="1"/>
          <w:sz w:val="20"/>
          <w:lang w:eastAsia="en-US"/>
        </w:rPr>
        <w:t xml:space="preserve"> </w:t>
      </w:r>
      <w:r w:rsidR="004A0C3A" w:rsidRPr="004D7C2A">
        <w:rPr>
          <w:rFonts w:ascii="Bookman Old Style" w:eastAsia="Arial" w:hAnsi="Bookman Old Style"/>
          <w:spacing w:val="-2"/>
          <w:sz w:val="20"/>
          <w:lang w:eastAsia="en-US"/>
        </w:rPr>
        <w:t>v</w:t>
      </w:r>
      <w:r w:rsidR="004A0C3A" w:rsidRPr="004D7C2A">
        <w:rPr>
          <w:rFonts w:ascii="Bookman Old Style" w:eastAsia="Arial" w:hAnsi="Bookman Old Style"/>
          <w:sz w:val="20"/>
          <w:lang w:eastAsia="en-US"/>
        </w:rPr>
        <w:t>a</w:t>
      </w:r>
      <w:r w:rsidR="004A0C3A" w:rsidRPr="004D7C2A">
        <w:rPr>
          <w:rFonts w:ascii="Bookman Old Style" w:eastAsia="Arial" w:hAnsi="Bookman Old Style"/>
          <w:spacing w:val="-1"/>
          <w:sz w:val="20"/>
          <w:lang w:eastAsia="en-US"/>
        </w:rPr>
        <w:t>li</w:t>
      </w:r>
      <w:r w:rsidR="004A0C3A" w:rsidRPr="004D7C2A">
        <w:rPr>
          <w:rFonts w:ascii="Bookman Old Style" w:eastAsia="Arial" w:hAnsi="Bookman Old Style"/>
          <w:sz w:val="20"/>
          <w:lang w:eastAsia="en-US"/>
        </w:rPr>
        <w:t>d</w:t>
      </w:r>
      <w:r w:rsidR="004A0C3A" w:rsidRPr="004D7C2A">
        <w:rPr>
          <w:rFonts w:ascii="Bookman Old Style" w:eastAsia="Arial" w:hAnsi="Bookman Old Style"/>
          <w:spacing w:val="-1"/>
          <w:sz w:val="20"/>
          <w:lang w:eastAsia="en-US"/>
        </w:rPr>
        <w:t>a</w:t>
      </w:r>
      <w:r w:rsidR="004A0C3A" w:rsidRPr="004D7C2A">
        <w:rPr>
          <w:rFonts w:ascii="Bookman Old Style" w:eastAsia="Arial" w:hAnsi="Bookman Old Style"/>
          <w:sz w:val="20"/>
          <w:lang w:eastAsia="en-US"/>
        </w:rPr>
        <w:t>de</w:t>
      </w:r>
      <w:r w:rsidR="004A0C3A" w:rsidRPr="004D7C2A">
        <w:rPr>
          <w:rFonts w:ascii="Bookman Old Style" w:eastAsia="Arial" w:hAnsi="Bookman Old Style"/>
          <w:spacing w:val="2"/>
          <w:sz w:val="20"/>
          <w:lang w:eastAsia="en-US"/>
        </w:rPr>
        <w:t xml:space="preserve"> </w:t>
      </w:r>
      <w:r w:rsidR="004A0C3A" w:rsidRPr="004D7C2A">
        <w:rPr>
          <w:rFonts w:ascii="Bookman Old Style" w:eastAsia="Arial" w:hAnsi="Bookman Old Style"/>
          <w:sz w:val="20"/>
          <w:lang w:eastAsia="en-US"/>
        </w:rPr>
        <w:t>p</w:t>
      </w:r>
      <w:r w:rsidR="004A0C3A" w:rsidRPr="004D7C2A">
        <w:rPr>
          <w:rFonts w:ascii="Bookman Old Style" w:eastAsia="Arial" w:hAnsi="Bookman Old Style"/>
          <w:spacing w:val="-1"/>
          <w:sz w:val="20"/>
          <w:lang w:eastAsia="en-US"/>
        </w:rPr>
        <w:t>a</w:t>
      </w:r>
      <w:r w:rsidR="004A0C3A" w:rsidRPr="004D7C2A">
        <w:rPr>
          <w:rFonts w:ascii="Bookman Old Style" w:eastAsia="Arial" w:hAnsi="Bookman Old Style"/>
          <w:spacing w:val="1"/>
          <w:sz w:val="20"/>
          <w:lang w:eastAsia="en-US"/>
        </w:rPr>
        <w:t>r</w:t>
      </w:r>
      <w:r w:rsidR="004A0C3A" w:rsidRPr="004D7C2A">
        <w:rPr>
          <w:rFonts w:ascii="Bookman Old Style" w:eastAsia="Arial" w:hAnsi="Bookman Old Style"/>
          <w:sz w:val="20"/>
          <w:lang w:eastAsia="en-US"/>
        </w:rPr>
        <w:t>a o p</w:t>
      </w:r>
      <w:r w:rsidR="004A0C3A" w:rsidRPr="004D7C2A">
        <w:rPr>
          <w:rFonts w:ascii="Bookman Old Style" w:eastAsia="Arial" w:hAnsi="Bookman Old Style"/>
          <w:spacing w:val="-1"/>
          <w:sz w:val="20"/>
          <w:lang w:eastAsia="en-US"/>
        </w:rPr>
        <w:t>a</w:t>
      </w:r>
      <w:r w:rsidR="004A0C3A" w:rsidRPr="004D7C2A">
        <w:rPr>
          <w:rFonts w:ascii="Bookman Old Style" w:eastAsia="Arial" w:hAnsi="Bookman Old Style"/>
          <w:spacing w:val="2"/>
          <w:sz w:val="20"/>
          <w:lang w:eastAsia="en-US"/>
        </w:rPr>
        <w:t>g</w:t>
      </w:r>
      <w:r w:rsidR="004A0C3A" w:rsidRPr="004D7C2A">
        <w:rPr>
          <w:rFonts w:ascii="Bookman Old Style" w:eastAsia="Arial" w:hAnsi="Bookman Old Style"/>
          <w:spacing w:val="-3"/>
          <w:sz w:val="20"/>
          <w:lang w:eastAsia="en-US"/>
        </w:rPr>
        <w:t>a</w:t>
      </w:r>
      <w:r w:rsidR="004A0C3A" w:rsidRPr="004D7C2A">
        <w:rPr>
          <w:rFonts w:ascii="Bookman Old Style" w:eastAsia="Arial" w:hAnsi="Bookman Old Style"/>
          <w:spacing w:val="1"/>
          <w:sz w:val="20"/>
          <w:lang w:eastAsia="en-US"/>
        </w:rPr>
        <w:t>m</w:t>
      </w:r>
      <w:r w:rsidR="004A0C3A" w:rsidRPr="004D7C2A">
        <w:rPr>
          <w:rFonts w:ascii="Bookman Old Style" w:eastAsia="Arial" w:hAnsi="Bookman Old Style"/>
          <w:sz w:val="20"/>
          <w:lang w:eastAsia="en-US"/>
        </w:rPr>
        <w:t>e</w:t>
      </w:r>
      <w:r w:rsidR="004A0C3A" w:rsidRPr="004D7C2A">
        <w:rPr>
          <w:rFonts w:ascii="Bookman Old Style" w:eastAsia="Arial" w:hAnsi="Bookman Old Style"/>
          <w:spacing w:val="-1"/>
          <w:sz w:val="20"/>
          <w:lang w:eastAsia="en-US"/>
        </w:rPr>
        <w:t>n</w:t>
      </w:r>
      <w:r w:rsidR="004A0C3A" w:rsidRPr="004D7C2A">
        <w:rPr>
          <w:rFonts w:ascii="Bookman Old Style" w:eastAsia="Arial" w:hAnsi="Bookman Old Style"/>
          <w:spacing w:val="1"/>
          <w:sz w:val="20"/>
          <w:lang w:eastAsia="en-US"/>
        </w:rPr>
        <w:t>t</w:t>
      </w:r>
      <w:r w:rsidR="004A0C3A" w:rsidRPr="004D7C2A">
        <w:rPr>
          <w:rFonts w:ascii="Bookman Old Style" w:eastAsia="Arial" w:hAnsi="Bookman Old Style"/>
          <w:spacing w:val="-2"/>
          <w:sz w:val="20"/>
          <w:lang w:eastAsia="en-US"/>
        </w:rPr>
        <w:t>o</w:t>
      </w:r>
      <w:r w:rsidR="004A0C3A" w:rsidRPr="004D7C2A">
        <w:rPr>
          <w:rFonts w:ascii="Bookman Old Style" w:eastAsia="Arial" w:hAnsi="Bookman Old Style"/>
          <w:sz w:val="20"/>
          <w:lang w:eastAsia="en-US"/>
        </w:rPr>
        <w:t>.</w:t>
      </w:r>
    </w:p>
    <w:p w14:paraId="6524F8B4" w14:textId="77777777" w:rsidR="004A0C3A" w:rsidRPr="004D7C2A" w:rsidRDefault="004A0C3A" w:rsidP="0006577C">
      <w:pPr>
        <w:pStyle w:val="PargrafodaLista"/>
        <w:ind w:left="0" w:right="-11" w:firstLine="0"/>
        <w:rPr>
          <w:rFonts w:ascii="Bookman Old Style" w:hAnsi="Bookman Old Style"/>
          <w:b/>
          <w:sz w:val="20"/>
        </w:rPr>
      </w:pPr>
    </w:p>
    <w:p w14:paraId="5666017B" w14:textId="3DB1AB40" w:rsidR="004A0C3A" w:rsidRDefault="00380565" w:rsidP="0006577C">
      <w:pPr>
        <w:widowControl w:val="0"/>
        <w:ind w:left="0" w:right="-11" w:firstLine="0"/>
        <w:rPr>
          <w:rFonts w:ascii="Bookman Old Style" w:eastAsia="Arial" w:hAnsi="Bookman Old Style"/>
          <w:sz w:val="20"/>
          <w:lang w:eastAsia="en-US"/>
        </w:rPr>
      </w:pPr>
      <w:r w:rsidRPr="004D7C2A">
        <w:rPr>
          <w:rFonts w:ascii="Bookman Old Style" w:eastAsia="Arial" w:hAnsi="Bookman Old Style"/>
          <w:spacing w:val="1"/>
          <w:sz w:val="20"/>
          <w:lang w:eastAsia="en-US"/>
        </w:rPr>
        <w:t>1</w:t>
      </w:r>
      <w:r w:rsidR="003D5D33" w:rsidRPr="004D7C2A">
        <w:rPr>
          <w:rFonts w:ascii="Bookman Old Style" w:eastAsia="Arial" w:hAnsi="Bookman Old Style"/>
          <w:spacing w:val="1"/>
          <w:sz w:val="20"/>
          <w:lang w:eastAsia="en-US"/>
        </w:rPr>
        <w:t>8</w:t>
      </w:r>
      <w:r w:rsidRPr="004D7C2A">
        <w:rPr>
          <w:rFonts w:ascii="Bookman Old Style" w:eastAsia="Arial" w:hAnsi="Bookman Old Style"/>
          <w:spacing w:val="1"/>
          <w:sz w:val="20"/>
          <w:lang w:eastAsia="en-US"/>
        </w:rPr>
        <w:t xml:space="preserve">.3. </w:t>
      </w:r>
      <w:r w:rsidR="004A0C3A" w:rsidRPr="004D7C2A">
        <w:rPr>
          <w:rFonts w:ascii="Bookman Old Style" w:eastAsia="Arial" w:hAnsi="Bookman Old Style"/>
          <w:spacing w:val="1"/>
          <w:sz w:val="20"/>
          <w:lang w:eastAsia="en-US"/>
        </w:rPr>
        <w:t>Q</w:t>
      </w:r>
      <w:r w:rsidR="004A0C3A" w:rsidRPr="004D7C2A">
        <w:rPr>
          <w:rFonts w:ascii="Bookman Old Style" w:eastAsia="Arial" w:hAnsi="Bookman Old Style"/>
          <w:sz w:val="20"/>
          <w:lang w:eastAsia="en-US"/>
        </w:rPr>
        <w:t>u</w:t>
      </w:r>
      <w:r w:rsidR="004A0C3A" w:rsidRPr="004D7C2A">
        <w:rPr>
          <w:rFonts w:ascii="Bookman Old Style" w:eastAsia="Arial" w:hAnsi="Bookman Old Style"/>
          <w:spacing w:val="-1"/>
          <w:sz w:val="20"/>
          <w:lang w:eastAsia="en-US"/>
        </w:rPr>
        <w:t>ai</w:t>
      </w:r>
      <w:r w:rsidR="004A0C3A" w:rsidRPr="004D7C2A">
        <w:rPr>
          <w:rFonts w:ascii="Bookman Old Style" w:eastAsia="Arial" w:hAnsi="Bookman Old Style"/>
          <w:spacing w:val="-2"/>
          <w:sz w:val="20"/>
          <w:lang w:eastAsia="en-US"/>
        </w:rPr>
        <w:t>s</w:t>
      </w:r>
      <w:r w:rsidR="004A0C3A" w:rsidRPr="004D7C2A">
        <w:rPr>
          <w:rFonts w:ascii="Bookman Old Style" w:eastAsia="Arial" w:hAnsi="Bookman Old Style"/>
          <w:spacing w:val="2"/>
          <w:sz w:val="20"/>
          <w:lang w:eastAsia="en-US"/>
        </w:rPr>
        <w:t>q</w:t>
      </w:r>
      <w:r w:rsidR="004A0C3A" w:rsidRPr="004D7C2A">
        <w:rPr>
          <w:rFonts w:ascii="Bookman Old Style" w:eastAsia="Arial" w:hAnsi="Bookman Old Style"/>
          <w:sz w:val="20"/>
          <w:lang w:eastAsia="en-US"/>
        </w:rPr>
        <w:t>u</w:t>
      </w:r>
      <w:r w:rsidR="004A0C3A" w:rsidRPr="004D7C2A">
        <w:rPr>
          <w:rFonts w:ascii="Bookman Old Style" w:eastAsia="Arial" w:hAnsi="Bookman Old Style"/>
          <w:spacing w:val="-1"/>
          <w:sz w:val="20"/>
          <w:lang w:eastAsia="en-US"/>
        </w:rPr>
        <w:t>e</w:t>
      </w:r>
      <w:r w:rsidR="004A0C3A" w:rsidRPr="004D7C2A">
        <w:rPr>
          <w:rFonts w:ascii="Bookman Old Style" w:eastAsia="Arial" w:hAnsi="Bookman Old Style"/>
          <w:sz w:val="20"/>
          <w:lang w:eastAsia="en-US"/>
        </w:rPr>
        <w:t>r</w:t>
      </w:r>
      <w:r w:rsidR="004A0C3A" w:rsidRPr="004D7C2A">
        <w:rPr>
          <w:rFonts w:ascii="Bookman Old Style" w:eastAsia="Arial" w:hAnsi="Bookman Old Style"/>
          <w:spacing w:val="4"/>
          <w:sz w:val="20"/>
          <w:lang w:eastAsia="en-US"/>
        </w:rPr>
        <w:t xml:space="preserve"> </w:t>
      </w:r>
      <w:r w:rsidR="004A0C3A" w:rsidRPr="004D7C2A">
        <w:rPr>
          <w:rFonts w:ascii="Bookman Old Style" w:eastAsia="Arial" w:hAnsi="Bookman Old Style"/>
          <w:spacing w:val="-3"/>
          <w:sz w:val="20"/>
          <w:lang w:eastAsia="en-US"/>
        </w:rPr>
        <w:t>e</w:t>
      </w:r>
      <w:r w:rsidR="004A0C3A" w:rsidRPr="004D7C2A">
        <w:rPr>
          <w:rFonts w:ascii="Bookman Old Style" w:eastAsia="Arial" w:hAnsi="Bookman Old Style"/>
          <w:spacing w:val="1"/>
          <w:sz w:val="20"/>
          <w:lang w:eastAsia="en-US"/>
        </w:rPr>
        <w:t>rr</w:t>
      </w:r>
      <w:r w:rsidR="004A0C3A" w:rsidRPr="004D7C2A">
        <w:rPr>
          <w:rFonts w:ascii="Bookman Old Style" w:eastAsia="Arial" w:hAnsi="Bookman Old Style"/>
          <w:sz w:val="20"/>
          <w:lang w:eastAsia="en-US"/>
        </w:rPr>
        <w:t>os</w:t>
      </w:r>
      <w:r w:rsidR="004A0C3A" w:rsidRPr="004D7C2A">
        <w:rPr>
          <w:rFonts w:ascii="Bookman Old Style" w:eastAsia="Arial" w:hAnsi="Bookman Old Style"/>
          <w:spacing w:val="3"/>
          <w:sz w:val="20"/>
          <w:lang w:eastAsia="en-US"/>
        </w:rPr>
        <w:t xml:space="preserve"> </w:t>
      </w:r>
      <w:r w:rsidR="004A0C3A" w:rsidRPr="004D7C2A">
        <w:rPr>
          <w:rFonts w:ascii="Bookman Old Style" w:eastAsia="Arial" w:hAnsi="Bookman Old Style"/>
          <w:sz w:val="20"/>
          <w:lang w:eastAsia="en-US"/>
        </w:rPr>
        <w:t>ou emiss</w:t>
      </w:r>
      <w:r w:rsidR="004A0C3A" w:rsidRPr="004D7C2A">
        <w:rPr>
          <w:rFonts w:ascii="Bookman Old Style" w:eastAsia="Arial" w:hAnsi="Bookman Old Style"/>
          <w:spacing w:val="-1"/>
          <w:sz w:val="20"/>
          <w:lang w:eastAsia="en-US"/>
        </w:rPr>
        <w:t>ã</w:t>
      </w:r>
      <w:r w:rsidR="004A0C3A" w:rsidRPr="004D7C2A">
        <w:rPr>
          <w:rFonts w:ascii="Bookman Old Style" w:eastAsia="Arial" w:hAnsi="Bookman Old Style"/>
          <w:sz w:val="20"/>
          <w:lang w:eastAsia="en-US"/>
        </w:rPr>
        <w:t>o</w:t>
      </w:r>
      <w:r w:rsidR="004A0C3A" w:rsidRPr="004D7C2A">
        <w:rPr>
          <w:rFonts w:ascii="Bookman Old Style" w:eastAsia="Arial" w:hAnsi="Bookman Old Style"/>
          <w:spacing w:val="3"/>
          <w:sz w:val="20"/>
          <w:lang w:eastAsia="en-US"/>
        </w:rPr>
        <w:t xml:space="preserve"> </w:t>
      </w:r>
      <w:r w:rsidR="004A0C3A" w:rsidRPr="004D7C2A">
        <w:rPr>
          <w:rFonts w:ascii="Bookman Old Style" w:eastAsia="Arial" w:hAnsi="Bookman Old Style"/>
          <w:sz w:val="20"/>
          <w:lang w:eastAsia="en-US"/>
        </w:rPr>
        <w:t>oc</w:t>
      </w:r>
      <w:r w:rsidR="004A0C3A" w:rsidRPr="004D7C2A">
        <w:rPr>
          <w:rFonts w:ascii="Bookman Old Style" w:eastAsia="Arial" w:hAnsi="Bookman Old Style"/>
          <w:spacing w:val="-1"/>
          <w:sz w:val="20"/>
          <w:lang w:eastAsia="en-US"/>
        </w:rPr>
        <w:t>o</w:t>
      </w:r>
      <w:r w:rsidR="004A0C3A" w:rsidRPr="004D7C2A">
        <w:rPr>
          <w:rFonts w:ascii="Bookman Old Style" w:eastAsia="Arial" w:hAnsi="Bookman Old Style"/>
          <w:spacing w:val="-2"/>
          <w:sz w:val="20"/>
          <w:lang w:eastAsia="en-US"/>
        </w:rPr>
        <w:t>r</w:t>
      </w:r>
      <w:r w:rsidR="004A0C3A" w:rsidRPr="004D7C2A">
        <w:rPr>
          <w:rFonts w:ascii="Bookman Old Style" w:eastAsia="Arial" w:hAnsi="Bookman Old Style"/>
          <w:spacing w:val="1"/>
          <w:sz w:val="20"/>
          <w:lang w:eastAsia="en-US"/>
        </w:rPr>
        <w:t>r</w:t>
      </w:r>
      <w:r w:rsidR="004A0C3A" w:rsidRPr="004D7C2A">
        <w:rPr>
          <w:rFonts w:ascii="Bookman Old Style" w:eastAsia="Arial" w:hAnsi="Bookman Old Style"/>
          <w:spacing w:val="-1"/>
          <w:sz w:val="20"/>
          <w:lang w:eastAsia="en-US"/>
        </w:rPr>
        <w:t>i</w:t>
      </w:r>
      <w:r w:rsidR="004A0C3A" w:rsidRPr="004D7C2A">
        <w:rPr>
          <w:rFonts w:ascii="Bookman Old Style" w:eastAsia="Arial" w:hAnsi="Bookman Old Style"/>
          <w:sz w:val="20"/>
          <w:lang w:eastAsia="en-US"/>
        </w:rPr>
        <w:t>do</w:t>
      </w:r>
      <w:r w:rsidR="004A0C3A" w:rsidRPr="004D7C2A">
        <w:rPr>
          <w:rFonts w:ascii="Bookman Old Style" w:eastAsia="Arial" w:hAnsi="Bookman Old Style"/>
          <w:spacing w:val="3"/>
          <w:sz w:val="20"/>
          <w:lang w:eastAsia="en-US"/>
        </w:rPr>
        <w:t xml:space="preserve"> </w:t>
      </w:r>
      <w:r w:rsidR="004A0C3A" w:rsidRPr="004D7C2A">
        <w:rPr>
          <w:rFonts w:ascii="Bookman Old Style" w:eastAsia="Arial" w:hAnsi="Bookman Old Style"/>
          <w:sz w:val="20"/>
          <w:lang w:eastAsia="en-US"/>
        </w:rPr>
        <w:t>na</w:t>
      </w:r>
      <w:r w:rsidR="004A0C3A" w:rsidRPr="004D7C2A">
        <w:rPr>
          <w:rFonts w:ascii="Bookman Old Style" w:eastAsia="Arial" w:hAnsi="Bookman Old Style"/>
          <w:spacing w:val="3"/>
          <w:sz w:val="20"/>
          <w:lang w:eastAsia="en-US"/>
        </w:rPr>
        <w:t xml:space="preserve"> </w:t>
      </w:r>
      <w:r w:rsidR="004A0C3A" w:rsidRPr="004D7C2A">
        <w:rPr>
          <w:rFonts w:ascii="Bookman Old Style" w:eastAsia="Arial" w:hAnsi="Bookman Old Style"/>
          <w:sz w:val="20"/>
          <w:lang w:eastAsia="en-US"/>
        </w:rPr>
        <w:t>d</w:t>
      </w:r>
      <w:r w:rsidR="004A0C3A" w:rsidRPr="004D7C2A">
        <w:rPr>
          <w:rFonts w:ascii="Bookman Old Style" w:eastAsia="Arial" w:hAnsi="Bookman Old Style"/>
          <w:spacing w:val="-1"/>
          <w:sz w:val="20"/>
          <w:lang w:eastAsia="en-US"/>
        </w:rPr>
        <w:t>o</w:t>
      </w:r>
      <w:r w:rsidR="004A0C3A" w:rsidRPr="004D7C2A">
        <w:rPr>
          <w:rFonts w:ascii="Bookman Old Style" w:eastAsia="Arial" w:hAnsi="Bookman Old Style"/>
          <w:sz w:val="20"/>
          <w:lang w:eastAsia="en-US"/>
        </w:rPr>
        <w:t>cumen</w:t>
      </w:r>
      <w:r w:rsidR="004A0C3A" w:rsidRPr="004D7C2A">
        <w:rPr>
          <w:rFonts w:ascii="Bookman Old Style" w:eastAsia="Arial" w:hAnsi="Bookman Old Style"/>
          <w:spacing w:val="1"/>
          <w:sz w:val="20"/>
          <w:lang w:eastAsia="en-US"/>
        </w:rPr>
        <w:t>t</w:t>
      </w:r>
      <w:r w:rsidR="004A0C3A" w:rsidRPr="004D7C2A">
        <w:rPr>
          <w:rFonts w:ascii="Bookman Old Style" w:eastAsia="Arial" w:hAnsi="Bookman Old Style"/>
          <w:sz w:val="20"/>
          <w:lang w:eastAsia="en-US"/>
        </w:rPr>
        <w:t>aç</w:t>
      </w:r>
      <w:r w:rsidR="004A0C3A" w:rsidRPr="004D7C2A">
        <w:rPr>
          <w:rFonts w:ascii="Bookman Old Style" w:eastAsia="Arial" w:hAnsi="Bookman Old Style"/>
          <w:spacing w:val="-1"/>
          <w:sz w:val="20"/>
          <w:lang w:eastAsia="en-US"/>
        </w:rPr>
        <w:t>ã</w:t>
      </w:r>
      <w:r w:rsidR="004A0C3A" w:rsidRPr="004D7C2A">
        <w:rPr>
          <w:rFonts w:ascii="Bookman Old Style" w:eastAsia="Arial" w:hAnsi="Bookman Old Style"/>
          <w:sz w:val="20"/>
          <w:lang w:eastAsia="en-US"/>
        </w:rPr>
        <w:t xml:space="preserve">o </w:t>
      </w:r>
      <w:r w:rsidR="004A0C3A" w:rsidRPr="004D7C2A">
        <w:rPr>
          <w:rFonts w:ascii="Bookman Old Style" w:eastAsia="Arial" w:hAnsi="Bookman Old Style"/>
          <w:spacing w:val="3"/>
          <w:sz w:val="20"/>
          <w:lang w:eastAsia="en-US"/>
        </w:rPr>
        <w:t>f</w:t>
      </w:r>
      <w:r w:rsidR="004A0C3A" w:rsidRPr="004D7C2A">
        <w:rPr>
          <w:rFonts w:ascii="Bookman Old Style" w:eastAsia="Arial" w:hAnsi="Bookman Old Style"/>
          <w:spacing w:val="-1"/>
          <w:sz w:val="20"/>
          <w:lang w:eastAsia="en-US"/>
        </w:rPr>
        <w:t>i</w:t>
      </w:r>
      <w:r w:rsidR="004A0C3A" w:rsidRPr="004D7C2A">
        <w:rPr>
          <w:rFonts w:ascii="Bookman Old Style" w:eastAsia="Arial" w:hAnsi="Bookman Old Style"/>
          <w:spacing w:val="-2"/>
          <w:sz w:val="20"/>
          <w:lang w:eastAsia="en-US"/>
        </w:rPr>
        <w:t>s</w:t>
      </w:r>
      <w:r w:rsidR="004A0C3A" w:rsidRPr="004D7C2A">
        <w:rPr>
          <w:rFonts w:ascii="Bookman Old Style" w:eastAsia="Arial" w:hAnsi="Bookman Old Style"/>
          <w:sz w:val="20"/>
          <w:lang w:eastAsia="en-US"/>
        </w:rPr>
        <w:t>cal</w:t>
      </w:r>
      <w:r w:rsidR="004A0C3A" w:rsidRPr="004D7C2A">
        <w:rPr>
          <w:rFonts w:ascii="Bookman Old Style" w:eastAsia="Arial" w:hAnsi="Bookman Old Style"/>
          <w:spacing w:val="2"/>
          <w:sz w:val="20"/>
          <w:lang w:eastAsia="en-US"/>
        </w:rPr>
        <w:t xml:space="preserve"> </w:t>
      </w:r>
      <w:r w:rsidR="004A0C3A" w:rsidRPr="004D7C2A">
        <w:rPr>
          <w:rFonts w:ascii="Bookman Old Style" w:eastAsia="Arial" w:hAnsi="Bookman Old Style"/>
          <w:sz w:val="20"/>
          <w:lang w:eastAsia="en-US"/>
        </w:rPr>
        <w:t>será</w:t>
      </w:r>
      <w:r w:rsidR="004A0C3A" w:rsidRPr="004D7C2A">
        <w:rPr>
          <w:rFonts w:ascii="Bookman Old Style" w:eastAsia="Arial" w:hAnsi="Bookman Old Style"/>
          <w:spacing w:val="3"/>
          <w:sz w:val="20"/>
          <w:lang w:eastAsia="en-US"/>
        </w:rPr>
        <w:t xml:space="preserve"> </w:t>
      </w:r>
      <w:r w:rsidR="004A0C3A" w:rsidRPr="004D7C2A">
        <w:rPr>
          <w:rFonts w:ascii="Bookman Old Style" w:eastAsia="Arial" w:hAnsi="Bookman Old Style"/>
          <w:spacing w:val="-2"/>
          <w:sz w:val="20"/>
          <w:lang w:eastAsia="en-US"/>
        </w:rPr>
        <w:t>m</w:t>
      </w:r>
      <w:r w:rsidR="004A0C3A" w:rsidRPr="004D7C2A">
        <w:rPr>
          <w:rFonts w:ascii="Bookman Old Style" w:eastAsia="Arial" w:hAnsi="Bookman Old Style"/>
          <w:sz w:val="20"/>
          <w:lang w:eastAsia="en-US"/>
        </w:rPr>
        <w:t>oti</w:t>
      </w:r>
      <w:r w:rsidR="004A0C3A" w:rsidRPr="004D7C2A">
        <w:rPr>
          <w:rFonts w:ascii="Bookman Old Style" w:eastAsia="Arial" w:hAnsi="Bookman Old Style"/>
          <w:spacing w:val="-3"/>
          <w:sz w:val="20"/>
          <w:lang w:eastAsia="en-US"/>
        </w:rPr>
        <w:t>v</w:t>
      </w:r>
      <w:r w:rsidR="004A0C3A" w:rsidRPr="004D7C2A">
        <w:rPr>
          <w:rFonts w:ascii="Bookman Old Style" w:eastAsia="Arial" w:hAnsi="Bookman Old Style"/>
          <w:sz w:val="20"/>
          <w:lang w:eastAsia="en-US"/>
        </w:rPr>
        <w:t>o</w:t>
      </w:r>
      <w:r w:rsidR="004A0C3A" w:rsidRPr="004D7C2A">
        <w:rPr>
          <w:rFonts w:ascii="Bookman Old Style" w:eastAsia="Arial" w:hAnsi="Bookman Old Style"/>
          <w:spacing w:val="3"/>
          <w:sz w:val="20"/>
          <w:lang w:eastAsia="en-US"/>
        </w:rPr>
        <w:t xml:space="preserve"> </w:t>
      </w:r>
      <w:r w:rsidR="004A0C3A" w:rsidRPr="004D7C2A">
        <w:rPr>
          <w:rFonts w:ascii="Bookman Old Style" w:eastAsia="Arial" w:hAnsi="Bookman Old Style"/>
          <w:sz w:val="20"/>
          <w:lang w:eastAsia="en-US"/>
        </w:rPr>
        <w:t>de</w:t>
      </w:r>
      <w:r w:rsidR="004A0C3A" w:rsidRPr="004D7C2A">
        <w:rPr>
          <w:rFonts w:ascii="Bookman Old Style" w:eastAsia="Arial" w:hAnsi="Bookman Old Style"/>
          <w:spacing w:val="3"/>
          <w:sz w:val="20"/>
          <w:lang w:eastAsia="en-US"/>
        </w:rPr>
        <w:t xml:space="preserve"> </w:t>
      </w:r>
      <w:r w:rsidR="004A0C3A" w:rsidRPr="004D7C2A">
        <w:rPr>
          <w:rFonts w:ascii="Bookman Old Style" w:eastAsia="Arial" w:hAnsi="Bookman Old Style"/>
          <w:sz w:val="20"/>
          <w:lang w:eastAsia="en-US"/>
        </w:rPr>
        <w:t>cor</w:t>
      </w:r>
      <w:r w:rsidR="004A0C3A" w:rsidRPr="004D7C2A">
        <w:rPr>
          <w:rFonts w:ascii="Bookman Old Style" w:eastAsia="Arial" w:hAnsi="Bookman Old Style"/>
          <w:spacing w:val="1"/>
          <w:sz w:val="20"/>
          <w:lang w:eastAsia="en-US"/>
        </w:rPr>
        <w:t>r</w:t>
      </w:r>
      <w:r w:rsidR="004A0C3A" w:rsidRPr="004D7C2A">
        <w:rPr>
          <w:rFonts w:ascii="Bookman Old Style" w:eastAsia="Arial" w:hAnsi="Bookman Old Style"/>
          <w:sz w:val="20"/>
          <w:lang w:eastAsia="en-US"/>
        </w:rPr>
        <w:t>eç</w:t>
      </w:r>
      <w:r w:rsidR="004A0C3A" w:rsidRPr="004D7C2A">
        <w:rPr>
          <w:rFonts w:ascii="Bookman Old Style" w:eastAsia="Arial" w:hAnsi="Bookman Old Style"/>
          <w:spacing w:val="-1"/>
          <w:sz w:val="20"/>
          <w:lang w:eastAsia="en-US"/>
        </w:rPr>
        <w:t>ã</w:t>
      </w:r>
      <w:r w:rsidR="004A0C3A" w:rsidRPr="004D7C2A">
        <w:rPr>
          <w:rFonts w:ascii="Bookman Old Style" w:eastAsia="Arial" w:hAnsi="Bookman Old Style"/>
          <w:sz w:val="20"/>
          <w:lang w:eastAsia="en-US"/>
        </w:rPr>
        <w:t>o p</w:t>
      </w:r>
      <w:r w:rsidR="004A0C3A" w:rsidRPr="004D7C2A">
        <w:rPr>
          <w:rFonts w:ascii="Bookman Old Style" w:eastAsia="Arial" w:hAnsi="Bookman Old Style"/>
          <w:spacing w:val="-1"/>
          <w:sz w:val="20"/>
          <w:lang w:eastAsia="en-US"/>
        </w:rPr>
        <w:t>o</w:t>
      </w:r>
      <w:r w:rsidR="004A0C3A" w:rsidRPr="004D7C2A">
        <w:rPr>
          <w:rFonts w:ascii="Bookman Old Style" w:eastAsia="Arial" w:hAnsi="Bookman Old Style"/>
          <w:sz w:val="20"/>
          <w:lang w:eastAsia="en-US"/>
        </w:rPr>
        <w:t>r</w:t>
      </w:r>
      <w:r w:rsidR="004A0C3A" w:rsidRPr="004D7C2A">
        <w:rPr>
          <w:rFonts w:ascii="Bookman Old Style" w:eastAsia="Arial" w:hAnsi="Bookman Old Style"/>
          <w:spacing w:val="2"/>
          <w:sz w:val="20"/>
          <w:lang w:eastAsia="en-US"/>
        </w:rPr>
        <w:t xml:space="preserve"> </w:t>
      </w:r>
      <w:r w:rsidR="004A0C3A" w:rsidRPr="004D7C2A">
        <w:rPr>
          <w:rFonts w:ascii="Bookman Old Style" w:eastAsia="Arial" w:hAnsi="Bookman Old Style"/>
          <w:sz w:val="20"/>
          <w:lang w:eastAsia="en-US"/>
        </w:rPr>
        <w:t>p</w:t>
      </w:r>
      <w:r w:rsidR="004A0C3A" w:rsidRPr="004D7C2A">
        <w:rPr>
          <w:rFonts w:ascii="Bookman Old Style" w:eastAsia="Arial" w:hAnsi="Bookman Old Style"/>
          <w:spacing w:val="-1"/>
          <w:sz w:val="20"/>
          <w:lang w:eastAsia="en-US"/>
        </w:rPr>
        <w:t>a</w:t>
      </w:r>
      <w:r w:rsidR="004A0C3A" w:rsidRPr="004D7C2A">
        <w:rPr>
          <w:rFonts w:ascii="Bookman Old Style" w:eastAsia="Arial" w:hAnsi="Bookman Old Style"/>
          <w:spacing w:val="1"/>
          <w:sz w:val="20"/>
          <w:lang w:eastAsia="en-US"/>
        </w:rPr>
        <w:t>rt</w:t>
      </w:r>
      <w:r w:rsidR="004A0C3A" w:rsidRPr="004D7C2A">
        <w:rPr>
          <w:rFonts w:ascii="Bookman Old Style" w:eastAsia="Arial" w:hAnsi="Bookman Old Style"/>
          <w:sz w:val="20"/>
          <w:lang w:eastAsia="en-US"/>
        </w:rPr>
        <w:t>e da</w:t>
      </w:r>
      <w:r w:rsidR="004A0C3A" w:rsidRPr="004D7C2A">
        <w:rPr>
          <w:rFonts w:ascii="Bookman Old Style" w:eastAsia="Arial" w:hAnsi="Bookman Old Style"/>
          <w:spacing w:val="1"/>
          <w:sz w:val="20"/>
          <w:lang w:eastAsia="en-US"/>
        </w:rPr>
        <w:t xml:space="preserve"> </w:t>
      </w:r>
      <w:r w:rsidR="004A0C3A" w:rsidRPr="004D7C2A">
        <w:rPr>
          <w:rFonts w:ascii="Bookman Old Style" w:eastAsia="Arial" w:hAnsi="Bookman Old Style"/>
          <w:sz w:val="20"/>
          <w:lang w:eastAsia="en-US"/>
        </w:rPr>
        <w:t>a</w:t>
      </w:r>
      <w:r w:rsidR="004A0C3A" w:rsidRPr="004D7C2A">
        <w:rPr>
          <w:rFonts w:ascii="Bookman Old Style" w:eastAsia="Arial" w:hAnsi="Bookman Old Style"/>
          <w:spacing w:val="-1"/>
          <w:sz w:val="20"/>
          <w:lang w:eastAsia="en-US"/>
        </w:rPr>
        <w:t>d</w:t>
      </w:r>
      <w:r w:rsidR="004A0C3A" w:rsidRPr="004D7C2A">
        <w:rPr>
          <w:rFonts w:ascii="Bookman Old Style" w:eastAsia="Arial" w:hAnsi="Bookman Old Style"/>
          <w:spacing w:val="1"/>
          <w:sz w:val="20"/>
          <w:lang w:eastAsia="en-US"/>
        </w:rPr>
        <w:t>j</w:t>
      </w:r>
      <w:r w:rsidR="004A0C3A" w:rsidRPr="004D7C2A">
        <w:rPr>
          <w:rFonts w:ascii="Bookman Old Style" w:eastAsia="Arial" w:hAnsi="Bookman Old Style"/>
          <w:sz w:val="20"/>
          <w:lang w:eastAsia="en-US"/>
        </w:rPr>
        <w:t>u</w:t>
      </w:r>
      <w:r w:rsidR="004A0C3A" w:rsidRPr="004D7C2A">
        <w:rPr>
          <w:rFonts w:ascii="Bookman Old Style" w:eastAsia="Arial" w:hAnsi="Bookman Old Style"/>
          <w:spacing w:val="-1"/>
          <w:sz w:val="20"/>
          <w:lang w:eastAsia="en-US"/>
        </w:rPr>
        <w:t>di</w:t>
      </w:r>
      <w:r w:rsidR="004A0C3A" w:rsidRPr="004D7C2A">
        <w:rPr>
          <w:rFonts w:ascii="Bookman Old Style" w:eastAsia="Arial" w:hAnsi="Bookman Old Style"/>
          <w:sz w:val="20"/>
          <w:lang w:eastAsia="en-US"/>
        </w:rPr>
        <w:t>cat</w:t>
      </w:r>
      <w:r w:rsidR="004A0C3A" w:rsidRPr="004D7C2A">
        <w:rPr>
          <w:rFonts w:ascii="Bookman Old Style" w:eastAsia="Arial" w:hAnsi="Bookman Old Style"/>
          <w:spacing w:val="-2"/>
          <w:sz w:val="20"/>
          <w:lang w:eastAsia="en-US"/>
        </w:rPr>
        <w:t>á</w:t>
      </w:r>
      <w:r w:rsidR="004A0C3A" w:rsidRPr="004D7C2A">
        <w:rPr>
          <w:rFonts w:ascii="Bookman Old Style" w:eastAsia="Arial" w:hAnsi="Bookman Old Style"/>
          <w:spacing w:val="1"/>
          <w:sz w:val="20"/>
          <w:lang w:eastAsia="en-US"/>
        </w:rPr>
        <w:t>r</w:t>
      </w:r>
      <w:r w:rsidR="004A0C3A" w:rsidRPr="004D7C2A">
        <w:rPr>
          <w:rFonts w:ascii="Bookman Old Style" w:eastAsia="Arial" w:hAnsi="Bookman Old Style"/>
          <w:spacing w:val="-1"/>
          <w:sz w:val="20"/>
          <w:lang w:eastAsia="en-US"/>
        </w:rPr>
        <w:t>i</w:t>
      </w:r>
      <w:r w:rsidR="004A0C3A" w:rsidRPr="004D7C2A">
        <w:rPr>
          <w:rFonts w:ascii="Bookman Old Style" w:eastAsia="Arial" w:hAnsi="Bookman Old Style"/>
          <w:sz w:val="20"/>
          <w:lang w:eastAsia="en-US"/>
        </w:rPr>
        <w:t>a e</w:t>
      </w:r>
      <w:r w:rsidR="004A0C3A" w:rsidRPr="004D7C2A">
        <w:rPr>
          <w:rFonts w:ascii="Bookman Old Style" w:eastAsia="Arial" w:hAnsi="Bookman Old Style"/>
          <w:spacing w:val="2"/>
          <w:sz w:val="20"/>
          <w:lang w:eastAsia="en-US"/>
        </w:rPr>
        <w:t xml:space="preserve"> </w:t>
      </w:r>
      <w:r w:rsidR="004A0C3A" w:rsidRPr="004D7C2A">
        <w:rPr>
          <w:rFonts w:ascii="Bookman Old Style" w:eastAsia="Arial" w:hAnsi="Bookman Old Style"/>
          <w:sz w:val="20"/>
          <w:lang w:eastAsia="en-US"/>
        </w:rPr>
        <w:t>h</w:t>
      </w:r>
      <w:r w:rsidR="004A0C3A" w:rsidRPr="004D7C2A">
        <w:rPr>
          <w:rFonts w:ascii="Bookman Old Style" w:eastAsia="Arial" w:hAnsi="Bookman Old Style"/>
          <w:spacing w:val="2"/>
          <w:sz w:val="20"/>
          <w:lang w:eastAsia="en-US"/>
        </w:rPr>
        <w:t>a</w:t>
      </w:r>
      <w:r w:rsidR="004A0C3A" w:rsidRPr="004D7C2A">
        <w:rPr>
          <w:rFonts w:ascii="Bookman Old Style" w:eastAsia="Arial" w:hAnsi="Bookman Old Style"/>
          <w:spacing w:val="-2"/>
          <w:sz w:val="20"/>
          <w:lang w:eastAsia="en-US"/>
        </w:rPr>
        <w:t>v</w:t>
      </w:r>
      <w:r w:rsidR="004A0C3A" w:rsidRPr="004D7C2A">
        <w:rPr>
          <w:rFonts w:ascii="Bookman Old Style" w:eastAsia="Arial" w:hAnsi="Bookman Old Style"/>
          <w:sz w:val="20"/>
          <w:lang w:eastAsia="en-US"/>
        </w:rPr>
        <w:t>erá</w:t>
      </w:r>
      <w:r w:rsidR="004A0C3A" w:rsidRPr="004D7C2A">
        <w:rPr>
          <w:rFonts w:ascii="Bookman Old Style" w:eastAsia="Arial" w:hAnsi="Bookman Old Style"/>
          <w:spacing w:val="1"/>
          <w:sz w:val="20"/>
          <w:lang w:eastAsia="en-US"/>
        </w:rPr>
        <w:t xml:space="preserve"> </w:t>
      </w:r>
      <w:r w:rsidR="004A0C3A" w:rsidRPr="004D7C2A">
        <w:rPr>
          <w:rFonts w:ascii="Bookman Old Style" w:eastAsia="Arial" w:hAnsi="Bookman Old Style"/>
          <w:sz w:val="20"/>
          <w:lang w:eastAsia="en-US"/>
        </w:rPr>
        <w:t>em</w:t>
      </w:r>
      <w:r w:rsidR="004A0C3A" w:rsidRPr="004D7C2A">
        <w:rPr>
          <w:rFonts w:ascii="Bookman Old Style" w:eastAsia="Arial" w:hAnsi="Bookman Old Style"/>
          <w:spacing w:val="2"/>
          <w:sz w:val="20"/>
          <w:lang w:eastAsia="en-US"/>
        </w:rPr>
        <w:t xml:space="preserve"> </w:t>
      </w:r>
      <w:r w:rsidR="004A0C3A" w:rsidRPr="004D7C2A">
        <w:rPr>
          <w:rFonts w:ascii="Bookman Old Style" w:eastAsia="Arial" w:hAnsi="Bookman Old Style"/>
          <w:sz w:val="20"/>
          <w:lang w:eastAsia="en-US"/>
        </w:rPr>
        <w:t>d</w:t>
      </w:r>
      <w:r w:rsidR="004A0C3A" w:rsidRPr="004D7C2A">
        <w:rPr>
          <w:rFonts w:ascii="Bookman Old Style" w:eastAsia="Arial" w:hAnsi="Bookman Old Style"/>
          <w:spacing w:val="-1"/>
          <w:sz w:val="20"/>
          <w:lang w:eastAsia="en-US"/>
        </w:rPr>
        <w:t>e</w:t>
      </w:r>
      <w:r w:rsidR="004A0C3A" w:rsidRPr="004D7C2A">
        <w:rPr>
          <w:rFonts w:ascii="Bookman Old Style" w:eastAsia="Arial" w:hAnsi="Bookman Old Style"/>
          <w:sz w:val="20"/>
          <w:lang w:eastAsia="en-US"/>
        </w:rPr>
        <w:t>cor</w:t>
      </w:r>
      <w:r w:rsidR="004A0C3A" w:rsidRPr="004D7C2A">
        <w:rPr>
          <w:rFonts w:ascii="Bookman Old Style" w:eastAsia="Arial" w:hAnsi="Bookman Old Style"/>
          <w:spacing w:val="1"/>
          <w:sz w:val="20"/>
          <w:lang w:eastAsia="en-US"/>
        </w:rPr>
        <w:t>r</w:t>
      </w:r>
      <w:r w:rsidR="004A0C3A" w:rsidRPr="004D7C2A">
        <w:rPr>
          <w:rFonts w:ascii="Bookman Old Style" w:eastAsia="Arial" w:hAnsi="Bookman Old Style"/>
          <w:sz w:val="20"/>
          <w:lang w:eastAsia="en-US"/>
        </w:rPr>
        <w:t>ê</w:t>
      </w:r>
      <w:r w:rsidR="004A0C3A" w:rsidRPr="004D7C2A">
        <w:rPr>
          <w:rFonts w:ascii="Bookman Old Style" w:eastAsia="Arial" w:hAnsi="Bookman Old Style"/>
          <w:spacing w:val="-1"/>
          <w:sz w:val="20"/>
          <w:lang w:eastAsia="en-US"/>
        </w:rPr>
        <w:t>n</w:t>
      </w:r>
      <w:r w:rsidR="004A0C3A" w:rsidRPr="004D7C2A">
        <w:rPr>
          <w:rFonts w:ascii="Bookman Old Style" w:eastAsia="Arial" w:hAnsi="Bookman Old Style"/>
          <w:spacing w:val="-2"/>
          <w:sz w:val="20"/>
          <w:lang w:eastAsia="en-US"/>
        </w:rPr>
        <w:t>c</w:t>
      </w:r>
      <w:r w:rsidR="004A0C3A" w:rsidRPr="004D7C2A">
        <w:rPr>
          <w:rFonts w:ascii="Bookman Old Style" w:eastAsia="Arial" w:hAnsi="Bookman Old Style"/>
          <w:spacing w:val="-1"/>
          <w:sz w:val="20"/>
          <w:lang w:eastAsia="en-US"/>
        </w:rPr>
        <w:t>i</w:t>
      </w:r>
      <w:r w:rsidR="004A0C3A" w:rsidRPr="004D7C2A">
        <w:rPr>
          <w:rFonts w:ascii="Bookman Old Style" w:eastAsia="Arial" w:hAnsi="Bookman Old Style"/>
          <w:sz w:val="20"/>
          <w:lang w:eastAsia="en-US"/>
        </w:rPr>
        <w:t>a,</w:t>
      </w:r>
      <w:r w:rsidR="004A0C3A" w:rsidRPr="004D7C2A">
        <w:rPr>
          <w:rFonts w:ascii="Bookman Old Style" w:eastAsia="Arial" w:hAnsi="Bookman Old Style"/>
          <w:spacing w:val="2"/>
          <w:sz w:val="20"/>
          <w:lang w:eastAsia="en-US"/>
        </w:rPr>
        <w:t xml:space="preserve"> </w:t>
      </w:r>
      <w:r w:rsidR="004A0C3A" w:rsidRPr="004D7C2A">
        <w:rPr>
          <w:rFonts w:ascii="Bookman Old Style" w:eastAsia="Arial" w:hAnsi="Bookman Old Style"/>
          <w:sz w:val="20"/>
          <w:lang w:eastAsia="en-US"/>
        </w:rPr>
        <w:t>sus</w:t>
      </w:r>
      <w:r w:rsidR="004A0C3A" w:rsidRPr="004D7C2A">
        <w:rPr>
          <w:rFonts w:ascii="Bookman Old Style" w:eastAsia="Arial" w:hAnsi="Bookman Old Style"/>
          <w:spacing w:val="-1"/>
          <w:sz w:val="20"/>
          <w:lang w:eastAsia="en-US"/>
        </w:rPr>
        <w:t>p</w:t>
      </w:r>
      <w:r w:rsidR="004A0C3A" w:rsidRPr="004D7C2A">
        <w:rPr>
          <w:rFonts w:ascii="Bookman Old Style" w:eastAsia="Arial" w:hAnsi="Bookman Old Style"/>
          <w:sz w:val="20"/>
          <w:lang w:eastAsia="en-US"/>
        </w:rPr>
        <w:t>e</w:t>
      </w:r>
      <w:r w:rsidR="004A0C3A" w:rsidRPr="004D7C2A">
        <w:rPr>
          <w:rFonts w:ascii="Bookman Old Style" w:eastAsia="Arial" w:hAnsi="Bookman Old Style"/>
          <w:spacing w:val="-1"/>
          <w:sz w:val="20"/>
          <w:lang w:eastAsia="en-US"/>
        </w:rPr>
        <w:t>n</w:t>
      </w:r>
      <w:r w:rsidR="004A0C3A" w:rsidRPr="004D7C2A">
        <w:rPr>
          <w:rFonts w:ascii="Bookman Old Style" w:eastAsia="Arial" w:hAnsi="Bookman Old Style"/>
          <w:sz w:val="20"/>
          <w:lang w:eastAsia="en-US"/>
        </w:rPr>
        <w:t>são</w:t>
      </w:r>
      <w:r w:rsidR="004A0C3A" w:rsidRPr="004D7C2A">
        <w:rPr>
          <w:rFonts w:ascii="Bookman Old Style" w:eastAsia="Arial" w:hAnsi="Bookman Old Style"/>
          <w:spacing w:val="1"/>
          <w:sz w:val="20"/>
          <w:lang w:eastAsia="en-US"/>
        </w:rPr>
        <w:t xml:space="preserve"> </w:t>
      </w:r>
      <w:r w:rsidR="004A0C3A" w:rsidRPr="004D7C2A">
        <w:rPr>
          <w:rFonts w:ascii="Bookman Old Style" w:eastAsia="Arial" w:hAnsi="Bookman Old Style"/>
          <w:sz w:val="20"/>
          <w:lang w:eastAsia="en-US"/>
        </w:rPr>
        <w:t>do</w:t>
      </w:r>
      <w:r w:rsidR="004A0C3A" w:rsidRPr="004D7C2A">
        <w:rPr>
          <w:rFonts w:ascii="Bookman Old Style" w:eastAsia="Arial" w:hAnsi="Bookman Old Style"/>
          <w:spacing w:val="1"/>
          <w:sz w:val="20"/>
          <w:lang w:eastAsia="en-US"/>
        </w:rPr>
        <w:t xml:space="preserve"> </w:t>
      </w:r>
      <w:r w:rsidR="004A0C3A" w:rsidRPr="004D7C2A">
        <w:rPr>
          <w:rFonts w:ascii="Bookman Old Style" w:eastAsia="Arial" w:hAnsi="Bookman Old Style"/>
          <w:sz w:val="20"/>
          <w:lang w:eastAsia="en-US"/>
        </w:rPr>
        <w:t>pra</w:t>
      </w:r>
      <w:r w:rsidR="004A0C3A" w:rsidRPr="004D7C2A">
        <w:rPr>
          <w:rFonts w:ascii="Bookman Old Style" w:eastAsia="Arial" w:hAnsi="Bookman Old Style"/>
          <w:spacing w:val="-2"/>
          <w:sz w:val="20"/>
          <w:lang w:eastAsia="en-US"/>
        </w:rPr>
        <w:t>z</w:t>
      </w:r>
      <w:r w:rsidR="004A0C3A" w:rsidRPr="004D7C2A">
        <w:rPr>
          <w:rFonts w:ascii="Bookman Old Style" w:eastAsia="Arial" w:hAnsi="Bookman Old Style"/>
          <w:sz w:val="20"/>
          <w:lang w:eastAsia="en-US"/>
        </w:rPr>
        <w:t>o</w:t>
      </w:r>
      <w:r w:rsidR="004A0C3A" w:rsidRPr="004D7C2A">
        <w:rPr>
          <w:rFonts w:ascii="Bookman Old Style" w:eastAsia="Arial" w:hAnsi="Bookman Old Style"/>
          <w:spacing w:val="3"/>
          <w:sz w:val="20"/>
          <w:lang w:eastAsia="en-US"/>
        </w:rPr>
        <w:t xml:space="preserve"> </w:t>
      </w:r>
      <w:r w:rsidR="004A0C3A" w:rsidRPr="004D7C2A">
        <w:rPr>
          <w:rFonts w:ascii="Bookman Old Style" w:eastAsia="Arial" w:hAnsi="Bookman Old Style"/>
          <w:sz w:val="20"/>
          <w:lang w:eastAsia="en-US"/>
        </w:rPr>
        <w:t>de</w:t>
      </w:r>
      <w:r w:rsidR="004A0C3A" w:rsidRPr="004D7C2A">
        <w:rPr>
          <w:rFonts w:ascii="Bookman Old Style" w:eastAsia="Arial" w:hAnsi="Bookman Old Style"/>
          <w:spacing w:val="1"/>
          <w:sz w:val="20"/>
          <w:lang w:eastAsia="en-US"/>
        </w:rPr>
        <w:t xml:space="preserve"> </w:t>
      </w:r>
      <w:r w:rsidR="004A0C3A" w:rsidRPr="004D7C2A">
        <w:rPr>
          <w:rFonts w:ascii="Bookman Old Style" w:eastAsia="Arial" w:hAnsi="Bookman Old Style"/>
          <w:sz w:val="20"/>
          <w:lang w:eastAsia="en-US"/>
        </w:rPr>
        <w:t>p</w:t>
      </w:r>
      <w:r w:rsidR="004A0C3A" w:rsidRPr="004D7C2A">
        <w:rPr>
          <w:rFonts w:ascii="Bookman Old Style" w:eastAsia="Arial" w:hAnsi="Bookman Old Style"/>
          <w:spacing w:val="-1"/>
          <w:sz w:val="20"/>
          <w:lang w:eastAsia="en-US"/>
        </w:rPr>
        <w:t>a</w:t>
      </w:r>
      <w:r w:rsidR="004A0C3A" w:rsidRPr="004D7C2A">
        <w:rPr>
          <w:rFonts w:ascii="Bookman Old Style" w:eastAsia="Arial" w:hAnsi="Bookman Old Style"/>
          <w:spacing w:val="2"/>
          <w:sz w:val="20"/>
          <w:lang w:eastAsia="en-US"/>
        </w:rPr>
        <w:t>g</w:t>
      </w:r>
      <w:r w:rsidR="004A0C3A" w:rsidRPr="004D7C2A">
        <w:rPr>
          <w:rFonts w:ascii="Bookman Old Style" w:eastAsia="Arial" w:hAnsi="Bookman Old Style"/>
          <w:sz w:val="20"/>
          <w:lang w:eastAsia="en-US"/>
        </w:rPr>
        <w:t>ame</w:t>
      </w:r>
      <w:r w:rsidR="004A0C3A" w:rsidRPr="004D7C2A">
        <w:rPr>
          <w:rFonts w:ascii="Bookman Old Style" w:eastAsia="Arial" w:hAnsi="Bookman Old Style"/>
          <w:spacing w:val="-3"/>
          <w:sz w:val="20"/>
          <w:lang w:eastAsia="en-US"/>
        </w:rPr>
        <w:t>n</w:t>
      </w:r>
      <w:r w:rsidR="004A0C3A" w:rsidRPr="004D7C2A">
        <w:rPr>
          <w:rFonts w:ascii="Bookman Old Style" w:eastAsia="Arial" w:hAnsi="Bookman Old Style"/>
          <w:spacing w:val="1"/>
          <w:sz w:val="20"/>
          <w:lang w:eastAsia="en-US"/>
        </w:rPr>
        <w:t>t</w:t>
      </w:r>
      <w:r w:rsidR="004A0C3A" w:rsidRPr="004D7C2A">
        <w:rPr>
          <w:rFonts w:ascii="Bookman Old Style" w:eastAsia="Arial" w:hAnsi="Bookman Old Style"/>
          <w:sz w:val="20"/>
          <w:lang w:eastAsia="en-US"/>
        </w:rPr>
        <w:t>o a</w:t>
      </w:r>
      <w:r w:rsidR="004A0C3A" w:rsidRPr="004D7C2A">
        <w:rPr>
          <w:rFonts w:ascii="Bookman Old Style" w:eastAsia="Arial" w:hAnsi="Bookman Old Style"/>
          <w:spacing w:val="1"/>
          <w:sz w:val="20"/>
          <w:lang w:eastAsia="en-US"/>
        </w:rPr>
        <w:t>t</w:t>
      </w:r>
      <w:r w:rsidR="004A0C3A" w:rsidRPr="004D7C2A">
        <w:rPr>
          <w:rFonts w:ascii="Bookman Old Style" w:eastAsia="Arial" w:hAnsi="Bookman Old Style"/>
          <w:sz w:val="20"/>
          <w:lang w:eastAsia="en-US"/>
        </w:rPr>
        <w:t xml:space="preserve">é </w:t>
      </w:r>
      <w:r w:rsidR="004A0C3A" w:rsidRPr="004D7C2A">
        <w:rPr>
          <w:rFonts w:ascii="Bookman Old Style" w:eastAsia="Arial" w:hAnsi="Bookman Old Style"/>
          <w:spacing w:val="2"/>
          <w:sz w:val="20"/>
          <w:lang w:eastAsia="en-US"/>
        </w:rPr>
        <w:t>q</w:t>
      </w:r>
      <w:r w:rsidR="004A0C3A" w:rsidRPr="004D7C2A">
        <w:rPr>
          <w:rFonts w:ascii="Bookman Old Style" w:eastAsia="Arial" w:hAnsi="Bookman Old Style"/>
          <w:sz w:val="20"/>
          <w:lang w:eastAsia="en-US"/>
        </w:rPr>
        <w:t>ue</w:t>
      </w:r>
      <w:r w:rsidR="004A0C3A" w:rsidRPr="004D7C2A">
        <w:rPr>
          <w:rFonts w:ascii="Bookman Old Style" w:eastAsia="Arial" w:hAnsi="Bookman Old Style"/>
          <w:spacing w:val="-2"/>
          <w:sz w:val="20"/>
          <w:lang w:eastAsia="en-US"/>
        </w:rPr>
        <w:t xml:space="preserve"> </w:t>
      </w:r>
      <w:r w:rsidR="004A0C3A" w:rsidRPr="004D7C2A">
        <w:rPr>
          <w:rFonts w:ascii="Bookman Old Style" w:eastAsia="Arial" w:hAnsi="Bookman Old Style"/>
          <w:sz w:val="20"/>
          <w:lang w:eastAsia="en-US"/>
        </w:rPr>
        <w:t xml:space="preserve">o </w:t>
      </w:r>
      <w:r w:rsidR="004A0C3A" w:rsidRPr="004D7C2A">
        <w:rPr>
          <w:rFonts w:ascii="Bookman Old Style" w:eastAsia="Arial" w:hAnsi="Bookman Old Style"/>
          <w:spacing w:val="-2"/>
          <w:sz w:val="20"/>
          <w:lang w:eastAsia="en-US"/>
        </w:rPr>
        <w:t>p</w:t>
      </w:r>
      <w:r w:rsidR="004A0C3A" w:rsidRPr="004D7C2A">
        <w:rPr>
          <w:rFonts w:ascii="Bookman Old Style" w:eastAsia="Arial" w:hAnsi="Bookman Old Style"/>
          <w:spacing w:val="1"/>
          <w:sz w:val="20"/>
          <w:lang w:eastAsia="en-US"/>
        </w:rPr>
        <w:t>r</w:t>
      </w:r>
      <w:r w:rsidR="004A0C3A" w:rsidRPr="004D7C2A">
        <w:rPr>
          <w:rFonts w:ascii="Bookman Old Style" w:eastAsia="Arial" w:hAnsi="Bookman Old Style"/>
          <w:sz w:val="20"/>
          <w:lang w:eastAsia="en-US"/>
        </w:rPr>
        <w:t>o</w:t>
      </w:r>
      <w:r w:rsidR="004A0C3A" w:rsidRPr="004D7C2A">
        <w:rPr>
          <w:rFonts w:ascii="Bookman Old Style" w:eastAsia="Arial" w:hAnsi="Bookman Old Style"/>
          <w:spacing w:val="-1"/>
          <w:sz w:val="20"/>
          <w:lang w:eastAsia="en-US"/>
        </w:rPr>
        <w:t>bl</w:t>
      </w:r>
      <w:r w:rsidR="004A0C3A" w:rsidRPr="004D7C2A">
        <w:rPr>
          <w:rFonts w:ascii="Bookman Old Style" w:eastAsia="Arial" w:hAnsi="Bookman Old Style"/>
          <w:sz w:val="20"/>
          <w:lang w:eastAsia="en-US"/>
        </w:rPr>
        <w:t>ema</w:t>
      </w:r>
      <w:r w:rsidR="004A0C3A" w:rsidRPr="004D7C2A">
        <w:rPr>
          <w:rFonts w:ascii="Bookman Old Style" w:eastAsia="Arial" w:hAnsi="Bookman Old Style"/>
          <w:spacing w:val="-1"/>
          <w:sz w:val="20"/>
          <w:lang w:eastAsia="en-US"/>
        </w:rPr>
        <w:t xml:space="preserve"> </w:t>
      </w:r>
      <w:r w:rsidR="004A0C3A" w:rsidRPr="004D7C2A">
        <w:rPr>
          <w:rFonts w:ascii="Bookman Old Style" w:eastAsia="Arial" w:hAnsi="Bookman Old Style"/>
          <w:sz w:val="20"/>
          <w:lang w:eastAsia="en-US"/>
        </w:rPr>
        <w:t>se</w:t>
      </w:r>
      <w:r w:rsidR="004A0C3A" w:rsidRPr="004D7C2A">
        <w:rPr>
          <w:rFonts w:ascii="Bookman Old Style" w:eastAsia="Arial" w:hAnsi="Bookman Old Style"/>
          <w:spacing w:val="1"/>
          <w:sz w:val="20"/>
          <w:lang w:eastAsia="en-US"/>
        </w:rPr>
        <w:t>j</w:t>
      </w:r>
      <w:r w:rsidR="004A0C3A" w:rsidRPr="004D7C2A">
        <w:rPr>
          <w:rFonts w:ascii="Bookman Old Style" w:eastAsia="Arial" w:hAnsi="Bookman Old Style"/>
          <w:sz w:val="20"/>
          <w:lang w:eastAsia="en-US"/>
        </w:rPr>
        <w:t>a</w:t>
      </w:r>
      <w:r w:rsidR="004A0C3A" w:rsidRPr="004D7C2A">
        <w:rPr>
          <w:rFonts w:ascii="Bookman Old Style" w:eastAsia="Arial" w:hAnsi="Bookman Old Style"/>
          <w:spacing w:val="-2"/>
          <w:sz w:val="20"/>
          <w:lang w:eastAsia="en-US"/>
        </w:rPr>
        <w:t xml:space="preserve"> </w:t>
      </w:r>
      <w:r w:rsidR="004A0C3A" w:rsidRPr="004D7C2A">
        <w:rPr>
          <w:rFonts w:ascii="Bookman Old Style" w:eastAsia="Arial" w:hAnsi="Bookman Old Style"/>
          <w:sz w:val="20"/>
          <w:lang w:eastAsia="en-US"/>
        </w:rPr>
        <w:t>d</w:t>
      </w:r>
      <w:r w:rsidR="004A0C3A" w:rsidRPr="004D7C2A">
        <w:rPr>
          <w:rFonts w:ascii="Bookman Old Style" w:eastAsia="Arial" w:hAnsi="Bookman Old Style"/>
          <w:spacing w:val="-3"/>
          <w:sz w:val="20"/>
          <w:lang w:eastAsia="en-US"/>
        </w:rPr>
        <w:t>e</w:t>
      </w:r>
      <w:r w:rsidR="004A0C3A" w:rsidRPr="004D7C2A">
        <w:rPr>
          <w:rFonts w:ascii="Bookman Old Style" w:eastAsia="Arial" w:hAnsi="Bookman Old Style"/>
          <w:spacing w:val="3"/>
          <w:sz w:val="20"/>
          <w:lang w:eastAsia="en-US"/>
        </w:rPr>
        <w:t>f</w:t>
      </w:r>
      <w:r w:rsidR="004A0C3A" w:rsidRPr="004D7C2A">
        <w:rPr>
          <w:rFonts w:ascii="Bookman Old Style" w:eastAsia="Arial" w:hAnsi="Bookman Old Style"/>
          <w:spacing w:val="-3"/>
          <w:sz w:val="20"/>
          <w:lang w:eastAsia="en-US"/>
        </w:rPr>
        <w:t>i</w:t>
      </w:r>
      <w:r w:rsidR="004A0C3A" w:rsidRPr="004D7C2A">
        <w:rPr>
          <w:rFonts w:ascii="Bookman Old Style" w:eastAsia="Arial" w:hAnsi="Bookman Old Style"/>
          <w:sz w:val="20"/>
          <w:lang w:eastAsia="en-US"/>
        </w:rPr>
        <w:t>n</w:t>
      </w:r>
      <w:r w:rsidR="004A0C3A" w:rsidRPr="004D7C2A">
        <w:rPr>
          <w:rFonts w:ascii="Bookman Old Style" w:eastAsia="Arial" w:hAnsi="Bookman Old Style"/>
          <w:spacing w:val="-1"/>
          <w:sz w:val="20"/>
          <w:lang w:eastAsia="en-US"/>
        </w:rPr>
        <w:t>i</w:t>
      </w:r>
      <w:r w:rsidR="004A0C3A" w:rsidRPr="004D7C2A">
        <w:rPr>
          <w:rFonts w:ascii="Bookman Old Style" w:eastAsia="Arial" w:hAnsi="Bookman Old Style"/>
          <w:spacing w:val="1"/>
          <w:sz w:val="20"/>
          <w:lang w:eastAsia="en-US"/>
        </w:rPr>
        <w:t>t</w:t>
      </w:r>
      <w:r w:rsidR="004A0C3A" w:rsidRPr="004D7C2A">
        <w:rPr>
          <w:rFonts w:ascii="Bookman Old Style" w:eastAsia="Arial" w:hAnsi="Bookman Old Style"/>
          <w:spacing w:val="-1"/>
          <w:sz w:val="20"/>
          <w:lang w:eastAsia="en-US"/>
        </w:rPr>
        <w:t>i</w:t>
      </w:r>
      <w:r w:rsidR="004A0C3A" w:rsidRPr="004D7C2A">
        <w:rPr>
          <w:rFonts w:ascii="Bookman Old Style" w:eastAsia="Arial" w:hAnsi="Bookman Old Style"/>
          <w:spacing w:val="-2"/>
          <w:sz w:val="20"/>
          <w:lang w:eastAsia="en-US"/>
        </w:rPr>
        <w:t>v</w:t>
      </w:r>
      <w:r w:rsidR="004A0C3A" w:rsidRPr="004D7C2A">
        <w:rPr>
          <w:rFonts w:ascii="Bookman Old Style" w:eastAsia="Arial" w:hAnsi="Bookman Old Style"/>
          <w:sz w:val="20"/>
          <w:lang w:eastAsia="en-US"/>
        </w:rPr>
        <w:t>amen</w:t>
      </w:r>
      <w:r w:rsidR="004A0C3A" w:rsidRPr="004D7C2A">
        <w:rPr>
          <w:rFonts w:ascii="Bookman Old Style" w:eastAsia="Arial" w:hAnsi="Bookman Old Style"/>
          <w:spacing w:val="1"/>
          <w:sz w:val="20"/>
          <w:lang w:eastAsia="en-US"/>
        </w:rPr>
        <w:t>t</w:t>
      </w:r>
      <w:r w:rsidR="004A0C3A" w:rsidRPr="004D7C2A">
        <w:rPr>
          <w:rFonts w:ascii="Bookman Old Style" w:eastAsia="Arial" w:hAnsi="Bookman Old Style"/>
          <w:sz w:val="20"/>
          <w:lang w:eastAsia="en-US"/>
        </w:rPr>
        <w:t>e san</w:t>
      </w:r>
      <w:r w:rsidR="004A0C3A" w:rsidRPr="004D7C2A">
        <w:rPr>
          <w:rFonts w:ascii="Bookman Old Style" w:eastAsia="Arial" w:hAnsi="Bookman Old Style"/>
          <w:spacing w:val="2"/>
          <w:sz w:val="20"/>
          <w:lang w:eastAsia="en-US"/>
        </w:rPr>
        <w:t>a</w:t>
      </w:r>
      <w:r w:rsidR="004A0C3A" w:rsidRPr="004D7C2A">
        <w:rPr>
          <w:rFonts w:ascii="Bookman Old Style" w:eastAsia="Arial" w:hAnsi="Bookman Old Style"/>
          <w:sz w:val="20"/>
          <w:lang w:eastAsia="en-US"/>
        </w:rPr>
        <w:t>d</w:t>
      </w:r>
      <w:r w:rsidR="004A0C3A" w:rsidRPr="004D7C2A">
        <w:rPr>
          <w:rFonts w:ascii="Bookman Old Style" w:eastAsia="Arial" w:hAnsi="Bookman Old Style"/>
          <w:spacing w:val="-3"/>
          <w:sz w:val="20"/>
          <w:lang w:eastAsia="en-US"/>
        </w:rPr>
        <w:t>o</w:t>
      </w:r>
      <w:r w:rsidR="004A0C3A" w:rsidRPr="004D7C2A">
        <w:rPr>
          <w:rFonts w:ascii="Bookman Old Style" w:eastAsia="Arial" w:hAnsi="Bookman Old Style"/>
          <w:sz w:val="20"/>
          <w:lang w:eastAsia="en-US"/>
        </w:rPr>
        <w:t>.</w:t>
      </w:r>
    </w:p>
    <w:bookmarkEnd w:id="31"/>
    <w:p w14:paraId="0CDAA2C6" w14:textId="77777777" w:rsidR="00380565" w:rsidRDefault="00380565" w:rsidP="0006577C">
      <w:pPr>
        <w:ind w:left="0" w:right="-11" w:firstLine="0"/>
        <w:outlineLvl w:val="0"/>
        <w:rPr>
          <w:rFonts w:ascii="Bookman Old Style" w:hAnsi="Bookman Old Style"/>
          <w:color w:val="000000"/>
          <w:sz w:val="20"/>
        </w:rPr>
      </w:pPr>
    </w:p>
    <w:p w14:paraId="3AA3508F" w14:textId="77777777" w:rsidR="00380565" w:rsidRDefault="00380565"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w:lastRenderedPageBreak/>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78FD858A" w:rsidR="00542776" w:rsidRPr="00FF0D87" w:rsidRDefault="00542776" w:rsidP="00380565">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6"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CK5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S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pfHrGxmvdiBOOCAO+seKnwtuanA/KWnx&#10;oZbU/zgwJynRHw0O2XI6n8eXnQ7z12+QiLhLy+7SwgxHqpIGSvrtJqTfICbl7TUO41alMXlSMojG&#10;B5j6PHwW8YVfnpPX05e2fgQ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KhQIrl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C1DB8B" w14:textId="78FD858A" w:rsidR="00542776" w:rsidRPr="00FF0D87" w:rsidRDefault="00542776" w:rsidP="00380565">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F84830" w:rsidRDefault="00380565" w:rsidP="0006577C">
      <w:pPr>
        <w:pStyle w:val="NormalWeb"/>
        <w:spacing w:before="0" w:after="0"/>
        <w:ind w:left="0" w:right="-11" w:firstLine="0"/>
        <w:rPr>
          <w:rFonts w:ascii="Bookman Old Style" w:hAnsi="Bookman Old Style"/>
          <w:color w:val="000000"/>
          <w:sz w:val="20"/>
        </w:rPr>
      </w:pPr>
    </w:p>
    <w:bookmarkEnd w:id="30"/>
    <w:p w14:paraId="61149F1D" w14:textId="77777777" w:rsidR="00B53082" w:rsidRDefault="00B53082" w:rsidP="0006577C">
      <w:pPr>
        <w:pStyle w:val="PargrafodaLista"/>
        <w:ind w:left="0" w:right="-11" w:firstLine="0"/>
        <w:rPr>
          <w:rFonts w:ascii="Bookman Old Style" w:hAnsi="Bookman Old Style"/>
          <w:sz w:val="20"/>
        </w:rPr>
      </w:pPr>
    </w:p>
    <w:p w14:paraId="0E33C4D8" w14:textId="5B291AD5" w:rsidR="00906FE8" w:rsidRPr="004D7C2A" w:rsidRDefault="00380565" w:rsidP="000A70EF">
      <w:pPr>
        <w:pStyle w:val="PargrafodaLista"/>
        <w:ind w:left="0" w:right="-11" w:firstLine="0"/>
        <w:rPr>
          <w:rFonts w:ascii="Bookman Old Style" w:hAnsi="Bookman Old Style"/>
          <w:b/>
          <w:bCs/>
          <w:sz w:val="20"/>
        </w:rPr>
      </w:pPr>
      <w:bookmarkStart w:id="32" w:name="_Hlk221871738"/>
      <w:r w:rsidRPr="004D7C2A">
        <w:rPr>
          <w:rFonts w:ascii="Bookman Old Style" w:hAnsi="Bookman Old Style"/>
          <w:sz w:val="20"/>
        </w:rPr>
        <w:t>1</w:t>
      </w:r>
      <w:r w:rsidR="003D5D33" w:rsidRPr="004D7C2A">
        <w:rPr>
          <w:rFonts w:ascii="Bookman Old Style" w:hAnsi="Bookman Old Style"/>
          <w:sz w:val="20"/>
        </w:rPr>
        <w:t>9</w:t>
      </w:r>
      <w:r w:rsidRPr="004D7C2A">
        <w:rPr>
          <w:rFonts w:ascii="Bookman Old Style" w:hAnsi="Bookman Old Style"/>
          <w:sz w:val="20"/>
        </w:rPr>
        <w:t xml:space="preserve">.1. </w:t>
      </w:r>
      <w:r w:rsidR="0065569A" w:rsidRPr="004D7C2A">
        <w:rPr>
          <w:rFonts w:ascii="Bookman Old Style" w:hAnsi="Bookman Old Style"/>
          <w:sz w:val="20"/>
        </w:rPr>
        <w:t xml:space="preserve">Durante a vigência do Contrato, os valores registrados não serão reajustados. Quando possível aplicar o reajuste, </w:t>
      </w:r>
      <w:r w:rsidR="0065569A" w:rsidRPr="004D7C2A">
        <w:rPr>
          <w:rFonts w:ascii="Bookman Old Style" w:hAnsi="Bookman Old Style"/>
          <w:b/>
          <w:bCs/>
          <w:sz w:val="20"/>
        </w:rPr>
        <w:t>será aplicado o índice IPC</w:t>
      </w:r>
      <w:r w:rsidR="0058576A" w:rsidRPr="004D7C2A">
        <w:rPr>
          <w:rFonts w:ascii="Bookman Old Style" w:hAnsi="Bookman Old Style"/>
          <w:b/>
          <w:bCs/>
          <w:sz w:val="20"/>
        </w:rPr>
        <w:t>A</w:t>
      </w:r>
      <w:r w:rsidR="0065569A" w:rsidRPr="004D7C2A">
        <w:rPr>
          <w:rFonts w:ascii="Bookman Old Style" w:hAnsi="Bookman Old Style"/>
          <w:b/>
          <w:bCs/>
          <w:sz w:val="20"/>
        </w:rPr>
        <w:t>, ou o que vier a substituí-lo.</w:t>
      </w:r>
    </w:p>
    <w:p w14:paraId="425DC10E" w14:textId="741EEDB5" w:rsidR="000F09A2" w:rsidRDefault="000F09A2" w:rsidP="0006577C">
      <w:pPr>
        <w:widowControl w:val="0"/>
        <w:ind w:left="0" w:right="-11" w:firstLine="0"/>
        <w:rPr>
          <w:rFonts w:ascii="Bookman Old Style" w:hAnsi="Bookman Old Style"/>
          <w:bCs/>
          <w:sz w:val="20"/>
        </w:rPr>
      </w:pPr>
      <w:r w:rsidRPr="004D7C2A">
        <w:rPr>
          <w:rFonts w:ascii="Bookman Old Style" w:hAnsi="Bookman Old Style"/>
          <w:bCs/>
          <w:sz w:val="20"/>
        </w:rPr>
        <w:t>1</w:t>
      </w:r>
      <w:r w:rsidR="003D5D33" w:rsidRPr="004D7C2A">
        <w:rPr>
          <w:rFonts w:ascii="Bookman Old Style" w:hAnsi="Bookman Old Style"/>
          <w:bCs/>
          <w:sz w:val="20"/>
        </w:rPr>
        <w:t>9</w:t>
      </w:r>
      <w:r w:rsidRPr="004D7C2A">
        <w:rPr>
          <w:rFonts w:ascii="Bookman Old Style" w:hAnsi="Bookman Old Style"/>
          <w:bCs/>
          <w:sz w:val="20"/>
        </w:rPr>
        <w:t>.1.1. O reajustamento em sentido estrito e a repactuação deverão observar o que disciplina a legislação em vigor, em especial a Lei Federal nº</w:t>
      </w:r>
      <w:r w:rsidR="000D5BCF" w:rsidRPr="004D7C2A">
        <w:rPr>
          <w:rFonts w:ascii="Bookman Old Style" w:hAnsi="Bookman Old Style"/>
          <w:bCs/>
          <w:sz w:val="20"/>
        </w:rPr>
        <w:t>:</w:t>
      </w:r>
      <w:r w:rsidRPr="004D7C2A">
        <w:rPr>
          <w:rFonts w:ascii="Bookman Old Style" w:hAnsi="Bookman Old Style"/>
          <w:bCs/>
          <w:sz w:val="20"/>
        </w:rPr>
        <w:t xml:space="preserve"> 14.133/2021.</w:t>
      </w:r>
    </w:p>
    <w:bookmarkEnd w:id="32"/>
    <w:p w14:paraId="4E91A1AB" w14:textId="77777777" w:rsidR="00B53082" w:rsidRDefault="00B53082" w:rsidP="0006577C">
      <w:pPr>
        <w:ind w:left="0" w:right="-11" w:firstLine="0"/>
        <w:outlineLvl w:val="0"/>
        <w:rPr>
          <w:rFonts w:ascii="Bookman Old Style" w:hAnsi="Bookman Old Style"/>
          <w:color w:val="000000"/>
          <w:sz w:val="20"/>
        </w:rPr>
      </w:pPr>
    </w:p>
    <w:p w14:paraId="43F3F0AB" w14:textId="77777777" w:rsidR="00B53082" w:rsidRDefault="00B53082"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A716117" w:rsidR="00542776" w:rsidRPr="00FF0D87" w:rsidRDefault="00542776" w:rsidP="00B53082">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7"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HrZJyV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5CFD18D1" w14:textId="0A716117" w:rsidR="00542776" w:rsidRPr="00FF0D87" w:rsidRDefault="00542776" w:rsidP="00B53082">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F84830"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F09A2" w:rsidRDefault="000D5BCF" w:rsidP="0006577C">
      <w:pPr>
        <w:widowControl w:val="0"/>
        <w:ind w:left="0" w:right="-11" w:firstLine="0"/>
        <w:rPr>
          <w:rFonts w:ascii="Bookman Old Style" w:hAnsi="Bookman Old Style"/>
          <w:bCs/>
          <w:sz w:val="20"/>
        </w:rPr>
      </w:pPr>
    </w:p>
    <w:p w14:paraId="7313572D" w14:textId="6E94191D" w:rsidR="00906FE8" w:rsidRPr="004D7C2A" w:rsidRDefault="003D5D33" w:rsidP="0006577C">
      <w:pPr>
        <w:widowControl w:val="0"/>
        <w:ind w:left="0" w:right="-11" w:firstLine="0"/>
        <w:rPr>
          <w:rFonts w:ascii="Bookman Old Style" w:hAnsi="Bookman Old Style"/>
          <w:b/>
          <w:sz w:val="20"/>
        </w:rPr>
      </w:pPr>
      <w:bookmarkStart w:id="33" w:name="_Hlk221871749"/>
      <w:r w:rsidRPr="004D7C2A">
        <w:rPr>
          <w:rFonts w:ascii="Bookman Old Style" w:hAnsi="Bookman Old Style"/>
          <w:sz w:val="20"/>
        </w:rPr>
        <w:t>20</w:t>
      </w:r>
      <w:r w:rsidR="000D5BCF" w:rsidRPr="004D7C2A">
        <w:rPr>
          <w:rFonts w:ascii="Bookman Old Style" w:hAnsi="Bookman Old Style"/>
          <w:sz w:val="20"/>
        </w:rPr>
        <w:t>.</w:t>
      </w:r>
      <w:r w:rsidR="00B53082" w:rsidRPr="004D7C2A">
        <w:rPr>
          <w:rFonts w:ascii="Bookman Old Style" w:hAnsi="Bookman Old Style"/>
          <w:sz w:val="20"/>
        </w:rPr>
        <w:t>1</w:t>
      </w:r>
      <w:r w:rsidR="000D5BCF" w:rsidRPr="004D7C2A">
        <w:rPr>
          <w:rFonts w:ascii="Bookman Old Style" w:hAnsi="Bookman Old Style"/>
          <w:sz w:val="20"/>
        </w:rPr>
        <w:t xml:space="preserve">. O contrato decorrente da presente </w:t>
      </w:r>
      <w:r w:rsidR="00B53082" w:rsidRPr="004D7C2A">
        <w:rPr>
          <w:rFonts w:ascii="Bookman Old Style" w:hAnsi="Bookman Old Style"/>
          <w:sz w:val="20"/>
        </w:rPr>
        <w:t xml:space="preserve">licitação </w:t>
      </w:r>
      <w:r w:rsidR="000D5BCF" w:rsidRPr="004D7C2A">
        <w:rPr>
          <w:rFonts w:ascii="Bookman Old Style" w:hAnsi="Bookman Old Style"/>
          <w:sz w:val="20"/>
        </w:rPr>
        <w:t>somente</w:t>
      </w:r>
      <w:r w:rsidR="00906FE8" w:rsidRPr="004D7C2A">
        <w:rPr>
          <w:rFonts w:ascii="Bookman Old Style" w:hAnsi="Bookman Old Style"/>
          <w:sz w:val="20"/>
        </w:rPr>
        <w:t xml:space="preserve"> poderá </w:t>
      </w:r>
      <w:r w:rsidR="00E17C59" w:rsidRPr="004D7C2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4D7C2A" w:rsidRDefault="00906FE8" w:rsidP="0006577C">
      <w:pPr>
        <w:widowControl w:val="0"/>
        <w:ind w:left="0" w:right="-11" w:firstLine="0"/>
        <w:rPr>
          <w:rFonts w:ascii="Bookman Old Style" w:hAnsi="Bookman Old Style"/>
          <w:b/>
          <w:sz w:val="20"/>
        </w:rPr>
      </w:pPr>
    </w:p>
    <w:p w14:paraId="676B44BB" w14:textId="154D6BE3" w:rsidR="00906FE8" w:rsidRPr="004D7C2A" w:rsidRDefault="003D5D33" w:rsidP="0006577C">
      <w:pPr>
        <w:widowControl w:val="0"/>
        <w:ind w:left="0" w:right="-11" w:firstLine="0"/>
        <w:rPr>
          <w:rFonts w:ascii="Bookman Old Style" w:hAnsi="Bookman Old Style"/>
          <w:sz w:val="20"/>
        </w:rPr>
      </w:pPr>
      <w:r w:rsidRPr="004D7C2A">
        <w:rPr>
          <w:rFonts w:ascii="Bookman Old Style" w:hAnsi="Bookman Old Style"/>
          <w:sz w:val="20"/>
        </w:rPr>
        <w:t>20</w:t>
      </w:r>
      <w:r w:rsidR="00C30906" w:rsidRPr="004D7C2A">
        <w:rPr>
          <w:rFonts w:ascii="Bookman Old Style" w:hAnsi="Bookman Old Style"/>
          <w:sz w:val="20"/>
        </w:rPr>
        <w:t>.</w:t>
      </w:r>
      <w:r w:rsidR="00B53082" w:rsidRPr="004D7C2A">
        <w:rPr>
          <w:rFonts w:ascii="Bookman Old Style" w:hAnsi="Bookman Old Style"/>
          <w:sz w:val="20"/>
        </w:rPr>
        <w:t>2</w:t>
      </w:r>
      <w:r w:rsidR="00C30906" w:rsidRPr="004D7C2A">
        <w:rPr>
          <w:rFonts w:ascii="Bookman Old Style" w:hAnsi="Bookman Old Style"/>
          <w:sz w:val="20"/>
        </w:rPr>
        <w:t xml:space="preserve">. </w:t>
      </w:r>
      <w:r w:rsidR="00906FE8" w:rsidRPr="004D7C2A">
        <w:rPr>
          <w:rFonts w:ascii="Bookman Old Style" w:hAnsi="Bookman Old Style"/>
          <w:sz w:val="20"/>
        </w:rPr>
        <w:t xml:space="preserve">Não serão </w:t>
      </w:r>
      <w:r w:rsidR="00C30906" w:rsidRPr="004D7C2A">
        <w:rPr>
          <w:rFonts w:ascii="Bookman Old Style" w:hAnsi="Bookman Old Style"/>
          <w:sz w:val="20"/>
        </w:rPr>
        <w:t xml:space="preserve">deferidas </w:t>
      </w:r>
      <w:r w:rsidR="00B53082" w:rsidRPr="004D7C2A">
        <w:rPr>
          <w:rFonts w:ascii="Bookman Old Style" w:hAnsi="Bookman Old Style"/>
          <w:sz w:val="20"/>
        </w:rPr>
        <w:t>alterações contratuais</w:t>
      </w:r>
      <w:r w:rsidR="00906FE8" w:rsidRPr="004D7C2A">
        <w:rPr>
          <w:rFonts w:ascii="Bookman Old Style" w:hAnsi="Bookman Old Style"/>
          <w:sz w:val="20"/>
        </w:rPr>
        <w:t xml:space="preserve"> </w:t>
      </w:r>
      <w:r w:rsidR="00C30906" w:rsidRPr="004D7C2A">
        <w:rPr>
          <w:rFonts w:ascii="Bookman Old Style" w:hAnsi="Bookman Old Style"/>
          <w:sz w:val="20"/>
        </w:rPr>
        <w:t xml:space="preserve">para </w:t>
      </w:r>
      <w:r w:rsidR="00B53082" w:rsidRPr="004D7C2A">
        <w:rPr>
          <w:rFonts w:ascii="Bookman Old Style" w:hAnsi="Bookman Old Style"/>
          <w:sz w:val="20"/>
        </w:rPr>
        <w:t xml:space="preserve">manter </w:t>
      </w:r>
      <w:r w:rsidR="00C30906" w:rsidRPr="004D7C2A">
        <w:rPr>
          <w:rFonts w:ascii="Bookman Old Style" w:hAnsi="Bookman Old Style"/>
          <w:sz w:val="20"/>
        </w:rPr>
        <w:t xml:space="preserve">o equilíbrio econômico-financeiro </w:t>
      </w:r>
      <w:r w:rsidR="00906FE8" w:rsidRPr="004D7C2A">
        <w:rPr>
          <w:rFonts w:ascii="Bookman Old Style" w:hAnsi="Bookman Old Style"/>
          <w:sz w:val="20"/>
        </w:rPr>
        <w:t>que não configurem álea econômica extraordinária, tampouco fato previsível.</w:t>
      </w:r>
    </w:p>
    <w:p w14:paraId="1938B7F7" w14:textId="77777777" w:rsidR="00906FE8" w:rsidRPr="004D7C2A" w:rsidRDefault="00906FE8" w:rsidP="0006577C">
      <w:pPr>
        <w:widowControl w:val="0"/>
        <w:ind w:left="0" w:right="-11" w:firstLine="0"/>
        <w:rPr>
          <w:rFonts w:ascii="Bookman Old Style" w:hAnsi="Bookman Old Style"/>
          <w:b/>
          <w:sz w:val="20"/>
        </w:rPr>
      </w:pPr>
    </w:p>
    <w:p w14:paraId="2FF64623" w14:textId="0E5DE2F5" w:rsidR="00906FE8" w:rsidRPr="004D7C2A" w:rsidRDefault="003D5D33" w:rsidP="0006577C">
      <w:pPr>
        <w:widowControl w:val="0"/>
        <w:ind w:left="0" w:right="-11" w:firstLine="0"/>
        <w:rPr>
          <w:rFonts w:ascii="Bookman Old Style" w:hAnsi="Bookman Old Style"/>
          <w:b/>
          <w:sz w:val="20"/>
        </w:rPr>
      </w:pPr>
      <w:r w:rsidRPr="004D7C2A">
        <w:rPr>
          <w:rFonts w:ascii="Bookman Old Style" w:hAnsi="Bookman Old Style"/>
          <w:sz w:val="20"/>
        </w:rPr>
        <w:t>20</w:t>
      </w:r>
      <w:r w:rsidR="00C30906" w:rsidRPr="004D7C2A">
        <w:rPr>
          <w:rFonts w:ascii="Bookman Old Style" w:hAnsi="Bookman Old Style"/>
          <w:sz w:val="20"/>
        </w:rPr>
        <w:t>.</w:t>
      </w:r>
      <w:r w:rsidR="00B53082" w:rsidRPr="004D7C2A">
        <w:rPr>
          <w:rFonts w:ascii="Bookman Old Style" w:hAnsi="Bookman Old Style"/>
          <w:sz w:val="20"/>
        </w:rPr>
        <w:t>3</w:t>
      </w:r>
      <w:r w:rsidR="00C30906" w:rsidRPr="004D7C2A">
        <w:rPr>
          <w:rFonts w:ascii="Bookman Old Style" w:hAnsi="Bookman Old Style"/>
          <w:sz w:val="20"/>
        </w:rPr>
        <w:t xml:space="preserve">. </w:t>
      </w:r>
      <w:r w:rsidR="00906FE8" w:rsidRPr="004D7C2A">
        <w:rPr>
          <w:rFonts w:ascii="Bookman Old Style" w:hAnsi="Bookman Old Style"/>
          <w:sz w:val="20"/>
        </w:rPr>
        <w:t xml:space="preserve">Os pedidos de </w:t>
      </w:r>
      <w:r w:rsidR="00B53082" w:rsidRPr="004D7C2A">
        <w:rPr>
          <w:rFonts w:ascii="Bookman Old Style" w:hAnsi="Bookman Old Style"/>
          <w:sz w:val="20"/>
        </w:rPr>
        <w:t>alteração contratual</w:t>
      </w:r>
      <w:r w:rsidR="00906FE8" w:rsidRPr="004D7C2A">
        <w:rPr>
          <w:rFonts w:ascii="Bookman Old Style" w:hAnsi="Bookman Old Style"/>
          <w:sz w:val="20"/>
        </w:rPr>
        <w:t xml:space="preserve"> de valores deverão ser protocolados junto ao Setor de Protocolo da</w:t>
      </w:r>
      <w:r w:rsidR="00906FE8" w:rsidRPr="004D7C2A">
        <w:rPr>
          <w:rFonts w:ascii="Bookman Old Style" w:hAnsi="Bookman Old Style"/>
          <w:b/>
          <w:sz w:val="20"/>
        </w:rPr>
        <w:t xml:space="preserve"> </w:t>
      </w:r>
      <w:r w:rsidR="00906FE8" w:rsidRPr="004D7C2A">
        <w:rPr>
          <w:rFonts w:ascii="Bookman Old Style" w:hAnsi="Bookman Old Style"/>
          <w:sz w:val="20"/>
        </w:rPr>
        <w:t>Prefeitura Municipal</w:t>
      </w:r>
      <w:r w:rsidR="00557EA7" w:rsidRPr="004D7C2A">
        <w:rPr>
          <w:rFonts w:ascii="Bookman Old Style" w:hAnsi="Bookman Old Style"/>
          <w:sz w:val="20"/>
        </w:rPr>
        <w:t xml:space="preserve">, dirigidas </w:t>
      </w:r>
      <w:r w:rsidR="0003210D" w:rsidRPr="004D7C2A">
        <w:rPr>
          <w:rFonts w:ascii="Bookman Old Style" w:hAnsi="Bookman Old Style"/>
          <w:sz w:val="20"/>
        </w:rPr>
        <w:t>à Comissão</w:t>
      </w:r>
      <w:r w:rsidR="00557EA7" w:rsidRPr="004D7C2A">
        <w:rPr>
          <w:rFonts w:ascii="Bookman Old Style" w:hAnsi="Bookman Old Style"/>
          <w:sz w:val="20"/>
        </w:rPr>
        <w:t xml:space="preserve"> de Gestão e Fiscalização de Contratos (CGF</w:t>
      </w:r>
      <w:r w:rsidR="00B53082" w:rsidRPr="004D7C2A">
        <w:rPr>
          <w:rFonts w:ascii="Bookman Old Style" w:hAnsi="Bookman Old Style"/>
          <w:sz w:val="20"/>
        </w:rPr>
        <w:t>C</w:t>
      </w:r>
      <w:r w:rsidR="00557EA7" w:rsidRPr="004D7C2A">
        <w:rPr>
          <w:rFonts w:ascii="Bookman Old Style" w:hAnsi="Bookman Old Style"/>
          <w:sz w:val="20"/>
        </w:rPr>
        <w:t>)</w:t>
      </w:r>
      <w:r w:rsidR="00906FE8" w:rsidRPr="004D7C2A">
        <w:rPr>
          <w:rFonts w:ascii="Bookman Old Style" w:hAnsi="Bookman Old Style"/>
          <w:sz w:val="20"/>
        </w:rPr>
        <w:t>.</w:t>
      </w:r>
    </w:p>
    <w:p w14:paraId="15ED8A87" w14:textId="77777777" w:rsidR="00906FE8" w:rsidRPr="004D7C2A" w:rsidRDefault="00906FE8" w:rsidP="0006577C">
      <w:pPr>
        <w:widowControl w:val="0"/>
        <w:ind w:left="0" w:right="-11" w:firstLine="0"/>
        <w:rPr>
          <w:rFonts w:ascii="Bookman Old Style" w:hAnsi="Bookman Old Style"/>
          <w:b/>
          <w:sz w:val="20"/>
        </w:rPr>
      </w:pPr>
    </w:p>
    <w:p w14:paraId="682FF492" w14:textId="5126431C" w:rsidR="00906FE8" w:rsidRPr="004D7C2A" w:rsidRDefault="003D5D33" w:rsidP="0006577C">
      <w:pPr>
        <w:widowControl w:val="0"/>
        <w:ind w:left="0" w:right="-11" w:firstLine="0"/>
        <w:rPr>
          <w:rFonts w:ascii="Bookman Old Style" w:hAnsi="Bookman Old Style"/>
          <w:sz w:val="20"/>
        </w:rPr>
      </w:pPr>
      <w:r w:rsidRPr="004D7C2A">
        <w:rPr>
          <w:rFonts w:ascii="Bookman Old Style" w:hAnsi="Bookman Old Style"/>
          <w:sz w:val="20"/>
        </w:rPr>
        <w:t>20</w:t>
      </w:r>
      <w:r w:rsidR="00B53082" w:rsidRPr="004D7C2A">
        <w:rPr>
          <w:rFonts w:ascii="Bookman Old Style" w:hAnsi="Bookman Old Style"/>
          <w:sz w:val="20"/>
        </w:rPr>
        <w:t xml:space="preserve">.4. </w:t>
      </w:r>
      <w:r w:rsidR="00906FE8" w:rsidRPr="004D7C2A">
        <w:rPr>
          <w:rFonts w:ascii="Bookman Old Style" w:hAnsi="Bookman Old Style"/>
          <w:sz w:val="20"/>
        </w:rPr>
        <w:t xml:space="preserve">Somente serão analisados os pedidos de </w:t>
      </w:r>
      <w:r w:rsidR="00B53082" w:rsidRPr="004D7C2A">
        <w:rPr>
          <w:rFonts w:ascii="Bookman Old Style" w:hAnsi="Bookman Old Style"/>
          <w:sz w:val="20"/>
        </w:rPr>
        <w:t xml:space="preserve">alteração contratual </w:t>
      </w:r>
      <w:r w:rsidR="00906FE8" w:rsidRPr="004D7C2A">
        <w:rPr>
          <w:rFonts w:ascii="Bookman Old Style" w:hAnsi="Bookman Old Style"/>
          <w:sz w:val="20"/>
        </w:rPr>
        <w:t>que contenham todos os</w:t>
      </w:r>
      <w:r w:rsidR="00906FE8" w:rsidRPr="004D7C2A">
        <w:rPr>
          <w:rFonts w:ascii="Bookman Old Style" w:hAnsi="Bookman Old Style"/>
          <w:b/>
          <w:sz w:val="20"/>
        </w:rPr>
        <w:t xml:space="preserve"> </w:t>
      </w:r>
      <w:r w:rsidR="002C29EE" w:rsidRPr="004D7C2A">
        <w:rPr>
          <w:rFonts w:ascii="Bookman Old Style" w:hAnsi="Bookman Old Style"/>
          <w:bCs/>
          <w:sz w:val="20"/>
        </w:rPr>
        <w:t>elementos</w:t>
      </w:r>
      <w:r w:rsidR="002C29EE" w:rsidRPr="004D7C2A">
        <w:rPr>
          <w:rFonts w:ascii="Bookman Old Style" w:hAnsi="Bookman Old Style"/>
          <w:b/>
          <w:sz w:val="20"/>
        </w:rPr>
        <w:t xml:space="preserve"> </w:t>
      </w:r>
      <w:r w:rsidR="002C29EE" w:rsidRPr="004D7C2A">
        <w:rPr>
          <w:rFonts w:ascii="Bookman Old Style" w:hAnsi="Bookman Old Style"/>
          <w:sz w:val="20"/>
        </w:rPr>
        <w:t xml:space="preserve">e </w:t>
      </w:r>
      <w:r w:rsidR="00906FE8" w:rsidRPr="004D7C2A">
        <w:rPr>
          <w:rFonts w:ascii="Bookman Old Style" w:hAnsi="Bookman Old Style"/>
          <w:sz w:val="20"/>
        </w:rPr>
        <w:t>documentos comprobatórios</w:t>
      </w:r>
      <w:r w:rsidR="002C29EE" w:rsidRPr="004D7C2A">
        <w:rPr>
          <w:rFonts w:ascii="Bookman Old Style" w:hAnsi="Bookman Old Style"/>
          <w:sz w:val="20"/>
        </w:rPr>
        <w:t>, a depender da fundamentação da alteração</w:t>
      </w:r>
      <w:r w:rsidR="00906FE8" w:rsidRPr="004D7C2A">
        <w:rPr>
          <w:rFonts w:ascii="Bookman Old Style" w:hAnsi="Bookman Old Style"/>
          <w:sz w:val="20"/>
        </w:rPr>
        <w:t xml:space="preserve">, conforme disposto no </w:t>
      </w:r>
      <w:r w:rsidR="002C29EE" w:rsidRPr="004D7C2A">
        <w:rPr>
          <w:rFonts w:ascii="Bookman Old Style" w:hAnsi="Bookman Old Style"/>
          <w:sz w:val="20"/>
        </w:rPr>
        <w:t>inciso II, alíneas “a” a “d”, do artigo 124</w:t>
      </w:r>
      <w:r w:rsidR="00906FE8" w:rsidRPr="004D7C2A">
        <w:rPr>
          <w:rFonts w:ascii="Bookman Old Style" w:hAnsi="Bookman Old Style"/>
          <w:sz w:val="20"/>
        </w:rPr>
        <w:t>, da Lei</w:t>
      </w:r>
      <w:r w:rsidR="00906FE8" w:rsidRPr="004D7C2A">
        <w:rPr>
          <w:rFonts w:ascii="Bookman Old Style" w:hAnsi="Bookman Old Style"/>
          <w:b/>
          <w:sz w:val="20"/>
        </w:rPr>
        <w:t xml:space="preserve"> </w:t>
      </w:r>
      <w:r w:rsidR="002C29EE" w:rsidRPr="004D7C2A">
        <w:rPr>
          <w:rFonts w:ascii="Bookman Old Style" w:hAnsi="Bookman Old Style"/>
          <w:bCs/>
          <w:sz w:val="20"/>
        </w:rPr>
        <w:t>Federal nº:</w:t>
      </w:r>
      <w:r w:rsidR="002C29EE" w:rsidRPr="004D7C2A">
        <w:rPr>
          <w:rFonts w:ascii="Bookman Old Style" w:hAnsi="Bookman Old Style"/>
          <w:b/>
          <w:sz w:val="20"/>
        </w:rPr>
        <w:t xml:space="preserve"> </w:t>
      </w:r>
      <w:r w:rsidR="002C29EE" w:rsidRPr="004D7C2A">
        <w:rPr>
          <w:rFonts w:ascii="Bookman Old Style" w:hAnsi="Bookman Old Style"/>
          <w:sz w:val="20"/>
        </w:rPr>
        <w:t>14.133/2021</w:t>
      </w:r>
      <w:r w:rsidR="00906FE8" w:rsidRPr="004D7C2A">
        <w:rPr>
          <w:rFonts w:ascii="Bookman Old Style" w:hAnsi="Bookman Old Style"/>
          <w:sz w:val="20"/>
        </w:rPr>
        <w:t>.</w:t>
      </w:r>
      <w:r w:rsidR="00703FAD" w:rsidRPr="004D7C2A">
        <w:rPr>
          <w:rFonts w:ascii="Bookman Old Style" w:hAnsi="Bookman Old Style"/>
          <w:sz w:val="20"/>
        </w:rPr>
        <w:t xml:space="preserve"> </w:t>
      </w:r>
    </w:p>
    <w:p w14:paraId="0D276749" w14:textId="77777777" w:rsidR="009005D6" w:rsidRPr="004D7C2A" w:rsidRDefault="009005D6" w:rsidP="0006577C">
      <w:pPr>
        <w:widowControl w:val="0"/>
        <w:ind w:left="0" w:right="-11" w:firstLine="0"/>
        <w:rPr>
          <w:rFonts w:ascii="Bookman Old Style" w:hAnsi="Bookman Old Style"/>
          <w:b/>
          <w:sz w:val="20"/>
        </w:rPr>
      </w:pPr>
    </w:p>
    <w:p w14:paraId="12C66720" w14:textId="1F00091D" w:rsidR="00906FE8" w:rsidRDefault="003D5D33" w:rsidP="0006577C">
      <w:pPr>
        <w:widowControl w:val="0"/>
        <w:ind w:left="0" w:right="-11" w:firstLine="0"/>
        <w:rPr>
          <w:rFonts w:ascii="Bookman Old Style" w:hAnsi="Bookman Old Style"/>
          <w:sz w:val="20"/>
        </w:rPr>
      </w:pPr>
      <w:r w:rsidRPr="004D7C2A">
        <w:rPr>
          <w:rFonts w:ascii="Bookman Old Style" w:hAnsi="Bookman Old Style"/>
          <w:sz w:val="20"/>
        </w:rPr>
        <w:t>20</w:t>
      </w:r>
      <w:r w:rsidR="006C0932" w:rsidRPr="004D7C2A">
        <w:rPr>
          <w:rFonts w:ascii="Bookman Old Style" w:hAnsi="Bookman Old Style"/>
          <w:sz w:val="20"/>
        </w:rPr>
        <w:t xml:space="preserve">.5. </w:t>
      </w:r>
      <w:r w:rsidR="00906FE8" w:rsidRPr="004D7C2A">
        <w:rPr>
          <w:rFonts w:ascii="Bookman Old Style" w:hAnsi="Bookman Old Style"/>
          <w:sz w:val="20"/>
        </w:rPr>
        <w:t xml:space="preserve">Os </w:t>
      </w:r>
      <w:r w:rsidR="006C0932" w:rsidRPr="004D7C2A">
        <w:rPr>
          <w:rFonts w:ascii="Bookman Old Style" w:hAnsi="Bookman Old Style"/>
          <w:sz w:val="20"/>
        </w:rPr>
        <w:t xml:space="preserve">novos </w:t>
      </w:r>
      <w:r w:rsidR="00906FE8" w:rsidRPr="004D7C2A">
        <w:rPr>
          <w:rFonts w:ascii="Bookman Old Style" w:hAnsi="Bookman Old Style"/>
          <w:sz w:val="20"/>
        </w:rPr>
        <w:t xml:space="preserve">valores </w:t>
      </w:r>
      <w:r w:rsidR="006C0932" w:rsidRPr="004D7C2A">
        <w:rPr>
          <w:rFonts w:ascii="Bookman Old Style" w:hAnsi="Bookman Old Style"/>
          <w:sz w:val="20"/>
        </w:rPr>
        <w:t xml:space="preserve">decorrentes da alteração contratual, </w:t>
      </w:r>
      <w:r w:rsidR="00906FE8" w:rsidRPr="004D7C2A">
        <w:rPr>
          <w:rFonts w:ascii="Bookman Old Style" w:hAnsi="Bookman Old Style"/>
          <w:sz w:val="20"/>
        </w:rPr>
        <w:t xml:space="preserve">somente serão repassados </w:t>
      </w:r>
      <w:r w:rsidR="006C0932" w:rsidRPr="004D7C2A">
        <w:rPr>
          <w:rFonts w:ascii="Bookman Old Style" w:hAnsi="Bookman Old Style"/>
          <w:sz w:val="20"/>
        </w:rPr>
        <w:t xml:space="preserve">ao contratado </w:t>
      </w:r>
      <w:r w:rsidR="00906FE8" w:rsidRPr="004D7C2A">
        <w:rPr>
          <w:rFonts w:ascii="Bookman Old Style" w:hAnsi="Bookman Old Style"/>
          <w:sz w:val="20"/>
        </w:rPr>
        <w:t>após a assinatura</w:t>
      </w:r>
      <w:r w:rsidR="006C0932" w:rsidRPr="004D7C2A">
        <w:rPr>
          <w:rFonts w:ascii="Bookman Old Style" w:hAnsi="Bookman Old Style"/>
          <w:sz w:val="20"/>
        </w:rPr>
        <w:t xml:space="preserve">, </w:t>
      </w:r>
      <w:r w:rsidR="00906FE8" w:rsidRPr="004D7C2A">
        <w:rPr>
          <w:rFonts w:ascii="Bookman Old Style" w:hAnsi="Bookman Old Style"/>
          <w:sz w:val="20"/>
        </w:rPr>
        <w:t xml:space="preserve">devolução </w:t>
      </w:r>
      <w:r w:rsidR="006C0932" w:rsidRPr="004D7C2A">
        <w:rPr>
          <w:rFonts w:ascii="Bookman Old Style" w:hAnsi="Bookman Old Style"/>
          <w:sz w:val="20"/>
        </w:rPr>
        <w:t xml:space="preserve">e publicação </w:t>
      </w:r>
      <w:r w:rsidR="00906FE8" w:rsidRPr="004D7C2A">
        <w:rPr>
          <w:rFonts w:ascii="Bookman Old Style" w:hAnsi="Bookman Old Style"/>
          <w:sz w:val="20"/>
        </w:rPr>
        <w:t xml:space="preserve">do </w:t>
      </w:r>
      <w:r w:rsidR="006C0932" w:rsidRPr="004D7C2A">
        <w:rPr>
          <w:rFonts w:ascii="Bookman Old Style" w:hAnsi="Bookman Old Style"/>
          <w:sz w:val="20"/>
        </w:rPr>
        <w:t>regular Termo Aditivo</w:t>
      </w:r>
      <w:r w:rsidR="00906FE8" w:rsidRPr="004D7C2A">
        <w:rPr>
          <w:rFonts w:ascii="Bookman Old Style" w:hAnsi="Bookman Old Style"/>
          <w:sz w:val="20"/>
        </w:rPr>
        <w:t>.</w:t>
      </w:r>
    </w:p>
    <w:bookmarkEnd w:id="33"/>
    <w:p w14:paraId="79CBB4B5" w14:textId="77777777" w:rsidR="009005D6" w:rsidRDefault="009005D6" w:rsidP="0006577C">
      <w:pPr>
        <w:ind w:left="0" w:right="-11" w:firstLine="0"/>
        <w:outlineLvl w:val="0"/>
        <w:rPr>
          <w:rFonts w:ascii="Bookman Old Style" w:hAnsi="Bookman Old Style"/>
          <w:color w:val="000000"/>
          <w:sz w:val="20"/>
        </w:rPr>
      </w:pPr>
    </w:p>
    <w:p w14:paraId="16E06A90" w14:textId="77777777" w:rsidR="009005D6" w:rsidRDefault="009005D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2E689014" w:rsidR="00542776" w:rsidRPr="00FF0D87" w:rsidRDefault="00542776" w:rsidP="009005D6">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8"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PkL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n1F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9D5C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36B96F2B" w14:textId="2E689014" w:rsidR="00542776" w:rsidRPr="00FF0D87" w:rsidRDefault="00542776" w:rsidP="009005D6">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F84830"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F84830" w:rsidRDefault="00906FE8" w:rsidP="0006577C">
      <w:pPr>
        <w:widowControl w:val="0"/>
        <w:ind w:left="0" w:right="-11" w:firstLine="0"/>
        <w:rPr>
          <w:rFonts w:ascii="Bookman Old Style" w:hAnsi="Bookman Old Style"/>
          <w:b/>
          <w:sz w:val="20"/>
        </w:rPr>
      </w:pPr>
    </w:p>
    <w:p w14:paraId="18C1A882" w14:textId="58EEC9A8" w:rsidR="00397168" w:rsidRPr="00916B89" w:rsidRDefault="00FE7347" w:rsidP="0006577C">
      <w:pPr>
        <w:pStyle w:val="PargrafodaLista"/>
        <w:widowControl w:val="0"/>
        <w:ind w:left="0" w:right="-11" w:firstLine="0"/>
        <w:rPr>
          <w:rFonts w:ascii="Bookman Old Style" w:hAnsi="Bookman Old Style"/>
          <w:b/>
          <w:sz w:val="20"/>
        </w:rPr>
      </w:pPr>
      <w:bookmarkStart w:id="34" w:name="_Hlk221871783"/>
      <w:r w:rsidRPr="00AD59D5">
        <w:rPr>
          <w:rFonts w:ascii="Bookman Old Style" w:hAnsi="Bookman Old Style"/>
          <w:sz w:val="20"/>
        </w:rPr>
        <w:t>21</w:t>
      </w:r>
      <w:r w:rsidR="00BB703C" w:rsidRPr="00AD59D5">
        <w:rPr>
          <w:rFonts w:ascii="Bookman Old Style" w:hAnsi="Bookman Old Style"/>
          <w:sz w:val="20"/>
        </w:rPr>
        <w:t xml:space="preserve">.1. </w:t>
      </w:r>
      <w:r w:rsidR="006B19EB" w:rsidRPr="00AD59D5">
        <w:rPr>
          <w:rFonts w:ascii="Bookman Old Style" w:hAnsi="Bookman Old Style"/>
          <w:sz w:val="20"/>
        </w:rPr>
        <w:t>Valor máximo estimado da licitação é de</w:t>
      </w:r>
      <w:r w:rsidR="00CA6CF8" w:rsidRPr="00916B89">
        <w:rPr>
          <w:rFonts w:ascii="Bookman Old Style" w:hAnsi="Bookman Old Style"/>
          <w:b/>
          <w:bCs/>
          <w:sz w:val="20"/>
        </w:rPr>
        <w:t xml:space="preserve"> </w:t>
      </w:r>
      <w:r w:rsidR="00F23F6F" w:rsidRPr="00916B89">
        <w:rPr>
          <w:rFonts w:ascii="Bookman Old Style" w:hAnsi="Bookman Old Style"/>
          <w:b/>
          <w:bCs/>
          <w:sz w:val="20"/>
        </w:rPr>
        <w:t xml:space="preserve">R$ </w:t>
      </w:r>
      <w:r w:rsidR="00642AD5" w:rsidRPr="00916B89">
        <w:rPr>
          <w:rFonts w:ascii="Bookman Old Style" w:hAnsi="Bookman Old Style"/>
          <w:b/>
          <w:bCs/>
          <w:sz w:val="20"/>
        </w:rPr>
        <w:t>753.176,00 (setecentos e cinquenta e três mil, cento e setenta e seis reais)</w:t>
      </w:r>
      <w:r w:rsidR="0058576A" w:rsidRPr="00916B89">
        <w:rPr>
          <w:rFonts w:ascii="Bookman Old Style" w:hAnsi="Bookman Old Style"/>
          <w:b/>
          <w:bCs/>
          <w:sz w:val="20"/>
        </w:rPr>
        <w:t>.</w:t>
      </w:r>
    </w:p>
    <w:p w14:paraId="2936D720" w14:textId="77777777" w:rsidR="0004694A" w:rsidRPr="00916B89"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268DC704" w14:textId="6525A2DA" w:rsidR="00AA0A33" w:rsidRPr="00916B89" w:rsidRDefault="00FE7347" w:rsidP="0006577C">
      <w:pPr>
        <w:widowControl w:val="0"/>
        <w:tabs>
          <w:tab w:val="left" w:pos="709"/>
        </w:tabs>
        <w:ind w:left="0" w:right="-11" w:firstLine="0"/>
        <w:outlineLvl w:val="0"/>
        <w:rPr>
          <w:rFonts w:ascii="Bookman Old Style" w:hAnsi="Bookman Old Style"/>
          <w:sz w:val="20"/>
        </w:rPr>
      </w:pPr>
      <w:r w:rsidRPr="00916B89">
        <w:rPr>
          <w:rFonts w:ascii="Bookman Old Style" w:eastAsia="Arial" w:hAnsi="Bookman Old Style"/>
          <w:sz w:val="20"/>
          <w:lang w:eastAsia="en-US"/>
        </w:rPr>
        <w:t>21</w:t>
      </w:r>
      <w:r w:rsidR="0004694A" w:rsidRPr="00916B89">
        <w:rPr>
          <w:rFonts w:ascii="Bookman Old Style" w:eastAsia="Arial" w:hAnsi="Bookman Old Style"/>
          <w:sz w:val="20"/>
          <w:lang w:eastAsia="en-US"/>
        </w:rPr>
        <w:t xml:space="preserve">.2. </w:t>
      </w:r>
      <w:r w:rsidR="007E5601" w:rsidRPr="00916B89">
        <w:rPr>
          <w:rFonts w:ascii="Bookman Old Style" w:eastAsia="Arial" w:hAnsi="Bookman Old Style"/>
          <w:sz w:val="20"/>
          <w:lang w:eastAsia="en-US"/>
        </w:rPr>
        <w:t xml:space="preserve">Os recursos destinados ao pagamento do objeto de que trata o presente edital, são oriundos </w:t>
      </w:r>
      <w:r w:rsidR="00E20774" w:rsidRPr="00916B89">
        <w:rPr>
          <w:rFonts w:ascii="Bookman Old Style" w:eastAsia="Arial" w:hAnsi="Bookman Old Style"/>
          <w:sz w:val="20"/>
          <w:lang w:eastAsia="en-US"/>
        </w:rPr>
        <w:t xml:space="preserve">de dotações orçamentárias </w:t>
      </w:r>
      <w:r w:rsidR="002D4336" w:rsidRPr="00916B89">
        <w:rPr>
          <w:rFonts w:ascii="Bookman Old Style" w:eastAsia="Arial" w:hAnsi="Bookman Old Style"/>
          <w:sz w:val="20"/>
          <w:lang w:eastAsia="en-US"/>
        </w:rPr>
        <w:t xml:space="preserve">da Secretaria de </w:t>
      </w:r>
      <w:r w:rsidR="0058576A" w:rsidRPr="00916B89">
        <w:rPr>
          <w:rFonts w:ascii="Bookman Old Style" w:eastAsia="Arial" w:hAnsi="Bookman Old Style"/>
          <w:sz w:val="20"/>
          <w:lang w:eastAsia="en-US"/>
        </w:rPr>
        <w:t>Meio Ambiente, Agricultura e Serviços Urbanos</w:t>
      </w:r>
      <w:r w:rsidR="0004694A" w:rsidRPr="00916B89">
        <w:rPr>
          <w:rFonts w:ascii="Bookman Old Style" w:eastAsia="Arial" w:hAnsi="Bookman Old Style"/>
          <w:sz w:val="20"/>
          <w:lang w:eastAsia="en-US"/>
        </w:rPr>
        <w:t>, conforme indicação abaixo:</w:t>
      </w:r>
    </w:p>
    <w:p w14:paraId="53707DFC" w14:textId="3019CDD0" w:rsidR="00E20774" w:rsidRPr="00916B89" w:rsidRDefault="00E20774" w:rsidP="0006577C">
      <w:pPr>
        <w:widowControl w:val="0"/>
        <w:tabs>
          <w:tab w:val="left" w:pos="709"/>
        </w:tabs>
        <w:ind w:left="0" w:right="-11" w:firstLine="0"/>
        <w:outlineLvl w:val="0"/>
        <w:rPr>
          <w:rFonts w:ascii="Bookman Old Style" w:hAnsi="Bookman Old Style"/>
          <w:sz w:val="20"/>
        </w:rPr>
      </w:pPr>
    </w:p>
    <w:p w14:paraId="064C1FB9" w14:textId="2A2F8A50" w:rsidR="00D850D5" w:rsidRPr="00916B89" w:rsidRDefault="0058576A" w:rsidP="0006577C">
      <w:pPr>
        <w:widowControl w:val="0"/>
        <w:tabs>
          <w:tab w:val="left" w:pos="709"/>
        </w:tabs>
        <w:ind w:left="0" w:right="-11" w:firstLine="0"/>
        <w:jc w:val="center"/>
        <w:outlineLvl w:val="0"/>
        <w:rPr>
          <w:rFonts w:ascii="Bookman Old Style" w:hAnsi="Bookman Old Style"/>
          <w:b/>
          <w:bCs/>
          <w:sz w:val="20"/>
        </w:rPr>
      </w:pPr>
      <w:r w:rsidRPr="00916B89">
        <w:rPr>
          <w:rFonts w:ascii="Bookman Old Style" w:hAnsi="Bookman Old Style"/>
          <w:b/>
          <w:bCs/>
          <w:sz w:val="20"/>
        </w:rPr>
        <w:t>0601</w:t>
      </w:r>
      <w:r w:rsidR="00642AD5" w:rsidRPr="00916B89">
        <w:rPr>
          <w:rFonts w:ascii="Bookman Old Style" w:hAnsi="Bookman Old Style"/>
          <w:b/>
          <w:bCs/>
          <w:sz w:val="20"/>
        </w:rPr>
        <w:t>915451002820413390390000</w:t>
      </w:r>
      <w:r w:rsidRPr="00916B89">
        <w:rPr>
          <w:rFonts w:ascii="Bookman Old Style" w:hAnsi="Bookman Old Style"/>
          <w:b/>
          <w:bCs/>
          <w:sz w:val="20"/>
        </w:rPr>
        <w:t xml:space="preserve"> fonte </w:t>
      </w:r>
      <w:r w:rsidR="00642AD5" w:rsidRPr="00916B89">
        <w:rPr>
          <w:rFonts w:ascii="Bookman Old Style" w:hAnsi="Bookman Old Style"/>
          <w:b/>
          <w:bCs/>
          <w:sz w:val="20"/>
        </w:rPr>
        <w:t>1000</w:t>
      </w:r>
    </w:p>
    <w:p w14:paraId="6535F669" w14:textId="77777777" w:rsidR="003E372F" w:rsidRDefault="003E372F" w:rsidP="0006577C">
      <w:pPr>
        <w:ind w:left="0" w:right="-11" w:firstLine="0"/>
        <w:outlineLvl w:val="0"/>
        <w:rPr>
          <w:rFonts w:ascii="Bookman Old Style" w:hAnsi="Bookman Old Style"/>
          <w:color w:val="000000"/>
          <w:sz w:val="20"/>
        </w:rPr>
      </w:pPr>
    </w:p>
    <w:bookmarkEnd w:id="34"/>
    <w:p w14:paraId="623AF854" w14:textId="77777777" w:rsidR="003E372F" w:rsidRDefault="003E372F"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4DF74861" w:rsidR="00542776" w:rsidRPr="00FF0D87" w:rsidRDefault="00542776" w:rsidP="003E372F">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9"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KoYwx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413E122" w14:textId="4DF74861" w:rsidR="00542776" w:rsidRPr="00FF0D87" w:rsidRDefault="00542776" w:rsidP="003E372F">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v:textbox>
                <w10:wrap anchorx="margin"/>
              </v:shape>
            </w:pict>
          </mc:Fallback>
        </mc:AlternateContent>
      </w:r>
    </w:p>
    <w:p w14:paraId="0B5594B9" w14:textId="77777777" w:rsidR="003E372F" w:rsidRPr="00F84830"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F84830" w:rsidRDefault="003E372F" w:rsidP="0006577C">
      <w:pPr>
        <w:widowControl w:val="0"/>
        <w:ind w:left="0" w:right="-11" w:firstLine="0"/>
        <w:rPr>
          <w:rFonts w:ascii="Bookman Old Style" w:hAnsi="Bookman Old Style"/>
          <w:b/>
          <w:sz w:val="20"/>
        </w:rPr>
      </w:pPr>
    </w:p>
    <w:p w14:paraId="01CBE40E" w14:textId="01C998D7" w:rsidR="00C918C2" w:rsidRPr="00DF365B" w:rsidRDefault="003E372F" w:rsidP="0006577C">
      <w:pPr>
        <w:widowControl w:val="0"/>
        <w:ind w:left="0" w:right="-11" w:firstLine="0"/>
        <w:rPr>
          <w:rFonts w:ascii="Bookman Old Style" w:hAnsi="Bookman Old Style"/>
          <w:snapToGrid w:val="0"/>
          <w:sz w:val="20"/>
        </w:rPr>
      </w:pPr>
      <w:bookmarkStart w:id="35" w:name="_Hlk221871801"/>
      <w:r w:rsidRPr="00DF365B">
        <w:rPr>
          <w:rFonts w:ascii="Bookman Old Style" w:hAnsi="Bookman Old Style"/>
          <w:snapToGrid w:val="0"/>
          <w:sz w:val="20"/>
        </w:rPr>
        <w:t>2</w:t>
      </w:r>
      <w:r w:rsidR="00FE7347" w:rsidRPr="00DF365B">
        <w:rPr>
          <w:rFonts w:ascii="Bookman Old Style" w:hAnsi="Bookman Old Style"/>
          <w:snapToGrid w:val="0"/>
          <w:sz w:val="20"/>
        </w:rPr>
        <w:t>2</w:t>
      </w:r>
      <w:r w:rsidRPr="00DF365B">
        <w:rPr>
          <w:rFonts w:ascii="Bookman Old Style" w:hAnsi="Bookman Old Style"/>
          <w:snapToGrid w:val="0"/>
          <w:sz w:val="20"/>
        </w:rPr>
        <w:t xml:space="preserve">.1. </w:t>
      </w:r>
      <w:r w:rsidR="00C918C2" w:rsidRPr="00DF365B">
        <w:rPr>
          <w:rFonts w:ascii="Bookman Old Style" w:hAnsi="Bookman Old Style"/>
          <w:snapToGrid w:val="0"/>
          <w:sz w:val="20"/>
        </w:rPr>
        <w:t xml:space="preserve">As obrigações decorrentes deste </w:t>
      </w:r>
      <w:r w:rsidR="00017463" w:rsidRPr="00DF365B">
        <w:rPr>
          <w:rFonts w:ascii="Bookman Old Style" w:hAnsi="Bookman Old Style"/>
          <w:b/>
          <w:snapToGrid w:val="0"/>
          <w:sz w:val="20"/>
        </w:rPr>
        <w:t>CONCORRÊNCIA</w:t>
      </w:r>
      <w:r w:rsidR="00C918C2" w:rsidRPr="00DF365B">
        <w:rPr>
          <w:rFonts w:ascii="Bookman Old Style" w:hAnsi="Bookman Old Style"/>
          <w:snapToGrid w:val="0"/>
          <w:sz w:val="20"/>
        </w:rPr>
        <w:t xml:space="preserve"> consubstanciar-se-ão n</w:t>
      </w:r>
      <w:r w:rsidR="00642AD5" w:rsidRPr="00DF365B">
        <w:rPr>
          <w:rFonts w:ascii="Bookman Old Style" w:hAnsi="Bookman Old Style"/>
          <w:snapToGrid w:val="0"/>
          <w:sz w:val="20"/>
        </w:rPr>
        <w:t xml:space="preserve">a </w:t>
      </w:r>
      <w:r w:rsidR="00642AD5" w:rsidRPr="00DF365B">
        <w:rPr>
          <w:rFonts w:ascii="Bookman Old Style" w:hAnsi="Bookman Old Style"/>
          <w:b/>
          <w:bCs/>
          <w:snapToGrid w:val="0"/>
          <w:sz w:val="20"/>
        </w:rPr>
        <w:t>ATA DE REGISTRO DE PREÇOS</w:t>
      </w:r>
      <w:r w:rsidR="00C918C2" w:rsidRPr="00DF365B">
        <w:rPr>
          <w:rFonts w:ascii="Bookman Old Style" w:hAnsi="Bookman Old Style"/>
          <w:snapToGrid w:val="0"/>
          <w:sz w:val="20"/>
        </w:rPr>
        <w:t xml:space="preserve">, cuja minuta consta como </w:t>
      </w:r>
      <w:r w:rsidR="00C918C2" w:rsidRPr="00DF365B">
        <w:rPr>
          <w:rFonts w:ascii="Bookman Old Style" w:hAnsi="Bookman Old Style"/>
          <w:b/>
          <w:snapToGrid w:val="0"/>
          <w:sz w:val="20"/>
        </w:rPr>
        <w:t xml:space="preserve">Anexo </w:t>
      </w:r>
      <w:r w:rsidR="0023755C" w:rsidRPr="00DF365B">
        <w:rPr>
          <w:rFonts w:ascii="Bookman Old Style" w:hAnsi="Bookman Old Style"/>
          <w:b/>
          <w:snapToGrid w:val="0"/>
          <w:sz w:val="20"/>
        </w:rPr>
        <w:t>I</w:t>
      </w:r>
      <w:r w:rsidR="00C918C2" w:rsidRPr="00DF365B">
        <w:rPr>
          <w:rFonts w:ascii="Bookman Old Style" w:hAnsi="Bookman Old Style"/>
          <w:b/>
          <w:snapToGrid w:val="0"/>
          <w:sz w:val="20"/>
        </w:rPr>
        <w:t>V</w:t>
      </w:r>
      <w:r w:rsidR="00C918C2" w:rsidRPr="00DF365B">
        <w:rPr>
          <w:rFonts w:ascii="Bookman Old Style" w:hAnsi="Bookman Old Style"/>
          <w:snapToGrid w:val="0"/>
          <w:sz w:val="20"/>
        </w:rPr>
        <w:t xml:space="preserve"> deste Edital.</w:t>
      </w:r>
    </w:p>
    <w:p w14:paraId="05F8A6A2" w14:textId="77777777" w:rsidR="00C918C2" w:rsidRPr="00DF365B" w:rsidRDefault="00C918C2" w:rsidP="0006577C">
      <w:pPr>
        <w:widowControl w:val="0"/>
        <w:ind w:left="0" w:right="-11" w:firstLine="0"/>
        <w:rPr>
          <w:rFonts w:ascii="Bookman Old Style" w:hAnsi="Bookman Old Style"/>
          <w:snapToGrid w:val="0"/>
          <w:sz w:val="20"/>
        </w:rPr>
      </w:pPr>
    </w:p>
    <w:p w14:paraId="2F1D5B83" w14:textId="7CC8F0D7" w:rsidR="00C918C2" w:rsidRPr="00AD59D5" w:rsidRDefault="003E372F" w:rsidP="0006577C">
      <w:pPr>
        <w:widowControl w:val="0"/>
        <w:ind w:left="0" w:right="-11" w:firstLine="0"/>
        <w:rPr>
          <w:rFonts w:ascii="Bookman Old Style" w:eastAsia="Arial" w:hAnsi="Bookman Old Style"/>
          <w:sz w:val="20"/>
          <w:lang w:eastAsia="en-US"/>
        </w:rPr>
      </w:pPr>
      <w:r w:rsidRPr="00DF365B">
        <w:rPr>
          <w:rFonts w:ascii="Bookman Old Style" w:eastAsia="Arial" w:hAnsi="Bookman Old Style"/>
          <w:iCs/>
          <w:sz w:val="20"/>
          <w:lang w:eastAsia="en-US"/>
        </w:rPr>
        <w:t>2</w:t>
      </w:r>
      <w:r w:rsidR="00FE7347" w:rsidRPr="00DF365B">
        <w:rPr>
          <w:rFonts w:ascii="Bookman Old Style" w:eastAsia="Arial" w:hAnsi="Bookman Old Style"/>
          <w:iCs/>
          <w:sz w:val="20"/>
          <w:lang w:eastAsia="en-US"/>
        </w:rPr>
        <w:t>2</w:t>
      </w:r>
      <w:r w:rsidRPr="00DF365B">
        <w:rPr>
          <w:rFonts w:ascii="Bookman Old Style" w:eastAsia="Arial" w:hAnsi="Bookman Old Style"/>
          <w:iCs/>
          <w:sz w:val="20"/>
          <w:lang w:eastAsia="en-US"/>
        </w:rPr>
        <w:t xml:space="preserve">.2. </w:t>
      </w:r>
      <w:r w:rsidR="00DF365B" w:rsidRPr="00DF365B">
        <w:rPr>
          <w:rFonts w:ascii="Bookman Old Style" w:eastAsia="Arial" w:hAnsi="Bookman Old Style"/>
          <w:iCs/>
          <w:sz w:val="20"/>
          <w:lang w:eastAsia="en-US"/>
        </w:rPr>
        <w:t>A Ata de Registro</w:t>
      </w:r>
      <w:r w:rsidR="00C918C2" w:rsidRPr="00DF365B">
        <w:rPr>
          <w:rFonts w:ascii="Bookman Old Style" w:eastAsia="Arial" w:hAnsi="Bookman Old Style"/>
          <w:iCs/>
          <w:sz w:val="20"/>
          <w:lang w:eastAsia="en-US"/>
        </w:rPr>
        <w:t xml:space="preserve"> será encaminhado através de correio eletrônico, para o endereço de </w:t>
      </w:r>
      <w:r w:rsidR="00C918C2" w:rsidRPr="00DF365B">
        <w:rPr>
          <w:rFonts w:ascii="Bookman Old Style" w:eastAsia="Arial" w:hAnsi="Bookman Old Style"/>
          <w:i/>
          <w:sz w:val="20"/>
          <w:lang w:eastAsia="en-US"/>
        </w:rPr>
        <w:t>e-mail</w:t>
      </w:r>
      <w:r w:rsidR="00C918C2" w:rsidRPr="00DF365B">
        <w:rPr>
          <w:rFonts w:ascii="Bookman Old Style" w:eastAsia="Arial" w:hAnsi="Bookman Old Style"/>
          <w:iCs/>
          <w:sz w:val="20"/>
          <w:lang w:eastAsia="en-US"/>
        </w:rPr>
        <w:t xml:space="preserve"> disponibilizado pelo licitante na fase de habilitação, competindo ao Contratado a </w:t>
      </w:r>
      <w:r w:rsidR="00C918C2" w:rsidRPr="00DF365B">
        <w:rPr>
          <w:rFonts w:ascii="Bookman Old Style" w:eastAsia="Arial" w:hAnsi="Bookman Old Style"/>
          <w:b/>
          <w:iCs/>
          <w:sz w:val="20"/>
          <w:lang w:eastAsia="en-US"/>
        </w:rPr>
        <w:t>impressão e assinatura do instrumento em 02 (duas) vias</w:t>
      </w:r>
      <w:r w:rsidR="00C918C2" w:rsidRPr="00DF365B">
        <w:rPr>
          <w:rFonts w:ascii="Bookman Old Style" w:eastAsia="Arial" w:hAnsi="Bookman Old Style"/>
          <w:iCs/>
          <w:sz w:val="20"/>
          <w:lang w:eastAsia="en-US"/>
        </w:rPr>
        <w:t>, providenciando a entrega da via origin</w:t>
      </w:r>
      <w:r w:rsidR="00C918C2" w:rsidRPr="00AD59D5">
        <w:rPr>
          <w:rFonts w:ascii="Bookman Old Style" w:eastAsia="Arial" w:hAnsi="Bookman Old Style"/>
          <w:iCs/>
          <w:sz w:val="20"/>
          <w:lang w:eastAsia="en-US"/>
        </w:rPr>
        <w:t xml:space="preserve">al no Departamento de </w:t>
      </w:r>
      <w:r w:rsidRPr="00AD59D5">
        <w:rPr>
          <w:rFonts w:ascii="Bookman Old Style" w:eastAsia="Arial" w:hAnsi="Bookman Old Style"/>
          <w:iCs/>
          <w:sz w:val="20"/>
          <w:lang w:eastAsia="en-US"/>
        </w:rPr>
        <w:t xml:space="preserve">Compras e </w:t>
      </w:r>
      <w:r w:rsidR="00C918C2" w:rsidRPr="00AD59D5">
        <w:rPr>
          <w:rFonts w:ascii="Bookman Old Style" w:eastAsia="Arial" w:hAnsi="Bookman Old Style"/>
          <w:iCs/>
          <w:sz w:val="20"/>
          <w:lang w:eastAsia="en-US"/>
        </w:rPr>
        <w:t xml:space="preserve">Licitações da Prefeitura Municipal, </w:t>
      </w:r>
      <w:r w:rsidR="00C918C2" w:rsidRPr="00AD59D5">
        <w:rPr>
          <w:rFonts w:ascii="Bookman Old Style" w:eastAsia="Arial" w:hAnsi="Bookman Old Style"/>
          <w:b/>
          <w:iCs/>
          <w:sz w:val="20"/>
          <w:u w:val="single"/>
          <w:lang w:eastAsia="en-US"/>
        </w:rPr>
        <w:t>em até 05 (cinco) dias após o seu recebimento.</w:t>
      </w:r>
    </w:p>
    <w:p w14:paraId="144C8614" w14:textId="77777777" w:rsidR="00C918C2" w:rsidRPr="00AD59D5" w:rsidRDefault="00C918C2" w:rsidP="0006577C">
      <w:pPr>
        <w:pStyle w:val="PargrafodaLista"/>
        <w:ind w:left="0" w:right="-11" w:firstLine="0"/>
        <w:rPr>
          <w:rFonts w:ascii="Bookman Old Style" w:eastAsia="Arial" w:hAnsi="Bookman Old Style"/>
          <w:sz w:val="20"/>
          <w:lang w:eastAsia="en-US"/>
        </w:rPr>
      </w:pPr>
    </w:p>
    <w:p w14:paraId="56C05B28" w14:textId="1DEF8354" w:rsidR="00C918C2" w:rsidRPr="00AD59D5" w:rsidRDefault="003E372F" w:rsidP="0006577C">
      <w:pPr>
        <w:widowControl w:val="0"/>
        <w:ind w:left="0" w:right="-11" w:firstLine="0"/>
        <w:rPr>
          <w:rFonts w:ascii="Bookman Old Style" w:eastAsia="Arial" w:hAnsi="Bookman Old Style"/>
          <w:sz w:val="20"/>
          <w:lang w:eastAsia="en-US"/>
        </w:rPr>
      </w:pPr>
      <w:r w:rsidRPr="00AD59D5">
        <w:rPr>
          <w:rFonts w:ascii="Bookman Old Style" w:eastAsia="Arial" w:hAnsi="Bookman Old Style"/>
          <w:iCs/>
          <w:sz w:val="20"/>
          <w:lang w:eastAsia="en-US"/>
        </w:rPr>
        <w:t>2</w:t>
      </w:r>
      <w:r w:rsidR="00FE7347" w:rsidRPr="00AD59D5">
        <w:rPr>
          <w:rFonts w:ascii="Bookman Old Style" w:eastAsia="Arial" w:hAnsi="Bookman Old Style"/>
          <w:iCs/>
          <w:sz w:val="20"/>
          <w:lang w:eastAsia="en-US"/>
        </w:rPr>
        <w:t>2</w:t>
      </w:r>
      <w:r w:rsidRPr="00AD59D5">
        <w:rPr>
          <w:rFonts w:ascii="Bookman Old Style" w:eastAsia="Arial" w:hAnsi="Bookman Old Style"/>
          <w:iCs/>
          <w:sz w:val="20"/>
          <w:lang w:eastAsia="en-US"/>
        </w:rPr>
        <w:t xml:space="preserve">.3. </w:t>
      </w:r>
      <w:r w:rsidR="00C918C2" w:rsidRPr="00AD59D5">
        <w:rPr>
          <w:rFonts w:ascii="Bookman Old Style" w:eastAsia="Arial" w:hAnsi="Bookman Old Style"/>
          <w:iCs/>
          <w:sz w:val="20"/>
          <w:lang w:eastAsia="en-US"/>
        </w:rPr>
        <w:t xml:space="preserve">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w:t>
      </w:r>
      <w:r w:rsidR="00C918C2" w:rsidRPr="00AD59D5">
        <w:rPr>
          <w:rFonts w:ascii="Bookman Old Style" w:eastAsia="Arial" w:hAnsi="Bookman Old Style"/>
          <w:iCs/>
          <w:sz w:val="20"/>
          <w:lang w:eastAsia="en-US"/>
        </w:rPr>
        <w:lastRenderedPageBreak/>
        <w:t>anterior.</w:t>
      </w:r>
    </w:p>
    <w:p w14:paraId="2C760455" w14:textId="77777777" w:rsidR="00C918C2" w:rsidRPr="00AD59D5" w:rsidRDefault="00C918C2" w:rsidP="0006577C">
      <w:pPr>
        <w:widowControl w:val="0"/>
        <w:ind w:left="0" w:right="-11" w:firstLine="0"/>
        <w:rPr>
          <w:rFonts w:ascii="Bookman Old Style" w:hAnsi="Bookman Old Style"/>
          <w:b/>
          <w:snapToGrid w:val="0"/>
          <w:sz w:val="20"/>
        </w:rPr>
      </w:pPr>
    </w:p>
    <w:p w14:paraId="4690F729" w14:textId="49B4B723" w:rsidR="00C918C2" w:rsidRPr="00AD59D5" w:rsidRDefault="003E372F" w:rsidP="0006577C">
      <w:pPr>
        <w:widowControl w:val="0"/>
        <w:ind w:left="0" w:right="-11" w:firstLine="0"/>
        <w:rPr>
          <w:rFonts w:ascii="Bookman Old Style" w:hAnsi="Bookman Old Style"/>
          <w:snapToGrid w:val="0"/>
          <w:sz w:val="20"/>
        </w:rPr>
      </w:pPr>
      <w:r w:rsidRPr="00AD59D5">
        <w:rPr>
          <w:rFonts w:ascii="Bookman Old Style" w:hAnsi="Bookman Old Style"/>
          <w:snapToGrid w:val="0"/>
          <w:sz w:val="20"/>
        </w:rPr>
        <w:t>2</w:t>
      </w:r>
      <w:r w:rsidR="00FE7347" w:rsidRPr="00AD59D5">
        <w:rPr>
          <w:rFonts w:ascii="Bookman Old Style" w:hAnsi="Bookman Old Style"/>
          <w:snapToGrid w:val="0"/>
          <w:sz w:val="20"/>
        </w:rPr>
        <w:t>2</w:t>
      </w:r>
      <w:r w:rsidRPr="00AD59D5">
        <w:rPr>
          <w:rFonts w:ascii="Bookman Old Style" w:hAnsi="Bookman Old Style"/>
          <w:snapToGrid w:val="0"/>
          <w:sz w:val="20"/>
        </w:rPr>
        <w:t xml:space="preserve">.4. </w:t>
      </w:r>
      <w:r w:rsidR="00C918C2" w:rsidRPr="00AD59D5">
        <w:rPr>
          <w:rFonts w:ascii="Bookman Old Style" w:hAnsi="Bookman Old Style"/>
          <w:snapToGrid w:val="0"/>
          <w:sz w:val="20"/>
        </w:rPr>
        <w:t xml:space="preserve">Para a assinatura do contrato, </w:t>
      </w:r>
      <w:r w:rsidRPr="00AD59D5">
        <w:rPr>
          <w:rFonts w:ascii="Bookman Old Style" w:hAnsi="Bookman Old Style"/>
          <w:snapToGrid w:val="0"/>
          <w:sz w:val="20"/>
        </w:rPr>
        <w:t>este</w:t>
      </w:r>
      <w:r w:rsidR="00C918C2" w:rsidRPr="00AD59D5">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AD59D5">
        <w:rPr>
          <w:rFonts w:ascii="Bookman Old Style" w:hAnsi="Bookman Old Style"/>
          <w:b/>
          <w:snapToGrid w:val="0"/>
          <w:sz w:val="20"/>
        </w:rPr>
        <w:t>na hipótese de nomeação de procurador</w:t>
      </w:r>
      <w:r w:rsidR="00C918C2" w:rsidRPr="00AD59D5">
        <w:rPr>
          <w:rFonts w:ascii="Bookman Old Style" w:hAnsi="Bookman Old Style"/>
          <w:snapToGrid w:val="0"/>
          <w:sz w:val="20"/>
        </w:rPr>
        <w:t>, e cédula de identidade do representante.</w:t>
      </w:r>
    </w:p>
    <w:p w14:paraId="4266C845" w14:textId="77777777" w:rsidR="00C918C2" w:rsidRPr="00AD59D5" w:rsidRDefault="00C918C2" w:rsidP="0006577C">
      <w:pPr>
        <w:widowControl w:val="0"/>
        <w:ind w:left="0" w:right="-11" w:firstLine="0"/>
        <w:rPr>
          <w:rFonts w:ascii="Bookman Old Style" w:hAnsi="Bookman Old Style"/>
          <w:b/>
          <w:snapToGrid w:val="0"/>
          <w:sz w:val="20"/>
        </w:rPr>
      </w:pPr>
    </w:p>
    <w:p w14:paraId="1FE61A75" w14:textId="75BEC3AC" w:rsidR="00E37774" w:rsidRPr="00AD59D5" w:rsidRDefault="003E372F" w:rsidP="0006577C">
      <w:pPr>
        <w:widowControl w:val="0"/>
        <w:ind w:left="0" w:right="-11" w:firstLine="0"/>
        <w:rPr>
          <w:rFonts w:ascii="Bookman Old Style" w:hAnsi="Bookman Old Style"/>
          <w:snapToGrid w:val="0"/>
          <w:sz w:val="20"/>
        </w:rPr>
      </w:pPr>
      <w:r w:rsidRPr="00AD59D5">
        <w:rPr>
          <w:rFonts w:ascii="Bookman Old Style" w:hAnsi="Bookman Old Style"/>
          <w:snapToGrid w:val="0"/>
          <w:sz w:val="20"/>
        </w:rPr>
        <w:t>2</w:t>
      </w:r>
      <w:r w:rsidR="00FE7347" w:rsidRPr="00AD59D5">
        <w:rPr>
          <w:rFonts w:ascii="Bookman Old Style" w:hAnsi="Bookman Old Style"/>
          <w:snapToGrid w:val="0"/>
          <w:sz w:val="20"/>
        </w:rPr>
        <w:t>2</w:t>
      </w:r>
      <w:r w:rsidRPr="00AD59D5">
        <w:rPr>
          <w:rFonts w:ascii="Bookman Old Style" w:hAnsi="Bookman Old Style"/>
          <w:snapToGrid w:val="0"/>
          <w:sz w:val="20"/>
        </w:rPr>
        <w:t xml:space="preserve">.5. </w:t>
      </w:r>
      <w:r w:rsidR="00C918C2" w:rsidRPr="00AD59D5">
        <w:rPr>
          <w:rFonts w:ascii="Bookman Old Style" w:hAnsi="Bookman Old Style"/>
          <w:snapToGrid w:val="0"/>
          <w:sz w:val="20"/>
        </w:rPr>
        <w:t>O prazo para a assinatura do contrato poderá ser prorrogado uma vez, por igual período, quando solicitado pelo adjudicatário durante o seu transcurso e desde que ocorra motivo justificado aceito pela Administração.</w:t>
      </w:r>
    </w:p>
    <w:p w14:paraId="75EE52A7" w14:textId="77777777" w:rsidR="005C2D62" w:rsidRPr="00916B89" w:rsidRDefault="005C2D62" w:rsidP="0006577C">
      <w:pPr>
        <w:widowControl w:val="0"/>
        <w:ind w:left="0" w:right="-11" w:firstLine="0"/>
        <w:rPr>
          <w:rFonts w:ascii="Bookman Old Style" w:hAnsi="Bookman Old Style"/>
          <w:snapToGrid w:val="0"/>
          <w:sz w:val="20"/>
        </w:rPr>
      </w:pPr>
    </w:p>
    <w:p w14:paraId="39400A6C" w14:textId="00CC4A57" w:rsidR="005C2D62" w:rsidRPr="00916B89" w:rsidRDefault="005C2D62" w:rsidP="005C2D62">
      <w:pPr>
        <w:widowControl w:val="0"/>
        <w:ind w:left="0" w:right="-11" w:firstLine="0"/>
        <w:rPr>
          <w:rFonts w:ascii="Bookman Old Style" w:hAnsi="Bookman Old Style"/>
          <w:snapToGrid w:val="0"/>
          <w:sz w:val="20"/>
        </w:rPr>
      </w:pPr>
      <w:r w:rsidRPr="00916B89">
        <w:rPr>
          <w:rFonts w:ascii="Bookman Old Style" w:hAnsi="Bookman Old Style"/>
          <w:snapToGrid w:val="0"/>
          <w:sz w:val="20"/>
        </w:rPr>
        <w:t>2</w:t>
      </w:r>
      <w:r w:rsidR="00FE7347" w:rsidRPr="00916B89">
        <w:rPr>
          <w:rFonts w:ascii="Bookman Old Style" w:hAnsi="Bookman Old Style"/>
          <w:snapToGrid w:val="0"/>
          <w:sz w:val="20"/>
        </w:rPr>
        <w:t>2</w:t>
      </w:r>
      <w:r w:rsidRPr="00916B89">
        <w:rPr>
          <w:rFonts w:ascii="Bookman Old Style" w:hAnsi="Bookman Old Style"/>
          <w:snapToGrid w:val="0"/>
          <w:sz w:val="20"/>
        </w:rPr>
        <w:t>.6</w:t>
      </w:r>
      <w:r w:rsidR="00504543" w:rsidRPr="00916B89">
        <w:rPr>
          <w:rFonts w:ascii="Bookman Old Style" w:hAnsi="Bookman Old Style"/>
          <w:snapToGrid w:val="0"/>
          <w:sz w:val="20"/>
        </w:rPr>
        <w:t>.</w:t>
      </w:r>
      <w:r w:rsidRPr="00916B89">
        <w:rPr>
          <w:rFonts w:ascii="Bookman Old Style" w:hAnsi="Bookman Old Style"/>
          <w:snapToGrid w:val="0"/>
          <w:sz w:val="20"/>
        </w:rPr>
        <w:t xml:space="preserve"> A proponente vencedora, deverá apresentar na assinatura do termo de Contrato de Empreitada, </w:t>
      </w:r>
      <w:r w:rsidRPr="00916B89">
        <w:rPr>
          <w:rFonts w:ascii="Bookman Old Style" w:hAnsi="Bookman Old Style"/>
          <w:b/>
          <w:bCs/>
          <w:snapToGrid w:val="0"/>
          <w:sz w:val="20"/>
        </w:rPr>
        <w:t>a formalização da garantia de execução</w:t>
      </w:r>
      <w:r w:rsidRPr="00916B89">
        <w:rPr>
          <w:rFonts w:ascii="Bookman Old Style" w:hAnsi="Bookman Old Style"/>
          <w:snapToGrid w:val="0"/>
          <w:sz w:val="20"/>
        </w:rPr>
        <w:t xml:space="preserve"> e da garantia adicional, se houver, que servirá de garantia à fiel observância das obrigações contratuais.</w:t>
      </w:r>
    </w:p>
    <w:p w14:paraId="7273E267" w14:textId="6CD36D92" w:rsidR="005C2D62" w:rsidRPr="00916B89" w:rsidRDefault="005C2D62" w:rsidP="005C2D62">
      <w:pPr>
        <w:widowControl w:val="0"/>
        <w:ind w:left="0" w:right="-11" w:firstLine="0"/>
        <w:rPr>
          <w:rFonts w:ascii="Bookman Old Style" w:hAnsi="Bookman Old Style"/>
          <w:snapToGrid w:val="0"/>
          <w:sz w:val="20"/>
        </w:rPr>
      </w:pPr>
      <w:r w:rsidRPr="00916B89">
        <w:rPr>
          <w:rFonts w:ascii="Bookman Old Style" w:hAnsi="Bookman Old Style"/>
          <w:snapToGrid w:val="0"/>
          <w:sz w:val="20"/>
        </w:rPr>
        <w:t>2</w:t>
      </w:r>
      <w:r w:rsidR="00FE7347" w:rsidRPr="00916B89">
        <w:rPr>
          <w:rFonts w:ascii="Bookman Old Style" w:hAnsi="Bookman Old Style"/>
          <w:snapToGrid w:val="0"/>
          <w:sz w:val="20"/>
        </w:rPr>
        <w:t>2</w:t>
      </w:r>
      <w:r w:rsidRPr="00916B89">
        <w:rPr>
          <w:rFonts w:ascii="Bookman Old Style" w:hAnsi="Bookman Old Style"/>
          <w:snapToGrid w:val="0"/>
          <w:sz w:val="20"/>
        </w:rPr>
        <w:t>.6.1</w:t>
      </w:r>
      <w:r w:rsidR="00504543" w:rsidRPr="00916B89">
        <w:rPr>
          <w:rFonts w:ascii="Bookman Old Style" w:hAnsi="Bookman Old Style"/>
          <w:snapToGrid w:val="0"/>
          <w:sz w:val="20"/>
        </w:rPr>
        <w:t>.</w:t>
      </w:r>
      <w:r w:rsidRPr="00916B89">
        <w:rPr>
          <w:rFonts w:ascii="Bookman Old Style" w:hAnsi="Bookman Old Style"/>
          <w:snapToGrid w:val="0"/>
          <w:sz w:val="20"/>
        </w:rPr>
        <w:t xml:space="preserve"> O valor da garantia de execução será obtido pela aplicação de 5% (cinco por cento) sobre o valor contratual, acrescido da garantia adicional se houver. </w:t>
      </w:r>
    </w:p>
    <w:p w14:paraId="62C17AC8" w14:textId="7C90DD15" w:rsidR="005C2D62" w:rsidRPr="00916B89" w:rsidRDefault="005C2D62" w:rsidP="005C2D62">
      <w:pPr>
        <w:widowControl w:val="0"/>
        <w:ind w:left="0" w:right="-11" w:firstLine="0"/>
        <w:rPr>
          <w:rFonts w:ascii="Bookman Old Style" w:hAnsi="Bookman Old Style"/>
          <w:snapToGrid w:val="0"/>
          <w:sz w:val="20"/>
        </w:rPr>
      </w:pPr>
      <w:r w:rsidRPr="00916B89">
        <w:rPr>
          <w:rFonts w:ascii="Bookman Old Style" w:hAnsi="Bookman Old Style"/>
          <w:snapToGrid w:val="0"/>
          <w:sz w:val="20"/>
        </w:rPr>
        <w:t>2</w:t>
      </w:r>
      <w:r w:rsidR="00FE7347" w:rsidRPr="00916B89">
        <w:rPr>
          <w:rFonts w:ascii="Bookman Old Style" w:hAnsi="Bookman Old Style"/>
          <w:snapToGrid w:val="0"/>
          <w:sz w:val="20"/>
        </w:rPr>
        <w:t>2</w:t>
      </w:r>
      <w:r w:rsidRPr="00916B89">
        <w:rPr>
          <w:rFonts w:ascii="Bookman Old Style" w:hAnsi="Bookman Old Style"/>
          <w:snapToGrid w:val="0"/>
          <w:sz w:val="20"/>
        </w:rPr>
        <w:t>.6.2</w:t>
      </w:r>
      <w:r w:rsidR="00504543" w:rsidRPr="00916B89">
        <w:rPr>
          <w:rFonts w:ascii="Bookman Old Style" w:hAnsi="Bookman Old Style"/>
          <w:snapToGrid w:val="0"/>
          <w:sz w:val="20"/>
        </w:rPr>
        <w:t>.</w:t>
      </w:r>
      <w:r w:rsidRPr="00916B89">
        <w:rPr>
          <w:rFonts w:ascii="Bookman Old Style" w:hAnsi="Bookman Old Style"/>
          <w:snapToGrid w:val="0"/>
          <w:sz w:val="20"/>
        </w:rPr>
        <w:t xml:space="preserve"> A garantia de execução deverá ser efetuada nos termos do Art. 96, § 1°, I, II, III e IV da Lei Federal 14.133/2021 e deverá ser demonstrada por uma das formas a seguir:</w:t>
      </w:r>
    </w:p>
    <w:p w14:paraId="016F2CC5" w14:textId="77777777" w:rsidR="00C12731" w:rsidRPr="00916B89" w:rsidRDefault="00C12731" w:rsidP="005C2D62">
      <w:pPr>
        <w:widowControl w:val="0"/>
        <w:ind w:left="0" w:right="-11" w:firstLine="0"/>
        <w:rPr>
          <w:rFonts w:ascii="Bookman Old Style" w:hAnsi="Bookman Old Style"/>
          <w:snapToGrid w:val="0"/>
          <w:sz w:val="20"/>
        </w:rPr>
      </w:pPr>
    </w:p>
    <w:p w14:paraId="3390441E" w14:textId="77777777" w:rsidR="005C2D62" w:rsidRPr="00916B89" w:rsidRDefault="005C2D62" w:rsidP="005C2D62">
      <w:pPr>
        <w:widowControl w:val="0"/>
        <w:ind w:left="0" w:right="-11" w:firstLine="0"/>
        <w:rPr>
          <w:rFonts w:ascii="Bookman Old Style" w:hAnsi="Bookman Old Style"/>
          <w:snapToGrid w:val="0"/>
          <w:sz w:val="20"/>
        </w:rPr>
      </w:pPr>
      <w:r w:rsidRPr="00916B89">
        <w:rPr>
          <w:rFonts w:ascii="Bookman Old Style" w:hAnsi="Bookman Old Style"/>
          <w:snapToGrid w:val="0"/>
          <w:sz w:val="20"/>
        </w:rPr>
        <w:t>a)</w:t>
      </w:r>
      <w:r w:rsidRPr="00916B89">
        <w:rPr>
          <w:rFonts w:ascii="Bookman Old Style" w:hAnsi="Bookman Old Style"/>
          <w:snapToGrid w:val="0"/>
          <w:sz w:val="20"/>
        </w:rPr>
        <w:tab/>
        <w:t>Caução em Dinheiro ou Títulos da Dívida Pública;</w:t>
      </w:r>
    </w:p>
    <w:p w14:paraId="4091F73C" w14:textId="77777777" w:rsidR="005C2D62" w:rsidRPr="00916B89" w:rsidRDefault="005C2D62" w:rsidP="005C2D62">
      <w:pPr>
        <w:widowControl w:val="0"/>
        <w:ind w:left="0" w:right="-11" w:firstLine="0"/>
        <w:rPr>
          <w:rFonts w:ascii="Bookman Old Style" w:hAnsi="Bookman Old Style"/>
          <w:snapToGrid w:val="0"/>
          <w:sz w:val="20"/>
        </w:rPr>
      </w:pPr>
      <w:r w:rsidRPr="00916B89">
        <w:rPr>
          <w:rFonts w:ascii="Bookman Old Style" w:hAnsi="Bookman Old Style"/>
          <w:snapToGrid w:val="0"/>
          <w:sz w:val="20"/>
        </w:rPr>
        <w:t>b)</w:t>
      </w:r>
      <w:r w:rsidRPr="00916B89">
        <w:rPr>
          <w:rFonts w:ascii="Bookman Old Style" w:hAnsi="Bookman Old Style"/>
          <w:snapToGrid w:val="0"/>
          <w:sz w:val="20"/>
        </w:rPr>
        <w:tab/>
        <w:t xml:space="preserve">Seguro Garantia; </w:t>
      </w:r>
    </w:p>
    <w:p w14:paraId="3AC68573" w14:textId="77777777" w:rsidR="005C2D62" w:rsidRPr="00916B89" w:rsidRDefault="005C2D62" w:rsidP="005C2D62">
      <w:pPr>
        <w:widowControl w:val="0"/>
        <w:ind w:left="0" w:right="-11" w:firstLine="0"/>
        <w:rPr>
          <w:rFonts w:ascii="Bookman Old Style" w:hAnsi="Bookman Old Style"/>
          <w:snapToGrid w:val="0"/>
          <w:sz w:val="20"/>
        </w:rPr>
      </w:pPr>
      <w:r w:rsidRPr="00916B89">
        <w:rPr>
          <w:rFonts w:ascii="Bookman Old Style" w:hAnsi="Bookman Old Style"/>
          <w:snapToGrid w:val="0"/>
          <w:sz w:val="20"/>
        </w:rPr>
        <w:t xml:space="preserve">c) </w:t>
      </w:r>
      <w:r w:rsidRPr="00916B89">
        <w:rPr>
          <w:rFonts w:ascii="Bookman Old Style" w:hAnsi="Bookman Old Style"/>
          <w:snapToGrid w:val="0"/>
          <w:sz w:val="20"/>
        </w:rPr>
        <w:tab/>
        <w:t>Fiança Bancária;</w:t>
      </w:r>
    </w:p>
    <w:p w14:paraId="5C343919" w14:textId="699CE842" w:rsidR="005C2D62" w:rsidRPr="00916B89" w:rsidRDefault="005C2D62" w:rsidP="005C2D62">
      <w:pPr>
        <w:widowControl w:val="0"/>
        <w:ind w:left="0" w:right="-11" w:firstLine="0"/>
        <w:rPr>
          <w:rFonts w:ascii="Bookman Old Style" w:hAnsi="Bookman Old Style"/>
          <w:snapToGrid w:val="0"/>
          <w:sz w:val="20"/>
        </w:rPr>
      </w:pPr>
      <w:r w:rsidRPr="00916B89">
        <w:rPr>
          <w:rFonts w:ascii="Bookman Old Style" w:hAnsi="Bookman Old Style"/>
          <w:snapToGrid w:val="0"/>
          <w:sz w:val="20"/>
        </w:rPr>
        <w:t>c)</w:t>
      </w:r>
      <w:r w:rsidRPr="00916B89">
        <w:rPr>
          <w:rFonts w:ascii="Bookman Old Style" w:hAnsi="Bookman Old Style"/>
          <w:snapToGrid w:val="0"/>
          <w:sz w:val="20"/>
        </w:rPr>
        <w:tab/>
        <w:t>Título de capitalização custeado por pagamento único, com resgate pelo valor total.</w:t>
      </w:r>
    </w:p>
    <w:p w14:paraId="5A7F4D2C" w14:textId="79C20F4C" w:rsidR="005C2D62" w:rsidRPr="00916B89" w:rsidRDefault="005C2D62" w:rsidP="005C2D62">
      <w:pPr>
        <w:widowControl w:val="0"/>
        <w:ind w:left="0" w:right="-11" w:firstLine="0"/>
        <w:rPr>
          <w:rFonts w:ascii="Bookman Old Style" w:hAnsi="Bookman Old Style"/>
          <w:snapToGrid w:val="0"/>
          <w:sz w:val="20"/>
        </w:rPr>
      </w:pPr>
      <w:r w:rsidRPr="00916B89">
        <w:rPr>
          <w:rFonts w:ascii="Bookman Old Style" w:hAnsi="Bookman Old Style"/>
          <w:snapToGrid w:val="0"/>
          <w:sz w:val="20"/>
        </w:rPr>
        <w:t>2</w:t>
      </w:r>
      <w:r w:rsidR="00FE7347" w:rsidRPr="00916B89">
        <w:rPr>
          <w:rFonts w:ascii="Bookman Old Style" w:hAnsi="Bookman Old Style"/>
          <w:snapToGrid w:val="0"/>
          <w:sz w:val="20"/>
        </w:rPr>
        <w:t>2</w:t>
      </w:r>
      <w:r w:rsidRPr="00916B89">
        <w:rPr>
          <w:rFonts w:ascii="Bookman Old Style" w:hAnsi="Bookman Old Style"/>
          <w:snapToGrid w:val="0"/>
          <w:sz w:val="20"/>
        </w:rPr>
        <w:t>.6.3</w:t>
      </w:r>
      <w:r w:rsidR="00376305" w:rsidRPr="00916B89">
        <w:rPr>
          <w:rFonts w:ascii="Bookman Old Style" w:hAnsi="Bookman Old Style"/>
          <w:snapToGrid w:val="0"/>
          <w:sz w:val="20"/>
        </w:rPr>
        <w:t>.</w:t>
      </w:r>
      <w:r w:rsidRPr="00916B89">
        <w:rPr>
          <w:rFonts w:ascii="Bookman Old Style" w:hAnsi="Bookman Old Style"/>
          <w:snapToGrid w:val="0"/>
          <w:sz w:val="20"/>
        </w:rPr>
        <w:t xml:space="preserve"> A devolução da garantia de execução ou o valor que dela restar, dar-se-á por requerimento mediante a apresentação de: </w:t>
      </w:r>
    </w:p>
    <w:p w14:paraId="60C069B3" w14:textId="77777777" w:rsidR="005C2D62" w:rsidRPr="00916B89" w:rsidRDefault="005C2D62" w:rsidP="006E1C4D">
      <w:pPr>
        <w:widowControl w:val="0"/>
        <w:ind w:left="0" w:right="-11" w:firstLine="0"/>
        <w:rPr>
          <w:rFonts w:ascii="Bookman Old Style" w:hAnsi="Bookman Old Style"/>
          <w:snapToGrid w:val="0"/>
          <w:sz w:val="20"/>
        </w:rPr>
      </w:pPr>
      <w:r w:rsidRPr="00916B89">
        <w:rPr>
          <w:rFonts w:ascii="Bookman Old Style" w:hAnsi="Bookman Old Style"/>
          <w:snapToGrid w:val="0"/>
          <w:sz w:val="20"/>
        </w:rPr>
        <w:t xml:space="preserve">a) termo de recebimento definitivo; </w:t>
      </w:r>
    </w:p>
    <w:p w14:paraId="64CBAFB0" w14:textId="77777777" w:rsidR="00504543" w:rsidRPr="00916B89" w:rsidRDefault="005C2D62" w:rsidP="006E1C4D">
      <w:pPr>
        <w:widowControl w:val="0"/>
        <w:ind w:left="0" w:right="-11" w:firstLine="0"/>
        <w:rPr>
          <w:rFonts w:ascii="Bookman Old Style" w:hAnsi="Bookman Old Style"/>
          <w:snapToGrid w:val="0"/>
          <w:sz w:val="20"/>
        </w:rPr>
      </w:pPr>
      <w:r w:rsidRPr="00916B89">
        <w:rPr>
          <w:rFonts w:ascii="Bookman Old Style" w:hAnsi="Bookman Old Style"/>
          <w:snapToGrid w:val="0"/>
          <w:sz w:val="20"/>
        </w:rPr>
        <w:t>b) certidão negativa de débitos expedida pelo INSS, referente ao objeto contratado concluído.</w:t>
      </w:r>
    </w:p>
    <w:p w14:paraId="6092595E" w14:textId="77777777" w:rsidR="00504543" w:rsidRPr="00AD59D5" w:rsidRDefault="00504543" w:rsidP="006E1C4D">
      <w:pPr>
        <w:widowControl w:val="0"/>
        <w:ind w:left="0" w:right="-11" w:firstLine="0"/>
        <w:rPr>
          <w:rFonts w:ascii="Bookman Old Style" w:hAnsi="Bookman Old Style"/>
          <w:snapToGrid w:val="0"/>
          <w:sz w:val="20"/>
        </w:rPr>
      </w:pPr>
    </w:p>
    <w:p w14:paraId="5E2F5F99" w14:textId="206FE3CB" w:rsidR="00504543" w:rsidRPr="00AD59D5" w:rsidRDefault="00504543" w:rsidP="006E1C4D">
      <w:pPr>
        <w:widowControl w:val="0"/>
        <w:ind w:left="0" w:right="-11" w:firstLine="0"/>
        <w:rPr>
          <w:rFonts w:ascii="Bookman Old Style" w:eastAsia="Arial" w:hAnsi="Bookman Old Style"/>
          <w:b/>
          <w:bCs/>
          <w:color w:val="000000" w:themeColor="text1"/>
          <w:sz w:val="20"/>
        </w:rPr>
      </w:pPr>
      <w:bookmarkStart w:id="36" w:name="_Hlk219281021"/>
      <w:r w:rsidRPr="00AD59D5">
        <w:rPr>
          <w:rFonts w:ascii="Bookman Old Style" w:eastAsia="Arial" w:hAnsi="Bookman Old Style"/>
          <w:b/>
          <w:bCs/>
          <w:color w:val="000000" w:themeColor="text1"/>
          <w:sz w:val="20"/>
        </w:rPr>
        <w:t>2</w:t>
      </w:r>
      <w:r w:rsidR="00FE7347" w:rsidRPr="00AD59D5">
        <w:rPr>
          <w:rFonts w:ascii="Bookman Old Style" w:eastAsia="Arial" w:hAnsi="Bookman Old Style"/>
          <w:b/>
          <w:bCs/>
          <w:color w:val="000000" w:themeColor="text1"/>
          <w:sz w:val="20"/>
        </w:rPr>
        <w:t>2</w:t>
      </w:r>
      <w:r w:rsidRPr="00AD59D5">
        <w:rPr>
          <w:rFonts w:ascii="Bookman Old Style" w:eastAsia="Arial" w:hAnsi="Bookman Old Style"/>
          <w:b/>
          <w:bCs/>
          <w:color w:val="000000" w:themeColor="text1"/>
          <w:sz w:val="20"/>
        </w:rPr>
        <w:t>.7. O prazo de vigência</w:t>
      </w:r>
      <w:r w:rsidR="007B681C" w:rsidRPr="00AD59D5">
        <w:rPr>
          <w:rFonts w:ascii="Bookman Old Style" w:eastAsia="Arial" w:hAnsi="Bookman Old Style"/>
          <w:b/>
          <w:bCs/>
          <w:color w:val="000000" w:themeColor="text1"/>
          <w:sz w:val="20"/>
        </w:rPr>
        <w:t>/execução</w:t>
      </w:r>
      <w:r w:rsidRPr="00AD59D5">
        <w:rPr>
          <w:rFonts w:ascii="Bookman Old Style" w:eastAsia="Arial" w:hAnsi="Bookman Old Style"/>
          <w:b/>
          <w:bCs/>
          <w:color w:val="000000" w:themeColor="text1"/>
          <w:sz w:val="20"/>
        </w:rPr>
        <w:t xml:space="preserve"> da contratação é o estabelecido no </w:t>
      </w:r>
      <w:r w:rsidRPr="00AD59D5">
        <w:rPr>
          <w:rFonts w:ascii="Bookman Old Style" w:hAnsi="Bookman Old Style"/>
          <w:b/>
          <w:bCs/>
          <w:sz w:val="20"/>
        </w:rPr>
        <w:t>Termo de Referência</w:t>
      </w:r>
      <w:r w:rsidRPr="00AD59D5">
        <w:rPr>
          <w:rFonts w:ascii="Bookman Old Style" w:eastAsia="Arial" w:hAnsi="Bookman Old Style"/>
          <w:b/>
          <w:bCs/>
          <w:color w:val="000000" w:themeColor="text1"/>
          <w:sz w:val="20"/>
        </w:rPr>
        <w:t>.</w:t>
      </w:r>
    </w:p>
    <w:bookmarkEnd w:id="36"/>
    <w:p w14:paraId="7AC085AE" w14:textId="46D56769" w:rsidR="0072730D" w:rsidRPr="00AD59D5" w:rsidRDefault="0072730D" w:rsidP="006E1C4D">
      <w:pPr>
        <w:widowControl w:val="0"/>
        <w:ind w:left="0" w:right="-11" w:firstLine="0"/>
        <w:rPr>
          <w:rFonts w:ascii="Bookman Old Style" w:eastAsia="Arial" w:hAnsi="Bookman Old Style"/>
          <w:color w:val="000000" w:themeColor="text1"/>
          <w:sz w:val="20"/>
        </w:rPr>
      </w:pPr>
    </w:p>
    <w:p w14:paraId="03ED0316" w14:textId="51B56443" w:rsidR="0072730D" w:rsidRPr="00AD59D5" w:rsidRDefault="00B42438" w:rsidP="006E1C4D">
      <w:pPr>
        <w:widowControl w:val="0"/>
        <w:ind w:left="0" w:right="-11" w:firstLine="0"/>
        <w:rPr>
          <w:rFonts w:ascii="Bookman Old Style" w:hAnsi="Bookman Old Style"/>
          <w:sz w:val="20"/>
        </w:rPr>
      </w:pPr>
      <w:r w:rsidRPr="00AD59D5">
        <w:rPr>
          <w:rFonts w:ascii="Bookman Old Style" w:hAnsi="Bookman Old Style"/>
          <w:sz w:val="20"/>
        </w:rPr>
        <w:t>2</w:t>
      </w:r>
      <w:r w:rsidR="00FE7347" w:rsidRPr="00AD59D5">
        <w:rPr>
          <w:rFonts w:ascii="Bookman Old Style" w:hAnsi="Bookman Old Style"/>
          <w:sz w:val="20"/>
        </w:rPr>
        <w:t>2</w:t>
      </w:r>
      <w:r w:rsidRPr="00AD59D5">
        <w:rPr>
          <w:rFonts w:ascii="Bookman Old Style" w:hAnsi="Bookman Old Style"/>
          <w:sz w:val="20"/>
        </w:rPr>
        <w:t xml:space="preserve">.8. </w:t>
      </w:r>
      <w:r w:rsidR="0072730D" w:rsidRPr="00AD59D5">
        <w:rPr>
          <w:rFonts w:ascii="Bookman Old Style" w:hAnsi="Bookman Old Style"/>
          <w:sz w:val="20"/>
        </w:rPr>
        <w:t xml:space="preserve">Nas contratações de obras, serviços e fornecimentos de grande vulto, o licitante vencedor deverá apresentar programa de integridade, no prazo de 6 (seis) meses, contado da celebração do contrato, conforme Decreto </w:t>
      </w:r>
      <w:r w:rsidRPr="00AD59D5">
        <w:rPr>
          <w:rFonts w:ascii="Bookman Old Style" w:hAnsi="Bookman Old Style"/>
          <w:sz w:val="20"/>
        </w:rPr>
        <w:t xml:space="preserve">Federal </w:t>
      </w:r>
      <w:r w:rsidR="0072730D" w:rsidRPr="00AD59D5">
        <w:rPr>
          <w:rFonts w:ascii="Bookman Old Style" w:hAnsi="Bookman Old Style"/>
          <w:sz w:val="20"/>
        </w:rPr>
        <w:t>nº 12.304, de 9 de dezembro de 2024, e comprovar a sua implantação nos termos da Portaria Normativa SE/CGU nº 226/2025, considerados o valor original do contrato e o valor que poderá ser alcançado por meio de eventuais aditivos contratuais</w:t>
      </w:r>
      <w:r w:rsidR="006E1C4D" w:rsidRPr="00AD59D5">
        <w:rPr>
          <w:rFonts w:ascii="Bookman Old Style" w:hAnsi="Bookman Old Style"/>
          <w:sz w:val="20"/>
        </w:rPr>
        <w:t>.</w:t>
      </w:r>
    </w:p>
    <w:p w14:paraId="6353735B" w14:textId="137D6432" w:rsidR="006E1C4D" w:rsidRPr="00AD59D5" w:rsidRDefault="006E1C4D" w:rsidP="006E1C4D">
      <w:pPr>
        <w:widowControl w:val="0"/>
        <w:ind w:left="0" w:right="-11" w:firstLine="0"/>
        <w:rPr>
          <w:rFonts w:ascii="Bookman Old Style" w:hAnsi="Bookman Old Style"/>
          <w:sz w:val="20"/>
        </w:rPr>
      </w:pPr>
    </w:p>
    <w:p w14:paraId="4C79887D" w14:textId="0A0E2543" w:rsidR="006E1C4D" w:rsidRPr="00AD59D5" w:rsidRDefault="006E1C4D" w:rsidP="006E1C4D">
      <w:pPr>
        <w:widowControl w:val="0"/>
        <w:ind w:left="0" w:right="-11" w:firstLine="0"/>
        <w:rPr>
          <w:rFonts w:ascii="Bookman Old Style" w:hAnsi="Bookman Old Style"/>
          <w:sz w:val="20"/>
        </w:rPr>
      </w:pPr>
      <w:r w:rsidRPr="00AD59D5">
        <w:rPr>
          <w:rFonts w:ascii="Bookman Old Style" w:hAnsi="Bookman Old Style"/>
          <w:sz w:val="20"/>
        </w:rPr>
        <w:t>2</w:t>
      </w:r>
      <w:r w:rsidR="00FE7347" w:rsidRPr="00AD59D5">
        <w:rPr>
          <w:rFonts w:ascii="Bookman Old Style" w:hAnsi="Bookman Old Style"/>
          <w:sz w:val="20"/>
        </w:rPr>
        <w:t>2</w:t>
      </w:r>
      <w:r w:rsidRPr="00AD59D5">
        <w:rPr>
          <w:rFonts w:ascii="Bookman Old Style" w:hAnsi="Bookman Old Style"/>
          <w:sz w:val="20"/>
        </w:rPr>
        <w:t>.9. Na contratação de serviços com dedicação exclusiva de mão-de-obra, será exigida da empresa, como condição para assinatura do contrato, a comprovação de capital social integralizado compatível com o número de empregados, na forma do art. 4º-B da Lei nº 6.019/1974.</w:t>
      </w:r>
    </w:p>
    <w:p w14:paraId="4ABC114E" w14:textId="2BF0B54E" w:rsidR="006E1C4D" w:rsidRPr="00AD59D5" w:rsidRDefault="006E1C4D" w:rsidP="006E1C4D">
      <w:pPr>
        <w:widowControl w:val="0"/>
        <w:ind w:left="0" w:right="-11" w:firstLine="0"/>
        <w:rPr>
          <w:rFonts w:ascii="Bookman Old Style" w:hAnsi="Bookman Old Style"/>
          <w:sz w:val="20"/>
        </w:rPr>
      </w:pPr>
    </w:p>
    <w:p w14:paraId="080CC8EE" w14:textId="42EBE4FA" w:rsidR="006E1C4D" w:rsidRPr="00AD59D5" w:rsidRDefault="006E1C4D" w:rsidP="006E1C4D">
      <w:pPr>
        <w:pStyle w:val="Nivel2"/>
        <w:spacing w:before="0" w:after="0" w:line="240" w:lineRule="auto"/>
        <w:rPr>
          <w:rFonts w:ascii="Bookman Old Style" w:hAnsi="Bookman Old Style"/>
          <w:color w:val="auto"/>
        </w:rPr>
      </w:pPr>
      <w:r w:rsidRPr="00AD59D5">
        <w:rPr>
          <w:rFonts w:ascii="Bookman Old Style" w:hAnsi="Bookman Old Style"/>
          <w:color w:val="auto"/>
        </w:rPr>
        <w:t>2</w:t>
      </w:r>
      <w:r w:rsidR="00FE7347" w:rsidRPr="00AD59D5">
        <w:rPr>
          <w:rFonts w:ascii="Bookman Old Style" w:hAnsi="Bookman Old Style"/>
          <w:color w:val="auto"/>
        </w:rPr>
        <w:t>2</w:t>
      </w:r>
      <w:r w:rsidRPr="00AD59D5">
        <w:rPr>
          <w:rFonts w:ascii="Bookman Old Style" w:hAnsi="Bookman Old Style"/>
          <w:color w:val="auto"/>
        </w:rPr>
        <w:t>.10. Na contratação de serviços com dedicação exclusiva de mão-de-obra para contratos com quantitativo igual ou superior a 25 (vinte e cinco) colaboradores, será exigida da empresa, como condição para assinatura do contrato, a comprovação, nos termos do disposto no art. 6º, caput, inciso XVI, da Lei nº 14.133, de 1º de abril de 2021, do emprego de mão de obra constituída por mulheres vítimas de violência doméstica, a partir da indicação do órgão responsável pela política pública, em percentual igual ou superior a 8% (oito por cento) das vagas.</w:t>
      </w:r>
    </w:p>
    <w:p w14:paraId="6692ABC3" w14:textId="4560DBD7" w:rsidR="006E1C4D" w:rsidRPr="006E1C4D" w:rsidRDefault="006E1C4D" w:rsidP="006E1C4D">
      <w:pPr>
        <w:pStyle w:val="Nivel2"/>
        <w:spacing w:before="0" w:after="0" w:line="240" w:lineRule="auto"/>
        <w:rPr>
          <w:rFonts w:ascii="Bookman Old Style" w:hAnsi="Bookman Old Style"/>
          <w:color w:val="auto"/>
        </w:rPr>
      </w:pPr>
      <w:r w:rsidRPr="00AD59D5">
        <w:rPr>
          <w:rFonts w:ascii="Bookman Old Style" w:hAnsi="Bookman Old Style"/>
          <w:color w:val="auto"/>
        </w:rPr>
        <w:t>2</w:t>
      </w:r>
      <w:r w:rsidR="00FE7347" w:rsidRPr="00AD59D5">
        <w:rPr>
          <w:rFonts w:ascii="Bookman Old Style" w:hAnsi="Bookman Old Style"/>
          <w:color w:val="auto"/>
        </w:rPr>
        <w:t>2</w:t>
      </w:r>
      <w:r w:rsidRPr="00AD59D5">
        <w:rPr>
          <w:rFonts w:ascii="Bookman Old Style" w:hAnsi="Bookman Old Style"/>
          <w:color w:val="auto"/>
        </w:rPr>
        <w:t xml:space="preserve">.10.1. Considerando que a presente contratação possui quantitativo inferior a vinte e cinco colaboradores, será exigida da empresa, como condição para assinatura do contrato, a comprovação, nos termos do disposto no art. 6º, caput, inciso XVI, da Lei nº 14.133, de 1º de abril de 2021, do emprego de mão de obra constituída por mulheres vítimas de violência doméstica, a partir da indicação do órgão responsável pela política pública, no percentual de </w:t>
      </w:r>
      <w:r w:rsidRPr="00AD59D5">
        <w:rPr>
          <w:rFonts w:ascii="Bookman Old Style" w:hAnsi="Bookman Old Style"/>
          <w:b/>
          <w:bCs/>
          <w:color w:val="FF0000"/>
        </w:rPr>
        <w:t>XX%</w:t>
      </w:r>
    </w:p>
    <w:bookmarkEnd w:id="35"/>
    <w:p w14:paraId="5D7E118E" w14:textId="77777777" w:rsidR="00E37774" w:rsidRDefault="00E37774" w:rsidP="006E1C4D">
      <w:pPr>
        <w:ind w:left="0" w:right="-11" w:firstLine="0"/>
        <w:outlineLvl w:val="0"/>
        <w:rPr>
          <w:rFonts w:ascii="Bookman Old Style" w:hAnsi="Bookman Old Style"/>
          <w:color w:val="000000"/>
          <w:sz w:val="20"/>
        </w:rPr>
      </w:pPr>
    </w:p>
    <w:p w14:paraId="48744E0D" w14:textId="77777777" w:rsidR="00E37774" w:rsidRDefault="00E37774"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0436647C" w:rsidR="00542776" w:rsidRPr="00FF0D87" w:rsidRDefault="00542776" w:rsidP="00E37774">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50"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G3CRVZ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6B710185" w14:textId="0436647C" w:rsidR="00542776" w:rsidRPr="00FF0D87" w:rsidRDefault="00542776" w:rsidP="00E37774">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F84830"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F84830" w:rsidRDefault="00E37774" w:rsidP="0006577C">
      <w:pPr>
        <w:widowControl w:val="0"/>
        <w:ind w:left="0" w:right="-11" w:firstLine="0"/>
        <w:rPr>
          <w:rFonts w:ascii="Bookman Old Style" w:hAnsi="Bookman Old Style"/>
          <w:b/>
          <w:sz w:val="20"/>
        </w:rPr>
      </w:pPr>
    </w:p>
    <w:p w14:paraId="31DD4E5D" w14:textId="2AB6E960" w:rsidR="002D2112" w:rsidRPr="007A1FD7" w:rsidRDefault="00E37774" w:rsidP="002D2112">
      <w:pPr>
        <w:widowControl w:val="0"/>
        <w:ind w:left="0" w:right="-11" w:firstLine="0"/>
        <w:rPr>
          <w:rFonts w:ascii="Bookman Old Style" w:hAnsi="Bookman Old Style"/>
          <w:sz w:val="20"/>
        </w:rPr>
      </w:pPr>
      <w:bookmarkStart w:id="37" w:name="_Hlk219281103"/>
      <w:r w:rsidRPr="007A1FD7">
        <w:rPr>
          <w:rStyle w:val="N"/>
          <w:rFonts w:ascii="Bookman Old Style" w:hAnsi="Bookman Old Style"/>
          <w:b w:val="0"/>
          <w:bCs/>
          <w:sz w:val="20"/>
        </w:rPr>
        <w:t>2</w:t>
      </w:r>
      <w:r w:rsidR="00FE7347" w:rsidRPr="007A1FD7">
        <w:rPr>
          <w:rStyle w:val="N"/>
          <w:rFonts w:ascii="Bookman Old Style" w:hAnsi="Bookman Old Style"/>
          <w:b w:val="0"/>
          <w:bCs/>
          <w:sz w:val="20"/>
        </w:rPr>
        <w:t>3</w:t>
      </w:r>
      <w:r w:rsidRPr="007A1FD7">
        <w:rPr>
          <w:rStyle w:val="N"/>
          <w:rFonts w:ascii="Bookman Old Style" w:hAnsi="Bookman Old Style"/>
          <w:b w:val="0"/>
          <w:bCs/>
          <w:sz w:val="20"/>
        </w:rPr>
        <w:t xml:space="preserve">.1. </w:t>
      </w:r>
      <w:r w:rsidR="00ED41E7" w:rsidRPr="007A1FD7">
        <w:rPr>
          <w:rFonts w:ascii="Bookman Old Style" w:hAnsi="Bookman Old Style"/>
          <w:sz w:val="20"/>
        </w:rPr>
        <w:t>Comete infração administrativa, nos termos da Lei nº</w:t>
      </w:r>
      <w:r w:rsidRPr="007A1FD7">
        <w:rPr>
          <w:rFonts w:ascii="Bookman Old Style" w:hAnsi="Bookman Old Style"/>
          <w:sz w:val="20"/>
        </w:rPr>
        <w:t>:</w:t>
      </w:r>
      <w:r w:rsidR="00ED41E7" w:rsidRPr="007A1FD7">
        <w:rPr>
          <w:rFonts w:ascii="Bookman Old Style" w:hAnsi="Bookman Old Style"/>
          <w:sz w:val="20"/>
        </w:rPr>
        <w:t xml:space="preserve"> </w:t>
      </w:r>
      <w:r w:rsidRPr="007A1FD7">
        <w:rPr>
          <w:rFonts w:ascii="Bookman Old Style" w:hAnsi="Bookman Old Style"/>
          <w:sz w:val="20"/>
        </w:rPr>
        <w:t>14.133/2021</w:t>
      </w:r>
      <w:r w:rsidR="00ED41E7" w:rsidRPr="007A1FD7">
        <w:rPr>
          <w:rFonts w:ascii="Bookman Old Style" w:hAnsi="Bookman Old Style"/>
          <w:sz w:val="20"/>
        </w:rPr>
        <w:t xml:space="preserve">, o licitante/adjudicatário que: </w:t>
      </w:r>
      <w:bookmarkStart w:id="38" w:name="_Ref114668085"/>
      <w:bookmarkStart w:id="39" w:name="_Hlk114652595"/>
    </w:p>
    <w:p w14:paraId="4489E537" w14:textId="77777777" w:rsidR="00C12731" w:rsidRPr="007A1FD7" w:rsidRDefault="00C12731" w:rsidP="002D2112">
      <w:pPr>
        <w:widowControl w:val="0"/>
        <w:ind w:left="0" w:right="-11" w:firstLine="0"/>
        <w:rPr>
          <w:rFonts w:ascii="Bookman Old Style" w:hAnsi="Bookman Old Style"/>
          <w:sz w:val="20"/>
        </w:rPr>
      </w:pPr>
    </w:p>
    <w:p w14:paraId="7D75006E" w14:textId="2BEA92A6" w:rsidR="002D2112" w:rsidRPr="007A1FD7" w:rsidRDefault="002D2112" w:rsidP="002D2112">
      <w:pPr>
        <w:widowControl w:val="0"/>
        <w:ind w:left="0" w:right="-11" w:firstLine="0"/>
        <w:rPr>
          <w:rFonts w:ascii="Bookman Old Style" w:hAnsi="Bookman Old Style"/>
          <w:sz w:val="20"/>
        </w:rPr>
      </w:pPr>
      <w:r w:rsidRPr="007A1FD7">
        <w:rPr>
          <w:rFonts w:ascii="Bookman Old Style" w:hAnsi="Bookman Old Style"/>
          <w:sz w:val="20"/>
        </w:rPr>
        <w:t>a) deixar de entregar a documentação exigida para o certame ou não entregar qualquer documento que tenha sido solicitado pelo Pregoeiro/Agente de Contratação/Comissão durante o certame;</w:t>
      </w:r>
      <w:bookmarkEnd w:id="38"/>
    </w:p>
    <w:p w14:paraId="0C9E8143" w14:textId="06B1A3D1" w:rsidR="002D2112" w:rsidRPr="007A1FD7" w:rsidRDefault="00E539E5" w:rsidP="00E539E5">
      <w:pPr>
        <w:pStyle w:val="Nivel3"/>
        <w:spacing w:before="0" w:after="0" w:line="240" w:lineRule="auto"/>
        <w:ind w:left="0"/>
        <w:rPr>
          <w:rFonts w:ascii="Bookman Old Style" w:hAnsi="Bookman Old Style"/>
        </w:rPr>
      </w:pPr>
      <w:bookmarkStart w:id="40" w:name="_Ref114668108"/>
      <w:r w:rsidRPr="007A1FD7">
        <w:rPr>
          <w:rFonts w:ascii="Bookman Old Style" w:hAnsi="Bookman Old Style"/>
        </w:rPr>
        <w:t xml:space="preserve">b) </w:t>
      </w:r>
      <w:r w:rsidR="002D2112" w:rsidRPr="007A1FD7">
        <w:rPr>
          <w:rFonts w:ascii="Bookman Old Style" w:hAnsi="Bookman Old Style"/>
        </w:rPr>
        <w:t>salvo em decorrência de fato superveniente devidamente justificado, não mantiver a proposta em especial quando:</w:t>
      </w:r>
      <w:bookmarkEnd w:id="40"/>
    </w:p>
    <w:p w14:paraId="37D1A036" w14:textId="4DA481F6" w:rsidR="002D2112" w:rsidRPr="007A1FD7" w:rsidRDefault="004125B7" w:rsidP="00E539E5">
      <w:pPr>
        <w:pStyle w:val="Nivel4"/>
        <w:spacing w:before="0" w:after="0" w:line="240" w:lineRule="auto"/>
        <w:ind w:left="0"/>
        <w:rPr>
          <w:rFonts w:ascii="Bookman Old Style" w:hAnsi="Bookman Old Style"/>
        </w:rPr>
      </w:pPr>
      <w:r w:rsidRPr="007A1FD7">
        <w:rPr>
          <w:rFonts w:ascii="Bookman Old Style" w:hAnsi="Bookman Old Style"/>
        </w:rPr>
        <w:t xml:space="preserve">b.1) </w:t>
      </w:r>
      <w:r w:rsidR="002D2112" w:rsidRPr="007A1FD7">
        <w:rPr>
          <w:rFonts w:ascii="Bookman Old Style" w:hAnsi="Bookman Old Style"/>
        </w:rPr>
        <w:t xml:space="preserve">não enviar a proposta adequada ao último lance ofertado ou após a negociação; </w:t>
      </w:r>
    </w:p>
    <w:p w14:paraId="03E82BA1" w14:textId="2533F684" w:rsidR="004125B7" w:rsidRPr="007A1FD7" w:rsidRDefault="004125B7" w:rsidP="004125B7">
      <w:pPr>
        <w:pStyle w:val="Nivel4"/>
        <w:spacing w:before="0" w:after="0" w:line="240" w:lineRule="auto"/>
        <w:ind w:left="0"/>
        <w:rPr>
          <w:rFonts w:ascii="Bookman Old Style" w:hAnsi="Bookman Old Style"/>
        </w:rPr>
      </w:pPr>
      <w:r w:rsidRPr="007A1FD7">
        <w:rPr>
          <w:rFonts w:ascii="Bookman Old Style" w:hAnsi="Bookman Old Style"/>
        </w:rPr>
        <w:t xml:space="preserve">b.2) </w:t>
      </w:r>
      <w:r w:rsidR="002D2112" w:rsidRPr="007A1FD7">
        <w:rPr>
          <w:rFonts w:ascii="Bookman Old Style" w:hAnsi="Bookman Old Style"/>
        </w:rPr>
        <w:t xml:space="preserve">recusar-se a enviar o detalhamento da proposta quando exigível; </w:t>
      </w:r>
    </w:p>
    <w:p w14:paraId="0370301A" w14:textId="6DE6BD51" w:rsidR="002D2112" w:rsidRPr="007A1FD7" w:rsidRDefault="004125B7" w:rsidP="004125B7">
      <w:pPr>
        <w:pStyle w:val="Nivel4"/>
        <w:spacing w:before="0" w:after="0" w:line="240" w:lineRule="auto"/>
        <w:ind w:left="0"/>
        <w:rPr>
          <w:rFonts w:ascii="Bookman Old Style" w:hAnsi="Bookman Old Style"/>
        </w:rPr>
      </w:pPr>
      <w:r w:rsidRPr="007A1FD7">
        <w:rPr>
          <w:rFonts w:ascii="Bookman Old Style" w:hAnsi="Bookman Old Style"/>
        </w:rPr>
        <w:t xml:space="preserve">b.3) </w:t>
      </w:r>
      <w:r w:rsidR="002D2112" w:rsidRPr="007A1FD7">
        <w:rPr>
          <w:rFonts w:ascii="Bookman Old Style" w:hAnsi="Bookman Old Style"/>
        </w:rPr>
        <w:t>pedir para ser desclassificado quando encerrada a etapa competitiva;</w:t>
      </w:r>
    </w:p>
    <w:p w14:paraId="01F2185C" w14:textId="6AA7A247" w:rsidR="002D2112" w:rsidRPr="007A1FD7" w:rsidRDefault="004125B7" w:rsidP="004125B7">
      <w:pPr>
        <w:pStyle w:val="Nivel4"/>
        <w:spacing w:before="0" w:after="0" w:line="240" w:lineRule="auto"/>
        <w:ind w:left="0"/>
        <w:rPr>
          <w:rFonts w:ascii="Bookman Old Style" w:hAnsi="Bookman Old Style"/>
        </w:rPr>
      </w:pPr>
      <w:r w:rsidRPr="007A1FD7">
        <w:rPr>
          <w:rFonts w:ascii="Bookman Old Style" w:hAnsi="Bookman Old Style"/>
        </w:rPr>
        <w:t xml:space="preserve">b.4) </w:t>
      </w:r>
      <w:r w:rsidR="002D2112" w:rsidRPr="007A1FD7">
        <w:rPr>
          <w:rFonts w:ascii="Bookman Old Style" w:hAnsi="Bookman Old Style"/>
        </w:rPr>
        <w:t>deixar de apresentar amostra;</w:t>
      </w:r>
    </w:p>
    <w:p w14:paraId="4B7C7128" w14:textId="469AAF93" w:rsidR="004125B7" w:rsidRPr="007A1FD7" w:rsidRDefault="004125B7" w:rsidP="004125B7">
      <w:pPr>
        <w:pStyle w:val="Nivel4"/>
        <w:spacing w:before="0" w:after="0" w:line="240" w:lineRule="auto"/>
        <w:ind w:left="0"/>
        <w:rPr>
          <w:rFonts w:ascii="Bookman Old Style" w:hAnsi="Bookman Old Style"/>
        </w:rPr>
      </w:pPr>
      <w:r w:rsidRPr="007A1FD7">
        <w:rPr>
          <w:rFonts w:ascii="Bookman Old Style" w:hAnsi="Bookman Old Style"/>
        </w:rPr>
        <w:t xml:space="preserve">b.5) </w:t>
      </w:r>
      <w:r w:rsidR="002D2112" w:rsidRPr="007A1FD7">
        <w:rPr>
          <w:rFonts w:ascii="Bookman Old Style" w:hAnsi="Bookman Old Style"/>
        </w:rPr>
        <w:t>apresentar proposta ou amostra em desacordo com as especificações do edital.</w:t>
      </w:r>
    </w:p>
    <w:p w14:paraId="0E30FFA7" w14:textId="5B2ACD07" w:rsidR="002D2112" w:rsidRPr="007A1FD7" w:rsidRDefault="004125B7" w:rsidP="004125B7">
      <w:pPr>
        <w:pStyle w:val="Nivel3"/>
        <w:spacing w:before="0" w:after="0" w:line="240" w:lineRule="auto"/>
        <w:ind w:left="0"/>
        <w:rPr>
          <w:rFonts w:ascii="Bookman Old Style" w:hAnsi="Bookman Old Style"/>
        </w:rPr>
      </w:pPr>
      <w:bookmarkStart w:id="41" w:name="_Ref114668139"/>
      <w:r w:rsidRPr="007A1FD7">
        <w:rPr>
          <w:rFonts w:ascii="Bookman Old Style" w:hAnsi="Bookman Old Style"/>
        </w:rPr>
        <w:t xml:space="preserve">c) </w:t>
      </w:r>
      <w:r w:rsidR="002D2112" w:rsidRPr="007A1FD7">
        <w:rPr>
          <w:rFonts w:ascii="Bookman Old Style" w:hAnsi="Bookman Old Style"/>
        </w:rPr>
        <w:t>não celebrar o contrato ou não entregar a documentação exigida para a contratação, quando convocado dentro do prazo de validade de sua proposta;</w:t>
      </w:r>
      <w:bookmarkEnd w:id="41"/>
    </w:p>
    <w:p w14:paraId="08CC68FC" w14:textId="24AE4680" w:rsidR="002D2112" w:rsidRPr="007A1FD7" w:rsidRDefault="004125B7" w:rsidP="004125B7">
      <w:pPr>
        <w:pStyle w:val="Nivel3"/>
        <w:spacing w:before="0" w:after="0" w:line="240" w:lineRule="auto"/>
        <w:ind w:left="0"/>
        <w:rPr>
          <w:rFonts w:ascii="Bookman Old Style" w:hAnsi="Bookman Old Style"/>
        </w:rPr>
      </w:pPr>
      <w:bookmarkStart w:id="42" w:name="_Ref192168045"/>
      <w:r w:rsidRPr="007A1FD7">
        <w:rPr>
          <w:rFonts w:ascii="Bookman Old Style" w:hAnsi="Bookman Old Style"/>
        </w:rPr>
        <w:t xml:space="preserve">d) </w:t>
      </w:r>
      <w:r w:rsidR="002D2112" w:rsidRPr="007A1FD7">
        <w:rPr>
          <w:rFonts w:ascii="Bookman Old Style" w:hAnsi="Bookman Old Style"/>
        </w:rPr>
        <w:t>recusar-se, sem justificativa, a assinar o contrato ou a ata de registro de preço, ou a aceitar ou retirar o instrumento equivalente no prazo estabelecido pela Administração;</w:t>
      </w:r>
      <w:bookmarkEnd w:id="42"/>
    </w:p>
    <w:p w14:paraId="24E451AF" w14:textId="44FB467C" w:rsidR="002D2112" w:rsidRPr="007A1FD7" w:rsidRDefault="004125B7" w:rsidP="004125B7">
      <w:pPr>
        <w:pStyle w:val="Nivel3"/>
        <w:spacing w:before="0" w:after="0" w:line="240" w:lineRule="auto"/>
        <w:ind w:left="0"/>
        <w:rPr>
          <w:rFonts w:ascii="Bookman Old Style" w:hAnsi="Bookman Old Style"/>
        </w:rPr>
      </w:pPr>
      <w:bookmarkStart w:id="43" w:name="_Ref114668249"/>
      <w:r w:rsidRPr="007A1FD7">
        <w:rPr>
          <w:rFonts w:ascii="Bookman Old Style" w:hAnsi="Bookman Old Style"/>
        </w:rPr>
        <w:t xml:space="preserve">e) </w:t>
      </w:r>
      <w:r w:rsidR="002D2112" w:rsidRPr="007A1FD7">
        <w:rPr>
          <w:rFonts w:ascii="Bookman Old Style" w:hAnsi="Bookman Old Style"/>
        </w:rPr>
        <w:t>apresentar declaração ou documentação falsa exigida para o certame ou prestar declaração falsa durante a licitação</w:t>
      </w:r>
      <w:bookmarkEnd w:id="43"/>
      <w:r w:rsidR="002D2112" w:rsidRPr="007A1FD7">
        <w:rPr>
          <w:rFonts w:ascii="Bookman Old Style" w:hAnsi="Bookman Old Style"/>
        </w:rPr>
        <w:t>;</w:t>
      </w:r>
    </w:p>
    <w:p w14:paraId="661E5AA6" w14:textId="67A5A052" w:rsidR="002D2112" w:rsidRPr="007A1FD7" w:rsidRDefault="004B50BA" w:rsidP="004B50BA">
      <w:pPr>
        <w:pStyle w:val="Nivel3"/>
        <w:spacing w:before="0" w:after="0" w:line="240" w:lineRule="auto"/>
        <w:ind w:left="0"/>
        <w:rPr>
          <w:rFonts w:ascii="Bookman Old Style" w:hAnsi="Bookman Old Style"/>
        </w:rPr>
      </w:pPr>
      <w:bookmarkStart w:id="44" w:name="_Ref114668245"/>
      <w:r w:rsidRPr="007A1FD7">
        <w:rPr>
          <w:rFonts w:ascii="Bookman Old Style" w:hAnsi="Bookman Old Style"/>
        </w:rPr>
        <w:t xml:space="preserve">f) </w:t>
      </w:r>
      <w:r w:rsidR="002D2112" w:rsidRPr="007A1FD7">
        <w:rPr>
          <w:rFonts w:ascii="Bookman Old Style" w:hAnsi="Bookman Old Style"/>
        </w:rPr>
        <w:t>fraudar a licitação</w:t>
      </w:r>
      <w:bookmarkEnd w:id="44"/>
      <w:r w:rsidR="002D2112" w:rsidRPr="007A1FD7">
        <w:rPr>
          <w:rFonts w:ascii="Bookman Old Style" w:hAnsi="Bookman Old Style"/>
        </w:rPr>
        <w:t>;</w:t>
      </w:r>
    </w:p>
    <w:p w14:paraId="3588755C" w14:textId="3E2D6869" w:rsidR="002D2112" w:rsidRPr="007A1FD7" w:rsidRDefault="004B50BA" w:rsidP="004B50BA">
      <w:pPr>
        <w:pStyle w:val="Nivel3"/>
        <w:spacing w:before="0" w:after="0" w:line="240" w:lineRule="auto"/>
        <w:ind w:left="0"/>
        <w:rPr>
          <w:rFonts w:ascii="Bookman Old Style" w:hAnsi="Bookman Old Style"/>
        </w:rPr>
      </w:pPr>
      <w:bookmarkStart w:id="45" w:name="_Ref114668247"/>
      <w:r w:rsidRPr="007A1FD7">
        <w:rPr>
          <w:rFonts w:ascii="Bookman Old Style" w:hAnsi="Bookman Old Style"/>
        </w:rPr>
        <w:t xml:space="preserve">g) </w:t>
      </w:r>
      <w:r w:rsidR="002D2112" w:rsidRPr="007A1FD7">
        <w:rPr>
          <w:rFonts w:ascii="Bookman Old Style" w:hAnsi="Bookman Old Style"/>
        </w:rPr>
        <w:t>comportar-se de modo inidôneo ou cometer fraude de qualquer natureza, em especial quando:</w:t>
      </w:r>
      <w:bookmarkEnd w:id="45"/>
    </w:p>
    <w:p w14:paraId="4F0B2935" w14:textId="73240843" w:rsidR="002D2112" w:rsidRPr="007A1FD7" w:rsidRDefault="004B50BA" w:rsidP="004B50BA">
      <w:pPr>
        <w:pStyle w:val="Nivel4"/>
        <w:spacing w:before="0" w:after="0" w:line="240" w:lineRule="auto"/>
        <w:ind w:left="0"/>
        <w:rPr>
          <w:rFonts w:ascii="Bookman Old Style" w:hAnsi="Bookman Old Style"/>
        </w:rPr>
      </w:pPr>
      <w:r w:rsidRPr="007A1FD7">
        <w:rPr>
          <w:rFonts w:ascii="Bookman Old Style" w:hAnsi="Bookman Old Style"/>
        </w:rPr>
        <w:t xml:space="preserve">g.1) </w:t>
      </w:r>
      <w:r w:rsidR="002D2112" w:rsidRPr="007A1FD7">
        <w:rPr>
          <w:rFonts w:ascii="Bookman Old Style" w:hAnsi="Bookman Old Style"/>
        </w:rPr>
        <w:t>agir em conluio ou em desconformidade com a lei;</w:t>
      </w:r>
    </w:p>
    <w:p w14:paraId="7A38A779" w14:textId="753FB6C7" w:rsidR="002D2112" w:rsidRPr="007A1FD7" w:rsidRDefault="004B50BA" w:rsidP="004B50BA">
      <w:pPr>
        <w:pStyle w:val="Nivel4"/>
        <w:spacing w:before="0" w:after="0" w:line="240" w:lineRule="auto"/>
        <w:ind w:left="0"/>
        <w:rPr>
          <w:rFonts w:ascii="Bookman Old Style" w:hAnsi="Bookman Old Style"/>
        </w:rPr>
      </w:pPr>
      <w:r w:rsidRPr="007A1FD7">
        <w:rPr>
          <w:rFonts w:ascii="Bookman Old Style" w:hAnsi="Bookman Old Style"/>
        </w:rPr>
        <w:t xml:space="preserve">g.2) </w:t>
      </w:r>
      <w:r w:rsidR="002D2112" w:rsidRPr="007A1FD7">
        <w:rPr>
          <w:rFonts w:ascii="Bookman Old Style" w:hAnsi="Bookman Old Style"/>
        </w:rPr>
        <w:t xml:space="preserve">induzir deliberadamente a erro no julgamento; </w:t>
      </w:r>
    </w:p>
    <w:p w14:paraId="6A7DC943" w14:textId="3D463A4B" w:rsidR="002D2112" w:rsidRPr="007A1FD7" w:rsidRDefault="004B50BA" w:rsidP="004B50BA">
      <w:pPr>
        <w:pStyle w:val="Nivel4"/>
        <w:spacing w:before="0" w:after="0" w:line="240" w:lineRule="auto"/>
        <w:ind w:left="0"/>
        <w:rPr>
          <w:rFonts w:ascii="Bookman Old Style" w:hAnsi="Bookman Old Style"/>
        </w:rPr>
      </w:pPr>
      <w:r w:rsidRPr="007A1FD7">
        <w:rPr>
          <w:rFonts w:ascii="Bookman Old Style" w:hAnsi="Bookman Old Style"/>
        </w:rPr>
        <w:t xml:space="preserve">g.3) </w:t>
      </w:r>
      <w:r w:rsidR="002D2112" w:rsidRPr="007A1FD7">
        <w:rPr>
          <w:rFonts w:ascii="Bookman Old Style" w:hAnsi="Bookman Old Style"/>
        </w:rPr>
        <w:t>apresentar amostra falsificada ou deteriorada.</w:t>
      </w:r>
    </w:p>
    <w:p w14:paraId="769EF65D" w14:textId="5A105B1A" w:rsidR="002D2112" w:rsidRPr="007A1FD7" w:rsidRDefault="004B50BA" w:rsidP="004B50BA">
      <w:pPr>
        <w:pStyle w:val="Nivel3"/>
        <w:spacing w:before="0" w:after="0" w:line="240" w:lineRule="auto"/>
        <w:ind w:left="0"/>
        <w:rPr>
          <w:rFonts w:ascii="Bookman Old Style" w:hAnsi="Bookman Old Style"/>
        </w:rPr>
      </w:pPr>
      <w:bookmarkStart w:id="46" w:name="_Ref114668251"/>
      <w:r w:rsidRPr="007A1FD7">
        <w:rPr>
          <w:rFonts w:ascii="Bookman Old Style" w:hAnsi="Bookman Old Style"/>
        </w:rPr>
        <w:t xml:space="preserve">h) </w:t>
      </w:r>
      <w:r w:rsidR="002D2112" w:rsidRPr="007A1FD7">
        <w:rPr>
          <w:rFonts w:ascii="Bookman Old Style" w:hAnsi="Bookman Old Style"/>
        </w:rPr>
        <w:t>praticar atos ilícitos com vistas a frustrar os objetivos da licitação</w:t>
      </w:r>
      <w:bookmarkEnd w:id="46"/>
      <w:r w:rsidR="002D2112" w:rsidRPr="007A1FD7">
        <w:rPr>
          <w:rFonts w:ascii="Bookman Old Style" w:hAnsi="Bookman Old Style"/>
        </w:rPr>
        <w:t>;</w:t>
      </w:r>
    </w:p>
    <w:p w14:paraId="4B5E449F" w14:textId="3AEA9D3C" w:rsidR="002D2112" w:rsidRPr="007A1FD7" w:rsidRDefault="004B50BA" w:rsidP="004B50BA">
      <w:pPr>
        <w:pStyle w:val="Nivel3"/>
        <w:spacing w:before="0" w:after="0" w:line="240" w:lineRule="auto"/>
        <w:ind w:left="0"/>
        <w:rPr>
          <w:rFonts w:ascii="Bookman Old Style" w:hAnsi="Bookman Old Style"/>
        </w:rPr>
      </w:pPr>
      <w:bookmarkStart w:id="47" w:name="_Ref114668252"/>
      <w:r w:rsidRPr="007A1FD7">
        <w:rPr>
          <w:rFonts w:ascii="Bookman Old Style" w:hAnsi="Bookman Old Style"/>
        </w:rPr>
        <w:t xml:space="preserve">i) </w:t>
      </w:r>
      <w:r w:rsidR="002D2112" w:rsidRPr="007A1FD7">
        <w:rPr>
          <w:rFonts w:ascii="Bookman Old Style" w:hAnsi="Bookman Old Style"/>
        </w:rPr>
        <w:t>praticar ato lesivo previsto no art. 5º da Lei nº 12.846, de 2013.</w:t>
      </w:r>
      <w:bookmarkEnd w:id="47"/>
    </w:p>
    <w:bookmarkEnd w:id="39"/>
    <w:p w14:paraId="5A1FA987" w14:textId="77777777" w:rsidR="00ED41E7" w:rsidRPr="007A1FD7" w:rsidRDefault="00ED41E7" w:rsidP="0006577C">
      <w:pPr>
        <w:widowControl w:val="0"/>
        <w:ind w:left="0" w:right="-11" w:firstLine="0"/>
        <w:rPr>
          <w:rFonts w:ascii="Bookman Old Style" w:hAnsi="Bookman Old Style"/>
          <w:sz w:val="20"/>
        </w:rPr>
      </w:pPr>
    </w:p>
    <w:p w14:paraId="0BB78C78" w14:textId="6478361F" w:rsidR="00ED41E7" w:rsidRPr="007A1FD7" w:rsidRDefault="001C024B" w:rsidP="0006577C">
      <w:pPr>
        <w:widowControl w:val="0"/>
        <w:ind w:left="0" w:right="-11"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 xml:space="preserve">.2. </w:t>
      </w:r>
      <w:r w:rsidR="00ED41E7" w:rsidRPr="007A1FD7">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7A1FD7" w:rsidRDefault="00ED41E7" w:rsidP="0006577C">
      <w:pPr>
        <w:widowControl w:val="0"/>
        <w:ind w:left="0" w:right="-11" w:firstLine="0"/>
        <w:rPr>
          <w:rFonts w:ascii="Bookman Old Style" w:hAnsi="Bookman Old Style"/>
          <w:sz w:val="20"/>
        </w:rPr>
      </w:pPr>
    </w:p>
    <w:p w14:paraId="3CC0C1FE" w14:textId="7B1DBFB6" w:rsidR="001D0D27" w:rsidRPr="007A1FD7" w:rsidRDefault="000D3816" w:rsidP="004F5E91">
      <w:pPr>
        <w:widowControl w:val="0"/>
        <w:ind w:left="0" w:right="-11"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 xml:space="preserve">.3. </w:t>
      </w:r>
      <w:r w:rsidR="00ED41E7" w:rsidRPr="007A1FD7">
        <w:rPr>
          <w:rFonts w:ascii="Bookman Old Style" w:hAnsi="Bookman Old Style"/>
          <w:sz w:val="20"/>
        </w:rPr>
        <w:t xml:space="preserve">O licitante/adjudicatário que cometer qualquer das infrações discriminadas nos subitens anteriores, </w:t>
      </w:r>
      <w:r w:rsidR="00B42C5D" w:rsidRPr="007A1FD7">
        <w:rPr>
          <w:rFonts w:ascii="Bookman Old Style" w:hAnsi="Bookman Old Style"/>
          <w:sz w:val="20"/>
        </w:rPr>
        <w:t xml:space="preserve">bem como infrações descritas na legislação de regência, </w:t>
      </w:r>
      <w:r w:rsidR="00ED41E7" w:rsidRPr="007A1FD7">
        <w:rPr>
          <w:rFonts w:ascii="Bookman Old Style" w:hAnsi="Bookman Old Style"/>
          <w:sz w:val="20"/>
        </w:rPr>
        <w:t xml:space="preserve">sem prejuízo da responsabilidade civil e criminal, </w:t>
      </w:r>
      <w:r w:rsidR="00B42C5D" w:rsidRPr="007A1FD7">
        <w:rPr>
          <w:rFonts w:ascii="Bookman Old Style" w:hAnsi="Bookman Old Style"/>
          <w:sz w:val="20"/>
        </w:rPr>
        <w:t xml:space="preserve">ficará sujeito </w:t>
      </w:r>
      <w:r w:rsidR="00ED41E7" w:rsidRPr="007A1FD7">
        <w:rPr>
          <w:rFonts w:ascii="Bookman Old Style" w:hAnsi="Bookman Old Style"/>
          <w:sz w:val="20"/>
        </w:rPr>
        <w:t>às seguintes sanções:</w:t>
      </w:r>
    </w:p>
    <w:p w14:paraId="0C0F75FD" w14:textId="2DA0BC29" w:rsidR="001D0D27" w:rsidRPr="007A1FD7" w:rsidRDefault="001D0D27" w:rsidP="004F5E91">
      <w:pPr>
        <w:widowControl w:val="0"/>
        <w:ind w:left="0" w:right="-11" w:firstLine="0"/>
        <w:rPr>
          <w:rFonts w:ascii="Bookman Old Style" w:hAnsi="Bookman Old Style"/>
          <w:sz w:val="20"/>
        </w:rPr>
      </w:pPr>
    </w:p>
    <w:p w14:paraId="03F6C928" w14:textId="77777777" w:rsidR="001D0D27" w:rsidRPr="007A1FD7" w:rsidRDefault="001D0D27" w:rsidP="001D0D27">
      <w:pPr>
        <w:widowControl w:val="0"/>
        <w:ind w:left="0" w:right="-11" w:firstLine="0"/>
        <w:rPr>
          <w:rFonts w:ascii="Bookman Old Style" w:hAnsi="Bookman Old Style"/>
          <w:b/>
          <w:bCs/>
          <w:sz w:val="20"/>
        </w:rPr>
      </w:pPr>
      <w:r w:rsidRPr="007A1FD7">
        <w:rPr>
          <w:rFonts w:ascii="Bookman Old Style" w:hAnsi="Bookman Old Style"/>
          <w:b/>
          <w:bCs/>
          <w:sz w:val="20"/>
        </w:rPr>
        <w:t>I – Advertência;</w:t>
      </w:r>
    </w:p>
    <w:p w14:paraId="2D8FA83F" w14:textId="77777777" w:rsidR="001D0D27" w:rsidRPr="007A1FD7" w:rsidRDefault="001D0D27" w:rsidP="001D0D27">
      <w:pPr>
        <w:widowControl w:val="0"/>
        <w:ind w:left="0" w:right="-11" w:firstLine="0"/>
        <w:rPr>
          <w:rFonts w:ascii="Bookman Old Style" w:hAnsi="Bookman Old Style"/>
          <w:b/>
          <w:bCs/>
          <w:sz w:val="20"/>
        </w:rPr>
      </w:pPr>
      <w:r w:rsidRPr="007A1FD7">
        <w:rPr>
          <w:rFonts w:ascii="Bookman Old Style" w:hAnsi="Bookman Old Style"/>
          <w:b/>
          <w:bCs/>
          <w:sz w:val="20"/>
        </w:rPr>
        <w:t>II – Multa;</w:t>
      </w:r>
    </w:p>
    <w:p w14:paraId="7B3652DF" w14:textId="77777777" w:rsidR="001D0D27" w:rsidRPr="007A1FD7" w:rsidRDefault="001D0D27" w:rsidP="001D0D27">
      <w:pPr>
        <w:widowControl w:val="0"/>
        <w:ind w:left="0" w:right="-11" w:firstLine="0"/>
        <w:rPr>
          <w:rFonts w:ascii="Bookman Old Style" w:hAnsi="Bookman Old Style"/>
          <w:b/>
          <w:bCs/>
          <w:sz w:val="20"/>
        </w:rPr>
      </w:pPr>
      <w:r w:rsidRPr="007A1FD7">
        <w:rPr>
          <w:rFonts w:ascii="Bookman Old Style" w:hAnsi="Bookman Old Style"/>
          <w:b/>
          <w:bCs/>
          <w:sz w:val="20"/>
        </w:rPr>
        <w:t>III – Impedimento de licitar e contratar com a Administração Pública;</w:t>
      </w:r>
    </w:p>
    <w:p w14:paraId="6E163AFB" w14:textId="77777777" w:rsidR="001D0D27" w:rsidRPr="007A1FD7" w:rsidRDefault="001D0D27" w:rsidP="001D0D27">
      <w:pPr>
        <w:widowControl w:val="0"/>
        <w:ind w:left="0" w:right="-11" w:firstLine="0"/>
        <w:rPr>
          <w:rFonts w:ascii="Bookman Old Style" w:hAnsi="Bookman Old Style"/>
          <w:b/>
          <w:bCs/>
          <w:sz w:val="20"/>
        </w:rPr>
      </w:pPr>
      <w:r w:rsidRPr="007A1FD7">
        <w:rPr>
          <w:rFonts w:ascii="Bookman Old Style" w:hAnsi="Bookman Old Style"/>
          <w:b/>
          <w:bCs/>
          <w:sz w:val="20"/>
        </w:rPr>
        <w:t>IV – Declaração de inidoneidade para licitar ou contratar com a Administração Pública.</w:t>
      </w:r>
    </w:p>
    <w:p w14:paraId="272EDF4D" w14:textId="482E104D" w:rsidR="00ED41E7" w:rsidRPr="007A1FD7" w:rsidRDefault="00ED41E7" w:rsidP="004F5E91">
      <w:pPr>
        <w:widowControl w:val="0"/>
        <w:ind w:left="0" w:right="-11" w:firstLine="0"/>
        <w:rPr>
          <w:rFonts w:ascii="Bookman Old Style" w:hAnsi="Bookman Old Style"/>
          <w:sz w:val="20"/>
        </w:rPr>
      </w:pPr>
      <w:r w:rsidRPr="007A1FD7">
        <w:rPr>
          <w:rFonts w:ascii="Bookman Old Style" w:hAnsi="Bookman Old Style"/>
          <w:sz w:val="20"/>
        </w:rPr>
        <w:t xml:space="preserve"> </w:t>
      </w:r>
    </w:p>
    <w:p w14:paraId="50669407" w14:textId="1191222A" w:rsidR="00ED41E7" w:rsidRPr="007A1FD7" w:rsidRDefault="00B42C5D" w:rsidP="0006577C">
      <w:pPr>
        <w:widowControl w:val="0"/>
        <w:ind w:left="0" w:right="-11"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 xml:space="preserve">.3.1. </w:t>
      </w:r>
      <w:r w:rsidR="00ED41E7" w:rsidRPr="007A1FD7">
        <w:rPr>
          <w:rFonts w:ascii="Bookman Old Style" w:hAnsi="Bookman Old Style"/>
          <w:b/>
          <w:bCs/>
          <w:sz w:val="20"/>
        </w:rPr>
        <w:t>Advertência</w:t>
      </w:r>
      <w:r w:rsidRPr="007A1FD7">
        <w:rPr>
          <w:rFonts w:ascii="Bookman Old Style" w:hAnsi="Bookman Old Style"/>
          <w:b/>
          <w:bCs/>
          <w:sz w:val="20"/>
        </w:rPr>
        <w:t>,</w:t>
      </w:r>
      <w:r w:rsidRPr="007A1FD7">
        <w:rPr>
          <w:rFonts w:ascii="Bookman Old Style" w:hAnsi="Bookman Old Style"/>
          <w:sz w:val="20"/>
        </w:rPr>
        <w:t xml:space="preserve"> quando o licitante/contratado der causa à inexecução parcial do contrato.</w:t>
      </w:r>
    </w:p>
    <w:p w14:paraId="3E1464C8" w14:textId="12638F60" w:rsidR="00BC4397" w:rsidRPr="007A1FD7" w:rsidRDefault="00B42C5D" w:rsidP="0006577C">
      <w:pPr>
        <w:widowControl w:val="0"/>
        <w:ind w:left="0" w:right="-11"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.3.2.</w:t>
      </w:r>
      <w:r w:rsidRPr="007A1FD7">
        <w:rPr>
          <w:rFonts w:ascii="Bookman Old Style" w:hAnsi="Bookman Old Style"/>
          <w:b/>
          <w:bCs/>
          <w:sz w:val="20"/>
        </w:rPr>
        <w:t xml:space="preserve"> </w:t>
      </w:r>
      <w:r w:rsidR="00ED41E7" w:rsidRPr="007A1FD7">
        <w:rPr>
          <w:rFonts w:ascii="Bookman Old Style" w:hAnsi="Bookman Old Style"/>
          <w:b/>
          <w:bCs/>
          <w:sz w:val="20"/>
        </w:rPr>
        <w:t>Multa</w:t>
      </w:r>
      <w:r w:rsidR="008E1804" w:rsidRPr="007A1FD7">
        <w:rPr>
          <w:rFonts w:ascii="Bookman Old Style" w:hAnsi="Bookman Old Style"/>
          <w:sz w:val="20"/>
        </w:rPr>
        <w:t>,</w:t>
      </w:r>
      <w:r w:rsidR="00ED41E7" w:rsidRPr="007A1FD7">
        <w:rPr>
          <w:rFonts w:ascii="Bookman Old Style" w:hAnsi="Bookman Old Style"/>
          <w:sz w:val="20"/>
        </w:rPr>
        <w:t xml:space="preserve"> </w:t>
      </w:r>
      <w:bookmarkStart w:id="48" w:name="_Hlk115867893"/>
      <w:r w:rsidR="008E1804" w:rsidRPr="007A1FD7">
        <w:rPr>
          <w:rFonts w:ascii="Bookman Old Style" w:hAnsi="Bookman Old Style"/>
          <w:sz w:val="20"/>
        </w:rPr>
        <w:t>equivalente a</w:t>
      </w:r>
      <w:r w:rsidR="00ED41E7" w:rsidRPr="007A1FD7">
        <w:rPr>
          <w:rFonts w:ascii="Bookman Old Style" w:hAnsi="Bookman Old Style"/>
          <w:sz w:val="20"/>
        </w:rPr>
        <w:t xml:space="preserve"> </w:t>
      </w:r>
      <w:r w:rsidR="004B50BA" w:rsidRPr="007A1FD7">
        <w:rPr>
          <w:rFonts w:ascii="Bookman Old Style" w:hAnsi="Bookman Old Style"/>
          <w:sz w:val="20"/>
        </w:rPr>
        <w:t xml:space="preserve">até </w:t>
      </w:r>
      <w:r w:rsidR="004B50BA" w:rsidRPr="007A1FD7">
        <w:rPr>
          <w:rFonts w:ascii="Bookman Old Style" w:hAnsi="Bookman Old Style"/>
          <w:b/>
          <w:bCs/>
          <w:sz w:val="20"/>
        </w:rPr>
        <w:t>30</w:t>
      </w:r>
      <w:r w:rsidR="00ED41E7" w:rsidRPr="007A1FD7">
        <w:rPr>
          <w:rFonts w:ascii="Bookman Old Style" w:hAnsi="Bookman Old Style"/>
          <w:b/>
          <w:bCs/>
          <w:sz w:val="20"/>
        </w:rPr>
        <w:t>% (</w:t>
      </w:r>
      <w:r w:rsidR="004B50BA" w:rsidRPr="007A1FD7">
        <w:rPr>
          <w:rFonts w:ascii="Bookman Old Style" w:hAnsi="Bookman Old Style"/>
          <w:b/>
          <w:bCs/>
          <w:sz w:val="20"/>
        </w:rPr>
        <w:t xml:space="preserve">trinta </w:t>
      </w:r>
      <w:r w:rsidR="00ED41E7" w:rsidRPr="007A1FD7">
        <w:rPr>
          <w:rFonts w:ascii="Bookman Old Style" w:hAnsi="Bookman Old Style"/>
          <w:b/>
          <w:bCs/>
          <w:sz w:val="20"/>
        </w:rPr>
        <w:t>por cento)</w:t>
      </w:r>
      <w:r w:rsidR="00ED41E7" w:rsidRPr="007A1FD7">
        <w:rPr>
          <w:rFonts w:ascii="Bookman Old Style" w:hAnsi="Bookman Old Style"/>
          <w:sz w:val="20"/>
        </w:rPr>
        <w:t xml:space="preserve"> sobre o valor estimado do(s) item(s) </w:t>
      </w:r>
      <w:r w:rsidR="008E1804" w:rsidRPr="007A1FD7">
        <w:rPr>
          <w:rFonts w:ascii="Bookman Old Style" w:hAnsi="Bookman Old Style"/>
          <w:sz w:val="20"/>
        </w:rPr>
        <w:t>adjudicado, ou sobre o valor do contrato</w:t>
      </w:r>
      <w:bookmarkEnd w:id="48"/>
      <w:r w:rsidR="008E1804" w:rsidRPr="007A1FD7">
        <w:rPr>
          <w:rFonts w:ascii="Bookman Old Style" w:hAnsi="Bookman Old Style"/>
          <w:sz w:val="20"/>
        </w:rPr>
        <w:t>.</w:t>
      </w:r>
    </w:p>
    <w:p w14:paraId="4266E76E" w14:textId="1DE1D19E" w:rsidR="00BC4397" w:rsidRPr="007A1FD7" w:rsidRDefault="00BC4397" w:rsidP="00BC4397">
      <w:pPr>
        <w:pStyle w:val="NormalWeb"/>
        <w:spacing w:before="0" w:after="0"/>
        <w:ind w:left="0"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 xml:space="preserve">.3.2.1. A multa será recolhida no prazo máximo de </w:t>
      </w:r>
      <w:r w:rsidRPr="007A1FD7">
        <w:rPr>
          <w:rFonts w:ascii="Bookman Old Style" w:hAnsi="Bookman Old Style"/>
          <w:b/>
          <w:bCs/>
          <w:sz w:val="20"/>
        </w:rPr>
        <w:t>15 (quinze) dias úteis</w:t>
      </w:r>
      <w:r w:rsidRPr="007A1FD7">
        <w:rPr>
          <w:rFonts w:ascii="Bookman Old Style" w:hAnsi="Bookman Old Style"/>
          <w:sz w:val="20"/>
        </w:rPr>
        <w:t>, a contar da comunicação oficial.</w:t>
      </w:r>
      <w:bookmarkStart w:id="49" w:name="_Hlk113876035"/>
    </w:p>
    <w:p w14:paraId="3F3F41CD" w14:textId="79F77F47" w:rsidR="00214B7D" w:rsidRPr="007A1FD7" w:rsidRDefault="00BC4397" w:rsidP="00214B7D">
      <w:pPr>
        <w:widowControl w:val="0"/>
        <w:ind w:left="0" w:right="-11" w:firstLine="0"/>
        <w:rPr>
          <w:rFonts w:ascii="Bookman Old Style" w:hAnsi="Bookman Old Style"/>
          <w:b/>
          <w:bCs/>
          <w:sz w:val="20"/>
        </w:rPr>
      </w:pPr>
      <w:r w:rsidRPr="007A1FD7">
        <w:rPr>
          <w:rFonts w:ascii="Bookman Old Style" w:hAnsi="Bookman Old Style"/>
          <w:b/>
          <w:bCs/>
          <w:sz w:val="20"/>
        </w:rPr>
        <w:t>2</w:t>
      </w:r>
      <w:r w:rsidR="00FE7347" w:rsidRPr="007A1FD7">
        <w:rPr>
          <w:rFonts w:ascii="Bookman Old Style" w:hAnsi="Bookman Old Style"/>
          <w:b/>
          <w:bCs/>
          <w:sz w:val="20"/>
        </w:rPr>
        <w:t>3</w:t>
      </w:r>
      <w:r w:rsidRPr="007A1FD7">
        <w:rPr>
          <w:rFonts w:ascii="Bookman Old Style" w:hAnsi="Bookman Old Style"/>
          <w:b/>
          <w:bCs/>
          <w:sz w:val="20"/>
        </w:rPr>
        <w:t xml:space="preserve">.3.2.2. Para as infrações previstas </w:t>
      </w:r>
      <w:r w:rsidR="00214B7D" w:rsidRPr="007A1FD7">
        <w:rPr>
          <w:rFonts w:ascii="Bookman Old Style" w:hAnsi="Bookman Old Style"/>
          <w:b/>
          <w:bCs/>
          <w:sz w:val="20"/>
        </w:rPr>
        <w:t>nas letras</w:t>
      </w:r>
      <w:r w:rsidRPr="007A1FD7">
        <w:rPr>
          <w:rFonts w:ascii="Bookman Old Style" w:hAnsi="Bookman Old Style"/>
          <w:b/>
          <w:bCs/>
          <w:sz w:val="20"/>
        </w:rPr>
        <w:t xml:space="preserve"> </w:t>
      </w:r>
      <w:r w:rsidR="00F84513" w:rsidRPr="007A1FD7">
        <w:rPr>
          <w:rFonts w:ascii="Bookman Old Style" w:hAnsi="Bookman Old Style"/>
          <w:b/>
          <w:bCs/>
          <w:sz w:val="20"/>
        </w:rPr>
        <w:t>a</w:t>
      </w:r>
      <w:r w:rsidRPr="007A1FD7">
        <w:rPr>
          <w:rFonts w:ascii="Bookman Old Style" w:hAnsi="Bookman Old Style"/>
          <w:b/>
          <w:bCs/>
          <w:sz w:val="20"/>
        </w:rPr>
        <w:t xml:space="preserve">, </w:t>
      </w:r>
      <w:r w:rsidR="00F84513" w:rsidRPr="007A1FD7">
        <w:rPr>
          <w:rFonts w:ascii="Bookman Old Style" w:hAnsi="Bookman Old Style"/>
          <w:b/>
          <w:bCs/>
          <w:sz w:val="20"/>
        </w:rPr>
        <w:t>b</w:t>
      </w:r>
      <w:r w:rsidR="00214B7D" w:rsidRPr="007A1FD7">
        <w:rPr>
          <w:rFonts w:ascii="Bookman Old Style" w:hAnsi="Bookman Old Style"/>
          <w:b/>
          <w:bCs/>
          <w:sz w:val="20"/>
        </w:rPr>
        <w:t xml:space="preserve"> (e subitens)</w:t>
      </w:r>
      <w:r w:rsidR="00F84513" w:rsidRPr="007A1FD7">
        <w:rPr>
          <w:rFonts w:ascii="Bookman Old Style" w:hAnsi="Bookman Old Style"/>
          <w:b/>
          <w:bCs/>
          <w:sz w:val="20"/>
        </w:rPr>
        <w:t xml:space="preserve"> </w:t>
      </w:r>
      <w:r w:rsidRPr="007A1FD7">
        <w:rPr>
          <w:rFonts w:ascii="Bookman Old Style" w:hAnsi="Bookman Old Style"/>
          <w:b/>
          <w:bCs/>
          <w:sz w:val="20"/>
        </w:rPr>
        <w:t xml:space="preserve">e </w:t>
      </w:r>
      <w:r w:rsidR="00F84513" w:rsidRPr="007A1FD7">
        <w:rPr>
          <w:rFonts w:ascii="Bookman Old Style" w:hAnsi="Bookman Old Style"/>
          <w:b/>
          <w:bCs/>
          <w:sz w:val="20"/>
        </w:rPr>
        <w:t>c</w:t>
      </w:r>
      <w:r w:rsidRPr="007A1FD7">
        <w:rPr>
          <w:rFonts w:ascii="Bookman Old Style" w:hAnsi="Bookman Old Style"/>
          <w:b/>
          <w:bCs/>
          <w:sz w:val="20"/>
        </w:rPr>
        <w:t xml:space="preserve">, </w:t>
      </w:r>
      <w:r w:rsidR="00214B7D" w:rsidRPr="007A1FD7">
        <w:rPr>
          <w:rFonts w:ascii="Bookman Old Style" w:hAnsi="Bookman Old Style"/>
          <w:b/>
          <w:bCs/>
          <w:sz w:val="20"/>
        </w:rPr>
        <w:t xml:space="preserve">do item 21.1, </w:t>
      </w:r>
      <w:r w:rsidRPr="007A1FD7">
        <w:rPr>
          <w:rFonts w:ascii="Bookman Old Style" w:hAnsi="Bookman Old Style"/>
          <w:b/>
          <w:bCs/>
          <w:sz w:val="20"/>
        </w:rPr>
        <w:t xml:space="preserve">a multa será de 0,5% a 15% </w:t>
      </w:r>
      <w:bookmarkEnd w:id="49"/>
      <w:r w:rsidR="00214B7D" w:rsidRPr="007A1FD7">
        <w:rPr>
          <w:rFonts w:ascii="Bookman Old Style" w:hAnsi="Bookman Old Style"/>
          <w:b/>
          <w:bCs/>
          <w:sz w:val="20"/>
        </w:rPr>
        <w:t>sobre o valor estimado do(s) item(s) adjudicado, ou sobre o valor do contrato.</w:t>
      </w:r>
      <w:bookmarkStart w:id="50" w:name="_Hlk190256399"/>
    </w:p>
    <w:p w14:paraId="48C96FE0" w14:textId="3033CBDA" w:rsidR="00ED41E7" w:rsidRPr="007A1FD7" w:rsidRDefault="00214B7D" w:rsidP="004F5E91">
      <w:pPr>
        <w:widowControl w:val="0"/>
        <w:ind w:left="0" w:right="-11" w:firstLine="0"/>
        <w:rPr>
          <w:rFonts w:ascii="Bookman Old Style" w:hAnsi="Bookman Old Style"/>
          <w:b/>
          <w:bCs/>
          <w:sz w:val="20"/>
        </w:rPr>
      </w:pPr>
      <w:r w:rsidRPr="007A1FD7">
        <w:rPr>
          <w:rFonts w:ascii="Bookman Old Style" w:hAnsi="Bookman Old Style"/>
          <w:b/>
          <w:bCs/>
          <w:sz w:val="20"/>
        </w:rPr>
        <w:t>2</w:t>
      </w:r>
      <w:r w:rsidR="00FE7347" w:rsidRPr="007A1FD7">
        <w:rPr>
          <w:rFonts w:ascii="Bookman Old Style" w:hAnsi="Bookman Old Style"/>
          <w:b/>
          <w:bCs/>
          <w:sz w:val="20"/>
        </w:rPr>
        <w:t>3</w:t>
      </w:r>
      <w:r w:rsidRPr="007A1FD7">
        <w:rPr>
          <w:rFonts w:ascii="Bookman Old Style" w:hAnsi="Bookman Old Style"/>
          <w:b/>
          <w:bCs/>
          <w:sz w:val="20"/>
        </w:rPr>
        <w:t xml:space="preserve">.3.2.3. Para as infrações previstas nas letras d, e, f, </w:t>
      </w:r>
      <w:r w:rsidR="00241A32" w:rsidRPr="007A1FD7">
        <w:rPr>
          <w:rFonts w:ascii="Bookman Old Style" w:hAnsi="Bookman Old Style"/>
          <w:b/>
          <w:bCs/>
          <w:sz w:val="20"/>
        </w:rPr>
        <w:t xml:space="preserve">g (e </w:t>
      </w:r>
      <w:r w:rsidR="00F37871" w:rsidRPr="007A1FD7">
        <w:rPr>
          <w:rFonts w:ascii="Bookman Old Style" w:hAnsi="Bookman Old Style"/>
          <w:b/>
          <w:bCs/>
          <w:sz w:val="20"/>
        </w:rPr>
        <w:t>subitens</w:t>
      </w:r>
      <w:r w:rsidR="00241A32" w:rsidRPr="007A1FD7">
        <w:rPr>
          <w:rFonts w:ascii="Bookman Old Style" w:hAnsi="Bookman Old Style"/>
          <w:b/>
          <w:bCs/>
          <w:sz w:val="20"/>
        </w:rPr>
        <w:t>)</w:t>
      </w:r>
      <w:r w:rsidRPr="007A1FD7">
        <w:rPr>
          <w:rFonts w:ascii="Bookman Old Style" w:hAnsi="Bookman Old Style"/>
          <w:b/>
          <w:bCs/>
          <w:sz w:val="20"/>
        </w:rPr>
        <w:t xml:space="preserve">, </w:t>
      </w:r>
      <w:r w:rsidR="00F37871" w:rsidRPr="007A1FD7">
        <w:rPr>
          <w:rFonts w:ascii="Bookman Old Style" w:hAnsi="Bookman Old Style"/>
          <w:b/>
          <w:bCs/>
          <w:sz w:val="20"/>
        </w:rPr>
        <w:t>h</w:t>
      </w:r>
      <w:r w:rsidRPr="007A1FD7">
        <w:rPr>
          <w:rFonts w:ascii="Bookman Old Style" w:hAnsi="Bookman Old Style"/>
          <w:b/>
          <w:bCs/>
          <w:sz w:val="20"/>
        </w:rPr>
        <w:t xml:space="preserve"> e </w:t>
      </w:r>
      <w:r w:rsidR="00F37871" w:rsidRPr="007A1FD7">
        <w:rPr>
          <w:rFonts w:ascii="Bookman Old Style" w:hAnsi="Bookman Old Style"/>
          <w:b/>
          <w:bCs/>
          <w:sz w:val="20"/>
        </w:rPr>
        <w:t>i</w:t>
      </w:r>
      <w:r w:rsidRPr="007A1FD7">
        <w:rPr>
          <w:rFonts w:ascii="Bookman Old Style" w:hAnsi="Bookman Old Style"/>
          <w:b/>
          <w:bCs/>
          <w:sz w:val="20"/>
        </w:rPr>
        <w:t xml:space="preserve">, </w:t>
      </w:r>
      <w:r w:rsidR="00F37871" w:rsidRPr="007A1FD7">
        <w:rPr>
          <w:rFonts w:ascii="Bookman Old Style" w:hAnsi="Bookman Old Style"/>
          <w:b/>
          <w:bCs/>
          <w:sz w:val="20"/>
        </w:rPr>
        <w:t xml:space="preserve">do item 21.1, </w:t>
      </w:r>
      <w:r w:rsidRPr="007A1FD7">
        <w:rPr>
          <w:rFonts w:ascii="Bookman Old Style" w:hAnsi="Bookman Old Style"/>
          <w:b/>
          <w:bCs/>
          <w:sz w:val="20"/>
        </w:rPr>
        <w:t xml:space="preserve">a multa será de 15% a 30% </w:t>
      </w:r>
      <w:bookmarkEnd w:id="50"/>
      <w:r w:rsidR="00606B24" w:rsidRPr="007A1FD7">
        <w:rPr>
          <w:rFonts w:ascii="Bookman Old Style" w:hAnsi="Bookman Old Style"/>
          <w:b/>
          <w:bCs/>
          <w:sz w:val="20"/>
        </w:rPr>
        <w:t>sobre o valor estimado do(s) item(s) adjudicado, ou sobre o valor do contrato.</w:t>
      </w:r>
    </w:p>
    <w:p w14:paraId="56C3A324" w14:textId="46E1BED0" w:rsidR="00DA1BCB" w:rsidRPr="007A1FD7" w:rsidRDefault="008E1804" w:rsidP="00DA1BCB">
      <w:pPr>
        <w:widowControl w:val="0"/>
        <w:ind w:left="0" w:right="-11"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.3.</w:t>
      </w:r>
      <w:r w:rsidR="000131FE" w:rsidRPr="007A1FD7">
        <w:rPr>
          <w:rFonts w:ascii="Bookman Old Style" w:hAnsi="Bookman Old Style"/>
          <w:sz w:val="20"/>
        </w:rPr>
        <w:t>3</w:t>
      </w:r>
      <w:r w:rsidRPr="007A1FD7">
        <w:rPr>
          <w:rFonts w:ascii="Bookman Old Style" w:hAnsi="Bookman Old Style"/>
          <w:sz w:val="20"/>
        </w:rPr>
        <w:t xml:space="preserve">. </w:t>
      </w:r>
      <w:r w:rsidR="000131FE" w:rsidRPr="007A1FD7">
        <w:rPr>
          <w:rFonts w:ascii="Bookman Old Style" w:hAnsi="Bookman Old Style" w:cs="Arial"/>
          <w:b/>
          <w:bCs/>
          <w:sz w:val="20"/>
        </w:rPr>
        <w:t>Impedimento de licitar e contratar</w:t>
      </w:r>
      <w:r w:rsidR="000131FE" w:rsidRPr="007A1FD7">
        <w:rPr>
          <w:rFonts w:ascii="Bookman Old Style" w:hAnsi="Bookman Old Style"/>
          <w:b/>
          <w:bCs/>
          <w:sz w:val="20"/>
        </w:rPr>
        <w:t xml:space="preserve"> </w:t>
      </w:r>
      <w:r w:rsidR="00ED41E7" w:rsidRPr="007A1FD7">
        <w:rPr>
          <w:rFonts w:ascii="Bookman Old Style" w:hAnsi="Bookman Old Style"/>
          <w:b/>
          <w:bCs/>
          <w:sz w:val="20"/>
        </w:rPr>
        <w:t>com a Administração Pública</w:t>
      </w:r>
      <w:r w:rsidR="00ED41E7" w:rsidRPr="007A1FD7">
        <w:rPr>
          <w:rFonts w:ascii="Bookman Old Style" w:hAnsi="Bookman Old Style"/>
          <w:sz w:val="20"/>
        </w:rPr>
        <w:t xml:space="preserve"> </w:t>
      </w:r>
      <w:r w:rsidR="000131FE" w:rsidRPr="007A1FD7">
        <w:rPr>
          <w:rFonts w:ascii="Bookman Old Style" w:hAnsi="Bookman Old Style" w:cs="Arial"/>
          <w:sz w:val="20"/>
        </w:rPr>
        <w:t>direta e indireta do ente federativo que tiver aplicado a sanção,</w:t>
      </w:r>
      <w:r w:rsidR="000131FE" w:rsidRPr="007A1FD7">
        <w:rPr>
          <w:rFonts w:ascii="Bookman Old Style" w:hAnsi="Bookman Old Style"/>
          <w:sz w:val="20"/>
        </w:rPr>
        <w:t xml:space="preserve"> </w:t>
      </w:r>
      <w:r w:rsidR="00ED41E7" w:rsidRPr="007A1FD7">
        <w:rPr>
          <w:rFonts w:ascii="Bookman Old Style" w:hAnsi="Bookman Old Style"/>
          <w:sz w:val="20"/>
        </w:rPr>
        <w:t xml:space="preserve">pelo prazo de </w:t>
      </w:r>
      <w:r w:rsidR="000131FE" w:rsidRPr="007A1FD7">
        <w:rPr>
          <w:rFonts w:ascii="Bookman Old Style" w:hAnsi="Bookman Old Style"/>
          <w:sz w:val="20"/>
        </w:rPr>
        <w:t>até 3 (três)</w:t>
      </w:r>
      <w:r w:rsidR="00ED41E7" w:rsidRPr="007A1FD7">
        <w:rPr>
          <w:rFonts w:ascii="Bookman Old Style" w:hAnsi="Bookman Old Style"/>
          <w:sz w:val="20"/>
        </w:rPr>
        <w:t xml:space="preserve"> anos</w:t>
      </w:r>
      <w:r w:rsidR="000131FE" w:rsidRPr="007A1FD7">
        <w:rPr>
          <w:rFonts w:ascii="Bookman Old Style" w:hAnsi="Bookman Old Style"/>
          <w:sz w:val="20"/>
        </w:rPr>
        <w:t>.</w:t>
      </w:r>
    </w:p>
    <w:p w14:paraId="193B9D71" w14:textId="32B5D03F" w:rsidR="00ED41E7" w:rsidRPr="007A1FD7" w:rsidRDefault="00DA1BCB" w:rsidP="004F5E91">
      <w:pPr>
        <w:widowControl w:val="0"/>
        <w:ind w:left="0" w:right="-11"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.3.3.1. A sanção de impedimento de licitar e contratar será aplicada ao responsável em decorrência das infrações administrativas relacionadas nas letras a, b (e subitens), c, e d, do item 2</w:t>
      </w:r>
      <w:r w:rsidR="00FE7347" w:rsidRPr="007A1FD7">
        <w:rPr>
          <w:rFonts w:ascii="Bookman Old Style" w:hAnsi="Bookman Old Style"/>
          <w:sz w:val="20"/>
        </w:rPr>
        <w:t>3</w:t>
      </w:r>
      <w:r w:rsidRPr="007A1FD7">
        <w:rPr>
          <w:rFonts w:ascii="Bookman Old Style" w:hAnsi="Bookman Old Style"/>
          <w:sz w:val="20"/>
        </w:rPr>
        <w:t>.1,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27A70F7" w14:textId="78243610" w:rsidR="00DA1BCB" w:rsidRPr="007A1FD7" w:rsidRDefault="000131FE" w:rsidP="0006577C">
      <w:pPr>
        <w:widowControl w:val="0"/>
        <w:ind w:left="0" w:right="-11" w:firstLine="0"/>
        <w:rPr>
          <w:rFonts w:ascii="Bookman Old Style" w:hAnsi="Bookman Old Style" w:cs="Arial"/>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 xml:space="preserve">.3.4. </w:t>
      </w:r>
      <w:r w:rsidR="00ED41E7" w:rsidRPr="007A1FD7">
        <w:rPr>
          <w:rFonts w:ascii="Bookman Old Style" w:hAnsi="Bookman Old Style"/>
          <w:b/>
          <w:bCs/>
          <w:sz w:val="20"/>
        </w:rPr>
        <w:t>Declaração de inidoneidade para licitar ou contratar com a Administração Pública</w:t>
      </w:r>
      <w:r w:rsidR="00ED41E7" w:rsidRPr="007A1FD7">
        <w:rPr>
          <w:rFonts w:ascii="Bookman Old Style" w:hAnsi="Bookman Old Style"/>
          <w:sz w:val="20"/>
        </w:rPr>
        <w:t xml:space="preserve">, </w:t>
      </w:r>
      <w:r w:rsidRPr="007A1FD7">
        <w:rPr>
          <w:rFonts w:ascii="Bookman Old Style" w:hAnsi="Bookman Old Style" w:cs="Arial"/>
          <w:sz w:val="20"/>
        </w:rPr>
        <w:t>pelo prazo mínimo de 3 (três) anos e máximo de 6 (seis) anos.</w:t>
      </w:r>
    </w:p>
    <w:p w14:paraId="07EEA217" w14:textId="1443B18C" w:rsidR="00DA1BCB" w:rsidRPr="007A1FD7" w:rsidRDefault="00DA1BCB" w:rsidP="0006577C">
      <w:pPr>
        <w:widowControl w:val="0"/>
        <w:ind w:left="0" w:right="-11" w:firstLine="0"/>
        <w:rPr>
          <w:rFonts w:ascii="Bookman Old Style" w:hAnsi="Bookman Old Style"/>
          <w:sz w:val="20"/>
        </w:rPr>
      </w:pPr>
      <w:r w:rsidRPr="007A1FD7">
        <w:rPr>
          <w:rFonts w:ascii="Bookman Old Style" w:hAnsi="Bookman Old Style"/>
          <w:sz w:val="20"/>
        </w:rPr>
        <w:lastRenderedPageBreak/>
        <w:t>2</w:t>
      </w:r>
      <w:r w:rsidR="00FE7347" w:rsidRPr="007A1FD7">
        <w:rPr>
          <w:rFonts w:ascii="Bookman Old Style" w:hAnsi="Bookman Old Style"/>
          <w:sz w:val="20"/>
        </w:rPr>
        <w:t>3</w:t>
      </w:r>
      <w:r w:rsidRPr="007A1FD7">
        <w:rPr>
          <w:rFonts w:ascii="Bookman Old Style" w:hAnsi="Bookman Old Style"/>
          <w:sz w:val="20"/>
        </w:rPr>
        <w:t>.3.4.1. Poderá ser aplicada ao responsável a sanção de declaração de inidoneidade para licitar ou contratar, em decorrência da prática das infrações dispostas nas letras e, f, g (e subitens), h e i</w:t>
      </w:r>
      <w:r w:rsidR="00A83E4A" w:rsidRPr="007A1FD7">
        <w:rPr>
          <w:rFonts w:ascii="Bookman Old Style" w:hAnsi="Bookman Old Style"/>
          <w:sz w:val="20"/>
        </w:rPr>
        <w:t>, do item 21.1</w:t>
      </w:r>
      <w:r w:rsidRPr="007A1FD7">
        <w:rPr>
          <w:rFonts w:ascii="Bookman Old Style" w:hAnsi="Bookman Old Style"/>
          <w:sz w:val="20"/>
        </w:rPr>
        <w:t xml:space="preserve">, bem como pelas infrações administrativas previstas </w:t>
      </w:r>
      <w:r w:rsidR="00A83E4A" w:rsidRPr="007A1FD7">
        <w:rPr>
          <w:rFonts w:ascii="Bookman Old Style" w:hAnsi="Bookman Old Style"/>
          <w:sz w:val="20"/>
        </w:rPr>
        <w:t>nas letras</w:t>
      </w:r>
      <w:r w:rsidRPr="007A1FD7">
        <w:rPr>
          <w:rFonts w:ascii="Bookman Old Style" w:hAnsi="Bookman Old Style"/>
          <w:sz w:val="20"/>
        </w:rPr>
        <w:t xml:space="preserve"> </w:t>
      </w:r>
      <w:r w:rsidR="00A83E4A" w:rsidRPr="007A1FD7">
        <w:rPr>
          <w:rFonts w:ascii="Bookman Old Style" w:hAnsi="Bookman Old Style"/>
          <w:sz w:val="20"/>
        </w:rPr>
        <w:t>a</w:t>
      </w:r>
      <w:r w:rsidRPr="007A1FD7">
        <w:rPr>
          <w:rFonts w:ascii="Bookman Old Style" w:hAnsi="Bookman Old Style"/>
          <w:sz w:val="20"/>
        </w:rPr>
        <w:t xml:space="preserve">, </w:t>
      </w:r>
      <w:r w:rsidR="00A83E4A" w:rsidRPr="007A1FD7">
        <w:rPr>
          <w:rFonts w:ascii="Bookman Old Style" w:hAnsi="Bookman Old Style"/>
          <w:sz w:val="20"/>
        </w:rPr>
        <w:t>b (e subitens)</w:t>
      </w:r>
      <w:r w:rsidRPr="007A1FD7">
        <w:rPr>
          <w:rFonts w:ascii="Bookman Old Style" w:hAnsi="Bookman Old Style"/>
          <w:sz w:val="20"/>
        </w:rPr>
        <w:t xml:space="preserve">, </w:t>
      </w:r>
      <w:r w:rsidR="00A83E4A" w:rsidRPr="007A1FD7">
        <w:rPr>
          <w:rFonts w:ascii="Bookman Old Style" w:hAnsi="Bookman Old Style"/>
          <w:sz w:val="20"/>
        </w:rPr>
        <w:t xml:space="preserve">c </w:t>
      </w:r>
      <w:r w:rsidRPr="007A1FD7">
        <w:rPr>
          <w:rFonts w:ascii="Bookman Old Style" w:hAnsi="Bookman Old Style"/>
          <w:sz w:val="20"/>
        </w:rPr>
        <w:t xml:space="preserve">e </w:t>
      </w:r>
      <w:r w:rsidR="00A83E4A" w:rsidRPr="007A1FD7">
        <w:rPr>
          <w:rFonts w:ascii="Bookman Old Style" w:hAnsi="Bookman Old Style"/>
          <w:sz w:val="20"/>
        </w:rPr>
        <w:t xml:space="preserve">d, do item 21.1, </w:t>
      </w:r>
      <w:r w:rsidRPr="007A1FD7">
        <w:rPr>
          <w:rFonts w:ascii="Bookman Old Style" w:hAnsi="Bookman Old Style"/>
          <w:sz w:val="20"/>
        </w:rPr>
        <w:t xml:space="preserve">que justifiquem a imposição de penalidade mais grave que a sanção de impedimento de licitar e contratar, cuja duração observará o prazo previsto no </w:t>
      </w:r>
      <w:hyperlink r:id="rId24" w:anchor="art156§5">
        <w:r w:rsidRPr="007A1FD7">
          <w:rPr>
            <w:rStyle w:val="Hyperlink"/>
            <w:rFonts w:ascii="Bookman Old Style" w:hAnsi="Bookman Old Style"/>
            <w:color w:val="auto"/>
            <w:sz w:val="20"/>
          </w:rPr>
          <w:t>art. 156, §5º, da Lei nº 14.133, de 2021</w:t>
        </w:r>
      </w:hyperlink>
      <w:r w:rsidRPr="007A1FD7">
        <w:rPr>
          <w:rStyle w:val="Hyperlink"/>
          <w:rFonts w:ascii="Bookman Old Style" w:hAnsi="Bookman Old Style"/>
          <w:color w:val="auto"/>
          <w:sz w:val="20"/>
          <w:u w:val="none"/>
        </w:rPr>
        <w:t>.</w:t>
      </w:r>
    </w:p>
    <w:p w14:paraId="52575851" w14:textId="77777777" w:rsidR="00ED41E7" w:rsidRPr="007A1FD7" w:rsidRDefault="00ED41E7" w:rsidP="0006577C">
      <w:pPr>
        <w:widowControl w:val="0"/>
        <w:ind w:left="0" w:right="-11" w:firstLine="0"/>
        <w:rPr>
          <w:rFonts w:ascii="Bookman Old Style" w:hAnsi="Bookman Old Style"/>
          <w:sz w:val="20"/>
        </w:rPr>
      </w:pPr>
    </w:p>
    <w:p w14:paraId="7BE3F077" w14:textId="6C1054F7" w:rsidR="00ED41E7" w:rsidRPr="007A1FD7" w:rsidRDefault="004623A0" w:rsidP="0006577C">
      <w:pPr>
        <w:widowControl w:val="0"/>
        <w:ind w:left="0" w:right="-11"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 xml:space="preserve">.4. </w:t>
      </w:r>
      <w:r w:rsidR="00ED41E7" w:rsidRPr="007A1FD7">
        <w:rPr>
          <w:rFonts w:ascii="Bookman Old Style" w:hAnsi="Bookman Old Style"/>
          <w:sz w:val="20"/>
        </w:rPr>
        <w:t>A penalidade de multa pode ser aplicada cumulativamente com as demais sanções.</w:t>
      </w:r>
    </w:p>
    <w:p w14:paraId="728D0BA6" w14:textId="77777777" w:rsidR="00ED41E7" w:rsidRPr="007A1FD7" w:rsidRDefault="00ED41E7" w:rsidP="0006577C">
      <w:pPr>
        <w:pStyle w:val="PargrafodaLista"/>
        <w:ind w:left="0" w:right="-11" w:firstLine="0"/>
        <w:rPr>
          <w:rFonts w:ascii="Bookman Old Style" w:hAnsi="Bookman Old Style"/>
          <w:sz w:val="20"/>
        </w:rPr>
      </w:pPr>
    </w:p>
    <w:p w14:paraId="2804DA6A" w14:textId="7B9B0DE1" w:rsidR="00ED41E7" w:rsidRPr="007A1FD7" w:rsidRDefault="004623A0" w:rsidP="0006577C">
      <w:pPr>
        <w:widowControl w:val="0"/>
        <w:ind w:left="0" w:right="-11"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 xml:space="preserve">.5. </w:t>
      </w:r>
      <w:r w:rsidR="00ED41E7" w:rsidRPr="007A1FD7">
        <w:rPr>
          <w:rFonts w:ascii="Bookman Old Style" w:hAnsi="Bookman Old Style"/>
          <w:sz w:val="20"/>
        </w:rPr>
        <w:t xml:space="preserve">Se, durante o processo de aplicação de penalidade, houver indícios de prática de infração administrativa tipificada pela Lei </w:t>
      </w:r>
      <w:r w:rsidR="00126E53" w:rsidRPr="007A1FD7">
        <w:rPr>
          <w:rFonts w:ascii="Bookman Old Style" w:hAnsi="Bookman Old Style"/>
          <w:sz w:val="20"/>
        </w:rPr>
        <w:t xml:space="preserve">Federal </w:t>
      </w:r>
      <w:r w:rsidR="00ED41E7" w:rsidRPr="007A1FD7">
        <w:rPr>
          <w:rFonts w:ascii="Bookman Old Style" w:hAnsi="Bookman Old Style"/>
          <w:sz w:val="20"/>
        </w:rPr>
        <w:t>nº</w:t>
      </w:r>
      <w:r w:rsidR="00126E53" w:rsidRPr="007A1FD7">
        <w:rPr>
          <w:rFonts w:ascii="Bookman Old Style" w:hAnsi="Bookman Old Style"/>
          <w:sz w:val="20"/>
        </w:rPr>
        <w:t>:</w:t>
      </w:r>
      <w:r w:rsidR="00ED41E7" w:rsidRPr="007A1FD7">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7A1FD7" w:rsidRDefault="00126E53" w:rsidP="0006577C">
      <w:pPr>
        <w:widowControl w:val="0"/>
        <w:ind w:left="0" w:right="-11" w:firstLine="0"/>
        <w:rPr>
          <w:rFonts w:ascii="Bookman Old Style" w:hAnsi="Bookman Old Style"/>
          <w:sz w:val="20"/>
        </w:rPr>
      </w:pPr>
    </w:p>
    <w:p w14:paraId="5D3BD8C4" w14:textId="2472AAD0" w:rsidR="00ED41E7" w:rsidRPr="007A1FD7" w:rsidRDefault="00267C42" w:rsidP="0006577C">
      <w:pPr>
        <w:widowControl w:val="0"/>
        <w:ind w:left="0" w:right="-11"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 xml:space="preserve">.6. </w:t>
      </w:r>
      <w:r w:rsidR="00ED41E7" w:rsidRPr="007A1FD7">
        <w:rPr>
          <w:rFonts w:ascii="Bookman Old Style" w:hAnsi="Bookman Old Style"/>
          <w:sz w:val="20"/>
        </w:rPr>
        <w:t xml:space="preserve">A apuração e o julgamento das demais infrações administrativas não consideradas como ato lesivo à Administração Pública nacional nos termos da Lei </w:t>
      </w:r>
      <w:r w:rsidRPr="007A1FD7">
        <w:rPr>
          <w:rFonts w:ascii="Bookman Old Style" w:hAnsi="Bookman Old Style"/>
          <w:sz w:val="20"/>
        </w:rPr>
        <w:t xml:space="preserve">Federal </w:t>
      </w:r>
      <w:r w:rsidR="00ED41E7" w:rsidRPr="007A1FD7">
        <w:rPr>
          <w:rFonts w:ascii="Bookman Old Style" w:hAnsi="Bookman Old Style"/>
          <w:sz w:val="20"/>
        </w:rPr>
        <w:t>nº</w:t>
      </w:r>
      <w:r w:rsidRPr="007A1FD7">
        <w:rPr>
          <w:rFonts w:ascii="Bookman Old Style" w:hAnsi="Bookman Old Style"/>
          <w:sz w:val="20"/>
        </w:rPr>
        <w:t>:</w:t>
      </w:r>
      <w:r w:rsidR="00ED41E7" w:rsidRPr="007A1FD7">
        <w:rPr>
          <w:rFonts w:ascii="Bookman Old Style" w:hAnsi="Bookman Old Style"/>
          <w:sz w:val="20"/>
        </w:rPr>
        <w:t xml:space="preserve"> 12.846/2013, seguirão seu rito normal na unidade administrativa. </w:t>
      </w:r>
    </w:p>
    <w:p w14:paraId="5BF7C340" w14:textId="77777777" w:rsidR="00ED41E7" w:rsidRPr="007A1FD7" w:rsidRDefault="00ED41E7" w:rsidP="0006577C">
      <w:pPr>
        <w:pStyle w:val="PargrafodaLista"/>
        <w:ind w:left="0" w:right="-11" w:firstLine="0"/>
        <w:rPr>
          <w:rFonts w:ascii="Bookman Old Style" w:hAnsi="Bookman Old Style"/>
          <w:sz w:val="20"/>
        </w:rPr>
      </w:pPr>
    </w:p>
    <w:p w14:paraId="4B0A453E" w14:textId="1A315C55" w:rsidR="00ED41E7" w:rsidRPr="007A1FD7" w:rsidRDefault="00267C42" w:rsidP="0006577C">
      <w:pPr>
        <w:widowControl w:val="0"/>
        <w:ind w:left="0" w:right="-11"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 xml:space="preserve">.7. </w:t>
      </w:r>
      <w:r w:rsidR="00ED41E7" w:rsidRPr="007A1FD7">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7A1FD7" w:rsidRDefault="00ED41E7" w:rsidP="0006577C">
      <w:pPr>
        <w:pStyle w:val="PargrafodaLista"/>
        <w:ind w:left="0" w:right="-11" w:firstLine="0"/>
        <w:rPr>
          <w:rFonts w:ascii="Bookman Old Style" w:hAnsi="Bookman Old Style"/>
          <w:sz w:val="20"/>
        </w:rPr>
      </w:pPr>
    </w:p>
    <w:p w14:paraId="6821C2DE" w14:textId="5FF8BCFA" w:rsidR="00267C42" w:rsidRPr="007A1FD7" w:rsidRDefault="00267C42" w:rsidP="0006577C">
      <w:pPr>
        <w:widowControl w:val="0"/>
        <w:ind w:left="0" w:right="-11"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 xml:space="preserve">.8. </w:t>
      </w:r>
      <w:r w:rsidR="00ED41E7" w:rsidRPr="007A1FD7">
        <w:rPr>
          <w:rFonts w:ascii="Bookman Old Style" w:hAnsi="Bookman Old Style"/>
          <w:sz w:val="20"/>
        </w:rPr>
        <w:t>Caso o valor da multa não seja suficiente para cobrir os prejuízos causados pela conduta do licitante, o Município poderá cobrar o valor remanescente judicialmente, conforme ar</w:t>
      </w:r>
      <w:r w:rsidR="00675926" w:rsidRPr="007A1FD7">
        <w:rPr>
          <w:rFonts w:ascii="Bookman Old Style" w:hAnsi="Bookman Old Style"/>
          <w:sz w:val="20"/>
        </w:rPr>
        <w:t>t.</w:t>
      </w:r>
      <w:r w:rsidR="00ED41E7" w:rsidRPr="007A1FD7">
        <w:rPr>
          <w:rFonts w:ascii="Bookman Old Style" w:hAnsi="Bookman Old Style"/>
          <w:sz w:val="20"/>
        </w:rPr>
        <w:t xml:space="preserve"> 419</w:t>
      </w:r>
      <w:r w:rsidR="00675926" w:rsidRPr="007A1FD7">
        <w:rPr>
          <w:rFonts w:ascii="Bookman Old Style" w:hAnsi="Bookman Old Style"/>
          <w:sz w:val="20"/>
        </w:rPr>
        <w:t>/CC</w:t>
      </w:r>
      <w:r w:rsidR="00ED41E7" w:rsidRPr="007A1FD7">
        <w:rPr>
          <w:rFonts w:ascii="Bookman Old Style" w:hAnsi="Bookman Old Style"/>
          <w:sz w:val="20"/>
        </w:rPr>
        <w:t>.</w:t>
      </w:r>
    </w:p>
    <w:p w14:paraId="7CA278A2" w14:textId="77777777" w:rsidR="004F5E91" w:rsidRPr="007A1FD7" w:rsidRDefault="004F5E91" w:rsidP="0006577C">
      <w:pPr>
        <w:widowControl w:val="0"/>
        <w:ind w:left="0" w:right="-11" w:firstLine="0"/>
        <w:rPr>
          <w:rFonts w:ascii="Bookman Old Style" w:hAnsi="Bookman Old Style"/>
          <w:sz w:val="20"/>
        </w:rPr>
      </w:pPr>
    </w:p>
    <w:p w14:paraId="407FE00A" w14:textId="3A6C9721" w:rsidR="00267C42" w:rsidRPr="007A1FD7" w:rsidRDefault="00267C42" w:rsidP="0006577C">
      <w:pPr>
        <w:widowControl w:val="0"/>
        <w:ind w:left="0" w:right="-11"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 xml:space="preserve">.9. </w:t>
      </w:r>
      <w:r w:rsidRPr="007A1FD7">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7A1FD7" w:rsidRDefault="00ED41E7" w:rsidP="0006577C">
      <w:pPr>
        <w:pStyle w:val="PargrafodaLista"/>
        <w:ind w:left="0" w:right="-11" w:firstLine="0"/>
        <w:rPr>
          <w:rFonts w:ascii="Bookman Old Style" w:hAnsi="Bookman Old Style"/>
          <w:sz w:val="20"/>
        </w:rPr>
      </w:pPr>
    </w:p>
    <w:p w14:paraId="413A7274" w14:textId="47B9ADBD" w:rsidR="00ED41E7" w:rsidRPr="007A1FD7" w:rsidRDefault="00267C42" w:rsidP="0006577C">
      <w:pPr>
        <w:widowControl w:val="0"/>
        <w:ind w:left="0" w:right="-11"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 xml:space="preserve">.10. </w:t>
      </w:r>
      <w:r w:rsidR="00DB6D51" w:rsidRPr="007A1FD7">
        <w:rPr>
          <w:rFonts w:ascii="Bookman Old Style" w:hAnsi="Bookman Old Style"/>
          <w:sz w:val="20"/>
        </w:rPr>
        <w:t>Exceto quanto a</w:t>
      </w:r>
      <w:r w:rsidR="004D1E63" w:rsidRPr="007A1FD7">
        <w:rPr>
          <w:rFonts w:ascii="Bookman Old Style" w:hAnsi="Bookman Old Style"/>
          <w:sz w:val="20"/>
        </w:rPr>
        <w:t>s</w:t>
      </w:r>
      <w:r w:rsidR="00DB6D51" w:rsidRPr="007A1FD7">
        <w:rPr>
          <w:rFonts w:ascii="Bookman Old Style" w:hAnsi="Bookman Old Style"/>
          <w:sz w:val="20"/>
        </w:rPr>
        <w:t xml:space="preserve"> penalidade</w:t>
      </w:r>
      <w:r w:rsidR="004D1E63" w:rsidRPr="007A1FD7">
        <w:rPr>
          <w:rFonts w:ascii="Bookman Old Style" w:hAnsi="Bookman Old Style"/>
          <w:sz w:val="20"/>
        </w:rPr>
        <w:t>s</w:t>
      </w:r>
      <w:r w:rsidR="00DB6D51" w:rsidRPr="007A1FD7">
        <w:rPr>
          <w:rFonts w:ascii="Bookman Old Style" w:hAnsi="Bookman Old Style"/>
          <w:sz w:val="20"/>
        </w:rPr>
        <w:t xml:space="preserve"> de Advertência</w:t>
      </w:r>
      <w:r w:rsidR="004D1E63" w:rsidRPr="007A1FD7">
        <w:rPr>
          <w:rFonts w:ascii="Bookman Old Style" w:hAnsi="Bookman Old Style"/>
          <w:sz w:val="20"/>
        </w:rPr>
        <w:t xml:space="preserve"> e multa</w:t>
      </w:r>
      <w:r w:rsidR="00DB6D51" w:rsidRPr="007A1FD7">
        <w:rPr>
          <w:rFonts w:ascii="Bookman Old Style" w:hAnsi="Bookman Old Style"/>
          <w:sz w:val="20"/>
        </w:rPr>
        <w:t xml:space="preserve">, </w:t>
      </w:r>
      <w:r w:rsidR="004D1E63" w:rsidRPr="007A1FD7">
        <w:rPr>
          <w:rFonts w:ascii="Bookman Old Style" w:hAnsi="Bookman Old Style"/>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r w:rsidR="00ED41E7" w:rsidRPr="007A1FD7">
        <w:rPr>
          <w:rFonts w:ascii="Bookman Old Style" w:hAnsi="Bookman Old Style"/>
          <w:sz w:val="20"/>
        </w:rPr>
        <w:t>.</w:t>
      </w:r>
    </w:p>
    <w:p w14:paraId="7A45A7DA" w14:textId="77777777" w:rsidR="00ED41E7" w:rsidRPr="007A1FD7" w:rsidRDefault="00ED41E7" w:rsidP="0006577C">
      <w:pPr>
        <w:pStyle w:val="PargrafodaLista"/>
        <w:ind w:left="0" w:right="-11" w:firstLine="0"/>
        <w:rPr>
          <w:rFonts w:ascii="Bookman Old Style" w:hAnsi="Bookman Old Style"/>
          <w:sz w:val="20"/>
        </w:rPr>
      </w:pPr>
    </w:p>
    <w:p w14:paraId="68F2FD4E" w14:textId="110A2F8D" w:rsidR="004D1E63" w:rsidRPr="007A1FD7" w:rsidRDefault="004477AD" w:rsidP="0006577C">
      <w:pPr>
        <w:pStyle w:val="NormalWeb"/>
        <w:spacing w:before="0" w:after="0"/>
        <w:ind w:left="0"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 xml:space="preserve">.11. </w:t>
      </w:r>
      <w:r w:rsidR="00ED41E7" w:rsidRPr="007A1FD7">
        <w:rPr>
          <w:rFonts w:ascii="Bookman Old Style" w:hAnsi="Bookman Old Style"/>
          <w:sz w:val="20"/>
        </w:rPr>
        <w:t xml:space="preserve">A autoridade competente, na aplicação das sanções, levará em consideração </w:t>
      </w:r>
      <w:r w:rsidRPr="007A1FD7">
        <w:rPr>
          <w:rFonts w:ascii="Bookman Old Style" w:hAnsi="Bookman Old Style" w:cs="Arial"/>
          <w:sz w:val="20"/>
        </w:rPr>
        <w:t>a natureza e a gravidade da infração cometida</w:t>
      </w:r>
      <w:bookmarkStart w:id="51" w:name="art156§1ii"/>
      <w:bookmarkEnd w:id="51"/>
      <w:r w:rsidRPr="007A1FD7">
        <w:rPr>
          <w:rFonts w:ascii="Bookman Old Style" w:hAnsi="Bookman Old Style" w:cs="Arial"/>
          <w:sz w:val="20"/>
        </w:rPr>
        <w:t>, as peculiaridades do caso concreto</w:t>
      </w:r>
      <w:bookmarkStart w:id="52" w:name="art156§1iii"/>
      <w:bookmarkEnd w:id="52"/>
      <w:r w:rsidRPr="007A1FD7">
        <w:rPr>
          <w:rFonts w:ascii="Bookman Old Style" w:hAnsi="Bookman Old Style" w:cs="Arial"/>
          <w:sz w:val="20"/>
        </w:rPr>
        <w:t>, as circunstâncias agravantes ou atenuantes</w:t>
      </w:r>
      <w:bookmarkStart w:id="53" w:name="art156§1iv"/>
      <w:bookmarkEnd w:id="53"/>
      <w:r w:rsidRPr="007A1FD7">
        <w:rPr>
          <w:rFonts w:ascii="Bookman Old Style" w:hAnsi="Bookman Old Style" w:cs="Arial"/>
          <w:sz w:val="20"/>
        </w:rPr>
        <w:t>, os danos que dela provierem para a Administração Pública</w:t>
      </w:r>
      <w:bookmarkStart w:id="54" w:name="art156§1v"/>
      <w:bookmarkEnd w:id="54"/>
      <w:r w:rsidRPr="007A1FD7">
        <w:rPr>
          <w:rFonts w:ascii="Bookman Old Style" w:hAnsi="Bookman Old Style" w:cs="Arial"/>
          <w:sz w:val="20"/>
        </w:rPr>
        <w:t>, e a implantação ou o aperfeiçoamento de programa de integridade, conforme normas e orientações dos órgãos de controle</w:t>
      </w:r>
      <w:r w:rsidR="00ED41E7" w:rsidRPr="007A1FD7">
        <w:rPr>
          <w:rFonts w:ascii="Bookman Old Style" w:hAnsi="Bookman Old Style"/>
          <w:sz w:val="20"/>
        </w:rPr>
        <w:t>, observado o princípio da proporcionalidade.</w:t>
      </w:r>
    </w:p>
    <w:p w14:paraId="2AF65E60" w14:textId="72F1CBD1" w:rsidR="004D1E63" w:rsidRPr="007A1FD7" w:rsidRDefault="004D1E63" w:rsidP="00497DCC">
      <w:pPr>
        <w:pStyle w:val="NormalWeb"/>
        <w:spacing w:before="0" w:after="0"/>
        <w:ind w:left="0" w:firstLine="0"/>
        <w:rPr>
          <w:rStyle w:val="Hyperlink"/>
          <w:rFonts w:ascii="Bookman Old Style" w:hAnsi="Bookman Old Style"/>
          <w:color w:val="000000" w:themeColor="text1"/>
          <w:sz w:val="20"/>
          <w:u w:val="none"/>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.12.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w:t>
      </w:r>
      <w:r w:rsidR="004F5E91" w:rsidRPr="007A1FD7">
        <w:rPr>
          <w:rFonts w:ascii="Bookman Old Style" w:hAnsi="Bookman Old Style"/>
          <w:sz w:val="20"/>
        </w:rPr>
        <w:t xml:space="preserve"> </w:t>
      </w:r>
      <w:r w:rsidRPr="007A1FD7">
        <w:rPr>
          <w:rFonts w:ascii="Bookman Old Style" w:hAnsi="Bookman Old Style"/>
          <w:sz w:val="20"/>
        </w:rPr>
        <w:t xml:space="preserve">da licitação, nos termos do </w:t>
      </w:r>
      <w:hyperlink r:id="rId25">
        <w:r w:rsidRPr="007A1FD7">
          <w:rPr>
            <w:rStyle w:val="Hyperlink"/>
            <w:rFonts w:ascii="Bookman Old Style" w:hAnsi="Bookman Old Style"/>
            <w:color w:val="000000" w:themeColor="text1"/>
            <w:sz w:val="20"/>
          </w:rPr>
          <w:t>art. 45, §4º da Instrução Normativa SEGES/ME nº 73, de 30 de setembro de 2022</w:t>
        </w:r>
      </w:hyperlink>
      <w:r w:rsidR="005919AD" w:rsidRPr="007A1FD7">
        <w:rPr>
          <w:rStyle w:val="Hyperlink"/>
          <w:rFonts w:ascii="Bookman Old Style" w:hAnsi="Bookman Old Style"/>
          <w:color w:val="000000" w:themeColor="text1"/>
          <w:sz w:val="20"/>
          <w:u w:val="none"/>
        </w:rPr>
        <w:t>.</w:t>
      </w:r>
    </w:p>
    <w:p w14:paraId="1A956EF7" w14:textId="77777777" w:rsidR="00497DCC" w:rsidRPr="007A1FD7" w:rsidRDefault="00497DCC" w:rsidP="00497DCC">
      <w:pPr>
        <w:pStyle w:val="Nivel2"/>
        <w:spacing w:before="0" w:after="0" w:line="240" w:lineRule="auto"/>
        <w:rPr>
          <w:rFonts w:ascii="Bookman Old Style" w:hAnsi="Bookman Old Style"/>
        </w:rPr>
      </w:pPr>
    </w:p>
    <w:p w14:paraId="1A172F65" w14:textId="44B60041" w:rsidR="00497DCC" w:rsidRPr="007A1FD7" w:rsidRDefault="00497DCC" w:rsidP="00497DCC">
      <w:pPr>
        <w:pStyle w:val="Nivel2"/>
        <w:spacing w:before="0" w:after="0" w:line="240" w:lineRule="auto"/>
        <w:rPr>
          <w:rFonts w:ascii="Bookman Old Style" w:hAnsi="Bookman Old Style"/>
        </w:rPr>
      </w:pPr>
      <w:r w:rsidRPr="007A1FD7">
        <w:rPr>
          <w:rFonts w:ascii="Bookman Old Style" w:hAnsi="Bookman Old Style"/>
        </w:rPr>
        <w:t>2</w:t>
      </w:r>
      <w:r w:rsidR="00FE7347" w:rsidRPr="007A1FD7">
        <w:rPr>
          <w:rFonts w:ascii="Bookman Old Style" w:hAnsi="Bookman Old Style"/>
        </w:rPr>
        <w:t>3</w:t>
      </w:r>
      <w:r w:rsidRPr="007A1FD7">
        <w:rPr>
          <w:rFonts w:ascii="Bookman Old Style" w:hAnsi="Bookman Old Style"/>
        </w:rPr>
        <w:t>.13.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36361D" w14:textId="77777777" w:rsidR="00497DCC" w:rsidRPr="007A1FD7" w:rsidRDefault="00497DCC" w:rsidP="00497DCC">
      <w:pPr>
        <w:pStyle w:val="Nivel2"/>
        <w:spacing w:before="0" w:after="0" w:line="240" w:lineRule="auto"/>
        <w:rPr>
          <w:rFonts w:ascii="Bookman Old Style" w:hAnsi="Bookman Old Style"/>
        </w:rPr>
      </w:pPr>
    </w:p>
    <w:p w14:paraId="1D8B2A36" w14:textId="1DFC2ACE" w:rsidR="00497DCC" w:rsidRPr="007A1FD7" w:rsidRDefault="00497DCC" w:rsidP="00497DCC">
      <w:pPr>
        <w:pStyle w:val="Nivel2"/>
        <w:spacing w:before="0" w:after="0" w:line="240" w:lineRule="auto"/>
        <w:rPr>
          <w:rFonts w:ascii="Bookman Old Style" w:hAnsi="Bookman Old Style"/>
        </w:rPr>
      </w:pPr>
      <w:r w:rsidRPr="007A1FD7">
        <w:rPr>
          <w:rFonts w:ascii="Bookman Old Style" w:hAnsi="Bookman Old Style"/>
        </w:rPr>
        <w:lastRenderedPageBreak/>
        <w:t>2</w:t>
      </w:r>
      <w:r w:rsidR="00FE7347" w:rsidRPr="007A1FD7">
        <w:rPr>
          <w:rFonts w:ascii="Bookman Old Style" w:hAnsi="Bookman Old Style"/>
        </w:rPr>
        <w:t>3</w:t>
      </w:r>
      <w:r w:rsidRPr="007A1FD7">
        <w:rPr>
          <w:rFonts w:ascii="Bookman Old Style" w:hAnsi="Bookman Old Style"/>
        </w:rPr>
        <w:t>.14.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BA9564" w14:textId="77777777" w:rsidR="00497DCC" w:rsidRPr="007A1FD7" w:rsidRDefault="00497DCC" w:rsidP="00497DCC">
      <w:pPr>
        <w:pStyle w:val="Nivel2"/>
        <w:spacing w:before="0" w:after="0" w:line="240" w:lineRule="auto"/>
        <w:rPr>
          <w:rFonts w:ascii="Bookman Old Style" w:hAnsi="Bookman Old Style"/>
        </w:rPr>
      </w:pPr>
    </w:p>
    <w:p w14:paraId="7EDF0FA3" w14:textId="01608728" w:rsidR="00497DCC" w:rsidRPr="007A1FD7" w:rsidRDefault="00497DCC" w:rsidP="00497DCC">
      <w:pPr>
        <w:pStyle w:val="Nivel2"/>
        <w:spacing w:before="0" w:after="0" w:line="240" w:lineRule="auto"/>
        <w:rPr>
          <w:rFonts w:ascii="Bookman Old Style" w:hAnsi="Bookman Old Style"/>
        </w:rPr>
      </w:pPr>
      <w:r w:rsidRPr="007A1FD7">
        <w:rPr>
          <w:rFonts w:ascii="Bookman Old Style" w:hAnsi="Bookman Old Style"/>
        </w:rPr>
        <w:t>2</w:t>
      </w:r>
      <w:r w:rsidR="00FE7347" w:rsidRPr="007A1FD7">
        <w:rPr>
          <w:rFonts w:ascii="Bookman Old Style" w:hAnsi="Bookman Old Style"/>
        </w:rPr>
        <w:t>3</w:t>
      </w:r>
      <w:r w:rsidRPr="007A1FD7">
        <w:rPr>
          <w:rFonts w:ascii="Bookman Old Style" w:hAnsi="Bookman Old Style"/>
        </w:rPr>
        <w:t>.15. O recurso e o pedido de reconsideração terão efeito suspensivo do ato ou da decisão recorrida até que sobrevenha decisão final da autoridade competente.</w:t>
      </w:r>
    </w:p>
    <w:p w14:paraId="202B69AB" w14:textId="3C819020" w:rsidR="00497DCC" w:rsidRPr="007A1FD7" w:rsidRDefault="00497DCC" w:rsidP="00497DCC">
      <w:pPr>
        <w:pStyle w:val="Nivel2"/>
        <w:spacing w:before="0" w:after="0" w:line="240" w:lineRule="auto"/>
        <w:rPr>
          <w:rFonts w:ascii="Bookman Old Style" w:hAnsi="Bookman Old Style"/>
        </w:rPr>
      </w:pPr>
    </w:p>
    <w:p w14:paraId="5182EEA5" w14:textId="4782555E" w:rsidR="00497DCC" w:rsidRPr="007A1FD7" w:rsidRDefault="00497DCC" w:rsidP="00497DCC">
      <w:pPr>
        <w:pStyle w:val="Nivel2"/>
        <w:spacing w:before="0" w:after="0" w:line="240" w:lineRule="auto"/>
        <w:rPr>
          <w:rFonts w:ascii="Bookman Old Style" w:hAnsi="Bookman Old Style"/>
        </w:rPr>
      </w:pPr>
      <w:r w:rsidRPr="007A1FD7">
        <w:rPr>
          <w:rFonts w:ascii="Bookman Old Style" w:hAnsi="Bookman Old Style"/>
        </w:rPr>
        <w:t>2</w:t>
      </w:r>
      <w:r w:rsidR="00FE7347" w:rsidRPr="007A1FD7">
        <w:rPr>
          <w:rFonts w:ascii="Bookman Old Style" w:hAnsi="Bookman Old Style"/>
        </w:rPr>
        <w:t>3</w:t>
      </w:r>
      <w:r w:rsidRPr="007A1FD7">
        <w:rPr>
          <w:rFonts w:ascii="Bookman Old Style" w:hAnsi="Bookman Old Style"/>
        </w:rPr>
        <w:t>.16. A aplicação das sanções previstas neste edital não exclui, em hipótese alguma, a obrigação de reparação integral dos danos causados.</w:t>
      </w:r>
    </w:p>
    <w:p w14:paraId="7F3F76F4" w14:textId="77777777" w:rsidR="00497DCC" w:rsidRPr="007A1FD7" w:rsidRDefault="00497DCC" w:rsidP="00497DCC">
      <w:pPr>
        <w:pStyle w:val="Nivel2"/>
        <w:spacing w:before="0" w:after="0" w:line="240" w:lineRule="auto"/>
        <w:rPr>
          <w:rFonts w:ascii="Bookman Old Style" w:hAnsi="Bookman Old Style"/>
        </w:rPr>
      </w:pPr>
    </w:p>
    <w:p w14:paraId="24A43DF4" w14:textId="3BEA52D3" w:rsidR="00497DCC" w:rsidRPr="007A1FD7" w:rsidRDefault="00497DCC" w:rsidP="004F5E91">
      <w:pPr>
        <w:pStyle w:val="Nivel2"/>
        <w:spacing w:before="0" w:after="0" w:line="240" w:lineRule="auto"/>
        <w:rPr>
          <w:rFonts w:ascii="Bookman Old Style" w:hAnsi="Bookman Old Style"/>
        </w:rPr>
      </w:pPr>
      <w:r w:rsidRPr="007A1FD7">
        <w:rPr>
          <w:rFonts w:ascii="Bookman Old Style" w:hAnsi="Bookman Old Style"/>
        </w:rPr>
        <w:t>2</w:t>
      </w:r>
      <w:r w:rsidR="00FE7347" w:rsidRPr="007A1FD7">
        <w:rPr>
          <w:rFonts w:ascii="Bookman Old Style" w:hAnsi="Bookman Old Style"/>
        </w:rPr>
        <w:t>3</w:t>
      </w:r>
      <w:r w:rsidRPr="007A1FD7">
        <w:rPr>
          <w:rFonts w:ascii="Bookman Old Style" w:hAnsi="Bookman Old Style"/>
        </w:rPr>
        <w:t xml:space="preserve">.17. Para a garantia da ampla defesa e contraditório dos licitantes, as notificações serão enviadas eletronicamente para os endereços de e-mail informados na proposta comercial, bem como os cadastrados pela empresa no </w:t>
      </w:r>
      <w:proofErr w:type="spellStart"/>
      <w:r w:rsidRPr="007A1FD7">
        <w:rPr>
          <w:rFonts w:ascii="Bookman Old Style" w:hAnsi="Bookman Old Style"/>
        </w:rPr>
        <w:t>Sicaf</w:t>
      </w:r>
      <w:proofErr w:type="spellEnd"/>
      <w:r w:rsidRPr="007A1FD7">
        <w:rPr>
          <w:rFonts w:ascii="Bookman Old Style" w:hAnsi="Bookman Old Style"/>
        </w:rPr>
        <w:t>.</w:t>
      </w:r>
    </w:p>
    <w:p w14:paraId="09985F34" w14:textId="4BA72CED" w:rsidR="00497DCC" w:rsidRPr="007A1FD7" w:rsidRDefault="00497DCC" w:rsidP="00497DCC">
      <w:pPr>
        <w:pStyle w:val="Nivel3"/>
        <w:spacing w:before="0" w:after="0" w:line="240" w:lineRule="auto"/>
        <w:ind w:left="0"/>
        <w:rPr>
          <w:rFonts w:ascii="Bookman Old Style" w:hAnsi="Bookman Old Style"/>
        </w:rPr>
      </w:pPr>
      <w:r w:rsidRPr="007A1FD7">
        <w:rPr>
          <w:rFonts w:ascii="Bookman Old Style" w:hAnsi="Bookman Old Style"/>
        </w:rPr>
        <w:t>2</w:t>
      </w:r>
      <w:r w:rsidR="00FE7347" w:rsidRPr="007A1FD7">
        <w:rPr>
          <w:rFonts w:ascii="Bookman Old Style" w:hAnsi="Bookman Old Style"/>
        </w:rPr>
        <w:t>3</w:t>
      </w:r>
      <w:r w:rsidRPr="007A1FD7">
        <w:rPr>
          <w:rFonts w:ascii="Bookman Old Style" w:hAnsi="Bookman Old Style"/>
        </w:rPr>
        <w:t xml:space="preserve">.17.1. Os endereços de e-mail informados na proposta comercial e/ou cadastrados no </w:t>
      </w:r>
      <w:proofErr w:type="spellStart"/>
      <w:r w:rsidRPr="007A1FD7">
        <w:rPr>
          <w:rFonts w:ascii="Bookman Old Style" w:hAnsi="Bookman Old Style"/>
        </w:rPr>
        <w:t>Sicaf</w:t>
      </w:r>
      <w:proofErr w:type="spellEnd"/>
      <w:r w:rsidRPr="007A1FD7">
        <w:rPr>
          <w:rFonts w:ascii="Bookman Old Style" w:hAnsi="Bookman Old Style"/>
        </w:rPr>
        <w:t xml:space="preserve"> serão considerados de uso contínuo da empresa, não cabendo alegação de desconhecimento das comunicações a eles comprovadamente enviadas.</w:t>
      </w:r>
    </w:p>
    <w:p w14:paraId="28F4C22C" w14:textId="77777777" w:rsidR="004477AD" w:rsidRPr="007A1FD7" w:rsidRDefault="004477AD" w:rsidP="00497DCC">
      <w:pPr>
        <w:pStyle w:val="NormalWeb"/>
        <w:spacing w:before="0" w:after="0"/>
        <w:ind w:left="0" w:firstLine="0"/>
        <w:rPr>
          <w:rFonts w:ascii="Bookman Old Style" w:hAnsi="Bookman Old Style"/>
          <w:sz w:val="20"/>
        </w:rPr>
      </w:pPr>
    </w:p>
    <w:p w14:paraId="078D4672" w14:textId="528438DF" w:rsidR="00ED41E7" w:rsidRPr="00497DCC" w:rsidRDefault="004477AD" w:rsidP="00497DCC">
      <w:pPr>
        <w:pStyle w:val="NormalWeb"/>
        <w:spacing w:before="0" w:after="0"/>
        <w:ind w:left="0" w:firstLine="0"/>
        <w:rPr>
          <w:rFonts w:ascii="Bookman Old Style" w:hAnsi="Bookman Old Style"/>
          <w:sz w:val="20"/>
        </w:rPr>
      </w:pPr>
      <w:r w:rsidRPr="007A1FD7">
        <w:rPr>
          <w:rFonts w:ascii="Bookman Old Style" w:hAnsi="Bookman Old Style"/>
          <w:sz w:val="20"/>
        </w:rPr>
        <w:t>2</w:t>
      </w:r>
      <w:r w:rsidR="00FE7347" w:rsidRPr="007A1FD7">
        <w:rPr>
          <w:rFonts w:ascii="Bookman Old Style" w:hAnsi="Bookman Old Style"/>
          <w:sz w:val="20"/>
        </w:rPr>
        <w:t>3</w:t>
      </w:r>
      <w:r w:rsidRPr="007A1FD7">
        <w:rPr>
          <w:rFonts w:ascii="Bookman Old Style" w:hAnsi="Bookman Old Style"/>
          <w:sz w:val="20"/>
        </w:rPr>
        <w:t>.1</w:t>
      </w:r>
      <w:r w:rsidR="00497DCC" w:rsidRPr="007A1FD7">
        <w:rPr>
          <w:rFonts w:ascii="Bookman Old Style" w:hAnsi="Bookman Old Style"/>
          <w:sz w:val="20"/>
        </w:rPr>
        <w:t>8</w:t>
      </w:r>
      <w:r w:rsidRPr="007A1FD7">
        <w:rPr>
          <w:rFonts w:ascii="Bookman Old Style" w:hAnsi="Bookman Old Style"/>
          <w:sz w:val="20"/>
        </w:rPr>
        <w:t>.</w:t>
      </w:r>
      <w:r w:rsidR="00A53C55" w:rsidRPr="007A1FD7">
        <w:rPr>
          <w:rFonts w:ascii="Bookman Old Style" w:hAnsi="Bookman Old Style"/>
          <w:sz w:val="20"/>
        </w:rPr>
        <w:t xml:space="preserve"> </w:t>
      </w:r>
      <w:r w:rsidR="00ED41E7" w:rsidRPr="007A1FD7">
        <w:rPr>
          <w:rFonts w:ascii="Bookman Old Style" w:hAnsi="Bookman Old Style"/>
          <w:sz w:val="20"/>
        </w:rPr>
        <w:t>As penalidades serão obrigatoriamente registradas no SICAF.</w:t>
      </w:r>
    </w:p>
    <w:bookmarkEnd w:id="37"/>
    <w:p w14:paraId="4BB57355" w14:textId="77777777" w:rsidR="00284E22" w:rsidRDefault="00284E22" w:rsidP="0006577C">
      <w:pPr>
        <w:ind w:left="0" w:right="-11" w:firstLine="0"/>
        <w:outlineLvl w:val="0"/>
        <w:rPr>
          <w:rFonts w:ascii="Bookman Old Style" w:hAnsi="Bookman Old Style"/>
          <w:color w:val="000000"/>
          <w:sz w:val="20"/>
        </w:rPr>
      </w:pPr>
    </w:p>
    <w:p w14:paraId="0B16503C" w14:textId="77777777" w:rsidR="00284E22" w:rsidRDefault="00284E22"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2941FC36" w:rsidR="00542776" w:rsidRPr="00FF0D87" w:rsidRDefault="00542776" w:rsidP="00284E22">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51"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Npa7kB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04E9F8C2" w14:textId="2941FC36" w:rsidR="00542776" w:rsidRPr="00FF0D87" w:rsidRDefault="00542776" w:rsidP="00284E22">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F84830"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F84830" w:rsidRDefault="00284E22" w:rsidP="0006577C">
      <w:pPr>
        <w:widowControl w:val="0"/>
        <w:ind w:left="0" w:right="-11" w:firstLine="0"/>
        <w:rPr>
          <w:rFonts w:ascii="Bookman Old Style" w:hAnsi="Bookman Old Style"/>
          <w:b/>
          <w:sz w:val="20"/>
        </w:rPr>
      </w:pPr>
    </w:p>
    <w:p w14:paraId="0D4E2089" w14:textId="2955B17A" w:rsidR="00C918C2" w:rsidRPr="007A1FD7" w:rsidRDefault="00770453" w:rsidP="0006577C">
      <w:pPr>
        <w:widowControl w:val="0"/>
        <w:ind w:left="0" w:right="-11" w:firstLine="0"/>
        <w:rPr>
          <w:rFonts w:ascii="Bookman Old Style" w:hAnsi="Bookman Old Style"/>
          <w:snapToGrid w:val="0"/>
          <w:sz w:val="20"/>
        </w:rPr>
      </w:pPr>
      <w:bookmarkStart w:id="55" w:name="_Hlk221871874"/>
      <w:r w:rsidRPr="007A1FD7">
        <w:rPr>
          <w:rFonts w:ascii="Bookman Old Style" w:hAnsi="Bookman Old Style"/>
          <w:sz w:val="20"/>
        </w:rPr>
        <w:t>2</w:t>
      </w:r>
      <w:r w:rsidR="008F2327" w:rsidRPr="007A1FD7">
        <w:rPr>
          <w:rFonts w:ascii="Bookman Old Style" w:hAnsi="Bookman Old Style"/>
          <w:sz w:val="20"/>
        </w:rPr>
        <w:t>4</w:t>
      </w:r>
      <w:r w:rsidRPr="007A1FD7">
        <w:rPr>
          <w:rFonts w:ascii="Bookman Old Style" w:hAnsi="Bookman Old Style"/>
          <w:sz w:val="20"/>
        </w:rPr>
        <w:t xml:space="preserve">.1. </w:t>
      </w:r>
      <w:r w:rsidR="00C918C2" w:rsidRPr="007A1FD7">
        <w:rPr>
          <w:rFonts w:ascii="Bookman Old Style" w:hAnsi="Bookman Old Style"/>
          <w:sz w:val="20"/>
        </w:rPr>
        <w:t xml:space="preserve">Fica assegurado </w:t>
      </w:r>
      <w:r w:rsidRPr="007A1FD7">
        <w:rPr>
          <w:rFonts w:ascii="Bookman Old Style" w:hAnsi="Bookman Old Style"/>
          <w:sz w:val="20"/>
        </w:rPr>
        <w:t>ao</w:t>
      </w:r>
      <w:r w:rsidR="00C918C2" w:rsidRPr="007A1FD7">
        <w:rPr>
          <w:rFonts w:ascii="Bookman Old Style" w:hAnsi="Bookman Old Style"/>
          <w:sz w:val="20"/>
        </w:rPr>
        <w:t xml:space="preserve"> </w:t>
      </w:r>
      <w:r w:rsidRPr="007A1FD7">
        <w:rPr>
          <w:rFonts w:ascii="Bookman Old Style" w:hAnsi="Bookman Old Style"/>
          <w:sz w:val="20"/>
        </w:rPr>
        <w:t xml:space="preserve">Município </w:t>
      </w:r>
      <w:r w:rsidR="00C918C2" w:rsidRPr="007A1FD7">
        <w:rPr>
          <w:rFonts w:ascii="Bookman Old Style" w:hAnsi="Bookman Old Style"/>
          <w:sz w:val="20"/>
        </w:rPr>
        <w:t xml:space="preserve">de </w:t>
      </w:r>
      <w:r w:rsidR="00A771F4" w:rsidRPr="007A1FD7">
        <w:rPr>
          <w:rFonts w:ascii="Bookman Old Style" w:hAnsi="Bookman Old Style"/>
          <w:sz w:val="20"/>
        </w:rPr>
        <w:t>Santa Isabel do Ivaí</w:t>
      </w:r>
      <w:r w:rsidR="004E4AE7" w:rsidRPr="007A1FD7">
        <w:rPr>
          <w:rFonts w:ascii="Bookman Old Style" w:hAnsi="Bookman Old Style"/>
          <w:sz w:val="20"/>
        </w:rPr>
        <w:t xml:space="preserve"> </w:t>
      </w:r>
      <w:r w:rsidR="00C918C2" w:rsidRPr="007A1FD7">
        <w:rPr>
          <w:rFonts w:ascii="Bookman Old Style" w:hAnsi="Bookman Old Style"/>
          <w:sz w:val="20"/>
        </w:rPr>
        <w:t xml:space="preserve">o direito de revogar a licitação por razões de interesse público </w:t>
      </w:r>
      <w:r w:rsidR="002F6EC4" w:rsidRPr="007A1FD7">
        <w:rPr>
          <w:rFonts w:ascii="Bookman Old Style" w:hAnsi="Bookman Old Style"/>
          <w:sz w:val="20"/>
        </w:rPr>
        <w:t>decorrentes de fato supervenientes devidamente comprovados</w:t>
      </w:r>
      <w:r w:rsidR="00C918C2" w:rsidRPr="007A1FD7">
        <w:rPr>
          <w:rFonts w:ascii="Bookman Old Style" w:hAnsi="Bookman Old Style"/>
          <w:sz w:val="20"/>
        </w:rPr>
        <w:t>, ou anulá-la em virtude de vício</w:t>
      </w:r>
      <w:r w:rsidR="00C918C2" w:rsidRPr="007A1FD7">
        <w:rPr>
          <w:rFonts w:ascii="Bookman Old Style" w:hAnsi="Bookman Old Style"/>
          <w:spacing w:val="-14"/>
          <w:sz w:val="20"/>
        </w:rPr>
        <w:t xml:space="preserve"> </w:t>
      </w:r>
      <w:r w:rsidR="00C918C2" w:rsidRPr="007A1FD7">
        <w:rPr>
          <w:rFonts w:ascii="Bookman Old Style" w:hAnsi="Bookman Old Style"/>
          <w:sz w:val="20"/>
        </w:rPr>
        <w:t>insanável.</w:t>
      </w:r>
    </w:p>
    <w:p w14:paraId="62BBF2F4" w14:textId="77777777" w:rsidR="005434AA" w:rsidRPr="007A1FD7" w:rsidRDefault="005434AA" w:rsidP="0006577C">
      <w:pPr>
        <w:widowControl w:val="0"/>
        <w:ind w:left="0" w:right="-11" w:firstLine="0"/>
        <w:rPr>
          <w:rFonts w:ascii="Bookman Old Style" w:hAnsi="Bookman Old Style"/>
          <w:sz w:val="20"/>
        </w:rPr>
      </w:pPr>
    </w:p>
    <w:p w14:paraId="0942CCCA" w14:textId="5832EE4B" w:rsidR="00C918C2" w:rsidRPr="007A1FD7" w:rsidRDefault="00770453" w:rsidP="0006577C">
      <w:pPr>
        <w:widowControl w:val="0"/>
        <w:ind w:left="0" w:right="-11" w:firstLine="0"/>
        <w:rPr>
          <w:rFonts w:ascii="Bookman Old Style" w:hAnsi="Bookman Old Style"/>
          <w:snapToGrid w:val="0"/>
          <w:sz w:val="20"/>
        </w:rPr>
      </w:pPr>
      <w:r w:rsidRPr="007A1FD7">
        <w:rPr>
          <w:rFonts w:ascii="Bookman Old Style" w:hAnsi="Bookman Old Style"/>
          <w:sz w:val="20"/>
        </w:rPr>
        <w:t>2</w:t>
      </w:r>
      <w:r w:rsidR="008F2327" w:rsidRPr="007A1FD7">
        <w:rPr>
          <w:rFonts w:ascii="Bookman Old Style" w:hAnsi="Bookman Old Style"/>
          <w:sz w:val="20"/>
        </w:rPr>
        <w:t>4</w:t>
      </w:r>
      <w:r w:rsidRPr="007A1FD7">
        <w:rPr>
          <w:rFonts w:ascii="Bookman Old Style" w:hAnsi="Bookman Old Style"/>
          <w:sz w:val="20"/>
        </w:rPr>
        <w:t xml:space="preserve">.2. </w:t>
      </w:r>
      <w:r w:rsidR="00C918C2" w:rsidRPr="007A1FD7">
        <w:rPr>
          <w:rFonts w:ascii="Bookman Old Style" w:hAnsi="Bookman Old Style"/>
          <w:sz w:val="20"/>
        </w:rPr>
        <w:t>A declaração de nulidade de algum ato do procedimento somente resultará na nulidade dos atos que diretamente dele</w:t>
      </w:r>
      <w:r w:rsidR="00C918C2" w:rsidRPr="007A1FD7">
        <w:rPr>
          <w:rFonts w:ascii="Bookman Old Style" w:hAnsi="Bookman Old Style"/>
          <w:spacing w:val="-21"/>
          <w:sz w:val="20"/>
        </w:rPr>
        <w:t xml:space="preserve"> </w:t>
      </w:r>
      <w:r w:rsidR="00C918C2" w:rsidRPr="007A1FD7">
        <w:rPr>
          <w:rFonts w:ascii="Bookman Old Style" w:hAnsi="Bookman Old Style"/>
          <w:sz w:val="20"/>
        </w:rPr>
        <w:t>dependam.</w:t>
      </w:r>
    </w:p>
    <w:p w14:paraId="62B70A84" w14:textId="77777777" w:rsidR="00C918C2" w:rsidRPr="007A1FD7" w:rsidRDefault="00C918C2" w:rsidP="0006577C">
      <w:pPr>
        <w:widowControl w:val="0"/>
        <w:ind w:left="0" w:right="-11" w:firstLine="0"/>
        <w:rPr>
          <w:rFonts w:ascii="Bookman Old Style" w:hAnsi="Bookman Old Style"/>
          <w:snapToGrid w:val="0"/>
          <w:sz w:val="20"/>
        </w:rPr>
      </w:pPr>
    </w:p>
    <w:p w14:paraId="231B5F71" w14:textId="74C775D0" w:rsidR="00C918C2" w:rsidRPr="007A1FD7" w:rsidRDefault="00770453" w:rsidP="0006577C">
      <w:pPr>
        <w:widowControl w:val="0"/>
        <w:ind w:left="0" w:right="-11" w:firstLine="0"/>
        <w:rPr>
          <w:rFonts w:ascii="Bookman Old Style" w:hAnsi="Bookman Old Style"/>
          <w:snapToGrid w:val="0"/>
          <w:sz w:val="20"/>
        </w:rPr>
      </w:pPr>
      <w:r w:rsidRPr="007A1FD7">
        <w:rPr>
          <w:rFonts w:ascii="Bookman Old Style" w:hAnsi="Bookman Old Style"/>
          <w:sz w:val="20"/>
        </w:rPr>
        <w:t>2</w:t>
      </w:r>
      <w:r w:rsidR="008F2327" w:rsidRPr="007A1FD7">
        <w:rPr>
          <w:rFonts w:ascii="Bookman Old Style" w:hAnsi="Bookman Old Style"/>
          <w:sz w:val="20"/>
        </w:rPr>
        <w:t>4</w:t>
      </w:r>
      <w:r w:rsidRPr="007A1FD7">
        <w:rPr>
          <w:rFonts w:ascii="Bookman Old Style" w:hAnsi="Bookman Old Style"/>
          <w:sz w:val="20"/>
        </w:rPr>
        <w:t xml:space="preserve">.3. </w:t>
      </w:r>
      <w:r w:rsidR="00C918C2" w:rsidRPr="007A1FD7">
        <w:rPr>
          <w:rFonts w:ascii="Bookman Old Style" w:hAnsi="Bookman Old Style"/>
          <w:sz w:val="20"/>
        </w:rPr>
        <w:t>Quando da declaração de nulidade de algum ato do procedimento, a autoridade competente indicará expressamente os atos a que ela se</w:t>
      </w:r>
      <w:r w:rsidR="00C918C2" w:rsidRPr="007A1FD7">
        <w:rPr>
          <w:rFonts w:ascii="Bookman Old Style" w:hAnsi="Bookman Old Style"/>
          <w:spacing w:val="-23"/>
          <w:sz w:val="20"/>
        </w:rPr>
        <w:t xml:space="preserve"> </w:t>
      </w:r>
      <w:r w:rsidR="00C918C2" w:rsidRPr="007A1FD7">
        <w:rPr>
          <w:rFonts w:ascii="Bookman Old Style" w:hAnsi="Bookman Old Style"/>
          <w:sz w:val="20"/>
        </w:rPr>
        <w:t>estende.</w:t>
      </w:r>
    </w:p>
    <w:p w14:paraId="5C7709D1" w14:textId="77777777" w:rsidR="00492BA4" w:rsidRPr="007A1FD7" w:rsidRDefault="00492BA4" w:rsidP="0006577C">
      <w:pPr>
        <w:widowControl w:val="0"/>
        <w:ind w:left="0" w:right="-11" w:firstLine="0"/>
        <w:rPr>
          <w:rFonts w:ascii="Bookman Old Style" w:hAnsi="Bookman Old Style"/>
          <w:snapToGrid w:val="0"/>
          <w:sz w:val="20"/>
        </w:rPr>
      </w:pPr>
    </w:p>
    <w:p w14:paraId="36998354" w14:textId="43DEC09C" w:rsidR="00C918C2" w:rsidRPr="007A1FD7" w:rsidRDefault="00492BA4" w:rsidP="0006577C">
      <w:pPr>
        <w:widowControl w:val="0"/>
        <w:ind w:left="0" w:right="-11" w:firstLine="0"/>
        <w:rPr>
          <w:rFonts w:ascii="Bookman Old Style" w:hAnsi="Bookman Old Style"/>
          <w:snapToGrid w:val="0"/>
          <w:sz w:val="20"/>
        </w:rPr>
      </w:pPr>
      <w:r w:rsidRPr="007A1FD7">
        <w:rPr>
          <w:rFonts w:ascii="Bookman Old Style" w:hAnsi="Bookman Old Style"/>
          <w:sz w:val="20"/>
        </w:rPr>
        <w:t>2</w:t>
      </w:r>
      <w:r w:rsidR="008F2327" w:rsidRPr="007A1FD7">
        <w:rPr>
          <w:rFonts w:ascii="Bookman Old Style" w:hAnsi="Bookman Old Style"/>
          <w:sz w:val="20"/>
        </w:rPr>
        <w:t>4</w:t>
      </w:r>
      <w:r w:rsidRPr="007A1FD7">
        <w:rPr>
          <w:rFonts w:ascii="Bookman Old Style" w:hAnsi="Bookman Old Style"/>
          <w:sz w:val="20"/>
        </w:rPr>
        <w:t>.</w:t>
      </w:r>
      <w:r w:rsidR="00884068" w:rsidRPr="007A1FD7">
        <w:rPr>
          <w:rFonts w:ascii="Bookman Old Style" w:hAnsi="Bookman Old Style"/>
          <w:sz w:val="20"/>
        </w:rPr>
        <w:t>4</w:t>
      </w:r>
      <w:r w:rsidRPr="007A1FD7">
        <w:rPr>
          <w:rFonts w:ascii="Bookman Old Style" w:hAnsi="Bookman Old Style"/>
          <w:sz w:val="20"/>
        </w:rPr>
        <w:t xml:space="preserve">. </w:t>
      </w:r>
      <w:r w:rsidR="00C918C2" w:rsidRPr="007A1FD7">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7A1FD7" w:rsidRDefault="00C918C2" w:rsidP="0006577C">
      <w:pPr>
        <w:widowControl w:val="0"/>
        <w:ind w:left="0" w:right="-11" w:firstLine="0"/>
        <w:rPr>
          <w:rFonts w:ascii="Bookman Old Style" w:hAnsi="Bookman Old Style"/>
          <w:snapToGrid w:val="0"/>
          <w:sz w:val="20"/>
        </w:rPr>
      </w:pPr>
    </w:p>
    <w:p w14:paraId="2C8FF036" w14:textId="52A7867F" w:rsidR="00C918C2" w:rsidRPr="007A1FD7" w:rsidRDefault="00956402" w:rsidP="0006577C">
      <w:pPr>
        <w:widowControl w:val="0"/>
        <w:ind w:left="0" w:right="-11" w:firstLine="0"/>
        <w:rPr>
          <w:rFonts w:ascii="Bookman Old Style" w:hAnsi="Bookman Old Style"/>
          <w:snapToGrid w:val="0"/>
          <w:sz w:val="20"/>
        </w:rPr>
      </w:pPr>
      <w:r w:rsidRPr="007A1FD7">
        <w:rPr>
          <w:rFonts w:ascii="Bookman Old Style" w:hAnsi="Bookman Old Style"/>
          <w:sz w:val="20"/>
        </w:rPr>
        <w:t>2</w:t>
      </w:r>
      <w:r w:rsidR="008F2327" w:rsidRPr="007A1FD7">
        <w:rPr>
          <w:rFonts w:ascii="Bookman Old Style" w:hAnsi="Bookman Old Style"/>
          <w:sz w:val="20"/>
        </w:rPr>
        <w:t>4</w:t>
      </w:r>
      <w:r w:rsidRPr="007A1FD7">
        <w:rPr>
          <w:rFonts w:ascii="Bookman Old Style" w:hAnsi="Bookman Old Style"/>
          <w:sz w:val="20"/>
        </w:rPr>
        <w:t>.</w:t>
      </w:r>
      <w:r w:rsidR="00884068" w:rsidRPr="007A1FD7">
        <w:rPr>
          <w:rFonts w:ascii="Bookman Old Style" w:hAnsi="Bookman Old Style"/>
          <w:sz w:val="20"/>
        </w:rPr>
        <w:t>5</w:t>
      </w:r>
      <w:r w:rsidRPr="007A1FD7">
        <w:rPr>
          <w:rFonts w:ascii="Bookman Old Style" w:hAnsi="Bookman Old Style"/>
          <w:sz w:val="20"/>
        </w:rPr>
        <w:t xml:space="preserve">. </w:t>
      </w:r>
      <w:r w:rsidR="00C918C2" w:rsidRPr="007A1FD7">
        <w:rPr>
          <w:rFonts w:ascii="Bookman Old Style" w:hAnsi="Bookman Old Style"/>
          <w:sz w:val="20"/>
        </w:rPr>
        <w:t>Nenhum ato será declarado nulo se do vício não resultar prejuízo ao interesse público ou aos demais</w:t>
      </w:r>
      <w:r w:rsidR="00C918C2" w:rsidRPr="007A1FD7">
        <w:rPr>
          <w:rFonts w:ascii="Bookman Old Style" w:hAnsi="Bookman Old Style"/>
          <w:spacing w:val="-14"/>
          <w:sz w:val="20"/>
        </w:rPr>
        <w:t xml:space="preserve"> </w:t>
      </w:r>
      <w:r w:rsidR="00C918C2" w:rsidRPr="007A1FD7">
        <w:rPr>
          <w:rFonts w:ascii="Bookman Old Style" w:hAnsi="Bookman Old Style"/>
          <w:sz w:val="20"/>
        </w:rPr>
        <w:t>interessados.</w:t>
      </w:r>
    </w:p>
    <w:p w14:paraId="28FF2534" w14:textId="77777777" w:rsidR="00C918C2" w:rsidRPr="007A1FD7" w:rsidRDefault="00C918C2" w:rsidP="0006577C">
      <w:pPr>
        <w:widowControl w:val="0"/>
        <w:ind w:left="0" w:right="-11" w:firstLine="0"/>
        <w:rPr>
          <w:rFonts w:ascii="Bookman Old Style" w:hAnsi="Bookman Old Style"/>
          <w:snapToGrid w:val="0"/>
          <w:sz w:val="20"/>
        </w:rPr>
      </w:pPr>
    </w:p>
    <w:p w14:paraId="5F4310B5" w14:textId="420FF40C" w:rsidR="00C918C2" w:rsidRPr="00F84830" w:rsidRDefault="00884068" w:rsidP="0006577C">
      <w:pPr>
        <w:widowControl w:val="0"/>
        <w:ind w:left="0" w:right="-11" w:firstLine="0"/>
        <w:rPr>
          <w:rFonts w:ascii="Bookman Old Style" w:hAnsi="Bookman Old Style"/>
          <w:snapToGrid w:val="0"/>
          <w:sz w:val="20"/>
        </w:rPr>
      </w:pPr>
      <w:r w:rsidRPr="007A1FD7">
        <w:rPr>
          <w:rFonts w:ascii="Bookman Old Style" w:hAnsi="Bookman Old Style"/>
          <w:sz w:val="20"/>
        </w:rPr>
        <w:t>2</w:t>
      </w:r>
      <w:r w:rsidR="008F2327" w:rsidRPr="007A1FD7">
        <w:rPr>
          <w:rFonts w:ascii="Bookman Old Style" w:hAnsi="Bookman Old Style"/>
          <w:sz w:val="20"/>
        </w:rPr>
        <w:t>4</w:t>
      </w:r>
      <w:r w:rsidRPr="007A1FD7">
        <w:rPr>
          <w:rFonts w:ascii="Bookman Old Style" w:hAnsi="Bookman Old Style"/>
          <w:sz w:val="20"/>
        </w:rPr>
        <w:t xml:space="preserve">.6. </w:t>
      </w:r>
      <w:r w:rsidR="00C918C2" w:rsidRPr="007A1FD7">
        <w:rPr>
          <w:rFonts w:ascii="Bookman Old Style" w:hAnsi="Bookman Old Style"/>
          <w:sz w:val="20"/>
        </w:rPr>
        <w:t xml:space="preserve">A revogação ou anulação será precedida de procedimento administrativo, assegurado o contraditório e a ampla defesa, e formalizada mediante </w:t>
      </w:r>
      <w:r w:rsidRPr="007A1FD7">
        <w:rPr>
          <w:rFonts w:ascii="Bookman Old Style" w:hAnsi="Bookman Old Style"/>
          <w:sz w:val="20"/>
        </w:rPr>
        <w:t>decisão</w:t>
      </w:r>
      <w:r w:rsidR="00C918C2" w:rsidRPr="007A1FD7">
        <w:rPr>
          <w:rFonts w:ascii="Bookman Old Style" w:hAnsi="Bookman Old Style"/>
          <w:sz w:val="20"/>
        </w:rPr>
        <w:t xml:space="preserve"> e devidamente</w:t>
      </w:r>
      <w:r w:rsidR="00C918C2" w:rsidRPr="007A1FD7">
        <w:rPr>
          <w:rFonts w:ascii="Bookman Old Style" w:hAnsi="Bookman Old Style"/>
          <w:spacing w:val="-11"/>
          <w:sz w:val="20"/>
        </w:rPr>
        <w:t xml:space="preserve"> </w:t>
      </w:r>
      <w:r w:rsidRPr="007A1FD7">
        <w:rPr>
          <w:rFonts w:ascii="Bookman Old Style" w:hAnsi="Bookman Old Style"/>
          <w:sz w:val="20"/>
        </w:rPr>
        <w:t>motivada</w:t>
      </w:r>
      <w:r w:rsidR="00C918C2" w:rsidRPr="007A1FD7">
        <w:rPr>
          <w:rFonts w:ascii="Bookman Old Style" w:hAnsi="Bookman Old Style"/>
          <w:sz w:val="20"/>
        </w:rPr>
        <w:t>.</w:t>
      </w:r>
    </w:p>
    <w:bookmarkEnd w:id="55"/>
    <w:p w14:paraId="1E144564" w14:textId="77777777" w:rsidR="000E2728" w:rsidRDefault="000E2728" w:rsidP="0006577C">
      <w:pPr>
        <w:ind w:left="0" w:right="-11" w:firstLine="0"/>
        <w:outlineLvl w:val="0"/>
        <w:rPr>
          <w:rFonts w:ascii="Bookman Old Style" w:hAnsi="Bookman Old Style"/>
          <w:color w:val="000000"/>
          <w:sz w:val="20"/>
        </w:rPr>
      </w:pPr>
    </w:p>
    <w:p w14:paraId="0AB6C6A7" w14:textId="77777777" w:rsidR="000E2728" w:rsidRDefault="000E2728"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6A0F037E" w:rsidR="00542776" w:rsidRPr="00FF0D87" w:rsidRDefault="00542776" w:rsidP="000E2728">
                            <w:pPr>
                              <w:ind w:left="0" w:firstLine="0"/>
                              <w:rPr>
                                <w:rFonts w:ascii="Bookman Old Style" w:hAnsi="Bookman Old Style"/>
                                <w:b/>
                                <w:bCs/>
                                <w:sz w:val="20"/>
                              </w:rPr>
                            </w:pPr>
                            <w:r>
                              <w:rPr>
                                <w:rFonts w:ascii="Bookman Old Style" w:hAnsi="Bookman Old Style"/>
                                <w:b/>
                                <w:bCs/>
                                <w:sz w:val="20"/>
                              </w:rPr>
                              <w:t>25</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52"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NdTMG5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6A0F037E" w:rsidR="00542776" w:rsidRPr="00FF0D87" w:rsidRDefault="00542776" w:rsidP="000E2728">
                      <w:pPr>
                        <w:ind w:left="0" w:firstLine="0"/>
                        <w:rPr>
                          <w:rFonts w:ascii="Bookman Old Style" w:hAnsi="Bookman Old Style"/>
                          <w:b/>
                          <w:bCs/>
                          <w:sz w:val="20"/>
                        </w:rPr>
                      </w:pPr>
                      <w:r>
                        <w:rPr>
                          <w:rFonts w:ascii="Bookman Old Style" w:hAnsi="Bookman Old Style"/>
                          <w:b/>
                          <w:bCs/>
                          <w:sz w:val="20"/>
                        </w:rPr>
                        <w:t>25</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F84830"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Default="000E2728" w:rsidP="0006577C">
      <w:pPr>
        <w:widowControl w:val="0"/>
        <w:ind w:left="0" w:right="-11" w:firstLine="0"/>
        <w:rPr>
          <w:rStyle w:val="N"/>
          <w:rFonts w:ascii="Bookman Old Style" w:hAnsi="Bookman Old Style"/>
          <w:snapToGrid w:val="0"/>
          <w:sz w:val="20"/>
        </w:rPr>
      </w:pPr>
    </w:p>
    <w:p w14:paraId="12C0CD29" w14:textId="07B104ED" w:rsidR="00C918C2" w:rsidRPr="00043ADB" w:rsidRDefault="000E2728" w:rsidP="0006577C">
      <w:pPr>
        <w:widowControl w:val="0"/>
        <w:ind w:left="0" w:right="-11" w:firstLine="0"/>
        <w:rPr>
          <w:rStyle w:val="N"/>
          <w:rFonts w:ascii="Bookman Old Style" w:hAnsi="Bookman Old Style"/>
          <w:b w:val="0"/>
          <w:snapToGrid w:val="0"/>
          <w:sz w:val="20"/>
        </w:rPr>
      </w:pPr>
      <w:bookmarkStart w:id="56" w:name="_Hlk221871883"/>
      <w:r w:rsidRPr="00043ADB">
        <w:rPr>
          <w:rStyle w:val="N"/>
          <w:rFonts w:ascii="Bookman Old Style" w:hAnsi="Bookman Old Style"/>
          <w:b w:val="0"/>
          <w:bCs/>
          <w:snapToGrid w:val="0"/>
          <w:sz w:val="20"/>
        </w:rPr>
        <w:t>2</w:t>
      </w:r>
      <w:r w:rsidR="00B9515F" w:rsidRPr="00043ADB">
        <w:rPr>
          <w:rStyle w:val="N"/>
          <w:rFonts w:ascii="Bookman Old Style" w:hAnsi="Bookman Old Style"/>
          <w:b w:val="0"/>
          <w:bCs/>
          <w:snapToGrid w:val="0"/>
          <w:sz w:val="20"/>
        </w:rPr>
        <w:t>5</w:t>
      </w:r>
      <w:r w:rsidRPr="00043ADB">
        <w:rPr>
          <w:rStyle w:val="N"/>
          <w:rFonts w:ascii="Bookman Old Style" w:hAnsi="Bookman Old Style"/>
          <w:b w:val="0"/>
          <w:bCs/>
          <w:snapToGrid w:val="0"/>
          <w:sz w:val="20"/>
        </w:rPr>
        <w:t xml:space="preserve">.1. </w:t>
      </w:r>
      <w:r w:rsidR="00C918C2" w:rsidRPr="00043ADB">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5434AA" w:rsidRPr="00043ADB">
        <w:rPr>
          <w:rStyle w:val="N"/>
          <w:rFonts w:ascii="Bookman Old Style" w:hAnsi="Bookman Old Style"/>
          <w:b w:val="0"/>
          <w:snapToGrid w:val="0"/>
          <w:sz w:val="20"/>
        </w:rPr>
        <w:t>, e ainda:</w:t>
      </w:r>
    </w:p>
    <w:p w14:paraId="0E2CD4CD" w14:textId="68EC6C93" w:rsidR="005434AA" w:rsidRPr="00043ADB" w:rsidRDefault="005434AA" w:rsidP="0006577C">
      <w:pPr>
        <w:widowControl w:val="0"/>
        <w:ind w:left="0" w:right="-11" w:firstLine="0"/>
        <w:rPr>
          <w:rStyle w:val="N"/>
          <w:rFonts w:ascii="Bookman Old Style" w:hAnsi="Bookman Old Style"/>
          <w:b w:val="0"/>
          <w:snapToGrid w:val="0"/>
          <w:sz w:val="20"/>
        </w:rPr>
      </w:pPr>
    </w:p>
    <w:p w14:paraId="290B3C97" w14:textId="77777777" w:rsidR="005434AA" w:rsidRPr="00043ADB" w:rsidRDefault="005434AA" w:rsidP="005434AA">
      <w:pPr>
        <w:widowControl w:val="0"/>
        <w:autoSpaceDE w:val="0"/>
        <w:autoSpaceDN w:val="0"/>
        <w:adjustRightInd w:val="0"/>
        <w:ind w:left="0" w:right="-11" w:firstLine="0"/>
        <w:rPr>
          <w:rFonts w:ascii="Bookman Old Style" w:hAnsi="Bookman Old Style"/>
          <w:color w:val="000000"/>
          <w:sz w:val="20"/>
        </w:rPr>
      </w:pPr>
      <w:r w:rsidRPr="00043ADB">
        <w:rPr>
          <w:rFonts w:ascii="Bookman Old Style" w:hAnsi="Bookman Old Style"/>
          <w:color w:val="000000"/>
          <w:sz w:val="20"/>
        </w:rPr>
        <w:t xml:space="preserve">I - Os licitantes devem observar e o contratado deve observar e fazer observar, por seus fornecedores </w:t>
      </w:r>
      <w:r w:rsidRPr="00043ADB">
        <w:rPr>
          <w:rFonts w:ascii="Bookman Old Style" w:hAnsi="Bookman Old Style"/>
          <w:color w:val="000000"/>
          <w:sz w:val="20"/>
        </w:rPr>
        <w:lastRenderedPageBreak/>
        <w:t>e subcontratados, se admitida subcontratação, o mais alto padrão de ética durante todo o processo de licitação, de contratação e de execução do objeto contratual.</w:t>
      </w:r>
    </w:p>
    <w:p w14:paraId="2F202A39" w14:textId="77777777" w:rsidR="005434AA" w:rsidRPr="00043ADB" w:rsidRDefault="005434AA" w:rsidP="005434AA">
      <w:pPr>
        <w:widowControl w:val="0"/>
        <w:autoSpaceDE w:val="0"/>
        <w:autoSpaceDN w:val="0"/>
        <w:adjustRightInd w:val="0"/>
        <w:ind w:left="0" w:right="-11" w:firstLine="0"/>
        <w:rPr>
          <w:rFonts w:ascii="Bookman Old Style" w:hAnsi="Bookman Old Style"/>
          <w:color w:val="000000"/>
          <w:sz w:val="20"/>
        </w:rPr>
      </w:pPr>
      <w:r w:rsidRPr="00043ADB">
        <w:rPr>
          <w:rFonts w:ascii="Bookman Old Style" w:hAnsi="Bookman Old Style"/>
          <w:color w:val="000000"/>
          <w:sz w:val="20"/>
        </w:rPr>
        <w:t>Para os propósitos desta cláusula, definem-se as seguintes práticas:</w:t>
      </w:r>
    </w:p>
    <w:p w14:paraId="00009D7C" w14:textId="77777777" w:rsidR="005434AA" w:rsidRPr="00043ADB" w:rsidRDefault="005434AA" w:rsidP="005434AA">
      <w:pPr>
        <w:widowControl w:val="0"/>
        <w:autoSpaceDE w:val="0"/>
        <w:autoSpaceDN w:val="0"/>
        <w:adjustRightInd w:val="0"/>
        <w:ind w:left="0" w:right="-11" w:firstLine="0"/>
        <w:rPr>
          <w:rFonts w:ascii="Bookman Old Style" w:hAnsi="Bookman Old Style"/>
          <w:color w:val="000000"/>
          <w:sz w:val="20"/>
        </w:rPr>
      </w:pPr>
      <w:r w:rsidRPr="00043ADB">
        <w:rPr>
          <w:rFonts w:ascii="Bookman Old Style" w:hAnsi="Bookman Old Style"/>
          <w:color w:val="000000"/>
          <w:sz w:val="20"/>
        </w:rPr>
        <w:t xml:space="preserve">a) </w:t>
      </w:r>
      <w:r w:rsidRPr="00043ADB">
        <w:rPr>
          <w:rFonts w:ascii="Bookman Old Style" w:hAnsi="Bookman Old Style"/>
          <w:b/>
          <w:bCs/>
          <w:color w:val="000000"/>
          <w:sz w:val="20"/>
        </w:rPr>
        <w:t>“prática corrupta”</w:t>
      </w:r>
      <w:r w:rsidRPr="00043ADB">
        <w:rPr>
          <w:rFonts w:ascii="Bookman Old Style" w:hAnsi="Bookman Old Style"/>
          <w:color w:val="000000"/>
          <w:sz w:val="20"/>
        </w:rPr>
        <w:t xml:space="preserve">: oferecer, dar, receber ou solicitar, direta ou indiretamente, qualquer vantagem com o objetivo de influenciar a ação de servidor público no processo de licitação ou na execução de contrato; </w:t>
      </w:r>
    </w:p>
    <w:p w14:paraId="32A64A2E" w14:textId="77777777" w:rsidR="005434AA" w:rsidRPr="00043ADB" w:rsidRDefault="005434AA" w:rsidP="005434AA">
      <w:pPr>
        <w:widowControl w:val="0"/>
        <w:autoSpaceDE w:val="0"/>
        <w:autoSpaceDN w:val="0"/>
        <w:adjustRightInd w:val="0"/>
        <w:ind w:left="0" w:right="-11" w:firstLine="0"/>
        <w:rPr>
          <w:rFonts w:ascii="Bookman Old Style" w:hAnsi="Bookman Old Style"/>
          <w:color w:val="000000"/>
          <w:sz w:val="20"/>
        </w:rPr>
      </w:pPr>
      <w:r w:rsidRPr="00043ADB">
        <w:rPr>
          <w:rFonts w:ascii="Bookman Old Style" w:hAnsi="Bookman Old Style"/>
          <w:color w:val="000000"/>
          <w:sz w:val="20"/>
        </w:rPr>
        <w:t xml:space="preserve">b) </w:t>
      </w:r>
      <w:r w:rsidRPr="00043ADB">
        <w:rPr>
          <w:rFonts w:ascii="Bookman Old Style" w:hAnsi="Bookman Old Style"/>
          <w:b/>
          <w:bCs/>
          <w:color w:val="000000"/>
          <w:sz w:val="20"/>
        </w:rPr>
        <w:t>“prática fraudulenta”:</w:t>
      </w:r>
      <w:r w:rsidRPr="00043ADB">
        <w:rPr>
          <w:rFonts w:ascii="Bookman Old Style" w:hAnsi="Bookman Old Style"/>
          <w:color w:val="000000"/>
          <w:sz w:val="20"/>
        </w:rPr>
        <w:t xml:space="preserve"> a falsificação ou omissão dos fatos, com o objetivo de influenciar o processo de licitação ou de execução de contrato;</w:t>
      </w:r>
    </w:p>
    <w:p w14:paraId="3078A007" w14:textId="77777777" w:rsidR="005434AA" w:rsidRPr="00043ADB" w:rsidRDefault="005434AA" w:rsidP="005434AA">
      <w:pPr>
        <w:widowControl w:val="0"/>
        <w:autoSpaceDE w:val="0"/>
        <w:autoSpaceDN w:val="0"/>
        <w:adjustRightInd w:val="0"/>
        <w:ind w:left="0" w:right="-11" w:firstLine="0"/>
        <w:rPr>
          <w:rFonts w:ascii="Bookman Old Style" w:hAnsi="Bookman Old Style"/>
          <w:color w:val="000000"/>
          <w:sz w:val="20"/>
        </w:rPr>
      </w:pPr>
      <w:r w:rsidRPr="00043ADB">
        <w:rPr>
          <w:rFonts w:ascii="Bookman Old Style" w:hAnsi="Bookman Old Style"/>
          <w:color w:val="000000"/>
          <w:sz w:val="20"/>
        </w:rPr>
        <w:t xml:space="preserve">c) </w:t>
      </w:r>
      <w:r w:rsidRPr="00043ADB">
        <w:rPr>
          <w:rFonts w:ascii="Bookman Old Style" w:hAnsi="Bookman Old Style"/>
          <w:b/>
          <w:bCs/>
          <w:color w:val="000000"/>
          <w:sz w:val="20"/>
        </w:rPr>
        <w:t xml:space="preserve">“prática colusiva”: </w:t>
      </w:r>
      <w:r w:rsidRPr="00043ADB">
        <w:rPr>
          <w:rFonts w:ascii="Bookman Old Style" w:hAnsi="Bookman Old Style"/>
          <w:color w:val="000000"/>
          <w:sz w:val="20"/>
        </w:rPr>
        <w:t xml:space="preserve">esquematizar ou estabelecer um acordo entre dois ou mais licitantes, com ou sem o conhecimento de representantes ou prepostos do órgão licitador, visando estabelecer preços em níveis artificiais e não-competitivos; </w:t>
      </w:r>
    </w:p>
    <w:p w14:paraId="1EA00197" w14:textId="77777777" w:rsidR="005434AA" w:rsidRPr="00043ADB" w:rsidRDefault="005434AA" w:rsidP="005434AA">
      <w:pPr>
        <w:widowControl w:val="0"/>
        <w:autoSpaceDE w:val="0"/>
        <w:autoSpaceDN w:val="0"/>
        <w:adjustRightInd w:val="0"/>
        <w:ind w:left="0" w:right="-11" w:firstLine="0"/>
        <w:rPr>
          <w:rFonts w:ascii="Bookman Old Style" w:hAnsi="Bookman Old Style"/>
          <w:color w:val="000000"/>
          <w:sz w:val="20"/>
        </w:rPr>
      </w:pPr>
      <w:r w:rsidRPr="00043ADB">
        <w:rPr>
          <w:rFonts w:ascii="Bookman Old Style" w:hAnsi="Bookman Old Style"/>
          <w:color w:val="000000"/>
          <w:sz w:val="20"/>
        </w:rPr>
        <w:t xml:space="preserve">d) </w:t>
      </w:r>
      <w:r w:rsidRPr="00043ADB">
        <w:rPr>
          <w:rFonts w:ascii="Bookman Old Style" w:hAnsi="Bookman Old Style"/>
          <w:b/>
          <w:bCs/>
          <w:color w:val="000000"/>
          <w:sz w:val="20"/>
        </w:rPr>
        <w:t>“prática coercitiva”</w:t>
      </w:r>
      <w:r w:rsidRPr="00043ADB">
        <w:rPr>
          <w:rFonts w:ascii="Bookman Old Style" w:hAnsi="Bookman Old Style"/>
          <w:color w:val="000000"/>
          <w:sz w:val="20"/>
        </w:rPr>
        <w:t xml:space="preserve">: causar dano ou ameaçar causar dano, direta ou indiretamente, às pessoas ou sua propriedade, visando influenciar sua participação em um processo licitatório ou afetar a execução do contrato; </w:t>
      </w:r>
    </w:p>
    <w:p w14:paraId="7B69B78C" w14:textId="77777777" w:rsidR="005434AA" w:rsidRPr="00043ADB" w:rsidRDefault="005434AA" w:rsidP="005434AA">
      <w:pPr>
        <w:widowControl w:val="0"/>
        <w:autoSpaceDE w:val="0"/>
        <w:autoSpaceDN w:val="0"/>
        <w:adjustRightInd w:val="0"/>
        <w:ind w:left="0" w:right="-11" w:firstLine="0"/>
        <w:rPr>
          <w:rFonts w:ascii="Bookman Old Style" w:hAnsi="Bookman Old Style"/>
          <w:color w:val="000000"/>
          <w:sz w:val="20"/>
        </w:rPr>
      </w:pPr>
      <w:r w:rsidRPr="00043ADB">
        <w:rPr>
          <w:rFonts w:ascii="Bookman Old Style" w:hAnsi="Bookman Old Style"/>
          <w:color w:val="000000"/>
          <w:sz w:val="20"/>
        </w:rPr>
        <w:t xml:space="preserve">e) </w:t>
      </w:r>
      <w:r w:rsidRPr="00043ADB">
        <w:rPr>
          <w:rFonts w:ascii="Bookman Old Style" w:hAnsi="Bookman Old Style"/>
          <w:b/>
          <w:bCs/>
          <w:color w:val="000000"/>
          <w:sz w:val="20"/>
        </w:rPr>
        <w:t>“prática obstrutiva”</w:t>
      </w:r>
      <w:r w:rsidRPr="00043ADB">
        <w:rPr>
          <w:rFonts w:ascii="Bookman Old Style" w:hAnsi="Bookman Old Style"/>
          <w:color w:val="000000"/>
          <w:sz w:val="20"/>
        </w:rPr>
        <w:t>: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043ADB">
        <w:rPr>
          <w:rFonts w:ascii="Bookman Old Style" w:hAnsi="Bookman Old Style"/>
          <w:color w:val="000000"/>
          <w:sz w:val="20"/>
        </w:rPr>
        <w:t>ii</w:t>
      </w:r>
      <w:proofErr w:type="spellEnd"/>
      <w:r w:rsidRPr="00043ADB">
        <w:rPr>
          <w:rFonts w:ascii="Bookman Old Style" w:hAnsi="Bookman Old Style"/>
          <w:color w:val="000000"/>
          <w:sz w:val="20"/>
        </w:rPr>
        <w:t>) atos cuja intenção seja impedir materialmente o exercício do direito de o organismo financeiro multilateral promover inspeção.</w:t>
      </w:r>
    </w:p>
    <w:p w14:paraId="21B370D2" w14:textId="77777777" w:rsidR="005434AA" w:rsidRPr="00043ADB" w:rsidRDefault="005434AA" w:rsidP="005434AA">
      <w:pPr>
        <w:widowControl w:val="0"/>
        <w:autoSpaceDE w:val="0"/>
        <w:autoSpaceDN w:val="0"/>
        <w:adjustRightInd w:val="0"/>
        <w:ind w:left="0" w:right="-11" w:firstLine="0"/>
        <w:rPr>
          <w:rFonts w:ascii="Bookman Old Style" w:hAnsi="Bookman Old Style"/>
          <w:color w:val="000000"/>
          <w:sz w:val="20"/>
        </w:rPr>
      </w:pPr>
      <w:r w:rsidRPr="00043ADB">
        <w:rPr>
          <w:rFonts w:ascii="Bookman Old Style" w:hAnsi="Bookman Old Style"/>
          <w:color w:val="000000"/>
          <w:sz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510E34C5" w14:textId="7BFBDE9C" w:rsidR="005434AA" w:rsidRDefault="005434AA" w:rsidP="005434AA">
      <w:pPr>
        <w:widowControl w:val="0"/>
        <w:ind w:left="0" w:right="-11" w:firstLine="0"/>
        <w:rPr>
          <w:rStyle w:val="N"/>
          <w:rFonts w:ascii="Bookman Old Style" w:hAnsi="Bookman Old Style"/>
          <w:b w:val="0"/>
          <w:snapToGrid w:val="0"/>
          <w:sz w:val="20"/>
        </w:rPr>
      </w:pPr>
      <w:r w:rsidRPr="00043ADB">
        <w:rPr>
          <w:rFonts w:ascii="Bookman Old Style" w:hAnsi="Bookman Old Style"/>
          <w:color w:val="000000"/>
          <w:sz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bookmarkEnd w:id="56"/>
    <w:p w14:paraId="080625B7" w14:textId="77777777" w:rsidR="005B1E9B" w:rsidRDefault="005B1E9B" w:rsidP="0006577C">
      <w:pPr>
        <w:ind w:left="0" w:right="-11" w:firstLine="0"/>
        <w:outlineLvl w:val="0"/>
        <w:rPr>
          <w:rFonts w:ascii="Bookman Old Style" w:hAnsi="Bookman Old Style"/>
          <w:color w:val="000000"/>
          <w:sz w:val="20"/>
        </w:rPr>
      </w:pPr>
    </w:p>
    <w:p w14:paraId="6EE193BA" w14:textId="77777777" w:rsidR="005B1E9B" w:rsidRDefault="005B1E9B"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5B02E997" w:rsidR="00542776" w:rsidRPr="00FF0D87" w:rsidRDefault="00542776" w:rsidP="005B1E9B">
                            <w:pPr>
                              <w:ind w:left="0" w:firstLine="0"/>
                              <w:rPr>
                                <w:rFonts w:ascii="Bookman Old Style" w:hAnsi="Bookman Old Style"/>
                                <w:b/>
                                <w:bCs/>
                                <w:sz w:val="20"/>
                              </w:rPr>
                            </w:pPr>
                            <w:r>
                              <w:rPr>
                                <w:rFonts w:ascii="Bookman Old Style" w:hAnsi="Bookman Old Style"/>
                                <w:b/>
                                <w:bCs/>
                                <w:sz w:val="20"/>
                              </w:rPr>
                              <w:t>26</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3"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qbCnJ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5B02E997" w:rsidR="00542776" w:rsidRPr="00FF0D87" w:rsidRDefault="00542776" w:rsidP="005B1E9B">
                      <w:pPr>
                        <w:ind w:left="0" w:firstLine="0"/>
                        <w:rPr>
                          <w:rFonts w:ascii="Bookman Old Style" w:hAnsi="Bookman Old Style"/>
                          <w:b/>
                          <w:bCs/>
                          <w:sz w:val="20"/>
                        </w:rPr>
                      </w:pPr>
                      <w:r>
                        <w:rPr>
                          <w:rFonts w:ascii="Bookman Old Style" w:hAnsi="Bookman Old Style"/>
                          <w:b/>
                          <w:bCs/>
                          <w:sz w:val="20"/>
                        </w:rPr>
                        <w:t>26</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F84830"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Default="005B1E9B" w:rsidP="0006577C">
      <w:pPr>
        <w:widowControl w:val="0"/>
        <w:ind w:left="0" w:right="-11" w:firstLine="0"/>
        <w:rPr>
          <w:rStyle w:val="N"/>
          <w:rFonts w:ascii="Bookman Old Style" w:hAnsi="Bookman Old Style"/>
          <w:snapToGrid w:val="0"/>
          <w:sz w:val="20"/>
        </w:rPr>
      </w:pPr>
    </w:p>
    <w:p w14:paraId="6E5F6A1F" w14:textId="2D35842F" w:rsidR="00D05C03" w:rsidRPr="00043ADB" w:rsidRDefault="005B1E9B" w:rsidP="0006577C">
      <w:pPr>
        <w:widowControl w:val="0"/>
        <w:tabs>
          <w:tab w:val="num" w:pos="1273"/>
        </w:tabs>
        <w:ind w:left="0" w:right="-11" w:firstLine="0"/>
        <w:rPr>
          <w:rFonts w:ascii="Bookman Old Style" w:hAnsi="Bookman Old Style"/>
          <w:sz w:val="20"/>
        </w:rPr>
      </w:pPr>
      <w:bookmarkStart w:id="57" w:name="_Hlk221871908"/>
      <w:r w:rsidRPr="00043ADB">
        <w:rPr>
          <w:rFonts w:ascii="Bookman Old Style" w:hAnsi="Bookman Old Style"/>
          <w:bCs/>
          <w:sz w:val="20"/>
        </w:rPr>
        <w:t>2</w:t>
      </w:r>
      <w:r w:rsidR="00B9515F" w:rsidRPr="00043ADB">
        <w:rPr>
          <w:rFonts w:ascii="Bookman Old Style" w:hAnsi="Bookman Old Style"/>
          <w:bCs/>
          <w:sz w:val="20"/>
        </w:rPr>
        <w:t>6</w:t>
      </w:r>
      <w:r w:rsidRPr="00043ADB">
        <w:rPr>
          <w:rFonts w:ascii="Bookman Old Style" w:hAnsi="Bookman Old Style"/>
          <w:bCs/>
          <w:sz w:val="20"/>
        </w:rPr>
        <w:t xml:space="preserve">.1. </w:t>
      </w:r>
      <w:r w:rsidR="00D05C03" w:rsidRPr="00043ADB">
        <w:rPr>
          <w:rFonts w:ascii="Bookman Old Style" w:eastAsia="Arial" w:hAnsi="Bookman Old Style"/>
          <w:spacing w:val="-1"/>
          <w:sz w:val="20"/>
          <w:lang w:eastAsia="en-US"/>
        </w:rPr>
        <w:t>O r</w:t>
      </w:r>
      <w:r w:rsidR="00D05C03" w:rsidRPr="00043ADB">
        <w:rPr>
          <w:rFonts w:ascii="Bookman Old Style" w:eastAsia="Arial" w:hAnsi="Bookman Old Style"/>
          <w:spacing w:val="1"/>
          <w:sz w:val="20"/>
          <w:lang w:eastAsia="en-US"/>
        </w:rPr>
        <w:t>e</w:t>
      </w:r>
      <w:r w:rsidR="00D05C03" w:rsidRPr="00043ADB">
        <w:rPr>
          <w:rFonts w:ascii="Bookman Old Style" w:eastAsia="Arial" w:hAnsi="Bookman Old Style"/>
          <w:sz w:val="20"/>
          <w:lang w:eastAsia="en-US"/>
        </w:rPr>
        <w:t>s</w:t>
      </w:r>
      <w:r w:rsidR="00D05C03" w:rsidRPr="00043ADB">
        <w:rPr>
          <w:rFonts w:ascii="Bookman Old Style" w:eastAsia="Arial" w:hAnsi="Bookman Old Style"/>
          <w:spacing w:val="1"/>
          <w:sz w:val="20"/>
          <w:lang w:eastAsia="en-US"/>
        </w:rPr>
        <w:t>u</w:t>
      </w:r>
      <w:r w:rsidR="00D05C03" w:rsidRPr="00043ADB">
        <w:rPr>
          <w:rFonts w:ascii="Bookman Old Style" w:eastAsia="Arial" w:hAnsi="Bookman Old Style"/>
          <w:sz w:val="20"/>
          <w:lang w:eastAsia="en-US"/>
        </w:rPr>
        <w:t>l</w:t>
      </w:r>
      <w:r w:rsidR="00D05C03" w:rsidRPr="00043ADB">
        <w:rPr>
          <w:rFonts w:ascii="Bookman Old Style" w:eastAsia="Arial" w:hAnsi="Bookman Old Style"/>
          <w:spacing w:val="1"/>
          <w:sz w:val="20"/>
          <w:lang w:eastAsia="en-US"/>
        </w:rPr>
        <w:t>ta</w:t>
      </w:r>
      <w:r w:rsidR="00D05C03" w:rsidRPr="00043ADB">
        <w:rPr>
          <w:rFonts w:ascii="Bookman Old Style" w:eastAsia="Arial" w:hAnsi="Bookman Old Style"/>
          <w:spacing w:val="-1"/>
          <w:sz w:val="20"/>
          <w:lang w:eastAsia="en-US"/>
        </w:rPr>
        <w:t>d</w:t>
      </w:r>
      <w:r w:rsidR="00D05C03" w:rsidRPr="00043ADB">
        <w:rPr>
          <w:rFonts w:ascii="Bookman Old Style" w:eastAsia="Arial" w:hAnsi="Bookman Old Style"/>
          <w:sz w:val="20"/>
          <w:lang w:eastAsia="en-US"/>
        </w:rPr>
        <w:t>o e demais atos</w:t>
      </w:r>
      <w:r w:rsidR="00D05C03" w:rsidRPr="00043ADB">
        <w:rPr>
          <w:rFonts w:ascii="Bookman Old Style" w:eastAsia="Arial" w:hAnsi="Bookman Old Style"/>
          <w:spacing w:val="1"/>
          <w:sz w:val="20"/>
          <w:lang w:eastAsia="en-US"/>
        </w:rPr>
        <w:t xml:space="preserve"> d</w:t>
      </w:r>
      <w:r w:rsidR="00D05C03" w:rsidRPr="00043ADB">
        <w:rPr>
          <w:rFonts w:ascii="Bookman Old Style" w:eastAsia="Arial" w:hAnsi="Bookman Old Style"/>
          <w:sz w:val="20"/>
          <w:lang w:eastAsia="en-US"/>
        </w:rPr>
        <w:t xml:space="preserve">o </w:t>
      </w:r>
      <w:r w:rsidR="00D05C03" w:rsidRPr="00043ADB">
        <w:rPr>
          <w:rFonts w:ascii="Bookman Old Style" w:eastAsia="Arial" w:hAnsi="Bookman Old Style"/>
          <w:spacing w:val="1"/>
          <w:sz w:val="20"/>
          <w:lang w:eastAsia="en-US"/>
        </w:rPr>
        <w:t>p</w:t>
      </w:r>
      <w:r w:rsidR="00D05C03" w:rsidRPr="00043ADB">
        <w:rPr>
          <w:rFonts w:ascii="Bookman Old Style" w:eastAsia="Arial" w:hAnsi="Bookman Old Style"/>
          <w:spacing w:val="-1"/>
          <w:sz w:val="20"/>
          <w:lang w:eastAsia="en-US"/>
        </w:rPr>
        <w:t>r</w:t>
      </w:r>
      <w:r w:rsidR="00D05C03" w:rsidRPr="00043ADB">
        <w:rPr>
          <w:rFonts w:ascii="Bookman Old Style" w:eastAsia="Arial" w:hAnsi="Bookman Old Style"/>
          <w:spacing w:val="1"/>
          <w:sz w:val="20"/>
          <w:lang w:eastAsia="en-US"/>
        </w:rPr>
        <w:t>e</w:t>
      </w:r>
      <w:r w:rsidR="00D05C03" w:rsidRPr="00043ADB">
        <w:rPr>
          <w:rFonts w:ascii="Bookman Old Style" w:eastAsia="Arial" w:hAnsi="Bookman Old Style"/>
          <w:spacing w:val="-2"/>
          <w:sz w:val="20"/>
          <w:lang w:eastAsia="en-US"/>
        </w:rPr>
        <w:t>s</w:t>
      </w:r>
      <w:r w:rsidR="00D05C03" w:rsidRPr="00043ADB">
        <w:rPr>
          <w:rFonts w:ascii="Bookman Old Style" w:eastAsia="Arial" w:hAnsi="Bookman Old Style"/>
          <w:spacing w:val="1"/>
          <w:sz w:val="20"/>
          <w:lang w:eastAsia="en-US"/>
        </w:rPr>
        <w:t>e</w:t>
      </w:r>
      <w:r w:rsidR="00D05C03" w:rsidRPr="00043ADB">
        <w:rPr>
          <w:rFonts w:ascii="Bookman Old Style" w:eastAsia="Arial" w:hAnsi="Bookman Old Style"/>
          <w:spacing w:val="-1"/>
          <w:sz w:val="20"/>
          <w:lang w:eastAsia="en-US"/>
        </w:rPr>
        <w:t>n</w:t>
      </w:r>
      <w:r w:rsidR="00D05C03" w:rsidRPr="00043ADB">
        <w:rPr>
          <w:rFonts w:ascii="Bookman Old Style" w:eastAsia="Arial" w:hAnsi="Bookman Old Style"/>
          <w:spacing w:val="1"/>
          <w:sz w:val="20"/>
          <w:lang w:eastAsia="en-US"/>
        </w:rPr>
        <w:t>t</w:t>
      </w:r>
      <w:r w:rsidR="00D05C03" w:rsidRPr="00043ADB">
        <w:rPr>
          <w:rFonts w:ascii="Bookman Old Style" w:eastAsia="Arial" w:hAnsi="Bookman Old Style"/>
          <w:sz w:val="20"/>
          <w:lang w:eastAsia="en-US"/>
        </w:rPr>
        <w:t>e c</w:t>
      </w:r>
      <w:r w:rsidR="00D05C03" w:rsidRPr="00043ADB">
        <w:rPr>
          <w:rFonts w:ascii="Bookman Old Style" w:eastAsia="Arial" w:hAnsi="Bookman Old Style"/>
          <w:spacing w:val="1"/>
          <w:sz w:val="20"/>
          <w:lang w:eastAsia="en-US"/>
        </w:rPr>
        <w:t>e</w:t>
      </w:r>
      <w:r w:rsidR="00D05C03" w:rsidRPr="00043ADB">
        <w:rPr>
          <w:rFonts w:ascii="Bookman Old Style" w:eastAsia="Arial" w:hAnsi="Bookman Old Style"/>
          <w:spacing w:val="-1"/>
          <w:sz w:val="20"/>
          <w:lang w:eastAsia="en-US"/>
        </w:rPr>
        <w:t>r</w:t>
      </w:r>
      <w:r w:rsidR="00D05C03" w:rsidRPr="00043ADB">
        <w:rPr>
          <w:rFonts w:ascii="Bookman Old Style" w:eastAsia="Arial" w:hAnsi="Bookman Old Style"/>
          <w:spacing w:val="1"/>
          <w:sz w:val="20"/>
          <w:lang w:eastAsia="en-US"/>
        </w:rPr>
        <w:t>t</w:t>
      </w:r>
      <w:r w:rsidR="00D05C03" w:rsidRPr="00043ADB">
        <w:rPr>
          <w:rFonts w:ascii="Bookman Old Style" w:eastAsia="Arial" w:hAnsi="Bookman Old Style"/>
          <w:spacing w:val="-1"/>
          <w:sz w:val="20"/>
          <w:lang w:eastAsia="en-US"/>
        </w:rPr>
        <w:t>a</w:t>
      </w:r>
      <w:r w:rsidR="00D05C03" w:rsidRPr="00043ADB">
        <w:rPr>
          <w:rFonts w:ascii="Bookman Old Style" w:eastAsia="Arial" w:hAnsi="Bookman Old Style"/>
          <w:spacing w:val="2"/>
          <w:sz w:val="20"/>
          <w:lang w:eastAsia="en-US"/>
        </w:rPr>
        <w:t>m</w:t>
      </w:r>
      <w:r w:rsidR="00D05C03" w:rsidRPr="00043ADB">
        <w:rPr>
          <w:rFonts w:ascii="Bookman Old Style" w:eastAsia="Arial" w:hAnsi="Bookman Old Style"/>
          <w:sz w:val="20"/>
          <w:lang w:eastAsia="en-US"/>
        </w:rPr>
        <w:t>e s</w:t>
      </w:r>
      <w:r w:rsidR="00D05C03" w:rsidRPr="00043ADB">
        <w:rPr>
          <w:rFonts w:ascii="Bookman Old Style" w:eastAsia="Arial" w:hAnsi="Bookman Old Style"/>
          <w:spacing w:val="1"/>
          <w:sz w:val="20"/>
          <w:lang w:eastAsia="en-US"/>
        </w:rPr>
        <w:t>e</w:t>
      </w:r>
      <w:r w:rsidR="00D05C03" w:rsidRPr="00043ADB">
        <w:rPr>
          <w:rFonts w:ascii="Bookman Old Style" w:eastAsia="Arial" w:hAnsi="Bookman Old Style"/>
          <w:spacing w:val="-1"/>
          <w:sz w:val="20"/>
          <w:lang w:eastAsia="en-US"/>
        </w:rPr>
        <w:t>r</w:t>
      </w:r>
      <w:r w:rsidR="00D05C03" w:rsidRPr="00043ADB">
        <w:rPr>
          <w:rFonts w:ascii="Bookman Old Style" w:eastAsia="Arial" w:hAnsi="Bookman Old Style"/>
          <w:sz w:val="20"/>
          <w:lang w:eastAsia="en-US"/>
        </w:rPr>
        <w:t xml:space="preserve">á </w:t>
      </w:r>
      <w:r w:rsidR="00D05C03" w:rsidRPr="00043ADB">
        <w:rPr>
          <w:rFonts w:ascii="Bookman Old Style" w:eastAsia="Arial" w:hAnsi="Bookman Old Style"/>
          <w:spacing w:val="1"/>
          <w:sz w:val="20"/>
          <w:lang w:eastAsia="en-US"/>
        </w:rPr>
        <w:t>d</w:t>
      </w:r>
      <w:r w:rsidR="00D05C03" w:rsidRPr="00043ADB">
        <w:rPr>
          <w:rFonts w:ascii="Bookman Old Style" w:eastAsia="Arial" w:hAnsi="Bookman Old Style"/>
          <w:sz w:val="20"/>
          <w:lang w:eastAsia="en-US"/>
        </w:rPr>
        <w:t>i</w:t>
      </w:r>
      <w:r w:rsidR="00D05C03" w:rsidRPr="00043ADB">
        <w:rPr>
          <w:rFonts w:ascii="Bookman Old Style" w:eastAsia="Arial" w:hAnsi="Bookman Old Style"/>
          <w:spacing w:val="-2"/>
          <w:sz w:val="20"/>
          <w:lang w:eastAsia="en-US"/>
        </w:rPr>
        <w:t>v</w:t>
      </w:r>
      <w:r w:rsidR="00D05C03" w:rsidRPr="00043ADB">
        <w:rPr>
          <w:rFonts w:ascii="Bookman Old Style" w:eastAsia="Arial" w:hAnsi="Bookman Old Style"/>
          <w:spacing w:val="1"/>
          <w:sz w:val="20"/>
          <w:lang w:eastAsia="en-US"/>
        </w:rPr>
        <w:t>u</w:t>
      </w:r>
      <w:r w:rsidR="00D05C03" w:rsidRPr="00043ADB">
        <w:rPr>
          <w:rFonts w:ascii="Bookman Old Style" w:eastAsia="Arial" w:hAnsi="Bookman Old Style"/>
          <w:sz w:val="20"/>
          <w:lang w:eastAsia="en-US"/>
        </w:rPr>
        <w:t>l</w:t>
      </w:r>
      <w:r w:rsidR="00D05C03" w:rsidRPr="00043ADB">
        <w:rPr>
          <w:rFonts w:ascii="Bookman Old Style" w:eastAsia="Arial" w:hAnsi="Bookman Old Style"/>
          <w:spacing w:val="-1"/>
          <w:sz w:val="20"/>
          <w:lang w:eastAsia="en-US"/>
        </w:rPr>
        <w:t>g</w:t>
      </w:r>
      <w:r w:rsidR="00D05C03" w:rsidRPr="00043ADB">
        <w:rPr>
          <w:rFonts w:ascii="Bookman Old Style" w:eastAsia="Arial" w:hAnsi="Bookman Old Style"/>
          <w:spacing w:val="1"/>
          <w:sz w:val="20"/>
          <w:lang w:eastAsia="en-US"/>
        </w:rPr>
        <w:t>ad</w:t>
      </w:r>
      <w:r w:rsidR="00D05C03" w:rsidRPr="00043ADB">
        <w:rPr>
          <w:rFonts w:ascii="Bookman Old Style" w:eastAsia="Arial" w:hAnsi="Bookman Old Style"/>
          <w:sz w:val="20"/>
          <w:lang w:eastAsia="en-US"/>
        </w:rPr>
        <w:t xml:space="preserve">o </w:t>
      </w:r>
      <w:r w:rsidR="00D05C03" w:rsidRPr="00043ADB">
        <w:rPr>
          <w:rFonts w:ascii="Bookman Old Style" w:eastAsia="Arial" w:hAnsi="Bookman Old Style"/>
          <w:spacing w:val="-1"/>
          <w:sz w:val="20"/>
          <w:lang w:eastAsia="en-US"/>
        </w:rPr>
        <w:t>n</w:t>
      </w:r>
      <w:r w:rsidR="00D05C03" w:rsidRPr="00043ADB">
        <w:rPr>
          <w:rFonts w:ascii="Bookman Old Style" w:eastAsia="Arial" w:hAnsi="Bookman Old Style"/>
          <w:sz w:val="20"/>
          <w:lang w:eastAsia="en-US"/>
        </w:rPr>
        <w:t>o Di</w:t>
      </w:r>
      <w:r w:rsidR="00D05C03" w:rsidRPr="00043ADB">
        <w:rPr>
          <w:rFonts w:ascii="Bookman Old Style" w:eastAsia="Arial" w:hAnsi="Bookman Old Style"/>
          <w:spacing w:val="1"/>
          <w:sz w:val="20"/>
          <w:lang w:eastAsia="en-US"/>
        </w:rPr>
        <w:t>á</w:t>
      </w:r>
      <w:r w:rsidR="00D05C03" w:rsidRPr="00043ADB">
        <w:rPr>
          <w:rFonts w:ascii="Bookman Old Style" w:eastAsia="Arial" w:hAnsi="Bookman Old Style"/>
          <w:spacing w:val="-1"/>
          <w:sz w:val="20"/>
          <w:lang w:eastAsia="en-US"/>
        </w:rPr>
        <w:t>r</w:t>
      </w:r>
      <w:r w:rsidR="00D05C03" w:rsidRPr="00043ADB">
        <w:rPr>
          <w:rFonts w:ascii="Bookman Old Style" w:eastAsia="Arial" w:hAnsi="Bookman Old Style"/>
          <w:sz w:val="20"/>
          <w:lang w:eastAsia="en-US"/>
        </w:rPr>
        <w:t xml:space="preserve">io </w:t>
      </w:r>
      <w:r w:rsidR="00BC55AE" w:rsidRPr="00043ADB">
        <w:rPr>
          <w:rFonts w:ascii="Bookman Old Style" w:eastAsia="Arial" w:hAnsi="Bookman Old Style"/>
          <w:spacing w:val="-1"/>
          <w:sz w:val="20"/>
          <w:lang w:eastAsia="en-US"/>
        </w:rPr>
        <w:t>do</w:t>
      </w:r>
      <w:r w:rsidR="00DF2DA8" w:rsidRPr="00043ADB">
        <w:rPr>
          <w:rFonts w:ascii="Bookman Old Style" w:eastAsia="Arial" w:hAnsi="Bookman Old Style"/>
          <w:spacing w:val="-1"/>
          <w:sz w:val="20"/>
          <w:lang w:eastAsia="en-US"/>
        </w:rPr>
        <w:t xml:space="preserve"> Oficial do Município</w:t>
      </w:r>
      <w:r w:rsidR="00BC55AE" w:rsidRPr="00043ADB">
        <w:rPr>
          <w:rFonts w:ascii="Bookman Old Style" w:eastAsia="Arial" w:hAnsi="Bookman Old Style"/>
          <w:spacing w:val="-1"/>
          <w:sz w:val="20"/>
          <w:lang w:eastAsia="en-US"/>
        </w:rPr>
        <w:t xml:space="preserve"> </w:t>
      </w:r>
      <w:r w:rsidR="00D05C03" w:rsidRPr="00043ADB">
        <w:rPr>
          <w:rFonts w:ascii="Bookman Old Style" w:eastAsia="Arial" w:hAnsi="Bookman Old Style"/>
          <w:spacing w:val="1"/>
          <w:sz w:val="20"/>
          <w:lang w:eastAsia="en-US"/>
        </w:rPr>
        <w:t>at</w:t>
      </w:r>
      <w:r w:rsidR="00D05C03" w:rsidRPr="00043ADB">
        <w:rPr>
          <w:rFonts w:ascii="Bookman Old Style" w:eastAsia="Arial" w:hAnsi="Bookman Old Style"/>
          <w:spacing w:val="-1"/>
          <w:sz w:val="20"/>
          <w:lang w:eastAsia="en-US"/>
        </w:rPr>
        <w:t>r</w:t>
      </w:r>
      <w:r w:rsidR="00D05C03" w:rsidRPr="00043ADB">
        <w:rPr>
          <w:rFonts w:ascii="Bookman Old Style" w:eastAsia="Arial" w:hAnsi="Bookman Old Style"/>
          <w:spacing w:val="1"/>
          <w:sz w:val="20"/>
          <w:lang w:eastAsia="en-US"/>
        </w:rPr>
        <w:t>a</w:t>
      </w:r>
      <w:r w:rsidR="00D05C03" w:rsidRPr="00043ADB">
        <w:rPr>
          <w:rFonts w:ascii="Bookman Old Style" w:eastAsia="Arial" w:hAnsi="Bookman Old Style"/>
          <w:spacing w:val="-2"/>
          <w:sz w:val="20"/>
          <w:lang w:eastAsia="en-US"/>
        </w:rPr>
        <w:t>v</w:t>
      </w:r>
      <w:r w:rsidR="00D05C03" w:rsidRPr="00043ADB">
        <w:rPr>
          <w:rFonts w:ascii="Bookman Old Style" w:eastAsia="Arial" w:hAnsi="Bookman Old Style"/>
          <w:spacing w:val="1"/>
          <w:sz w:val="20"/>
          <w:lang w:eastAsia="en-US"/>
        </w:rPr>
        <w:t>é</w:t>
      </w:r>
      <w:r w:rsidR="00D05C03" w:rsidRPr="00043ADB">
        <w:rPr>
          <w:rFonts w:ascii="Bookman Old Style" w:eastAsia="Arial" w:hAnsi="Bookman Old Style"/>
          <w:sz w:val="20"/>
          <w:lang w:eastAsia="en-US"/>
        </w:rPr>
        <w:t xml:space="preserve">s </w:t>
      </w:r>
      <w:r w:rsidR="00D05C03" w:rsidRPr="00043ADB">
        <w:rPr>
          <w:rFonts w:ascii="Bookman Old Style" w:eastAsia="Arial" w:hAnsi="Bookman Old Style"/>
          <w:spacing w:val="1"/>
          <w:sz w:val="20"/>
          <w:lang w:eastAsia="en-US"/>
        </w:rPr>
        <w:t>d</w:t>
      </w:r>
      <w:r w:rsidR="00D05C03" w:rsidRPr="00043ADB">
        <w:rPr>
          <w:rFonts w:ascii="Bookman Old Style" w:eastAsia="Arial" w:hAnsi="Bookman Old Style"/>
          <w:sz w:val="20"/>
          <w:lang w:eastAsia="en-US"/>
        </w:rPr>
        <w:t>o</w:t>
      </w:r>
      <w:r w:rsidR="00D05C03" w:rsidRPr="00043ADB">
        <w:rPr>
          <w:rFonts w:ascii="Bookman Old Style" w:eastAsia="Arial" w:hAnsi="Bookman Old Style"/>
          <w:spacing w:val="-1"/>
          <w:sz w:val="20"/>
          <w:lang w:eastAsia="en-US"/>
        </w:rPr>
        <w:t xml:space="preserve"> e</w:t>
      </w:r>
      <w:r w:rsidR="00D05C03" w:rsidRPr="00043ADB">
        <w:rPr>
          <w:rFonts w:ascii="Bookman Old Style" w:eastAsia="Arial" w:hAnsi="Bookman Old Style"/>
          <w:spacing w:val="1"/>
          <w:sz w:val="20"/>
          <w:lang w:eastAsia="en-US"/>
        </w:rPr>
        <w:t>nde</w:t>
      </w:r>
      <w:r w:rsidR="00D05C03" w:rsidRPr="00043ADB">
        <w:rPr>
          <w:rFonts w:ascii="Bookman Old Style" w:eastAsia="Arial" w:hAnsi="Bookman Old Style"/>
          <w:spacing w:val="-1"/>
          <w:sz w:val="20"/>
          <w:lang w:eastAsia="en-US"/>
        </w:rPr>
        <w:t>r</w:t>
      </w:r>
      <w:r w:rsidR="00D05C03" w:rsidRPr="00043ADB">
        <w:rPr>
          <w:rFonts w:ascii="Bookman Old Style" w:eastAsia="Arial" w:hAnsi="Bookman Old Style"/>
          <w:spacing w:val="1"/>
          <w:sz w:val="20"/>
          <w:lang w:eastAsia="en-US"/>
        </w:rPr>
        <w:t>e</w:t>
      </w:r>
      <w:r w:rsidR="00D05C03" w:rsidRPr="00043ADB">
        <w:rPr>
          <w:rFonts w:ascii="Bookman Old Style" w:eastAsia="Arial" w:hAnsi="Bookman Old Style"/>
          <w:spacing w:val="-2"/>
          <w:sz w:val="20"/>
          <w:lang w:eastAsia="en-US"/>
        </w:rPr>
        <w:t>ç</w:t>
      </w:r>
      <w:r w:rsidR="00D05C03" w:rsidRPr="00043ADB">
        <w:rPr>
          <w:rFonts w:ascii="Bookman Old Style" w:eastAsia="Arial" w:hAnsi="Bookman Old Style"/>
          <w:sz w:val="20"/>
          <w:lang w:eastAsia="en-US"/>
        </w:rPr>
        <w:t xml:space="preserve">o </w:t>
      </w:r>
      <w:r w:rsidR="00D05C03" w:rsidRPr="00043ADB">
        <w:rPr>
          <w:rFonts w:ascii="Bookman Old Style" w:eastAsia="Arial" w:hAnsi="Bookman Old Style"/>
          <w:spacing w:val="1"/>
          <w:sz w:val="20"/>
          <w:lang w:eastAsia="en-US"/>
        </w:rPr>
        <w:t>e</w:t>
      </w:r>
      <w:r w:rsidR="00D05C03" w:rsidRPr="00043ADB">
        <w:rPr>
          <w:rFonts w:ascii="Bookman Old Style" w:eastAsia="Arial" w:hAnsi="Bookman Old Style"/>
          <w:sz w:val="20"/>
          <w:lang w:eastAsia="en-US"/>
        </w:rPr>
        <w:t>l</w:t>
      </w:r>
      <w:r w:rsidR="00D05C03" w:rsidRPr="00043ADB">
        <w:rPr>
          <w:rFonts w:ascii="Bookman Old Style" w:eastAsia="Arial" w:hAnsi="Bookman Old Style"/>
          <w:spacing w:val="-1"/>
          <w:sz w:val="20"/>
          <w:lang w:eastAsia="en-US"/>
        </w:rPr>
        <w:t>e</w:t>
      </w:r>
      <w:r w:rsidR="00D05C03" w:rsidRPr="00043ADB">
        <w:rPr>
          <w:rFonts w:ascii="Bookman Old Style" w:eastAsia="Arial" w:hAnsi="Bookman Old Style"/>
          <w:spacing w:val="1"/>
          <w:sz w:val="20"/>
          <w:lang w:eastAsia="en-US"/>
        </w:rPr>
        <w:t>t</w:t>
      </w:r>
      <w:r w:rsidR="00D05C03" w:rsidRPr="00043ADB">
        <w:rPr>
          <w:rFonts w:ascii="Bookman Old Style" w:eastAsia="Arial" w:hAnsi="Bookman Old Style"/>
          <w:spacing w:val="-1"/>
          <w:sz w:val="20"/>
          <w:lang w:eastAsia="en-US"/>
        </w:rPr>
        <w:t>r</w:t>
      </w:r>
      <w:r w:rsidR="00D05C03" w:rsidRPr="00043ADB">
        <w:rPr>
          <w:rFonts w:ascii="Bookman Old Style" w:eastAsia="Arial" w:hAnsi="Bookman Old Style"/>
          <w:spacing w:val="1"/>
          <w:sz w:val="20"/>
          <w:lang w:eastAsia="en-US"/>
        </w:rPr>
        <w:t>ôn</w:t>
      </w:r>
      <w:r w:rsidR="00D05C03" w:rsidRPr="00043ADB">
        <w:rPr>
          <w:rFonts w:ascii="Bookman Old Style" w:eastAsia="Arial" w:hAnsi="Bookman Old Style"/>
          <w:sz w:val="20"/>
          <w:lang w:eastAsia="en-US"/>
        </w:rPr>
        <w:t xml:space="preserve">ico </w:t>
      </w:r>
      <w:hyperlink r:id="rId26" w:history="1">
        <w:r w:rsidR="00DF2DA8" w:rsidRPr="00043ADB">
          <w:rPr>
            <w:rStyle w:val="Hyperlink"/>
            <w:rFonts w:ascii="Bookman Old Style" w:eastAsia="Arial" w:hAnsi="Bookman Old Style"/>
            <w:b/>
            <w:sz w:val="20"/>
            <w:u w:val="none"/>
            <w:lang w:eastAsia="en-US"/>
          </w:rPr>
          <w:t>www.santaisabeldoivai.pr.gov.br</w:t>
        </w:r>
      </w:hyperlink>
    </w:p>
    <w:p w14:paraId="5D77201F" w14:textId="77777777" w:rsidR="00D05C03" w:rsidRPr="00043ADB" w:rsidRDefault="00D05C03" w:rsidP="0006577C">
      <w:pPr>
        <w:widowControl w:val="0"/>
        <w:tabs>
          <w:tab w:val="left" w:pos="709"/>
        </w:tabs>
        <w:ind w:left="0" w:right="-11" w:firstLine="0"/>
        <w:rPr>
          <w:rFonts w:ascii="Bookman Old Style" w:hAnsi="Bookman Old Style"/>
          <w:sz w:val="20"/>
        </w:rPr>
      </w:pPr>
    </w:p>
    <w:p w14:paraId="3E183594" w14:textId="5F00059D" w:rsidR="00C918C2" w:rsidRPr="00043ADB" w:rsidRDefault="00B6485C"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.2. </w:t>
      </w:r>
      <w:r w:rsidR="00C918C2" w:rsidRPr="00043ADB">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043ADB" w:rsidRDefault="00C918C2" w:rsidP="0006577C">
      <w:pPr>
        <w:widowControl w:val="0"/>
        <w:ind w:left="0" w:right="-11" w:firstLine="0"/>
        <w:rPr>
          <w:rFonts w:ascii="Bookman Old Style" w:hAnsi="Bookman Old Style"/>
          <w:sz w:val="20"/>
        </w:rPr>
      </w:pPr>
    </w:p>
    <w:p w14:paraId="56A5417C" w14:textId="37200498" w:rsidR="00C918C2" w:rsidRPr="00043ADB" w:rsidRDefault="00B6485C"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.3. </w:t>
      </w:r>
      <w:r w:rsidR="00C918C2" w:rsidRPr="00043ADB">
        <w:rPr>
          <w:rFonts w:ascii="Bookman Old Style" w:hAnsi="Bookman Old Style"/>
          <w:sz w:val="20"/>
        </w:rPr>
        <w:t xml:space="preserve">O sistema disponibilizará campo próprio para troca de mensagens entre </w:t>
      </w:r>
      <w:r w:rsidR="0006545C" w:rsidRPr="00043ADB">
        <w:rPr>
          <w:rFonts w:ascii="Bookman Old Style" w:hAnsi="Bookman Old Style"/>
          <w:sz w:val="20"/>
        </w:rPr>
        <w:t>o</w:t>
      </w:r>
      <w:r w:rsidR="00C918C2" w:rsidRPr="00043ADB">
        <w:rPr>
          <w:rFonts w:ascii="Bookman Old Style" w:hAnsi="Bookman Old Style"/>
          <w:sz w:val="20"/>
        </w:rPr>
        <w:t xml:space="preserve"> </w:t>
      </w:r>
      <w:r w:rsidR="00073F85" w:rsidRPr="00043ADB">
        <w:rPr>
          <w:rFonts w:ascii="Bookman Old Style" w:hAnsi="Bookman Old Style"/>
          <w:sz w:val="20"/>
        </w:rPr>
        <w:t>Presidente da Comissão</w:t>
      </w:r>
      <w:r w:rsidR="00C918C2" w:rsidRPr="00043ADB">
        <w:rPr>
          <w:rFonts w:ascii="Bookman Old Style" w:hAnsi="Bookman Old Style"/>
          <w:sz w:val="20"/>
        </w:rPr>
        <w:t xml:space="preserve"> e os licitantes.</w:t>
      </w:r>
    </w:p>
    <w:p w14:paraId="1CCE23F1" w14:textId="77777777" w:rsidR="00C918C2" w:rsidRPr="00043ADB" w:rsidRDefault="00C918C2" w:rsidP="0006577C">
      <w:pPr>
        <w:pStyle w:val="PargrafodaLista"/>
        <w:ind w:left="0" w:right="-11" w:firstLine="0"/>
        <w:rPr>
          <w:rFonts w:ascii="Bookman Old Style" w:hAnsi="Bookman Old Style"/>
          <w:sz w:val="20"/>
        </w:rPr>
      </w:pPr>
    </w:p>
    <w:p w14:paraId="2B458BA0" w14:textId="2762791B" w:rsidR="00C918C2" w:rsidRPr="00043ADB" w:rsidRDefault="003E2F4E"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.4. </w:t>
      </w:r>
      <w:r w:rsidR="00C918C2" w:rsidRPr="00043ADB">
        <w:rPr>
          <w:rFonts w:ascii="Bookman Old Style" w:hAnsi="Bookman Old Style"/>
          <w:sz w:val="20"/>
        </w:rPr>
        <w:t>Os proponentes intimados para prestar quaisquer esclarecimentos adicionais deverão fazê-lo no prazo determinado pel</w:t>
      </w:r>
      <w:r w:rsidR="0006545C" w:rsidRPr="00043ADB">
        <w:rPr>
          <w:rFonts w:ascii="Bookman Old Style" w:hAnsi="Bookman Old Style"/>
          <w:sz w:val="20"/>
        </w:rPr>
        <w:t>o</w:t>
      </w:r>
      <w:r w:rsidR="00C918C2" w:rsidRPr="00043ADB">
        <w:rPr>
          <w:rFonts w:ascii="Bookman Old Style" w:hAnsi="Bookman Old Style"/>
          <w:sz w:val="20"/>
        </w:rPr>
        <w:t xml:space="preserve"> </w:t>
      </w:r>
      <w:r w:rsidR="00073F85" w:rsidRPr="00043ADB">
        <w:rPr>
          <w:rFonts w:ascii="Bookman Old Style" w:hAnsi="Bookman Old Style"/>
          <w:sz w:val="20"/>
        </w:rPr>
        <w:t>Presidente da Comissão</w:t>
      </w:r>
      <w:r w:rsidR="00C918C2" w:rsidRPr="00043ADB">
        <w:rPr>
          <w:rFonts w:ascii="Bookman Old Style" w:hAnsi="Bookman Old Style"/>
          <w:sz w:val="20"/>
        </w:rPr>
        <w:t>.</w:t>
      </w:r>
    </w:p>
    <w:p w14:paraId="260A4002" w14:textId="77777777" w:rsidR="00C918C2" w:rsidRPr="00043ADB" w:rsidRDefault="00C918C2" w:rsidP="0006577C">
      <w:pPr>
        <w:pStyle w:val="PargrafodaLista"/>
        <w:ind w:left="0" w:right="-11" w:firstLine="0"/>
        <w:rPr>
          <w:rFonts w:ascii="Bookman Old Style" w:hAnsi="Bookman Old Style"/>
          <w:sz w:val="20"/>
        </w:rPr>
      </w:pPr>
    </w:p>
    <w:p w14:paraId="7246601E" w14:textId="57B671F1" w:rsidR="00C918C2" w:rsidRPr="00043ADB" w:rsidRDefault="00554DA2"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.5.</w:t>
      </w:r>
      <w:r w:rsidR="00B556D3" w:rsidRPr="00043ADB">
        <w:rPr>
          <w:rFonts w:ascii="Bookman Old Style" w:hAnsi="Bookman Old Style"/>
          <w:sz w:val="20"/>
        </w:rPr>
        <w:t xml:space="preserve"> </w:t>
      </w:r>
      <w:r w:rsidR="00C918C2" w:rsidRPr="00043ADB">
        <w:rPr>
          <w:rFonts w:ascii="Bookman Old Style" w:hAnsi="Bookman Old Style"/>
          <w:sz w:val="20"/>
        </w:rPr>
        <w:t xml:space="preserve">Será facultado </w:t>
      </w:r>
      <w:r w:rsidR="00BC57C1" w:rsidRPr="00043ADB">
        <w:rPr>
          <w:rFonts w:ascii="Bookman Old Style" w:hAnsi="Bookman Old Style"/>
          <w:sz w:val="20"/>
        </w:rPr>
        <w:t xml:space="preserve">ao </w:t>
      </w:r>
      <w:r w:rsidR="00073F85" w:rsidRPr="00043ADB">
        <w:rPr>
          <w:rFonts w:ascii="Bookman Old Style" w:hAnsi="Bookman Old Style"/>
          <w:sz w:val="20"/>
        </w:rPr>
        <w:t>Presidente da Comissão</w:t>
      </w:r>
      <w:r w:rsidR="00C918C2" w:rsidRPr="00043ADB">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043ADB" w:rsidRDefault="00C918C2" w:rsidP="0006577C">
      <w:pPr>
        <w:pStyle w:val="PargrafodaLista"/>
        <w:ind w:left="0" w:right="-11" w:firstLine="0"/>
        <w:rPr>
          <w:rFonts w:ascii="Bookman Old Style" w:hAnsi="Bookman Old Style"/>
          <w:sz w:val="20"/>
        </w:rPr>
      </w:pPr>
    </w:p>
    <w:p w14:paraId="585B8F20" w14:textId="229F5AF2" w:rsidR="00C918C2" w:rsidRPr="00043ADB" w:rsidRDefault="00F84E45"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.6. </w:t>
      </w:r>
      <w:r w:rsidR="0006545C" w:rsidRPr="00043ADB">
        <w:rPr>
          <w:rFonts w:ascii="Bookman Old Style" w:hAnsi="Bookman Old Style"/>
          <w:sz w:val="20"/>
        </w:rPr>
        <w:t>O</w:t>
      </w:r>
      <w:r w:rsidR="00C918C2" w:rsidRPr="00043ADB">
        <w:rPr>
          <w:rFonts w:ascii="Bookman Old Style" w:hAnsi="Bookman Old Style"/>
          <w:sz w:val="20"/>
        </w:rPr>
        <w:t xml:space="preserve"> </w:t>
      </w:r>
      <w:r w:rsidR="00073F85" w:rsidRPr="00043ADB">
        <w:rPr>
          <w:rFonts w:ascii="Bookman Old Style" w:hAnsi="Bookman Old Style"/>
          <w:sz w:val="20"/>
        </w:rPr>
        <w:t>Presidente da Comissão</w:t>
      </w:r>
      <w:r w:rsidR="00C918C2" w:rsidRPr="00043ADB">
        <w:rPr>
          <w:rFonts w:ascii="Bookman Old Style" w:hAnsi="Bookman Old Style"/>
          <w:sz w:val="20"/>
        </w:rPr>
        <w:t xml:space="preserve"> poderá, ainda, relevar erros formais, ou simples omissões em </w:t>
      </w:r>
      <w:r w:rsidR="00C918C2" w:rsidRPr="00043ADB">
        <w:rPr>
          <w:rFonts w:ascii="Bookman Old Style" w:hAnsi="Bookman Old Style"/>
          <w:sz w:val="20"/>
        </w:rPr>
        <w:lastRenderedPageBreak/>
        <w:t>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043ADB" w:rsidRDefault="00C918C2" w:rsidP="0006577C">
      <w:pPr>
        <w:pStyle w:val="PargrafodaLista"/>
        <w:ind w:left="0" w:right="-11" w:firstLine="0"/>
        <w:rPr>
          <w:rFonts w:ascii="Bookman Old Style" w:hAnsi="Bookman Old Style"/>
          <w:sz w:val="20"/>
        </w:rPr>
      </w:pPr>
    </w:p>
    <w:p w14:paraId="37AA0858" w14:textId="3E440ECA" w:rsidR="00C918C2" w:rsidRPr="00043ADB" w:rsidRDefault="006E63B0"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.7. </w:t>
      </w:r>
      <w:r w:rsidR="00C918C2" w:rsidRPr="00043ADB">
        <w:rPr>
          <w:rFonts w:ascii="Bookman Old Style" w:hAnsi="Bookman Old Style"/>
          <w:sz w:val="20"/>
        </w:rPr>
        <w:t xml:space="preserve">As licitantes devem acompanhar rigorosamente todas as fases do certame e as operações no sistema eletrônico, inclusive mensagem via </w:t>
      </w:r>
      <w:r w:rsidR="00C918C2" w:rsidRPr="00043ADB">
        <w:rPr>
          <w:rFonts w:ascii="Bookman Old Style" w:hAnsi="Bookman Old Style"/>
          <w:i/>
          <w:iCs/>
          <w:sz w:val="20"/>
        </w:rPr>
        <w:t>chat</w:t>
      </w:r>
      <w:r w:rsidR="00C918C2" w:rsidRPr="00043ADB">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043ADB" w:rsidRDefault="00C918C2" w:rsidP="0006577C">
      <w:pPr>
        <w:pStyle w:val="PargrafodaLista"/>
        <w:ind w:left="0" w:right="-11" w:firstLine="0"/>
        <w:rPr>
          <w:rFonts w:ascii="Bookman Old Style" w:hAnsi="Bookman Old Style"/>
          <w:sz w:val="20"/>
        </w:rPr>
      </w:pPr>
    </w:p>
    <w:p w14:paraId="04654F20" w14:textId="739A6353" w:rsidR="00C918C2" w:rsidRPr="00043ADB" w:rsidRDefault="00675F8F"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.8. </w:t>
      </w:r>
      <w:r w:rsidR="00C918C2" w:rsidRPr="00043ADB">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043ADB" w:rsidRDefault="00C918C2" w:rsidP="0006577C">
      <w:pPr>
        <w:pStyle w:val="PargrafodaLista"/>
        <w:ind w:left="0" w:right="-11" w:firstLine="0"/>
        <w:rPr>
          <w:rFonts w:ascii="Bookman Old Style" w:hAnsi="Bookman Old Style"/>
          <w:sz w:val="20"/>
        </w:rPr>
      </w:pPr>
    </w:p>
    <w:p w14:paraId="3B0F6B01" w14:textId="55DF6476" w:rsidR="00C918C2" w:rsidRPr="00043ADB" w:rsidRDefault="00675F8F"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.9. </w:t>
      </w:r>
      <w:r w:rsidR="00C918C2" w:rsidRPr="00043ADB">
        <w:rPr>
          <w:rFonts w:ascii="Bookman Old Style" w:hAnsi="Bookman Old Style"/>
          <w:sz w:val="20"/>
        </w:rPr>
        <w:t xml:space="preserve">A </w:t>
      </w:r>
      <w:r w:rsidRPr="00043ADB">
        <w:rPr>
          <w:rFonts w:ascii="Bookman Old Style" w:hAnsi="Bookman Old Style"/>
          <w:sz w:val="20"/>
        </w:rPr>
        <w:t xml:space="preserve">adjudicação e ou </w:t>
      </w:r>
      <w:r w:rsidR="00C918C2" w:rsidRPr="00043ADB">
        <w:rPr>
          <w:rFonts w:ascii="Bookman Old Style" w:hAnsi="Bookman Old Style"/>
          <w:sz w:val="20"/>
        </w:rPr>
        <w:t>homologação do resultado desta licitação não implicará direito à contratação.</w:t>
      </w:r>
    </w:p>
    <w:p w14:paraId="5988D097" w14:textId="77777777" w:rsidR="00C918C2" w:rsidRPr="00043ADB" w:rsidRDefault="00C918C2" w:rsidP="0006577C">
      <w:pPr>
        <w:pStyle w:val="PargrafodaLista"/>
        <w:ind w:left="0" w:right="-11" w:firstLine="0"/>
        <w:rPr>
          <w:rFonts w:ascii="Bookman Old Style" w:hAnsi="Bookman Old Style"/>
          <w:sz w:val="20"/>
        </w:rPr>
      </w:pPr>
    </w:p>
    <w:p w14:paraId="70B718C7" w14:textId="72DF7AF7" w:rsidR="00C918C2" w:rsidRPr="00043ADB" w:rsidRDefault="0026286A"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.10. </w:t>
      </w:r>
      <w:r w:rsidR="00C918C2" w:rsidRPr="00043ADB">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043ADB">
        <w:rPr>
          <w:rFonts w:ascii="Bookman Old Style" w:hAnsi="Bookman Old Style"/>
          <w:sz w:val="20"/>
        </w:rPr>
        <w:t xml:space="preserve">Santa Isabel do </w:t>
      </w:r>
      <w:r w:rsidR="004A2C74" w:rsidRPr="00043ADB">
        <w:rPr>
          <w:rFonts w:ascii="Bookman Old Style" w:hAnsi="Bookman Old Style"/>
          <w:sz w:val="20"/>
        </w:rPr>
        <w:t>Ivaí</w:t>
      </w:r>
      <w:r w:rsidR="00A771F4" w:rsidRPr="00043ADB">
        <w:rPr>
          <w:rFonts w:ascii="Bookman Old Style" w:hAnsi="Bookman Old Style"/>
          <w:sz w:val="20"/>
        </w:rPr>
        <w:t xml:space="preserve"> </w:t>
      </w:r>
      <w:r w:rsidR="004E4AE7" w:rsidRPr="00043ADB">
        <w:rPr>
          <w:rFonts w:ascii="Bookman Old Style" w:hAnsi="Bookman Old Style"/>
          <w:sz w:val="20"/>
        </w:rPr>
        <w:t>- PR</w:t>
      </w:r>
      <w:r w:rsidR="00C918C2" w:rsidRPr="00043ADB">
        <w:rPr>
          <w:rFonts w:ascii="Bookman Old Style" w:hAnsi="Bookman Old Style"/>
          <w:sz w:val="20"/>
        </w:rPr>
        <w:t>, exceto quando explicitamente disposto em contrário.</w:t>
      </w:r>
    </w:p>
    <w:p w14:paraId="3B3E8806" w14:textId="77777777" w:rsidR="00C918C2" w:rsidRPr="00043ADB" w:rsidRDefault="00C918C2" w:rsidP="0006577C">
      <w:pPr>
        <w:pStyle w:val="PargrafodaLista"/>
        <w:ind w:left="0" w:right="-11" w:firstLine="0"/>
        <w:rPr>
          <w:rFonts w:ascii="Bookman Old Style" w:hAnsi="Bookman Old Style"/>
          <w:sz w:val="20"/>
        </w:rPr>
      </w:pPr>
    </w:p>
    <w:p w14:paraId="68F52039" w14:textId="1D0BC6F0" w:rsidR="00C918C2" w:rsidRPr="00043ADB" w:rsidRDefault="00D25ACB"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.11. </w:t>
      </w:r>
      <w:r w:rsidR="00C918C2" w:rsidRPr="00043ADB">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043ADB" w:rsidRDefault="00534A0E" w:rsidP="0006577C">
      <w:pPr>
        <w:widowControl w:val="0"/>
        <w:ind w:left="0" w:right="-11" w:firstLine="0"/>
        <w:rPr>
          <w:rFonts w:ascii="Bookman Old Style" w:hAnsi="Bookman Old Style"/>
          <w:sz w:val="20"/>
        </w:rPr>
      </w:pPr>
    </w:p>
    <w:p w14:paraId="1EE226F1" w14:textId="6E45FCE3" w:rsidR="00C918C2" w:rsidRPr="00043ADB" w:rsidRDefault="001517C6"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.12. </w:t>
      </w:r>
      <w:r w:rsidR="00C918C2" w:rsidRPr="00043ADB">
        <w:rPr>
          <w:rFonts w:ascii="Bookman Old Style" w:hAnsi="Bookman Old Style"/>
          <w:sz w:val="20"/>
        </w:rPr>
        <w:t xml:space="preserve">A anulação do </w:t>
      </w:r>
      <w:r w:rsidR="002F6EC4" w:rsidRPr="00043ADB">
        <w:rPr>
          <w:rFonts w:ascii="Bookman Old Style" w:hAnsi="Bookman Old Style"/>
          <w:sz w:val="20"/>
        </w:rPr>
        <w:t>procedimento licitatório induz o do contrato</w:t>
      </w:r>
      <w:r w:rsidRPr="00043ADB">
        <w:rPr>
          <w:rFonts w:ascii="Bookman Old Style" w:hAnsi="Bookman Old Style"/>
          <w:sz w:val="20"/>
        </w:rPr>
        <w:t>.</w:t>
      </w:r>
    </w:p>
    <w:p w14:paraId="64FCA52B" w14:textId="77777777" w:rsidR="002F6EC4" w:rsidRPr="00043ADB" w:rsidRDefault="002F6EC4" w:rsidP="0006577C">
      <w:pPr>
        <w:pStyle w:val="Default"/>
        <w:ind w:right="-11"/>
        <w:rPr>
          <w:rFonts w:ascii="Bookman Old Style" w:hAnsi="Bookman Old Style"/>
          <w:sz w:val="20"/>
          <w:szCs w:val="20"/>
        </w:rPr>
      </w:pPr>
    </w:p>
    <w:p w14:paraId="3D5C7F68" w14:textId="38A10F94" w:rsidR="00C918C2" w:rsidRPr="00043ADB" w:rsidRDefault="00CF5840" w:rsidP="00EC337A">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.13. </w:t>
      </w:r>
      <w:r w:rsidR="00C918C2" w:rsidRPr="00043ADB">
        <w:rPr>
          <w:rFonts w:ascii="Bookman Old Style" w:hAnsi="Bookman Old Style"/>
          <w:sz w:val="20"/>
        </w:rPr>
        <w:t>O resultado da licitação será divulgado pelo Portal COMPRAS</w:t>
      </w:r>
      <w:r w:rsidR="002F6EC4" w:rsidRPr="00043ADB">
        <w:rPr>
          <w:rFonts w:ascii="Bookman Old Style" w:hAnsi="Bookman Old Style"/>
          <w:sz w:val="20"/>
        </w:rPr>
        <w:t>BR</w:t>
      </w:r>
      <w:r w:rsidR="00C918C2" w:rsidRPr="00043ADB">
        <w:rPr>
          <w:rFonts w:ascii="Bookman Old Style" w:hAnsi="Bookman Old Style"/>
          <w:sz w:val="20"/>
        </w:rPr>
        <w:t xml:space="preserve"> através do site </w:t>
      </w:r>
      <w:hyperlink r:id="rId27" w:history="1">
        <w:r w:rsidRPr="00043ADB">
          <w:rPr>
            <w:rStyle w:val="Hyperlink"/>
            <w:rFonts w:ascii="Bookman Old Style" w:hAnsi="Bookman Old Style"/>
            <w:sz w:val="20"/>
            <w:u w:val="none"/>
          </w:rPr>
          <w:t>http://www.comprasbr.com.br</w:t>
        </w:r>
      </w:hyperlink>
      <w:r w:rsidRPr="00043ADB">
        <w:rPr>
          <w:rFonts w:ascii="Bookman Old Style" w:hAnsi="Bookman Old Style"/>
          <w:sz w:val="20"/>
        </w:rPr>
        <w:t xml:space="preserve"> </w:t>
      </w:r>
      <w:r w:rsidR="00C918C2" w:rsidRPr="00043ADB">
        <w:rPr>
          <w:rFonts w:ascii="Bookman Old Style" w:hAnsi="Bookman Old Style"/>
          <w:sz w:val="20"/>
        </w:rPr>
        <w:t>e estará disponível junto a</w:t>
      </w:r>
      <w:r w:rsidRPr="00043ADB">
        <w:rPr>
          <w:rFonts w:ascii="Bookman Old Style" w:hAnsi="Bookman Old Style"/>
          <w:sz w:val="20"/>
        </w:rPr>
        <w:t xml:space="preserve">o Departamento de </w:t>
      </w:r>
      <w:r w:rsidR="00C918C2" w:rsidRPr="00043ADB">
        <w:rPr>
          <w:rFonts w:ascii="Bookman Old Style" w:hAnsi="Bookman Old Style"/>
          <w:sz w:val="20"/>
        </w:rPr>
        <w:t xml:space="preserve">Licitações </w:t>
      </w:r>
      <w:r w:rsidRPr="00043ADB">
        <w:rPr>
          <w:rFonts w:ascii="Bookman Old Style" w:hAnsi="Bookman Old Style"/>
          <w:sz w:val="20"/>
        </w:rPr>
        <w:t xml:space="preserve">e Contratos </w:t>
      </w:r>
      <w:r w:rsidR="00C918C2" w:rsidRPr="00043ADB">
        <w:rPr>
          <w:rFonts w:ascii="Bookman Old Style" w:hAnsi="Bookman Old Style"/>
          <w:sz w:val="20"/>
        </w:rPr>
        <w:t xml:space="preserve">do Município de </w:t>
      </w:r>
      <w:r w:rsidR="00A771F4" w:rsidRPr="00043ADB">
        <w:rPr>
          <w:rFonts w:ascii="Bookman Old Style" w:hAnsi="Bookman Old Style"/>
          <w:sz w:val="20"/>
        </w:rPr>
        <w:t xml:space="preserve">Santa Isabel do Ivaí </w:t>
      </w:r>
      <w:r w:rsidR="004E4AE7" w:rsidRPr="00043ADB">
        <w:rPr>
          <w:rFonts w:ascii="Bookman Old Style" w:hAnsi="Bookman Old Style"/>
          <w:sz w:val="20"/>
        </w:rPr>
        <w:t>- Paraná</w:t>
      </w:r>
      <w:r w:rsidR="00C918C2" w:rsidRPr="00043ADB">
        <w:rPr>
          <w:rFonts w:ascii="Bookman Old Style" w:hAnsi="Bookman Old Style"/>
          <w:sz w:val="20"/>
        </w:rPr>
        <w:t>.</w:t>
      </w:r>
    </w:p>
    <w:p w14:paraId="1873F693" w14:textId="77777777" w:rsidR="004F5E91" w:rsidRPr="00043ADB" w:rsidRDefault="004F5E91" w:rsidP="0006577C">
      <w:pPr>
        <w:widowControl w:val="0"/>
        <w:ind w:left="0" w:right="-11" w:firstLine="0"/>
        <w:rPr>
          <w:rFonts w:ascii="Bookman Old Style" w:hAnsi="Bookman Old Style"/>
          <w:sz w:val="20"/>
        </w:rPr>
      </w:pPr>
    </w:p>
    <w:p w14:paraId="20907F5E" w14:textId="36E2DB57" w:rsidR="00C918C2" w:rsidRPr="00043ADB" w:rsidRDefault="00CF5840"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.14. </w:t>
      </w:r>
      <w:r w:rsidR="00C918C2" w:rsidRPr="00043ADB">
        <w:rPr>
          <w:rFonts w:ascii="Bookman Old Style" w:hAnsi="Bookman Old Style"/>
          <w:sz w:val="20"/>
        </w:rPr>
        <w:t xml:space="preserve">No caso de alteração deste Edital no curso do prazo estabelecido para a realização do </w:t>
      </w:r>
      <w:r w:rsidR="00017463" w:rsidRPr="00043ADB">
        <w:rPr>
          <w:rFonts w:ascii="Bookman Old Style" w:hAnsi="Bookman Old Style"/>
          <w:sz w:val="20"/>
        </w:rPr>
        <w:t>Concorrência</w:t>
      </w:r>
      <w:r w:rsidR="00C918C2" w:rsidRPr="00043ADB">
        <w:rPr>
          <w:rFonts w:ascii="Bookman Old Style" w:hAnsi="Bookman Old Style"/>
          <w:sz w:val="20"/>
        </w:rPr>
        <w:t>, este prazo será reaberto, exceto quando, inquestionavelmente, a alteração não afetar a formulação das propostas.</w:t>
      </w:r>
    </w:p>
    <w:p w14:paraId="6272F0AB" w14:textId="77777777" w:rsidR="00C918C2" w:rsidRPr="00043ADB" w:rsidRDefault="00C918C2" w:rsidP="0006577C">
      <w:pPr>
        <w:pStyle w:val="PargrafodaLista"/>
        <w:ind w:left="0" w:right="-11" w:firstLine="0"/>
        <w:rPr>
          <w:rFonts w:ascii="Bookman Old Style" w:hAnsi="Bookman Old Style"/>
          <w:sz w:val="20"/>
        </w:rPr>
      </w:pPr>
    </w:p>
    <w:p w14:paraId="6E87C0D0" w14:textId="40699A9A" w:rsidR="00C918C2" w:rsidRPr="00043ADB" w:rsidRDefault="00CF5840"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.15. </w:t>
      </w:r>
      <w:r w:rsidR="00C918C2" w:rsidRPr="00043ADB">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043ADB" w:rsidRDefault="00C918C2" w:rsidP="0006577C">
      <w:pPr>
        <w:pStyle w:val="PargrafodaLista"/>
        <w:ind w:left="0" w:right="-11" w:firstLine="0"/>
        <w:rPr>
          <w:rFonts w:ascii="Bookman Old Style" w:hAnsi="Bookman Old Style"/>
          <w:sz w:val="20"/>
        </w:rPr>
      </w:pPr>
    </w:p>
    <w:p w14:paraId="4541C5C0" w14:textId="38F6F6BD" w:rsidR="00C918C2" w:rsidRPr="00043ADB" w:rsidRDefault="004E70CE"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.16. </w:t>
      </w:r>
      <w:r w:rsidR="00C918C2" w:rsidRPr="00043ADB">
        <w:rPr>
          <w:rFonts w:ascii="Bookman Old Style" w:hAnsi="Bookman Old Style"/>
          <w:b/>
          <w:bCs/>
          <w:sz w:val="20"/>
        </w:rPr>
        <w:t xml:space="preserve">A proponente deverá indicar </w:t>
      </w:r>
      <w:r w:rsidR="0006545C" w:rsidRPr="00043ADB">
        <w:rPr>
          <w:rFonts w:ascii="Bookman Old Style" w:hAnsi="Bookman Old Style"/>
          <w:b/>
          <w:bCs/>
          <w:sz w:val="20"/>
        </w:rPr>
        <w:t>ao</w:t>
      </w:r>
      <w:r w:rsidR="00C918C2" w:rsidRPr="00043ADB">
        <w:rPr>
          <w:rFonts w:ascii="Bookman Old Style" w:hAnsi="Bookman Old Style"/>
          <w:b/>
          <w:bCs/>
          <w:sz w:val="20"/>
        </w:rPr>
        <w:t xml:space="preserve"> </w:t>
      </w:r>
      <w:r w:rsidR="00073F85" w:rsidRPr="00043ADB">
        <w:rPr>
          <w:rFonts w:ascii="Bookman Old Style" w:hAnsi="Bookman Old Style"/>
          <w:b/>
          <w:bCs/>
          <w:sz w:val="20"/>
        </w:rPr>
        <w:t>Presidente da Comissão</w:t>
      </w:r>
      <w:r w:rsidR="00C918C2" w:rsidRPr="00043ADB">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043ADB">
        <w:rPr>
          <w:rFonts w:ascii="Bookman Old Style" w:hAnsi="Bookman Old Style"/>
          <w:sz w:val="20"/>
        </w:rPr>
        <w:t xml:space="preserve"> </w:t>
      </w:r>
    </w:p>
    <w:p w14:paraId="074C2B1F" w14:textId="77777777" w:rsidR="00C918C2" w:rsidRPr="00043ADB" w:rsidRDefault="00C918C2" w:rsidP="0006577C">
      <w:pPr>
        <w:pStyle w:val="PargrafodaLista"/>
        <w:ind w:left="0" w:right="-11" w:firstLine="0"/>
        <w:rPr>
          <w:rFonts w:ascii="Bookman Old Style" w:hAnsi="Bookman Old Style"/>
          <w:sz w:val="20"/>
        </w:rPr>
      </w:pPr>
    </w:p>
    <w:p w14:paraId="101F0BF9" w14:textId="2DB4BB94" w:rsidR="00C918C2" w:rsidRPr="00043ADB" w:rsidRDefault="00421BA0"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.17. </w:t>
      </w:r>
      <w:r w:rsidR="0006545C" w:rsidRPr="00043ADB">
        <w:rPr>
          <w:rFonts w:ascii="Bookman Old Style" w:hAnsi="Bookman Old Style"/>
          <w:sz w:val="20"/>
        </w:rPr>
        <w:t>O</w:t>
      </w:r>
      <w:r w:rsidR="00C918C2" w:rsidRPr="00043ADB">
        <w:rPr>
          <w:rFonts w:ascii="Bookman Old Style" w:hAnsi="Bookman Old Style"/>
          <w:sz w:val="20"/>
        </w:rPr>
        <w:t xml:space="preserve"> </w:t>
      </w:r>
      <w:r w:rsidR="00073F85" w:rsidRPr="00043ADB">
        <w:rPr>
          <w:rFonts w:ascii="Bookman Old Style" w:hAnsi="Bookman Old Style"/>
          <w:sz w:val="20"/>
        </w:rPr>
        <w:t>Presidente da Comissão</w:t>
      </w:r>
      <w:r w:rsidR="00C918C2" w:rsidRPr="00043ADB">
        <w:rPr>
          <w:rFonts w:ascii="Bookman Old Style" w:hAnsi="Bookman Old Style"/>
          <w:sz w:val="20"/>
        </w:rPr>
        <w:t xml:space="preserve"> não se responsabilizará por </w:t>
      </w:r>
      <w:r w:rsidR="00C918C2" w:rsidRPr="00043ADB">
        <w:rPr>
          <w:rFonts w:ascii="Bookman Old Style" w:hAnsi="Bookman Old Style"/>
          <w:i/>
          <w:iCs/>
          <w:sz w:val="20"/>
        </w:rPr>
        <w:t>e-mails</w:t>
      </w:r>
      <w:r w:rsidR="00C918C2" w:rsidRPr="00043ADB">
        <w:rPr>
          <w:rFonts w:ascii="Bookman Old Style" w:hAnsi="Bookman Old Style"/>
          <w:sz w:val="20"/>
        </w:rPr>
        <w:t xml:space="preserve"> que, por qualquer motivo, não forem recebidos em virtude de problemas no servidor ou navegador, tanto do Município de </w:t>
      </w:r>
      <w:r w:rsidR="00A771F4" w:rsidRPr="00043ADB">
        <w:rPr>
          <w:rFonts w:ascii="Bookman Old Style" w:hAnsi="Bookman Old Style"/>
          <w:sz w:val="20"/>
        </w:rPr>
        <w:t>Santa Isabel do Ivaí</w:t>
      </w:r>
      <w:r w:rsidR="004E4AE7" w:rsidRPr="00043ADB">
        <w:rPr>
          <w:rFonts w:ascii="Bookman Old Style" w:hAnsi="Bookman Old Style"/>
          <w:sz w:val="20"/>
        </w:rPr>
        <w:t xml:space="preserve"> – PR,</w:t>
      </w:r>
      <w:r w:rsidR="00C918C2" w:rsidRPr="00043ADB">
        <w:rPr>
          <w:rFonts w:ascii="Bookman Old Style" w:hAnsi="Bookman Old Style"/>
          <w:sz w:val="20"/>
        </w:rPr>
        <w:t xml:space="preserve"> quanto do emissor. </w:t>
      </w:r>
    </w:p>
    <w:p w14:paraId="121AFC6B" w14:textId="77777777" w:rsidR="00C918C2" w:rsidRPr="00043ADB" w:rsidRDefault="00C918C2" w:rsidP="0006577C">
      <w:pPr>
        <w:pStyle w:val="PargrafodaLista"/>
        <w:ind w:left="0" w:right="-11" w:firstLine="0"/>
        <w:rPr>
          <w:rFonts w:ascii="Bookman Old Style" w:hAnsi="Bookman Old Style"/>
          <w:sz w:val="20"/>
        </w:rPr>
      </w:pPr>
    </w:p>
    <w:p w14:paraId="305247C0" w14:textId="7D0ECA4F" w:rsidR="00C918C2" w:rsidRPr="00043ADB" w:rsidRDefault="00421BA0"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.18. </w:t>
      </w:r>
      <w:r w:rsidR="00C918C2" w:rsidRPr="00043ADB">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043ADB" w:rsidRDefault="00C918C2" w:rsidP="0006577C">
      <w:pPr>
        <w:pStyle w:val="PargrafodaLista"/>
        <w:ind w:left="0" w:right="-11" w:firstLine="0"/>
        <w:rPr>
          <w:rFonts w:ascii="Bookman Old Style" w:hAnsi="Bookman Old Style"/>
          <w:sz w:val="20"/>
        </w:rPr>
      </w:pPr>
    </w:p>
    <w:p w14:paraId="08F63427" w14:textId="73D1D202" w:rsidR="00C918C2" w:rsidRPr="00043ADB" w:rsidRDefault="00421BA0" w:rsidP="006820CA">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.19. </w:t>
      </w:r>
      <w:r w:rsidR="00C918C2" w:rsidRPr="00043ADB">
        <w:rPr>
          <w:rFonts w:ascii="Bookman Old Style" w:hAnsi="Bookman Old Style"/>
          <w:sz w:val="20"/>
        </w:rPr>
        <w:t xml:space="preserve">Caso o sistema eletrônico desconectar para o </w:t>
      </w:r>
      <w:r w:rsidR="00073F85" w:rsidRPr="00043ADB">
        <w:rPr>
          <w:rFonts w:ascii="Bookman Old Style" w:hAnsi="Bookman Old Style"/>
          <w:sz w:val="20"/>
        </w:rPr>
        <w:t>Presidente da Comissão</w:t>
      </w:r>
      <w:r w:rsidR="00C918C2" w:rsidRPr="00043ADB">
        <w:rPr>
          <w:rFonts w:ascii="Bookman Old Style" w:hAnsi="Bookman Old Style"/>
          <w:sz w:val="20"/>
        </w:rPr>
        <w:t xml:space="preserve"> no decorrer da etapa </w:t>
      </w:r>
      <w:r w:rsidR="00C918C2" w:rsidRPr="00043ADB">
        <w:rPr>
          <w:rFonts w:ascii="Bookman Old Style" w:hAnsi="Bookman Old Style"/>
          <w:sz w:val="20"/>
        </w:rPr>
        <w:lastRenderedPageBreak/>
        <w:t>de lances da sessão pública, e permanecendo acessíveis aos licitantes, os lances continuarão sendo recebidos, sem o prejuízo dos atos realizados.</w:t>
      </w:r>
      <w:r w:rsidR="00E94803" w:rsidRPr="00043ADB">
        <w:rPr>
          <w:rFonts w:ascii="Bookman Old Style" w:hAnsi="Bookman Old Style"/>
          <w:sz w:val="20"/>
        </w:rPr>
        <w:t xml:space="preserve"> </w:t>
      </w:r>
      <w:r w:rsidR="00C918C2" w:rsidRPr="00043ADB">
        <w:rPr>
          <w:rFonts w:ascii="Bookman Old Style" w:hAnsi="Bookman Old Style"/>
          <w:sz w:val="20"/>
        </w:rPr>
        <w:t xml:space="preserve">Se a desconexão do </w:t>
      </w:r>
      <w:r w:rsidR="00073F85" w:rsidRPr="00043ADB">
        <w:rPr>
          <w:rFonts w:ascii="Bookman Old Style" w:hAnsi="Bookman Old Style"/>
          <w:sz w:val="20"/>
        </w:rPr>
        <w:t>Presidente da Comissão</w:t>
      </w:r>
      <w:r w:rsidR="00C918C2" w:rsidRPr="00043ADB">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7803E20E" w14:textId="77777777" w:rsidR="004F5E91" w:rsidRPr="00043ADB" w:rsidRDefault="004F5E91" w:rsidP="0006577C">
      <w:pPr>
        <w:widowControl w:val="0"/>
        <w:ind w:left="0" w:right="-11" w:firstLine="0"/>
        <w:rPr>
          <w:rFonts w:ascii="Bookman Old Style" w:hAnsi="Bookman Old Style"/>
          <w:b/>
          <w:bCs/>
          <w:sz w:val="20"/>
        </w:rPr>
      </w:pPr>
    </w:p>
    <w:p w14:paraId="683B67B3" w14:textId="6CB929EE" w:rsidR="00C918C2" w:rsidRPr="00043ADB" w:rsidRDefault="00693E1E" w:rsidP="0006577C">
      <w:pPr>
        <w:widowControl w:val="0"/>
        <w:ind w:left="0" w:right="-11" w:firstLine="0"/>
        <w:rPr>
          <w:rFonts w:ascii="Bookman Old Style" w:hAnsi="Bookman Old Style"/>
          <w:b/>
          <w:bCs/>
          <w:sz w:val="20"/>
        </w:rPr>
      </w:pPr>
      <w:r w:rsidRPr="00043ADB">
        <w:rPr>
          <w:rFonts w:ascii="Bookman Old Style" w:hAnsi="Bookman Old Style"/>
          <w:b/>
          <w:bCs/>
          <w:sz w:val="20"/>
        </w:rPr>
        <w:t>2</w:t>
      </w:r>
      <w:r w:rsidR="00B9515F" w:rsidRPr="00043ADB">
        <w:rPr>
          <w:rFonts w:ascii="Bookman Old Style" w:hAnsi="Bookman Old Style"/>
          <w:b/>
          <w:bCs/>
          <w:sz w:val="20"/>
        </w:rPr>
        <w:t>6</w:t>
      </w:r>
      <w:r w:rsidRPr="00043ADB">
        <w:rPr>
          <w:rFonts w:ascii="Bookman Old Style" w:hAnsi="Bookman Old Style"/>
          <w:b/>
          <w:bCs/>
          <w:sz w:val="20"/>
        </w:rPr>
        <w:t xml:space="preserve">.20. </w:t>
      </w:r>
      <w:r w:rsidR="00C918C2" w:rsidRPr="00043ADB">
        <w:rPr>
          <w:rFonts w:ascii="Bookman Old Style" w:hAnsi="Bookman Old Style"/>
          <w:b/>
          <w:bCs/>
          <w:sz w:val="20"/>
        </w:rPr>
        <w:t xml:space="preserve">CASO A ETAPA DE LANCES ULTRAPASSE O HORÁRIO DE EXPEDIENTE, O </w:t>
      </w:r>
      <w:r w:rsidR="00017463" w:rsidRPr="00043ADB">
        <w:rPr>
          <w:rFonts w:ascii="Bookman Old Style" w:hAnsi="Bookman Old Style"/>
          <w:b/>
          <w:bCs/>
          <w:sz w:val="20"/>
        </w:rPr>
        <w:t>CONCORRÊNCIA</w:t>
      </w:r>
      <w:r w:rsidR="00C918C2" w:rsidRPr="00043ADB">
        <w:rPr>
          <w:rFonts w:ascii="Bookman Old Style" w:hAnsi="Bookman Old Style"/>
          <w:b/>
          <w:bCs/>
          <w:sz w:val="20"/>
        </w:rPr>
        <w:t xml:space="preserve"> SERÁ SUSPENSO E RETORNARÁ NO HORÁRIO INFORMADO PEL</w:t>
      </w:r>
      <w:r w:rsidR="0006545C" w:rsidRPr="00043ADB">
        <w:rPr>
          <w:rFonts w:ascii="Bookman Old Style" w:hAnsi="Bookman Old Style"/>
          <w:b/>
          <w:bCs/>
          <w:sz w:val="20"/>
        </w:rPr>
        <w:t>O</w:t>
      </w:r>
      <w:r w:rsidR="00C918C2" w:rsidRPr="00043ADB">
        <w:rPr>
          <w:rFonts w:ascii="Bookman Old Style" w:hAnsi="Bookman Old Style"/>
          <w:b/>
          <w:bCs/>
          <w:sz w:val="20"/>
        </w:rPr>
        <w:t xml:space="preserve"> </w:t>
      </w:r>
      <w:r w:rsidR="00073F85" w:rsidRPr="00043ADB">
        <w:rPr>
          <w:rFonts w:ascii="Bookman Old Style" w:hAnsi="Bookman Old Style"/>
          <w:b/>
          <w:bCs/>
          <w:sz w:val="20"/>
        </w:rPr>
        <w:t>PRESIDENTE DA COMISSÃO</w:t>
      </w:r>
      <w:r w:rsidR="00C918C2" w:rsidRPr="00043ADB">
        <w:rPr>
          <w:rFonts w:ascii="Bookman Old Style" w:hAnsi="Bookman Old Style"/>
          <w:b/>
          <w:bCs/>
          <w:sz w:val="20"/>
        </w:rPr>
        <w:t xml:space="preserve"> VIA </w:t>
      </w:r>
      <w:r w:rsidR="00C918C2" w:rsidRPr="00043ADB">
        <w:rPr>
          <w:rFonts w:ascii="Bookman Old Style" w:hAnsi="Bookman Old Style"/>
          <w:b/>
          <w:bCs/>
          <w:i/>
          <w:iCs/>
          <w:sz w:val="20"/>
        </w:rPr>
        <w:t>CHAT</w:t>
      </w:r>
      <w:r w:rsidR="00C918C2" w:rsidRPr="00043ADB">
        <w:rPr>
          <w:rFonts w:ascii="Bookman Old Style" w:hAnsi="Bookman Old Style"/>
          <w:b/>
          <w:bCs/>
          <w:sz w:val="20"/>
        </w:rPr>
        <w:t xml:space="preserve">. </w:t>
      </w:r>
    </w:p>
    <w:p w14:paraId="35591E90" w14:textId="77777777" w:rsidR="00693E1E" w:rsidRPr="00043ADB" w:rsidRDefault="00693E1E" w:rsidP="0006577C">
      <w:pPr>
        <w:widowControl w:val="0"/>
        <w:ind w:left="0" w:right="-11" w:firstLine="0"/>
        <w:rPr>
          <w:rFonts w:ascii="Bookman Old Style" w:hAnsi="Bookman Old Style"/>
          <w:sz w:val="20"/>
        </w:rPr>
      </w:pPr>
    </w:p>
    <w:p w14:paraId="69DF2E03" w14:textId="58F909A5" w:rsidR="00C918C2" w:rsidRPr="00043ADB" w:rsidRDefault="00693E1E"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.21. </w:t>
      </w:r>
      <w:r w:rsidR="00C918C2" w:rsidRPr="00043ADB">
        <w:rPr>
          <w:rFonts w:ascii="Bookman Old Style" w:hAnsi="Bookman Old Style"/>
          <w:sz w:val="20"/>
        </w:rPr>
        <w:t xml:space="preserve">Não havendo expediente, ocorrendo qualquer fato superveniente, ou mesmo indisponibilidade no Sistema </w:t>
      </w:r>
      <w:proofErr w:type="spellStart"/>
      <w:r w:rsidR="00C918C2" w:rsidRPr="00043ADB">
        <w:rPr>
          <w:rFonts w:ascii="Bookman Old Style" w:hAnsi="Bookman Old Style"/>
          <w:sz w:val="20"/>
        </w:rPr>
        <w:t>Compras</w:t>
      </w:r>
      <w:r w:rsidR="002F6EC4" w:rsidRPr="00043ADB">
        <w:rPr>
          <w:rFonts w:ascii="Bookman Old Style" w:hAnsi="Bookman Old Style"/>
          <w:sz w:val="20"/>
        </w:rPr>
        <w:t>BR</w:t>
      </w:r>
      <w:proofErr w:type="spellEnd"/>
      <w:r w:rsidR="00C918C2" w:rsidRPr="00043ADB">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073F85" w:rsidRPr="00043ADB">
        <w:rPr>
          <w:rFonts w:ascii="Bookman Old Style" w:hAnsi="Bookman Old Style"/>
          <w:sz w:val="20"/>
        </w:rPr>
        <w:t>Presidente da Comissão</w:t>
      </w:r>
      <w:r w:rsidR="00C918C2" w:rsidRPr="00043ADB">
        <w:rPr>
          <w:rFonts w:ascii="Bookman Old Style" w:hAnsi="Bookman Old Style"/>
          <w:sz w:val="20"/>
        </w:rPr>
        <w:t xml:space="preserve"> em contrário. </w:t>
      </w:r>
    </w:p>
    <w:p w14:paraId="31F51C55" w14:textId="77777777" w:rsidR="00C918C2" w:rsidRPr="00043ADB" w:rsidRDefault="00C918C2" w:rsidP="0006577C">
      <w:pPr>
        <w:pStyle w:val="PargrafodaLista"/>
        <w:ind w:left="0" w:right="-11" w:firstLine="0"/>
        <w:rPr>
          <w:rFonts w:ascii="Bookman Old Style" w:hAnsi="Bookman Old Style"/>
          <w:sz w:val="20"/>
        </w:rPr>
      </w:pPr>
    </w:p>
    <w:p w14:paraId="234CAA4B" w14:textId="7A855A2D" w:rsidR="00C918C2" w:rsidRPr="00043ADB" w:rsidRDefault="000D646B"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.22. </w:t>
      </w:r>
      <w:r w:rsidR="00C918C2" w:rsidRPr="00043ADB">
        <w:rPr>
          <w:rFonts w:ascii="Bookman Old Style" w:hAnsi="Bookman Old Style"/>
          <w:sz w:val="20"/>
        </w:rPr>
        <w:t xml:space="preserve">Na hipótese de necessidade de suspensão da sessão pública para a realização de diligências, com vistas ao saneamento das propostas, </w:t>
      </w:r>
      <w:r w:rsidRPr="00043ADB">
        <w:rPr>
          <w:rFonts w:ascii="Bookman Old Style" w:hAnsi="Bookman Old Style"/>
          <w:sz w:val="20"/>
        </w:rPr>
        <w:t>a mesma</w:t>
      </w:r>
      <w:r w:rsidR="00C918C2" w:rsidRPr="00043ADB">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043ADB" w:rsidRDefault="00C918C2" w:rsidP="0006577C">
      <w:pPr>
        <w:pStyle w:val="PargrafodaLista"/>
        <w:ind w:left="0" w:right="-11" w:firstLine="0"/>
        <w:rPr>
          <w:rFonts w:ascii="Bookman Old Style" w:hAnsi="Bookman Old Style"/>
          <w:sz w:val="20"/>
        </w:rPr>
      </w:pPr>
    </w:p>
    <w:p w14:paraId="2A786EFD" w14:textId="2CEC7448" w:rsidR="00C918C2" w:rsidRPr="00043ADB" w:rsidRDefault="000D646B"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.23. </w:t>
      </w:r>
      <w:r w:rsidR="00C918C2" w:rsidRPr="00043ADB">
        <w:rPr>
          <w:rFonts w:ascii="Bookman Old Style" w:hAnsi="Bookman Old Style"/>
          <w:sz w:val="20"/>
        </w:rPr>
        <w:t xml:space="preserve">Para dirimir, na esfera judicial, as questões oriundas do presente Edital, será competente o Foro da Comarca de </w:t>
      </w:r>
      <w:r w:rsidR="00EA43AE" w:rsidRPr="00043ADB">
        <w:rPr>
          <w:rFonts w:ascii="Bookman Old Style" w:hAnsi="Bookman Old Style"/>
          <w:sz w:val="20"/>
        </w:rPr>
        <w:t>Santa Isabel do Ivaí</w:t>
      </w:r>
      <w:r w:rsidR="004E4AE7" w:rsidRPr="00043ADB">
        <w:rPr>
          <w:rFonts w:ascii="Bookman Old Style" w:hAnsi="Bookman Old Style"/>
          <w:sz w:val="20"/>
        </w:rPr>
        <w:t xml:space="preserve"> - Paraná</w:t>
      </w:r>
      <w:r w:rsidR="00C918C2" w:rsidRPr="00043ADB">
        <w:rPr>
          <w:rFonts w:ascii="Bookman Old Style" w:hAnsi="Bookman Old Style"/>
          <w:sz w:val="20"/>
        </w:rPr>
        <w:t xml:space="preserve">. </w:t>
      </w:r>
    </w:p>
    <w:p w14:paraId="13925915" w14:textId="77777777" w:rsidR="000D646B" w:rsidRPr="00043ADB" w:rsidRDefault="000D646B" w:rsidP="0006577C">
      <w:pPr>
        <w:widowControl w:val="0"/>
        <w:ind w:left="0" w:right="-11" w:firstLine="0"/>
        <w:rPr>
          <w:rFonts w:ascii="Bookman Old Style" w:hAnsi="Bookman Old Style"/>
          <w:sz w:val="20"/>
        </w:rPr>
      </w:pPr>
    </w:p>
    <w:p w14:paraId="6946A717" w14:textId="5768FD44" w:rsidR="00C918C2" w:rsidRPr="00043ADB" w:rsidRDefault="000D646B"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.24. </w:t>
      </w:r>
      <w:r w:rsidR="00C918C2" w:rsidRPr="00043ADB">
        <w:rPr>
          <w:rFonts w:ascii="Bookman Old Style" w:hAnsi="Bookman Old Style"/>
          <w:sz w:val="20"/>
        </w:rPr>
        <w:t>Os casos omissos serão resolvidos pel</w:t>
      </w:r>
      <w:r w:rsidR="0006545C" w:rsidRPr="00043ADB">
        <w:rPr>
          <w:rFonts w:ascii="Bookman Old Style" w:hAnsi="Bookman Old Style"/>
          <w:sz w:val="20"/>
        </w:rPr>
        <w:t>o</w:t>
      </w:r>
      <w:r w:rsidR="00C918C2" w:rsidRPr="00043ADB">
        <w:rPr>
          <w:rFonts w:ascii="Bookman Old Style" w:hAnsi="Bookman Old Style"/>
          <w:sz w:val="20"/>
        </w:rPr>
        <w:t xml:space="preserve"> </w:t>
      </w:r>
      <w:r w:rsidR="00073F85" w:rsidRPr="00043ADB">
        <w:rPr>
          <w:rFonts w:ascii="Bookman Old Style" w:hAnsi="Bookman Old Style"/>
          <w:sz w:val="20"/>
        </w:rPr>
        <w:t>Presidente da Comissão</w:t>
      </w:r>
      <w:r w:rsidR="00C918C2" w:rsidRPr="00043ADB">
        <w:rPr>
          <w:rFonts w:ascii="Bookman Old Style" w:hAnsi="Bookman Old Style"/>
          <w:sz w:val="20"/>
        </w:rPr>
        <w:t>.</w:t>
      </w:r>
    </w:p>
    <w:p w14:paraId="1C8F29BF" w14:textId="77777777" w:rsidR="000D646B" w:rsidRPr="00043ADB" w:rsidRDefault="000D646B" w:rsidP="0006577C">
      <w:pPr>
        <w:widowControl w:val="0"/>
        <w:ind w:left="0" w:right="-11" w:firstLine="0"/>
        <w:rPr>
          <w:rFonts w:ascii="Bookman Old Style" w:hAnsi="Bookman Old Style"/>
          <w:sz w:val="20"/>
        </w:rPr>
      </w:pPr>
    </w:p>
    <w:p w14:paraId="56850C9F" w14:textId="46B23BF8" w:rsidR="00C918C2" w:rsidRDefault="000C7187" w:rsidP="0006577C">
      <w:pPr>
        <w:widowControl w:val="0"/>
        <w:ind w:left="0" w:right="-11" w:firstLine="0"/>
        <w:rPr>
          <w:rFonts w:ascii="Bookman Old Style" w:hAnsi="Bookman Old Style"/>
          <w:sz w:val="20"/>
        </w:rPr>
      </w:pPr>
      <w:r w:rsidRPr="00043ADB">
        <w:rPr>
          <w:rFonts w:ascii="Bookman Old Style" w:hAnsi="Bookman Old Style"/>
          <w:sz w:val="20"/>
        </w:rPr>
        <w:t>2</w:t>
      </w:r>
      <w:r w:rsidR="00B9515F" w:rsidRPr="00043ADB">
        <w:rPr>
          <w:rFonts w:ascii="Bookman Old Style" w:hAnsi="Bookman Old Style"/>
          <w:sz w:val="20"/>
        </w:rPr>
        <w:t>6</w:t>
      </w:r>
      <w:r w:rsidRPr="00043ADB">
        <w:rPr>
          <w:rFonts w:ascii="Bookman Old Style" w:hAnsi="Bookman Old Style"/>
          <w:sz w:val="20"/>
        </w:rPr>
        <w:t xml:space="preserve">.25. </w:t>
      </w:r>
      <w:r w:rsidR="00C918C2" w:rsidRPr="00043ADB">
        <w:rPr>
          <w:rFonts w:ascii="Bookman Old Style" w:hAnsi="Bookman Old Style"/>
          <w:sz w:val="20"/>
        </w:rPr>
        <w:t xml:space="preserve">Integram este Edital, para todos os fins e efeitos, os seguintes </w:t>
      </w:r>
      <w:r w:rsidRPr="00043ADB">
        <w:rPr>
          <w:rFonts w:ascii="Bookman Old Style" w:hAnsi="Bookman Old Style"/>
          <w:sz w:val="20"/>
        </w:rPr>
        <w:t>a</w:t>
      </w:r>
      <w:r w:rsidR="00C918C2" w:rsidRPr="00043ADB">
        <w:rPr>
          <w:rFonts w:ascii="Bookman Old Style" w:hAnsi="Bookman Old Style"/>
          <w:sz w:val="20"/>
        </w:rPr>
        <w:t>nexos:</w:t>
      </w:r>
    </w:p>
    <w:bookmarkEnd w:id="57"/>
    <w:p w14:paraId="2EC21FCE" w14:textId="77777777" w:rsidR="000C7187" w:rsidRPr="000C7187" w:rsidRDefault="000C7187" w:rsidP="0006577C">
      <w:pPr>
        <w:widowControl w:val="0"/>
        <w:ind w:left="0" w:right="-11" w:firstLine="0"/>
        <w:rPr>
          <w:rFonts w:ascii="Bookman Old Style" w:hAnsi="Bookman Old Style"/>
          <w:sz w:val="20"/>
        </w:rPr>
      </w:pPr>
    </w:p>
    <w:p w14:paraId="494225D9" w14:textId="77777777" w:rsidR="008D2CBD" w:rsidRPr="00F84830"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F84830" w14:paraId="5947D80D" w14:textId="77777777" w:rsidTr="00B47F05">
        <w:tc>
          <w:tcPr>
            <w:tcW w:w="721" w:type="pct"/>
          </w:tcPr>
          <w:p w14:paraId="09B2D9DD" w14:textId="77777777" w:rsidR="004A0C3A" w:rsidRPr="00BA420B" w:rsidRDefault="004A0C3A" w:rsidP="0006577C">
            <w:pPr>
              <w:ind w:left="0" w:right="-11" w:firstLine="0"/>
              <w:jc w:val="center"/>
              <w:rPr>
                <w:rFonts w:ascii="Bookman Old Style" w:hAnsi="Bookman Old Style"/>
                <w:sz w:val="20"/>
              </w:rPr>
            </w:pPr>
            <w:r w:rsidRPr="00BA420B">
              <w:rPr>
                <w:rFonts w:ascii="Bookman Old Style" w:hAnsi="Bookman Old Style"/>
                <w:b/>
                <w:sz w:val="20"/>
              </w:rPr>
              <w:t>ANEXO I</w:t>
            </w:r>
          </w:p>
        </w:tc>
        <w:tc>
          <w:tcPr>
            <w:tcW w:w="4279" w:type="pct"/>
          </w:tcPr>
          <w:p w14:paraId="2D5CB992" w14:textId="55ECBBA1" w:rsidR="004A0C3A" w:rsidRPr="00BA420B" w:rsidRDefault="004A0C3A" w:rsidP="0006577C">
            <w:pPr>
              <w:ind w:left="0" w:right="-11" w:firstLine="0"/>
              <w:rPr>
                <w:rFonts w:ascii="Bookman Old Style" w:hAnsi="Bookman Old Style"/>
                <w:sz w:val="20"/>
              </w:rPr>
            </w:pPr>
            <w:r w:rsidRPr="00BA420B">
              <w:rPr>
                <w:rFonts w:ascii="Bookman Old Style" w:hAnsi="Bookman Old Style"/>
                <w:sz w:val="20"/>
              </w:rPr>
              <w:t>Termo de Referência;</w:t>
            </w:r>
          </w:p>
        </w:tc>
      </w:tr>
      <w:tr w:rsidR="004A0C3A" w:rsidRPr="00F84830" w14:paraId="71A41283" w14:textId="77777777" w:rsidTr="00B47F05">
        <w:tc>
          <w:tcPr>
            <w:tcW w:w="721" w:type="pct"/>
          </w:tcPr>
          <w:p w14:paraId="34384589" w14:textId="77777777" w:rsidR="004A0C3A" w:rsidRPr="00BA420B" w:rsidRDefault="004A0C3A" w:rsidP="0006577C">
            <w:pPr>
              <w:ind w:left="0" w:right="-11" w:firstLine="0"/>
              <w:jc w:val="center"/>
              <w:rPr>
                <w:rFonts w:ascii="Bookman Old Style" w:hAnsi="Bookman Old Style"/>
                <w:sz w:val="20"/>
              </w:rPr>
            </w:pPr>
            <w:r w:rsidRPr="00BA420B">
              <w:rPr>
                <w:rFonts w:ascii="Bookman Old Style" w:hAnsi="Bookman Old Style"/>
                <w:b/>
                <w:sz w:val="20"/>
              </w:rPr>
              <w:t>ANEXO II</w:t>
            </w:r>
          </w:p>
        </w:tc>
        <w:tc>
          <w:tcPr>
            <w:tcW w:w="4279" w:type="pct"/>
          </w:tcPr>
          <w:p w14:paraId="6DD0784D" w14:textId="77777777" w:rsidR="004A0C3A" w:rsidRPr="00BA420B" w:rsidRDefault="004A0C3A" w:rsidP="0006577C">
            <w:pPr>
              <w:ind w:left="0" w:right="-11" w:firstLine="0"/>
              <w:rPr>
                <w:rFonts w:ascii="Bookman Old Style" w:hAnsi="Bookman Old Style"/>
                <w:sz w:val="20"/>
              </w:rPr>
            </w:pPr>
            <w:r w:rsidRPr="00BA420B">
              <w:rPr>
                <w:rFonts w:ascii="Bookman Old Style" w:hAnsi="Bookman Old Style"/>
                <w:sz w:val="20"/>
              </w:rPr>
              <w:t>Modelo Padrão de Proposta Comercial;</w:t>
            </w:r>
          </w:p>
        </w:tc>
      </w:tr>
      <w:tr w:rsidR="004A0C3A" w:rsidRPr="00F84830" w14:paraId="3B6E47C1" w14:textId="77777777" w:rsidTr="00B47F05">
        <w:tc>
          <w:tcPr>
            <w:tcW w:w="721" w:type="pct"/>
          </w:tcPr>
          <w:p w14:paraId="3E672533" w14:textId="77777777" w:rsidR="004A0C3A" w:rsidRPr="00BA420B" w:rsidRDefault="004A0C3A" w:rsidP="0006577C">
            <w:pPr>
              <w:ind w:left="0" w:right="-11" w:firstLine="0"/>
              <w:jc w:val="center"/>
              <w:rPr>
                <w:rFonts w:ascii="Bookman Old Style" w:hAnsi="Bookman Old Style"/>
                <w:sz w:val="20"/>
              </w:rPr>
            </w:pPr>
            <w:r w:rsidRPr="00BA420B">
              <w:rPr>
                <w:rFonts w:ascii="Bookman Old Style" w:hAnsi="Bookman Old Style"/>
                <w:b/>
                <w:sz w:val="20"/>
              </w:rPr>
              <w:t>ANEXO III</w:t>
            </w:r>
          </w:p>
        </w:tc>
        <w:tc>
          <w:tcPr>
            <w:tcW w:w="4279" w:type="pct"/>
          </w:tcPr>
          <w:p w14:paraId="160AE7E0" w14:textId="77777777" w:rsidR="004A0C3A" w:rsidRPr="00BA420B" w:rsidRDefault="004A0C3A" w:rsidP="0006577C">
            <w:pPr>
              <w:ind w:left="0" w:right="-11" w:firstLine="0"/>
              <w:rPr>
                <w:rFonts w:ascii="Bookman Old Style" w:hAnsi="Bookman Old Style"/>
                <w:b/>
                <w:sz w:val="20"/>
              </w:rPr>
            </w:pPr>
            <w:r w:rsidRPr="00BA420B">
              <w:rPr>
                <w:rFonts w:ascii="Bookman Old Style" w:hAnsi="Bookman Old Style"/>
                <w:sz w:val="20"/>
              </w:rPr>
              <w:t>Modelo de Declaração</w:t>
            </w:r>
            <w:r w:rsidR="00E97E04" w:rsidRPr="00BA420B">
              <w:rPr>
                <w:rFonts w:ascii="Bookman Old Style" w:hAnsi="Bookman Old Style"/>
                <w:sz w:val="20"/>
              </w:rPr>
              <w:t xml:space="preserve"> Unificada;</w:t>
            </w:r>
          </w:p>
        </w:tc>
      </w:tr>
      <w:tr w:rsidR="0040413A" w:rsidRPr="00F84830" w14:paraId="597C6B8A" w14:textId="77777777" w:rsidTr="00B47F05">
        <w:tc>
          <w:tcPr>
            <w:tcW w:w="721" w:type="pct"/>
          </w:tcPr>
          <w:p w14:paraId="10C3869E" w14:textId="77777777" w:rsidR="0040413A" w:rsidRPr="00BA420B" w:rsidRDefault="0040413A" w:rsidP="0006577C">
            <w:pPr>
              <w:ind w:left="0" w:right="-11" w:firstLine="0"/>
              <w:jc w:val="center"/>
              <w:rPr>
                <w:rFonts w:ascii="Bookman Old Style" w:hAnsi="Bookman Old Style"/>
                <w:sz w:val="20"/>
              </w:rPr>
            </w:pPr>
            <w:r w:rsidRPr="00BA420B">
              <w:rPr>
                <w:rFonts w:ascii="Bookman Old Style" w:hAnsi="Bookman Old Style"/>
                <w:b/>
                <w:sz w:val="20"/>
              </w:rPr>
              <w:t>ANEXO IV</w:t>
            </w:r>
          </w:p>
        </w:tc>
        <w:tc>
          <w:tcPr>
            <w:tcW w:w="4279" w:type="pct"/>
          </w:tcPr>
          <w:p w14:paraId="38100429" w14:textId="6109A246" w:rsidR="0040413A" w:rsidRPr="00BA420B" w:rsidRDefault="0016415D" w:rsidP="0006577C">
            <w:pPr>
              <w:pStyle w:val="Corpodetexto2"/>
              <w:ind w:left="0" w:right="-11" w:firstLine="0"/>
              <w:jc w:val="left"/>
              <w:rPr>
                <w:rFonts w:ascii="Bookman Old Style" w:hAnsi="Bookman Old Style"/>
                <w:b w:val="0"/>
                <w:sz w:val="20"/>
              </w:rPr>
            </w:pPr>
            <w:r w:rsidRPr="00BA420B">
              <w:rPr>
                <w:rFonts w:ascii="Bookman Old Style" w:hAnsi="Bookman Old Style"/>
                <w:b w:val="0"/>
                <w:sz w:val="20"/>
              </w:rPr>
              <w:t xml:space="preserve">Modelo de Minuta de </w:t>
            </w:r>
            <w:r w:rsidR="00DF365B" w:rsidRPr="00BA420B">
              <w:rPr>
                <w:rFonts w:ascii="Bookman Old Style" w:hAnsi="Bookman Old Style"/>
                <w:b w:val="0"/>
                <w:sz w:val="20"/>
              </w:rPr>
              <w:t>Ata de Registro</w:t>
            </w:r>
          </w:p>
        </w:tc>
      </w:tr>
      <w:tr w:rsidR="00B05ABC" w:rsidRPr="00F84830" w14:paraId="0BCE0284" w14:textId="77777777" w:rsidTr="00B47F05">
        <w:tc>
          <w:tcPr>
            <w:tcW w:w="721" w:type="pct"/>
          </w:tcPr>
          <w:p w14:paraId="0277D381" w14:textId="7DE8CF7E" w:rsidR="00B05ABC" w:rsidRPr="00BA420B" w:rsidRDefault="00B05ABC" w:rsidP="0006577C">
            <w:pPr>
              <w:ind w:left="0" w:right="-11" w:firstLine="0"/>
              <w:jc w:val="center"/>
              <w:rPr>
                <w:rFonts w:ascii="Bookman Old Style" w:hAnsi="Bookman Old Style"/>
                <w:b/>
                <w:sz w:val="20"/>
              </w:rPr>
            </w:pPr>
            <w:r w:rsidRPr="00BA420B">
              <w:rPr>
                <w:rFonts w:ascii="Bookman Old Style" w:hAnsi="Bookman Old Style"/>
                <w:b/>
                <w:sz w:val="20"/>
              </w:rPr>
              <w:t>ANEXO V</w:t>
            </w:r>
          </w:p>
        </w:tc>
        <w:tc>
          <w:tcPr>
            <w:tcW w:w="4279" w:type="pct"/>
          </w:tcPr>
          <w:p w14:paraId="49F9B628" w14:textId="3AF47362" w:rsidR="00B05ABC" w:rsidRPr="00BA420B" w:rsidRDefault="00B05ABC" w:rsidP="00D228C3">
            <w:pPr>
              <w:pStyle w:val="Corpodetexto2"/>
              <w:ind w:left="0" w:right="-11" w:firstLine="0"/>
              <w:rPr>
                <w:rFonts w:ascii="Bookman Old Style" w:hAnsi="Bookman Old Style"/>
                <w:b w:val="0"/>
                <w:sz w:val="20"/>
              </w:rPr>
            </w:pPr>
            <w:r w:rsidRPr="00BA420B">
              <w:rPr>
                <w:rFonts w:ascii="Bookman Old Style" w:hAnsi="Bookman Old Style"/>
                <w:b w:val="0"/>
                <w:bCs/>
                <w:sz w:val="20"/>
              </w:rPr>
              <w:t>Declaração, emitido pelo proponente, que recebeu toda a documentação e tomou conhecimento de todas as informações e condições necessárias à execução do objeto da presente licitação</w:t>
            </w:r>
          </w:p>
        </w:tc>
      </w:tr>
      <w:tr w:rsidR="00B05ABC" w:rsidRPr="00F84830" w14:paraId="4B9B2756" w14:textId="77777777" w:rsidTr="00B47F05">
        <w:tc>
          <w:tcPr>
            <w:tcW w:w="721" w:type="pct"/>
          </w:tcPr>
          <w:p w14:paraId="49DC2EA0" w14:textId="3B003CF3" w:rsidR="00B05ABC" w:rsidRPr="00BA420B" w:rsidRDefault="00B05ABC" w:rsidP="0006577C">
            <w:pPr>
              <w:ind w:left="0" w:right="-11" w:firstLine="0"/>
              <w:jc w:val="center"/>
              <w:rPr>
                <w:rFonts w:ascii="Bookman Old Style" w:hAnsi="Bookman Old Style"/>
                <w:b/>
                <w:sz w:val="20"/>
              </w:rPr>
            </w:pPr>
            <w:r w:rsidRPr="00BA420B">
              <w:rPr>
                <w:rFonts w:ascii="Bookman Old Style" w:hAnsi="Bookman Old Style"/>
                <w:b/>
                <w:sz w:val="20"/>
              </w:rPr>
              <w:t>ANEXO VI</w:t>
            </w:r>
          </w:p>
        </w:tc>
        <w:tc>
          <w:tcPr>
            <w:tcW w:w="4279" w:type="pct"/>
          </w:tcPr>
          <w:p w14:paraId="1EF58279" w14:textId="4703FCF0" w:rsidR="00B05ABC" w:rsidRPr="00BA420B" w:rsidRDefault="00B05ABC" w:rsidP="00D228C3">
            <w:pPr>
              <w:pStyle w:val="Corpodetexto2"/>
              <w:ind w:left="0" w:right="-11" w:firstLine="0"/>
              <w:rPr>
                <w:rFonts w:ascii="Bookman Old Style" w:hAnsi="Bookman Old Style"/>
                <w:b w:val="0"/>
                <w:sz w:val="20"/>
              </w:rPr>
            </w:pPr>
            <w:r w:rsidRPr="00BA420B">
              <w:rPr>
                <w:rFonts w:ascii="Bookman Old Style" w:hAnsi="Bookman Old Style"/>
                <w:b w:val="0"/>
                <w:bCs/>
                <w:sz w:val="20"/>
              </w:rPr>
              <w:t>Declaração de responsabilidade técnica, indicando o responsável técnico pela execução da obra</w:t>
            </w:r>
          </w:p>
        </w:tc>
      </w:tr>
      <w:tr w:rsidR="000C7080" w:rsidRPr="00F84830" w14:paraId="4209C82F" w14:textId="77777777" w:rsidTr="00B47F05">
        <w:tc>
          <w:tcPr>
            <w:tcW w:w="721" w:type="pct"/>
          </w:tcPr>
          <w:p w14:paraId="5CDC2E75" w14:textId="7B8EACA8" w:rsidR="000C7080" w:rsidRPr="00BA420B" w:rsidRDefault="00B05ABC" w:rsidP="000C7080">
            <w:pPr>
              <w:ind w:left="0" w:right="-11" w:firstLine="0"/>
              <w:jc w:val="center"/>
              <w:rPr>
                <w:rFonts w:ascii="Bookman Old Style" w:hAnsi="Bookman Old Style"/>
                <w:b/>
                <w:sz w:val="20"/>
              </w:rPr>
            </w:pPr>
            <w:r w:rsidRPr="00BA420B">
              <w:rPr>
                <w:rFonts w:ascii="Bookman Old Style" w:hAnsi="Bookman Old Style"/>
                <w:b/>
                <w:sz w:val="20"/>
              </w:rPr>
              <w:t>ANEXO VII</w:t>
            </w:r>
          </w:p>
        </w:tc>
        <w:tc>
          <w:tcPr>
            <w:tcW w:w="4279" w:type="pct"/>
          </w:tcPr>
          <w:p w14:paraId="05EF2276" w14:textId="553E1026" w:rsidR="00B05ABC" w:rsidRPr="00BA420B" w:rsidRDefault="00B05ABC" w:rsidP="000C7080">
            <w:pPr>
              <w:pStyle w:val="Corpodetexto2"/>
              <w:ind w:left="0" w:right="-11" w:firstLine="0"/>
              <w:jc w:val="left"/>
              <w:rPr>
                <w:rFonts w:ascii="Bookman Old Style" w:hAnsi="Bookman Old Style"/>
                <w:b w:val="0"/>
                <w:bCs/>
                <w:sz w:val="20"/>
              </w:rPr>
            </w:pPr>
            <w:r w:rsidRPr="00BA420B">
              <w:rPr>
                <w:rFonts w:ascii="Bookman Old Style" w:hAnsi="Bookman Old Style"/>
                <w:b w:val="0"/>
                <w:bCs/>
                <w:sz w:val="20"/>
              </w:rPr>
              <w:t>Atestado de visita</w:t>
            </w:r>
          </w:p>
        </w:tc>
      </w:tr>
      <w:tr w:rsidR="00B05ABC" w:rsidRPr="00F84830" w14:paraId="4B224C55" w14:textId="77777777" w:rsidTr="00B47F05">
        <w:tc>
          <w:tcPr>
            <w:tcW w:w="721" w:type="pct"/>
          </w:tcPr>
          <w:p w14:paraId="054B3564" w14:textId="40EC77A2" w:rsidR="00B05ABC" w:rsidRPr="00BA420B" w:rsidRDefault="00B05ABC" w:rsidP="000C7080">
            <w:pPr>
              <w:ind w:left="0" w:right="-11" w:firstLine="0"/>
              <w:jc w:val="center"/>
              <w:rPr>
                <w:rFonts w:ascii="Bookman Old Style" w:hAnsi="Bookman Old Style"/>
                <w:b/>
                <w:sz w:val="20"/>
              </w:rPr>
            </w:pPr>
            <w:r w:rsidRPr="00BA420B">
              <w:rPr>
                <w:rFonts w:ascii="Bookman Old Style" w:hAnsi="Bookman Old Style"/>
                <w:b/>
                <w:sz w:val="20"/>
              </w:rPr>
              <w:t>ANEXO VIII</w:t>
            </w:r>
          </w:p>
        </w:tc>
        <w:tc>
          <w:tcPr>
            <w:tcW w:w="4279" w:type="pct"/>
          </w:tcPr>
          <w:p w14:paraId="314BFC7E" w14:textId="380C5FCD" w:rsidR="00B05ABC" w:rsidRPr="00BA420B" w:rsidRDefault="00B05ABC" w:rsidP="000C7080">
            <w:pPr>
              <w:pStyle w:val="Corpodetexto2"/>
              <w:ind w:left="0" w:right="-11" w:firstLine="0"/>
              <w:jc w:val="left"/>
              <w:rPr>
                <w:rFonts w:ascii="Bookman Old Style" w:hAnsi="Bookman Old Style"/>
                <w:b w:val="0"/>
                <w:bCs/>
                <w:sz w:val="20"/>
              </w:rPr>
            </w:pPr>
            <w:r w:rsidRPr="00BA420B">
              <w:rPr>
                <w:rFonts w:ascii="Bookman Old Style" w:hAnsi="Bookman Old Style"/>
                <w:b w:val="0"/>
                <w:bCs/>
                <w:sz w:val="20"/>
              </w:rPr>
              <w:t>Declaração formal de dispensa</w:t>
            </w:r>
          </w:p>
        </w:tc>
      </w:tr>
    </w:tbl>
    <w:p w14:paraId="0B617D3F" w14:textId="77777777" w:rsidR="0041147E" w:rsidRPr="00B517A3" w:rsidRDefault="0041147E" w:rsidP="0006577C">
      <w:pPr>
        <w:pStyle w:val="Recuonormal"/>
        <w:ind w:left="0" w:firstLine="0"/>
      </w:pPr>
    </w:p>
    <w:p w14:paraId="651BB8FA" w14:textId="41BB8624" w:rsidR="00DF2DA8" w:rsidRPr="00B35531" w:rsidRDefault="00DF2DA8" w:rsidP="0006577C">
      <w:pPr>
        <w:pStyle w:val="Ttulo"/>
        <w:ind w:right="-11"/>
        <w:rPr>
          <w:rFonts w:ascii="Bookman Old Style" w:hAnsi="Bookman Old Style"/>
          <w:b w:val="0"/>
          <w:bCs w:val="0"/>
          <w:sz w:val="20"/>
          <w:szCs w:val="20"/>
        </w:rPr>
      </w:pPr>
      <w:r w:rsidRPr="00F84830">
        <w:rPr>
          <w:rFonts w:ascii="Bookman Old Style" w:hAnsi="Bookman Old Style"/>
          <w:b w:val="0"/>
          <w:bCs w:val="0"/>
          <w:sz w:val="20"/>
          <w:szCs w:val="20"/>
        </w:rPr>
        <w:t xml:space="preserve">Santa Isabel do Ivaí, </w:t>
      </w:r>
      <w:r w:rsidR="00B517A3">
        <w:rPr>
          <w:rFonts w:ascii="Bookman Old Style" w:hAnsi="Bookman Old Style"/>
          <w:b w:val="0"/>
          <w:bCs w:val="0"/>
          <w:sz w:val="20"/>
          <w:szCs w:val="20"/>
        </w:rPr>
        <w:t xml:space="preserve">Estado do Paraná, em </w:t>
      </w:r>
      <w:r w:rsidR="00916B89">
        <w:rPr>
          <w:rFonts w:ascii="Bookman Old Style" w:hAnsi="Bookman Old Style"/>
          <w:b w:val="0"/>
          <w:bCs w:val="0"/>
          <w:sz w:val="20"/>
          <w:szCs w:val="20"/>
        </w:rPr>
        <w:t>05</w:t>
      </w:r>
      <w:r w:rsidR="00B35531" w:rsidRPr="00DF365B">
        <w:rPr>
          <w:rFonts w:ascii="Bookman Old Style" w:hAnsi="Bookman Old Style"/>
          <w:b w:val="0"/>
          <w:bCs w:val="0"/>
          <w:sz w:val="20"/>
          <w:szCs w:val="20"/>
        </w:rPr>
        <w:t xml:space="preserve"> de </w:t>
      </w:r>
      <w:r w:rsidR="00916B89">
        <w:rPr>
          <w:rFonts w:ascii="Bookman Old Style" w:hAnsi="Bookman Old Style"/>
          <w:b w:val="0"/>
          <w:bCs w:val="0"/>
          <w:sz w:val="20"/>
          <w:szCs w:val="20"/>
        </w:rPr>
        <w:t>outubro</w:t>
      </w:r>
      <w:r w:rsidR="00B35531" w:rsidRPr="00DF365B">
        <w:rPr>
          <w:rFonts w:ascii="Bookman Old Style" w:hAnsi="Bookman Old Style"/>
          <w:b w:val="0"/>
          <w:bCs w:val="0"/>
          <w:sz w:val="20"/>
          <w:szCs w:val="20"/>
        </w:rPr>
        <w:t xml:space="preserve"> de 202</w:t>
      </w:r>
      <w:r w:rsidR="00DF365B" w:rsidRPr="00DF365B">
        <w:rPr>
          <w:rFonts w:ascii="Bookman Old Style" w:hAnsi="Bookman Old Style"/>
          <w:b w:val="0"/>
          <w:bCs w:val="0"/>
          <w:sz w:val="20"/>
          <w:szCs w:val="20"/>
        </w:rPr>
        <w:t>6</w:t>
      </w:r>
      <w:r w:rsidR="008B756C" w:rsidRPr="00DF365B">
        <w:rPr>
          <w:rFonts w:ascii="Bookman Old Style" w:hAnsi="Bookman Old Style"/>
          <w:b w:val="0"/>
          <w:bCs w:val="0"/>
          <w:sz w:val="20"/>
          <w:szCs w:val="20"/>
        </w:rPr>
        <w:t>.</w:t>
      </w:r>
    </w:p>
    <w:p w14:paraId="739445CE" w14:textId="77777777" w:rsidR="00DF2DA8" w:rsidRPr="00F84830" w:rsidRDefault="00DF2DA8" w:rsidP="0006577C">
      <w:pPr>
        <w:ind w:left="0" w:right="-11" w:firstLine="0"/>
        <w:jc w:val="center"/>
        <w:rPr>
          <w:rFonts w:ascii="Bookman Old Style" w:hAnsi="Bookman Old Style"/>
          <w:b/>
          <w:sz w:val="20"/>
        </w:rPr>
      </w:pPr>
    </w:p>
    <w:p w14:paraId="1A46DAC3" w14:textId="59B91455" w:rsidR="00DF2DA8" w:rsidRPr="00F84830" w:rsidRDefault="00DF2DA8" w:rsidP="0006577C">
      <w:pPr>
        <w:ind w:left="0" w:right="-11" w:firstLine="0"/>
        <w:jc w:val="center"/>
        <w:rPr>
          <w:rFonts w:ascii="Bookman Old Style" w:hAnsi="Bookman Old Style"/>
          <w:b/>
          <w:sz w:val="20"/>
        </w:rPr>
      </w:pPr>
    </w:p>
    <w:p w14:paraId="196264F0" w14:textId="77777777" w:rsidR="000F64ED" w:rsidRPr="00DF365B" w:rsidRDefault="000F64ED" w:rsidP="000F64ED">
      <w:pPr>
        <w:tabs>
          <w:tab w:val="left" w:pos="4320"/>
        </w:tabs>
        <w:jc w:val="center"/>
        <w:rPr>
          <w:rFonts w:ascii="Bookman Old Style" w:hAnsi="Bookman Old Style"/>
          <w:bCs/>
          <w:i/>
          <w:iCs/>
          <w:sz w:val="18"/>
          <w:szCs w:val="18"/>
        </w:rPr>
      </w:pPr>
      <w:bookmarkStart w:id="58" w:name="_Hlk221871922"/>
      <w:r w:rsidRPr="00DF365B">
        <w:rPr>
          <w:rFonts w:ascii="Bookman Old Style" w:hAnsi="Bookman Old Style"/>
          <w:bCs/>
          <w:i/>
          <w:iCs/>
          <w:sz w:val="18"/>
          <w:szCs w:val="18"/>
        </w:rPr>
        <w:t>(Assinado Digitalmente)</w:t>
      </w:r>
    </w:p>
    <w:p w14:paraId="4A19CDA6" w14:textId="6F214648" w:rsidR="00DF2DA8" w:rsidRPr="00DF365B" w:rsidRDefault="00235296" w:rsidP="0006577C">
      <w:pPr>
        <w:ind w:left="0" w:right="-11" w:firstLine="0"/>
        <w:jc w:val="center"/>
        <w:rPr>
          <w:rFonts w:ascii="Bookman Old Style" w:hAnsi="Bookman Old Style"/>
          <w:b/>
          <w:sz w:val="20"/>
        </w:rPr>
      </w:pPr>
      <w:r w:rsidRPr="00DF365B">
        <w:rPr>
          <w:rFonts w:ascii="Bookman Old Style" w:hAnsi="Bookman Old Style"/>
          <w:b/>
          <w:sz w:val="20"/>
        </w:rPr>
        <w:t>FRANCISCO RENATO DE HOLANDA</w:t>
      </w:r>
    </w:p>
    <w:p w14:paraId="737067B0" w14:textId="6A92227A" w:rsidR="00D14199" w:rsidRDefault="00DF2DA8" w:rsidP="0006577C">
      <w:pPr>
        <w:ind w:left="0" w:right="-11" w:firstLine="0"/>
        <w:jc w:val="center"/>
        <w:rPr>
          <w:rFonts w:ascii="Bookman Old Style" w:hAnsi="Bookman Old Style"/>
          <w:b/>
          <w:sz w:val="20"/>
        </w:rPr>
      </w:pPr>
      <w:r w:rsidRPr="0006577C">
        <w:rPr>
          <w:rFonts w:ascii="Bookman Old Style" w:hAnsi="Bookman Old Style"/>
          <w:b/>
          <w:sz w:val="20"/>
        </w:rPr>
        <w:t>SECRETÁRIO DE PLANEJAMENTO</w:t>
      </w:r>
    </w:p>
    <w:p w14:paraId="034198F0" w14:textId="431A0324" w:rsidR="00235296" w:rsidRDefault="00235296" w:rsidP="0006577C">
      <w:pPr>
        <w:ind w:left="0" w:right="-11" w:firstLine="0"/>
        <w:jc w:val="center"/>
        <w:rPr>
          <w:rFonts w:ascii="Bookman Old Style" w:hAnsi="Bookman Old Style"/>
          <w:b/>
          <w:sz w:val="20"/>
        </w:rPr>
      </w:pPr>
      <w:r>
        <w:rPr>
          <w:rFonts w:ascii="Bookman Old Style" w:hAnsi="Bookman Old Style"/>
          <w:b/>
          <w:sz w:val="20"/>
        </w:rPr>
        <w:t>Decreto nº: 003/2026</w:t>
      </w:r>
    </w:p>
    <w:bookmarkEnd w:id="58"/>
    <w:p w14:paraId="57F744E8" w14:textId="3127632A" w:rsidR="00F62B62" w:rsidRDefault="00F62B62" w:rsidP="0006577C">
      <w:pPr>
        <w:ind w:left="0" w:right="-11" w:firstLine="0"/>
        <w:jc w:val="center"/>
        <w:rPr>
          <w:rFonts w:ascii="Bookman Old Style" w:hAnsi="Bookman Old Style"/>
          <w:b/>
          <w:sz w:val="20"/>
        </w:rPr>
      </w:pPr>
    </w:p>
    <w:p w14:paraId="4F1407CA" w14:textId="6E576923" w:rsidR="00F62B62" w:rsidRDefault="00F62B62" w:rsidP="0006577C">
      <w:pPr>
        <w:ind w:left="0" w:right="-11" w:firstLine="0"/>
        <w:jc w:val="center"/>
        <w:rPr>
          <w:rFonts w:ascii="Bookman Old Style" w:hAnsi="Bookman Old Style"/>
          <w:b/>
          <w:sz w:val="20"/>
        </w:rPr>
      </w:pPr>
    </w:p>
    <w:p w14:paraId="2A695130" w14:textId="14BCDE64" w:rsidR="00F62B62" w:rsidRDefault="00F62B62" w:rsidP="0006577C">
      <w:pPr>
        <w:ind w:left="0" w:right="-11" w:firstLine="0"/>
        <w:jc w:val="center"/>
        <w:rPr>
          <w:rFonts w:ascii="Bookman Old Style" w:hAnsi="Bookman Old Style"/>
          <w:b/>
          <w:sz w:val="20"/>
        </w:rPr>
      </w:pPr>
    </w:p>
    <w:p w14:paraId="2CAC6C82" w14:textId="20B0C610" w:rsidR="00F62B62" w:rsidRDefault="00F62B62" w:rsidP="0006577C">
      <w:pPr>
        <w:ind w:left="0" w:right="-11" w:firstLine="0"/>
        <w:jc w:val="center"/>
        <w:rPr>
          <w:rFonts w:ascii="Bookman Old Style" w:hAnsi="Bookman Old Style"/>
          <w:b/>
          <w:sz w:val="20"/>
        </w:rPr>
      </w:pPr>
    </w:p>
    <w:p w14:paraId="38AB26AF" w14:textId="6F1B7501" w:rsidR="00F62B62" w:rsidRDefault="00F62B62" w:rsidP="0006577C">
      <w:pPr>
        <w:ind w:left="0" w:right="-11" w:firstLine="0"/>
        <w:jc w:val="center"/>
        <w:rPr>
          <w:rFonts w:ascii="Bookman Old Style" w:hAnsi="Bookman Old Style"/>
          <w:b/>
          <w:sz w:val="20"/>
        </w:rPr>
      </w:pPr>
    </w:p>
    <w:p w14:paraId="0B6487CD" w14:textId="12725D5A" w:rsidR="00F62B62" w:rsidRDefault="00F62B62" w:rsidP="0006577C">
      <w:pPr>
        <w:ind w:left="0" w:right="-11" w:firstLine="0"/>
        <w:jc w:val="center"/>
        <w:rPr>
          <w:rFonts w:ascii="Bookman Old Style" w:hAnsi="Bookman Old Style"/>
          <w:b/>
          <w:sz w:val="20"/>
        </w:rPr>
      </w:pPr>
    </w:p>
    <w:p w14:paraId="002CEB77" w14:textId="45BCC044" w:rsidR="004824EB" w:rsidRPr="00D228C3" w:rsidRDefault="004824EB" w:rsidP="004824EB">
      <w:pPr>
        <w:pStyle w:val="Recuonormal"/>
        <w:spacing w:before="0" w:after="0"/>
        <w:ind w:left="0" w:right="-11" w:firstLine="0"/>
        <w:jc w:val="center"/>
        <w:rPr>
          <w:rFonts w:ascii="Bookman Old Style" w:hAnsi="Bookman Old Style"/>
          <w:b/>
          <w:sz w:val="28"/>
          <w:szCs w:val="28"/>
        </w:rPr>
      </w:pPr>
      <w:bookmarkStart w:id="59" w:name="_Hlk219281629"/>
      <w:bookmarkStart w:id="60" w:name="_Hlk74293602"/>
      <w:bookmarkStart w:id="61" w:name="_Hlk66800210"/>
      <w:r w:rsidRPr="00D228C3">
        <w:rPr>
          <w:rFonts w:ascii="Bookman Old Style" w:hAnsi="Bookman Old Style"/>
          <w:b/>
          <w:sz w:val="28"/>
          <w:szCs w:val="28"/>
        </w:rPr>
        <w:lastRenderedPageBreak/>
        <w:t>ANEXO – I</w:t>
      </w:r>
      <w:bookmarkEnd w:id="59"/>
    </w:p>
    <w:p w14:paraId="16E23C38" w14:textId="77777777" w:rsidR="004824EB" w:rsidRPr="00D228C3" w:rsidRDefault="004824EB" w:rsidP="004824EB">
      <w:pPr>
        <w:ind w:left="0" w:firstLine="0"/>
        <w:rPr>
          <w:rFonts w:ascii="Bookman Old Style" w:hAnsi="Bookman Old Style"/>
          <w:b/>
          <w:bCs/>
          <w:sz w:val="20"/>
          <w:u w:val="single"/>
        </w:rPr>
      </w:pPr>
    </w:p>
    <w:p w14:paraId="4F7E4CF4" w14:textId="4B159AD8" w:rsidR="0006577C" w:rsidRPr="00D228C3" w:rsidRDefault="0006577C" w:rsidP="0006577C">
      <w:pPr>
        <w:ind w:left="0" w:firstLine="0"/>
        <w:jc w:val="center"/>
        <w:rPr>
          <w:rFonts w:ascii="Bookman Old Style" w:hAnsi="Bookman Old Style"/>
          <w:b/>
          <w:bCs/>
          <w:sz w:val="20"/>
          <w:u w:val="single"/>
        </w:rPr>
      </w:pPr>
      <w:r w:rsidRPr="00D228C3">
        <w:rPr>
          <w:rFonts w:ascii="Bookman Old Style" w:hAnsi="Bookman Old Style"/>
          <w:b/>
          <w:bCs/>
          <w:sz w:val="20"/>
          <w:u w:val="single"/>
        </w:rPr>
        <w:t>TERMO DE REFERÊNCIA</w:t>
      </w:r>
    </w:p>
    <w:p w14:paraId="3B5B17B7" w14:textId="05419CD5" w:rsidR="0006577C" w:rsidRPr="00D228C3" w:rsidRDefault="00017463" w:rsidP="0006577C">
      <w:pPr>
        <w:ind w:left="0" w:firstLine="0"/>
        <w:jc w:val="center"/>
        <w:rPr>
          <w:rFonts w:ascii="Bookman Old Style" w:hAnsi="Bookman Old Style"/>
          <w:b/>
          <w:bCs/>
          <w:sz w:val="20"/>
          <w:u w:val="single"/>
        </w:rPr>
      </w:pPr>
      <w:r w:rsidRPr="00D228C3">
        <w:rPr>
          <w:rFonts w:ascii="Bookman Old Style" w:hAnsi="Bookman Old Style"/>
          <w:b/>
          <w:bCs/>
          <w:sz w:val="20"/>
          <w:u w:val="single"/>
        </w:rPr>
        <w:t>Concorrência</w:t>
      </w:r>
      <w:r w:rsidR="0006577C" w:rsidRPr="00D228C3">
        <w:rPr>
          <w:rFonts w:ascii="Bookman Old Style" w:hAnsi="Bookman Old Style"/>
          <w:b/>
          <w:bCs/>
          <w:sz w:val="20"/>
          <w:u w:val="single"/>
        </w:rPr>
        <w:t xml:space="preserve"> Eletrônico </w:t>
      </w:r>
    </w:p>
    <w:p w14:paraId="30A9909D" w14:textId="77777777" w:rsidR="0006577C" w:rsidRPr="0006577C" w:rsidRDefault="0006577C" w:rsidP="0006577C">
      <w:pPr>
        <w:ind w:left="0" w:firstLine="0"/>
        <w:rPr>
          <w:rFonts w:ascii="Bookman Old Style" w:hAnsi="Bookman Old Style"/>
          <w:b/>
          <w:bCs/>
          <w:sz w:val="20"/>
          <w:u w:val="single"/>
        </w:rPr>
      </w:pPr>
    </w:p>
    <w:p w14:paraId="741D954C" w14:textId="77777777" w:rsidR="0006577C" w:rsidRPr="0006577C" w:rsidRDefault="0006577C" w:rsidP="0006577C">
      <w:pPr>
        <w:ind w:left="0" w:firstLine="0"/>
        <w:rPr>
          <w:rFonts w:ascii="Bookman Old Style" w:hAnsi="Bookman Old Style"/>
          <w:b/>
          <w:bCs/>
          <w:sz w:val="20"/>
          <w:u w:val="single"/>
        </w:rPr>
      </w:pPr>
      <w:r w:rsidRPr="0006577C">
        <w:rPr>
          <w:rFonts w:ascii="Bookman Old Style" w:hAnsi="Bookman Old Style"/>
          <w:b/>
          <w:bCs/>
          <w:sz w:val="20"/>
          <w:u w:val="single"/>
        </w:rPr>
        <w:t>A) JUSTIFICATIVA.</w:t>
      </w:r>
    </w:p>
    <w:p w14:paraId="2DF582A4" w14:textId="77777777" w:rsidR="0006577C" w:rsidRPr="0006577C" w:rsidRDefault="0006577C" w:rsidP="0006577C">
      <w:pPr>
        <w:ind w:left="0" w:firstLine="0"/>
        <w:rPr>
          <w:rFonts w:ascii="Bookman Old Style" w:hAnsi="Bookman Old Style"/>
          <w:sz w:val="20"/>
        </w:rPr>
      </w:pPr>
    </w:p>
    <w:p w14:paraId="75477D79" w14:textId="77777777" w:rsidR="00B7459A" w:rsidRPr="00B7459A" w:rsidRDefault="00B7459A" w:rsidP="00B7459A">
      <w:pPr>
        <w:ind w:left="0" w:firstLine="0"/>
        <w:rPr>
          <w:rFonts w:ascii="Bookman Old Style" w:hAnsi="Bookman Old Style"/>
          <w:sz w:val="20"/>
        </w:rPr>
      </w:pPr>
      <w:r w:rsidRPr="00B7459A">
        <w:rPr>
          <w:rFonts w:ascii="Bookman Old Style" w:hAnsi="Bookman Old Style"/>
          <w:sz w:val="20"/>
        </w:rPr>
        <w:t>Considerando que o planejamento urbano da atual gestão vislumbra várias obras de infraestrutura e reformas no município de Santa Isabel do Ivaí-PR;</w:t>
      </w:r>
    </w:p>
    <w:p w14:paraId="52A57F05" w14:textId="77777777" w:rsidR="00B7459A" w:rsidRPr="00B7459A" w:rsidRDefault="00B7459A" w:rsidP="00B7459A">
      <w:pPr>
        <w:ind w:left="0" w:firstLine="0"/>
        <w:rPr>
          <w:rFonts w:ascii="Bookman Old Style" w:hAnsi="Bookman Old Style"/>
          <w:sz w:val="20"/>
        </w:rPr>
      </w:pPr>
      <w:r w:rsidRPr="00B7459A">
        <w:rPr>
          <w:rFonts w:ascii="Bookman Old Style" w:hAnsi="Bookman Old Style"/>
          <w:sz w:val="20"/>
        </w:rPr>
        <w:t>Considerando que para celebrar futuros convênios ou até mesmo para receber recursos Federal ou Estadual, precisa-se de projetos de engenharia/arquitetura;</w:t>
      </w:r>
    </w:p>
    <w:p w14:paraId="3206CA98" w14:textId="77777777" w:rsidR="00B7459A" w:rsidRPr="00B7459A" w:rsidRDefault="00B7459A" w:rsidP="00B7459A">
      <w:pPr>
        <w:ind w:left="0" w:firstLine="0"/>
        <w:rPr>
          <w:rFonts w:ascii="Bookman Old Style" w:hAnsi="Bookman Old Style"/>
          <w:sz w:val="20"/>
        </w:rPr>
      </w:pPr>
      <w:r w:rsidRPr="00B7459A">
        <w:rPr>
          <w:rFonts w:ascii="Bookman Old Style" w:hAnsi="Bookman Old Style"/>
          <w:sz w:val="20"/>
        </w:rPr>
        <w:t>Considerando que o Município não possui pessoal suficiente em seu quadro para suprir a demanda de elaboração dos projetos, além da necessidade de capacitação especifica para a execução de alguns serviços que são necessários para o planejamento urbano;</w:t>
      </w:r>
    </w:p>
    <w:p w14:paraId="4996F2A6" w14:textId="77777777" w:rsidR="00B7459A" w:rsidRPr="00B7459A" w:rsidRDefault="00B7459A" w:rsidP="00B7459A">
      <w:pPr>
        <w:ind w:left="0" w:firstLine="0"/>
        <w:rPr>
          <w:rFonts w:ascii="Bookman Old Style" w:hAnsi="Bookman Old Style"/>
          <w:sz w:val="20"/>
        </w:rPr>
      </w:pPr>
      <w:r w:rsidRPr="00B7459A">
        <w:rPr>
          <w:rFonts w:ascii="Bookman Old Style" w:hAnsi="Bookman Old Style"/>
          <w:sz w:val="20"/>
        </w:rPr>
        <w:t>Faz-se necessário a contratação de profissional qualificado na área de engenharia especializada para a elaboração dos projetos, tendo o objetivo de garantir a segurança, eficiência no uso do espaço, cumprimento de normas, otimização de recursos, durabilidade da estrutura, redução de custos com a manutenção e garantia de qualidade da futura obra;</w:t>
      </w:r>
    </w:p>
    <w:p w14:paraId="3EE7A472" w14:textId="77777777" w:rsidR="00B7459A" w:rsidRPr="00B7459A" w:rsidRDefault="00B7459A" w:rsidP="00B7459A">
      <w:pPr>
        <w:ind w:left="0" w:firstLine="0"/>
        <w:rPr>
          <w:rFonts w:ascii="Bookman Old Style" w:hAnsi="Bookman Old Style"/>
          <w:sz w:val="20"/>
        </w:rPr>
      </w:pPr>
      <w:r w:rsidRPr="00B7459A">
        <w:rPr>
          <w:rFonts w:ascii="Bookman Old Style" w:hAnsi="Bookman Old Style"/>
          <w:sz w:val="20"/>
        </w:rPr>
        <w:t>Considerando que a mão de obra especializada irá garantir mais qualidade e controle técnico para a execução destes projetos, além de que a falta de tempo para a conclusão de vários projetos pelo setor de engenharia da prefeitura consiste em uma justificativa plausível para contratação de uma empresa especializada em projetos de arquitetura e engenharia, uma vez que a população não pode ficar aguardando as obras públicas por tanto tempo, desta forma agilizando o processo para realização dos processos licitatórios.</w:t>
      </w:r>
    </w:p>
    <w:p w14:paraId="579C7098" w14:textId="77777777" w:rsidR="00B7459A" w:rsidRPr="00B7459A" w:rsidRDefault="00B7459A" w:rsidP="00B7459A">
      <w:pPr>
        <w:ind w:left="0" w:firstLine="0"/>
        <w:rPr>
          <w:rFonts w:ascii="Bookman Old Style" w:hAnsi="Bookman Old Style"/>
          <w:sz w:val="20"/>
        </w:rPr>
      </w:pPr>
      <w:r w:rsidRPr="00B7459A">
        <w:rPr>
          <w:rFonts w:ascii="Bookman Old Style" w:hAnsi="Bookman Old Style"/>
          <w:sz w:val="20"/>
        </w:rPr>
        <w:t xml:space="preserve">Em resumo, revela-se imperiosa a instauração de processo licitatório visando à contratação de serviços especializados de engenharia e arquitetura, abrangendo a elaboração de Projetos Básicos, Executivos, Arquitetônicos, Estruturais e Complementares. Tal medida justifica-se diante da elevada complexidade técnica envolvida na concepção e execução de obras em equipamentos públicos, como escolas, creches, unidades de saúde, praças, quadras poliesportivas e demais edificações municipais, as quais exigem conhecimentos técnicos específicos, notadamente nas áreas de engenharia elétrica, mecânica, hidráulica, estrutural, além dos serviços correlatos voltados à conservação, modernização e melhoria dos imóveis. </w:t>
      </w:r>
    </w:p>
    <w:p w14:paraId="7BA83105" w14:textId="2798667D" w:rsidR="008F0EF6" w:rsidRPr="00B7459A" w:rsidRDefault="00B7459A" w:rsidP="00B7459A">
      <w:pPr>
        <w:ind w:left="0" w:firstLine="0"/>
        <w:rPr>
          <w:rFonts w:ascii="Bookman Old Style" w:hAnsi="Bookman Old Style"/>
          <w:sz w:val="20"/>
        </w:rPr>
      </w:pPr>
      <w:r w:rsidRPr="00B7459A">
        <w:rPr>
          <w:rFonts w:ascii="Bookman Old Style" w:hAnsi="Bookman Old Style"/>
          <w:sz w:val="20"/>
        </w:rPr>
        <w:t>Almeja-se, assim, a obtenção de projetos de alta qualidade técnica e elevado padrão de detalhamento, indispensáveis para garantir a execução de obras que atendam aos princípios da eficiência, economicidade, sustentabilidade e excelência técnica, assegurando que os investimentos públicos resultem em benefícios concretos e duradouros à coletividade</w:t>
      </w:r>
      <w:r w:rsidR="00F23F6F" w:rsidRPr="00B7459A">
        <w:rPr>
          <w:rFonts w:ascii="Bookman Old Style" w:hAnsi="Bookman Old Style"/>
          <w:sz w:val="20"/>
        </w:rPr>
        <w:t>.</w:t>
      </w:r>
    </w:p>
    <w:p w14:paraId="3CB80CF4" w14:textId="77777777" w:rsidR="0058576A" w:rsidRPr="0006577C" w:rsidRDefault="0058576A" w:rsidP="0058576A">
      <w:pPr>
        <w:ind w:left="0" w:firstLine="0"/>
        <w:rPr>
          <w:rFonts w:ascii="Bookman Old Style" w:hAnsi="Bookman Old Style"/>
          <w:color w:val="FF0000"/>
          <w:sz w:val="20"/>
        </w:rPr>
      </w:pPr>
    </w:p>
    <w:p w14:paraId="279F500D" w14:textId="7BD5CD85" w:rsidR="0006577C" w:rsidRPr="0006577C" w:rsidRDefault="0006577C" w:rsidP="0006577C">
      <w:pPr>
        <w:ind w:left="0" w:firstLine="0"/>
        <w:rPr>
          <w:rFonts w:ascii="Bookman Old Style" w:hAnsi="Bookman Old Style"/>
          <w:sz w:val="20"/>
        </w:rPr>
      </w:pPr>
      <w:r w:rsidRPr="0006577C">
        <w:rPr>
          <w:rFonts w:ascii="Bookman Old Style" w:hAnsi="Bookman Old Style"/>
          <w:b/>
          <w:bCs/>
          <w:sz w:val="20"/>
        </w:rPr>
        <w:t>B)</w:t>
      </w:r>
      <w:r w:rsidRPr="0006577C">
        <w:rPr>
          <w:rFonts w:ascii="Bookman Old Style" w:hAnsi="Bookman Old Style"/>
          <w:sz w:val="20"/>
        </w:rPr>
        <w:t xml:space="preserve"> </w:t>
      </w:r>
      <w:r w:rsidRPr="0006577C">
        <w:rPr>
          <w:rFonts w:ascii="Bookman Old Style" w:hAnsi="Bookman Old Style"/>
          <w:b/>
          <w:bCs/>
          <w:sz w:val="20"/>
          <w:u w:val="single"/>
        </w:rPr>
        <w:t>DA IDENTIFICAÇÃO DOS ELEMENTOS CONSTITUTIVOS.</w:t>
      </w:r>
    </w:p>
    <w:p w14:paraId="25CEB7EC" w14:textId="77777777" w:rsidR="0006577C" w:rsidRPr="0006577C" w:rsidRDefault="0006577C" w:rsidP="0006577C">
      <w:pPr>
        <w:ind w:left="0" w:firstLine="0"/>
        <w:rPr>
          <w:rFonts w:ascii="Bookman Old Style" w:hAnsi="Bookman Old Style"/>
          <w:b/>
          <w:bCs/>
          <w:sz w:val="20"/>
        </w:rPr>
      </w:pPr>
    </w:p>
    <w:p w14:paraId="0672B13B"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01 – Modalidade e tipo de licitação. Modo de disputa.</w:t>
      </w:r>
    </w:p>
    <w:p w14:paraId="7905C566" w14:textId="77777777" w:rsidR="0006577C" w:rsidRPr="00D228C3" w:rsidRDefault="0006577C" w:rsidP="0006577C">
      <w:pPr>
        <w:ind w:left="0" w:firstLine="0"/>
        <w:rPr>
          <w:rFonts w:ascii="Bookman Old Style" w:hAnsi="Bookman Old Style"/>
          <w:b/>
          <w:bCs/>
          <w:sz w:val="20"/>
        </w:rPr>
      </w:pPr>
    </w:p>
    <w:p w14:paraId="6D72D742" w14:textId="08BB0871" w:rsidR="0006577C" w:rsidRPr="006B13AB" w:rsidRDefault="0006577C" w:rsidP="0006577C">
      <w:pPr>
        <w:ind w:left="0" w:firstLine="0"/>
        <w:rPr>
          <w:rFonts w:ascii="Bookman Old Style" w:hAnsi="Bookman Old Style"/>
          <w:color w:val="FF0000"/>
          <w:sz w:val="20"/>
        </w:rPr>
      </w:pPr>
      <w:r w:rsidRPr="00D228C3">
        <w:rPr>
          <w:rFonts w:ascii="Bookman Old Style" w:hAnsi="Bookman Old Style"/>
          <w:sz w:val="20"/>
        </w:rPr>
        <w:t>1.1. A m</w:t>
      </w:r>
      <w:r w:rsidRPr="00B7459A">
        <w:rPr>
          <w:rFonts w:ascii="Bookman Old Style" w:hAnsi="Bookman Old Style"/>
          <w:sz w:val="20"/>
        </w:rPr>
        <w:t xml:space="preserve">odalidade a ser adotada será o </w:t>
      </w:r>
      <w:r w:rsidR="00017463" w:rsidRPr="00B7459A">
        <w:rPr>
          <w:rFonts w:ascii="Bookman Old Style" w:hAnsi="Bookman Old Style"/>
          <w:sz w:val="20"/>
        </w:rPr>
        <w:t>Concorrência</w:t>
      </w:r>
      <w:r w:rsidRPr="00B7459A">
        <w:rPr>
          <w:rFonts w:ascii="Bookman Old Style" w:hAnsi="Bookman Old Style"/>
          <w:sz w:val="20"/>
        </w:rPr>
        <w:t xml:space="preserve"> Eletrônic</w:t>
      </w:r>
      <w:r w:rsidR="00F23F6F" w:rsidRPr="00B7459A">
        <w:rPr>
          <w:rFonts w:ascii="Bookman Old Style" w:hAnsi="Bookman Old Style"/>
          <w:sz w:val="20"/>
        </w:rPr>
        <w:t>a</w:t>
      </w:r>
      <w:r w:rsidRPr="00B7459A">
        <w:rPr>
          <w:rFonts w:ascii="Bookman Old Style" w:hAnsi="Bookman Old Style"/>
          <w:sz w:val="20"/>
        </w:rPr>
        <w:t xml:space="preserve">, tipo </w:t>
      </w:r>
      <w:r w:rsidR="00043ADB" w:rsidRPr="00B7459A">
        <w:rPr>
          <w:rFonts w:ascii="Bookman Old Style" w:hAnsi="Bookman Old Style"/>
          <w:sz w:val="20"/>
        </w:rPr>
        <w:t xml:space="preserve">técnica e </w:t>
      </w:r>
      <w:r w:rsidRPr="00B7459A">
        <w:rPr>
          <w:rFonts w:ascii="Bookman Old Style" w:hAnsi="Bookman Old Style"/>
          <w:sz w:val="20"/>
        </w:rPr>
        <w:t>preço</w:t>
      </w:r>
      <w:r w:rsidR="0058576A" w:rsidRPr="00B7459A">
        <w:rPr>
          <w:rFonts w:ascii="Bookman Old Style" w:hAnsi="Bookman Old Style"/>
          <w:sz w:val="20"/>
        </w:rPr>
        <w:t xml:space="preserve"> </w:t>
      </w:r>
      <w:r w:rsidRPr="00B7459A">
        <w:rPr>
          <w:rFonts w:ascii="Bookman Old Style" w:hAnsi="Bookman Old Style"/>
          <w:sz w:val="20"/>
        </w:rPr>
        <w:t xml:space="preserve">e modo de disputa </w:t>
      </w:r>
      <w:r w:rsidR="00043ADB" w:rsidRPr="00B7459A">
        <w:rPr>
          <w:rFonts w:ascii="Bookman Old Style" w:hAnsi="Bookman Old Style"/>
          <w:sz w:val="20"/>
        </w:rPr>
        <w:t>fechado</w:t>
      </w:r>
      <w:r w:rsidRPr="00B7459A">
        <w:rPr>
          <w:rFonts w:ascii="Bookman Old Style" w:hAnsi="Bookman Old Style"/>
          <w:sz w:val="20"/>
        </w:rPr>
        <w:t>.</w:t>
      </w:r>
    </w:p>
    <w:p w14:paraId="69B8ECE5" w14:textId="77777777" w:rsidR="0006577C" w:rsidRPr="00D228C3" w:rsidRDefault="0006577C" w:rsidP="0006577C">
      <w:pPr>
        <w:ind w:left="0" w:firstLine="0"/>
        <w:rPr>
          <w:rFonts w:ascii="Bookman Old Style" w:hAnsi="Bookman Old Style"/>
          <w:b/>
          <w:bCs/>
          <w:sz w:val="20"/>
        </w:rPr>
      </w:pPr>
    </w:p>
    <w:p w14:paraId="7664F903" w14:textId="77777777" w:rsidR="0006577C" w:rsidRPr="00B7459A" w:rsidRDefault="0006577C" w:rsidP="0006577C">
      <w:pPr>
        <w:ind w:left="0" w:firstLine="0"/>
        <w:rPr>
          <w:rFonts w:ascii="Bookman Old Style" w:hAnsi="Bookman Old Style"/>
          <w:b/>
          <w:bCs/>
          <w:sz w:val="20"/>
        </w:rPr>
      </w:pPr>
      <w:r w:rsidRPr="00B7459A">
        <w:rPr>
          <w:rFonts w:ascii="Bookman Old Style" w:hAnsi="Bookman Old Style"/>
          <w:b/>
          <w:bCs/>
          <w:sz w:val="20"/>
        </w:rPr>
        <w:t>02 – Do Objeto:</w:t>
      </w:r>
    </w:p>
    <w:p w14:paraId="1AB1D08B" w14:textId="77777777" w:rsidR="0006577C" w:rsidRPr="00B7459A" w:rsidRDefault="0006577C" w:rsidP="0006577C">
      <w:pPr>
        <w:ind w:left="0" w:firstLine="0"/>
        <w:rPr>
          <w:rFonts w:ascii="Bookman Old Style" w:hAnsi="Bookman Old Style"/>
          <w:sz w:val="20"/>
        </w:rPr>
      </w:pPr>
    </w:p>
    <w:p w14:paraId="329A2011" w14:textId="6359DE91" w:rsidR="0006577C" w:rsidRPr="0006577C" w:rsidRDefault="0006577C" w:rsidP="0006577C">
      <w:pPr>
        <w:ind w:left="0" w:firstLine="0"/>
        <w:rPr>
          <w:rFonts w:ascii="Bookman Old Style" w:hAnsi="Bookman Old Style"/>
          <w:sz w:val="20"/>
        </w:rPr>
      </w:pPr>
      <w:r w:rsidRPr="00B7459A">
        <w:rPr>
          <w:rFonts w:ascii="Bookman Old Style" w:hAnsi="Bookman Old Style"/>
          <w:sz w:val="20"/>
        </w:rPr>
        <w:t xml:space="preserve">2.1. </w:t>
      </w:r>
      <w:r w:rsidR="00B7459A" w:rsidRPr="00B7459A">
        <w:rPr>
          <w:rFonts w:ascii="Bookman Old Style" w:hAnsi="Bookman Old Style"/>
          <w:sz w:val="20"/>
        </w:rPr>
        <w:t>registro de preço para a contratação de empresa(s) especializada(s) para fornecimento de serviços técnicos profissionais no desenvolvimento de projetos de engenharia, para pavimentações, construções diversas e reformas a serem realizadas no município de Santa Isabel do Ivaí, pelo período de 12 (doze) meses</w:t>
      </w:r>
      <w:r w:rsidRPr="00B7459A">
        <w:rPr>
          <w:rFonts w:ascii="Bookman Old Style" w:hAnsi="Bookman Old Style"/>
          <w:sz w:val="20"/>
        </w:rPr>
        <w:t>, conforme descrição do anexo I, nos termos da legislação vigente e conforme as disposições contidas neste Termo de Referência/Edital, nas seguintes especificações</w:t>
      </w:r>
      <w:r w:rsidRPr="0006577C">
        <w:rPr>
          <w:rFonts w:ascii="Bookman Old Style" w:hAnsi="Bookman Old Style"/>
          <w:sz w:val="20"/>
        </w:rPr>
        <w:t>:</w:t>
      </w:r>
    </w:p>
    <w:p w14:paraId="75400F82" w14:textId="77777777" w:rsidR="00D228C3" w:rsidRPr="0006577C" w:rsidRDefault="00D228C3" w:rsidP="0006577C">
      <w:pPr>
        <w:ind w:left="0" w:firstLine="0"/>
        <w:jc w:val="center"/>
        <w:rPr>
          <w:rFonts w:ascii="Bookman Old Style" w:hAnsi="Bookman Old Style"/>
          <w:b/>
          <w:bCs/>
          <w:sz w:val="20"/>
        </w:rPr>
      </w:pPr>
    </w:p>
    <w:p w14:paraId="7C89B3AC" w14:textId="09BC4695" w:rsidR="0006577C" w:rsidRDefault="0006577C" w:rsidP="0006577C">
      <w:pPr>
        <w:pStyle w:val="Default"/>
        <w:jc w:val="both"/>
        <w:rPr>
          <w:rFonts w:ascii="Bookman Old Style" w:hAnsi="Bookman Old Style"/>
          <w:sz w:val="20"/>
          <w:szCs w:val="20"/>
        </w:rPr>
      </w:pPr>
    </w:p>
    <w:tbl>
      <w:tblPr>
        <w:tblW w:w="9918" w:type="dxa"/>
        <w:tblLayout w:type="fixed"/>
        <w:tblCellMar>
          <w:left w:w="70" w:type="dxa"/>
          <w:right w:w="70" w:type="dxa"/>
        </w:tblCellMar>
        <w:tblLook w:val="04A0" w:firstRow="1" w:lastRow="0" w:firstColumn="1" w:lastColumn="0" w:noHBand="0" w:noVBand="1"/>
      </w:tblPr>
      <w:tblGrid>
        <w:gridCol w:w="786"/>
        <w:gridCol w:w="4738"/>
        <w:gridCol w:w="710"/>
        <w:gridCol w:w="991"/>
        <w:gridCol w:w="1206"/>
        <w:gridCol w:w="1487"/>
      </w:tblGrid>
      <w:tr w:rsidR="00B7459A" w:rsidRPr="008440BE" w14:paraId="598A6DCD" w14:textId="77777777" w:rsidTr="00B7459A">
        <w:trPr>
          <w:trHeight w:val="566"/>
        </w:trPr>
        <w:tc>
          <w:tcPr>
            <w:tcW w:w="7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ADF27E4" w14:textId="77777777" w:rsidR="00B7459A" w:rsidRPr="007F15CB" w:rsidRDefault="00B7459A" w:rsidP="0001198C">
            <w:pPr>
              <w:rPr>
                <w:rFonts w:ascii="Bookman Old Style" w:hAnsi="Bookman Old Style"/>
                <w:b/>
                <w:bCs/>
                <w:color w:val="000000"/>
                <w:sz w:val="20"/>
              </w:rPr>
            </w:pPr>
            <w:bookmarkStart w:id="62" w:name="_Hlk236230287"/>
            <w:r w:rsidRPr="007F15CB">
              <w:rPr>
                <w:rFonts w:ascii="Bookman Old Style" w:hAnsi="Bookman Old Style"/>
                <w:b/>
                <w:bCs/>
                <w:color w:val="000000"/>
                <w:sz w:val="20"/>
              </w:rPr>
              <w:t>ITEM</w:t>
            </w:r>
          </w:p>
        </w:tc>
        <w:tc>
          <w:tcPr>
            <w:tcW w:w="4738" w:type="dxa"/>
            <w:tcBorders>
              <w:top w:val="single" w:sz="4" w:space="0" w:color="auto"/>
              <w:left w:val="nil"/>
              <w:bottom w:val="single" w:sz="4" w:space="0" w:color="auto"/>
              <w:right w:val="single" w:sz="4" w:space="0" w:color="auto"/>
            </w:tcBorders>
            <w:shd w:val="clear" w:color="000000" w:fill="FFFFFF"/>
            <w:noWrap/>
            <w:vAlign w:val="bottom"/>
            <w:hideMark/>
          </w:tcPr>
          <w:p w14:paraId="2E0A1F42" w14:textId="77777777" w:rsidR="00B7459A" w:rsidRPr="007F15CB" w:rsidRDefault="00B7459A" w:rsidP="0001198C">
            <w:pPr>
              <w:rPr>
                <w:rFonts w:ascii="Bookman Old Style" w:hAnsi="Bookman Old Style"/>
                <w:b/>
                <w:bCs/>
                <w:color w:val="000000"/>
                <w:sz w:val="20"/>
              </w:rPr>
            </w:pPr>
            <w:r w:rsidRPr="007F15CB">
              <w:rPr>
                <w:rFonts w:ascii="Bookman Old Style" w:hAnsi="Bookman Old Style"/>
                <w:b/>
                <w:bCs/>
                <w:color w:val="000000"/>
                <w:sz w:val="20"/>
              </w:rPr>
              <w:t>DESCRIÇÃO/ESPECIFICAÇÃO</w:t>
            </w:r>
          </w:p>
        </w:tc>
        <w:tc>
          <w:tcPr>
            <w:tcW w:w="710" w:type="dxa"/>
            <w:tcBorders>
              <w:top w:val="single" w:sz="4" w:space="0" w:color="auto"/>
              <w:left w:val="nil"/>
              <w:bottom w:val="single" w:sz="4" w:space="0" w:color="auto"/>
              <w:right w:val="single" w:sz="4" w:space="0" w:color="auto"/>
            </w:tcBorders>
            <w:shd w:val="clear" w:color="000000" w:fill="FFFFFF"/>
            <w:noWrap/>
            <w:vAlign w:val="bottom"/>
            <w:hideMark/>
          </w:tcPr>
          <w:p w14:paraId="555E011D" w14:textId="77777777" w:rsidR="00B7459A" w:rsidRPr="007F15CB" w:rsidRDefault="00B7459A" w:rsidP="0001198C">
            <w:pPr>
              <w:rPr>
                <w:rFonts w:ascii="Bookman Old Style" w:hAnsi="Bookman Old Style"/>
                <w:b/>
                <w:bCs/>
                <w:color w:val="000000"/>
                <w:sz w:val="20"/>
              </w:rPr>
            </w:pPr>
            <w:r w:rsidRPr="007F15CB">
              <w:rPr>
                <w:rFonts w:ascii="Bookman Old Style" w:hAnsi="Bookman Old Style"/>
                <w:b/>
                <w:bCs/>
                <w:color w:val="000000"/>
                <w:sz w:val="20"/>
              </w:rPr>
              <w:t>UNID</w:t>
            </w:r>
          </w:p>
        </w:tc>
        <w:tc>
          <w:tcPr>
            <w:tcW w:w="991" w:type="dxa"/>
            <w:tcBorders>
              <w:top w:val="single" w:sz="4" w:space="0" w:color="auto"/>
              <w:left w:val="nil"/>
              <w:bottom w:val="single" w:sz="4" w:space="0" w:color="auto"/>
              <w:right w:val="single" w:sz="4" w:space="0" w:color="auto"/>
            </w:tcBorders>
            <w:shd w:val="clear" w:color="000000" w:fill="FFFFFF"/>
            <w:noWrap/>
            <w:vAlign w:val="bottom"/>
            <w:hideMark/>
          </w:tcPr>
          <w:p w14:paraId="125DA315" w14:textId="77777777" w:rsidR="00B7459A" w:rsidRPr="007F15CB" w:rsidRDefault="00B7459A" w:rsidP="0001198C">
            <w:pPr>
              <w:rPr>
                <w:rFonts w:ascii="Bookman Old Style" w:hAnsi="Bookman Old Style"/>
                <w:b/>
                <w:bCs/>
                <w:color w:val="000000"/>
                <w:sz w:val="20"/>
              </w:rPr>
            </w:pPr>
            <w:r w:rsidRPr="007F15CB">
              <w:rPr>
                <w:rFonts w:ascii="Bookman Old Style" w:hAnsi="Bookman Old Style"/>
                <w:b/>
                <w:bCs/>
                <w:color w:val="000000"/>
                <w:sz w:val="20"/>
              </w:rPr>
              <w:t>QUANT</w:t>
            </w:r>
          </w:p>
        </w:tc>
        <w:tc>
          <w:tcPr>
            <w:tcW w:w="1206" w:type="dxa"/>
            <w:tcBorders>
              <w:top w:val="single" w:sz="4" w:space="0" w:color="auto"/>
              <w:left w:val="nil"/>
              <w:bottom w:val="single" w:sz="4" w:space="0" w:color="auto"/>
              <w:right w:val="single" w:sz="4" w:space="0" w:color="auto"/>
            </w:tcBorders>
            <w:shd w:val="clear" w:color="000000" w:fill="FFFFFF"/>
            <w:vAlign w:val="bottom"/>
            <w:hideMark/>
          </w:tcPr>
          <w:p w14:paraId="2D462589" w14:textId="77777777" w:rsidR="00B7459A" w:rsidRPr="007F15CB" w:rsidRDefault="00B7459A" w:rsidP="00B7459A">
            <w:pPr>
              <w:ind w:left="0" w:firstLine="0"/>
              <w:rPr>
                <w:rFonts w:ascii="Bookman Old Style" w:hAnsi="Bookman Old Style"/>
                <w:b/>
                <w:bCs/>
                <w:color w:val="000000"/>
                <w:sz w:val="20"/>
              </w:rPr>
            </w:pPr>
            <w:r w:rsidRPr="007F15CB">
              <w:rPr>
                <w:rFonts w:ascii="Bookman Old Style" w:hAnsi="Bookman Old Style"/>
                <w:b/>
                <w:bCs/>
                <w:color w:val="000000"/>
                <w:sz w:val="20"/>
              </w:rPr>
              <w:t>VALOR UNIT</w:t>
            </w:r>
          </w:p>
        </w:tc>
        <w:tc>
          <w:tcPr>
            <w:tcW w:w="1487" w:type="dxa"/>
            <w:tcBorders>
              <w:top w:val="single" w:sz="4" w:space="0" w:color="auto"/>
              <w:left w:val="nil"/>
              <w:bottom w:val="single" w:sz="4" w:space="0" w:color="auto"/>
              <w:right w:val="single" w:sz="4" w:space="0" w:color="auto"/>
            </w:tcBorders>
            <w:shd w:val="clear" w:color="000000" w:fill="FFFFFF"/>
            <w:vAlign w:val="bottom"/>
            <w:hideMark/>
          </w:tcPr>
          <w:p w14:paraId="771AC87D" w14:textId="77777777" w:rsidR="00B7459A" w:rsidRPr="007F15CB" w:rsidRDefault="00B7459A" w:rsidP="00B7459A">
            <w:pPr>
              <w:ind w:left="0" w:firstLine="0"/>
              <w:rPr>
                <w:rFonts w:ascii="Bookman Old Style" w:hAnsi="Bookman Old Style"/>
                <w:b/>
                <w:bCs/>
                <w:color w:val="000000"/>
                <w:sz w:val="20"/>
              </w:rPr>
            </w:pPr>
            <w:r w:rsidRPr="007F15CB">
              <w:rPr>
                <w:rFonts w:ascii="Bookman Old Style" w:hAnsi="Bookman Old Style"/>
                <w:b/>
                <w:bCs/>
                <w:color w:val="000000"/>
                <w:sz w:val="20"/>
              </w:rPr>
              <w:t>VALOR TOTAL</w:t>
            </w:r>
          </w:p>
        </w:tc>
      </w:tr>
      <w:tr w:rsidR="00B7459A" w:rsidRPr="008440BE" w14:paraId="35F349EE" w14:textId="77777777" w:rsidTr="00B7459A">
        <w:trPr>
          <w:trHeight w:val="1849"/>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2EA33E32" w14:textId="77777777" w:rsidR="00B7459A" w:rsidRPr="00A77EBD" w:rsidRDefault="00B7459A" w:rsidP="0001198C">
            <w:pPr>
              <w:jc w:val="center"/>
              <w:rPr>
                <w:rFonts w:ascii="Bookman Old Style" w:hAnsi="Bookman Old Style"/>
                <w:color w:val="000000"/>
              </w:rPr>
            </w:pPr>
            <w:r w:rsidRPr="00A77EBD">
              <w:rPr>
                <w:rFonts w:ascii="Bookman Old Style" w:hAnsi="Bookman Old Style"/>
                <w:color w:val="000000"/>
              </w:rPr>
              <w:lastRenderedPageBreak/>
              <w:t>1</w:t>
            </w:r>
          </w:p>
        </w:tc>
        <w:tc>
          <w:tcPr>
            <w:tcW w:w="4738" w:type="dxa"/>
            <w:tcBorders>
              <w:top w:val="nil"/>
              <w:left w:val="nil"/>
              <w:bottom w:val="single" w:sz="4" w:space="0" w:color="auto"/>
              <w:right w:val="single" w:sz="4" w:space="0" w:color="auto"/>
            </w:tcBorders>
            <w:shd w:val="clear" w:color="000000" w:fill="FFFFFF"/>
            <w:noWrap/>
            <w:vAlign w:val="center"/>
            <w:hideMark/>
          </w:tcPr>
          <w:p w14:paraId="4795CD25" w14:textId="77777777" w:rsidR="00B7459A" w:rsidRPr="00A77EBD" w:rsidRDefault="00B7459A" w:rsidP="00B7459A">
            <w:pPr>
              <w:ind w:left="-3" w:firstLine="3"/>
              <w:rPr>
                <w:rFonts w:ascii="Bookman Old Style" w:hAnsi="Bookman Old Style"/>
                <w:color w:val="000000"/>
                <w:sz w:val="20"/>
              </w:rPr>
            </w:pPr>
            <w:r w:rsidRPr="00A77EBD">
              <w:rPr>
                <w:rFonts w:ascii="Bookman Old Style" w:hAnsi="Bookman Old Style"/>
                <w:color w:val="000000"/>
                <w:sz w:val="20"/>
              </w:rPr>
              <w:t xml:space="preserve">SERVIÇO DE ENGENHARIA CIVIL PARA </w:t>
            </w:r>
            <w:r w:rsidRPr="00286A35">
              <w:rPr>
                <w:rFonts w:ascii="Bookman Old Style" w:hAnsi="Bookman Old Style"/>
                <w:b/>
                <w:bCs/>
                <w:color w:val="000000"/>
                <w:sz w:val="20"/>
              </w:rPr>
              <w:t>PROJETOS DE EDIFICAÇÕES NOVAS</w:t>
            </w:r>
            <w:r w:rsidRPr="00A77EBD">
              <w:rPr>
                <w:rFonts w:ascii="Bookman Old Style" w:hAnsi="Bookman Old Style"/>
                <w:color w:val="000000"/>
                <w:sz w:val="20"/>
              </w:rPr>
              <w:t xml:space="preserve"> (CRAS, FEIRA DO PRODUTOR, PISCINA DO IDOSO,</w:t>
            </w:r>
            <w:r>
              <w:rPr>
                <w:rFonts w:ascii="Bookman Old Style" w:hAnsi="Bookman Old Style"/>
                <w:color w:val="000000"/>
                <w:sz w:val="20"/>
              </w:rPr>
              <w:t xml:space="preserve"> </w:t>
            </w:r>
            <w:r w:rsidRPr="00A77EBD">
              <w:rPr>
                <w:rFonts w:ascii="Bookman Old Style" w:hAnsi="Bookman Old Style"/>
                <w:color w:val="000000"/>
                <w:sz w:val="20"/>
              </w:rPr>
              <w:t xml:space="preserve">SECRETARIA DE SAÚDE, ARENA MULTIUSO, </w:t>
            </w:r>
            <w:r>
              <w:rPr>
                <w:rFonts w:ascii="Bookman Old Style" w:hAnsi="Bookman Old Style"/>
                <w:color w:val="000000"/>
                <w:sz w:val="20"/>
              </w:rPr>
              <w:t>G</w:t>
            </w:r>
            <w:r w:rsidRPr="00A77EBD">
              <w:rPr>
                <w:rFonts w:ascii="Bookman Old Style" w:hAnsi="Bookman Old Style"/>
                <w:color w:val="000000"/>
                <w:sz w:val="20"/>
              </w:rPr>
              <w:t>ARAGEM DA SAÚDE,</w:t>
            </w:r>
            <w:r>
              <w:rPr>
                <w:rFonts w:ascii="Bookman Old Style" w:hAnsi="Bookman Old Style"/>
                <w:color w:val="000000"/>
                <w:sz w:val="20"/>
              </w:rPr>
              <w:t xml:space="preserve"> MEU CAMPINHO,</w:t>
            </w:r>
            <w:r w:rsidRPr="00A77EBD">
              <w:rPr>
                <w:rFonts w:ascii="Bookman Old Style" w:hAnsi="Bookman Old Style"/>
                <w:color w:val="000000"/>
                <w:sz w:val="20"/>
              </w:rPr>
              <w:t xml:space="preserve"> ET</w:t>
            </w:r>
            <w:r>
              <w:rPr>
                <w:rFonts w:ascii="Bookman Old Style" w:hAnsi="Bookman Old Style"/>
                <w:color w:val="000000"/>
                <w:sz w:val="20"/>
              </w:rPr>
              <w:t>C</w:t>
            </w:r>
            <w:r w:rsidRPr="00A77EBD">
              <w:rPr>
                <w:rFonts w:ascii="Bookman Old Style" w:hAnsi="Bookman Old Style"/>
                <w:color w:val="000000"/>
                <w:sz w:val="20"/>
              </w:rPr>
              <w:t xml:space="preserve">) </w:t>
            </w:r>
            <w:r w:rsidRPr="00286A35">
              <w:rPr>
                <w:rFonts w:ascii="Bookman Old Style" w:hAnsi="Bookman Old Style"/>
                <w:b/>
                <w:bCs/>
                <w:color w:val="000000"/>
                <w:sz w:val="20"/>
              </w:rPr>
              <w:t>COMPREENDENDO TODOS OS PROJETOS NECESS</w:t>
            </w:r>
            <w:r>
              <w:rPr>
                <w:rFonts w:ascii="Bookman Old Style" w:hAnsi="Bookman Old Style"/>
                <w:b/>
                <w:bCs/>
                <w:color w:val="000000"/>
                <w:sz w:val="20"/>
              </w:rPr>
              <w:t>Á</w:t>
            </w:r>
            <w:r w:rsidRPr="00286A35">
              <w:rPr>
                <w:rFonts w:ascii="Bookman Old Style" w:hAnsi="Bookman Old Style"/>
                <w:b/>
                <w:bCs/>
                <w:color w:val="000000"/>
                <w:sz w:val="20"/>
              </w:rPr>
              <w:t>RIOS PARA EXECUÇÃO, COMO POR EXEMPLO</w:t>
            </w:r>
            <w:r>
              <w:rPr>
                <w:rFonts w:ascii="Bookman Old Style" w:hAnsi="Bookman Old Style"/>
                <w:color w:val="000000"/>
                <w:sz w:val="20"/>
              </w:rPr>
              <w:t xml:space="preserve">: </w:t>
            </w:r>
            <w:r w:rsidRPr="00A77EBD">
              <w:rPr>
                <w:rFonts w:ascii="Bookman Old Style" w:hAnsi="Bookman Old Style"/>
                <w:color w:val="000000"/>
                <w:sz w:val="20"/>
              </w:rPr>
              <w:t>PROJETO ARQUITET</w:t>
            </w:r>
            <w:r>
              <w:rPr>
                <w:rFonts w:ascii="Bookman Old Style" w:hAnsi="Bookman Old Style"/>
                <w:color w:val="000000"/>
                <w:sz w:val="20"/>
              </w:rPr>
              <w:t>Ô</w:t>
            </w:r>
            <w:r w:rsidRPr="00A77EBD">
              <w:rPr>
                <w:rFonts w:ascii="Bookman Old Style" w:hAnsi="Bookman Old Style"/>
                <w:color w:val="000000"/>
                <w:sz w:val="20"/>
              </w:rPr>
              <w:t>NICO, PREVENTIVO DE INCENDIO, ELÉTRICO, ESTRUTURAL, HIDRÁULICO, SANITÁRIO, DRENAGEM PLUVIAL, LOGICA E COMUNICAÇÃO, TOPOGAFIA, MOVIMENTAÇÃO DE TERRA E CLIMATIZAÇÃO, ACOMPANHADOS DE MEMORIAL DESCRITIVO, ORÇAMENTO, CRONOGRAMA, DESCRITIVO DE BDI E ART QUITADA</w:t>
            </w:r>
            <w:r>
              <w:rPr>
                <w:rFonts w:ascii="Bookman Old Style" w:hAnsi="Bookman Old Style"/>
                <w:color w:val="000000"/>
                <w:sz w:val="20"/>
              </w:rPr>
              <w:t xml:space="preserve">. </w:t>
            </w:r>
            <w:r w:rsidRPr="00286A35">
              <w:rPr>
                <w:rFonts w:ascii="Bookman Old Style" w:hAnsi="Bookman Old Style"/>
                <w:b/>
                <w:bCs/>
                <w:color w:val="000000"/>
                <w:sz w:val="20"/>
              </w:rPr>
              <w:t>ENTREGAR APROVADO EM TODOS OS ÓRGÃOS COMPETENTES</w:t>
            </w:r>
            <w:r>
              <w:rPr>
                <w:rFonts w:ascii="Bookman Old Style" w:hAnsi="Bookman Old Style"/>
                <w:b/>
                <w:bCs/>
                <w:color w:val="000000"/>
                <w:sz w:val="20"/>
              </w:rPr>
              <w:t xml:space="preserve"> </w:t>
            </w:r>
            <w:r w:rsidRPr="00286A35">
              <w:rPr>
                <w:rFonts w:ascii="Bookman Old Style" w:hAnsi="Bookman Old Style"/>
                <w:b/>
                <w:bCs/>
                <w:color w:val="000000"/>
                <w:sz w:val="20"/>
              </w:rPr>
              <w:t xml:space="preserve">E FORNECER DETALHAMENTOS CONFORME SOLICITAÇÃO DO SETOR DE ENGENHARIA DO MUNICÍPIO. </w:t>
            </w:r>
          </w:p>
        </w:tc>
        <w:tc>
          <w:tcPr>
            <w:tcW w:w="710" w:type="dxa"/>
            <w:tcBorders>
              <w:top w:val="nil"/>
              <w:left w:val="nil"/>
              <w:bottom w:val="single" w:sz="4" w:space="0" w:color="auto"/>
              <w:right w:val="single" w:sz="4" w:space="0" w:color="auto"/>
            </w:tcBorders>
            <w:shd w:val="clear" w:color="000000" w:fill="FFFFFF"/>
            <w:noWrap/>
            <w:vAlign w:val="bottom"/>
            <w:hideMark/>
          </w:tcPr>
          <w:p w14:paraId="58EBDB22" w14:textId="77777777" w:rsidR="00B7459A" w:rsidRPr="00A77EBD" w:rsidRDefault="00B7459A" w:rsidP="0001198C">
            <w:pPr>
              <w:rPr>
                <w:rFonts w:ascii="Bookman Old Style" w:hAnsi="Bookman Old Style"/>
                <w:color w:val="000000"/>
              </w:rPr>
            </w:pPr>
            <w:r w:rsidRPr="00A77EBD">
              <w:rPr>
                <w:rFonts w:ascii="Bookman Old Style" w:hAnsi="Bookman Old Style"/>
                <w:color w:val="000000"/>
              </w:rPr>
              <w:t>M²</w:t>
            </w:r>
          </w:p>
        </w:tc>
        <w:tc>
          <w:tcPr>
            <w:tcW w:w="991" w:type="dxa"/>
            <w:tcBorders>
              <w:top w:val="nil"/>
              <w:left w:val="nil"/>
              <w:bottom w:val="single" w:sz="4" w:space="0" w:color="auto"/>
              <w:right w:val="single" w:sz="4" w:space="0" w:color="auto"/>
            </w:tcBorders>
            <w:shd w:val="clear" w:color="000000" w:fill="FFFFFF"/>
            <w:noWrap/>
            <w:vAlign w:val="bottom"/>
            <w:hideMark/>
          </w:tcPr>
          <w:p w14:paraId="6B428742" w14:textId="77777777" w:rsidR="00B7459A" w:rsidRPr="00A77EBD" w:rsidRDefault="00B7459A" w:rsidP="00B7459A">
            <w:pPr>
              <w:ind w:left="0" w:firstLine="0"/>
              <w:jc w:val="right"/>
              <w:rPr>
                <w:rFonts w:ascii="Bookman Old Style" w:hAnsi="Bookman Old Style"/>
                <w:color w:val="000000"/>
              </w:rPr>
            </w:pPr>
            <w:r>
              <w:rPr>
                <w:rFonts w:ascii="Bookman Old Style" w:hAnsi="Bookman Old Style"/>
                <w:color w:val="000000"/>
              </w:rPr>
              <w:t>12.100</w:t>
            </w:r>
          </w:p>
        </w:tc>
        <w:tc>
          <w:tcPr>
            <w:tcW w:w="1206" w:type="dxa"/>
            <w:tcBorders>
              <w:top w:val="nil"/>
              <w:left w:val="nil"/>
              <w:bottom w:val="single" w:sz="4" w:space="0" w:color="auto"/>
              <w:right w:val="single" w:sz="4" w:space="0" w:color="auto"/>
            </w:tcBorders>
            <w:shd w:val="clear" w:color="000000" w:fill="FFFFFF"/>
            <w:noWrap/>
            <w:vAlign w:val="bottom"/>
            <w:hideMark/>
          </w:tcPr>
          <w:p w14:paraId="724BDBFF" w14:textId="77777777" w:rsidR="00B7459A" w:rsidRPr="00A77EBD" w:rsidRDefault="00B7459A" w:rsidP="00B7459A">
            <w:pPr>
              <w:ind w:left="-74" w:firstLine="74"/>
              <w:rPr>
                <w:rFonts w:ascii="Bookman Old Style" w:hAnsi="Bookman Old Style"/>
                <w:color w:val="000000"/>
              </w:rPr>
            </w:pPr>
            <w:r w:rsidRPr="00A77EBD">
              <w:rPr>
                <w:rFonts w:ascii="Bookman Old Style" w:hAnsi="Bookman Old Style"/>
                <w:color w:val="000000"/>
              </w:rPr>
              <w:t xml:space="preserve"> </w:t>
            </w:r>
            <w:r>
              <w:rPr>
                <w:rFonts w:ascii="Bookman Old Style" w:hAnsi="Bookman Old Style"/>
                <w:color w:val="000000"/>
              </w:rPr>
              <w:t>R$ 15,00</w:t>
            </w:r>
          </w:p>
        </w:tc>
        <w:tc>
          <w:tcPr>
            <w:tcW w:w="1487" w:type="dxa"/>
            <w:tcBorders>
              <w:top w:val="nil"/>
              <w:left w:val="nil"/>
              <w:bottom w:val="single" w:sz="4" w:space="0" w:color="auto"/>
              <w:right w:val="single" w:sz="4" w:space="0" w:color="auto"/>
            </w:tcBorders>
            <w:shd w:val="clear" w:color="000000" w:fill="FFFFFF"/>
            <w:noWrap/>
            <w:vAlign w:val="bottom"/>
            <w:hideMark/>
          </w:tcPr>
          <w:p w14:paraId="6343AA90" w14:textId="77777777" w:rsidR="00B7459A" w:rsidRPr="00A77EBD" w:rsidRDefault="00B7459A" w:rsidP="00B7459A">
            <w:pPr>
              <w:ind w:left="1" w:hanging="1"/>
              <w:rPr>
                <w:rFonts w:ascii="Bookman Old Style" w:hAnsi="Bookman Old Style"/>
                <w:color w:val="000000"/>
              </w:rPr>
            </w:pPr>
            <w:r>
              <w:rPr>
                <w:rFonts w:ascii="Bookman Old Style" w:hAnsi="Bookman Old Style"/>
                <w:color w:val="000000"/>
              </w:rPr>
              <w:t>R$ 181.500,00</w:t>
            </w:r>
          </w:p>
        </w:tc>
      </w:tr>
      <w:tr w:rsidR="00B7459A" w:rsidRPr="008440BE" w14:paraId="024F8728" w14:textId="77777777" w:rsidTr="00B7459A">
        <w:trPr>
          <w:trHeight w:val="573"/>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5167ED5A" w14:textId="77777777" w:rsidR="00B7459A" w:rsidRPr="00A77EBD" w:rsidRDefault="00B7459A" w:rsidP="0001198C">
            <w:pPr>
              <w:jc w:val="center"/>
              <w:rPr>
                <w:rFonts w:ascii="Bookman Old Style" w:hAnsi="Bookman Old Style"/>
                <w:color w:val="000000"/>
              </w:rPr>
            </w:pPr>
            <w:r w:rsidRPr="00A77EBD">
              <w:rPr>
                <w:rFonts w:ascii="Bookman Old Style" w:hAnsi="Bookman Old Style"/>
                <w:color w:val="000000"/>
              </w:rPr>
              <w:t>2</w:t>
            </w:r>
          </w:p>
        </w:tc>
        <w:tc>
          <w:tcPr>
            <w:tcW w:w="4738" w:type="dxa"/>
            <w:tcBorders>
              <w:top w:val="nil"/>
              <w:left w:val="nil"/>
              <w:bottom w:val="single" w:sz="4" w:space="0" w:color="auto"/>
              <w:right w:val="single" w:sz="4" w:space="0" w:color="auto"/>
            </w:tcBorders>
            <w:shd w:val="clear" w:color="000000" w:fill="FFFFFF"/>
            <w:noWrap/>
            <w:vAlign w:val="center"/>
            <w:hideMark/>
          </w:tcPr>
          <w:p w14:paraId="1B0970E3" w14:textId="77777777" w:rsidR="00B7459A" w:rsidRPr="00A77EBD" w:rsidRDefault="00B7459A" w:rsidP="00B7459A">
            <w:pPr>
              <w:ind w:left="0" w:firstLine="0"/>
              <w:rPr>
                <w:rFonts w:ascii="Bookman Old Style" w:hAnsi="Bookman Old Style"/>
                <w:color w:val="000000"/>
                <w:sz w:val="20"/>
              </w:rPr>
            </w:pPr>
            <w:r w:rsidRPr="00A77EBD">
              <w:rPr>
                <w:rFonts w:ascii="Bookman Old Style" w:hAnsi="Bookman Old Style"/>
                <w:color w:val="000000"/>
                <w:sz w:val="20"/>
              </w:rPr>
              <w:t xml:space="preserve">SERVIÇO DE ENGENHARIA CIVIL PARA </w:t>
            </w:r>
            <w:r w:rsidRPr="00286A35">
              <w:rPr>
                <w:rFonts w:ascii="Bookman Old Style" w:hAnsi="Bookman Old Style"/>
                <w:b/>
                <w:bCs/>
                <w:color w:val="000000"/>
                <w:sz w:val="20"/>
              </w:rPr>
              <w:t>PROJETOS DE REFORMA OU ADEQUAÇÕES</w:t>
            </w:r>
            <w:r w:rsidRPr="00A77EBD">
              <w:rPr>
                <w:rFonts w:ascii="Bookman Old Style" w:hAnsi="Bookman Old Style"/>
                <w:color w:val="000000"/>
                <w:sz w:val="20"/>
              </w:rPr>
              <w:t xml:space="preserve"> (COLÉGIO JOSÉ DIAS DELGADO, GINÁSIO DE ESPORTES MANOEL VALADÃO, FISIOTERAPIA, ETC) </w:t>
            </w:r>
            <w:r w:rsidRPr="00286A35">
              <w:rPr>
                <w:rFonts w:ascii="Bookman Old Style" w:hAnsi="Bookman Old Style"/>
                <w:b/>
                <w:bCs/>
                <w:color w:val="000000"/>
                <w:sz w:val="20"/>
              </w:rPr>
              <w:t>COMPREENDENDO TODOS OS PROJETOS NECESS</w:t>
            </w:r>
            <w:r>
              <w:rPr>
                <w:rFonts w:ascii="Bookman Old Style" w:hAnsi="Bookman Old Style"/>
                <w:b/>
                <w:bCs/>
                <w:color w:val="000000"/>
                <w:sz w:val="20"/>
              </w:rPr>
              <w:t>Á</w:t>
            </w:r>
            <w:r w:rsidRPr="00286A35">
              <w:rPr>
                <w:rFonts w:ascii="Bookman Old Style" w:hAnsi="Bookman Old Style"/>
                <w:b/>
                <w:bCs/>
                <w:color w:val="000000"/>
                <w:sz w:val="20"/>
              </w:rPr>
              <w:t>RIOS PARA EXECUÇÃO, COMO POR EXEMPLO</w:t>
            </w:r>
            <w:r w:rsidRPr="00A77EBD">
              <w:rPr>
                <w:rFonts w:ascii="Bookman Old Style" w:hAnsi="Bookman Old Style"/>
                <w:color w:val="000000"/>
                <w:sz w:val="20"/>
              </w:rPr>
              <w:t>: PROJETO ARQUITETONICO, PREVENTIVO CONTRA INCENDIO, ELÉTRICO, ESTRUTURAL, HIDRÁULICO, SANITÁRIO, DRENAGEM PLUVIAL, LOGICA E COMUNICAÇÃO, TOPOGRAFIA, MOVIMENTAÇÃO DE TERRA E CLIMATIZAÇÃO, ACOMPANHADOS DE MEMORIAL DESCRITIVO, ORÇAMENTO, CRONOGRAMA, DESCRITIVO DE BDI E ART QUITADA</w:t>
            </w:r>
            <w:r>
              <w:rPr>
                <w:rFonts w:ascii="Bookman Old Style" w:hAnsi="Bookman Old Style"/>
                <w:color w:val="000000"/>
                <w:sz w:val="20"/>
              </w:rPr>
              <w:t xml:space="preserve">. </w:t>
            </w:r>
            <w:r w:rsidRPr="00286A35">
              <w:rPr>
                <w:rFonts w:ascii="Bookman Old Style" w:hAnsi="Bookman Old Style"/>
                <w:b/>
                <w:bCs/>
                <w:color w:val="000000"/>
                <w:sz w:val="20"/>
              </w:rPr>
              <w:t xml:space="preserve">ENTREGAR APROVADO EM TODOS OS ÓRGÃOS COMPETENTES E FORNECER DETALHAMENTOS CONFORME SOLICITAÇÃO DO SETOR DE ENGENHARIA DO MUNICÍPIO. </w:t>
            </w:r>
            <w:r w:rsidRPr="00A77EBD">
              <w:rPr>
                <w:rFonts w:ascii="Bookman Old Style" w:hAnsi="Bookman Old Style"/>
                <w:color w:val="000000"/>
                <w:sz w:val="20"/>
              </w:rPr>
              <w:t xml:space="preserve"> </w:t>
            </w:r>
          </w:p>
        </w:tc>
        <w:tc>
          <w:tcPr>
            <w:tcW w:w="710" w:type="dxa"/>
            <w:tcBorders>
              <w:top w:val="nil"/>
              <w:left w:val="nil"/>
              <w:bottom w:val="single" w:sz="4" w:space="0" w:color="auto"/>
              <w:right w:val="single" w:sz="4" w:space="0" w:color="auto"/>
            </w:tcBorders>
            <w:shd w:val="clear" w:color="000000" w:fill="FFFFFF"/>
            <w:noWrap/>
            <w:vAlign w:val="bottom"/>
            <w:hideMark/>
          </w:tcPr>
          <w:p w14:paraId="543C6A1D" w14:textId="77777777" w:rsidR="00B7459A" w:rsidRPr="00A77EBD" w:rsidRDefault="00B7459A" w:rsidP="0001198C">
            <w:pPr>
              <w:rPr>
                <w:rFonts w:ascii="Bookman Old Style" w:hAnsi="Bookman Old Style"/>
                <w:color w:val="000000"/>
              </w:rPr>
            </w:pPr>
            <w:r w:rsidRPr="00A77EBD">
              <w:rPr>
                <w:rFonts w:ascii="Bookman Old Style" w:hAnsi="Bookman Old Style"/>
                <w:color w:val="000000"/>
              </w:rPr>
              <w:t>M²</w:t>
            </w:r>
          </w:p>
        </w:tc>
        <w:tc>
          <w:tcPr>
            <w:tcW w:w="991" w:type="dxa"/>
            <w:tcBorders>
              <w:top w:val="nil"/>
              <w:left w:val="nil"/>
              <w:bottom w:val="single" w:sz="4" w:space="0" w:color="auto"/>
              <w:right w:val="single" w:sz="4" w:space="0" w:color="auto"/>
            </w:tcBorders>
            <w:shd w:val="clear" w:color="000000" w:fill="FFFFFF"/>
            <w:noWrap/>
            <w:vAlign w:val="bottom"/>
            <w:hideMark/>
          </w:tcPr>
          <w:p w14:paraId="2CBFB679" w14:textId="77777777" w:rsidR="00B7459A" w:rsidRPr="00A77EBD" w:rsidRDefault="00B7459A" w:rsidP="0001198C">
            <w:pPr>
              <w:jc w:val="right"/>
              <w:rPr>
                <w:rFonts w:ascii="Bookman Old Style" w:hAnsi="Bookman Old Style"/>
                <w:color w:val="000000"/>
              </w:rPr>
            </w:pPr>
            <w:r>
              <w:rPr>
                <w:rFonts w:ascii="Bookman Old Style" w:hAnsi="Bookman Old Style"/>
                <w:color w:val="000000"/>
              </w:rPr>
              <w:t>9.200</w:t>
            </w:r>
          </w:p>
        </w:tc>
        <w:tc>
          <w:tcPr>
            <w:tcW w:w="1206" w:type="dxa"/>
            <w:tcBorders>
              <w:top w:val="nil"/>
              <w:left w:val="nil"/>
              <w:bottom w:val="single" w:sz="4" w:space="0" w:color="auto"/>
              <w:right w:val="single" w:sz="4" w:space="0" w:color="auto"/>
            </w:tcBorders>
            <w:shd w:val="clear" w:color="000000" w:fill="FFFFFF"/>
            <w:noWrap/>
            <w:vAlign w:val="bottom"/>
          </w:tcPr>
          <w:p w14:paraId="51C814ED" w14:textId="77777777" w:rsidR="00B7459A" w:rsidRPr="00A77EBD" w:rsidRDefault="00B7459A" w:rsidP="0001198C">
            <w:pPr>
              <w:rPr>
                <w:rFonts w:ascii="Bookman Old Style" w:hAnsi="Bookman Old Style"/>
                <w:color w:val="000000"/>
              </w:rPr>
            </w:pPr>
            <w:r>
              <w:rPr>
                <w:rFonts w:ascii="Bookman Old Style" w:hAnsi="Bookman Old Style"/>
                <w:color w:val="000000"/>
              </w:rPr>
              <w:t>R$ 12,50</w:t>
            </w:r>
          </w:p>
        </w:tc>
        <w:tc>
          <w:tcPr>
            <w:tcW w:w="1487" w:type="dxa"/>
            <w:tcBorders>
              <w:top w:val="nil"/>
              <w:left w:val="nil"/>
              <w:bottom w:val="single" w:sz="4" w:space="0" w:color="auto"/>
              <w:right w:val="single" w:sz="4" w:space="0" w:color="auto"/>
            </w:tcBorders>
            <w:shd w:val="clear" w:color="000000" w:fill="FFFFFF"/>
            <w:noWrap/>
            <w:vAlign w:val="bottom"/>
          </w:tcPr>
          <w:p w14:paraId="03D7A131" w14:textId="77777777" w:rsidR="00B7459A" w:rsidRPr="00A77EBD" w:rsidRDefault="00B7459A" w:rsidP="00B7459A">
            <w:pPr>
              <w:ind w:left="0" w:firstLine="0"/>
              <w:rPr>
                <w:rFonts w:ascii="Bookman Old Style" w:hAnsi="Bookman Old Style"/>
                <w:color w:val="000000"/>
              </w:rPr>
            </w:pPr>
            <w:r>
              <w:rPr>
                <w:rFonts w:ascii="Bookman Old Style" w:hAnsi="Bookman Old Style"/>
                <w:color w:val="000000"/>
              </w:rPr>
              <w:t>R$ 115.000,00</w:t>
            </w:r>
          </w:p>
        </w:tc>
      </w:tr>
      <w:tr w:rsidR="00B7459A" w:rsidRPr="008440BE" w14:paraId="1344B26E" w14:textId="77777777" w:rsidTr="00B7459A">
        <w:trPr>
          <w:trHeight w:val="709"/>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4000BF68" w14:textId="77777777" w:rsidR="00B7459A" w:rsidRPr="00A77EBD" w:rsidRDefault="00B7459A" w:rsidP="0001198C">
            <w:pPr>
              <w:jc w:val="center"/>
              <w:rPr>
                <w:rFonts w:ascii="Bookman Old Style" w:hAnsi="Bookman Old Style"/>
                <w:color w:val="000000"/>
              </w:rPr>
            </w:pPr>
            <w:r w:rsidRPr="00A77EBD">
              <w:rPr>
                <w:rFonts w:ascii="Bookman Old Style" w:hAnsi="Bookman Old Style"/>
                <w:color w:val="000000"/>
              </w:rPr>
              <w:t>3</w:t>
            </w:r>
          </w:p>
        </w:tc>
        <w:tc>
          <w:tcPr>
            <w:tcW w:w="4738" w:type="dxa"/>
            <w:tcBorders>
              <w:top w:val="nil"/>
              <w:left w:val="nil"/>
              <w:bottom w:val="single" w:sz="4" w:space="0" w:color="auto"/>
              <w:right w:val="single" w:sz="4" w:space="0" w:color="auto"/>
            </w:tcBorders>
            <w:shd w:val="clear" w:color="000000" w:fill="FFFFFF"/>
            <w:noWrap/>
            <w:vAlign w:val="center"/>
            <w:hideMark/>
          </w:tcPr>
          <w:p w14:paraId="77BBC342" w14:textId="77777777" w:rsidR="00B7459A" w:rsidRPr="00A77EBD" w:rsidRDefault="00B7459A" w:rsidP="00B7459A">
            <w:pPr>
              <w:ind w:left="-3" w:firstLine="3"/>
              <w:rPr>
                <w:rFonts w:ascii="Bookman Old Style" w:hAnsi="Bookman Old Style"/>
                <w:color w:val="000000"/>
                <w:sz w:val="20"/>
              </w:rPr>
            </w:pPr>
            <w:r w:rsidRPr="00A77EBD">
              <w:rPr>
                <w:rFonts w:ascii="Bookman Old Style" w:hAnsi="Bookman Old Style"/>
                <w:color w:val="000000"/>
                <w:sz w:val="20"/>
              </w:rPr>
              <w:t xml:space="preserve">SERVIÇO DE ENGENHARIA CIVIL PARA </w:t>
            </w:r>
            <w:r w:rsidRPr="00286A35">
              <w:rPr>
                <w:rFonts w:ascii="Bookman Old Style" w:hAnsi="Bookman Old Style"/>
                <w:b/>
                <w:bCs/>
                <w:color w:val="000000"/>
                <w:sz w:val="20"/>
              </w:rPr>
              <w:t xml:space="preserve">PROJETOS DE </w:t>
            </w:r>
            <w:r>
              <w:rPr>
                <w:rFonts w:ascii="Bookman Old Style" w:hAnsi="Bookman Old Style"/>
                <w:b/>
                <w:bCs/>
                <w:color w:val="000000"/>
                <w:sz w:val="20"/>
              </w:rPr>
              <w:t>AMPLIAÇÃO, C</w:t>
            </w:r>
            <w:r w:rsidRPr="00286A35">
              <w:rPr>
                <w:rFonts w:ascii="Bookman Old Style" w:hAnsi="Bookman Old Style"/>
                <w:b/>
                <w:bCs/>
                <w:color w:val="000000"/>
                <w:sz w:val="20"/>
              </w:rPr>
              <w:t>OMPREENDENDO TODOS OS PROJETOS NECESS</w:t>
            </w:r>
            <w:r>
              <w:rPr>
                <w:rFonts w:ascii="Bookman Old Style" w:hAnsi="Bookman Old Style"/>
                <w:b/>
                <w:bCs/>
                <w:color w:val="000000"/>
                <w:sz w:val="20"/>
              </w:rPr>
              <w:t>Á</w:t>
            </w:r>
            <w:r w:rsidRPr="00286A35">
              <w:rPr>
                <w:rFonts w:ascii="Bookman Old Style" w:hAnsi="Bookman Old Style"/>
                <w:b/>
                <w:bCs/>
                <w:color w:val="000000"/>
                <w:sz w:val="20"/>
              </w:rPr>
              <w:t>RIOS PARA EXECUÇÃO, COMO POR EXEMPLO</w:t>
            </w:r>
            <w:r w:rsidRPr="00A77EBD">
              <w:rPr>
                <w:rFonts w:ascii="Bookman Old Style" w:hAnsi="Bookman Old Style"/>
                <w:color w:val="000000"/>
                <w:sz w:val="20"/>
              </w:rPr>
              <w:t>:</w:t>
            </w:r>
            <w:r>
              <w:rPr>
                <w:rFonts w:ascii="Bookman Old Style" w:hAnsi="Bookman Old Style"/>
                <w:color w:val="000000"/>
                <w:sz w:val="20"/>
              </w:rPr>
              <w:t xml:space="preserve"> PROJETO ARQUITETÔNICO DE AMPLIAÇÃO, PROJETO ESTRUTURAL, PROJETO ELÉTRICO, HIDROSSANITÁRIO, INCÊNDIO, CLIMATIZAÇÃO, ACOMPANHADOS DE </w:t>
            </w:r>
            <w:r w:rsidRPr="00A77EBD">
              <w:rPr>
                <w:rFonts w:ascii="Bookman Old Style" w:hAnsi="Bookman Old Style"/>
                <w:color w:val="000000"/>
                <w:sz w:val="20"/>
              </w:rPr>
              <w:t>MEMORIAL DESCRITIVO, ORÇAMENTO, CRONOGRAMA, DESCRITIVO DE BDI E ART QUITADA</w:t>
            </w:r>
            <w:r>
              <w:rPr>
                <w:rFonts w:ascii="Bookman Old Style" w:hAnsi="Bookman Old Style"/>
                <w:color w:val="000000"/>
                <w:sz w:val="20"/>
              </w:rPr>
              <w:t xml:space="preserve">. </w:t>
            </w:r>
            <w:r w:rsidRPr="00286A35">
              <w:rPr>
                <w:rFonts w:ascii="Bookman Old Style" w:hAnsi="Bookman Old Style"/>
                <w:b/>
                <w:bCs/>
                <w:color w:val="000000"/>
                <w:sz w:val="20"/>
              </w:rPr>
              <w:t xml:space="preserve">ENTREGAR APROVADO EM TODOS OS ÓRGÃOS COMPETENTES E FORNECER DETALHAMENTOS CONFORME </w:t>
            </w:r>
            <w:r w:rsidRPr="00286A35">
              <w:rPr>
                <w:rFonts w:ascii="Bookman Old Style" w:hAnsi="Bookman Old Style"/>
                <w:b/>
                <w:bCs/>
                <w:color w:val="000000"/>
                <w:sz w:val="20"/>
              </w:rPr>
              <w:lastRenderedPageBreak/>
              <w:t xml:space="preserve">SOLICITAÇÃO DO SETOR DE ENGENHARIA DO MUNICÍPIO. </w:t>
            </w:r>
            <w:r w:rsidRPr="00A77EBD">
              <w:rPr>
                <w:rFonts w:ascii="Bookman Old Style" w:hAnsi="Bookman Old Style"/>
                <w:color w:val="000000"/>
                <w:sz w:val="20"/>
              </w:rPr>
              <w:t xml:space="preserve"> </w:t>
            </w:r>
          </w:p>
        </w:tc>
        <w:tc>
          <w:tcPr>
            <w:tcW w:w="710" w:type="dxa"/>
            <w:tcBorders>
              <w:top w:val="nil"/>
              <w:left w:val="nil"/>
              <w:bottom w:val="single" w:sz="4" w:space="0" w:color="auto"/>
              <w:right w:val="single" w:sz="4" w:space="0" w:color="auto"/>
            </w:tcBorders>
            <w:shd w:val="clear" w:color="000000" w:fill="FFFFFF"/>
            <w:noWrap/>
            <w:vAlign w:val="bottom"/>
            <w:hideMark/>
          </w:tcPr>
          <w:p w14:paraId="793EC0F2" w14:textId="77777777" w:rsidR="00B7459A" w:rsidRPr="00A77EBD" w:rsidRDefault="00B7459A" w:rsidP="0001198C">
            <w:pPr>
              <w:rPr>
                <w:rFonts w:ascii="Bookman Old Style" w:hAnsi="Bookman Old Style"/>
                <w:color w:val="000000"/>
              </w:rPr>
            </w:pPr>
            <w:r w:rsidRPr="00A77EBD">
              <w:rPr>
                <w:rFonts w:ascii="Bookman Old Style" w:hAnsi="Bookman Old Style"/>
                <w:color w:val="000000"/>
              </w:rPr>
              <w:lastRenderedPageBreak/>
              <w:t>M²</w:t>
            </w:r>
          </w:p>
        </w:tc>
        <w:tc>
          <w:tcPr>
            <w:tcW w:w="991" w:type="dxa"/>
            <w:tcBorders>
              <w:top w:val="nil"/>
              <w:left w:val="nil"/>
              <w:bottom w:val="single" w:sz="4" w:space="0" w:color="auto"/>
              <w:right w:val="single" w:sz="4" w:space="0" w:color="auto"/>
            </w:tcBorders>
            <w:shd w:val="clear" w:color="000000" w:fill="FFFFFF"/>
            <w:noWrap/>
            <w:vAlign w:val="bottom"/>
            <w:hideMark/>
          </w:tcPr>
          <w:p w14:paraId="777CFB6C" w14:textId="77777777" w:rsidR="00B7459A" w:rsidRPr="00A77EBD" w:rsidRDefault="00B7459A" w:rsidP="0001198C">
            <w:pPr>
              <w:jc w:val="right"/>
              <w:rPr>
                <w:rFonts w:ascii="Bookman Old Style" w:hAnsi="Bookman Old Style"/>
                <w:color w:val="000000"/>
              </w:rPr>
            </w:pPr>
            <w:r>
              <w:rPr>
                <w:rFonts w:ascii="Bookman Old Style" w:hAnsi="Bookman Old Style"/>
                <w:color w:val="000000"/>
              </w:rPr>
              <w:t>2.000</w:t>
            </w:r>
          </w:p>
        </w:tc>
        <w:tc>
          <w:tcPr>
            <w:tcW w:w="1206" w:type="dxa"/>
            <w:tcBorders>
              <w:top w:val="nil"/>
              <w:left w:val="nil"/>
              <w:bottom w:val="single" w:sz="4" w:space="0" w:color="auto"/>
              <w:right w:val="single" w:sz="4" w:space="0" w:color="auto"/>
            </w:tcBorders>
            <w:shd w:val="clear" w:color="000000" w:fill="FFFFFF"/>
            <w:noWrap/>
            <w:vAlign w:val="bottom"/>
          </w:tcPr>
          <w:p w14:paraId="10C653A6" w14:textId="77777777" w:rsidR="00B7459A" w:rsidRPr="00A77EBD" w:rsidRDefault="00B7459A" w:rsidP="0001198C">
            <w:pPr>
              <w:rPr>
                <w:rFonts w:ascii="Bookman Old Style" w:hAnsi="Bookman Old Style"/>
                <w:color w:val="000000"/>
              </w:rPr>
            </w:pPr>
            <w:r>
              <w:rPr>
                <w:rFonts w:ascii="Bookman Old Style" w:hAnsi="Bookman Old Style"/>
                <w:color w:val="000000"/>
              </w:rPr>
              <w:t>R$ 24,12</w:t>
            </w:r>
          </w:p>
        </w:tc>
        <w:tc>
          <w:tcPr>
            <w:tcW w:w="1487" w:type="dxa"/>
            <w:tcBorders>
              <w:top w:val="nil"/>
              <w:left w:val="nil"/>
              <w:bottom w:val="single" w:sz="4" w:space="0" w:color="auto"/>
              <w:right w:val="single" w:sz="4" w:space="0" w:color="auto"/>
            </w:tcBorders>
            <w:shd w:val="clear" w:color="000000" w:fill="FFFFFF"/>
            <w:noWrap/>
            <w:vAlign w:val="bottom"/>
          </w:tcPr>
          <w:p w14:paraId="2383D30F" w14:textId="77777777" w:rsidR="00B7459A" w:rsidRPr="00A77EBD" w:rsidRDefault="00B7459A" w:rsidP="00B7459A">
            <w:pPr>
              <w:ind w:left="1" w:hanging="1"/>
              <w:rPr>
                <w:rFonts w:ascii="Bookman Old Style" w:hAnsi="Bookman Old Style"/>
                <w:color w:val="000000"/>
              </w:rPr>
            </w:pPr>
            <w:r>
              <w:rPr>
                <w:rFonts w:ascii="Bookman Old Style" w:hAnsi="Bookman Old Style"/>
                <w:color w:val="000000"/>
              </w:rPr>
              <w:t>R$ 48.240,00</w:t>
            </w:r>
          </w:p>
        </w:tc>
      </w:tr>
      <w:tr w:rsidR="00B7459A" w:rsidRPr="008440BE" w14:paraId="58298CCB" w14:textId="77777777" w:rsidTr="00B7459A">
        <w:trPr>
          <w:trHeight w:val="567"/>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4D7DE07B" w14:textId="77777777" w:rsidR="00B7459A" w:rsidRPr="00A77EBD" w:rsidRDefault="00B7459A" w:rsidP="0001198C">
            <w:pPr>
              <w:jc w:val="center"/>
              <w:rPr>
                <w:rFonts w:ascii="Bookman Old Style" w:hAnsi="Bookman Old Style"/>
                <w:color w:val="000000"/>
              </w:rPr>
            </w:pPr>
            <w:r w:rsidRPr="00A77EBD">
              <w:rPr>
                <w:rFonts w:ascii="Bookman Old Style" w:hAnsi="Bookman Old Style"/>
                <w:color w:val="000000"/>
              </w:rPr>
              <w:t>4</w:t>
            </w:r>
          </w:p>
        </w:tc>
        <w:tc>
          <w:tcPr>
            <w:tcW w:w="4738" w:type="dxa"/>
            <w:tcBorders>
              <w:top w:val="nil"/>
              <w:left w:val="nil"/>
              <w:bottom w:val="single" w:sz="4" w:space="0" w:color="auto"/>
              <w:right w:val="single" w:sz="4" w:space="0" w:color="auto"/>
            </w:tcBorders>
            <w:shd w:val="clear" w:color="000000" w:fill="FFFFFF"/>
            <w:noWrap/>
            <w:vAlign w:val="center"/>
            <w:hideMark/>
          </w:tcPr>
          <w:p w14:paraId="7119A333" w14:textId="77777777" w:rsidR="00B7459A" w:rsidRPr="00A77EBD" w:rsidRDefault="00B7459A" w:rsidP="00B7459A">
            <w:pPr>
              <w:ind w:left="0" w:firstLine="0"/>
              <w:rPr>
                <w:rFonts w:ascii="Bookman Old Style" w:hAnsi="Bookman Old Style"/>
                <w:color w:val="000000"/>
                <w:sz w:val="20"/>
              </w:rPr>
            </w:pPr>
            <w:r w:rsidRPr="00A77EBD">
              <w:rPr>
                <w:rFonts w:ascii="Bookman Old Style" w:hAnsi="Bookman Old Style"/>
                <w:color w:val="000000"/>
                <w:sz w:val="20"/>
              </w:rPr>
              <w:t xml:space="preserve">SERVIÇO DE ENGENHARIA PARA </w:t>
            </w:r>
            <w:r w:rsidRPr="00684D1C">
              <w:rPr>
                <w:rFonts w:ascii="Bookman Old Style" w:hAnsi="Bookman Old Style"/>
                <w:b/>
                <w:bCs/>
                <w:color w:val="000000"/>
                <w:sz w:val="20"/>
              </w:rPr>
              <w:t>PROJETOS DE PAVIMENTAÇÃO COM BLOCO SEXTAVADO E DRENAGEM DE VIAS URBANAS E RURAIS</w:t>
            </w:r>
            <w:r w:rsidRPr="00A77EBD">
              <w:rPr>
                <w:rFonts w:ascii="Bookman Old Style" w:hAnsi="Bookman Old Style"/>
                <w:color w:val="000000"/>
                <w:sz w:val="20"/>
              </w:rPr>
              <w:t xml:space="preserve">, CONFORME NORMAS E ESPECIFICAÇÕES DO DNIT, </w:t>
            </w:r>
            <w:r w:rsidRPr="00286A35">
              <w:rPr>
                <w:rFonts w:ascii="Bookman Old Style" w:hAnsi="Bookman Old Style"/>
                <w:b/>
                <w:bCs/>
                <w:color w:val="000000"/>
                <w:sz w:val="20"/>
              </w:rPr>
              <w:t>COMPREENDENDO TODOS OS PROJETOS NECESS</w:t>
            </w:r>
            <w:r>
              <w:rPr>
                <w:rFonts w:ascii="Bookman Old Style" w:hAnsi="Bookman Old Style"/>
                <w:b/>
                <w:bCs/>
                <w:color w:val="000000"/>
                <w:sz w:val="20"/>
              </w:rPr>
              <w:t>Á</w:t>
            </w:r>
            <w:r w:rsidRPr="00286A35">
              <w:rPr>
                <w:rFonts w:ascii="Bookman Old Style" w:hAnsi="Bookman Old Style"/>
                <w:b/>
                <w:bCs/>
                <w:color w:val="000000"/>
                <w:sz w:val="20"/>
              </w:rPr>
              <w:t>RIOS PARA EXECUÇÃO, COMO POR EXEMPLO</w:t>
            </w:r>
            <w:r w:rsidRPr="00A77EBD">
              <w:rPr>
                <w:rFonts w:ascii="Bookman Old Style" w:hAnsi="Bookman Old Style"/>
                <w:color w:val="000000"/>
                <w:sz w:val="20"/>
              </w:rPr>
              <w:t>: ESTUDOS GEOTÉCNICOS E HIDROLÓGICOS; ESTUDOS TOPOGRÁFICOS; PROJETO EXECUTIVO GEOMÉTRICO, PROJETO EXECUTIVO DE PAVIMENTAÇÃO, PROJETO EXECUTIVO DE DRENAGEM; PROJETOS EXECUTIVOS DE SINALIZAÇÃO VIÁRIA E OBRAS DE ARTE COMPLEMENTARES; ACOMPANHADOS DE MEMORIAL DESCRITIVO E ESPECIFICAÇÕES TÉCNICAS DOS SERVIÇOS, ORÇAMENTO, CRONOGRAMA, DESCRITIVO DE BDI E ART QUITADA</w:t>
            </w:r>
            <w:r>
              <w:rPr>
                <w:rFonts w:ascii="Bookman Old Style" w:hAnsi="Bookman Old Style"/>
                <w:color w:val="000000"/>
                <w:sz w:val="20"/>
              </w:rPr>
              <w:t>.</w:t>
            </w:r>
            <w:r w:rsidRPr="00A77EBD">
              <w:rPr>
                <w:rFonts w:ascii="Bookman Old Style" w:hAnsi="Bookman Old Style"/>
                <w:color w:val="000000"/>
                <w:sz w:val="20"/>
              </w:rPr>
              <w:t xml:space="preserve"> </w:t>
            </w:r>
            <w:r w:rsidRPr="00286A35">
              <w:rPr>
                <w:rFonts w:ascii="Bookman Old Style" w:hAnsi="Bookman Old Style"/>
                <w:b/>
                <w:bCs/>
                <w:color w:val="000000"/>
                <w:sz w:val="20"/>
              </w:rPr>
              <w:t xml:space="preserve">ENTREGAR APROVADO EM TODOS OS ÓRGÃOS COMPETENTES E FORNECER DETALHAMENTOS CONFORME SOLICITAÇÃO DO SETOR DE ENGENHARIA DO MUNICÍPIO. </w:t>
            </w:r>
            <w:r w:rsidRPr="00A77EBD">
              <w:rPr>
                <w:rFonts w:ascii="Bookman Old Style" w:hAnsi="Bookman Old Style"/>
                <w:color w:val="000000"/>
                <w:sz w:val="20"/>
              </w:rPr>
              <w:t xml:space="preserve"> RUAS CEARÁ, PIAUÍ, RIO GRANDE DO SUL, CEMITÉRIO, RAMAIS 19, 24, </w:t>
            </w:r>
            <w:r w:rsidRPr="00954381">
              <w:rPr>
                <w:rFonts w:ascii="Bookman Old Style" w:hAnsi="Bookman Old Style"/>
                <w:color w:val="000000"/>
                <w:sz w:val="20"/>
              </w:rPr>
              <w:t>26,</w:t>
            </w:r>
            <w:r w:rsidRPr="00A77EBD">
              <w:rPr>
                <w:rFonts w:ascii="Bookman Old Style" w:hAnsi="Bookman Old Style"/>
                <w:color w:val="000000"/>
                <w:sz w:val="20"/>
              </w:rPr>
              <w:t xml:space="preserve"> 30, 55 E CENTRAL.</w:t>
            </w:r>
          </w:p>
        </w:tc>
        <w:tc>
          <w:tcPr>
            <w:tcW w:w="710" w:type="dxa"/>
            <w:tcBorders>
              <w:top w:val="nil"/>
              <w:left w:val="nil"/>
              <w:bottom w:val="single" w:sz="4" w:space="0" w:color="auto"/>
              <w:right w:val="single" w:sz="4" w:space="0" w:color="auto"/>
            </w:tcBorders>
            <w:shd w:val="clear" w:color="000000" w:fill="FFFFFF"/>
            <w:noWrap/>
            <w:vAlign w:val="bottom"/>
            <w:hideMark/>
          </w:tcPr>
          <w:p w14:paraId="7F96D788" w14:textId="77777777" w:rsidR="00B7459A" w:rsidRPr="00A77EBD" w:rsidRDefault="00B7459A" w:rsidP="0001198C">
            <w:pPr>
              <w:rPr>
                <w:rFonts w:ascii="Bookman Old Style" w:hAnsi="Bookman Old Style"/>
                <w:color w:val="000000"/>
              </w:rPr>
            </w:pPr>
            <w:r w:rsidRPr="00A77EBD">
              <w:rPr>
                <w:rFonts w:ascii="Bookman Old Style" w:hAnsi="Bookman Old Style"/>
                <w:color w:val="000000"/>
              </w:rPr>
              <w:t>M</w:t>
            </w:r>
          </w:p>
        </w:tc>
        <w:tc>
          <w:tcPr>
            <w:tcW w:w="991" w:type="dxa"/>
            <w:tcBorders>
              <w:top w:val="nil"/>
              <w:left w:val="nil"/>
              <w:bottom w:val="single" w:sz="4" w:space="0" w:color="auto"/>
              <w:right w:val="single" w:sz="4" w:space="0" w:color="auto"/>
            </w:tcBorders>
            <w:shd w:val="clear" w:color="000000" w:fill="FFFFFF"/>
            <w:noWrap/>
            <w:vAlign w:val="bottom"/>
            <w:hideMark/>
          </w:tcPr>
          <w:p w14:paraId="58D76DEC" w14:textId="77777777" w:rsidR="00B7459A" w:rsidRPr="00A77EBD" w:rsidRDefault="00B7459A" w:rsidP="0001198C">
            <w:pPr>
              <w:jc w:val="right"/>
              <w:rPr>
                <w:rFonts w:ascii="Bookman Old Style" w:hAnsi="Bookman Old Style"/>
                <w:color w:val="000000"/>
              </w:rPr>
            </w:pPr>
            <w:r w:rsidRPr="00A77EBD">
              <w:rPr>
                <w:rFonts w:ascii="Bookman Old Style" w:hAnsi="Bookman Old Style"/>
                <w:color w:val="000000"/>
              </w:rPr>
              <w:t>190</w:t>
            </w:r>
            <w:r>
              <w:rPr>
                <w:rFonts w:ascii="Bookman Old Style" w:hAnsi="Bookman Old Style"/>
                <w:color w:val="000000"/>
              </w:rPr>
              <w:t>.</w:t>
            </w:r>
            <w:r w:rsidRPr="00A77EBD">
              <w:rPr>
                <w:rFonts w:ascii="Bookman Old Style" w:hAnsi="Bookman Old Style"/>
                <w:color w:val="000000"/>
              </w:rPr>
              <w:t>000</w:t>
            </w:r>
          </w:p>
        </w:tc>
        <w:tc>
          <w:tcPr>
            <w:tcW w:w="1206" w:type="dxa"/>
            <w:tcBorders>
              <w:top w:val="nil"/>
              <w:left w:val="nil"/>
              <w:bottom w:val="single" w:sz="4" w:space="0" w:color="auto"/>
              <w:right w:val="single" w:sz="4" w:space="0" w:color="auto"/>
            </w:tcBorders>
            <w:shd w:val="clear" w:color="000000" w:fill="FFFFFF"/>
            <w:noWrap/>
            <w:vAlign w:val="bottom"/>
          </w:tcPr>
          <w:p w14:paraId="5BA0D7C4" w14:textId="77777777" w:rsidR="00B7459A" w:rsidRPr="00A77EBD" w:rsidRDefault="00B7459A" w:rsidP="0001198C">
            <w:pPr>
              <w:rPr>
                <w:rFonts w:ascii="Bookman Old Style" w:hAnsi="Bookman Old Style"/>
                <w:color w:val="000000"/>
              </w:rPr>
            </w:pPr>
            <w:r>
              <w:rPr>
                <w:rFonts w:ascii="Bookman Old Style" w:hAnsi="Bookman Old Style"/>
                <w:color w:val="000000"/>
              </w:rPr>
              <w:t>R$ 1,50</w:t>
            </w:r>
          </w:p>
        </w:tc>
        <w:tc>
          <w:tcPr>
            <w:tcW w:w="1487" w:type="dxa"/>
            <w:tcBorders>
              <w:top w:val="nil"/>
              <w:left w:val="nil"/>
              <w:bottom w:val="single" w:sz="4" w:space="0" w:color="auto"/>
              <w:right w:val="single" w:sz="4" w:space="0" w:color="auto"/>
            </w:tcBorders>
            <w:shd w:val="clear" w:color="000000" w:fill="FFFFFF"/>
            <w:noWrap/>
            <w:vAlign w:val="bottom"/>
          </w:tcPr>
          <w:p w14:paraId="44825CA9" w14:textId="77777777" w:rsidR="00B7459A" w:rsidRPr="00A77EBD" w:rsidRDefault="00B7459A" w:rsidP="00B7459A">
            <w:pPr>
              <w:ind w:left="1" w:hanging="1"/>
              <w:rPr>
                <w:rFonts w:ascii="Bookman Old Style" w:hAnsi="Bookman Old Style"/>
                <w:color w:val="000000"/>
              </w:rPr>
            </w:pPr>
            <w:r>
              <w:rPr>
                <w:rFonts w:ascii="Bookman Old Style" w:hAnsi="Bookman Old Style"/>
                <w:color w:val="000000"/>
              </w:rPr>
              <w:t>R$ 285.000,00</w:t>
            </w:r>
          </w:p>
        </w:tc>
      </w:tr>
      <w:tr w:rsidR="00B7459A" w:rsidRPr="008440BE" w14:paraId="7979222A" w14:textId="77777777" w:rsidTr="00B7459A">
        <w:trPr>
          <w:trHeight w:val="1282"/>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4D0B39F0" w14:textId="77777777" w:rsidR="00B7459A" w:rsidRPr="00A77EBD" w:rsidRDefault="00B7459A" w:rsidP="0001198C">
            <w:pPr>
              <w:jc w:val="center"/>
              <w:rPr>
                <w:rFonts w:ascii="Bookman Old Style" w:hAnsi="Bookman Old Style"/>
                <w:color w:val="000000"/>
              </w:rPr>
            </w:pPr>
            <w:r w:rsidRPr="00A77EBD">
              <w:rPr>
                <w:rFonts w:ascii="Bookman Old Style" w:hAnsi="Bookman Old Style"/>
                <w:color w:val="000000"/>
              </w:rPr>
              <w:t>5</w:t>
            </w:r>
          </w:p>
        </w:tc>
        <w:tc>
          <w:tcPr>
            <w:tcW w:w="4738" w:type="dxa"/>
            <w:tcBorders>
              <w:top w:val="nil"/>
              <w:left w:val="nil"/>
              <w:bottom w:val="single" w:sz="4" w:space="0" w:color="auto"/>
              <w:right w:val="single" w:sz="4" w:space="0" w:color="auto"/>
            </w:tcBorders>
            <w:shd w:val="clear" w:color="000000" w:fill="FFFFFF"/>
            <w:noWrap/>
            <w:vAlign w:val="center"/>
            <w:hideMark/>
          </w:tcPr>
          <w:p w14:paraId="42BA7F22" w14:textId="77777777" w:rsidR="00B7459A" w:rsidRPr="00A77EBD" w:rsidRDefault="00B7459A" w:rsidP="00B7459A">
            <w:pPr>
              <w:ind w:left="0" w:firstLine="0"/>
              <w:rPr>
                <w:rFonts w:ascii="Bookman Old Style" w:hAnsi="Bookman Old Style"/>
                <w:color w:val="000000"/>
                <w:sz w:val="20"/>
              </w:rPr>
            </w:pPr>
            <w:r w:rsidRPr="00954381">
              <w:rPr>
                <w:rFonts w:ascii="Bookman Old Style" w:hAnsi="Bookman Old Style"/>
                <w:b/>
                <w:bCs/>
                <w:color w:val="000000"/>
                <w:sz w:val="20"/>
              </w:rPr>
              <w:t>PROJETO DE GALERIAS DE ÁGUAS PLUVIAIS E EMISSÁRIOS</w:t>
            </w:r>
            <w:r w:rsidRPr="00A77EBD">
              <w:rPr>
                <w:rFonts w:ascii="Bookman Old Style" w:hAnsi="Bookman Old Style"/>
                <w:color w:val="000000"/>
                <w:sz w:val="20"/>
              </w:rPr>
              <w:t xml:space="preserve"> NA AVENIDA MATO GROSSO (DISTRITO), RUA ARTHUR BERNARDES. REDIMENCIONAMENTO DO CANAL CENTRAL DE ÁGUA PLUVIAL (RUA PEDRO PERUZZO). CAPTAÇÃO DE ÁGUA DA CHUVA, DIMENSIONAMENTO DE TUBULAÇÕES; INCLUSO MEMORIAL DE CÁLCULO COM DIMENSIONAMENTO E RELAÇÃO DE QUANTIDADES DE MATERIAIS NECESSÁRIOS, MEMORIAL DESCRITIVO, PLANILHA ORÇAMENTARIA, PLANILHA DE COMPOSIÇÃO DE BDI, CRONOGRAMA FÍSICO FINANCEIRO, ART E DEMAIS DOCUMENTOS NECESSÁRIOS PARA APROVAÇÃO JUNTO AOS ÓRGÃOS COMPETENTES (MUNICIPAIS, ESTADUAIS E/OU FEDERAIS) E DETALHAMENTOS CONFORME SOLICITAÇÃO DO SETOR DE ENGENHARIA DO MUNICÍPIO</w:t>
            </w:r>
          </w:p>
        </w:tc>
        <w:tc>
          <w:tcPr>
            <w:tcW w:w="710" w:type="dxa"/>
            <w:tcBorders>
              <w:top w:val="nil"/>
              <w:left w:val="nil"/>
              <w:bottom w:val="single" w:sz="4" w:space="0" w:color="auto"/>
              <w:right w:val="single" w:sz="4" w:space="0" w:color="auto"/>
            </w:tcBorders>
            <w:shd w:val="clear" w:color="000000" w:fill="FFFFFF"/>
            <w:noWrap/>
            <w:vAlign w:val="bottom"/>
            <w:hideMark/>
          </w:tcPr>
          <w:p w14:paraId="07AC181E" w14:textId="77777777" w:rsidR="00B7459A" w:rsidRPr="00A77EBD" w:rsidRDefault="00B7459A" w:rsidP="0001198C">
            <w:pPr>
              <w:rPr>
                <w:rFonts w:ascii="Bookman Old Style" w:hAnsi="Bookman Old Style"/>
                <w:color w:val="000000"/>
              </w:rPr>
            </w:pPr>
            <w:r w:rsidRPr="00A77EBD">
              <w:rPr>
                <w:rFonts w:ascii="Bookman Old Style" w:hAnsi="Bookman Old Style"/>
                <w:color w:val="000000"/>
              </w:rPr>
              <w:t>M</w:t>
            </w:r>
          </w:p>
        </w:tc>
        <w:tc>
          <w:tcPr>
            <w:tcW w:w="991" w:type="dxa"/>
            <w:tcBorders>
              <w:top w:val="nil"/>
              <w:left w:val="nil"/>
              <w:bottom w:val="single" w:sz="4" w:space="0" w:color="auto"/>
              <w:right w:val="single" w:sz="4" w:space="0" w:color="auto"/>
            </w:tcBorders>
            <w:shd w:val="clear" w:color="000000" w:fill="FFFFFF"/>
            <w:noWrap/>
            <w:vAlign w:val="bottom"/>
            <w:hideMark/>
          </w:tcPr>
          <w:p w14:paraId="7025E56D" w14:textId="77777777" w:rsidR="00B7459A" w:rsidRPr="00A77EBD" w:rsidRDefault="00B7459A" w:rsidP="0001198C">
            <w:pPr>
              <w:jc w:val="right"/>
              <w:rPr>
                <w:rFonts w:ascii="Bookman Old Style" w:hAnsi="Bookman Old Style"/>
                <w:color w:val="000000"/>
              </w:rPr>
            </w:pPr>
            <w:r w:rsidRPr="00A77EBD">
              <w:rPr>
                <w:rFonts w:ascii="Bookman Old Style" w:hAnsi="Bookman Old Style"/>
                <w:color w:val="000000"/>
              </w:rPr>
              <w:t>1</w:t>
            </w:r>
            <w:r>
              <w:rPr>
                <w:rFonts w:ascii="Bookman Old Style" w:hAnsi="Bookman Old Style"/>
                <w:color w:val="000000"/>
              </w:rPr>
              <w:t>.</w:t>
            </w:r>
            <w:r w:rsidRPr="00A77EBD">
              <w:rPr>
                <w:rFonts w:ascii="Bookman Old Style" w:hAnsi="Bookman Old Style"/>
                <w:color w:val="000000"/>
              </w:rPr>
              <w:t>500</w:t>
            </w:r>
          </w:p>
        </w:tc>
        <w:tc>
          <w:tcPr>
            <w:tcW w:w="1206" w:type="dxa"/>
            <w:tcBorders>
              <w:top w:val="nil"/>
              <w:left w:val="nil"/>
              <w:bottom w:val="single" w:sz="4" w:space="0" w:color="auto"/>
              <w:right w:val="single" w:sz="4" w:space="0" w:color="auto"/>
            </w:tcBorders>
            <w:shd w:val="clear" w:color="000000" w:fill="FFFFFF"/>
            <w:noWrap/>
            <w:vAlign w:val="bottom"/>
          </w:tcPr>
          <w:p w14:paraId="78DF7F14" w14:textId="77777777" w:rsidR="00B7459A" w:rsidRPr="00A77EBD" w:rsidRDefault="00B7459A" w:rsidP="0001198C">
            <w:pPr>
              <w:rPr>
                <w:rFonts w:ascii="Bookman Old Style" w:hAnsi="Bookman Old Style"/>
                <w:color w:val="000000"/>
              </w:rPr>
            </w:pPr>
            <w:r>
              <w:rPr>
                <w:rFonts w:ascii="Bookman Old Style" w:hAnsi="Bookman Old Style"/>
                <w:color w:val="000000"/>
              </w:rPr>
              <w:t>R$ 5,00</w:t>
            </w:r>
          </w:p>
        </w:tc>
        <w:tc>
          <w:tcPr>
            <w:tcW w:w="1487" w:type="dxa"/>
            <w:tcBorders>
              <w:top w:val="nil"/>
              <w:left w:val="nil"/>
              <w:bottom w:val="single" w:sz="4" w:space="0" w:color="auto"/>
              <w:right w:val="single" w:sz="4" w:space="0" w:color="auto"/>
            </w:tcBorders>
            <w:shd w:val="clear" w:color="000000" w:fill="FFFFFF"/>
            <w:noWrap/>
            <w:vAlign w:val="bottom"/>
          </w:tcPr>
          <w:p w14:paraId="311B2577" w14:textId="77777777" w:rsidR="00B7459A" w:rsidRPr="00A77EBD" w:rsidRDefault="00B7459A" w:rsidP="00B7459A">
            <w:pPr>
              <w:ind w:left="1" w:hanging="1"/>
              <w:rPr>
                <w:rFonts w:ascii="Bookman Old Style" w:hAnsi="Bookman Old Style"/>
                <w:color w:val="000000"/>
              </w:rPr>
            </w:pPr>
            <w:r>
              <w:rPr>
                <w:rFonts w:ascii="Bookman Old Style" w:hAnsi="Bookman Old Style"/>
                <w:color w:val="000000"/>
              </w:rPr>
              <w:t>R$ 7.500,00</w:t>
            </w:r>
          </w:p>
        </w:tc>
      </w:tr>
      <w:tr w:rsidR="00B7459A" w:rsidRPr="008440BE" w14:paraId="0B69C156" w14:textId="77777777" w:rsidTr="00B7459A">
        <w:trPr>
          <w:trHeight w:val="2699"/>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3720A097" w14:textId="77777777" w:rsidR="00B7459A" w:rsidRPr="00A77EBD" w:rsidRDefault="00B7459A" w:rsidP="0001198C">
            <w:pPr>
              <w:jc w:val="center"/>
              <w:rPr>
                <w:rFonts w:ascii="Bookman Old Style" w:hAnsi="Bookman Old Style"/>
                <w:color w:val="000000"/>
              </w:rPr>
            </w:pPr>
            <w:r w:rsidRPr="00A77EBD">
              <w:rPr>
                <w:rFonts w:ascii="Bookman Old Style" w:hAnsi="Bookman Old Style"/>
                <w:color w:val="000000"/>
              </w:rPr>
              <w:lastRenderedPageBreak/>
              <w:t>6</w:t>
            </w:r>
          </w:p>
        </w:tc>
        <w:tc>
          <w:tcPr>
            <w:tcW w:w="4738" w:type="dxa"/>
            <w:tcBorders>
              <w:top w:val="nil"/>
              <w:left w:val="nil"/>
              <w:bottom w:val="single" w:sz="4" w:space="0" w:color="auto"/>
              <w:right w:val="single" w:sz="4" w:space="0" w:color="auto"/>
            </w:tcBorders>
            <w:shd w:val="clear" w:color="000000" w:fill="FFFFFF"/>
            <w:noWrap/>
            <w:vAlign w:val="center"/>
            <w:hideMark/>
          </w:tcPr>
          <w:p w14:paraId="79BD9A18" w14:textId="77777777" w:rsidR="00B7459A" w:rsidRDefault="00B7459A" w:rsidP="00B7459A">
            <w:pPr>
              <w:ind w:left="0" w:firstLine="0"/>
              <w:rPr>
                <w:rFonts w:ascii="Bookman Old Style" w:hAnsi="Bookman Old Style"/>
                <w:color w:val="000000"/>
                <w:sz w:val="20"/>
              </w:rPr>
            </w:pPr>
            <w:r w:rsidRPr="00954381">
              <w:rPr>
                <w:rFonts w:ascii="Bookman Old Style" w:hAnsi="Bookman Old Style"/>
                <w:b/>
                <w:bCs/>
                <w:color w:val="000000"/>
                <w:sz w:val="20"/>
              </w:rPr>
              <w:t>PROJETO DE EXTENSÃO DE RSI - REDE SECUNDÁRIA ISOLADA</w:t>
            </w:r>
            <w:r w:rsidRPr="00A77EBD">
              <w:rPr>
                <w:rFonts w:ascii="Bookman Old Style" w:hAnsi="Bookman Old Style"/>
                <w:color w:val="000000"/>
                <w:sz w:val="20"/>
              </w:rPr>
              <w:t xml:space="preserve"> DE DISTRIBUIÇÃO DE ENERGIA ELÉTRICA EM BAIXA TENSÃO, PARA INSTALAÇÃO DE LUMINÁRIAS REBAIXADAS DE LED DE 70 W, NOS SEGUINTES LOGRADOUROS: AVENIDA FLORIANO PEIXOTO, RUA VISCONDE DE MAUÁ, RUA OLAVO BILAC, RUA EPITÁCIO PESSOA, AVINDA DEODORO DA FONSECA, AVENIDA ANTONIO CLAUDINO TORREZAN, RUA AFONSO PENA, RUA BENJAMIN CONSTANT, AVENIDA NEREU DANDOLINE, AVENIDA CASTRO ALVES, RUA NEUSA REGINA SCHELL, AVENIDA TIRADENTES, RUA ROGÉRIO BENDER, RUA ACRISIO LEITE DE OLIVEIRA, RUA CAMPOS SALLES, RUA IRENE VENÂNCIO PEREIRA, RUA PROFESSORA DULCE CRISTI, RUA ALMIRENTE BARROSO, AVENID CARLOS GOMES E AVENIDA NILO PEÇANHA)</w:t>
            </w:r>
            <w:r>
              <w:rPr>
                <w:rFonts w:ascii="Bookman Old Style" w:hAnsi="Bookman Old Style"/>
                <w:color w:val="000000"/>
                <w:sz w:val="20"/>
              </w:rPr>
              <w:t xml:space="preserve">. </w:t>
            </w:r>
          </w:p>
          <w:p w14:paraId="79CD715E" w14:textId="77777777" w:rsidR="00B7459A" w:rsidRPr="00A77EBD" w:rsidRDefault="00B7459A" w:rsidP="00B7459A">
            <w:pPr>
              <w:ind w:left="-3" w:firstLine="3"/>
              <w:rPr>
                <w:rFonts w:ascii="Bookman Old Style" w:hAnsi="Bookman Old Style"/>
                <w:color w:val="000000"/>
                <w:sz w:val="20"/>
              </w:rPr>
            </w:pPr>
            <w:r>
              <w:rPr>
                <w:rFonts w:ascii="Bookman Old Style" w:hAnsi="Bookman Old Style"/>
                <w:color w:val="000000"/>
                <w:sz w:val="20"/>
              </w:rPr>
              <w:t>O</w:t>
            </w:r>
            <w:r w:rsidRPr="00A77EBD">
              <w:rPr>
                <w:rFonts w:ascii="Bookman Old Style" w:hAnsi="Bookman Old Style"/>
                <w:color w:val="000000"/>
                <w:sz w:val="20"/>
              </w:rPr>
              <w:t xml:space="preserve"> PROJETO DEVERÁ OBEDECER A TODAS AS NORMAS DA COPEL DISTRIBUIÇÃO S/A, FICANDO A CARGO DA EMPRESA O FORNECIMENTO DOS PROJETOS PRONTOS PARA SEREM APROVADOS NA OPERADORA.</w:t>
            </w:r>
          </w:p>
        </w:tc>
        <w:tc>
          <w:tcPr>
            <w:tcW w:w="710" w:type="dxa"/>
            <w:tcBorders>
              <w:top w:val="nil"/>
              <w:left w:val="nil"/>
              <w:bottom w:val="single" w:sz="4" w:space="0" w:color="auto"/>
              <w:right w:val="single" w:sz="4" w:space="0" w:color="auto"/>
            </w:tcBorders>
            <w:shd w:val="clear" w:color="000000" w:fill="FFFFFF"/>
            <w:noWrap/>
            <w:vAlign w:val="bottom"/>
            <w:hideMark/>
          </w:tcPr>
          <w:p w14:paraId="59831DA8" w14:textId="77777777" w:rsidR="00B7459A" w:rsidRPr="00A77EBD" w:rsidRDefault="00B7459A" w:rsidP="0001198C">
            <w:pPr>
              <w:rPr>
                <w:rFonts w:ascii="Bookman Old Style" w:hAnsi="Bookman Old Style"/>
                <w:color w:val="000000"/>
              </w:rPr>
            </w:pPr>
            <w:r w:rsidRPr="00A77EBD">
              <w:rPr>
                <w:rFonts w:ascii="Bookman Old Style" w:hAnsi="Bookman Old Style"/>
                <w:color w:val="000000"/>
              </w:rPr>
              <w:t>M</w:t>
            </w:r>
          </w:p>
        </w:tc>
        <w:tc>
          <w:tcPr>
            <w:tcW w:w="991" w:type="dxa"/>
            <w:tcBorders>
              <w:top w:val="nil"/>
              <w:left w:val="nil"/>
              <w:bottom w:val="single" w:sz="4" w:space="0" w:color="auto"/>
              <w:right w:val="single" w:sz="4" w:space="0" w:color="auto"/>
            </w:tcBorders>
            <w:shd w:val="clear" w:color="000000" w:fill="FFFFFF"/>
            <w:noWrap/>
            <w:vAlign w:val="bottom"/>
            <w:hideMark/>
          </w:tcPr>
          <w:p w14:paraId="16158F46" w14:textId="77777777" w:rsidR="00B7459A" w:rsidRPr="00A77EBD" w:rsidRDefault="00B7459A" w:rsidP="0001198C">
            <w:pPr>
              <w:jc w:val="right"/>
              <w:rPr>
                <w:rFonts w:ascii="Bookman Old Style" w:hAnsi="Bookman Old Style"/>
                <w:color w:val="000000"/>
              </w:rPr>
            </w:pPr>
            <w:r w:rsidRPr="00A77EBD">
              <w:rPr>
                <w:rFonts w:ascii="Bookman Old Style" w:hAnsi="Bookman Old Style"/>
                <w:color w:val="000000"/>
              </w:rPr>
              <w:t>20</w:t>
            </w:r>
            <w:r>
              <w:rPr>
                <w:rFonts w:ascii="Bookman Old Style" w:hAnsi="Bookman Old Style"/>
                <w:color w:val="000000"/>
              </w:rPr>
              <w:t>.</w:t>
            </w:r>
            <w:r w:rsidRPr="00A77EBD">
              <w:rPr>
                <w:rFonts w:ascii="Bookman Old Style" w:hAnsi="Bookman Old Style"/>
                <w:color w:val="000000"/>
              </w:rPr>
              <w:t>000</w:t>
            </w:r>
          </w:p>
        </w:tc>
        <w:tc>
          <w:tcPr>
            <w:tcW w:w="1206" w:type="dxa"/>
            <w:tcBorders>
              <w:top w:val="nil"/>
              <w:left w:val="nil"/>
              <w:bottom w:val="single" w:sz="4" w:space="0" w:color="auto"/>
              <w:right w:val="single" w:sz="4" w:space="0" w:color="auto"/>
            </w:tcBorders>
            <w:shd w:val="clear" w:color="000000" w:fill="FFFFFF"/>
            <w:noWrap/>
            <w:vAlign w:val="bottom"/>
          </w:tcPr>
          <w:p w14:paraId="542630B8" w14:textId="77777777" w:rsidR="00B7459A" w:rsidRPr="00A77EBD" w:rsidRDefault="00B7459A" w:rsidP="0001198C">
            <w:pPr>
              <w:rPr>
                <w:rFonts w:ascii="Bookman Old Style" w:hAnsi="Bookman Old Style"/>
                <w:color w:val="000000"/>
              </w:rPr>
            </w:pPr>
            <w:r>
              <w:rPr>
                <w:rFonts w:ascii="Bookman Old Style" w:hAnsi="Bookman Old Style"/>
                <w:color w:val="000000"/>
              </w:rPr>
              <w:t>R$ 1,00</w:t>
            </w:r>
          </w:p>
        </w:tc>
        <w:tc>
          <w:tcPr>
            <w:tcW w:w="1487" w:type="dxa"/>
            <w:tcBorders>
              <w:top w:val="nil"/>
              <w:left w:val="nil"/>
              <w:bottom w:val="single" w:sz="4" w:space="0" w:color="auto"/>
              <w:right w:val="single" w:sz="4" w:space="0" w:color="auto"/>
            </w:tcBorders>
            <w:shd w:val="clear" w:color="000000" w:fill="FFFFFF"/>
            <w:noWrap/>
            <w:vAlign w:val="bottom"/>
          </w:tcPr>
          <w:p w14:paraId="5827D6D6" w14:textId="77777777" w:rsidR="00B7459A" w:rsidRPr="00A77EBD" w:rsidRDefault="00B7459A" w:rsidP="00B7459A">
            <w:pPr>
              <w:ind w:left="1" w:hanging="1"/>
              <w:rPr>
                <w:rFonts w:ascii="Bookman Old Style" w:hAnsi="Bookman Old Style"/>
                <w:color w:val="000000"/>
              </w:rPr>
            </w:pPr>
            <w:r>
              <w:rPr>
                <w:rFonts w:ascii="Bookman Old Style" w:hAnsi="Bookman Old Style"/>
                <w:color w:val="000000"/>
              </w:rPr>
              <w:t>R$ 20.000,00</w:t>
            </w:r>
          </w:p>
        </w:tc>
      </w:tr>
      <w:tr w:rsidR="00B7459A" w:rsidRPr="008440BE" w14:paraId="68A7B4C5" w14:textId="77777777" w:rsidTr="00B7459A">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732AC1CD" w14:textId="77777777" w:rsidR="00B7459A" w:rsidRPr="00A77EBD" w:rsidRDefault="00B7459A" w:rsidP="0001198C">
            <w:pPr>
              <w:jc w:val="center"/>
              <w:rPr>
                <w:rFonts w:ascii="Bookman Old Style" w:hAnsi="Bookman Old Style"/>
                <w:color w:val="000000"/>
              </w:rPr>
            </w:pPr>
            <w:r w:rsidRPr="00A77EBD">
              <w:rPr>
                <w:rFonts w:ascii="Bookman Old Style" w:hAnsi="Bookman Old Style"/>
                <w:color w:val="000000"/>
              </w:rPr>
              <w:t>7</w:t>
            </w:r>
          </w:p>
        </w:tc>
        <w:tc>
          <w:tcPr>
            <w:tcW w:w="4738" w:type="dxa"/>
            <w:tcBorders>
              <w:top w:val="nil"/>
              <w:left w:val="nil"/>
              <w:bottom w:val="single" w:sz="4" w:space="0" w:color="auto"/>
              <w:right w:val="single" w:sz="4" w:space="0" w:color="auto"/>
            </w:tcBorders>
            <w:shd w:val="clear" w:color="000000" w:fill="FFFFFF"/>
            <w:noWrap/>
            <w:vAlign w:val="center"/>
            <w:hideMark/>
          </w:tcPr>
          <w:p w14:paraId="4A59D334" w14:textId="77777777" w:rsidR="00B7459A" w:rsidRPr="00A77EBD" w:rsidRDefault="00B7459A" w:rsidP="00B7459A">
            <w:pPr>
              <w:ind w:left="-3" w:firstLine="3"/>
              <w:rPr>
                <w:rFonts w:ascii="Bookman Old Style" w:hAnsi="Bookman Old Style"/>
                <w:color w:val="000000"/>
                <w:sz w:val="20"/>
              </w:rPr>
            </w:pPr>
            <w:r w:rsidRPr="00A77EBD">
              <w:rPr>
                <w:rFonts w:ascii="Bookman Old Style" w:hAnsi="Bookman Old Style"/>
                <w:color w:val="000000"/>
                <w:sz w:val="20"/>
              </w:rPr>
              <w:t>REDIMENCIONAMENTO DO CANAL CENTRAL DE ÁGUA PLUVIAL</w:t>
            </w:r>
          </w:p>
        </w:tc>
        <w:tc>
          <w:tcPr>
            <w:tcW w:w="710" w:type="dxa"/>
            <w:tcBorders>
              <w:top w:val="nil"/>
              <w:left w:val="nil"/>
              <w:bottom w:val="single" w:sz="4" w:space="0" w:color="auto"/>
              <w:right w:val="single" w:sz="4" w:space="0" w:color="auto"/>
            </w:tcBorders>
            <w:shd w:val="clear" w:color="000000" w:fill="FFFFFF"/>
            <w:noWrap/>
            <w:vAlign w:val="bottom"/>
            <w:hideMark/>
          </w:tcPr>
          <w:p w14:paraId="730843EF" w14:textId="77777777" w:rsidR="00B7459A" w:rsidRPr="00A77EBD" w:rsidRDefault="00B7459A" w:rsidP="0001198C">
            <w:pPr>
              <w:rPr>
                <w:rFonts w:ascii="Bookman Old Style" w:hAnsi="Bookman Old Style"/>
                <w:color w:val="000000"/>
              </w:rPr>
            </w:pPr>
            <w:r w:rsidRPr="00A77EBD">
              <w:rPr>
                <w:rFonts w:ascii="Bookman Old Style" w:hAnsi="Bookman Old Style"/>
                <w:color w:val="000000"/>
              </w:rPr>
              <w:t>M</w:t>
            </w:r>
          </w:p>
        </w:tc>
        <w:tc>
          <w:tcPr>
            <w:tcW w:w="991" w:type="dxa"/>
            <w:tcBorders>
              <w:top w:val="nil"/>
              <w:left w:val="nil"/>
              <w:bottom w:val="single" w:sz="4" w:space="0" w:color="auto"/>
              <w:right w:val="single" w:sz="4" w:space="0" w:color="auto"/>
            </w:tcBorders>
            <w:shd w:val="clear" w:color="000000" w:fill="FFFFFF"/>
            <w:noWrap/>
            <w:vAlign w:val="bottom"/>
            <w:hideMark/>
          </w:tcPr>
          <w:p w14:paraId="1F23240F" w14:textId="77777777" w:rsidR="00B7459A" w:rsidRPr="00A77EBD" w:rsidRDefault="00B7459A" w:rsidP="0001198C">
            <w:pPr>
              <w:jc w:val="right"/>
              <w:rPr>
                <w:rFonts w:ascii="Bookman Old Style" w:hAnsi="Bookman Old Style"/>
                <w:color w:val="000000"/>
              </w:rPr>
            </w:pPr>
            <w:r w:rsidRPr="00A77EBD">
              <w:rPr>
                <w:rFonts w:ascii="Bookman Old Style" w:hAnsi="Bookman Old Style"/>
                <w:color w:val="000000"/>
              </w:rPr>
              <w:t>240</w:t>
            </w:r>
          </w:p>
        </w:tc>
        <w:tc>
          <w:tcPr>
            <w:tcW w:w="1206" w:type="dxa"/>
            <w:tcBorders>
              <w:top w:val="nil"/>
              <w:left w:val="nil"/>
              <w:bottom w:val="single" w:sz="4" w:space="0" w:color="auto"/>
              <w:right w:val="single" w:sz="4" w:space="0" w:color="auto"/>
            </w:tcBorders>
            <w:shd w:val="clear" w:color="000000" w:fill="FFFFFF"/>
            <w:noWrap/>
            <w:vAlign w:val="bottom"/>
          </w:tcPr>
          <w:p w14:paraId="222B0D39" w14:textId="77777777" w:rsidR="00B7459A" w:rsidRPr="00A77EBD" w:rsidRDefault="00B7459A" w:rsidP="0001198C">
            <w:pPr>
              <w:rPr>
                <w:rFonts w:ascii="Bookman Old Style" w:hAnsi="Bookman Old Style"/>
                <w:color w:val="000000"/>
              </w:rPr>
            </w:pPr>
            <w:r>
              <w:rPr>
                <w:rFonts w:ascii="Bookman Old Style" w:hAnsi="Bookman Old Style"/>
                <w:color w:val="000000"/>
              </w:rPr>
              <w:t>R$ 25,00</w:t>
            </w:r>
          </w:p>
        </w:tc>
        <w:tc>
          <w:tcPr>
            <w:tcW w:w="1487" w:type="dxa"/>
            <w:tcBorders>
              <w:top w:val="nil"/>
              <w:left w:val="nil"/>
              <w:bottom w:val="single" w:sz="4" w:space="0" w:color="auto"/>
              <w:right w:val="single" w:sz="4" w:space="0" w:color="auto"/>
            </w:tcBorders>
            <w:shd w:val="clear" w:color="000000" w:fill="FFFFFF"/>
            <w:noWrap/>
            <w:vAlign w:val="bottom"/>
          </w:tcPr>
          <w:p w14:paraId="68A6F8E7" w14:textId="77777777" w:rsidR="00B7459A" w:rsidRPr="00A77EBD" w:rsidRDefault="00B7459A" w:rsidP="00B7459A">
            <w:pPr>
              <w:ind w:left="1" w:hanging="1"/>
              <w:rPr>
                <w:rFonts w:ascii="Bookman Old Style" w:hAnsi="Bookman Old Style"/>
                <w:color w:val="000000"/>
              </w:rPr>
            </w:pPr>
            <w:r>
              <w:rPr>
                <w:rFonts w:ascii="Bookman Old Style" w:hAnsi="Bookman Old Style"/>
                <w:color w:val="000000"/>
              </w:rPr>
              <w:t>R$ 6.000,00</w:t>
            </w:r>
          </w:p>
        </w:tc>
      </w:tr>
      <w:tr w:rsidR="00B7459A" w:rsidRPr="008440BE" w14:paraId="704B8668" w14:textId="77777777" w:rsidTr="00B7459A">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04CED744" w14:textId="77777777" w:rsidR="00B7459A" w:rsidRPr="00A77EBD" w:rsidRDefault="00B7459A" w:rsidP="0001198C">
            <w:pPr>
              <w:jc w:val="center"/>
              <w:rPr>
                <w:rFonts w:ascii="Bookman Old Style" w:hAnsi="Bookman Old Style"/>
                <w:color w:val="000000"/>
              </w:rPr>
            </w:pPr>
            <w:r w:rsidRPr="00A77EBD">
              <w:rPr>
                <w:rFonts w:ascii="Bookman Old Style" w:hAnsi="Bookman Old Style"/>
                <w:color w:val="000000"/>
              </w:rPr>
              <w:t>8</w:t>
            </w:r>
          </w:p>
        </w:tc>
        <w:tc>
          <w:tcPr>
            <w:tcW w:w="4738" w:type="dxa"/>
            <w:tcBorders>
              <w:top w:val="nil"/>
              <w:left w:val="nil"/>
              <w:bottom w:val="single" w:sz="4" w:space="0" w:color="auto"/>
              <w:right w:val="single" w:sz="4" w:space="0" w:color="auto"/>
            </w:tcBorders>
            <w:shd w:val="clear" w:color="000000" w:fill="FFFFFF"/>
            <w:noWrap/>
            <w:vAlign w:val="center"/>
            <w:hideMark/>
          </w:tcPr>
          <w:p w14:paraId="0E24FC2F" w14:textId="77777777" w:rsidR="00B7459A" w:rsidRPr="00A77EBD" w:rsidRDefault="00B7459A" w:rsidP="00B7459A">
            <w:pPr>
              <w:ind w:left="0" w:firstLine="0"/>
              <w:rPr>
                <w:rFonts w:ascii="Bookman Old Style" w:hAnsi="Bookman Old Style"/>
                <w:color w:val="000000"/>
                <w:sz w:val="20"/>
              </w:rPr>
            </w:pPr>
            <w:r w:rsidRPr="00A77EBD">
              <w:rPr>
                <w:rFonts w:ascii="Bookman Old Style" w:hAnsi="Bookman Old Style"/>
                <w:color w:val="000000"/>
                <w:sz w:val="20"/>
              </w:rPr>
              <w:t>PROJETO DE REVITALIZAÇÃO DE PRAÇA DR. EDUARDO OTTO</w:t>
            </w:r>
            <w:r>
              <w:rPr>
                <w:rFonts w:ascii="Bookman Old Style" w:hAnsi="Bookman Old Style"/>
                <w:color w:val="000000"/>
                <w:sz w:val="20"/>
              </w:rPr>
              <w:t xml:space="preserve">, </w:t>
            </w:r>
            <w:r>
              <w:rPr>
                <w:rFonts w:ascii="Bookman Old Style" w:hAnsi="Bookman Old Style"/>
                <w:b/>
                <w:bCs/>
                <w:color w:val="000000"/>
                <w:sz w:val="20"/>
              </w:rPr>
              <w:t>C</w:t>
            </w:r>
            <w:r w:rsidRPr="00286A35">
              <w:rPr>
                <w:rFonts w:ascii="Bookman Old Style" w:hAnsi="Bookman Old Style"/>
                <w:b/>
                <w:bCs/>
                <w:color w:val="000000"/>
                <w:sz w:val="20"/>
              </w:rPr>
              <w:t>OMPREENDENDO TODOS OS PROJETOS NECESS</w:t>
            </w:r>
            <w:r>
              <w:rPr>
                <w:rFonts w:ascii="Bookman Old Style" w:hAnsi="Bookman Old Style"/>
                <w:b/>
                <w:bCs/>
                <w:color w:val="000000"/>
                <w:sz w:val="20"/>
              </w:rPr>
              <w:t>Á</w:t>
            </w:r>
            <w:r w:rsidRPr="00286A35">
              <w:rPr>
                <w:rFonts w:ascii="Bookman Old Style" w:hAnsi="Bookman Old Style"/>
                <w:b/>
                <w:bCs/>
                <w:color w:val="000000"/>
                <w:sz w:val="20"/>
              </w:rPr>
              <w:t>RIOS PARA EXECUÇÃO</w:t>
            </w:r>
            <w:r>
              <w:rPr>
                <w:rFonts w:ascii="Bookman Old Style" w:hAnsi="Bookman Old Style"/>
                <w:b/>
                <w:bCs/>
                <w:color w:val="000000"/>
                <w:sz w:val="20"/>
              </w:rPr>
              <w:t>,</w:t>
            </w:r>
            <w:r>
              <w:rPr>
                <w:rFonts w:ascii="Bookman Old Style" w:hAnsi="Bookman Old Style"/>
                <w:color w:val="000000"/>
                <w:sz w:val="20"/>
              </w:rPr>
              <w:t xml:space="preserve"> </w:t>
            </w:r>
            <w:r w:rsidRPr="0083029B">
              <w:rPr>
                <w:rFonts w:ascii="Bookman Old Style" w:hAnsi="Bookman Old Style"/>
                <w:color w:val="000000"/>
                <w:sz w:val="20"/>
              </w:rPr>
              <w:t xml:space="preserve">ACOMPANHADOS DE MEMORIAL DESCRITIVO, ORÇAMENTO, CRONOGRAMA, DESCRITIVO DE BDI E ART QUITADA, BEM COMO APROVADO EM TODOS OS ÓRGÃOS COMPETENTES E DETALHAMENTOS CONFORME SOLICITAÇÃO DO SETOR DE ENGENHARIA DO MUNICIPIO. </w:t>
            </w:r>
            <w:r>
              <w:rPr>
                <w:rFonts w:ascii="Bookman Old Style" w:hAnsi="Bookman Old Style"/>
                <w:color w:val="000000"/>
                <w:sz w:val="20"/>
              </w:rPr>
              <w:t xml:space="preserve"> </w:t>
            </w:r>
          </w:p>
        </w:tc>
        <w:tc>
          <w:tcPr>
            <w:tcW w:w="710" w:type="dxa"/>
            <w:tcBorders>
              <w:top w:val="nil"/>
              <w:left w:val="nil"/>
              <w:bottom w:val="single" w:sz="4" w:space="0" w:color="auto"/>
              <w:right w:val="single" w:sz="4" w:space="0" w:color="auto"/>
            </w:tcBorders>
            <w:shd w:val="clear" w:color="000000" w:fill="FFFFFF"/>
            <w:noWrap/>
            <w:vAlign w:val="bottom"/>
            <w:hideMark/>
          </w:tcPr>
          <w:p w14:paraId="3BEB5E8E" w14:textId="77777777" w:rsidR="00B7459A" w:rsidRPr="00A77EBD" w:rsidRDefault="00B7459A" w:rsidP="0001198C">
            <w:pPr>
              <w:rPr>
                <w:rFonts w:ascii="Bookman Old Style" w:hAnsi="Bookman Old Style"/>
                <w:color w:val="000000"/>
              </w:rPr>
            </w:pPr>
            <w:r w:rsidRPr="00A77EBD">
              <w:rPr>
                <w:rFonts w:ascii="Bookman Old Style" w:hAnsi="Bookman Old Style"/>
                <w:color w:val="000000"/>
              </w:rPr>
              <w:t>M²</w:t>
            </w:r>
          </w:p>
        </w:tc>
        <w:tc>
          <w:tcPr>
            <w:tcW w:w="991" w:type="dxa"/>
            <w:tcBorders>
              <w:top w:val="nil"/>
              <w:left w:val="nil"/>
              <w:bottom w:val="single" w:sz="4" w:space="0" w:color="auto"/>
              <w:right w:val="single" w:sz="4" w:space="0" w:color="auto"/>
            </w:tcBorders>
            <w:shd w:val="clear" w:color="000000" w:fill="FFFFFF"/>
            <w:noWrap/>
            <w:vAlign w:val="bottom"/>
            <w:hideMark/>
          </w:tcPr>
          <w:p w14:paraId="4F97525D" w14:textId="77777777" w:rsidR="00B7459A" w:rsidRPr="00A77EBD" w:rsidRDefault="00B7459A" w:rsidP="0001198C">
            <w:pPr>
              <w:jc w:val="right"/>
              <w:rPr>
                <w:rFonts w:ascii="Bookman Old Style" w:hAnsi="Bookman Old Style"/>
                <w:color w:val="000000"/>
              </w:rPr>
            </w:pPr>
            <w:r w:rsidRPr="00A77EBD">
              <w:rPr>
                <w:rFonts w:ascii="Bookman Old Style" w:hAnsi="Bookman Old Style"/>
                <w:color w:val="000000"/>
              </w:rPr>
              <w:t>2</w:t>
            </w:r>
            <w:r>
              <w:rPr>
                <w:rFonts w:ascii="Bookman Old Style" w:hAnsi="Bookman Old Style"/>
                <w:color w:val="000000"/>
              </w:rPr>
              <w:t>2.800</w:t>
            </w:r>
          </w:p>
        </w:tc>
        <w:tc>
          <w:tcPr>
            <w:tcW w:w="1206" w:type="dxa"/>
            <w:tcBorders>
              <w:top w:val="nil"/>
              <w:left w:val="nil"/>
              <w:bottom w:val="single" w:sz="4" w:space="0" w:color="auto"/>
              <w:right w:val="single" w:sz="4" w:space="0" w:color="auto"/>
            </w:tcBorders>
            <w:shd w:val="clear" w:color="000000" w:fill="FFFFFF"/>
            <w:noWrap/>
            <w:vAlign w:val="bottom"/>
          </w:tcPr>
          <w:p w14:paraId="7B3F9F62" w14:textId="77777777" w:rsidR="00B7459A" w:rsidRPr="00A77EBD" w:rsidRDefault="00B7459A" w:rsidP="0001198C">
            <w:pPr>
              <w:rPr>
                <w:rFonts w:ascii="Bookman Old Style" w:hAnsi="Bookman Old Style"/>
                <w:color w:val="000000"/>
              </w:rPr>
            </w:pPr>
            <w:r>
              <w:rPr>
                <w:rFonts w:ascii="Bookman Old Style" w:hAnsi="Bookman Old Style"/>
                <w:color w:val="000000"/>
              </w:rPr>
              <w:t>R$ 1,62</w:t>
            </w:r>
          </w:p>
        </w:tc>
        <w:tc>
          <w:tcPr>
            <w:tcW w:w="1487" w:type="dxa"/>
            <w:tcBorders>
              <w:top w:val="nil"/>
              <w:left w:val="nil"/>
              <w:bottom w:val="single" w:sz="4" w:space="0" w:color="auto"/>
              <w:right w:val="single" w:sz="4" w:space="0" w:color="auto"/>
            </w:tcBorders>
            <w:shd w:val="clear" w:color="000000" w:fill="FFFFFF"/>
            <w:noWrap/>
            <w:vAlign w:val="bottom"/>
          </w:tcPr>
          <w:p w14:paraId="52D27E7E" w14:textId="77777777" w:rsidR="00B7459A" w:rsidRPr="00A77EBD" w:rsidRDefault="00B7459A" w:rsidP="00B7459A">
            <w:pPr>
              <w:ind w:left="0" w:firstLine="0"/>
              <w:rPr>
                <w:rFonts w:ascii="Bookman Old Style" w:hAnsi="Bookman Old Style"/>
                <w:color w:val="000000"/>
              </w:rPr>
            </w:pPr>
            <w:r>
              <w:rPr>
                <w:rFonts w:ascii="Bookman Old Style" w:hAnsi="Bookman Old Style"/>
                <w:color w:val="000000"/>
              </w:rPr>
              <w:t>R$ 36.936,00</w:t>
            </w:r>
          </w:p>
        </w:tc>
      </w:tr>
      <w:tr w:rsidR="00B7459A" w:rsidRPr="008440BE" w14:paraId="2559032E" w14:textId="77777777" w:rsidTr="00B7459A">
        <w:trPr>
          <w:trHeight w:val="6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1C702D6F" w14:textId="77777777" w:rsidR="00B7459A" w:rsidRPr="00A77EBD" w:rsidRDefault="00B7459A" w:rsidP="0001198C">
            <w:pPr>
              <w:jc w:val="center"/>
              <w:rPr>
                <w:rFonts w:ascii="Bookman Old Style" w:hAnsi="Bookman Old Style"/>
                <w:color w:val="000000"/>
              </w:rPr>
            </w:pPr>
            <w:r>
              <w:rPr>
                <w:rFonts w:ascii="Bookman Old Style" w:hAnsi="Bookman Old Style"/>
                <w:color w:val="000000"/>
              </w:rPr>
              <w:t>9</w:t>
            </w:r>
          </w:p>
        </w:tc>
        <w:tc>
          <w:tcPr>
            <w:tcW w:w="4738" w:type="dxa"/>
            <w:tcBorders>
              <w:top w:val="nil"/>
              <w:left w:val="nil"/>
              <w:bottom w:val="single" w:sz="4" w:space="0" w:color="auto"/>
              <w:right w:val="single" w:sz="4" w:space="0" w:color="auto"/>
            </w:tcBorders>
            <w:shd w:val="clear" w:color="000000" w:fill="FFFFFF"/>
            <w:noWrap/>
            <w:vAlign w:val="center"/>
            <w:hideMark/>
          </w:tcPr>
          <w:p w14:paraId="168BB34C" w14:textId="77777777" w:rsidR="00B7459A" w:rsidRPr="00A77EBD" w:rsidRDefault="00B7459A" w:rsidP="00916B89">
            <w:pPr>
              <w:ind w:left="0" w:firstLine="0"/>
              <w:rPr>
                <w:rFonts w:ascii="Bookman Old Style" w:hAnsi="Bookman Old Style"/>
                <w:color w:val="000000"/>
                <w:sz w:val="20"/>
              </w:rPr>
            </w:pPr>
            <w:r w:rsidRPr="00A77EBD">
              <w:rPr>
                <w:rFonts w:ascii="Bookman Old Style" w:hAnsi="Bookman Old Style"/>
                <w:color w:val="000000"/>
                <w:sz w:val="20"/>
              </w:rPr>
              <w:t xml:space="preserve">PROJETO DO PORTAL DA CIDADE (DOIS NA AVENIDA NILO PEÇANHA, UM NA AVENIDA ANTONIO CLAUDINO TORREZAN E NO DISTRITO DE SÃO JOSÉ DO IVAÍ) </w:t>
            </w:r>
          </w:p>
        </w:tc>
        <w:tc>
          <w:tcPr>
            <w:tcW w:w="710" w:type="dxa"/>
            <w:tcBorders>
              <w:top w:val="nil"/>
              <w:left w:val="nil"/>
              <w:bottom w:val="single" w:sz="4" w:space="0" w:color="auto"/>
              <w:right w:val="single" w:sz="4" w:space="0" w:color="auto"/>
            </w:tcBorders>
            <w:shd w:val="clear" w:color="000000" w:fill="FFFFFF"/>
            <w:noWrap/>
            <w:vAlign w:val="bottom"/>
            <w:hideMark/>
          </w:tcPr>
          <w:p w14:paraId="086A3863" w14:textId="77777777" w:rsidR="00B7459A" w:rsidRPr="00A77EBD" w:rsidRDefault="00B7459A" w:rsidP="0001198C">
            <w:pPr>
              <w:rPr>
                <w:rFonts w:ascii="Bookman Old Style" w:hAnsi="Bookman Old Style"/>
                <w:color w:val="000000"/>
              </w:rPr>
            </w:pPr>
            <w:r w:rsidRPr="00A77EBD">
              <w:rPr>
                <w:rFonts w:ascii="Bookman Old Style" w:hAnsi="Bookman Old Style"/>
                <w:color w:val="000000"/>
              </w:rPr>
              <w:t>M²</w:t>
            </w:r>
          </w:p>
        </w:tc>
        <w:tc>
          <w:tcPr>
            <w:tcW w:w="991" w:type="dxa"/>
            <w:tcBorders>
              <w:top w:val="nil"/>
              <w:left w:val="nil"/>
              <w:bottom w:val="single" w:sz="4" w:space="0" w:color="auto"/>
              <w:right w:val="single" w:sz="4" w:space="0" w:color="auto"/>
            </w:tcBorders>
            <w:shd w:val="clear" w:color="000000" w:fill="FFFFFF"/>
            <w:noWrap/>
            <w:vAlign w:val="bottom"/>
            <w:hideMark/>
          </w:tcPr>
          <w:p w14:paraId="6E01F645" w14:textId="77777777" w:rsidR="00B7459A" w:rsidRPr="00A77EBD" w:rsidRDefault="00B7459A" w:rsidP="0001198C">
            <w:pPr>
              <w:jc w:val="right"/>
              <w:rPr>
                <w:rFonts w:ascii="Bookman Old Style" w:hAnsi="Bookman Old Style"/>
                <w:color w:val="000000"/>
              </w:rPr>
            </w:pPr>
            <w:r w:rsidRPr="00A77EBD">
              <w:rPr>
                <w:rFonts w:ascii="Bookman Old Style" w:hAnsi="Bookman Old Style"/>
                <w:color w:val="000000"/>
              </w:rPr>
              <w:t>700</w:t>
            </w:r>
          </w:p>
        </w:tc>
        <w:tc>
          <w:tcPr>
            <w:tcW w:w="1206" w:type="dxa"/>
            <w:tcBorders>
              <w:top w:val="nil"/>
              <w:left w:val="nil"/>
              <w:bottom w:val="single" w:sz="4" w:space="0" w:color="auto"/>
              <w:right w:val="single" w:sz="4" w:space="0" w:color="auto"/>
            </w:tcBorders>
            <w:shd w:val="clear" w:color="000000" w:fill="FFFFFF"/>
            <w:noWrap/>
            <w:vAlign w:val="bottom"/>
          </w:tcPr>
          <w:p w14:paraId="5C5199C5" w14:textId="77777777" w:rsidR="00B7459A" w:rsidRPr="00A77EBD" w:rsidRDefault="00B7459A" w:rsidP="0001198C">
            <w:pPr>
              <w:rPr>
                <w:rFonts w:ascii="Bookman Old Style" w:hAnsi="Bookman Old Style"/>
                <w:color w:val="000000"/>
              </w:rPr>
            </w:pPr>
            <w:r>
              <w:rPr>
                <w:rFonts w:ascii="Bookman Old Style" w:hAnsi="Bookman Old Style"/>
                <w:color w:val="000000"/>
              </w:rPr>
              <w:t>R$ 50,00</w:t>
            </w:r>
          </w:p>
        </w:tc>
        <w:tc>
          <w:tcPr>
            <w:tcW w:w="1487" w:type="dxa"/>
            <w:tcBorders>
              <w:top w:val="nil"/>
              <w:left w:val="nil"/>
              <w:bottom w:val="single" w:sz="4" w:space="0" w:color="auto"/>
              <w:right w:val="single" w:sz="4" w:space="0" w:color="auto"/>
            </w:tcBorders>
            <w:shd w:val="clear" w:color="000000" w:fill="FFFFFF"/>
            <w:noWrap/>
            <w:vAlign w:val="bottom"/>
          </w:tcPr>
          <w:p w14:paraId="4184F933" w14:textId="77777777" w:rsidR="00B7459A" w:rsidRPr="00A77EBD" w:rsidRDefault="00B7459A" w:rsidP="00B7459A">
            <w:pPr>
              <w:ind w:left="0" w:firstLine="0"/>
              <w:rPr>
                <w:rFonts w:ascii="Bookman Old Style" w:hAnsi="Bookman Old Style"/>
                <w:color w:val="000000"/>
              </w:rPr>
            </w:pPr>
            <w:r>
              <w:rPr>
                <w:rFonts w:ascii="Bookman Old Style" w:hAnsi="Bookman Old Style"/>
                <w:color w:val="000000"/>
              </w:rPr>
              <w:t>R$ 35.000,00</w:t>
            </w:r>
          </w:p>
        </w:tc>
      </w:tr>
      <w:tr w:rsidR="00B7459A" w:rsidRPr="008440BE" w14:paraId="7841ACE3" w14:textId="77777777" w:rsidTr="00B7459A">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62DBB388" w14:textId="77777777" w:rsidR="00B7459A" w:rsidRPr="00A77EBD" w:rsidRDefault="00B7459A" w:rsidP="0001198C">
            <w:pPr>
              <w:jc w:val="center"/>
              <w:rPr>
                <w:rFonts w:ascii="Bookman Old Style" w:hAnsi="Bookman Old Style"/>
                <w:color w:val="000000"/>
              </w:rPr>
            </w:pPr>
            <w:r w:rsidRPr="00A77EBD">
              <w:rPr>
                <w:rFonts w:ascii="Bookman Old Style" w:hAnsi="Bookman Old Style"/>
                <w:color w:val="000000"/>
              </w:rPr>
              <w:t>1</w:t>
            </w:r>
            <w:r>
              <w:rPr>
                <w:rFonts w:ascii="Bookman Old Style" w:hAnsi="Bookman Old Style"/>
                <w:color w:val="000000"/>
              </w:rPr>
              <w:t>0</w:t>
            </w:r>
          </w:p>
        </w:tc>
        <w:tc>
          <w:tcPr>
            <w:tcW w:w="4738" w:type="dxa"/>
            <w:tcBorders>
              <w:top w:val="nil"/>
              <w:left w:val="nil"/>
              <w:bottom w:val="single" w:sz="4" w:space="0" w:color="auto"/>
              <w:right w:val="single" w:sz="4" w:space="0" w:color="auto"/>
            </w:tcBorders>
            <w:shd w:val="clear" w:color="000000" w:fill="FFFFFF"/>
            <w:noWrap/>
            <w:vAlign w:val="center"/>
            <w:hideMark/>
          </w:tcPr>
          <w:p w14:paraId="21834E9C" w14:textId="77777777" w:rsidR="00B7459A" w:rsidRPr="00A77EBD" w:rsidRDefault="00B7459A" w:rsidP="0001198C">
            <w:pPr>
              <w:rPr>
                <w:rFonts w:ascii="Bookman Old Style" w:hAnsi="Bookman Old Style"/>
                <w:color w:val="000000"/>
                <w:sz w:val="20"/>
              </w:rPr>
            </w:pPr>
            <w:r w:rsidRPr="00A77EBD">
              <w:rPr>
                <w:rFonts w:ascii="Bookman Old Style" w:hAnsi="Bookman Old Style"/>
                <w:color w:val="000000"/>
                <w:sz w:val="20"/>
              </w:rPr>
              <w:t xml:space="preserve">PROJETO CICLOVIA NO PERCURSO DA AVENIDA TIRADENTES </w:t>
            </w:r>
            <w:r>
              <w:rPr>
                <w:rFonts w:ascii="Bookman Old Style" w:hAnsi="Bookman Old Style"/>
                <w:color w:val="000000"/>
                <w:sz w:val="20"/>
              </w:rPr>
              <w:t>E VILA RURAL</w:t>
            </w:r>
          </w:p>
        </w:tc>
        <w:tc>
          <w:tcPr>
            <w:tcW w:w="710" w:type="dxa"/>
            <w:tcBorders>
              <w:top w:val="nil"/>
              <w:left w:val="nil"/>
              <w:bottom w:val="single" w:sz="4" w:space="0" w:color="auto"/>
              <w:right w:val="single" w:sz="4" w:space="0" w:color="auto"/>
            </w:tcBorders>
            <w:shd w:val="clear" w:color="000000" w:fill="FFFFFF"/>
            <w:noWrap/>
            <w:vAlign w:val="bottom"/>
            <w:hideMark/>
          </w:tcPr>
          <w:p w14:paraId="456B8738" w14:textId="77777777" w:rsidR="00B7459A" w:rsidRPr="00A77EBD" w:rsidRDefault="00B7459A" w:rsidP="0001198C">
            <w:pPr>
              <w:rPr>
                <w:rFonts w:ascii="Bookman Old Style" w:hAnsi="Bookman Old Style"/>
                <w:color w:val="000000"/>
              </w:rPr>
            </w:pPr>
            <w:r w:rsidRPr="00A77EBD">
              <w:rPr>
                <w:rFonts w:ascii="Bookman Old Style" w:hAnsi="Bookman Old Style"/>
                <w:color w:val="000000"/>
              </w:rPr>
              <w:t>M</w:t>
            </w:r>
          </w:p>
        </w:tc>
        <w:tc>
          <w:tcPr>
            <w:tcW w:w="991" w:type="dxa"/>
            <w:tcBorders>
              <w:top w:val="nil"/>
              <w:left w:val="nil"/>
              <w:bottom w:val="single" w:sz="4" w:space="0" w:color="auto"/>
              <w:right w:val="single" w:sz="4" w:space="0" w:color="auto"/>
            </w:tcBorders>
            <w:shd w:val="clear" w:color="000000" w:fill="FFFFFF"/>
            <w:noWrap/>
            <w:vAlign w:val="bottom"/>
            <w:hideMark/>
          </w:tcPr>
          <w:p w14:paraId="492F534C" w14:textId="77777777" w:rsidR="00B7459A" w:rsidRPr="00A77EBD" w:rsidRDefault="00B7459A" w:rsidP="0001198C">
            <w:pPr>
              <w:jc w:val="right"/>
              <w:rPr>
                <w:rFonts w:ascii="Bookman Old Style" w:hAnsi="Bookman Old Style"/>
                <w:color w:val="000000"/>
              </w:rPr>
            </w:pPr>
            <w:r>
              <w:rPr>
                <w:rFonts w:ascii="Bookman Old Style" w:hAnsi="Bookman Old Style"/>
                <w:color w:val="000000"/>
              </w:rPr>
              <w:t>6.</w:t>
            </w:r>
            <w:r w:rsidRPr="00A77EBD">
              <w:rPr>
                <w:rFonts w:ascii="Bookman Old Style" w:hAnsi="Bookman Old Style"/>
                <w:color w:val="000000"/>
              </w:rPr>
              <w:t>000</w:t>
            </w:r>
          </w:p>
        </w:tc>
        <w:tc>
          <w:tcPr>
            <w:tcW w:w="1206" w:type="dxa"/>
            <w:tcBorders>
              <w:top w:val="nil"/>
              <w:left w:val="nil"/>
              <w:bottom w:val="single" w:sz="4" w:space="0" w:color="auto"/>
              <w:right w:val="single" w:sz="4" w:space="0" w:color="auto"/>
            </w:tcBorders>
            <w:shd w:val="clear" w:color="000000" w:fill="FFFFFF"/>
            <w:noWrap/>
            <w:vAlign w:val="bottom"/>
          </w:tcPr>
          <w:p w14:paraId="379B704A" w14:textId="77777777" w:rsidR="00B7459A" w:rsidRPr="00A77EBD" w:rsidRDefault="00B7459A" w:rsidP="0001198C">
            <w:pPr>
              <w:rPr>
                <w:rFonts w:ascii="Bookman Old Style" w:hAnsi="Bookman Old Style"/>
                <w:color w:val="000000"/>
              </w:rPr>
            </w:pPr>
            <w:r>
              <w:rPr>
                <w:rFonts w:ascii="Bookman Old Style" w:hAnsi="Bookman Old Style"/>
                <w:color w:val="000000"/>
              </w:rPr>
              <w:t>R$ 3,00</w:t>
            </w:r>
          </w:p>
        </w:tc>
        <w:tc>
          <w:tcPr>
            <w:tcW w:w="1487" w:type="dxa"/>
            <w:tcBorders>
              <w:top w:val="nil"/>
              <w:left w:val="nil"/>
              <w:bottom w:val="single" w:sz="4" w:space="0" w:color="auto"/>
              <w:right w:val="single" w:sz="4" w:space="0" w:color="auto"/>
            </w:tcBorders>
            <w:shd w:val="clear" w:color="000000" w:fill="FFFFFF"/>
            <w:noWrap/>
            <w:vAlign w:val="bottom"/>
          </w:tcPr>
          <w:p w14:paraId="612F8D04" w14:textId="77777777" w:rsidR="00B7459A" w:rsidRPr="00A77EBD" w:rsidRDefault="00B7459A" w:rsidP="00B7459A">
            <w:pPr>
              <w:ind w:left="1" w:hanging="1"/>
              <w:rPr>
                <w:rFonts w:ascii="Bookman Old Style" w:hAnsi="Bookman Old Style"/>
                <w:color w:val="000000"/>
              </w:rPr>
            </w:pPr>
            <w:r>
              <w:rPr>
                <w:rFonts w:ascii="Bookman Old Style" w:hAnsi="Bookman Old Style"/>
                <w:color w:val="000000"/>
              </w:rPr>
              <w:t>R$ 18.000,00</w:t>
            </w:r>
          </w:p>
        </w:tc>
      </w:tr>
      <w:bookmarkEnd w:id="62"/>
      <w:tr w:rsidR="00B7459A" w:rsidRPr="008440BE" w14:paraId="0D4878C3" w14:textId="77777777" w:rsidTr="00B7459A">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0A9289E3" w14:textId="77777777" w:rsidR="00B7459A" w:rsidRPr="00A77EBD" w:rsidRDefault="00B7459A" w:rsidP="0001198C">
            <w:pPr>
              <w:jc w:val="center"/>
              <w:rPr>
                <w:rFonts w:ascii="Bookman Old Style" w:hAnsi="Bookman Old Style"/>
                <w:color w:val="000000"/>
              </w:rPr>
            </w:pPr>
          </w:p>
        </w:tc>
        <w:tc>
          <w:tcPr>
            <w:tcW w:w="4738" w:type="dxa"/>
            <w:tcBorders>
              <w:top w:val="nil"/>
              <w:left w:val="nil"/>
              <w:bottom w:val="single" w:sz="4" w:space="0" w:color="auto"/>
              <w:right w:val="single" w:sz="4" w:space="0" w:color="auto"/>
            </w:tcBorders>
            <w:shd w:val="clear" w:color="000000" w:fill="FFFFFF"/>
            <w:noWrap/>
            <w:vAlign w:val="center"/>
            <w:hideMark/>
          </w:tcPr>
          <w:p w14:paraId="32C08209" w14:textId="01373350" w:rsidR="00B7459A" w:rsidRPr="00A77EBD" w:rsidRDefault="00B7459A" w:rsidP="00B7459A">
            <w:pPr>
              <w:jc w:val="center"/>
              <w:rPr>
                <w:rFonts w:ascii="Bookman Old Style" w:hAnsi="Bookman Old Style" w:cs="Arial"/>
              </w:rPr>
            </w:pPr>
            <w:r w:rsidRPr="008440BE">
              <w:rPr>
                <w:rFonts w:ascii="Bookman Old Style" w:hAnsi="Bookman Old Style"/>
                <w:b/>
                <w:bCs/>
                <w:color w:val="000000"/>
              </w:rPr>
              <w:t>TOTAL</w:t>
            </w:r>
          </w:p>
        </w:tc>
        <w:tc>
          <w:tcPr>
            <w:tcW w:w="710" w:type="dxa"/>
            <w:tcBorders>
              <w:top w:val="nil"/>
              <w:left w:val="nil"/>
              <w:bottom w:val="single" w:sz="4" w:space="0" w:color="auto"/>
              <w:right w:val="single" w:sz="4" w:space="0" w:color="auto"/>
            </w:tcBorders>
            <w:shd w:val="clear" w:color="000000" w:fill="FFFFFF"/>
            <w:noWrap/>
            <w:vAlign w:val="bottom"/>
            <w:hideMark/>
          </w:tcPr>
          <w:p w14:paraId="1E49726E" w14:textId="77777777" w:rsidR="00B7459A" w:rsidRPr="00A77EBD" w:rsidRDefault="00B7459A" w:rsidP="0001198C">
            <w:pPr>
              <w:rPr>
                <w:rFonts w:ascii="Bookman Old Style" w:hAnsi="Bookman Old Style"/>
                <w:color w:val="000000"/>
              </w:rPr>
            </w:pPr>
            <w:r w:rsidRPr="00A77EBD">
              <w:rPr>
                <w:rFonts w:ascii="Bookman Old Style" w:hAnsi="Bookman Old Style"/>
                <w:color w:val="000000"/>
              </w:rPr>
              <w:t> </w:t>
            </w:r>
          </w:p>
        </w:tc>
        <w:tc>
          <w:tcPr>
            <w:tcW w:w="991" w:type="dxa"/>
            <w:tcBorders>
              <w:top w:val="nil"/>
              <w:left w:val="nil"/>
              <w:bottom w:val="single" w:sz="4" w:space="0" w:color="auto"/>
              <w:right w:val="single" w:sz="4" w:space="0" w:color="auto"/>
            </w:tcBorders>
            <w:shd w:val="clear" w:color="000000" w:fill="FFFFFF"/>
            <w:noWrap/>
            <w:vAlign w:val="bottom"/>
            <w:hideMark/>
          </w:tcPr>
          <w:p w14:paraId="02B7B3AA" w14:textId="77777777" w:rsidR="00B7459A" w:rsidRPr="00A77EBD" w:rsidRDefault="00B7459A" w:rsidP="0001198C">
            <w:pPr>
              <w:rPr>
                <w:rFonts w:ascii="Bookman Old Style" w:hAnsi="Bookman Old Style"/>
                <w:color w:val="000000"/>
              </w:rPr>
            </w:pPr>
            <w:r w:rsidRPr="00A77EBD">
              <w:rPr>
                <w:rFonts w:ascii="Bookman Old Style" w:hAnsi="Bookman Old Style"/>
                <w:color w:val="000000"/>
              </w:rPr>
              <w:t> </w:t>
            </w:r>
          </w:p>
        </w:tc>
        <w:tc>
          <w:tcPr>
            <w:tcW w:w="1206" w:type="dxa"/>
            <w:tcBorders>
              <w:top w:val="nil"/>
              <w:left w:val="nil"/>
              <w:bottom w:val="single" w:sz="4" w:space="0" w:color="auto"/>
              <w:right w:val="single" w:sz="4" w:space="0" w:color="auto"/>
            </w:tcBorders>
            <w:shd w:val="clear" w:color="000000" w:fill="FFFFFF"/>
            <w:noWrap/>
            <w:vAlign w:val="bottom"/>
            <w:hideMark/>
          </w:tcPr>
          <w:p w14:paraId="5C744218" w14:textId="6F566D5E" w:rsidR="00B7459A" w:rsidRPr="00A77EBD" w:rsidRDefault="00B7459A" w:rsidP="0001198C">
            <w:pPr>
              <w:rPr>
                <w:rFonts w:ascii="Bookman Old Style" w:hAnsi="Bookman Old Style"/>
                <w:b/>
                <w:bCs/>
                <w:color w:val="000000"/>
              </w:rPr>
            </w:pPr>
          </w:p>
        </w:tc>
        <w:tc>
          <w:tcPr>
            <w:tcW w:w="1487" w:type="dxa"/>
            <w:tcBorders>
              <w:top w:val="nil"/>
              <w:left w:val="nil"/>
              <w:bottom w:val="single" w:sz="4" w:space="0" w:color="auto"/>
              <w:right w:val="single" w:sz="4" w:space="0" w:color="auto"/>
            </w:tcBorders>
            <w:shd w:val="clear" w:color="000000" w:fill="FFFFFF"/>
            <w:noWrap/>
            <w:vAlign w:val="bottom"/>
            <w:hideMark/>
          </w:tcPr>
          <w:p w14:paraId="73187B8B" w14:textId="77777777" w:rsidR="00B7459A" w:rsidRPr="00A77EBD" w:rsidRDefault="00B7459A" w:rsidP="00B7459A">
            <w:pPr>
              <w:ind w:left="1" w:hanging="1"/>
              <w:rPr>
                <w:rFonts w:ascii="Bookman Old Style" w:hAnsi="Bookman Old Style"/>
                <w:b/>
                <w:bCs/>
                <w:color w:val="000000"/>
              </w:rPr>
            </w:pPr>
            <w:r w:rsidRPr="00A77EBD">
              <w:rPr>
                <w:rFonts w:ascii="Bookman Old Style" w:hAnsi="Bookman Old Style"/>
                <w:b/>
                <w:bCs/>
                <w:color w:val="000000"/>
              </w:rPr>
              <w:t xml:space="preserve">     </w:t>
            </w:r>
            <w:r>
              <w:rPr>
                <w:rFonts w:ascii="Bookman Old Style" w:hAnsi="Bookman Old Style"/>
                <w:b/>
                <w:bCs/>
                <w:color w:val="000000"/>
              </w:rPr>
              <w:t>R$ 753.176,00</w:t>
            </w:r>
            <w:r w:rsidRPr="00A77EBD">
              <w:rPr>
                <w:rFonts w:ascii="Bookman Old Style" w:hAnsi="Bookman Old Style"/>
                <w:b/>
                <w:bCs/>
                <w:color w:val="000000"/>
              </w:rPr>
              <w:t xml:space="preserve">            </w:t>
            </w:r>
          </w:p>
        </w:tc>
      </w:tr>
    </w:tbl>
    <w:p w14:paraId="16EC76CE" w14:textId="08968AEA" w:rsidR="00B7459A" w:rsidRDefault="00B7459A" w:rsidP="0006577C">
      <w:pPr>
        <w:pStyle w:val="Default"/>
        <w:jc w:val="both"/>
        <w:rPr>
          <w:rFonts w:ascii="Bookman Old Style" w:hAnsi="Bookman Old Style"/>
          <w:sz w:val="20"/>
          <w:szCs w:val="20"/>
        </w:rPr>
      </w:pPr>
    </w:p>
    <w:p w14:paraId="125BF0D4" w14:textId="77777777" w:rsidR="00B7459A" w:rsidRPr="0006577C" w:rsidRDefault="00B7459A" w:rsidP="0006577C">
      <w:pPr>
        <w:pStyle w:val="Default"/>
        <w:jc w:val="both"/>
        <w:rPr>
          <w:rFonts w:ascii="Bookman Old Style" w:hAnsi="Bookman Old Style"/>
          <w:sz w:val="20"/>
          <w:szCs w:val="20"/>
        </w:rPr>
      </w:pPr>
    </w:p>
    <w:p w14:paraId="3561C7A7" w14:textId="5787C1C5"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b/>
          <w:bCs/>
          <w:sz w:val="20"/>
          <w:szCs w:val="20"/>
        </w:rPr>
        <w:t xml:space="preserve">03 – Dos Requisitos, Execução e Entrega do Objeto: </w:t>
      </w:r>
    </w:p>
    <w:p w14:paraId="0335346D" w14:textId="77777777" w:rsidR="0006577C" w:rsidRPr="00B7459A" w:rsidRDefault="0006577C" w:rsidP="0006577C">
      <w:pPr>
        <w:pStyle w:val="Default"/>
        <w:jc w:val="both"/>
        <w:rPr>
          <w:rFonts w:ascii="Bookman Old Style" w:hAnsi="Bookman Old Style"/>
          <w:color w:val="auto"/>
          <w:sz w:val="20"/>
          <w:szCs w:val="20"/>
        </w:rPr>
      </w:pPr>
      <w:r w:rsidRPr="00B7459A">
        <w:rPr>
          <w:rFonts w:ascii="Bookman Old Style" w:hAnsi="Bookman Old Style"/>
          <w:color w:val="auto"/>
          <w:sz w:val="20"/>
          <w:szCs w:val="20"/>
        </w:rPr>
        <w:t xml:space="preserve">3.1. A execução ou fornecimento do serviço de que trata esta licitação deverá obedecer às especificações constantes deste Termo de Referência. </w:t>
      </w:r>
    </w:p>
    <w:p w14:paraId="2B28FC83" w14:textId="77777777" w:rsidR="0006577C" w:rsidRPr="00B7459A" w:rsidRDefault="0006577C" w:rsidP="0006577C">
      <w:pPr>
        <w:pStyle w:val="Default"/>
        <w:jc w:val="both"/>
        <w:rPr>
          <w:rFonts w:ascii="Bookman Old Style" w:hAnsi="Bookman Old Style"/>
          <w:color w:val="auto"/>
          <w:sz w:val="20"/>
          <w:szCs w:val="20"/>
        </w:rPr>
      </w:pPr>
      <w:r w:rsidRPr="00B7459A">
        <w:rPr>
          <w:rFonts w:ascii="Bookman Old Style" w:hAnsi="Bookman Old Style"/>
          <w:color w:val="auto"/>
          <w:sz w:val="20"/>
          <w:szCs w:val="20"/>
        </w:rPr>
        <w:t xml:space="preserve">3.2. A CONTRATADA deverá cumprir os prazos estipulados, mantendo os CRONOGRAMAS atualizados e informando a CONTRATANTE. </w:t>
      </w:r>
    </w:p>
    <w:p w14:paraId="5E6BE8EF" w14:textId="77777777" w:rsidR="0006577C" w:rsidRPr="00B7459A" w:rsidRDefault="0006577C" w:rsidP="0006577C">
      <w:pPr>
        <w:pStyle w:val="Default"/>
        <w:jc w:val="both"/>
        <w:rPr>
          <w:rFonts w:ascii="Bookman Old Style" w:hAnsi="Bookman Old Style"/>
          <w:color w:val="auto"/>
          <w:sz w:val="20"/>
          <w:szCs w:val="20"/>
        </w:rPr>
      </w:pPr>
      <w:r w:rsidRPr="00B7459A">
        <w:rPr>
          <w:rFonts w:ascii="Bookman Old Style" w:hAnsi="Bookman Old Style"/>
          <w:color w:val="auto"/>
          <w:sz w:val="20"/>
          <w:szCs w:val="20"/>
        </w:rPr>
        <w:t xml:space="preserve">3.3. Não serão aceitas quaisquer alegações da licitante vencedora, com referência a desconhecimento sobre as especificações dos objetos licitados. </w:t>
      </w:r>
    </w:p>
    <w:p w14:paraId="6CD40445" w14:textId="77777777" w:rsidR="0006577C" w:rsidRPr="00B7459A" w:rsidRDefault="0006577C" w:rsidP="0006577C">
      <w:pPr>
        <w:pStyle w:val="Default"/>
        <w:jc w:val="both"/>
        <w:rPr>
          <w:rFonts w:ascii="Bookman Old Style" w:hAnsi="Bookman Old Style"/>
          <w:color w:val="auto"/>
          <w:sz w:val="20"/>
          <w:szCs w:val="20"/>
        </w:rPr>
      </w:pPr>
      <w:r w:rsidRPr="00B7459A">
        <w:rPr>
          <w:rFonts w:ascii="Bookman Old Style" w:hAnsi="Bookman Old Style"/>
          <w:color w:val="auto"/>
          <w:sz w:val="20"/>
          <w:szCs w:val="20"/>
        </w:rPr>
        <w:lastRenderedPageBreak/>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1CB4B70A" w14:textId="77777777" w:rsidR="0006577C" w:rsidRPr="00B7459A" w:rsidRDefault="0006577C" w:rsidP="0006577C">
      <w:pPr>
        <w:pStyle w:val="Default"/>
        <w:jc w:val="both"/>
        <w:rPr>
          <w:rFonts w:ascii="Bookman Old Style" w:hAnsi="Bookman Old Style"/>
          <w:color w:val="auto"/>
          <w:sz w:val="20"/>
          <w:szCs w:val="20"/>
        </w:rPr>
      </w:pPr>
      <w:r w:rsidRPr="00B7459A">
        <w:rPr>
          <w:rFonts w:ascii="Bookman Old Style" w:hAnsi="Bookman Old Style"/>
          <w:color w:val="auto"/>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BDECABB" w14:textId="6BDEFA27" w:rsidR="0006577C" w:rsidRPr="00B7459A" w:rsidRDefault="0006577C" w:rsidP="0006577C">
      <w:pPr>
        <w:pStyle w:val="Default"/>
        <w:jc w:val="both"/>
        <w:rPr>
          <w:rFonts w:ascii="Bookman Old Style" w:hAnsi="Bookman Old Style"/>
          <w:color w:val="auto"/>
          <w:sz w:val="20"/>
          <w:szCs w:val="20"/>
        </w:rPr>
      </w:pPr>
      <w:r w:rsidRPr="00B7459A">
        <w:rPr>
          <w:rFonts w:ascii="Bookman Old Style" w:hAnsi="Bookman Old Style"/>
          <w:color w:val="auto"/>
          <w:sz w:val="20"/>
          <w:szCs w:val="20"/>
        </w:rPr>
        <w:t xml:space="preserve">3.6. Caso a CONTRATADA não entregue os bens adjudicados no prazo estipulado, </w:t>
      </w:r>
      <w:r w:rsidR="00772FA5" w:rsidRPr="00B7459A">
        <w:rPr>
          <w:rFonts w:ascii="Bookman Old Style" w:hAnsi="Bookman Old Style"/>
          <w:color w:val="auto"/>
          <w:sz w:val="20"/>
          <w:szCs w:val="20"/>
        </w:rPr>
        <w:t>serão</w:t>
      </w:r>
      <w:r w:rsidRPr="00B7459A">
        <w:rPr>
          <w:rFonts w:ascii="Bookman Old Style" w:hAnsi="Bookman Old Style"/>
          <w:color w:val="auto"/>
          <w:sz w:val="20"/>
          <w:szCs w:val="20"/>
        </w:rPr>
        <w:t xml:space="preserve"> aplicadas as sanções previstas na legislação. </w:t>
      </w:r>
    </w:p>
    <w:p w14:paraId="0D144872" w14:textId="77777777" w:rsidR="0006577C" w:rsidRPr="00B7459A" w:rsidRDefault="0006577C" w:rsidP="0006577C">
      <w:pPr>
        <w:pStyle w:val="Default"/>
        <w:jc w:val="both"/>
        <w:rPr>
          <w:rFonts w:ascii="Bookman Old Style" w:hAnsi="Bookman Old Style"/>
          <w:color w:val="auto"/>
          <w:sz w:val="20"/>
          <w:szCs w:val="20"/>
        </w:rPr>
      </w:pPr>
      <w:r w:rsidRPr="00B7459A">
        <w:rPr>
          <w:rFonts w:ascii="Bookman Old Style" w:hAnsi="Bookman Old Style"/>
          <w:color w:val="auto"/>
          <w:sz w:val="20"/>
          <w:szCs w:val="20"/>
        </w:rPr>
        <w:t xml:space="preserve">3.7. A CONTRATANTE rejeitará, no todo ou em parte, o bem/serviço executado em desacordo com os termos deste Edital e seus anexos. </w:t>
      </w:r>
    </w:p>
    <w:p w14:paraId="7D9545B5" w14:textId="3794B6E4" w:rsidR="00B7459A" w:rsidRPr="00B7459A" w:rsidRDefault="00B7459A" w:rsidP="00B7459A">
      <w:pPr>
        <w:pStyle w:val="Default"/>
        <w:jc w:val="both"/>
        <w:rPr>
          <w:rFonts w:ascii="Bookman Old Style" w:hAnsi="Bookman Old Style"/>
          <w:color w:val="auto"/>
          <w:sz w:val="20"/>
          <w:szCs w:val="20"/>
        </w:rPr>
      </w:pPr>
      <w:r w:rsidRPr="00B7459A">
        <w:rPr>
          <w:rFonts w:ascii="Bookman Old Style" w:hAnsi="Bookman Old Style"/>
          <w:color w:val="auto"/>
          <w:sz w:val="20"/>
          <w:szCs w:val="20"/>
        </w:rPr>
        <w:t>3.8. Por se tratar de processo onde alguns projetos passarão pela análise do corpo técnico do Governo Estadual, a contratada poderá ser contatada a qualquer momento, caso haja necessidade, para atender os apontamentos e realizar correções apontadas no projeto apresentado, tendo prazo a ser estipulado pela Administração Municipal para atendimento e entrega das correções solicitadas pelos órgãos competentes.</w:t>
      </w:r>
    </w:p>
    <w:p w14:paraId="36521B06" w14:textId="2A324717" w:rsidR="00B7459A" w:rsidRPr="00B7459A" w:rsidRDefault="00B7459A" w:rsidP="00B7459A">
      <w:pPr>
        <w:pStyle w:val="Default"/>
        <w:jc w:val="both"/>
        <w:rPr>
          <w:rFonts w:ascii="Bookman Old Style" w:hAnsi="Bookman Old Style"/>
          <w:color w:val="auto"/>
          <w:sz w:val="20"/>
          <w:szCs w:val="20"/>
        </w:rPr>
      </w:pPr>
      <w:r w:rsidRPr="00B7459A">
        <w:rPr>
          <w:rFonts w:ascii="Bookman Old Style" w:hAnsi="Bookman Old Style"/>
          <w:color w:val="auto"/>
          <w:sz w:val="20"/>
          <w:szCs w:val="20"/>
        </w:rPr>
        <w:t>3.9. A elaboração dos Projetos Técnicos para execução de pavimentações deverá respeitar as normas e especificações do DNIT.</w:t>
      </w:r>
    </w:p>
    <w:p w14:paraId="06E395D7" w14:textId="77777777" w:rsidR="00B7459A" w:rsidRPr="00B7459A" w:rsidRDefault="00B7459A" w:rsidP="00B7459A">
      <w:pPr>
        <w:pStyle w:val="Default"/>
        <w:jc w:val="both"/>
        <w:rPr>
          <w:rFonts w:ascii="Bookman Old Style" w:hAnsi="Bookman Old Style"/>
          <w:color w:val="auto"/>
          <w:sz w:val="20"/>
          <w:szCs w:val="20"/>
        </w:rPr>
      </w:pPr>
      <w:r w:rsidRPr="00B7459A">
        <w:rPr>
          <w:rFonts w:ascii="Bookman Old Style" w:hAnsi="Bookman Old Style"/>
          <w:color w:val="auto"/>
          <w:sz w:val="20"/>
          <w:szCs w:val="20"/>
        </w:rPr>
        <w:t>3.10. O Contratado deverá manter como responsável pelos trabalhos, do início até a conclusão do</w:t>
      </w:r>
    </w:p>
    <w:p w14:paraId="3FD92CDA" w14:textId="143DEA10" w:rsidR="00B7459A" w:rsidRPr="00B7459A" w:rsidRDefault="00B7459A" w:rsidP="00B7459A">
      <w:pPr>
        <w:pStyle w:val="Default"/>
        <w:jc w:val="both"/>
        <w:rPr>
          <w:rFonts w:ascii="Bookman Old Style" w:hAnsi="Bookman Old Style"/>
          <w:color w:val="auto"/>
          <w:sz w:val="20"/>
          <w:szCs w:val="20"/>
        </w:rPr>
      </w:pPr>
      <w:r w:rsidRPr="00B7459A">
        <w:rPr>
          <w:rFonts w:ascii="Bookman Old Style" w:hAnsi="Bookman Old Style"/>
          <w:color w:val="auto"/>
          <w:sz w:val="20"/>
          <w:szCs w:val="20"/>
        </w:rPr>
        <w:t>objeto deste processo, os RESPONSÁVEIS TÉCNICOS de seu quadro permanente, previamente indicado na etapa de habilitação do certame, conforme equipe mínima necessária.</w:t>
      </w:r>
    </w:p>
    <w:p w14:paraId="04F3A35D" w14:textId="5FA2A0CB" w:rsidR="00B7459A" w:rsidRPr="00B7459A" w:rsidRDefault="00B7459A" w:rsidP="00B7459A">
      <w:pPr>
        <w:pStyle w:val="Default"/>
        <w:jc w:val="both"/>
        <w:rPr>
          <w:rFonts w:ascii="Bookman Old Style" w:hAnsi="Bookman Old Style"/>
          <w:color w:val="auto"/>
          <w:sz w:val="20"/>
          <w:szCs w:val="20"/>
        </w:rPr>
      </w:pPr>
      <w:r w:rsidRPr="00B7459A">
        <w:rPr>
          <w:rFonts w:ascii="Bookman Old Style" w:hAnsi="Bookman Old Style"/>
          <w:color w:val="auto"/>
          <w:sz w:val="20"/>
          <w:szCs w:val="20"/>
        </w:rPr>
        <w:t>3.11. O eventual SUBSTITUTO de algum RESPONSÁVEL TÉCNICO deverá, no mínimo, preencher os mesmos requisitos técnicos e documentais de seu antecessor, que serão os mesmos exigidos no</w:t>
      </w:r>
    </w:p>
    <w:p w14:paraId="11CED11F" w14:textId="77777777" w:rsidR="00B7459A" w:rsidRPr="00B7459A" w:rsidRDefault="00B7459A" w:rsidP="00B7459A">
      <w:pPr>
        <w:pStyle w:val="Default"/>
        <w:jc w:val="both"/>
        <w:rPr>
          <w:rFonts w:ascii="Bookman Old Style" w:hAnsi="Bookman Old Style"/>
          <w:color w:val="auto"/>
          <w:sz w:val="20"/>
          <w:szCs w:val="20"/>
        </w:rPr>
      </w:pPr>
      <w:r w:rsidRPr="00B7459A">
        <w:rPr>
          <w:rFonts w:ascii="Bookman Old Style" w:hAnsi="Bookman Old Style"/>
          <w:color w:val="auto"/>
          <w:sz w:val="20"/>
          <w:szCs w:val="20"/>
        </w:rPr>
        <w:t>Edital e cujos comprovantes serão entregues pelo contratado ao contratante com antecedência</w:t>
      </w:r>
    </w:p>
    <w:p w14:paraId="51DAB6AE" w14:textId="1BAE9020" w:rsidR="00C07587" w:rsidRPr="00B7459A" w:rsidRDefault="00B7459A" w:rsidP="00B7459A">
      <w:pPr>
        <w:pStyle w:val="Default"/>
        <w:jc w:val="both"/>
        <w:rPr>
          <w:rFonts w:ascii="Bookman Old Style" w:hAnsi="Bookman Old Style"/>
          <w:color w:val="auto"/>
          <w:sz w:val="20"/>
          <w:szCs w:val="20"/>
        </w:rPr>
      </w:pPr>
      <w:r w:rsidRPr="00B7459A">
        <w:rPr>
          <w:rFonts w:ascii="Bookman Old Style" w:hAnsi="Bookman Old Style"/>
          <w:color w:val="auto"/>
          <w:sz w:val="20"/>
          <w:szCs w:val="20"/>
        </w:rPr>
        <w:t>mínima de 07 (sete) dias corridos, necessários à análise e aprovação pelo contratante antes da saída do seu antecessor.</w:t>
      </w:r>
    </w:p>
    <w:p w14:paraId="05480F20" w14:textId="77777777" w:rsidR="00B7459A" w:rsidRPr="00B7459A" w:rsidRDefault="00B7459A" w:rsidP="00B7459A">
      <w:pPr>
        <w:pStyle w:val="Default"/>
        <w:rPr>
          <w:rFonts w:ascii="Bookman Old Style" w:hAnsi="Bookman Old Style"/>
          <w:color w:val="auto"/>
          <w:sz w:val="20"/>
          <w:szCs w:val="20"/>
        </w:rPr>
      </w:pPr>
      <w:r w:rsidRPr="00B7459A">
        <w:rPr>
          <w:rFonts w:ascii="Bookman Old Style" w:hAnsi="Bookman Old Style"/>
          <w:color w:val="auto"/>
          <w:sz w:val="20"/>
          <w:szCs w:val="20"/>
        </w:rPr>
        <w:t>3.12. Os projetos que necessitam de licenciamento ambiental devem apresentar o documento no</w:t>
      </w:r>
    </w:p>
    <w:p w14:paraId="3878E13E" w14:textId="77777777" w:rsidR="00B7459A" w:rsidRPr="00B7459A" w:rsidRDefault="00B7459A" w:rsidP="00B7459A">
      <w:pPr>
        <w:pStyle w:val="Default"/>
        <w:rPr>
          <w:rFonts w:ascii="Bookman Old Style" w:hAnsi="Bookman Old Style"/>
          <w:color w:val="auto"/>
          <w:sz w:val="20"/>
          <w:szCs w:val="20"/>
        </w:rPr>
      </w:pPr>
      <w:r w:rsidRPr="00B7459A">
        <w:rPr>
          <w:rFonts w:ascii="Bookman Old Style" w:hAnsi="Bookman Old Style"/>
          <w:color w:val="auto"/>
          <w:sz w:val="20"/>
          <w:szCs w:val="20"/>
        </w:rPr>
        <w:t>seu escopo.</w:t>
      </w:r>
    </w:p>
    <w:p w14:paraId="1065DE38" w14:textId="77777777" w:rsidR="00B7459A" w:rsidRPr="00B7459A" w:rsidRDefault="00B7459A" w:rsidP="00B7459A">
      <w:pPr>
        <w:pStyle w:val="Default"/>
        <w:rPr>
          <w:rFonts w:ascii="Bookman Old Style" w:hAnsi="Bookman Old Style"/>
          <w:color w:val="auto"/>
          <w:sz w:val="20"/>
          <w:szCs w:val="20"/>
        </w:rPr>
      </w:pPr>
      <w:r w:rsidRPr="00B7459A">
        <w:rPr>
          <w:rFonts w:ascii="Bookman Old Style" w:hAnsi="Bookman Old Style"/>
          <w:color w:val="auto"/>
          <w:sz w:val="20"/>
          <w:szCs w:val="20"/>
        </w:rPr>
        <w:t>3.13. Os projetos devem ser entregues aprovados nos órgãos fiscalizadores.</w:t>
      </w:r>
    </w:p>
    <w:p w14:paraId="2F0AC3E4" w14:textId="77777777" w:rsidR="00B7459A" w:rsidRPr="00B7459A" w:rsidRDefault="00B7459A" w:rsidP="00B7459A">
      <w:pPr>
        <w:pStyle w:val="Default"/>
        <w:rPr>
          <w:rFonts w:ascii="Bookman Old Style" w:hAnsi="Bookman Old Style"/>
          <w:color w:val="auto"/>
          <w:sz w:val="20"/>
          <w:szCs w:val="20"/>
        </w:rPr>
      </w:pPr>
      <w:r w:rsidRPr="00B7459A">
        <w:rPr>
          <w:rFonts w:ascii="Bookman Old Style" w:hAnsi="Bookman Old Style"/>
          <w:color w:val="auto"/>
          <w:sz w:val="20"/>
          <w:szCs w:val="20"/>
        </w:rPr>
        <w:t>3.14. Todas as despesas com deslocamento, equipamentos e pessoal são de responsabilidade da</w:t>
      </w:r>
    </w:p>
    <w:p w14:paraId="5D8B2E13" w14:textId="4B09C87C" w:rsidR="00B7459A" w:rsidRPr="00B7459A" w:rsidRDefault="00B7459A" w:rsidP="00B7459A">
      <w:pPr>
        <w:pStyle w:val="Default"/>
        <w:jc w:val="both"/>
        <w:rPr>
          <w:rFonts w:ascii="Bookman Old Style" w:hAnsi="Bookman Old Style"/>
          <w:color w:val="auto"/>
          <w:sz w:val="20"/>
          <w:szCs w:val="20"/>
        </w:rPr>
      </w:pPr>
      <w:r w:rsidRPr="00B7459A">
        <w:rPr>
          <w:rFonts w:ascii="Bookman Old Style" w:hAnsi="Bookman Old Style"/>
          <w:color w:val="auto"/>
          <w:sz w:val="20"/>
          <w:szCs w:val="20"/>
        </w:rPr>
        <w:t>contratada.</w:t>
      </w:r>
    </w:p>
    <w:p w14:paraId="15688CD6" w14:textId="77777777" w:rsidR="00B7459A" w:rsidRDefault="00B7459A" w:rsidP="00C07587">
      <w:pPr>
        <w:pStyle w:val="Default"/>
        <w:jc w:val="both"/>
        <w:rPr>
          <w:rFonts w:ascii="Bookman Old Style" w:hAnsi="Bookman Old Style"/>
          <w:color w:val="FF0000"/>
          <w:sz w:val="20"/>
          <w:szCs w:val="20"/>
        </w:rPr>
      </w:pPr>
    </w:p>
    <w:p w14:paraId="4B353F4C" w14:textId="77777777" w:rsidR="00B7459A" w:rsidRPr="0006577C" w:rsidRDefault="00B7459A" w:rsidP="00C07587">
      <w:pPr>
        <w:pStyle w:val="Default"/>
        <w:jc w:val="both"/>
        <w:rPr>
          <w:rFonts w:ascii="Bookman Old Style" w:hAnsi="Bookman Old Style"/>
          <w:color w:val="FF0000"/>
          <w:sz w:val="20"/>
          <w:szCs w:val="20"/>
        </w:rPr>
      </w:pPr>
    </w:p>
    <w:p w14:paraId="3F0ED2C3" w14:textId="77777777" w:rsidR="0006577C" w:rsidRPr="0006577C" w:rsidRDefault="0006577C" w:rsidP="0006577C">
      <w:pPr>
        <w:pStyle w:val="Default"/>
        <w:jc w:val="both"/>
        <w:rPr>
          <w:rFonts w:ascii="Bookman Old Style" w:hAnsi="Bookman Old Style"/>
          <w:b/>
          <w:bCs/>
          <w:sz w:val="20"/>
          <w:szCs w:val="20"/>
        </w:rPr>
      </w:pPr>
      <w:r w:rsidRPr="0006577C">
        <w:rPr>
          <w:rFonts w:ascii="Bookman Old Style" w:hAnsi="Bookman Old Style"/>
          <w:b/>
          <w:bCs/>
          <w:color w:val="auto"/>
          <w:sz w:val="20"/>
          <w:szCs w:val="20"/>
        </w:rPr>
        <w:t>04. Recebimento e Aceitação do Objeto</w:t>
      </w:r>
      <w:r w:rsidRPr="0006577C">
        <w:rPr>
          <w:rFonts w:ascii="Bookman Old Style" w:hAnsi="Bookman Old Style"/>
          <w:b/>
          <w:bCs/>
          <w:sz w:val="20"/>
          <w:szCs w:val="20"/>
        </w:rPr>
        <w:t>:</w:t>
      </w:r>
    </w:p>
    <w:p w14:paraId="36B8503E" w14:textId="77777777" w:rsidR="0006577C" w:rsidRPr="0006577C" w:rsidRDefault="0006577C" w:rsidP="0006577C">
      <w:pPr>
        <w:pStyle w:val="Default"/>
        <w:jc w:val="both"/>
        <w:rPr>
          <w:rFonts w:ascii="Bookman Old Style" w:hAnsi="Bookman Old Style"/>
          <w:color w:val="FF0000"/>
          <w:sz w:val="20"/>
          <w:szCs w:val="20"/>
        </w:rPr>
      </w:pPr>
    </w:p>
    <w:p w14:paraId="57EB265A" w14:textId="76B982CB"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4.1. O recebimento dos bens/serviços ficará a cargo da </w:t>
      </w:r>
      <w:r w:rsidR="00073F85">
        <w:rPr>
          <w:rFonts w:ascii="Bookman Old Style" w:hAnsi="Bookman Old Style"/>
          <w:sz w:val="20"/>
          <w:szCs w:val="20"/>
        </w:rPr>
        <w:t>Comissão</w:t>
      </w:r>
      <w:r w:rsidRPr="0006577C">
        <w:rPr>
          <w:rFonts w:ascii="Bookman Old Style" w:hAnsi="Bookman Old Style"/>
          <w:sz w:val="20"/>
          <w:szCs w:val="20"/>
        </w:rPr>
        <w:t xml:space="preserve">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w:t>
      </w:r>
      <w:r w:rsidR="00073F85">
        <w:rPr>
          <w:rFonts w:ascii="Bookman Old Style" w:hAnsi="Bookman Old Style"/>
          <w:sz w:val="20"/>
          <w:szCs w:val="20"/>
        </w:rPr>
        <w:t>Comissão</w:t>
      </w:r>
      <w:r w:rsidRPr="0006577C">
        <w:rPr>
          <w:rFonts w:ascii="Bookman Old Style" w:hAnsi="Bookman Old Style"/>
          <w:sz w:val="20"/>
          <w:szCs w:val="20"/>
        </w:rPr>
        <w:t xml:space="preserve"> de Gestão e Fiscalização de Contratos. </w:t>
      </w:r>
    </w:p>
    <w:p w14:paraId="732B1DA3" w14:textId="425F3FEA" w:rsid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5B23CAB3" w14:textId="77777777" w:rsidR="00DC2736" w:rsidRPr="0006577C" w:rsidRDefault="00DC2736" w:rsidP="0006577C">
      <w:pPr>
        <w:pStyle w:val="Default"/>
        <w:jc w:val="both"/>
        <w:rPr>
          <w:rFonts w:ascii="Bookman Old Style" w:hAnsi="Bookman Old Style"/>
          <w:color w:val="FF0000"/>
          <w:sz w:val="20"/>
          <w:szCs w:val="20"/>
        </w:rPr>
      </w:pPr>
    </w:p>
    <w:p w14:paraId="581CF957" w14:textId="77777777" w:rsidR="0006577C" w:rsidRPr="0006577C" w:rsidRDefault="0006577C" w:rsidP="0006577C">
      <w:pPr>
        <w:pStyle w:val="Default"/>
        <w:jc w:val="both"/>
        <w:rPr>
          <w:rFonts w:ascii="Bookman Old Style" w:hAnsi="Bookman Old Style"/>
          <w:b/>
          <w:bCs/>
          <w:sz w:val="20"/>
          <w:szCs w:val="20"/>
        </w:rPr>
      </w:pPr>
      <w:r w:rsidRPr="0006577C">
        <w:rPr>
          <w:rFonts w:ascii="Bookman Old Style" w:hAnsi="Bookman Old Style"/>
          <w:b/>
          <w:bCs/>
          <w:color w:val="auto"/>
          <w:sz w:val="20"/>
          <w:szCs w:val="20"/>
        </w:rPr>
        <w:t xml:space="preserve">05. </w:t>
      </w:r>
      <w:r w:rsidRPr="0006577C">
        <w:rPr>
          <w:rFonts w:ascii="Bookman Old Style" w:hAnsi="Bookman Old Style"/>
          <w:b/>
          <w:bCs/>
          <w:sz w:val="20"/>
          <w:szCs w:val="20"/>
        </w:rPr>
        <w:t>Gestão e Fiscalização do Contrato:</w:t>
      </w:r>
    </w:p>
    <w:p w14:paraId="6A9653A6"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b/>
          <w:bCs/>
          <w:sz w:val="20"/>
          <w:szCs w:val="20"/>
        </w:rPr>
        <w:t xml:space="preserve"> </w:t>
      </w:r>
    </w:p>
    <w:p w14:paraId="2413E75D" w14:textId="45DBA772"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5.1. O Modelo de Gestão e Fiscalização do Contrato se dará com fundamento nos atos normativos internos da Administração Pública Municipal, e será executada pela </w:t>
      </w:r>
      <w:r w:rsidR="00073F85">
        <w:rPr>
          <w:rFonts w:ascii="Bookman Old Style" w:hAnsi="Bookman Old Style"/>
          <w:sz w:val="20"/>
          <w:szCs w:val="20"/>
        </w:rPr>
        <w:t>Comissão</w:t>
      </w:r>
      <w:r w:rsidRPr="0006577C">
        <w:rPr>
          <w:rFonts w:ascii="Bookman Old Style" w:hAnsi="Bookman Old Style"/>
          <w:sz w:val="20"/>
          <w:szCs w:val="20"/>
        </w:rPr>
        <w:t xml:space="preserve"> de Gestão e Fiscalização de Contratos. </w:t>
      </w:r>
    </w:p>
    <w:p w14:paraId="2A9FAF6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w:t>
      </w:r>
      <w:r w:rsidRPr="0006577C">
        <w:rPr>
          <w:rFonts w:ascii="Bookman Old Style" w:hAnsi="Bookman Old Style"/>
          <w:sz w:val="20"/>
          <w:szCs w:val="20"/>
        </w:rPr>
        <w:lastRenderedPageBreak/>
        <w:t xml:space="preserve">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4B17F8D9" w14:textId="77777777" w:rsidR="0006577C" w:rsidRPr="0006577C" w:rsidRDefault="0006577C" w:rsidP="0006577C">
      <w:pPr>
        <w:ind w:left="0" w:firstLine="0"/>
        <w:rPr>
          <w:rFonts w:ascii="Bookman Old Style" w:hAnsi="Bookman Old Style"/>
          <w:sz w:val="20"/>
        </w:rPr>
      </w:pPr>
      <w:r w:rsidRPr="0006577C">
        <w:rPr>
          <w:rFonts w:ascii="Bookman Old Style" w:hAnsi="Bookman Old Style"/>
          <w:sz w:val="20"/>
        </w:rPr>
        <w:t>5.3.</w:t>
      </w:r>
      <w:r w:rsidRPr="0006577C">
        <w:rPr>
          <w:rFonts w:ascii="Bookman Old Style" w:hAnsi="Bookman Old Style"/>
          <w:b/>
          <w:bCs/>
          <w:sz w:val="20"/>
        </w:rPr>
        <w:t xml:space="preserve"> </w:t>
      </w:r>
      <w:r w:rsidRPr="0006577C">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1B28A26" w14:textId="77777777" w:rsidR="0006577C" w:rsidRPr="0006577C" w:rsidRDefault="0006577C" w:rsidP="00C65EDC">
      <w:pPr>
        <w:ind w:left="567" w:firstLine="0"/>
        <w:rPr>
          <w:rFonts w:ascii="Bookman Old Style" w:hAnsi="Bookman Old Style"/>
          <w:sz w:val="20"/>
        </w:rPr>
      </w:pPr>
      <w:r w:rsidRPr="0006577C">
        <w:rPr>
          <w:rFonts w:ascii="Bookman Old Style" w:eastAsia="Cambria" w:hAnsi="Bookman Old Style"/>
          <w:sz w:val="20"/>
        </w:rPr>
        <w:t xml:space="preserve">a) </w:t>
      </w:r>
      <w:r w:rsidRPr="0006577C">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696AD488" w14:textId="77777777" w:rsidR="0006577C" w:rsidRPr="0006577C" w:rsidRDefault="0006577C" w:rsidP="00C65EDC">
      <w:pPr>
        <w:ind w:left="567" w:firstLine="0"/>
        <w:rPr>
          <w:rFonts w:ascii="Bookman Old Style" w:hAnsi="Bookman Old Style"/>
          <w:sz w:val="20"/>
        </w:rPr>
      </w:pPr>
      <w:r w:rsidRPr="0006577C">
        <w:rPr>
          <w:rFonts w:ascii="Bookman Old Style" w:eastAsia="Cambria" w:hAnsi="Bookman Old Style"/>
          <w:sz w:val="20"/>
        </w:rPr>
        <w:t xml:space="preserve">b) </w:t>
      </w:r>
      <w:r w:rsidRPr="0006577C">
        <w:rPr>
          <w:rFonts w:ascii="Bookman Old Style" w:hAnsi="Bookman Old Style"/>
          <w:sz w:val="20"/>
        </w:rPr>
        <w:t>Examinar as Carteiras Profissionais dos empregados colocados ao seu serviço, para comprovar o registro de função profissional.</w:t>
      </w:r>
    </w:p>
    <w:p w14:paraId="426841A5"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34AB216C"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5.5.O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242DF4D8"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5.6. A verificação da adequação da prestação do serviço deverá ser realizada com base nos critérios previstos neste Termo de Referência. </w:t>
      </w:r>
    </w:p>
    <w:p w14:paraId="1216B652"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0C5D35F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6EEB2355" w14:textId="77777777" w:rsidR="0006577C" w:rsidRPr="0006577C" w:rsidRDefault="0006577C" w:rsidP="0006577C">
      <w:pPr>
        <w:pStyle w:val="Default"/>
        <w:jc w:val="both"/>
        <w:rPr>
          <w:rFonts w:ascii="Bookman Old Style" w:hAnsi="Bookman Old Style"/>
          <w:color w:val="FF0000"/>
          <w:sz w:val="20"/>
          <w:szCs w:val="20"/>
        </w:rPr>
      </w:pPr>
      <w:r w:rsidRPr="0006577C">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DB76A57" w14:textId="77777777" w:rsidR="0006577C" w:rsidRPr="0006577C" w:rsidRDefault="0006577C" w:rsidP="0006577C">
      <w:pPr>
        <w:keepNext/>
        <w:tabs>
          <w:tab w:val="left" w:pos="4253"/>
        </w:tabs>
        <w:ind w:left="0" w:firstLine="0"/>
        <w:outlineLvl w:val="1"/>
        <w:rPr>
          <w:rFonts w:ascii="Bookman Old Style" w:hAnsi="Bookman Old Style"/>
          <w:b/>
          <w:sz w:val="20"/>
          <w:u w:val="single"/>
        </w:rPr>
      </w:pPr>
    </w:p>
    <w:p w14:paraId="10776C31" w14:textId="77777777" w:rsidR="0006577C" w:rsidRPr="0006577C" w:rsidRDefault="0006577C" w:rsidP="0006577C">
      <w:pPr>
        <w:ind w:left="0" w:firstLine="0"/>
        <w:rPr>
          <w:rFonts w:ascii="Bookman Old Style" w:hAnsi="Bookman Old Style"/>
          <w:sz w:val="20"/>
        </w:rPr>
      </w:pPr>
      <w:r w:rsidRPr="0006577C">
        <w:rPr>
          <w:rFonts w:ascii="Bookman Old Style" w:hAnsi="Bookman Old Style"/>
          <w:b/>
          <w:bCs/>
          <w:sz w:val="20"/>
        </w:rPr>
        <w:t>06 – Do Prazo Contratual:</w:t>
      </w:r>
    </w:p>
    <w:p w14:paraId="507E4C72" w14:textId="77777777" w:rsidR="0006577C" w:rsidRPr="0006577C" w:rsidRDefault="0006577C" w:rsidP="0006577C">
      <w:pPr>
        <w:ind w:left="0" w:firstLine="0"/>
        <w:rPr>
          <w:rFonts w:ascii="Bookman Old Style" w:hAnsi="Bookman Old Style"/>
          <w:sz w:val="20"/>
        </w:rPr>
      </w:pPr>
    </w:p>
    <w:p w14:paraId="1847978B" w14:textId="00AB8DA7" w:rsidR="0006577C" w:rsidRPr="00BA420B" w:rsidRDefault="0006577C" w:rsidP="0006577C">
      <w:pPr>
        <w:widowControl w:val="0"/>
        <w:adjustRightInd w:val="0"/>
        <w:ind w:left="0" w:firstLine="0"/>
        <w:textAlignment w:val="baseline"/>
        <w:outlineLvl w:val="8"/>
        <w:rPr>
          <w:rFonts w:ascii="Bookman Old Style" w:eastAsia="Cambria" w:hAnsi="Bookman Old Style"/>
          <w:sz w:val="20"/>
        </w:rPr>
      </w:pPr>
      <w:r w:rsidRPr="00BA420B">
        <w:rPr>
          <w:rFonts w:ascii="Bookman Old Style" w:eastAsia="Cambria" w:hAnsi="Bookman Old Style"/>
          <w:sz w:val="20"/>
        </w:rPr>
        <w:t xml:space="preserve">6.1. O contrato </w:t>
      </w:r>
      <w:r w:rsidRPr="00BA420B">
        <w:rPr>
          <w:rFonts w:ascii="Bookman Old Style" w:eastAsia="Cambria" w:hAnsi="Bookman Old Style"/>
          <w:b/>
          <w:bCs/>
          <w:sz w:val="20"/>
        </w:rPr>
        <w:t>terá vigência</w:t>
      </w:r>
      <w:r w:rsidRPr="00BA420B">
        <w:rPr>
          <w:rFonts w:ascii="Bookman Old Style" w:eastAsia="Cambria" w:hAnsi="Bookman Old Style"/>
          <w:sz w:val="20"/>
        </w:rPr>
        <w:t xml:space="preserve"> a partir da data de sua assinatura, pelo período de </w:t>
      </w:r>
      <w:r w:rsidR="00BA420B" w:rsidRPr="00BA420B">
        <w:rPr>
          <w:rFonts w:ascii="Bookman Old Style" w:eastAsia="Cambria" w:hAnsi="Bookman Old Style"/>
          <w:sz w:val="20"/>
        </w:rPr>
        <w:t>12</w:t>
      </w:r>
      <w:r w:rsidR="00010C32" w:rsidRPr="00BA420B">
        <w:rPr>
          <w:rFonts w:ascii="Bookman Old Style" w:eastAsia="Cambria" w:hAnsi="Bookman Old Style"/>
          <w:sz w:val="20"/>
        </w:rPr>
        <w:t xml:space="preserve"> (</w:t>
      </w:r>
      <w:r w:rsidR="00BA420B" w:rsidRPr="00BA420B">
        <w:rPr>
          <w:rFonts w:ascii="Bookman Old Style" w:eastAsia="Cambria" w:hAnsi="Bookman Old Style"/>
          <w:sz w:val="20"/>
        </w:rPr>
        <w:t>doze</w:t>
      </w:r>
      <w:r w:rsidR="00010C32" w:rsidRPr="00BA420B">
        <w:rPr>
          <w:rFonts w:ascii="Bookman Old Style" w:eastAsia="Cambria" w:hAnsi="Bookman Old Style"/>
          <w:sz w:val="20"/>
        </w:rPr>
        <w:t>) meses</w:t>
      </w:r>
      <w:r w:rsidRPr="00BA420B">
        <w:rPr>
          <w:rFonts w:ascii="Bookman Old Style" w:eastAsia="Cambria" w:hAnsi="Bookman Old Style"/>
          <w:sz w:val="20"/>
        </w:rPr>
        <w:t xml:space="preserve">, ou até a conclusão do processo licitatório. </w:t>
      </w:r>
      <w:r w:rsidRPr="00BA420B">
        <w:rPr>
          <w:rFonts w:ascii="Bookman Old Style" w:eastAsia="Cambria" w:hAnsi="Bookman Old Style"/>
          <w:b/>
          <w:bCs/>
          <w:sz w:val="20"/>
        </w:rPr>
        <w:t xml:space="preserve">A </w:t>
      </w:r>
      <w:r w:rsidR="00BA420B" w:rsidRPr="00BA420B">
        <w:rPr>
          <w:rFonts w:ascii="Bookman Old Style" w:eastAsia="Cambria" w:hAnsi="Bookman Old Style"/>
          <w:b/>
          <w:bCs/>
          <w:sz w:val="20"/>
        </w:rPr>
        <w:t>entrega do objeto</w:t>
      </w:r>
      <w:r w:rsidRPr="00BA420B">
        <w:rPr>
          <w:rFonts w:ascii="Bookman Old Style" w:eastAsia="Cambria" w:hAnsi="Bookman Old Style"/>
          <w:sz w:val="20"/>
        </w:rPr>
        <w:t xml:space="preserve"> será realizada em </w:t>
      </w:r>
      <w:r w:rsidR="00C07587" w:rsidRPr="00BA420B">
        <w:rPr>
          <w:rFonts w:ascii="Bookman Old Style" w:eastAsia="Cambria" w:hAnsi="Bookman Old Style"/>
          <w:sz w:val="20"/>
        </w:rPr>
        <w:t xml:space="preserve">até </w:t>
      </w:r>
      <w:r w:rsidR="00BA420B" w:rsidRPr="00BA420B">
        <w:rPr>
          <w:rFonts w:ascii="Bookman Old Style" w:eastAsia="Cambria" w:hAnsi="Bookman Old Style"/>
          <w:sz w:val="20"/>
        </w:rPr>
        <w:t>30</w:t>
      </w:r>
      <w:r w:rsidR="00484223" w:rsidRPr="00BA420B">
        <w:rPr>
          <w:rFonts w:ascii="Bookman Old Style" w:eastAsia="Cambria" w:hAnsi="Bookman Old Style"/>
          <w:sz w:val="20"/>
        </w:rPr>
        <w:t xml:space="preserve"> (</w:t>
      </w:r>
      <w:r w:rsidR="00BA420B" w:rsidRPr="00BA420B">
        <w:rPr>
          <w:rFonts w:ascii="Bookman Old Style" w:eastAsia="Cambria" w:hAnsi="Bookman Old Style"/>
          <w:sz w:val="20"/>
        </w:rPr>
        <w:t>trinta</w:t>
      </w:r>
      <w:r w:rsidRPr="00BA420B">
        <w:rPr>
          <w:rFonts w:ascii="Bookman Old Style" w:eastAsia="Cambria" w:hAnsi="Bookman Old Style"/>
          <w:sz w:val="20"/>
        </w:rPr>
        <w:t>) dias.</w:t>
      </w:r>
    </w:p>
    <w:p w14:paraId="0D8D7914" w14:textId="205A24BF" w:rsidR="0006577C" w:rsidRDefault="0006577C" w:rsidP="0006577C">
      <w:pPr>
        <w:ind w:left="0" w:firstLine="0"/>
        <w:rPr>
          <w:rFonts w:ascii="Bookman Old Style" w:hAnsi="Bookman Old Style"/>
          <w:b/>
          <w:bCs/>
          <w:sz w:val="20"/>
        </w:rPr>
      </w:pPr>
    </w:p>
    <w:p w14:paraId="3D40667D" w14:textId="5B573505" w:rsidR="009311AF" w:rsidRPr="005174A8" w:rsidRDefault="005B586C" w:rsidP="0006577C">
      <w:pPr>
        <w:ind w:left="0" w:firstLine="0"/>
        <w:rPr>
          <w:rFonts w:ascii="Bookman Old Style" w:hAnsi="Bookman Old Style"/>
          <w:b/>
          <w:bCs/>
          <w:sz w:val="20"/>
        </w:rPr>
      </w:pPr>
      <w:r w:rsidRPr="005174A8">
        <w:rPr>
          <w:rFonts w:ascii="Bookman Old Style" w:hAnsi="Bookman Old Style"/>
          <w:b/>
          <w:bCs/>
          <w:sz w:val="20"/>
        </w:rPr>
        <w:t xml:space="preserve">6.2. </w:t>
      </w:r>
      <w:bookmarkStart w:id="63" w:name="_Hlk221893038"/>
      <w:r w:rsidRPr="005174A8">
        <w:rPr>
          <w:rFonts w:ascii="Bookman Old Style" w:hAnsi="Bookman Old Style"/>
          <w:b/>
          <w:bCs/>
          <w:sz w:val="20"/>
        </w:rPr>
        <w:t>Desde que devidamente justificado e com o objetivo de atender o interesse público, admite-se a prorrogação do prazo de vigência e de execução do contrato, ouvido os departamentos técnicos competentes.</w:t>
      </w:r>
      <w:bookmarkEnd w:id="63"/>
      <w:r w:rsidRPr="005174A8">
        <w:rPr>
          <w:rFonts w:ascii="Bookman Old Style" w:hAnsi="Bookman Old Style"/>
          <w:b/>
          <w:bCs/>
          <w:sz w:val="20"/>
        </w:rPr>
        <w:t xml:space="preserve"> </w:t>
      </w:r>
    </w:p>
    <w:p w14:paraId="61D967F0" w14:textId="77777777" w:rsidR="009311AF" w:rsidRPr="00D228C3" w:rsidRDefault="009311AF" w:rsidP="0006577C">
      <w:pPr>
        <w:ind w:left="0" w:firstLine="0"/>
        <w:rPr>
          <w:rFonts w:ascii="Bookman Old Style" w:hAnsi="Bookman Old Style"/>
          <w:sz w:val="20"/>
        </w:rPr>
      </w:pPr>
    </w:p>
    <w:p w14:paraId="076AB5FB" w14:textId="77777777" w:rsidR="0006577C" w:rsidRPr="0006577C" w:rsidRDefault="0006577C" w:rsidP="0006577C">
      <w:pPr>
        <w:tabs>
          <w:tab w:val="left" w:pos="5670"/>
        </w:tabs>
        <w:ind w:left="0" w:firstLine="0"/>
        <w:rPr>
          <w:rFonts w:ascii="Bookman Old Style" w:hAnsi="Bookman Old Style"/>
          <w:b/>
          <w:sz w:val="20"/>
        </w:rPr>
      </w:pPr>
      <w:r w:rsidRPr="0006577C">
        <w:rPr>
          <w:rFonts w:ascii="Bookman Old Style" w:hAnsi="Bookman Old Style"/>
          <w:b/>
          <w:bCs/>
          <w:sz w:val="20"/>
        </w:rPr>
        <w:t xml:space="preserve">07 – </w:t>
      </w:r>
      <w:r w:rsidRPr="0006577C">
        <w:rPr>
          <w:rFonts w:ascii="Bookman Old Style" w:hAnsi="Bookman Old Style"/>
          <w:b/>
          <w:sz w:val="20"/>
        </w:rPr>
        <w:t>Critério de Seleção do Fornecedor:</w:t>
      </w:r>
    </w:p>
    <w:p w14:paraId="23D41D20" w14:textId="77777777" w:rsidR="0006577C" w:rsidRPr="0006577C" w:rsidRDefault="0006577C" w:rsidP="0006577C">
      <w:pPr>
        <w:tabs>
          <w:tab w:val="left" w:pos="5670"/>
        </w:tabs>
        <w:ind w:left="0" w:firstLine="0"/>
        <w:rPr>
          <w:rFonts w:ascii="Bookman Old Style" w:hAnsi="Bookman Old Style"/>
          <w:b/>
          <w:sz w:val="20"/>
        </w:rPr>
      </w:pPr>
    </w:p>
    <w:p w14:paraId="080AA694" w14:textId="715638A6" w:rsidR="000F66EC" w:rsidRPr="00FF0D87" w:rsidRDefault="0006577C" w:rsidP="000F66EC">
      <w:pPr>
        <w:ind w:left="0" w:firstLine="0"/>
        <w:rPr>
          <w:rFonts w:ascii="Bookman Old Style" w:hAnsi="Bookman Old Style"/>
          <w:b/>
          <w:bCs/>
          <w:sz w:val="20"/>
        </w:rPr>
      </w:pPr>
      <w:r w:rsidRPr="0006577C">
        <w:rPr>
          <w:rFonts w:ascii="Bookman Old Style" w:hAnsi="Bookman Old Style"/>
          <w:sz w:val="20"/>
        </w:rPr>
        <w:t xml:space="preserve">7.1. As exigências de habilitação jurídica e de regularidade fiscal e trabalhista são as usuais. </w:t>
      </w:r>
      <w:bookmarkStart w:id="64" w:name="_Hlk221893072"/>
      <w:r w:rsidRPr="0006577C">
        <w:rPr>
          <w:rFonts w:ascii="Bookman Old Style" w:hAnsi="Bookman Old Style"/>
          <w:sz w:val="20"/>
        </w:rPr>
        <w:t>Os critérios de qualificação técnica e econômica a serem atendidos pelo fornecedor</w:t>
      </w:r>
      <w:r w:rsidR="00114784">
        <w:rPr>
          <w:rFonts w:ascii="Bookman Old Style" w:hAnsi="Bookman Old Style"/>
          <w:sz w:val="20"/>
        </w:rPr>
        <w:t>, que também serão replicadas no edital,</w:t>
      </w:r>
      <w:r w:rsidRPr="0006577C">
        <w:rPr>
          <w:rFonts w:ascii="Bookman Old Style" w:hAnsi="Bookman Old Style"/>
          <w:sz w:val="20"/>
        </w:rPr>
        <w:t xml:space="preserve"> </w:t>
      </w:r>
      <w:r w:rsidR="00114784">
        <w:rPr>
          <w:rFonts w:ascii="Bookman Old Style" w:hAnsi="Bookman Old Style"/>
          <w:sz w:val="20"/>
        </w:rPr>
        <w:t>são os seguintes</w:t>
      </w:r>
      <w:r w:rsidR="000F66EC">
        <w:rPr>
          <w:rFonts w:ascii="Bookman Old Style" w:hAnsi="Bookman Old Style"/>
          <w:sz w:val="20"/>
        </w:rPr>
        <w:t xml:space="preserve"> </w:t>
      </w:r>
      <w:r w:rsidR="000F66EC" w:rsidRPr="000F66EC">
        <w:rPr>
          <w:rFonts w:ascii="Bookman Old Style" w:hAnsi="Bookman Old Style"/>
          <w:sz w:val="20"/>
        </w:rPr>
        <w:t>(artigos 62 a 70, da Lei Federal nº 14.133/2021):</w:t>
      </w:r>
      <w:bookmarkEnd w:id="64"/>
    </w:p>
    <w:p w14:paraId="7D223CC4" w14:textId="77777777" w:rsidR="00612AD5" w:rsidRDefault="00612AD5" w:rsidP="00612AD5">
      <w:pPr>
        <w:autoSpaceDE w:val="0"/>
        <w:autoSpaceDN w:val="0"/>
        <w:adjustRightInd w:val="0"/>
        <w:ind w:left="0" w:right="-11" w:firstLine="0"/>
        <w:rPr>
          <w:rFonts w:ascii="Bookman Old Style" w:hAnsi="Bookman Old Style"/>
          <w:sz w:val="20"/>
        </w:rPr>
      </w:pPr>
    </w:p>
    <w:p w14:paraId="644F5745" w14:textId="319F9E48" w:rsidR="00612AD5" w:rsidRPr="006558C8" w:rsidRDefault="00612AD5" w:rsidP="006558C8">
      <w:pPr>
        <w:pStyle w:val="Corpodeeditalpadro"/>
        <w:tabs>
          <w:tab w:val="clear" w:pos="850"/>
        </w:tabs>
        <w:spacing w:after="0" w:line="240" w:lineRule="auto"/>
        <w:ind w:left="567" w:right="567" w:firstLine="0"/>
        <w:rPr>
          <w:rFonts w:ascii="Bookman Old Style" w:hAnsi="Bookman Old Style" w:cs="Times New Roman"/>
          <w:bCs/>
          <w:sz w:val="20"/>
          <w:szCs w:val="20"/>
        </w:rPr>
      </w:pPr>
      <w:r w:rsidRPr="006558C8">
        <w:rPr>
          <w:rFonts w:ascii="Bookman Old Style" w:eastAsia="Arial" w:hAnsi="Bookman Old Style"/>
          <w:b/>
          <w:sz w:val="20"/>
          <w:szCs w:val="20"/>
          <w:u w:val="single"/>
        </w:rPr>
        <w:t>A. Habilitação jurídica:</w:t>
      </w:r>
      <w:r w:rsidRPr="006558C8">
        <w:rPr>
          <w:rFonts w:ascii="Bookman Old Style" w:eastAsia="Arial" w:hAnsi="Bookman Old Style"/>
          <w:bCs/>
          <w:sz w:val="20"/>
          <w:szCs w:val="20"/>
        </w:rPr>
        <w:t xml:space="preserve"> </w:t>
      </w:r>
      <w:r w:rsidRPr="006558C8">
        <w:rPr>
          <w:rFonts w:ascii="Bookman Old Style" w:hAnsi="Bookman Old Style" w:cs="Times New Roman"/>
          <w:sz w:val="20"/>
          <w:szCs w:val="20"/>
        </w:rPr>
        <w:t xml:space="preserve">A documentação relativa à </w:t>
      </w:r>
      <w:r w:rsidRPr="006558C8">
        <w:rPr>
          <w:rFonts w:ascii="Bookman Old Style" w:hAnsi="Bookman Old Style" w:cs="Times New Roman"/>
          <w:b/>
          <w:sz w:val="20"/>
          <w:szCs w:val="20"/>
        </w:rPr>
        <w:t xml:space="preserve">HABILITAÇÃO JURÍDICA, </w:t>
      </w:r>
      <w:r w:rsidRPr="006558C8">
        <w:rPr>
          <w:rFonts w:ascii="Bookman Old Style" w:hAnsi="Bookman Old Style" w:cs="Times New Roman"/>
          <w:sz w:val="20"/>
          <w:szCs w:val="20"/>
        </w:rPr>
        <w:t>consistirá em:</w:t>
      </w:r>
    </w:p>
    <w:p w14:paraId="52D3CDA1" w14:textId="77777777" w:rsidR="00612AD5" w:rsidRPr="006558C8" w:rsidRDefault="00612AD5" w:rsidP="006558C8">
      <w:pPr>
        <w:pStyle w:val="PargrafodaLista"/>
        <w:ind w:left="567" w:right="567" w:firstLine="0"/>
        <w:rPr>
          <w:rFonts w:ascii="Bookman Old Style" w:hAnsi="Bookman Old Style"/>
          <w:sz w:val="20"/>
        </w:rPr>
      </w:pPr>
    </w:p>
    <w:p w14:paraId="4E157184" w14:textId="6BF7B06C" w:rsidR="00612AD5" w:rsidRPr="006558C8" w:rsidRDefault="00612AD5" w:rsidP="00171D41">
      <w:pPr>
        <w:pStyle w:val="Corpodeeditalpadro"/>
        <w:tabs>
          <w:tab w:val="clear" w:pos="850"/>
        </w:tabs>
        <w:spacing w:after="0" w:line="240" w:lineRule="auto"/>
        <w:ind w:left="567" w:right="567" w:firstLine="0"/>
        <w:rPr>
          <w:rFonts w:ascii="Bookman Old Style" w:hAnsi="Bookman Old Style" w:cs="Times New Roman"/>
          <w:sz w:val="20"/>
          <w:szCs w:val="20"/>
        </w:rPr>
      </w:pPr>
      <w:r w:rsidRPr="006558C8">
        <w:rPr>
          <w:rFonts w:ascii="Bookman Old Style" w:hAnsi="Bookman Old Style" w:cs="Times New Roman"/>
          <w:sz w:val="20"/>
          <w:szCs w:val="20"/>
        </w:rPr>
        <w:lastRenderedPageBreak/>
        <w:t xml:space="preserve">A.1. No caso de empresário individual: </w:t>
      </w:r>
      <w:r w:rsidRPr="006558C8">
        <w:rPr>
          <w:rFonts w:ascii="Bookman Old Style" w:hAnsi="Bookman Old Style" w:cs="Times New Roman"/>
          <w:b/>
          <w:sz w:val="20"/>
          <w:szCs w:val="20"/>
          <w:u w:val="single"/>
        </w:rPr>
        <w:t>inscrição no Registro Público de Empresas Mercantis</w:t>
      </w:r>
      <w:r w:rsidRPr="006558C8">
        <w:rPr>
          <w:rFonts w:ascii="Bookman Old Style" w:hAnsi="Bookman Old Style" w:cs="Times New Roman"/>
          <w:sz w:val="20"/>
          <w:szCs w:val="20"/>
        </w:rPr>
        <w:t xml:space="preserve">, a cargo da Junta Comercial da respectiva sede; </w:t>
      </w:r>
    </w:p>
    <w:p w14:paraId="3FBB7897" w14:textId="1838194C" w:rsidR="00612AD5" w:rsidRPr="006558C8" w:rsidRDefault="00612AD5" w:rsidP="00171D41">
      <w:pPr>
        <w:pStyle w:val="Corpodeeditalpadro"/>
        <w:tabs>
          <w:tab w:val="clear" w:pos="850"/>
        </w:tabs>
        <w:spacing w:after="0" w:line="240" w:lineRule="auto"/>
        <w:ind w:left="567" w:right="567" w:firstLine="0"/>
        <w:rPr>
          <w:rFonts w:ascii="Bookman Old Style" w:hAnsi="Bookman Old Style" w:cs="Times New Roman"/>
          <w:sz w:val="20"/>
          <w:szCs w:val="20"/>
        </w:rPr>
      </w:pPr>
      <w:r w:rsidRPr="006558C8">
        <w:rPr>
          <w:rFonts w:ascii="Bookman Old Style" w:hAnsi="Bookman Old Style" w:cs="Times New Roman"/>
          <w:sz w:val="20"/>
          <w:szCs w:val="20"/>
        </w:rPr>
        <w:t xml:space="preserve">A.2. No caso de sociedade empresária ou empresa individual de responsabilidade limitada - EIRELI: </w:t>
      </w:r>
      <w:r w:rsidRPr="006558C8">
        <w:rPr>
          <w:rFonts w:ascii="Bookman Old Style" w:hAnsi="Bookman Old Style" w:cs="Times New Roman"/>
          <w:b/>
          <w:sz w:val="20"/>
          <w:szCs w:val="20"/>
          <w:u w:val="single"/>
        </w:rPr>
        <w:t>ato constitutivo, estatuto ou contrato social em vigor</w:t>
      </w:r>
      <w:r w:rsidRPr="006558C8">
        <w:rPr>
          <w:rFonts w:ascii="Bookman Old Style" w:hAnsi="Bookman Old Style" w:cs="Times New Roman"/>
          <w:sz w:val="20"/>
          <w:szCs w:val="20"/>
        </w:rPr>
        <w:t>, devidamente registrado na Junta Comercial da respectiva sede.</w:t>
      </w:r>
    </w:p>
    <w:p w14:paraId="160E1DA3" w14:textId="08EDFAF9" w:rsidR="00612AD5" w:rsidRPr="006558C8" w:rsidRDefault="00612AD5" w:rsidP="006558C8">
      <w:pPr>
        <w:pStyle w:val="Corpodeeditalpadro"/>
        <w:tabs>
          <w:tab w:val="clear" w:pos="850"/>
        </w:tabs>
        <w:spacing w:after="0" w:line="240" w:lineRule="auto"/>
        <w:ind w:left="567" w:right="567" w:firstLine="0"/>
        <w:rPr>
          <w:rFonts w:ascii="Bookman Old Style" w:hAnsi="Bookman Old Style" w:cs="Times New Roman"/>
          <w:sz w:val="20"/>
          <w:szCs w:val="20"/>
        </w:rPr>
      </w:pPr>
      <w:r w:rsidRPr="006558C8">
        <w:rPr>
          <w:rFonts w:ascii="Bookman Old Style" w:hAnsi="Bookman Old Style" w:cs="Times New Roman"/>
          <w:sz w:val="20"/>
          <w:szCs w:val="20"/>
        </w:rPr>
        <w:t xml:space="preserve">A.3. Em se tratando de Microempreendedor Individual – MEI: </w:t>
      </w:r>
      <w:r w:rsidRPr="006558C8">
        <w:rPr>
          <w:rFonts w:ascii="Bookman Old Style" w:hAnsi="Bookman Old Style" w:cs="Times New Roman"/>
          <w:b/>
          <w:sz w:val="20"/>
          <w:szCs w:val="20"/>
          <w:u w:val="single"/>
        </w:rPr>
        <w:t>Certificado da Condição de Microempreendedor Individual - CCMEI</w:t>
      </w:r>
      <w:r w:rsidRPr="006558C8">
        <w:rPr>
          <w:rFonts w:ascii="Bookman Old Style" w:hAnsi="Bookman Old Style" w:cs="Times New Roman"/>
          <w:sz w:val="20"/>
          <w:szCs w:val="20"/>
        </w:rPr>
        <w:t xml:space="preserve">, na forma da Resolução CGSIM nº: 16, de 2009, cuja aceitação ficará condicionada à verificação da autenticidade no sítio </w:t>
      </w:r>
      <w:hyperlink r:id="rId28" w:history="1">
        <w:r w:rsidRPr="006558C8">
          <w:rPr>
            <w:rStyle w:val="Hyperlink"/>
            <w:rFonts w:ascii="Bookman Old Style" w:hAnsi="Bookman Old Style"/>
            <w:sz w:val="20"/>
            <w:szCs w:val="20"/>
            <w:u w:val="none"/>
          </w:rPr>
          <w:t>www.portaldoempreendedor.gov.br</w:t>
        </w:r>
      </w:hyperlink>
      <w:r w:rsidRPr="006558C8">
        <w:rPr>
          <w:rFonts w:ascii="Bookman Old Style" w:hAnsi="Bookman Old Style" w:cs="Times New Roman"/>
          <w:sz w:val="20"/>
          <w:szCs w:val="20"/>
        </w:rPr>
        <w:t xml:space="preserve">; </w:t>
      </w:r>
    </w:p>
    <w:p w14:paraId="3693B575" w14:textId="77777777" w:rsidR="00612AD5" w:rsidRPr="006558C8" w:rsidRDefault="00612AD5" w:rsidP="006558C8">
      <w:pPr>
        <w:autoSpaceDE w:val="0"/>
        <w:autoSpaceDN w:val="0"/>
        <w:adjustRightInd w:val="0"/>
        <w:ind w:left="567" w:right="567" w:firstLine="0"/>
        <w:rPr>
          <w:rFonts w:ascii="Bookman Old Style" w:hAnsi="Bookman Old Style"/>
          <w:sz w:val="20"/>
        </w:rPr>
      </w:pPr>
    </w:p>
    <w:p w14:paraId="5BA508AB" w14:textId="04CAE2A7" w:rsidR="00612AD5" w:rsidRPr="00BA420B" w:rsidRDefault="0043479B" w:rsidP="006558C8">
      <w:pPr>
        <w:pStyle w:val="Corpodeeditalpadro"/>
        <w:tabs>
          <w:tab w:val="clear" w:pos="850"/>
        </w:tabs>
        <w:spacing w:after="0" w:line="240" w:lineRule="auto"/>
        <w:ind w:left="567" w:right="567" w:firstLine="0"/>
        <w:rPr>
          <w:rFonts w:ascii="Bookman Old Style" w:hAnsi="Bookman Old Style" w:cs="Times New Roman"/>
          <w:b/>
          <w:sz w:val="20"/>
          <w:szCs w:val="20"/>
        </w:rPr>
      </w:pPr>
      <w:r w:rsidRPr="00BA420B">
        <w:rPr>
          <w:rFonts w:ascii="Bookman Old Style" w:eastAsia="Arial" w:hAnsi="Bookman Old Style"/>
          <w:b/>
          <w:sz w:val="20"/>
          <w:szCs w:val="20"/>
          <w:u w:val="single"/>
        </w:rPr>
        <w:t>B</w:t>
      </w:r>
      <w:r w:rsidR="00612AD5" w:rsidRPr="00BA420B">
        <w:rPr>
          <w:rFonts w:ascii="Bookman Old Style" w:eastAsia="Arial" w:hAnsi="Bookman Old Style"/>
          <w:b/>
          <w:sz w:val="20"/>
          <w:szCs w:val="20"/>
          <w:u w:val="single"/>
        </w:rPr>
        <w:t xml:space="preserve">. Habilitação </w:t>
      </w:r>
      <w:r w:rsidR="00612AD5" w:rsidRPr="00BA420B">
        <w:rPr>
          <w:rFonts w:ascii="Bookman Old Style" w:hAnsi="Bookman Old Style"/>
          <w:b/>
          <w:sz w:val="20"/>
          <w:szCs w:val="20"/>
          <w:u w:val="single"/>
        </w:rPr>
        <w:t>técnica</w:t>
      </w:r>
      <w:r w:rsidR="00612AD5" w:rsidRPr="00BA420B">
        <w:rPr>
          <w:rFonts w:ascii="Bookman Old Style" w:eastAsia="Arial" w:hAnsi="Bookman Old Style"/>
          <w:b/>
          <w:sz w:val="20"/>
          <w:szCs w:val="20"/>
          <w:u w:val="single"/>
        </w:rPr>
        <w:t>:</w:t>
      </w:r>
      <w:r w:rsidR="00612AD5" w:rsidRPr="00BA420B">
        <w:rPr>
          <w:rFonts w:ascii="Bookman Old Style" w:eastAsia="Arial" w:hAnsi="Bookman Old Style"/>
          <w:bCs/>
          <w:sz w:val="20"/>
          <w:szCs w:val="20"/>
        </w:rPr>
        <w:t xml:space="preserve"> </w:t>
      </w:r>
      <w:r w:rsidR="00612AD5" w:rsidRPr="00BA420B">
        <w:rPr>
          <w:rFonts w:ascii="Bookman Old Style" w:hAnsi="Bookman Old Style" w:cs="Times New Roman"/>
          <w:sz w:val="20"/>
          <w:szCs w:val="20"/>
        </w:rPr>
        <w:t xml:space="preserve">A documentação relativa à </w:t>
      </w:r>
      <w:r w:rsidR="00612AD5" w:rsidRPr="00BA420B">
        <w:rPr>
          <w:rFonts w:ascii="Bookman Old Style" w:hAnsi="Bookman Old Style" w:cs="Times New Roman"/>
          <w:b/>
          <w:sz w:val="20"/>
          <w:szCs w:val="20"/>
        </w:rPr>
        <w:t xml:space="preserve">HABILITAÇÃO TÉCNICA consistirá na qualificação técnico-profissional e técnico operacional, conforme previsto no artigo 67, da Lei federal nº: 14.133/2021, abaixo delimitado: </w:t>
      </w:r>
    </w:p>
    <w:p w14:paraId="654A66AE" w14:textId="77777777" w:rsidR="00612AD5" w:rsidRPr="00BA420B" w:rsidRDefault="00612AD5" w:rsidP="006558C8">
      <w:pPr>
        <w:pStyle w:val="Corpodeeditalpadro"/>
        <w:tabs>
          <w:tab w:val="clear" w:pos="850"/>
        </w:tabs>
        <w:spacing w:after="0" w:line="240" w:lineRule="auto"/>
        <w:ind w:left="567" w:right="567" w:firstLine="0"/>
        <w:rPr>
          <w:rFonts w:ascii="Bookman Old Style" w:hAnsi="Bookman Old Style" w:cs="Times New Roman"/>
          <w:b/>
          <w:sz w:val="20"/>
          <w:szCs w:val="20"/>
        </w:rPr>
      </w:pPr>
    </w:p>
    <w:p w14:paraId="55DB25D6" w14:textId="5DF64282" w:rsidR="00BA420B" w:rsidRPr="00BA420B" w:rsidRDefault="0043479B" w:rsidP="00BA420B">
      <w:pPr>
        <w:pStyle w:val="Default"/>
        <w:ind w:left="567" w:right="567"/>
        <w:rPr>
          <w:rFonts w:ascii="Bookman Old Style" w:hAnsi="Bookman Old Style"/>
          <w:bCs/>
          <w:color w:val="auto"/>
          <w:sz w:val="20"/>
          <w:szCs w:val="20"/>
        </w:rPr>
      </w:pPr>
      <w:r w:rsidRPr="00BA420B">
        <w:rPr>
          <w:rFonts w:ascii="Bookman Old Style" w:hAnsi="Bookman Old Style"/>
          <w:bCs/>
          <w:color w:val="auto"/>
          <w:sz w:val="20"/>
          <w:szCs w:val="20"/>
        </w:rPr>
        <w:t>B</w:t>
      </w:r>
      <w:r w:rsidR="00612AD5" w:rsidRPr="00BA420B">
        <w:rPr>
          <w:rFonts w:ascii="Bookman Old Style" w:hAnsi="Bookman Old Style"/>
          <w:bCs/>
          <w:color w:val="auto"/>
          <w:sz w:val="20"/>
          <w:szCs w:val="20"/>
        </w:rPr>
        <w:t xml:space="preserve">.1. </w:t>
      </w:r>
      <w:r w:rsidR="00BA420B" w:rsidRPr="00BA420B">
        <w:rPr>
          <w:rFonts w:ascii="Bookman Old Style" w:hAnsi="Bookman Old Style"/>
          <w:bCs/>
          <w:color w:val="auto"/>
          <w:sz w:val="20"/>
          <w:szCs w:val="20"/>
        </w:rPr>
        <w:t>Prova de registro no Conselho Regional de Engenharia e Agronomia – CREA e/ou Conselho de Agronomia e Urbanismo - CAU, ou entidade profissional competente, da Pessoa Jurídica e de seu responsável técnico.</w:t>
      </w:r>
    </w:p>
    <w:p w14:paraId="53477070" w14:textId="77777777" w:rsidR="00BA420B" w:rsidRPr="00BA420B" w:rsidRDefault="00BA420B" w:rsidP="00BA420B">
      <w:pPr>
        <w:pStyle w:val="Default"/>
        <w:ind w:left="567" w:right="567"/>
        <w:rPr>
          <w:rFonts w:ascii="Bookman Old Style" w:hAnsi="Bookman Old Style"/>
          <w:bCs/>
          <w:color w:val="auto"/>
          <w:sz w:val="20"/>
          <w:szCs w:val="20"/>
        </w:rPr>
      </w:pPr>
    </w:p>
    <w:p w14:paraId="76B14F87" w14:textId="38C8B912" w:rsidR="00BA420B" w:rsidRPr="00BA420B" w:rsidRDefault="00BA420B" w:rsidP="00BA420B">
      <w:pPr>
        <w:pStyle w:val="Default"/>
        <w:ind w:left="567" w:right="567"/>
        <w:rPr>
          <w:rFonts w:ascii="Bookman Old Style" w:hAnsi="Bookman Old Style"/>
          <w:bCs/>
          <w:color w:val="auto"/>
          <w:sz w:val="20"/>
          <w:szCs w:val="20"/>
        </w:rPr>
      </w:pPr>
      <w:r w:rsidRPr="00BA420B">
        <w:rPr>
          <w:rFonts w:ascii="Bookman Old Style" w:hAnsi="Bookman Old Style"/>
          <w:bCs/>
          <w:color w:val="auto"/>
          <w:sz w:val="20"/>
          <w:szCs w:val="20"/>
        </w:rPr>
        <w:t>B.2 Declaração de responsabilidade técnica, indicando o responsável técnico pela execução do serviço (Anexo VI) até o seu recebimento definitivo pelo licitador.</w:t>
      </w:r>
    </w:p>
    <w:p w14:paraId="0B44DBE4" w14:textId="77777777" w:rsidR="00BA420B" w:rsidRPr="00BA420B" w:rsidRDefault="00BA420B" w:rsidP="00BA420B">
      <w:pPr>
        <w:pStyle w:val="Default"/>
        <w:ind w:left="567" w:right="567"/>
        <w:rPr>
          <w:rFonts w:ascii="Bookman Old Style" w:hAnsi="Bookman Old Style"/>
          <w:bCs/>
          <w:color w:val="auto"/>
          <w:sz w:val="20"/>
          <w:szCs w:val="20"/>
        </w:rPr>
      </w:pPr>
    </w:p>
    <w:p w14:paraId="6BB47864" w14:textId="504BBE6D" w:rsidR="00BA420B" w:rsidRPr="00BA420B" w:rsidRDefault="00BA420B" w:rsidP="00BA420B">
      <w:pPr>
        <w:pStyle w:val="Default"/>
        <w:ind w:left="567" w:right="567"/>
        <w:rPr>
          <w:rFonts w:ascii="Bookman Old Style" w:hAnsi="Bookman Old Style"/>
          <w:bCs/>
          <w:color w:val="auto"/>
          <w:sz w:val="20"/>
          <w:szCs w:val="20"/>
        </w:rPr>
      </w:pPr>
      <w:r w:rsidRPr="00BA420B">
        <w:rPr>
          <w:rFonts w:ascii="Bookman Old Style" w:hAnsi="Bookman Old Style"/>
          <w:bCs/>
          <w:color w:val="auto"/>
          <w:sz w:val="20"/>
          <w:szCs w:val="20"/>
        </w:rPr>
        <w:t>B.3. Comprovação de vínculo do responsável técnico, elencado no item anterior deste item e a proponente, mediante apresentação de cópia da Carteira de Trabalho e Previdência Social ou ficha de registro da empresa ou pela Certidão de Registro da licitante no Conselho Regional de Engenharia e Agronomia – CREA e/ou Conselho de arquitetura e Urbanismo - CAU, se nela constar o nome do profissional indicado ou por contrato de prestação de serviços. Para dirigente ou sócio da empresa tal comprovação poderá ser feita através da cópia da ata da assembleia de sua investidura no cargo ou do contrato social.</w:t>
      </w:r>
    </w:p>
    <w:p w14:paraId="057B87DF" w14:textId="77777777" w:rsidR="00BA420B" w:rsidRPr="00BA420B" w:rsidRDefault="00BA420B" w:rsidP="00BA420B">
      <w:pPr>
        <w:pStyle w:val="Default"/>
        <w:ind w:left="567" w:right="567"/>
        <w:rPr>
          <w:rFonts w:ascii="Bookman Old Style" w:hAnsi="Bookman Old Style"/>
          <w:bCs/>
          <w:color w:val="auto"/>
          <w:sz w:val="20"/>
          <w:szCs w:val="20"/>
        </w:rPr>
      </w:pPr>
    </w:p>
    <w:p w14:paraId="6F182D15" w14:textId="3542947D" w:rsidR="00BA420B" w:rsidRPr="00BA420B" w:rsidRDefault="00BA420B" w:rsidP="00BA420B">
      <w:pPr>
        <w:pStyle w:val="Default"/>
        <w:ind w:left="567" w:right="567"/>
        <w:rPr>
          <w:rFonts w:ascii="Bookman Old Style" w:hAnsi="Bookman Old Style"/>
          <w:bCs/>
          <w:color w:val="auto"/>
          <w:sz w:val="20"/>
          <w:szCs w:val="20"/>
        </w:rPr>
      </w:pPr>
      <w:r w:rsidRPr="00BA420B">
        <w:rPr>
          <w:rFonts w:ascii="Bookman Old Style" w:hAnsi="Bookman Old Style"/>
          <w:bCs/>
          <w:color w:val="auto"/>
          <w:sz w:val="20"/>
          <w:szCs w:val="20"/>
        </w:rPr>
        <w:t>B.4 Declaração, emitido pelo proponente, que recebeu toda a documentação e tomou conhecimento de todas as informações e condições necessárias à execução do objeto da presente licitação, conforme Anexo V.</w:t>
      </w:r>
    </w:p>
    <w:p w14:paraId="0D866BE1" w14:textId="77777777" w:rsidR="00BA420B" w:rsidRPr="00BA420B" w:rsidRDefault="00BA420B" w:rsidP="00BA420B">
      <w:pPr>
        <w:pStyle w:val="Default"/>
        <w:ind w:left="567" w:right="567"/>
        <w:rPr>
          <w:rFonts w:ascii="Bookman Old Style" w:hAnsi="Bookman Old Style"/>
          <w:bCs/>
          <w:color w:val="auto"/>
          <w:sz w:val="20"/>
          <w:szCs w:val="20"/>
        </w:rPr>
      </w:pPr>
    </w:p>
    <w:p w14:paraId="2FDD3A00" w14:textId="53224564" w:rsidR="00612AD5" w:rsidRPr="00BA420B" w:rsidRDefault="00BA420B" w:rsidP="00BA420B">
      <w:pPr>
        <w:pStyle w:val="Default"/>
        <w:ind w:left="567" w:right="567"/>
        <w:jc w:val="both"/>
        <w:rPr>
          <w:rFonts w:ascii="Bookman Old Style" w:hAnsi="Bookman Old Style"/>
          <w:bCs/>
          <w:color w:val="auto"/>
          <w:sz w:val="20"/>
          <w:szCs w:val="20"/>
        </w:rPr>
      </w:pPr>
      <w:r w:rsidRPr="00BA420B">
        <w:rPr>
          <w:rFonts w:ascii="Bookman Old Style" w:hAnsi="Bookman Old Style"/>
          <w:bCs/>
          <w:color w:val="auto"/>
          <w:sz w:val="20"/>
          <w:szCs w:val="20"/>
        </w:rPr>
        <w:t xml:space="preserve">B.5. Será exigido no dia da licitação atestado de visita (Modelo Anexo VII), expedido pelo licitador. A proponente, por meio de seu representante legal habilitado ou alguém devidamente credenciado para este fim, tomou conhecimento de todos os procedimentos e local referente aos projetos. É recomendado à proponente, quando da visita ao local dos serviços, que obtenha, por sua exclusiva responsabilidade, toda a informação necessária para o preparo de sua proposta. Todos os custos associados com a visita ao local do serviço serão arcados integralmente pela própria proponente, ou declaração formal (Modelo Anexo VIII), assinada pelo responsável legal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 As visitas técnicas deverão ocorrer até o dia </w:t>
      </w:r>
      <w:r w:rsidR="00916B89">
        <w:rPr>
          <w:rFonts w:ascii="Bookman Old Style" w:hAnsi="Bookman Old Style"/>
          <w:bCs/>
          <w:color w:val="auto"/>
          <w:sz w:val="20"/>
          <w:szCs w:val="20"/>
        </w:rPr>
        <w:t>02</w:t>
      </w:r>
      <w:r w:rsidRPr="00BA420B">
        <w:rPr>
          <w:rFonts w:ascii="Bookman Old Style" w:hAnsi="Bookman Old Style"/>
          <w:bCs/>
          <w:color w:val="auto"/>
          <w:sz w:val="20"/>
          <w:szCs w:val="20"/>
        </w:rPr>
        <w:t xml:space="preserve"> de </w:t>
      </w:r>
      <w:r w:rsidR="00916B89">
        <w:rPr>
          <w:rFonts w:ascii="Bookman Old Style" w:hAnsi="Bookman Old Style"/>
          <w:bCs/>
          <w:color w:val="auto"/>
          <w:sz w:val="20"/>
          <w:szCs w:val="20"/>
        </w:rPr>
        <w:t>dezembro</w:t>
      </w:r>
      <w:r w:rsidRPr="00BA420B">
        <w:rPr>
          <w:rFonts w:ascii="Bookman Old Style" w:hAnsi="Bookman Old Style"/>
          <w:bCs/>
          <w:color w:val="auto"/>
          <w:sz w:val="20"/>
          <w:szCs w:val="20"/>
        </w:rPr>
        <w:t xml:space="preserve"> de 2026 das 08:00 as 11:00 horas e das 13:00 as 16:00 horas, (as visitas técnicas deverão ser agendadas pelo telefone (44) 3453-8315.</w:t>
      </w:r>
    </w:p>
    <w:p w14:paraId="55C7D418" w14:textId="77777777" w:rsidR="00BA420B" w:rsidRPr="00BA420B" w:rsidRDefault="00BA420B" w:rsidP="00BA420B">
      <w:pPr>
        <w:pStyle w:val="Default"/>
        <w:ind w:left="567" w:right="567"/>
        <w:jc w:val="both"/>
        <w:rPr>
          <w:rFonts w:ascii="Bookman Old Style" w:hAnsi="Bookman Old Style"/>
          <w:bCs/>
          <w:color w:val="FF0000"/>
          <w:sz w:val="20"/>
          <w:szCs w:val="20"/>
        </w:rPr>
      </w:pPr>
    </w:p>
    <w:p w14:paraId="5506ED43" w14:textId="310CF955" w:rsidR="00612AD5" w:rsidRPr="006558C8" w:rsidRDefault="0043479B" w:rsidP="006558C8">
      <w:pPr>
        <w:ind w:left="567" w:right="567" w:firstLine="0"/>
        <w:rPr>
          <w:rFonts w:ascii="Bookman Old Style" w:hAnsi="Bookman Old Style"/>
          <w:b/>
          <w:bCs/>
          <w:sz w:val="20"/>
        </w:rPr>
      </w:pPr>
      <w:r w:rsidRPr="006558C8">
        <w:rPr>
          <w:rFonts w:ascii="Bookman Old Style" w:hAnsi="Bookman Old Style"/>
          <w:b/>
          <w:bCs/>
          <w:sz w:val="20"/>
          <w:u w:val="single"/>
        </w:rPr>
        <w:t>C</w:t>
      </w:r>
      <w:r w:rsidR="00612AD5" w:rsidRPr="006558C8">
        <w:rPr>
          <w:rFonts w:ascii="Bookman Old Style" w:hAnsi="Bookman Old Style"/>
          <w:b/>
          <w:bCs/>
          <w:sz w:val="20"/>
          <w:u w:val="single"/>
        </w:rPr>
        <w:t xml:space="preserve">. Habilitação </w:t>
      </w:r>
      <w:r w:rsidR="00612AD5" w:rsidRPr="006558C8">
        <w:rPr>
          <w:rFonts w:ascii="Bookman Old Style" w:hAnsi="Bookman Old Style" w:cs="Arial"/>
          <w:b/>
          <w:bCs/>
          <w:sz w:val="20"/>
          <w:u w:val="single"/>
        </w:rPr>
        <w:t>fiscal, social e trabalhista:</w:t>
      </w:r>
      <w:r w:rsidR="00612AD5" w:rsidRPr="006558C8">
        <w:rPr>
          <w:rFonts w:ascii="Bookman Old Style" w:hAnsi="Bookman Old Style" w:cs="Arial"/>
          <w:b/>
          <w:bCs/>
          <w:sz w:val="20"/>
        </w:rPr>
        <w:t xml:space="preserve"> </w:t>
      </w:r>
      <w:r w:rsidR="00612AD5" w:rsidRPr="006558C8">
        <w:rPr>
          <w:rFonts w:ascii="Bookman Old Style" w:hAnsi="Bookman Old Style"/>
          <w:sz w:val="20"/>
        </w:rPr>
        <w:t xml:space="preserve">A documentação relativa à </w:t>
      </w:r>
      <w:r w:rsidR="00612AD5" w:rsidRPr="006558C8">
        <w:rPr>
          <w:rFonts w:ascii="Bookman Old Style" w:hAnsi="Bookman Old Style"/>
          <w:b/>
          <w:sz w:val="20"/>
        </w:rPr>
        <w:t>REGULARIDADE FISCAL, SOCIAL E TRABALHISTA</w:t>
      </w:r>
      <w:r w:rsidR="00612AD5" w:rsidRPr="006558C8">
        <w:rPr>
          <w:rFonts w:ascii="Bookman Old Style" w:hAnsi="Bookman Old Style"/>
          <w:sz w:val="20"/>
        </w:rPr>
        <w:t>, consistirá em:</w:t>
      </w:r>
    </w:p>
    <w:p w14:paraId="05C90653" w14:textId="77777777" w:rsidR="00612AD5" w:rsidRPr="006558C8" w:rsidRDefault="00612AD5" w:rsidP="006558C8">
      <w:pPr>
        <w:ind w:left="567" w:right="567" w:firstLine="0"/>
        <w:rPr>
          <w:rFonts w:ascii="Bookman Old Style" w:hAnsi="Bookman Old Style"/>
          <w:sz w:val="20"/>
          <w:lang w:eastAsia="ar-SA"/>
        </w:rPr>
      </w:pPr>
    </w:p>
    <w:p w14:paraId="1C6EC2A8" w14:textId="683ECA22" w:rsidR="00612AD5" w:rsidRPr="006558C8" w:rsidRDefault="0043479B" w:rsidP="001C236C">
      <w:pPr>
        <w:pStyle w:val="Corpodeeditalpadro"/>
        <w:tabs>
          <w:tab w:val="clear" w:pos="850"/>
        </w:tabs>
        <w:spacing w:after="0" w:line="240" w:lineRule="auto"/>
        <w:ind w:left="567" w:right="567" w:firstLine="0"/>
        <w:rPr>
          <w:rFonts w:ascii="Bookman Old Style" w:hAnsi="Bookman Old Style" w:cs="Times New Roman"/>
          <w:sz w:val="20"/>
          <w:szCs w:val="20"/>
        </w:rPr>
      </w:pPr>
      <w:r w:rsidRPr="006558C8">
        <w:rPr>
          <w:rFonts w:ascii="Bookman Old Style" w:hAnsi="Bookman Old Style" w:cs="Times New Roman"/>
          <w:sz w:val="20"/>
          <w:szCs w:val="20"/>
        </w:rPr>
        <w:t>C</w:t>
      </w:r>
      <w:r w:rsidR="00612AD5" w:rsidRPr="006558C8">
        <w:rPr>
          <w:rFonts w:ascii="Bookman Old Style" w:hAnsi="Bookman Old Style" w:cs="Times New Roman"/>
          <w:sz w:val="20"/>
          <w:szCs w:val="20"/>
        </w:rPr>
        <w:t xml:space="preserve">.1. Prova de inscrição no </w:t>
      </w:r>
      <w:r w:rsidR="00612AD5" w:rsidRPr="006558C8">
        <w:rPr>
          <w:rFonts w:ascii="Bookman Old Style" w:hAnsi="Bookman Old Style" w:cs="Times New Roman"/>
          <w:b/>
          <w:sz w:val="20"/>
          <w:szCs w:val="20"/>
          <w:u w:val="single"/>
        </w:rPr>
        <w:t>Cadastro Nacional de Pessoa Jurídica – CNPJ.</w:t>
      </w:r>
    </w:p>
    <w:p w14:paraId="6CAF2644" w14:textId="4BDD735C" w:rsidR="00612AD5" w:rsidRPr="006558C8" w:rsidRDefault="0043479B" w:rsidP="001C236C">
      <w:pPr>
        <w:pStyle w:val="Corpodeeditalpadro"/>
        <w:tabs>
          <w:tab w:val="clear" w:pos="850"/>
        </w:tabs>
        <w:spacing w:after="0" w:line="240" w:lineRule="auto"/>
        <w:ind w:left="567" w:right="567" w:firstLine="0"/>
        <w:rPr>
          <w:rFonts w:ascii="Bookman Old Style" w:hAnsi="Bookman Old Style" w:cs="Times New Roman"/>
          <w:sz w:val="20"/>
          <w:szCs w:val="20"/>
        </w:rPr>
      </w:pPr>
      <w:r w:rsidRPr="006558C8">
        <w:rPr>
          <w:rFonts w:ascii="Bookman Old Style" w:hAnsi="Bookman Old Style" w:cs="Times New Roman"/>
          <w:sz w:val="20"/>
          <w:szCs w:val="20"/>
        </w:rPr>
        <w:t>C</w:t>
      </w:r>
      <w:r w:rsidR="00612AD5" w:rsidRPr="006558C8">
        <w:rPr>
          <w:rFonts w:ascii="Bookman Old Style" w:hAnsi="Bookman Old Style" w:cs="Times New Roman"/>
          <w:sz w:val="20"/>
          <w:szCs w:val="20"/>
        </w:rPr>
        <w:t xml:space="preserve">.2. Prova de regularidade para com a </w:t>
      </w:r>
      <w:r w:rsidR="00612AD5" w:rsidRPr="006558C8">
        <w:rPr>
          <w:rFonts w:ascii="Bookman Old Style" w:hAnsi="Bookman Old Style" w:cs="Times New Roman"/>
          <w:b/>
          <w:sz w:val="20"/>
          <w:szCs w:val="20"/>
          <w:u w:val="single"/>
        </w:rPr>
        <w:t>Fazenda Municipal</w:t>
      </w:r>
      <w:r w:rsidR="00612AD5" w:rsidRPr="006558C8">
        <w:rPr>
          <w:rFonts w:ascii="Bookman Old Style" w:hAnsi="Bookman Old Style" w:cs="Times New Roman"/>
          <w:sz w:val="20"/>
          <w:szCs w:val="20"/>
        </w:rPr>
        <w:t xml:space="preserve">, </w:t>
      </w:r>
      <w:r w:rsidR="00612AD5" w:rsidRPr="006558C8">
        <w:rPr>
          <w:rFonts w:ascii="Bookman Old Style" w:hAnsi="Bookman Old Style"/>
          <w:sz w:val="20"/>
          <w:szCs w:val="20"/>
        </w:rPr>
        <w:t>relativo ao domicílio ou sede do licitante, pertinente ao seu ramo de atividade e compatível com o objeto contratual</w:t>
      </w:r>
      <w:r w:rsidR="00612AD5" w:rsidRPr="006558C8">
        <w:rPr>
          <w:rFonts w:ascii="Bookman Old Style" w:hAnsi="Bookman Old Style" w:cs="Times New Roman"/>
          <w:sz w:val="20"/>
          <w:szCs w:val="20"/>
        </w:rPr>
        <w:t>.</w:t>
      </w:r>
    </w:p>
    <w:p w14:paraId="62F2B494" w14:textId="099F77AD" w:rsidR="00612AD5" w:rsidRPr="006558C8" w:rsidRDefault="00365288" w:rsidP="001C236C">
      <w:pPr>
        <w:pStyle w:val="Corpodeeditalpadro"/>
        <w:tabs>
          <w:tab w:val="clear" w:pos="850"/>
        </w:tabs>
        <w:spacing w:after="0" w:line="240" w:lineRule="auto"/>
        <w:ind w:left="567" w:right="567" w:firstLine="0"/>
        <w:rPr>
          <w:rFonts w:ascii="Bookman Old Style" w:hAnsi="Bookman Old Style" w:cs="Times New Roman"/>
          <w:sz w:val="20"/>
          <w:szCs w:val="20"/>
        </w:rPr>
      </w:pPr>
      <w:r w:rsidRPr="006558C8">
        <w:rPr>
          <w:rFonts w:ascii="Bookman Old Style" w:hAnsi="Bookman Old Style" w:cs="Times New Roman"/>
          <w:sz w:val="20"/>
          <w:szCs w:val="20"/>
        </w:rPr>
        <w:lastRenderedPageBreak/>
        <w:t>C</w:t>
      </w:r>
      <w:r w:rsidR="00612AD5" w:rsidRPr="006558C8">
        <w:rPr>
          <w:rFonts w:ascii="Bookman Old Style" w:hAnsi="Bookman Old Style" w:cs="Times New Roman"/>
          <w:sz w:val="20"/>
          <w:szCs w:val="20"/>
        </w:rPr>
        <w:t xml:space="preserve">.3. Prova de regularidade para com a </w:t>
      </w:r>
      <w:r w:rsidR="00612AD5" w:rsidRPr="006558C8">
        <w:rPr>
          <w:rFonts w:ascii="Bookman Old Style" w:hAnsi="Bookman Old Style" w:cs="Times New Roman"/>
          <w:b/>
          <w:sz w:val="20"/>
          <w:szCs w:val="20"/>
          <w:u w:val="single"/>
        </w:rPr>
        <w:t>Fazenda Estadual</w:t>
      </w:r>
      <w:r w:rsidR="00612AD5" w:rsidRPr="006558C8">
        <w:rPr>
          <w:rFonts w:ascii="Bookman Old Style" w:hAnsi="Bookman Old Style" w:cs="Times New Roman"/>
          <w:sz w:val="20"/>
          <w:szCs w:val="20"/>
        </w:rPr>
        <w:t xml:space="preserve"> do domicílio ou sede do licitante, relativa aos tributos relacionados com o objeto licitado.</w:t>
      </w:r>
    </w:p>
    <w:p w14:paraId="5A5451B0" w14:textId="4B0C3483" w:rsidR="00612AD5" w:rsidRPr="001C236C" w:rsidRDefault="00365288" w:rsidP="001C236C">
      <w:pPr>
        <w:pStyle w:val="Corpodeeditalpadro"/>
        <w:tabs>
          <w:tab w:val="clear" w:pos="850"/>
        </w:tabs>
        <w:spacing w:after="0" w:line="240" w:lineRule="auto"/>
        <w:ind w:left="567" w:right="567" w:firstLine="0"/>
        <w:rPr>
          <w:rFonts w:ascii="Bookman Old Style" w:hAnsi="Bookman Old Style" w:cs="Times New Roman"/>
          <w:sz w:val="20"/>
          <w:szCs w:val="20"/>
        </w:rPr>
      </w:pPr>
      <w:r w:rsidRPr="006558C8">
        <w:rPr>
          <w:rFonts w:ascii="Bookman Old Style" w:hAnsi="Bookman Old Style" w:cs="Times New Roman"/>
          <w:sz w:val="20"/>
          <w:szCs w:val="20"/>
        </w:rPr>
        <w:t>C</w:t>
      </w:r>
      <w:r w:rsidR="00612AD5" w:rsidRPr="006558C8">
        <w:rPr>
          <w:rFonts w:ascii="Bookman Old Style" w:hAnsi="Bookman Old Style" w:cs="Times New Roman"/>
          <w:sz w:val="20"/>
          <w:szCs w:val="20"/>
        </w:rPr>
        <w:t xml:space="preserve">.4. Prova de regularidade para com a Fazenda Federal, mediante a apresentação de </w:t>
      </w:r>
      <w:r w:rsidR="00612AD5" w:rsidRPr="006558C8">
        <w:rPr>
          <w:rFonts w:ascii="Bookman Old Style" w:hAnsi="Bookman Old Style" w:cs="Times New Roman"/>
          <w:b/>
          <w:sz w:val="20"/>
          <w:szCs w:val="20"/>
          <w:u w:val="single"/>
        </w:rPr>
        <w:t>Certidão Conjunta de Débitos relativos a Tributos Federais e a Dívida Ativa da União</w:t>
      </w:r>
      <w:r w:rsidR="00612AD5" w:rsidRPr="006558C8">
        <w:rPr>
          <w:rFonts w:ascii="Bookman Old Style" w:hAnsi="Bookman Old Style" w:cs="Times New Roman"/>
          <w:sz w:val="20"/>
          <w:szCs w:val="20"/>
        </w:rPr>
        <w:t>, expedida pela Secretaria da Receita Federal do Ministério da Fazenda.</w:t>
      </w:r>
    </w:p>
    <w:p w14:paraId="682E3773" w14:textId="2E475B02" w:rsidR="00612AD5" w:rsidRPr="006558C8" w:rsidRDefault="00365288" w:rsidP="001C236C">
      <w:pPr>
        <w:pStyle w:val="Corpodeeditalpadro"/>
        <w:tabs>
          <w:tab w:val="clear" w:pos="850"/>
        </w:tabs>
        <w:spacing w:after="0" w:line="240" w:lineRule="auto"/>
        <w:ind w:left="567" w:right="567" w:firstLine="0"/>
        <w:rPr>
          <w:rFonts w:ascii="Bookman Old Style" w:hAnsi="Bookman Old Style" w:cs="Times New Roman"/>
          <w:sz w:val="20"/>
          <w:szCs w:val="20"/>
        </w:rPr>
      </w:pPr>
      <w:r w:rsidRPr="006558C8">
        <w:rPr>
          <w:rFonts w:ascii="Bookman Old Style" w:hAnsi="Bookman Old Style" w:cs="Times New Roman"/>
          <w:sz w:val="20"/>
          <w:szCs w:val="20"/>
        </w:rPr>
        <w:t>C</w:t>
      </w:r>
      <w:r w:rsidR="00612AD5" w:rsidRPr="006558C8">
        <w:rPr>
          <w:rFonts w:ascii="Bookman Old Style" w:hAnsi="Bookman Old Style" w:cs="Times New Roman"/>
          <w:sz w:val="20"/>
          <w:szCs w:val="20"/>
        </w:rPr>
        <w:t xml:space="preserve">.5. Certificado de Regularidade de Situação para com o </w:t>
      </w:r>
      <w:r w:rsidR="00612AD5" w:rsidRPr="006558C8">
        <w:rPr>
          <w:rFonts w:ascii="Bookman Old Style" w:hAnsi="Bookman Old Style" w:cs="Times New Roman"/>
          <w:b/>
          <w:sz w:val="20"/>
          <w:szCs w:val="20"/>
          <w:u w:val="single"/>
        </w:rPr>
        <w:t xml:space="preserve">Fundo de Garantia de Tempo de Serviço (FGTS), </w:t>
      </w:r>
      <w:r w:rsidR="00612AD5" w:rsidRPr="006558C8">
        <w:rPr>
          <w:rFonts w:ascii="Bookman Old Style" w:hAnsi="Bookman Old Style"/>
          <w:sz w:val="20"/>
          <w:szCs w:val="20"/>
        </w:rPr>
        <w:t>que demonstre cumprimento dos encargos sociais.</w:t>
      </w:r>
    </w:p>
    <w:p w14:paraId="65A60EEC" w14:textId="027B3844" w:rsidR="00612AD5" w:rsidRPr="006558C8" w:rsidRDefault="00365288" w:rsidP="001C236C">
      <w:pPr>
        <w:pStyle w:val="Corpodeeditalpadro"/>
        <w:tabs>
          <w:tab w:val="clear" w:pos="850"/>
        </w:tabs>
        <w:spacing w:after="0" w:line="240" w:lineRule="auto"/>
        <w:ind w:left="567" w:right="567" w:firstLine="0"/>
        <w:rPr>
          <w:rFonts w:ascii="Bookman Old Style" w:hAnsi="Bookman Old Style" w:cs="Times New Roman"/>
          <w:sz w:val="20"/>
          <w:szCs w:val="20"/>
        </w:rPr>
      </w:pPr>
      <w:r w:rsidRPr="006558C8">
        <w:rPr>
          <w:rFonts w:ascii="Bookman Old Style" w:hAnsi="Bookman Old Style" w:cs="Times New Roman"/>
          <w:sz w:val="20"/>
          <w:szCs w:val="20"/>
        </w:rPr>
        <w:t>C</w:t>
      </w:r>
      <w:r w:rsidR="00612AD5" w:rsidRPr="006558C8">
        <w:rPr>
          <w:rFonts w:ascii="Bookman Old Style" w:hAnsi="Bookman Old Style" w:cs="Times New Roman"/>
          <w:sz w:val="20"/>
          <w:szCs w:val="20"/>
        </w:rPr>
        <w:t xml:space="preserve">.6. Prova de inexistência de débitos inadimplidos perante a Justiça do Trabalho, mediante a apresentação de </w:t>
      </w:r>
      <w:r w:rsidR="00612AD5" w:rsidRPr="006558C8">
        <w:rPr>
          <w:rFonts w:ascii="Bookman Old Style" w:hAnsi="Bookman Old Style" w:cs="Times New Roman"/>
          <w:b/>
          <w:sz w:val="20"/>
          <w:szCs w:val="20"/>
          <w:u w:val="single"/>
        </w:rPr>
        <w:t>Certidão Negativa de Débitos Trabalhistas (CNDT)</w:t>
      </w:r>
      <w:r w:rsidR="00612AD5" w:rsidRPr="006558C8">
        <w:rPr>
          <w:rFonts w:ascii="Bookman Old Style" w:hAnsi="Bookman Old Style" w:cs="Times New Roman"/>
          <w:sz w:val="20"/>
          <w:szCs w:val="20"/>
          <w:u w:val="single"/>
        </w:rPr>
        <w:t>,</w:t>
      </w:r>
      <w:r w:rsidR="00612AD5" w:rsidRPr="006558C8">
        <w:rPr>
          <w:rFonts w:ascii="Bookman Old Style" w:hAnsi="Bookman Old Style" w:cs="Times New Roman"/>
          <w:sz w:val="20"/>
          <w:szCs w:val="20"/>
        </w:rPr>
        <w:t xml:space="preserve"> nos termos da Lei nº: 12.440, de 07 de julho de 2011.</w:t>
      </w:r>
    </w:p>
    <w:p w14:paraId="2E9768B3" w14:textId="59C6081F" w:rsidR="00612AD5" w:rsidRPr="006558C8" w:rsidRDefault="00365288" w:rsidP="006558C8">
      <w:pPr>
        <w:pStyle w:val="PargrafodaLista"/>
        <w:ind w:left="567" w:right="567" w:firstLine="0"/>
        <w:rPr>
          <w:rFonts w:ascii="Bookman Old Style" w:hAnsi="Bookman Old Style"/>
          <w:i/>
          <w:iCs/>
          <w:color w:val="000000"/>
          <w:sz w:val="20"/>
        </w:rPr>
      </w:pPr>
      <w:r w:rsidRPr="006558C8">
        <w:rPr>
          <w:rFonts w:ascii="Bookman Old Style" w:hAnsi="Bookman Old Style"/>
          <w:sz w:val="20"/>
        </w:rPr>
        <w:t>C</w:t>
      </w:r>
      <w:r w:rsidR="00612AD5" w:rsidRPr="006558C8">
        <w:rPr>
          <w:rFonts w:ascii="Bookman Old Style" w:hAnsi="Bookman Old Style"/>
          <w:sz w:val="20"/>
        </w:rPr>
        <w:t xml:space="preserve">.7. Declaração unificada, para os fins do disposto no inciso XXXIII do art. 7º da Constituição Federal: (...) </w:t>
      </w:r>
      <w:r w:rsidR="00612AD5" w:rsidRPr="006558C8">
        <w:rPr>
          <w:rFonts w:ascii="Bookman Old Style" w:hAnsi="Bookman Old Style"/>
          <w:b/>
          <w:bCs/>
          <w:i/>
          <w:iCs/>
          <w:sz w:val="20"/>
        </w:rPr>
        <w:t xml:space="preserve">não empregamos menores de dezoito anos em trabalho noturno, perigoso ou insalubre e nem menores de dezesseis anos, em qualquer trabalho, salvo na condição de aprendiz, a partir dos quatorze anos de idade </w:t>
      </w:r>
      <w:r w:rsidR="00612AD5" w:rsidRPr="006558C8">
        <w:rPr>
          <w:rFonts w:ascii="Bookman Old Style" w:hAnsi="Bookman Old Style"/>
          <w:sz w:val="20"/>
        </w:rPr>
        <w:t>(...)</w:t>
      </w:r>
      <w:r w:rsidR="00612AD5" w:rsidRPr="006558C8">
        <w:rPr>
          <w:rFonts w:ascii="Bookman Old Style" w:hAnsi="Bookman Old Style"/>
          <w:i/>
          <w:iCs/>
          <w:sz w:val="20"/>
        </w:rPr>
        <w:t xml:space="preserve">, </w:t>
      </w:r>
      <w:r w:rsidR="00612AD5" w:rsidRPr="006558C8">
        <w:rPr>
          <w:rFonts w:ascii="Bookman Old Style" w:hAnsi="Bookman Old Style"/>
          <w:sz w:val="20"/>
        </w:rPr>
        <w:t>em cumprimento ao que determina o inciso VI, do art. 68, da Lei Federal nº 14.133/2021.</w:t>
      </w:r>
    </w:p>
    <w:p w14:paraId="01986343" w14:textId="77777777" w:rsidR="00612AD5" w:rsidRPr="006558C8" w:rsidRDefault="00612AD5" w:rsidP="006558C8">
      <w:pPr>
        <w:pStyle w:val="Corpodeeditalpadro"/>
        <w:tabs>
          <w:tab w:val="clear" w:pos="850"/>
        </w:tabs>
        <w:spacing w:after="0" w:line="240" w:lineRule="auto"/>
        <w:ind w:left="567" w:right="567" w:firstLine="0"/>
        <w:rPr>
          <w:rFonts w:ascii="Bookman Old Style" w:hAnsi="Bookman Old Style" w:cs="Times New Roman"/>
          <w:sz w:val="20"/>
          <w:szCs w:val="20"/>
        </w:rPr>
      </w:pPr>
    </w:p>
    <w:p w14:paraId="4E24B8B6" w14:textId="2D814191" w:rsidR="00612AD5" w:rsidRPr="00BA420B" w:rsidRDefault="00365288" w:rsidP="006558C8">
      <w:pPr>
        <w:pStyle w:val="Corpodeeditalpadro"/>
        <w:tabs>
          <w:tab w:val="clear" w:pos="850"/>
        </w:tabs>
        <w:spacing w:after="0" w:line="240" w:lineRule="auto"/>
        <w:ind w:left="567" w:right="567" w:firstLine="0"/>
        <w:rPr>
          <w:rFonts w:ascii="Bookman Old Style" w:hAnsi="Bookman Old Style" w:cs="Times New Roman"/>
          <w:sz w:val="20"/>
          <w:szCs w:val="20"/>
        </w:rPr>
      </w:pPr>
      <w:r w:rsidRPr="00BA420B">
        <w:rPr>
          <w:rFonts w:ascii="Bookman Old Style" w:hAnsi="Bookman Old Style" w:cs="Times New Roman"/>
          <w:b/>
          <w:bCs/>
          <w:sz w:val="20"/>
          <w:szCs w:val="20"/>
          <w:u w:val="single"/>
        </w:rPr>
        <w:t>D</w:t>
      </w:r>
      <w:r w:rsidR="00612AD5" w:rsidRPr="00BA420B">
        <w:rPr>
          <w:rFonts w:ascii="Bookman Old Style" w:hAnsi="Bookman Old Style" w:cs="Times New Roman"/>
          <w:b/>
          <w:bCs/>
          <w:sz w:val="20"/>
          <w:szCs w:val="20"/>
          <w:u w:val="single"/>
        </w:rPr>
        <w:t xml:space="preserve">. Habilitação </w:t>
      </w:r>
      <w:r w:rsidR="00612AD5" w:rsidRPr="00BA420B">
        <w:rPr>
          <w:rFonts w:ascii="Bookman Old Style" w:hAnsi="Bookman Old Style"/>
          <w:b/>
          <w:bCs/>
          <w:sz w:val="20"/>
          <w:szCs w:val="20"/>
          <w:u w:val="single"/>
        </w:rPr>
        <w:t>econômico-financeira:</w:t>
      </w:r>
      <w:r w:rsidR="00612AD5" w:rsidRPr="00BA420B">
        <w:rPr>
          <w:rFonts w:ascii="Bookman Old Style" w:hAnsi="Bookman Old Style"/>
          <w:b/>
          <w:bCs/>
          <w:sz w:val="20"/>
          <w:szCs w:val="20"/>
        </w:rPr>
        <w:t xml:space="preserve"> </w:t>
      </w:r>
      <w:r w:rsidR="00612AD5" w:rsidRPr="00BA420B">
        <w:rPr>
          <w:rFonts w:ascii="Bookman Old Style" w:hAnsi="Bookman Old Style" w:cs="Times New Roman"/>
          <w:sz w:val="20"/>
          <w:szCs w:val="20"/>
        </w:rPr>
        <w:t xml:space="preserve">A documentação relativa à </w:t>
      </w:r>
      <w:r w:rsidR="00612AD5" w:rsidRPr="00BA420B">
        <w:rPr>
          <w:rFonts w:ascii="Bookman Old Style" w:hAnsi="Bookman Old Style" w:cs="Times New Roman"/>
          <w:b/>
          <w:sz w:val="20"/>
          <w:szCs w:val="20"/>
        </w:rPr>
        <w:t>QUALIFICAÇÃO ECONÔMICO-FINANCEIRA,</w:t>
      </w:r>
      <w:r w:rsidR="00612AD5" w:rsidRPr="00BA420B">
        <w:rPr>
          <w:rFonts w:ascii="Bookman Old Style" w:hAnsi="Bookman Old Style" w:cs="Times New Roman"/>
          <w:sz w:val="20"/>
          <w:szCs w:val="20"/>
        </w:rPr>
        <w:t xml:space="preserve"> deverá ser anexada PREFERENCIALMENTE conforme ordem abaixo e</w:t>
      </w:r>
      <w:r w:rsidR="00612AD5" w:rsidRPr="00BA420B">
        <w:rPr>
          <w:rFonts w:ascii="Bookman Old Style" w:hAnsi="Bookman Old Style" w:cs="Times New Roman"/>
          <w:b/>
          <w:sz w:val="20"/>
          <w:szCs w:val="20"/>
        </w:rPr>
        <w:t xml:space="preserve"> </w:t>
      </w:r>
      <w:r w:rsidR="00612AD5" w:rsidRPr="00BA420B">
        <w:rPr>
          <w:rFonts w:ascii="Bookman Old Style" w:hAnsi="Bookman Old Style" w:cs="Times New Roman"/>
          <w:sz w:val="20"/>
          <w:szCs w:val="20"/>
        </w:rPr>
        <w:t>consistirá em:</w:t>
      </w:r>
    </w:p>
    <w:p w14:paraId="71CF00DF" w14:textId="77777777" w:rsidR="00612AD5" w:rsidRPr="00BA420B" w:rsidRDefault="00612AD5" w:rsidP="006558C8">
      <w:pPr>
        <w:pStyle w:val="Corpodeeditalpadro"/>
        <w:tabs>
          <w:tab w:val="clear" w:pos="850"/>
        </w:tabs>
        <w:spacing w:after="0" w:line="240" w:lineRule="auto"/>
        <w:ind w:left="567" w:right="567" w:firstLine="0"/>
        <w:rPr>
          <w:rFonts w:ascii="Bookman Old Style" w:hAnsi="Bookman Old Style" w:cs="Times New Roman"/>
          <w:sz w:val="20"/>
          <w:szCs w:val="20"/>
        </w:rPr>
      </w:pPr>
    </w:p>
    <w:p w14:paraId="0DACEDBD" w14:textId="77777777" w:rsidR="001C236C" w:rsidRPr="00BA420B" w:rsidRDefault="00365288" w:rsidP="001C236C">
      <w:pPr>
        <w:pStyle w:val="Corpodeeditalpadro"/>
        <w:tabs>
          <w:tab w:val="clear" w:pos="850"/>
        </w:tabs>
        <w:spacing w:after="0" w:line="240" w:lineRule="auto"/>
        <w:ind w:left="567" w:right="567" w:firstLine="0"/>
        <w:rPr>
          <w:rFonts w:ascii="Bookman Old Style" w:hAnsi="Bookman Old Style" w:cs="Times New Roman"/>
          <w:sz w:val="20"/>
          <w:szCs w:val="20"/>
        </w:rPr>
      </w:pPr>
      <w:r w:rsidRPr="00BA420B">
        <w:rPr>
          <w:rFonts w:ascii="Bookman Old Style" w:hAnsi="Bookman Old Style" w:cs="Times New Roman"/>
          <w:bCs/>
          <w:sz w:val="20"/>
          <w:szCs w:val="20"/>
        </w:rPr>
        <w:t>D</w:t>
      </w:r>
      <w:r w:rsidR="00612AD5" w:rsidRPr="00BA420B">
        <w:rPr>
          <w:rFonts w:ascii="Bookman Old Style" w:hAnsi="Bookman Old Style" w:cs="Times New Roman"/>
          <w:bCs/>
          <w:sz w:val="20"/>
          <w:szCs w:val="20"/>
        </w:rPr>
        <w:t>.1. Certidão negativa de pedido de falência ou recuperação judicial ou extrajudicial,</w:t>
      </w:r>
      <w:r w:rsidR="00612AD5" w:rsidRPr="00BA420B">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CONCORRÊNCIA, se outro prazo não constar do documento. </w:t>
      </w:r>
    </w:p>
    <w:p w14:paraId="460CE068" w14:textId="0D338CCB" w:rsidR="00612AD5" w:rsidRPr="00BA420B" w:rsidRDefault="000F66EC" w:rsidP="001C236C">
      <w:pPr>
        <w:pStyle w:val="Corpodeeditalpadro"/>
        <w:tabs>
          <w:tab w:val="clear" w:pos="850"/>
        </w:tabs>
        <w:spacing w:after="0" w:line="240" w:lineRule="auto"/>
        <w:ind w:left="567" w:right="567" w:firstLine="0"/>
        <w:rPr>
          <w:rFonts w:ascii="Bookman Old Style" w:hAnsi="Bookman Old Style" w:cs="Times New Roman"/>
          <w:sz w:val="20"/>
          <w:szCs w:val="20"/>
        </w:rPr>
      </w:pPr>
      <w:r w:rsidRPr="00BA420B">
        <w:rPr>
          <w:rFonts w:ascii="Bookman Old Style" w:hAnsi="Bookman Old Style"/>
          <w:sz w:val="20"/>
          <w:szCs w:val="20"/>
        </w:rPr>
        <w:t>D.2</w:t>
      </w:r>
      <w:r w:rsidR="00612AD5" w:rsidRPr="00BA420B">
        <w:rPr>
          <w:rFonts w:ascii="Bookman Old Style" w:hAnsi="Bookman Old Style"/>
          <w:sz w:val="20"/>
          <w:szCs w:val="20"/>
        </w:rPr>
        <w:t>. Comprovação do capital social, integralizado e registrado na forma da lei, de valor igual ou superior à 10% (dez por cento) ao estabelecido para o Valor Máximo da Contratação, para proponente brasileira ou valor equivalente na moeda do país de origem para empresa estrangeira, considerada para a conversão a taxa de câmbio, tipo comercial, para venda estabelecida pelo Banco Central em vigor 30 (trinta) dias anteriores à data limite estabelecida para o recebimento da proposta pelo Presidente da Comissão.</w:t>
      </w:r>
    </w:p>
    <w:p w14:paraId="1B6E1E48" w14:textId="48AB7C2D" w:rsidR="0006577C" w:rsidRPr="0006577C" w:rsidRDefault="0006577C" w:rsidP="0006577C">
      <w:pPr>
        <w:pStyle w:val="Default"/>
        <w:jc w:val="both"/>
        <w:rPr>
          <w:rFonts w:ascii="Bookman Old Style" w:hAnsi="Bookman Old Style"/>
          <w:sz w:val="20"/>
          <w:szCs w:val="20"/>
        </w:rPr>
      </w:pPr>
    </w:p>
    <w:p w14:paraId="6A8C78D6" w14:textId="77777777" w:rsidR="0006577C" w:rsidRPr="0006577C" w:rsidRDefault="0006577C" w:rsidP="0006577C">
      <w:pPr>
        <w:pStyle w:val="Default"/>
        <w:jc w:val="both"/>
        <w:rPr>
          <w:rFonts w:ascii="Bookman Old Style" w:hAnsi="Bookman Old Style"/>
          <w:color w:val="auto"/>
          <w:sz w:val="20"/>
          <w:szCs w:val="20"/>
        </w:rPr>
      </w:pPr>
      <w:r w:rsidRPr="0006577C">
        <w:rPr>
          <w:rFonts w:ascii="Bookman Old Style" w:hAnsi="Bookman Old Style"/>
          <w:color w:val="auto"/>
          <w:sz w:val="20"/>
          <w:szCs w:val="20"/>
        </w:rPr>
        <w:t>7.2. Os critérios de aceitabilidade de preços serão:</w:t>
      </w:r>
    </w:p>
    <w:p w14:paraId="2A048AED" w14:textId="77777777" w:rsidR="0006577C" w:rsidRPr="0006577C" w:rsidRDefault="0006577C" w:rsidP="00C65EDC">
      <w:pPr>
        <w:pStyle w:val="Default"/>
        <w:ind w:left="567"/>
        <w:jc w:val="both"/>
        <w:rPr>
          <w:rFonts w:ascii="Bookman Old Style" w:hAnsi="Bookman Old Style"/>
          <w:color w:val="auto"/>
          <w:sz w:val="20"/>
          <w:szCs w:val="20"/>
        </w:rPr>
      </w:pPr>
      <w:r w:rsidRPr="0006577C">
        <w:rPr>
          <w:rFonts w:ascii="Bookman Old Style" w:hAnsi="Bookman Old Style"/>
          <w:color w:val="auto"/>
          <w:sz w:val="20"/>
          <w:szCs w:val="20"/>
        </w:rPr>
        <w:t>a) Valores conforme o modelo de proposta de preços anexa ao edital.</w:t>
      </w:r>
    </w:p>
    <w:p w14:paraId="0B527021" w14:textId="77777777" w:rsidR="0006577C" w:rsidRPr="00BA420B" w:rsidRDefault="0006577C" w:rsidP="00C65EDC">
      <w:pPr>
        <w:pStyle w:val="Default"/>
        <w:ind w:left="567"/>
        <w:jc w:val="both"/>
        <w:rPr>
          <w:rFonts w:ascii="Bookman Old Style" w:hAnsi="Bookman Old Style"/>
          <w:color w:val="auto"/>
          <w:sz w:val="20"/>
          <w:szCs w:val="20"/>
        </w:rPr>
      </w:pPr>
      <w:r w:rsidRPr="00BA420B">
        <w:rPr>
          <w:rFonts w:ascii="Bookman Old Style" w:hAnsi="Bookman Old Style"/>
          <w:color w:val="auto"/>
          <w:sz w:val="20"/>
          <w:szCs w:val="20"/>
        </w:rPr>
        <w:t xml:space="preserve">b) O critério de julgamento da proposta é o menor preço global. </w:t>
      </w:r>
    </w:p>
    <w:p w14:paraId="74A46725" w14:textId="77777777" w:rsidR="0006577C" w:rsidRPr="0006577C" w:rsidRDefault="0006577C" w:rsidP="00C65EDC">
      <w:pPr>
        <w:pStyle w:val="Default"/>
        <w:ind w:left="567"/>
        <w:jc w:val="both"/>
        <w:rPr>
          <w:rFonts w:ascii="Bookman Old Style" w:hAnsi="Bookman Old Style"/>
          <w:color w:val="auto"/>
          <w:sz w:val="20"/>
          <w:szCs w:val="20"/>
        </w:rPr>
      </w:pPr>
      <w:r w:rsidRPr="0006577C">
        <w:rPr>
          <w:rFonts w:ascii="Bookman Old Style" w:hAnsi="Bookman Old Style"/>
          <w:color w:val="auto"/>
          <w:sz w:val="20"/>
          <w:szCs w:val="20"/>
        </w:rPr>
        <w:t>c) As regras de desempate entre propostas são as discriminadas no edital.</w:t>
      </w:r>
    </w:p>
    <w:p w14:paraId="6215E961" w14:textId="77777777" w:rsidR="0006577C" w:rsidRPr="0006577C" w:rsidRDefault="0006577C" w:rsidP="0006577C">
      <w:pPr>
        <w:pStyle w:val="Default"/>
        <w:jc w:val="both"/>
        <w:rPr>
          <w:rFonts w:ascii="Bookman Old Style" w:hAnsi="Bookman Old Style"/>
          <w:color w:val="FF0000"/>
          <w:sz w:val="20"/>
          <w:szCs w:val="20"/>
        </w:rPr>
      </w:pPr>
    </w:p>
    <w:p w14:paraId="7DA720A6" w14:textId="77777777" w:rsidR="0006577C" w:rsidRPr="0006577C" w:rsidRDefault="0006577C" w:rsidP="0006577C">
      <w:pPr>
        <w:tabs>
          <w:tab w:val="left" w:pos="5670"/>
        </w:tabs>
        <w:ind w:left="0" w:firstLine="0"/>
        <w:rPr>
          <w:rFonts w:ascii="Bookman Old Style" w:hAnsi="Bookman Old Style"/>
          <w:b/>
          <w:sz w:val="20"/>
        </w:rPr>
      </w:pPr>
      <w:r w:rsidRPr="0006577C">
        <w:rPr>
          <w:rFonts w:ascii="Bookman Old Style" w:hAnsi="Bookman Old Style"/>
          <w:b/>
          <w:sz w:val="20"/>
        </w:rPr>
        <w:t>08 – Da Justificativa do Preço a ser contratado:</w:t>
      </w:r>
    </w:p>
    <w:p w14:paraId="0F9C8E86" w14:textId="77777777" w:rsidR="0006577C" w:rsidRPr="0006577C" w:rsidRDefault="0006577C" w:rsidP="0006577C">
      <w:pPr>
        <w:tabs>
          <w:tab w:val="left" w:pos="5670"/>
        </w:tabs>
        <w:ind w:left="0" w:firstLine="0"/>
        <w:rPr>
          <w:rFonts w:ascii="Bookman Old Style" w:hAnsi="Bookman Old Style"/>
          <w:b/>
          <w:sz w:val="20"/>
        </w:rPr>
      </w:pPr>
    </w:p>
    <w:p w14:paraId="041454DE" w14:textId="755CF6D4" w:rsidR="0006577C" w:rsidRPr="00BA420B" w:rsidRDefault="0006577C" w:rsidP="0006577C">
      <w:pPr>
        <w:tabs>
          <w:tab w:val="left" w:pos="5670"/>
        </w:tabs>
        <w:ind w:left="0" w:firstLine="0"/>
        <w:rPr>
          <w:rFonts w:ascii="Bookman Old Style" w:hAnsi="Bookman Old Style"/>
          <w:b/>
          <w:sz w:val="20"/>
        </w:rPr>
      </w:pPr>
      <w:r w:rsidRPr="00BA420B">
        <w:rPr>
          <w:rFonts w:ascii="Bookman Old Style" w:hAnsi="Bookman Old Style"/>
          <w:sz w:val="20"/>
        </w:rPr>
        <w:t xml:space="preserve">8.1. </w:t>
      </w:r>
      <w:r w:rsidR="00C07587" w:rsidRPr="00BA420B">
        <w:rPr>
          <w:rFonts w:ascii="Bookman Old Style" w:hAnsi="Bookman Old Style"/>
          <w:sz w:val="20"/>
        </w:rPr>
        <w:t>A demanda prevista será resultado do programa de necessidades estabelecido, vistoria prévia técnica do imóvel, levantamento detalhado dos serviços e as quantidades dos mesmos, elaboração dos projetos técnicos detalhados, somados ao memorial descritivo e planilha orçamentária, elaborados por equipe técnica devidamente capacitada, que resultará no orçamento completo da obra a ser executada, inclusive com valor final de referência da contratação.</w:t>
      </w:r>
    </w:p>
    <w:p w14:paraId="3112B7D7" w14:textId="77777777" w:rsidR="0006577C" w:rsidRPr="00BA420B" w:rsidRDefault="0006577C" w:rsidP="0006577C">
      <w:pPr>
        <w:ind w:left="0" w:firstLine="0"/>
        <w:rPr>
          <w:rFonts w:ascii="Bookman Old Style" w:hAnsi="Bookman Old Style"/>
          <w:sz w:val="20"/>
        </w:rPr>
      </w:pPr>
      <w:r w:rsidRPr="00BA420B">
        <w:rPr>
          <w:rFonts w:ascii="Bookman Old Style" w:hAnsi="Bookman Old Style"/>
          <w:b/>
          <w:bCs/>
          <w:sz w:val="20"/>
        </w:rPr>
        <w:t> </w:t>
      </w:r>
    </w:p>
    <w:p w14:paraId="3623793D" w14:textId="77777777" w:rsidR="0006577C" w:rsidRPr="0006577C" w:rsidRDefault="0006577C" w:rsidP="0006577C">
      <w:pPr>
        <w:ind w:left="0" w:firstLine="0"/>
        <w:rPr>
          <w:rFonts w:ascii="Bookman Old Style" w:eastAsia="Cambria" w:hAnsi="Bookman Old Style"/>
          <w:b/>
          <w:sz w:val="20"/>
        </w:rPr>
      </w:pPr>
      <w:r w:rsidRPr="0006577C">
        <w:rPr>
          <w:rFonts w:ascii="Bookman Old Style" w:eastAsia="Cambria" w:hAnsi="Bookman Old Style"/>
          <w:b/>
          <w:sz w:val="20"/>
        </w:rPr>
        <w:t>09 – Da Fundamentação Legal:</w:t>
      </w:r>
    </w:p>
    <w:p w14:paraId="09EEF39A" w14:textId="77777777" w:rsidR="0006577C" w:rsidRPr="0006577C" w:rsidRDefault="0006577C" w:rsidP="0006577C">
      <w:pPr>
        <w:ind w:left="0" w:firstLine="0"/>
        <w:rPr>
          <w:rFonts w:ascii="Bookman Old Style" w:eastAsia="Cambria" w:hAnsi="Bookman Old Style"/>
          <w:b/>
          <w:sz w:val="20"/>
        </w:rPr>
      </w:pPr>
    </w:p>
    <w:p w14:paraId="2F0417A3" w14:textId="1555EC7F" w:rsidR="0006577C" w:rsidRPr="00BA420B" w:rsidRDefault="0006577C" w:rsidP="0006577C">
      <w:pPr>
        <w:tabs>
          <w:tab w:val="left" w:pos="5670"/>
          <w:tab w:val="left" w:pos="8931"/>
          <w:tab w:val="left" w:pos="9214"/>
        </w:tabs>
        <w:ind w:left="0" w:firstLine="0"/>
        <w:rPr>
          <w:rFonts w:ascii="Bookman Old Style" w:hAnsi="Bookman Old Style"/>
          <w:sz w:val="20"/>
        </w:rPr>
      </w:pPr>
      <w:r w:rsidRPr="00BA420B">
        <w:rPr>
          <w:rFonts w:ascii="Bookman Old Style" w:hAnsi="Bookman Old Style"/>
          <w:sz w:val="20"/>
        </w:rPr>
        <w:t>9.1. Lei nº: 14.133/2021</w:t>
      </w:r>
      <w:r w:rsidR="00BA420B" w:rsidRPr="00BA420B">
        <w:rPr>
          <w:rFonts w:ascii="Bookman Old Style" w:hAnsi="Bookman Old Style"/>
          <w:sz w:val="20"/>
        </w:rPr>
        <w:t>, artigo 28</w:t>
      </w:r>
      <w:r w:rsidRPr="00BA420B">
        <w:rPr>
          <w:rFonts w:ascii="Bookman Old Style" w:hAnsi="Bookman Old Style"/>
          <w:sz w:val="20"/>
        </w:rPr>
        <w:t>.</w:t>
      </w:r>
    </w:p>
    <w:p w14:paraId="4B0BA700" w14:textId="77777777" w:rsidR="0006577C" w:rsidRPr="00BA420B" w:rsidRDefault="0006577C" w:rsidP="0006577C">
      <w:pPr>
        <w:ind w:left="0" w:firstLine="0"/>
        <w:rPr>
          <w:rFonts w:ascii="Bookman Old Style" w:hAnsi="Bookman Old Style"/>
          <w:b/>
          <w:bCs/>
          <w:sz w:val="20"/>
        </w:rPr>
      </w:pPr>
    </w:p>
    <w:p w14:paraId="19127C3A" w14:textId="77777777" w:rsidR="0006577C" w:rsidRPr="00BA420B" w:rsidRDefault="0006577C" w:rsidP="0006577C">
      <w:pPr>
        <w:ind w:left="0" w:firstLine="0"/>
        <w:rPr>
          <w:rFonts w:ascii="Bookman Old Style" w:hAnsi="Bookman Old Style"/>
          <w:b/>
          <w:bCs/>
          <w:sz w:val="20"/>
        </w:rPr>
      </w:pPr>
      <w:r w:rsidRPr="00BA420B">
        <w:rPr>
          <w:rFonts w:ascii="Bookman Old Style" w:hAnsi="Bookman Old Style"/>
          <w:b/>
          <w:bCs/>
          <w:sz w:val="20"/>
        </w:rPr>
        <w:t>10 – Forma de Execução:</w:t>
      </w:r>
    </w:p>
    <w:p w14:paraId="75346CA6" w14:textId="77777777" w:rsidR="0006577C" w:rsidRPr="00BA420B" w:rsidRDefault="0006577C" w:rsidP="0006577C">
      <w:pPr>
        <w:ind w:left="0" w:firstLine="0"/>
        <w:rPr>
          <w:rFonts w:ascii="Bookman Old Style" w:hAnsi="Bookman Old Style"/>
          <w:sz w:val="20"/>
        </w:rPr>
      </w:pPr>
    </w:p>
    <w:p w14:paraId="77390341" w14:textId="6AC0B21B" w:rsidR="0006577C" w:rsidRPr="00BA420B" w:rsidRDefault="0006577C" w:rsidP="0006577C">
      <w:pPr>
        <w:ind w:left="0" w:firstLine="0"/>
        <w:rPr>
          <w:rFonts w:ascii="Bookman Old Style" w:hAnsi="Bookman Old Style" w:cs="Arial"/>
          <w:sz w:val="20"/>
        </w:rPr>
      </w:pPr>
      <w:r w:rsidRPr="00BA420B">
        <w:rPr>
          <w:rFonts w:ascii="Bookman Old Style" w:hAnsi="Bookman Old Style"/>
          <w:sz w:val="20"/>
        </w:rPr>
        <w:t xml:space="preserve">10.1. </w:t>
      </w:r>
      <w:r w:rsidR="000F6584" w:rsidRPr="00BA420B">
        <w:rPr>
          <w:rFonts w:ascii="Bookman Old Style" w:hAnsi="Bookman Old Style"/>
          <w:sz w:val="20"/>
        </w:rPr>
        <w:t xml:space="preserve">Execução indireta / </w:t>
      </w:r>
      <w:r w:rsidR="00BA420B" w:rsidRPr="00BA420B">
        <w:rPr>
          <w:rFonts w:ascii="Bookman Old Style" w:hAnsi="Bookman Old Style"/>
          <w:sz w:val="20"/>
        </w:rPr>
        <w:t>preço por lote</w:t>
      </w:r>
      <w:r w:rsidRPr="00BA420B">
        <w:rPr>
          <w:rFonts w:ascii="Bookman Old Style" w:hAnsi="Bookman Old Style" w:cs="Arial"/>
          <w:sz w:val="20"/>
        </w:rPr>
        <w:t>.</w:t>
      </w:r>
    </w:p>
    <w:p w14:paraId="613EC4A1" w14:textId="77777777" w:rsidR="0006577C" w:rsidRPr="00D228C3" w:rsidRDefault="0006577C" w:rsidP="0006577C">
      <w:pPr>
        <w:ind w:left="0" w:firstLine="0"/>
        <w:rPr>
          <w:rFonts w:ascii="Bookman Old Style" w:hAnsi="Bookman Old Style" w:cs="Arial"/>
          <w:sz w:val="20"/>
        </w:rPr>
      </w:pPr>
    </w:p>
    <w:p w14:paraId="400A439B" w14:textId="77777777" w:rsidR="0006577C" w:rsidRPr="00D228C3" w:rsidRDefault="0006577C" w:rsidP="0006577C">
      <w:pPr>
        <w:pStyle w:val="Default"/>
        <w:jc w:val="both"/>
        <w:rPr>
          <w:rFonts w:ascii="Bookman Old Style" w:hAnsi="Bookman Old Style"/>
          <w:b/>
          <w:bCs/>
          <w:color w:val="auto"/>
          <w:sz w:val="20"/>
          <w:szCs w:val="20"/>
        </w:rPr>
      </w:pPr>
      <w:r w:rsidRPr="00D228C3">
        <w:rPr>
          <w:rFonts w:ascii="Bookman Old Style" w:hAnsi="Bookman Old Style"/>
          <w:b/>
          <w:bCs/>
          <w:color w:val="auto"/>
          <w:sz w:val="20"/>
          <w:szCs w:val="20"/>
        </w:rPr>
        <w:t>11 - Da Subcontratação:</w:t>
      </w:r>
    </w:p>
    <w:p w14:paraId="64D07975" w14:textId="77777777" w:rsidR="0006577C" w:rsidRPr="00BA420B" w:rsidRDefault="0006577C" w:rsidP="0006577C">
      <w:pPr>
        <w:pStyle w:val="Default"/>
        <w:jc w:val="both"/>
        <w:rPr>
          <w:rFonts w:ascii="Bookman Old Style" w:hAnsi="Bookman Old Style"/>
          <w:color w:val="auto"/>
          <w:sz w:val="20"/>
          <w:szCs w:val="20"/>
        </w:rPr>
      </w:pPr>
    </w:p>
    <w:p w14:paraId="2CD069C7" w14:textId="77777777" w:rsidR="0006577C" w:rsidRPr="00BA420B" w:rsidRDefault="0006577C" w:rsidP="0006577C">
      <w:pPr>
        <w:ind w:left="0" w:firstLine="0"/>
        <w:rPr>
          <w:rFonts w:ascii="Bookman Old Style" w:hAnsi="Bookman Old Style"/>
          <w:sz w:val="20"/>
        </w:rPr>
      </w:pPr>
      <w:r w:rsidRPr="00BA420B">
        <w:rPr>
          <w:rFonts w:ascii="Bookman Old Style" w:hAnsi="Bookman Old Style"/>
          <w:sz w:val="20"/>
        </w:rPr>
        <w:t>11.1. Não será admitida a subcontratação do objeto licitatório.</w:t>
      </w:r>
    </w:p>
    <w:p w14:paraId="5276BCD3"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p>
    <w:p w14:paraId="3036DA12"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r w:rsidRPr="0006577C">
        <w:rPr>
          <w:rFonts w:ascii="Bookman Old Style" w:hAnsi="Bookman Old Style"/>
          <w:b/>
          <w:color w:val="000000"/>
          <w:sz w:val="20"/>
        </w:rPr>
        <w:t>12 – Do Pagamento:</w:t>
      </w:r>
    </w:p>
    <w:p w14:paraId="4358C233"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p>
    <w:p w14:paraId="3F1EFA5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12.1. O pagamento será efetuado pela Contratante no prazo de </w:t>
      </w:r>
      <w:r w:rsidRPr="00D228C3">
        <w:rPr>
          <w:rFonts w:ascii="Bookman Old Style" w:hAnsi="Bookman Old Style"/>
          <w:color w:val="auto"/>
          <w:sz w:val="20"/>
          <w:szCs w:val="20"/>
        </w:rPr>
        <w:t xml:space="preserve">30 (trinta) dias, </w:t>
      </w:r>
      <w:r w:rsidRPr="0006577C">
        <w:rPr>
          <w:rFonts w:ascii="Bookman Old Style" w:hAnsi="Bookman Old Style"/>
          <w:sz w:val="20"/>
          <w:szCs w:val="20"/>
        </w:rPr>
        <w:t xml:space="preserve">contados do recebimento da Nota Fiscal/Fatura. </w:t>
      </w:r>
    </w:p>
    <w:p w14:paraId="2275BC76"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12.2. As notas fiscais deverão ser emitidas no final de cada mês, cada nota fiscal referente a autorização de fornecimento recebida. </w:t>
      </w:r>
    </w:p>
    <w:p w14:paraId="19CBB5D7"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12.3. A emissão da Nota Fiscal/Fatura será precedida do recebimento definitivo do serviço, conforme este Termo de Referência </w:t>
      </w:r>
    </w:p>
    <w:p w14:paraId="370BAAB5"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5A0C508"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13B3B799"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a) o prazo de validade;</w:t>
      </w:r>
    </w:p>
    <w:p w14:paraId="70972D70"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b) a data da emissão; </w:t>
      </w:r>
    </w:p>
    <w:p w14:paraId="72B71F1D"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c) os dados do contrato, do órgão contratante, </w:t>
      </w:r>
    </w:p>
    <w:p w14:paraId="76319E6F"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d) nº de AF, </w:t>
      </w:r>
    </w:p>
    <w:p w14:paraId="6897EEC0"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e) nome do convenio; </w:t>
      </w:r>
    </w:p>
    <w:p w14:paraId="27AF2148"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f) o período de prestação dos serviços; </w:t>
      </w:r>
    </w:p>
    <w:p w14:paraId="049C7F5B"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g) o valor a pagar. </w:t>
      </w:r>
    </w:p>
    <w:p w14:paraId="02CE826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476C7F2E" w14:textId="74320E9F"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12.7.</w:t>
      </w:r>
      <w:r w:rsidR="00C65EDC">
        <w:rPr>
          <w:rFonts w:ascii="Bookman Old Style" w:hAnsi="Bookman Old Style"/>
          <w:sz w:val="20"/>
          <w:szCs w:val="20"/>
        </w:rPr>
        <w:t xml:space="preserve"> </w:t>
      </w:r>
      <w:r w:rsidRPr="0006577C">
        <w:rPr>
          <w:rFonts w:ascii="Bookman Old Style" w:hAnsi="Bookman Old Style"/>
          <w:sz w:val="20"/>
          <w:szCs w:val="20"/>
        </w:rPr>
        <w:t xml:space="preserve">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2857ED8B"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5040B234"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D016462"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1974E83C"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34FDF71A"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DFD67DB" w14:textId="64E8C0D2"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12.13. </w:t>
      </w:r>
      <w:r w:rsidR="00C07587" w:rsidRPr="00065D9A">
        <w:rPr>
          <w:rFonts w:ascii="Bookman Old Style" w:hAnsi="Bookman Old Style"/>
          <w:sz w:val="20"/>
          <w:szCs w:val="20"/>
        </w:rPr>
        <w:t xml:space="preserve">Quando do pagamento, será efetuada a retenção tributária prevista na legislação aplicável, em especial </w:t>
      </w:r>
      <w:r w:rsidR="00C07587">
        <w:rPr>
          <w:rFonts w:ascii="Bookman Old Style" w:hAnsi="Bookman Old Style"/>
          <w:sz w:val="20"/>
          <w:szCs w:val="20"/>
        </w:rPr>
        <w:t>o Decreto Municipal nº 84/2023 (</w:t>
      </w:r>
      <w:r w:rsidR="00C07587" w:rsidRPr="001E77A2">
        <w:rPr>
          <w:rFonts w:ascii="Bookman Old Style" w:hAnsi="Bookman Old Style"/>
          <w:sz w:val="20"/>
          <w:szCs w:val="20"/>
        </w:rPr>
        <w:t xml:space="preserve">“Dispõe sobre a retenção do tributo imposto de </w:t>
      </w:r>
      <w:r w:rsidR="00C07587">
        <w:rPr>
          <w:rFonts w:ascii="Bookman Old Style" w:hAnsi="Bookman Old Style"/>
          <w:sz w:val="20"/>
          <w:szCs w:val="20"/>
        </w:rPr>
        <w:t>r</w:t>
      </w:r>
      <w:r w:rsidR="00C07587" w:rsidRPr="001E77A2">
        <w:rPr>
          <w:rFonts w:ascii="Bookman Old Style" w:hAnsi="Bookman Old Style"/>
          <w:sz w:val="20"/>
          <w:szCs w:val="20"/>
        </w:rPr>
        <w:t>enda no pagamento a</w:t>
      </w:r>
      <w:r w:rsidR="00C07587">
        <w:rPr>
          <w:rFonts w:ascii="Bookman Old Style" w:hAnsi="Bookman Old Style"/>
          <w:sz w:val="20"/>
          <w:szCs w:val="20"/>
        </w:rPr>
        <w:t xml:space="preserve"> </w:t>
      </w:r>
      <w:r w:rsidR="00C07587" w:rsidRPr="001E77A2">
        <w:rPr>
          <w:rFonts w:ascii="Bookman Old Style" w:hAnsi="Bookman Old Style"/>
          <w:sz w:val="20"/>
          <w:szCs w:val="20"/>
        </w:rPr>
        <w:t>fornecedores por Órgãos e Entidades da Administração Pública Municipal, e dá</w:t>
      </w:r>
      <w:r w:rsidR="00C07587">
        <w:rPr>
          <w:rFonts w:ascii="Bookman Old Style" w:hAnsi="Bookman Old Style"/>
          <w:sz w:val="20"/>
          <w:szCs w:val="20"/>
        </w:rPr>
        <w:t xml:space="preserve"> </w:t>
      </w:r>
      <w:r w:rsidR="00C07587" w:rsidRPr="001E77A2">
        <w:rPr>
          <w:rFonts w:ascii="Bookman Old Style" w:hAnsi="Bookman Old Style"/>
          <w:sz w:val="20"/>
          <w:szCs w:val="20"/>
        </w:rPr>
        <w:t>outras providências”</w:t>
      </w:r>
      <w:r w:rsidR="00C07587">
        <w:rPr>
          <w:rFonts w:ascii="Bookman Old Style" w:hAnsi="Bookman Old Style"/>
          <w:sz w:val="20"/>
          <w:szCs w:val="20"/>
        </w:rPr>
        <w:t>).</w:t>
      </w:r>
    </w:p>
    <w:p w14:paraId="4D85F401" w14:textId="77777777" w:rsidR="0006577C" w:rsidRPr="0006577C" w:rsidRDefault="0006577C" w:rsidP="0006577C">
      <w:pPr>
        <w:widowControl w:val="0"/>
        <w:tabs>
          <w:tab w:val="left" w:pos="5670"/>
        </w:tabs>
        <w:adjustRightInd w:val="0"/>
        <w:ind w:left="0" w:firstLine="0"/>
        <w:rPr>
          <w:rFonts w:ascii="Bookman Old Style" w:hAnsi="Bookman Old Style"/>
          <w:sz w:val="20"/>
        </w:rPr>
      </w:pPr>
      <w:r w:rsidRPr="0006577C">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26EEB417" w14:textId="77777777" w:rsidR="0006577C" w:rsidRPr="0006577C" w:rsidRDefault="0006577C" w:rsidP="0006577C">
      <w:pPr>
        <w:pStyle w:val="Default"/>
        <w:jc w:val="both"/>
        <w:rPr>
          <w:rFonts w:ascii="Bookman Old Style" w:hAnsi="Bookman Old Style"/>
          <w:sz w:val="20"/>
          <w:szCs w:val="20"/>
        </w:rPr>
      </w:pPr>
    </w:p>
    <w:p w14:paraId="2E7F9526" w14:textId="77777777" w:rsidR="0006577C" w:rsidRPr="0006577C" w:rsidRDefault="0006577C" w:rsidP="0006577C">
      <w:pPr>
        <w:pStyle w:val="Default"/>
        <w:jc w:val="both"/>
        <w:rPr>
          <w:rFonts w:ascii="Bookman Old Style" w:hAnsi="Bookman Old Style"/>
          <w:b/>
          <w:bCs/>
          <w:sz w:val="20"/>
          <w:szCs w:val="20"/>
        </w:rPr>
      </w:pPr>
      <w:r w:rsidRPr="0006577C">
        <w:rPr>
          <w:rFonts w:ascii="Bookman Old Style" w:hAnsi="Bookman Old Style"/>
          <w:b/>
          <w:bCs/>
          <w:sz w:val="20"/>
          <w:szCs w:val="20"/>
        </w:rPr>
        <w:t>13 – Do Reajuste:</w:t>
      </w:r>
    </w:p>
    <w:p w14:paraId="6F898E85" w14:textId="77777777" w:rsidR="0006577C" w:rsidRPr="0006577C" w:rsidRDefault="0006577C" w:rsidP="0006577C">
      <w:pPr>
        <w:pStyle w:val="Default"/>
        <w:jc w:val="both"/>
        <w:rPr>
          <w:rFonts w:ascii="Bookman Old Style" w:hAnsi="Bookman Old Style"/>
          <w:sz w:val="20"/>
          <w:szCs w:val="20"/>
        </w:rPr>
      </w:pPr>
    </w:p>
    <w:p w14:paraId="6AEBA360" w14:textId="089FB358"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lastRenderedPageBreak/>
        <w:t xml:space="preserve">13.1. Os preços são fixos e irreajustáveis no prazo de um ano contado da data limite para a apresentação das propostas. </w:t>
      </w:r>
    </w:p>
    <w:p w14:paraId="0ABE7239" w14:textId="7F4CB3AA"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13.2. Dentro do prazo de vigência do contrato e mediante solicitação da contratada, os preços contratados poderão sofrer reajuste após o interregno de um ano, </w:t>
      </w:r>
      <w:r w:rsidRPr="00BB4322">
        <w:rPr>
          <w:rFonts w:ascii="Bookman Old Style" w:hAnsi="Bookman Old Style"/>
          <w:b/>
          <w:bCs/>
          <w:color w:val="FF0000"/>
          <w:sz w:val="20"/>
          <w:szCs w:val="20"/>
        </w:rPr>
        <w:t>aplicando-se o IPCA,</w:t>
      </w:r>
      <w:r w:rsidRPr="00BB4322">
        <w:rPr>
          <w:rFonts w:ascii="Bookman Old Style" w:hAnsi="Bookman Old Style"/>
          <w:color w:val="FF0000"/>
          <w:sz w:val="20"/>
          <w:szCs w:val="20"/>
        </w:rPr>
        <w:t xml:space="preserve"> </w:t>
      </w:r>
      <w:r w:rsidRPr="0006577C">
        <w:rPr>
          <w:rFonts w:ascii="Bookman Old Style" w:hAnsi="Bookman Old Style"/>
          <w:sz w:val="20"/>
          <w:szCs w:val="20"/>
        </w:rPr>
        <w:t>exclusivamente para as obrigações iniciadas e concluídas após a ocorrência da anualidade.</w:t>
      </w:r>
    </w:p>
    <w:p w14:paraId="303DE9EC" w14:textId="57508F20"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13.3. Nos reajustes subsequentes ao primeiro, o interregno mínimo de um ano será contado a partir dos efeitos financeiros do último reajuste. </w:t>
      </w:r>
    </w:p>
    <w:p w14:paraId="0C55B469" w14:textId="488FA354"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FE1B842" w14:textId="4979AC26"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18E1756A" w14:textId="6571E9C1"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1C6229F1" w14:textId="77777777" w:rsidR="0006577C" w:rsidRPr="009D7CF2" w:rsidRDefault="0006577C" w:rsidP="0006577C">
      <w:pPr>
        <w:widowControl w:val="0"/>
        <w:tabs>
          <w:tab w:val="left" w:pos="5670"/>
        </w:tabs>
        <w:adjustRightInd w:val="0"/>
        <w:ind w:left="0" w:firstLine="0"/>
        <w:rPr>
          <w:rFonts w:ascii="Bookman Old Style" w:hAnsi="Bookman Old Style"/>
          <w:b/>
          <w:bCs/>
          <w:color w:val="000000"/>
          <w:sz w:val="20"/>
        </w:rPr>
      </w:pPr>
      <w:r w:rsidRPr="009D7CF2">
        <w:rPr>
          <w:rFonts w:ascii="Bookman Old Style" w:hAnsi="Bookman Old Style"/>
          <w:b/>
          <w:bCs/>
          <w:sz w:val="20"/>
        </w:rPr>
        <w:t>13.7. O reajuste será realizado por apostilamento.</w:t>
      </w:r>
    </w:p>
    <w:p w14:paraId="7CEFD27F" w14:textId="77777777" w:rsidR="0006577C" w:rsidRPr="0006577C" w:rsidRDefault="0006577C" w:rsidP="0006577C">
      <w:pPr>
        <w:ind w:left="0" w:firstLine="0"/>
        <w:rPr>
          <w:rFonts w:ascii="Bookman Old Style" w:hAnsi="Bookman Old Style"/>
          <w:sz w:val="20"/>
        </w:rPr>
      </w:pPr>
    </w:p>
    <w:p w14:paraId="176B4B13"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14 – Das Obrigações e Responsabilidades da Contratada:</w:t>
      </w:r>
    </w:p>
    <w:p w14:paraId="0A2BD1FA" w14:textId="77777777" w:rsidR="0006577C" w:rsidRPr="0006577C" w:rsidRDefault="0006577C" w:rsidP="0006577C">
      <w:pPr>
        <w:ind w:left="0" w:firstLine="0"/>
        <w:rPr>
          <w:rFonts w:ascii="Bookman Old Style" w:hAnsi="Bookman Old Style"/>
          <w:sz w:val="20"/>
        </w:rPr>
      </w:pPr>
    </w:p>
    <w:p w14:paraId="4E230E87"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14.1. Constituem obrigações da CONTRATADA:</w:t>
      </w:r>
    </w:p>
    <w:p w14:paraId="31F13F6A" w14:textId="77777777" w:rsidR="0006577C" w:rsidRPr="0006577C" w:rsidRDefault="0006577C" w:rsidP="0006577C">
      <w:pPr>
        <w:ind w:left="0" w:firstLine="0"/>
        <w:rPr>
          <w:rFonts w:ascii="Bookman Old Style" w:hAnsi="Bookman Old Style"/>
          <w:bCs/>
          <w:sz w:val="20"/>
        </w:rPr>
      </w:pPr>
    </w:p>
    <w:p w14:paraId="0F1A8E57"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a) Executar e prestar o fornecimento do objeto na forma ajustada;</w:t>
      </w:r>
    </w:p>
    <w:p w14:paraId="08D3685D"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b) Atender aos encargos trabalhistas, previdenciários, fiscais e comerciais decorrentes da execução do presente contrato;</w:t>
      </w:r>
    </w:p>
    <w:p w14:paraId="31577993"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3A2E3C99" w14:textId="6272CFB3" w:rsidR="0006577C" w:rsidRDefault="0006577C" w:rsidP="00613CDE">
      <w:pPr>
        <w:ind w:left="0" w:firstLine="0"/>
        <w:rPr>
          <w:rFonts w:ascii="Bookman Old Style" w:hAnsi="Bookman Old Style"/>
          <w:bCs/>
          <w:sz w:val="20"/>
        </w:rPr>
      </w:pPr>
      <w:r w:rsidRPr="0006577C">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r w:rsidR="00250039">
        <w:rPr>
          <w:rFonts w:ascii="Bookman Old Style" w:hAnsi="Bookman Old Style"/>
          <w:bCs/>
          <w:sz w:val="20"/>
        </w:rPr>
        <w:t>;</w:t>
      </w:r>
    </w:p>
    <w:p w14:paraId="699700C2" w14:textId="6105008B" w:rsidR="00250039" w:rsidRPr="00250039" w:rsidRDefault="00250039" w:rsidP="00613CDE">
      <w:pPr>
        <w:ind w:left="0" w:firstLine="0"/>
        <w:rPr>
          <w:rFonts w:ascii="Bookman Old Style" w:hAnsi="Bookman Old Style"/>
          <w:b/>
          <w:sz w:val="20"/>
        </w:rPr>
      </w:pPr>
      <w:r w:rsidRPr="00250039">
        <w:rPr>
          <w:rFonts w:ascii="Bookman Old Style" w:hAnsi="Bookman Old Style"/>
          <w:b/>
          <w:sz w:val="20"/>
        </w:rPr>
        <w:t>e) Fornecer e manter atualizado e-mail e telefone valido para comunicações oficiais.</w:t>
      </w:r>
    </w:p>
    <w:p w14:paraId="0546CF4D" w14:textId="77777777" w:rsidR="000F6584" w:rsidRPr="00613CDE" w:rsidRDefault="000F6584" w:rsidP="00613CDE">
      <w:pPr>
        <w:ind w:left="0" w:firstLine="0"/>
        <w:rPr>
          <w:rFonts w:ascii="Bookman Old Style" w:hAnsi="Bookman Old Style"/>
          <w:bCs/>
          <w:sz w:val="20"/>
        </w:rPr>
      </w:pPr>
    </w:p>
    <w:p w14:paraId="58BB84E0" w14:textId="088B7A91" w:rsidR="0006577C" w:rsidRPr="0006577C" w:rsidRDefault="0006577C" w:rsidP="000F6584">
      <w:pPr>
        <w:ind w:left="0" w:firstLine="0"/>
        <w:rPr>
          <w:rFonts w:ascii="Bookman Old Style" w:hAnsi="Bookman Old Style"/>
          <w:sz w:val="20"/>
        </w:rPr>
      </w:pPr>
      <w:r w:rsidRPr="0006577C">
        <w:rPr>
          <w:rFonts w:ascii="Bookman Old Style" w:hAnsi="Bookman Old Style"/>
          <w:b/>
          <w:bCs/>
          <w:sz w:val="20"/>
        </w:rPr>
        <w:t>14.2. Constituem obrigações da CONTRATADA</w:t>
      </w:r>
      <w:r w:rsidRPr="0006577C">
        <w:rPr>
          <w:rFonts w:ascii="Bookman Old Style" w:hAnsi="Bookman Old Style"/>
          <w:b/>
          <w:sz w:val="20"/>
        </w:rPr>
        <w:t xml:space="preserve"> especificamente:</w:t>
      </w:r>
    </w:p>
    <w:p w14:paraId="2CE5612A"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 - Prestar o serviço na forma ajustada, atender aos encargos trabalhistas, previdenciários, fiscais e comerciais decorrentes da execução do presente contrato. </w:t>
      </w:r>
    </w:p>
    <w:p w14:paraId="76CD4F49"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D67AB37"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4D203505"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679EEB10"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56ACB461"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VI - Executar o objeto de acordo com a sua PROPOSTA e com as normas e condições previstas neste instrumento, inclusive com as </w:t>
      </w:r>
      <w:r w:rsidRPr="00F86DFB">
        <w:rPr>
          <w:rFonts w:ascii="Bookman Old Style" w:hAnsi="Bookman Old Style"/>
          <w:sz w:val="20"/>
        </w:rPr>
        <w:t xml:space="preserve">prescrições da Lei nº: 14.133/2021, respondendo </w:t>
      </w:r>
      <w:r w:rsidRPr="0006577C">
        <w:rPr>
          <w:rFonts w:ascii="Bookman Old Style" w:hAnsi="Bookman Old Style"/>
          <w:sz w:val="20"/>
        </w:rPr>
        <w:t>civil e criminalmente pelas consequências de sua inobservância total ou parcial.</w:t>
      </w:r>
    </w:p>
    <w:p w14:paraId="3A90D8D6"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61DB5D49"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3796A7AA"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lastRenderedPageBreak/>
        <w:t>IX - Comunicar à fiscalização de imediato, qualquer ocorrência anormal ou acidente que se verifique.</w:t>
      </w:r>
    </w:p>
    <w:p w14:paraId="29AAFF0C"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 - Prestar todo esclarecimento ou informação solicitada pela CONTRATANTE, ou por seus prepostos, incluindo dados técnicos e operacionais sobre o objeto.</w:t>
      </w:r>
    </w:p>
    <w:p w14:paraId="2007447B"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51DAE359"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XII - Utilizar, na execução do objeto, insumos e materiais de primeira qualidade e com as especificações técnicas exigidas no Edital.</w:t>
      </w:r>
    </w:p>
    <w:p w14:paraId="55509DCE"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XIII - Executar o objeto nas condições e prazos estabelecidos no presente contrato.</w:t>
      </w:r>
    </w:p>
    <w:p w14:paraId="10C2C4D3"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1B059617" w14:textId="002A7839" w:rsid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XV - Não subcontratar o objeto deste contrato, no seu todo, sob qualquer hipótese. Em caso de subcontratação parcial, somente com a aquiescência prévia e expressa da CONTRATANTE.</w:t>
      </w:r>
    </w:p>
    <w:p w14:paraId="7852D5E1" w14:textId="0106D165" w:rsidR="00386986" w:rsidRPr="00250039" w:rsidRDefault="00386986" w:rsidP="0006577C">
      <w:pPr>
        <w:tabs>
          <w:tab w:val="left" w:pos="284"/>
          <w:tab w:val="left" w:pos="709"/>
        </w:tabs>
        <w:ind w:left="0" w:firstLine="0"/>
        <w:rPr>
          <w:rFonts w:ascii="Bookman Old Style" w:hAnsi="Bookman Old Style"/>
          <w:b/>
          <w:bCs/>
          <w:sz w:val="20"/>
        </w:rPr>
      </w:pPr>
      <w:r w:rsidRPr="00250039">
        <w:rPr>
          <w:rFonts w:ascii="Bookman Old Style" w:hAnsi="Bookman Old Style"/>
          <w:b/>
          <w:bCs/>
          <w:sz w:val="20"/>
        </w:rPr>
        <w:t>XVI – Outras obrigações estipuladas no contrato.</w:t>
      </w:r>
    </w:p>
    <w:p w14:paraId="405BB61D" w14:textId="77777777" w:rsidR="0006577C" w:rsidRPr="0006577C" w:rsidRDefault="0006577C" w:rsidP="0006577C">
      <w:pPr>
        <w:ind w:left="0" w:firstLine="0"/>
        <w:rPr>
          <w:rFonts w:ascii="Bookman Old Style" w:hAnsi="Bookman Old Style"/>
          <w:b/>
          <w:bCs/>
          <w:sz w:val="20"/>
        </w:rPr>
      </w:pPr>
    </w:p>
    <w:p w14:paraId="1966547F"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15 – Das Obrigações e Responsabilidades da Contratante:</w:t>
      </w:r>
    </w:p>
    <w:p w14:paraId="05C45D70" w14:textId="77777777" w:rsidR="0006577C" w:rsidRPr="0006577C" w:rsidRDefault="0006577C" w:rsidP="0006577C">
      <w:pPr>
        <w:ind w:left="0" w:firstLine="0"/>
        <w:rPr>
          <w:rFonts w:ascii="Bookman Old Style" w:hAnsi="Bookman Old Style"/>
          <w:b/>
          <w:sz w:val="20"/>
          <w:u w:val="single"/>
        </w:rPr>
      </w:pPr>
    </w:p>
    <w:p w14:paraId="5941483C" w14:textId="2B83D131"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 xml:space="preserve">15.1 - Constituem obrigações da CONTRATANTE, naquilo que couber conforme a natureza do objeto </w:t>
      </w:r>
      <w:r w:rsidR="007113AE">
        <w:rPr>
          <w:rFonts w:ascii="Bookman Old Style" w:hAnsi="Bookman Old Style"/>
          <w:b/>
          <w:bCs/>
          <w:sz w:val="20"/>
        </w:rPr>
        <w:t>da licitação</w:t>
      </w:r>
      <w:r w:rsidRPr="0006577C">
        <w:rPr>
          <w:rFonts w:ascii="Bookman Old Style" w:hAnsi="Bookman Old Style"/>
          <w:b/>
          <w:bCs/>
          <w:sz w:val="20"/>
        </w:rPr>
        <w:t>:</w:t>
      </w:r>
    </w:p>
    <w:p w14:paraId="387D08A1" w14:textId="77777777" w:rsidR="0006577C" w:rsidRPr="0006577C" w:rsidRDefault="0006577C" w:rsidP="0006577C">
      <w:pPr>
        <w:ind w:left="0" w:firstLine="0"/>
        <w:rPr>
          <w:rFonts w:ascii="Bookman Old Style" w:hAnsi="Bookman Old Style"/>
          <w:bCs/>
          <w:sz w:val="20"/>
        </w:rPr>
      </w:pPr>
    </w:p>
    <w:p w14:paraId="2FC0D25E"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3533DB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7B742A1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32808C0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IV - Pagar à Contratada o valor resultante da prestação do serviço, no prazo e condições estabelecidas neste Termo de Referência/Contrato. </w:t>
      </w:r>
    </w:p>
    <w:p w14:paraId="0889AFC2" w14:textId="74864F3E" w:rsidR="0006577C" w:rsidRPr="00A44BA1" w:rsidRDefault="0006577C" w:rsidP="0006577C">
      <w:pPr>
        <w:widowControl w:val="0"/>
        <w:tabs>
          <w:tab w:val="left" w:pos="5670"/>
        </w:tabs>
        <w:adjustRightInd w:val="0"/>
        <w:ind w:left="0" w:firstLine="0"/>
        <w:rPr>
          <w:rFonts w:ascii="Bookman Old Style" w:hAnsi="Bookman Old Style"/>
          <w:sz w:val="20"/>
        </w:rPr>
      </w:pPr>
      <w:r w:rsidRPr="0006577C">
        <w:rPr>
          <w:rFonts w:ascii="Bookman Old Style" w:hAnsi="Bookman Old Style"/>
          <w:sz w:val="20"/>
        </w:rPr>
        <w:t xml:space="preserve">V - Efetuar as retenções tributárias devidas sobre o valor da Nota Fiscal/Fatura da contratada, no que couber, em conformidade com </w:t>
      </w:r>
      <w:r w:rsidRPr="00A44BA1">
        <w:rPr>
          <w:rFonts w:ascii="Bookman Old Style" w:hAnsi="Bookman Old Style"/>
          <w:sz w:val="20"/>
        </w:rPr>
        <w:t xml:space="preserve">o item 6 do </w:t>
      </w:r>
      <w:r w:rsidR="00A44BA1" w:rsidRPr="00A44BA1">
        <w:rPr>
          <w:rFonts w:ascii="Bookman Old Style" w:hAnsi="Bookman Old Style"/>
          <w:sz w:val="20"/>
        </w:rPr>
        <w:t>a</w:t>
      </w:r>
      <w:r w:rsidRPr="00A44BA1">
        <w:rPr>
          <w:rFonts w:ascii="Bookman Old Style" w:hAnsi="Bookman Old Style"/>
          <w:sz w:val="20"/>
        </w:rPr>
        <w:t>nexo XI da IN SEGES/MP n</w:t>
      </w:r>
      <w:r w:rsidR="00F86DFB" w:rsidRPr="00A44BA1">
        <w:rPr>
          <w:rFonts w:ascii="Bookman Old Style" w:hAnsi="Bookman Old Style"/>
          <w:sz w:val="20"/>
        </w:rPr>
        <w:t>º:</w:t>
      </w:r>
      <w:r w:rsidRPr="00A44BA1">
        <w:rPr>
          <w:rFonts w:ascii="Bookman Old Style" w:hAnsi="Bookman Old Style"/>
          <w:sz w:val="20"/>
        </w:rPr>
        <w:t xml:space="preserve"> 5/2017.</w:t>
      </w:r>
    </w:p>
    <w:p w14:paraId="25286192"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VI - Não praticar atos de ingerência na administração da Contratada, tais como: </w:t>
      </w:r>
    </w:p>
    <w:p w14:paraId="1933EB71" w14:textId="77777777" w:rsidR="0006577C" w:rsidRPr="0006577C" w:rsidRDefault="0006577C" w:rsidP="00A06C4C">
      <w:pPr>
        <w:pStyle w:val="Default"/>
        <w:ind w:left="567"/>
        <w:jc w:val="both"/>
        <w:rPr>
          <w:rFonts w:ascii="Bookman Old Style" w:hAnsi="Bookman Old Style"/>
          <w:sz w:val="20"/>
          <w:szCs w:val="20"/>
        </w:rPr>
      </w:pPr>
      <w:r w:rsidRPr="0006577C">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77DC19E0" w14:textId="77777777" w:rsidR="0006577C" w:rsidRPr="0006577C" w:rsidRDefault="0006577C" w:rsidP="00A06C4C">
      <w:pPr>
        <w:pStyle w:val="Default"/>
        <w:ind w:left="567"/>
        <w:jc w:val="both"/>
        <w:rPr>
          <w:rFonts w:ascii="Bookman Old Style" w:hAnsi="Bookman Old Style"/>
          <w:sz w:val="20"/>
          <w:szCs w:val="20"/>
        </w:rPr>
      </w:pPr>
      <w:r w:rsidRPr="0006577C">
        <w:rPr>
          <w:rFonts w:ascii="Bookman Old Style" w:hAnsi="Bookman Old Style"/>
          <w:sz w:val="20"/>
          <w:szCs w:val="20"/>
        </w:rPr>
        <w:t xml:space="preserve">b) direcionar a contratação de pessoas para trabalhar nas empresas Contratadas; </w:t>
      </w:r>
    </w:p>
    <w:p w14:paraId="51D99FAF" w14:textId="77777777" w:rsidR="0006577C" w:rsidRPr="0006577C" w:rsidRDefault="0006577C" w:rsidP="00A06C4C">
      <w:pPr>
        <w:pStyle w:val="Default"/>
        <w:ind w:left="567"/>
        <w:jc w:val="both"/>
        <w:rPr>
          <w:rFonts w:ascii="Bookman Old Style" w:hAnsi="Bookman Old Style"/>
          <w:sz w:val="20"/>
          <w:szCs w:val="20"/>
        </w:rPr>
      </w:pPr>
      <w:r w:rsidRPr="0006577C">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24CFD96A"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VII - Fornecer por escrito as informações necessárias para o desenvolvimento dos serviços objeto do contrato. </w:t>
      </w:r>
    </w:p>
    <w:p w14:paraId="54D46D0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VIII - Realizar avaliações periódicas da qualidade dos serviços, após seu recebimento. </w:t>
      </w:r>
    </w:p>
    <w:p w14:paraId="7466B3B9"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2309C3C8" w14:textId="77777777" w:rsidR="0006577C" w:rsidRPr="0006577C" w:rsidRDefault="0006577C" w:rsidP="0006577C">
      <w:pPr>
        <w:widowControl w:val="0"/>
        <w:tabs>
          <w:tab w:val="left" w:pos="5670"/>
        </w:tabs>
        <w:adjustRightInd w:val="0"/>
        <w:ind w:left="0" w:firstLine="0"/>
        <w:rPr>
          <w:rFonts w:ascii="Bookman Old Style" w:hAnsi="Bookman Old Style"/>
          <w:sz w:val="20"/>
        </w:rPr>
      </w:pPr>
      <w:r w:rsidRPr="0006577C">
        <w:rPr>
          <w:rFonts w:ascii="Bookman Old Style" w:hAnsi="Bookman Old Style"/>
          <w:sz w:val="20"/>
        </w:rPr>
        <w:t>X - Arquivar, entre outros documentos, projetos, "</w:t>
      </w:r>
      <w:r w:rsidRPr="0006577C">
        <w:rPr>
          <w:rFonts w:ascii="Bookman Old Style" w:hAnsi="Bookman Old Style"/>
          <w:i/>
          <w:iCs/>
          <w:sz w:val="20"/>
        </w:rPr>
        <w:t xml:space="preserve">as </w:t>
      </w:r>
      <w:proofErr w:type="spellStart"/>
      <w:r w:rsidRPr="0006577C">
        <w:rPr>
          <w:rFonts w:ascii="Bookman Old Style" w:hAnsi="Bookman Old Style"/>
          <w:i/>
          <w:iCs/>
          <w:sz w:val="20"/>
        </w:rPr>
        <w:t>built</w:t>
      </w:r>
      <w:proofErr w:type="spellEnd"/>
      <w:r w:rsidRPr="0006577C">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48A8A7FF" w14:textId="77777777" w:rsidR="0006577C" w:rsidRPr="0006577C" w:rsidRDefault="0006577C" w:rsidP="0006577C">
      <w:pPr>
        <w:widowControl w:val="0"/>
        <w:tabs>
          <w:tab w:val="left" w:pos="5670"/>
        </w:tabs>
        <w:adjustRightInd w:val="0"/>
        <w:ind w:left="0" w:firstLine="0"/>
        <w:rPr>
          <w:rFonts w:ascii="Bookman Old Style" w:hAnsi="Bookman Old Style"/>
          <w:b/>
          <w:bCs/>
          <w:sz w:val="20"/>
        </w:rPr>
      </w:pPr>
    </w:p>
    <w:p w14:paraId="0941C166" w14:textId="77777777" w:rsidR="0006577C" w:rsidRPr="0006577C" w:rsidRDefault="0006577C" w:rsidP="0006577C">
      <w:pPr>
        <w:widowControl w:val="0"/>
        <w:tabs>
          <w:tab w:val="left" w:pos="5670"/>
        </w:tabs>
        <w:adjustRightInd w:val="0"/>
        <w:ind w:left="0" w:firstLine="0"/>
        <w:rPr>
          <w:rFonts w:ascii="Bookman Old Style" w:eastAsia="Arial" w:hAnsi="Bookman Old Style"/>
          <w:b/>
          <w:color w:val="000000"/>
          <w:sz w:val="20"/>
        </w:rPr>
      </w:pPr>
      <w:r w:rsidRPr="0006577C">
        <w:rPr>
          <w:rFonts w:ascii="Bookman Old Style" w:hAnsi="Bookman Old Style"/>
          <w:b/>
          <w:bCs/>
          <w:sz w:val="20"/>
        </w:rPr>
        <w:t xml:space="preserve">16 – </w:t>
      </w:r>
      <w:r w:rsidRPr="0006577C">
        <w:rPr>
          <w:rFonts w:ascii="Bookman Old Style" w:eastAsia="Arial" w:hAnsi="Bookman Old Style"/>
          <w:b/>
          <w:color w:val="000000"/>
          <w:sz w:val="20"/>
        </w:rPr>
        <w:t>Das Penalidades:</w:t>
      </w:r>
    </w:p>
    <w:p w14:paraId="3AA51EC7" w14:textId="77777777" w:rsidR="0006577C" w:rsidRPr="0006577C" w:rsidRDefault="0006577C" w:rsidP="0006577C">
      <w:pPr>
        <w:widowControl w:val="0"/>
        <w:tabs>
          <w:tab w:val="left" w:pos="5670"/>
        </w:tabs>
        <w:adjustRightInd w:val="0"/>
        <w:ind w:left="0" w:firstLine="0"/>
        <w:rPr>
          <w:rFonts w:ascii="Bookman Old Style" w:hAnsi="Bookman Old Style"/>
          <w:bCs/>
          <w:sz w:val="20"/>
        </w:rPr>
      </w:pPr>
    </w:p>
    <w:p w14:paraId="6B9A7F06" w14:textId="18397A0C"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lastRenderedPageBreak/>
        <w:t xml:space="preserve">I - No caso de não cumprimento do prazo de execução e entrega do objeto contratado, será aplicado à Contratada, </w:t>
      </w:r>
      <w:r w:rsidRPr="00A902EB">
        <w:rPr>
          <w:rFonts w:ascii="Bookman Old Style" w:hAnsi="Bookman Old Style"/>
          <w:b/>
          <w:sz w:val="20"/>
        </w:rPr>
        <w:t>multa equivalente a</w:t>
      </w:r>
      <w:r w:rsidR="00A902EB" w:rsidRPr="00A902EB">
        <w:rPr>
          <w:rFonts w:ascii="Bookman Old Style" w:hAnsi="Bookman Old Style"/>
          <w:b/>
          <w:sz w:val="20"/>
        </w:rPr>
        <w:t>té</w:t>
      </w:r>
      <w:r w:rsidRPr="00A902EB">
        <w:rPr>
          <w:rFonts w:ascii="Bookman Old Style" w:hAnsi="Bookman Old Style"/>
          <w:b/>
          <w:sz w:val="20"/>
        </w:rPr>
        <w:t xml:space="preserve"> </w:t>
      </w:r>
      <w:r w:rsidR="00A902EB" w:rsidRPr="00A902EB">
        <w:rPr>
          <w:rFonts w:ascii="Bookman Old Style" w:hAnsi="Bookman Old Style"/>
          <w:b/>
          <w:sz w:val="20"/>
        </w:rPr>
        <w:t>30</w:t>
      </w:r>
      <w:r w:rsidRPr="00A902EB">
        <w:rPr>
          <w:rFonts w:ascii="Bookman Old Style" w:hAnsi="Bookman Old Style"/>
          <w:b/>
          <w:sz w:val="20"/>
        </w:rPr>
        <w:t>% (</w:t>
      </w:r>
      <w:r w:rsidR="00A902EB" w:rsidRPr="00A902EB">
        <w:rPr>
          <w:rFonts w:ascii="Bookman Old Style" w:hAnsi="Bookman Old Style"/>
          <w:b/>
          <w:sz w:val="20"/>
        </w:rPr>
        <w:t xml:space="preserve">trinta </w:t>
      </w:r>
      <w:r w:rsidRPr="00A902EB">
        <w:rPr>
          <w:rFonts w:ascii="Bookman Old Style" w:hAnsi="Bookman Old Style"/>
          <w:b/>
          <w:sz w:val="20"/>
        </w:rPr>
        <w:t>por cento)</w:t>
      </w:r>
      <w:r w:rsidRPr="0006577C">
        <w:rPr>
          <w:rFonts w:ascii="Bookman Old Style" w:hAnsi="Bookman Old Style"/>
          <w:bCs/>
          <w:sz w:val="20"/>
        </w:rPr>
        <w:t xml:space="preserve"> sobre o valor estimado do(s) item(s) adjudicado, ou sobre o valor do contrato.</w:t>
      </w:r>
    </w:p>
    <w:p w14:paraId="2107F501" w14:textId="41B910E5"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 xml:space="preserve">II - Pela inexecução total ou parcial do contrato, decorrentes ou não, de qualquer das condutas descritas no item anterior, o Município de Santa Isabel do Ivaí, garantido o direito de defesa, comprovado o dolo, ou, ao menos a culpa do contratado, </w:t>
      </w:r>
      <w:r w:rsidRPr="00BB4322">
        <w:rPr>
          <w:rFonts w:ascii="Bookman Old Style" w:hAnsi="Bookman Old Style"/>
          <w:b/>
          <w:sz w:val="20"/>
        </w:rPr>
        <w:t xml:space="preserve">aplicará também às sanções previstas no artigo 156, da Lei Federal nº: 14.133/2021, de </w:t>
      </w:r>
      <w:r w:rsidR="00484223" w:rsidRPr="00BB4322">
        <w:rPr>
          <w:rFonts w:ascii="Bookman Old Style" w:hAnsi="Bookman Old Style"/>
          <w:b/>
          <w:sz w:val="20"/>
        </w:rPr>
        <w:t>01</w:t>
      </w:r>
      <w:r w:rsidRPr="00BB4322">
        <w:rPr>
          <w:rFonts w:ascii="Bookman Old Style" w:hAnsi="Bookman Old Style"/>
          <w:b/>
          <w:sz w:val="20"/>
        </w:rPr>
        <w:t>.0</w:t>
      </w:r>
      <w:r w:rsidR="00484223" w:rsidRPr="00BB4322">
        <w:rPr>
          <w:rFonts w:ascii="Bookman Old Style" w:hAnsi="Bookman Old Style"/>
          <w:b/>
          <w:sz w:val="20"/>
        </w:rPr>
        <w:t>4</w:t>
      </w:r>
      <w:r w:rsidRPr="00BB4322">
        <w:rPr>
          <w:rFonts w:ascii="Bookman Old Style" w:hAnsi="Bookman Old Style"/>
          <w:b/>
          <w:sz w:val="20"/>
        </w:rPr>
        <w:t>.</w:t>
      </w:r>
      <w:r w:rsidR="00484223" w:rsidRPr="00BB4322">
        <w:rPr>
          <w:rFonts w:ascii="Bookman Old Style" w:hAnsi="Bookman Old Style"/>
          <w:b/>
          <w:sz w:val="20"/>
        </w:rPr>
        <w:t>2021</w:t>
      </w:r>
      <w:r w:rsidRPr="00BB4322">
        <w:rPr>
          <w:rFonts w:ascii="Bookman Old Style" w:hAnsi="Bookman Old Style"/>
          <w:b/>
          <w:sz w:val="20"/>
        </w:rPr>
        <w:t>, quando indicado</w:t>
      </w:r>
      <w:r w:rsidR="00C70112">
        <w:rPr>
          <w:rFonts w:ascii="Bookman Old Style" w:hAnsi="Bookman Old Style"/>
          <w:b/>
          <w:sz w:val="20"/>
        </w:rPr>
        <w:t>,</w:t>
      </w:r>
      <w:r w:rsidRPr="00BB4322">
        <w:rPr>
          <w:rFonts w:ascii="Bookman Old Style" w:hAnsi="Bookman Old Style"/>
          <w:b/>
          <w:sz w:val="20"/>
        </w:rPr>
        <w:t xml:space="preserve"> frente à natureza e consequências da conduta do adjudicatário/contratado, além da multa equivalente</w:t>
      </w:r>
      <w:r w:rsidR="00BB4322">
        <w:rPr>
          <w:rFonts w:ascii="Bookman Old Style" w:hAnsi="Bookman Old Style"/>
          <w:b/>
          <w:sz w:val="20"/>
        </w:rPr>
        <w:t>, conforme previsto no edital</w:t>
      </w:r>
      <w:r w:rsidRPr="00BB4322">
        <w:rPr>
          <w:rFonts w:ascii="Bookman Old Style" w:hAnsi="Bookman Old Style"/>
          <w:b/>
          <w:sz w:val="20"/>
        </w:rPr>
        <w:t>.</w:t>
      </w:r>
    </w:p>
    <w:p w14:paraId="494EE986"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7361A26D" w14:textId="73C9E79F" w:rsidR="0006577C" w:rsidRDefault="0006577C" w:rsidP="0006577C">
      <w:pPr>
        <w:ind w:left="0" w:firstLine="0"/>
        <w:rPr>
          <w:rFonts w:ascii="Bookman Old Style" w:hAnsi="Bookman Old Style"/>
          <w:sz w:val="20"/>
        </w:rPr>
      </w:pPr>
      <w:r w:rsidRPr="0006577C">
        <w:rPr>
          <w:rFonts w:ascii="Bookman Old Style" w:hAnsi="Bookman Old Style"/>
          <w:bCs/>
          <w:sz w:val="20"/>
        </w:rPr>
        <w:t>IV - A</w:t>
      </w:r>
      <w:r w:rsidRPr="0006577C">
        <w:rPr>
          <w:rFonts w:ascii="Bookman Old Style" w:hAnsi="Bookman Old Style"/>
          <w:sz w:val="20"/>
        </w:rPr>
        <w:t xml:space="preserve"> multa por inexecução total ou parcial será aplicada, no que couber, sem prejuízo das demais sanções previstas na legislação de regência</w:t>
      </w:r>
      <w:r w:rsidR="00BB4322">
        <w:rPr>
          <w:rFonts w:ascii="Bookman Old Style" w:hAnsi="Bookman Old Style"/>
          <w:sz w:val="20"/>
        </w:rPr>
        <w:t xml:space="preserve"> e no edital</w:t>
      </w:r>
      <w:r w:rsidRPr="0006577C">
        <w:rPr>
          <w:rFonts w:ascii="Bookman Old Style" w:hAnsi="Bookman Old Style"/>
          <w:sz w:val="20"/>
        </w:rPr>
        <w:t xml:space="preserve">. </w:t>
      </w:r>
    </w:p>
    <w:p w14:paraId="23C7C08A" w14:textId="62E8575A" w:rsidR="00C70112" w:rsidRPr="00255839" w:rsidRDefault="00C70112" w:rsidP="0006577C">
      <w:pPr>
        <w:ind w:left="0" w:firstLine="0"/>
        <w:rPr>
          <w:rFonts w:ascii="Bookman Old Style" w:hAnsi="Bookman Old Style"/>
          <w:b/>
          <w:bCs/>
          <w:sz w:val="20"/>
        </w:rPr>
      </w:pPr>
      <w:r w:rsidRPr="00255839">
        <w:rPr>
          <w:rFonts w:ascii="Bookman Old Style" w:hAnsi="Bookman Old Style"/>
          <w:b/>
          <w:bCs/>
          <w:sz w:val="20"/>
        </w:rPr>
        <w:t xml:space="preserve">V – AS demais sanções e sua aplicação </w:t>
      </w:r>
      <w:r w:rsidR="00255839">
        <w:rPr>
          <w:rFonts w:ascii="Bookman Old Style" w:hAnsi="Bookman Old Style"/>
          <w:b/>
          <w:bCs/>
          <w:sz w:val="20"/>
        </w:rPr>
        <w:t>consta regulamentado</w:t>
      </w:r>
      <w:r w:rsidRPr="00255839">
        <w:rPr>
          <w:rFonts w:ascii="Bookman Old Style" w:hAnsi="Bookman Old Style"/>
          <w:b/>
          <w:bCs/>
          <w:sz w:val="20"/>
        </w:rPr>
        <w:t xml:space="preserve"> no edital.</w:t>
      </w:r>
    </w:p>
    <w:p w14:paraId="03A12D42" w14:textId="77777777" w:rsidR="0006577C" w:rsidRPr="0006577C" w:rsidRDefault="0006577C" w:rsidP="0006577C">
      <w:pPr>
        <w:ind w:left="0" w:firstLine="0"/>
        <w:rPr>
          <w:rFonts w:ascii="Bookman Old Style" w:hAnsi="Bookman Old Style"/>
          <w:sz w:val="20"/>
        </w:rPr>
      </w:pPr>
    </w:p>
    <w:p w14:paraId="5951E19E"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17 –</w:t>
      </w:r>
      <w:r w:rsidRPr="0006577C">
        <w:rPr>
          <w:rFonts w:ascii="Bookman Old Style" w:hAnsi="Bookman Old Style"/>
          <w:sz w:val="20"/>
        </w:rPr>
        <w:t xml:space="preserve"> </w:t>
      </w:r>
      <w:r w:rsidRPr="0006577C">
        <w:rPr>
          <w:rFonts w:ascii="Bookman Old Style" w:hAnsi="Bookman Old Style"/>
          <w:b/>
          <w:sz w:val="20"/>
        </w:rPr>
        <w:t>Do</w:t>
      </w:r>
      <w:r w:rsidRPr="0006577C">
        <w:rPr>
          <w:rFonts w:ascii="Bookman Old Style" w:hAnsi="Bookman Old Style"/>
          <w:sz w:val="20"/>
        </w:rPr>
        <w:t xml:space="preserve"> </w:t>
      </w:r>
      <w:r w:rsidRPr="0006577C">
        <w:rPr>
          <w:rFonts w:ascii="Bookman Old Style" w:hAnsi="Bookman Old Style"/>
          <w:b/>
          <w:bCs/>
          <w:sz w:val="20"/>
        </w:rPr>
        <w:t>Orçamento do Custo Global:</w:t>
      </w:r>
    </w:p>
    <w:p w14:paraId="35493D6C" w14:textId="77777777" w:rsidR="0006577C" w:rsidRPr="00916B89" w:rsidRDefault="0006577C" w:rsidP="0006577C">
      <w:pPr>
        <w:ind w:left="0" w:firstLine="0"/>
        <w:rPr>
          <w:rFonts w:ascii="Bookman Old Style" w:hAnsi="Bookman Old Style"/>
          <w:sz w:val="20"/>
        </w:rPr>
      </w:pPr>
    </w:p>
    <w:p w14:paraId="2B3785B8" w14:textId="5A16F678" w:rsidR="0006577C" w:rsidRPr="00916B89" w:rsidRDefault="0006577C" w:rsidP="00BA420B">
      <w:pPr>
        <w:pStyle w:val="PargrafodaLista"/>
        <w:widowControl w:val="0"/>
        <w:ind w:left="0" w:right="-11" w:firstLine="0"/>
        <w:rPr>
          <w:rFonts w:ascii="Bookman Old Style" w:hAnsi="Bookman Old Style"/>
          <w:b/>
          <w:sz w:val="20"/>
        </w:rPr>
      </w:pPr>
      <w:r w:rsidRPr="00916B89">
        <w:rPr>
          <w:rFonts w:ascii="Bookman Old Style" w:hAnsi="Bookman Old Style"/>
          <w:sz w:val="20"/>
        </w:rPr>
        <w:t>17.1.</w:t>
      </w:r>
      <w:r w:rsidRPr="00916B89">
        <w:rPr>
          <w:rFonts w:ascii="Bookman Old Style" w:hAnsi="Bookman Old Style"/>
          <w:b/>
          <w:bCs/>
          <w:sz w:val="20"/>
        </w:rPr>
        <w:t xml:space="preserve"> </w:t>
      </w:r>
      <w:r w:rsidRPr="00916B89">
        <w:rPr>
          <w:rFonts w:ascii="Bookman Old Style" w:hAnsi="Bookman Old Style"/>
          <w:bCs/>
          <w:sz w:val="20"/>
        </w:rPr>
        <w:t xml:space="preserve">Pelo fornecimento do objeto ora contratado, a CONTRATANTE pagará à CONTRATADA o valor de </w:t>
      </w:r>
      <w:r w:rsidR="00BA420B" w:rsidRPr="00916B89">
        <w:rPr>
          <w:rFonts w:ascii="Bookman Old Style" w:hAnsi="Bookman Old Style"/>
          <w:b/>
          <w:bCs/>
          <w:sz w:val="20"/>
        </w:rPr>
        <w:t>R$ 753.176,00 (setecentos e cinquenta e três mil, cento e setenta e seis reais)</w:t>
      </w:r>
      <w:r w:rsidRPr="00916B89">
        <w:rPr>
          <w:rFonts w:ascii="Bookman Old Style" w:hAnsi="Bookman Old Style"/>
          <w:b/>
          <w:bCs/>
          <w:sz w:val="20"/>
        </w:rPr>
        <w:t xml:space="preserve"> </w:t>
      </w:r>
      <w:r w:rsidRPr="00916B89">
        <w:rPr>
          <w:rFonts w:ascii="Bookman Old Style" w:hAnsi="Bookman Old Style"/>
          <w:sz w:val="20"/>
        </w:rPr>
        <w:t>com data de pagamento conforme item a seguir.</w:t>
      </w:r>
    </w:p>
    <w:p w14:paraId="1E8D00EC" w14:textId="056C9B75" w:rsidR="0006577C" w:rsidRPr="00916B89" w:rsidRDefault="0006577C" w:rsidP="0006577C">
      <w:pPr>
        <w:ind w:left="0" w:firstLine="0"/>
        <w:rPr>
          <w:rFonts w:ascii="Bookman Old Style" w:hAnsi="Bookman Old Style"/>
          <w:b/>
          <w:bCs/>
          <w:sz w:val="20"/>
        </w:rPr>
      </w:pPr>
      <w:r w:rsidRPr="00916B89">
        <w:rPr>
          <w:rFonts w:ascii="Bookman Old Style" w:hAnsi="Bookman Old Style"/>
          <w:bCs/>
          <w:sz w:val="20"/>
        </w:rPr>
        <w:t>17.2.</w:t>
      </w:r>
      <w:r w:rsidRPr="00916B89">
        <w:rPr>
          <w:rFonts w:ascii="Bookman Old Style" w:hAnsi="Bookman Old Style"/>
          <w:b/>
          <w:sz w:val="20"/>
        </w:rPr>
        <w:t xml:space="preserve"> </w:t>
      </w:r>
      <w:r w:rsidR="00772FA5" w:rsidRPr="00916B89">
        <w:rPr>
          <w:rFonts w:ascii="Bookman Old Style" w:eastAsia="Arial" w:hAnsi="Bookman Old Style"/>
          <w:sz w:val="20"/>
          <w:lang w:eastAsia="en-US"/>
        </w:rPr>
        <w:t>O</w:t>
      </w:r>
      <w:r w:rsidR="00772FA5" w:rsidRPr="00916B89">
        <w:rPr>
          <w:rFonts w:ascii="Bookman Old Style" w:eastAsia="Arial" w:hAnsi="Bookman Old Style"/>
          <w:spacing w:val="4"/>
          <w:sz w:val="20"/>
          <w:lang w:eastAsia="en-US"/>
        </w:rPr>
        <w:t xml:space="preserve"> </w:t>
      </w:r>
      <w:r w:rsidR="00772FA5" w:rsidRPr="00916B89">
        <w:rPr>
          <w:rFonts w:ascii="Bookman Old Style" w:eastAsia="Arial" w:hAnsi="Bookman Old Style"/>
          <w:sz w:val="20"/>
          <w:lang w:eastAsia="en-US"/>
        </w:rPr>
        <w:t>p</w:t>
      </w:r>
      <w:r w:rsidR="00772FA5" w:rsidRPr="00916B89">
        <w:rPr>
          <w:rFonts w:ascii="Bookman Old Style" w:eastAsia="Arial" w:hAnsi="Bookman Old Style"/>
          <w:spacing w:val="-3"/>
          <w:sz w:val="20"/>
          <w:lang w:eastAsia="en-US"/>
        </w:rPr>
        <w:t>a</w:t>
      </w:r>
      <w:r w:rsidR="00772FA5" w:rsidRPr="00916B89">
        <w:rPr>
          <w:rFonts w:ascii="Bookman Old Style" w:eastAsia="Arial" w:hAnsi="Bookman Old Style"/>
          <w:spacing w:val="2"/>
          <w:sz w:val="20"/>
          <w:lang w:eastAsia="en-US"/>
        </w:rPr>
        <w:t>g</w:t>
      </w:r>
      <w:r w:rsidR="00772FA5" w:rsidRPr="00916B89">
        <w:rPr>
          <w:rFonts w:ascii="Bookman Old Style" w:eastAsia="Arial" w:hAnsi="Bookman Old Style"/>
          <w:spacing w:val="-3"/>
          <w:sz w:val="20"/>
          <w:lang w:eastAsia="en-US"/>
        </w:rPr>
        <w:t>a</w:t>
      </w:r>
      <w:r w:rsidR="00772FA5" w:rsidRPr="00916B89">
        <w:rPr>
          <w:rFonts w:ascii="Bookman Old Style" w:eastAsia="Arial" w:hAnsi="Bookman Old Style"/>
          <w:spacing w:val="1"/>
          <w:sz w:val="20"/>
          <w:lang w:eastAsia="en-US"/>
        </w:rPr>
        <w:t>m</w:t>
      </w:r>
      <w:r w:rsidR="00772FA5" w:rsidRPr="00916B89">
        <w:rPr>
          <w:rFonts w:ascii="Bookman Old Style" w:eastAsia="Arial" w:hAnsi="Bookman Old Style"/>
          <w:sz w:val="20"/>
          <w:lang w:eastAsia="en-US"/>
        </w:rPr>
        <w:t>e</w:t>
      </w:r>
      <w:r w:rsidR="00772FA5" w:rsidRPr="00916B89">
        <w:rPr>
          <w:rFonts w:ascii="Bookman Old Style" w:eastAsia="Arial" w:hAnsi="Bookman Old Style"/>
          <w:spacing w:val="-3"/>
          <w:sz w:val="20"/>
          <w:lang w:eastAsia="en-US"/>
        </w:rPr>
        <w:t>n</w:t>
      </w:r>
      <w:r w:rsidR="00772FA5" w:rsidRPr="00916B89">
        <w:rPr>
          <w:rFonts w:ascii="Bookman Old Style" w:eastAsia="Arial" w:hAnsi="Bookman Old Style"/>
          <w:spacing w:val="1"/>
          <w:sz w:val="20"/>
          <w:lang w:eastAsia="en-US"/>
        </w:rPr>
        <w:t>t</w:t>
      </w:r>
      <w:r w:rsidR="00772FA5" w:rsidRPr="00916B89">
        <w:rPr>
          <w:rFonts w:ascii="Bookman Old Style" w:eastAsia="Arial" w:hAnsi="Bookman Old Style"/>
          <w:sz w:val="20"/>
          <w:lang w:eastAsia="en-US"/>
        </w:rPr>
        <w:t>o</w:t>
      </w:r>
      <w:r w:rsidR="00772FA5" w:rsidRPr="00916B89">
        <w:rPr>
          <w:rFonts w:ascii="Bookman Old Style" w:eastAsia="Arial" w:hAnsi="Bookman Old Style"/>
          <w:spacing w:val="2"/>
          <w:sz w:val="20"/>
          <w:lang w:eastAsia="en-US"/>
        </w:rPr>
        <w:t xml:space="preserve"> </w:t>
      </w:r>
      <w:r w:rsidR="00772FA5" w:rsidRPr="00916B89">
        <w:rPr>
          <w:rFonts w:ascii="Bookman Old Style" w:eastAsia="Arial" w:hAnsi="Bookman Old Style"/>
          <w:sz w:val="20"/>
          <w:lang w:eastAsia="en-US"/>
        </w:rPr>
        <w:t>será</w:t>
      </w:r>
      <w:r w:rsidR="00772FA5" w:rsidRPr="00916B89">
        <w:rPr>
          <w:rFonts w:ascii="Bookman Old Style" w:eastAsia="Arial" w:hAnsi="Bookman Old Style"/>
          <w:spacing w:val="1"/>
          <w:sz w:val="20"/>
          <w:lang w:eastAsia="en-US"/>
        </w:rPr>
        <w:t xml:space="preserve"> </w:t>
      </w:r>
      <w:r w:rsidR="00772FA5" w:rsidRPr="00916B89">
        <w:rPr>
          <w:rFonts w:ascii="Bookman Old Style" w:eastAsia="Arial" w:hAnsi="Bookman Old Style"/>
          <w:spacing w:val="-3"/>
          <w:sz w:val="20"/>
          <w:lang w:eastAsia="en-US"/>
        </w:rPr>
        <w:t>e</w:t>
      </w:r>
      <w:r w:rsidR="00772FA5" w:rsidRPr="00916B89">
        <w:rPr>
          <w:rFonts w:ascii="Bookman Old Style" w:eastAsia="Arial" w:hAnsi="Bookman Old Style"/>
          <w:spacing w:val="3"/>
          <w:sz w:val="20"/>
          <w:lang w:eastAsia="en-US"/>
        </w:rPr>
        <w:t>f</w:t>
      </w:r>
      <w:r w:rsidR="00772FA5" w:rsidRPr="00916B89">
        <w:rPr>
          <w:rFonts w:ascii="Bookman Old Style" w:eastAsia="Arial" w:hAnsi="Bookman Old Style"/>
          <w:sz w:val="20"/>
          <w:lang w:eastAsia="en-US"/>
        </w:rPr>
        <w:t>etuado</w:t>
      </w:r>
      <w:r w:rsidR="00772FA5" w:rsidRPr="00916B89">
        <w:rPr>
          <w:rFonts w:ascii="Bookman Old Style" w:eastAsia="Arial" w:hAnsi="Bookman Old Style"/>
          <w:spacing w:val="2"/>
          <w:sz w:val="20"/>
          <w:lang w:eastAsia="en-US"/>
        </w:rPr>
        <w:t xml:space="preserve"> </w:t>
      </w:r>
      <w:r w:rsidR="00772FA5" w:rsidRPr="00916B89">
        <w:rPr>
          <w:rFonts w:ascii="Bookman Old Style" w:eastAsia="Arial" w:hAnsi="Bookman Old Style"/>
          <w:spacing w:val="-3"/>
          <w:sz w:val="20"/>
          <w:lang w:eastAsia="en-US"/>
        </w:rPr>
        <w:t>a</w:t>
      </w:r>
      <w:r w:rsidR="00772FA5" w:rsidRPr="00916B89">
        <w:rPr>
          <w:rFonts w:ascii="Bookman Old Style" w:eastAsia="Arial" w:hAnsi="Bookman Old Style"/>
          <w:spacing w:val="1"/>
          <w:sz w:val="20"/>
          <w:lang w:eastAsia="en-US"/>
        </w:rPr>
        <w:t>tr</w:t>
      </w:r>
      <w:r w:rsidR="00772FA5" w:rsidRPr="00916B89">
        <w:rPr>
          <w:rFonts w:ascii="Bookman Old Style" w:eastAsia="Arial" w:hAnsi="Bookman Old Style"/>
          <w:sz w:val="20"/>
          <w:lang w:eastAsia="en-US"/>
        </w:rPr>
        <w:t>a</w:t>
      </w:r>
      <w:r w:rsidR="00772FA5" w:rsidRPr="00916B89">
        <w:rPr>
          <w:rFonts w:ascii="Bookman Old Style" w:eastAsia="Arial" w:hAnsi="Bookman Old Style"/>
          <w:spacing w:val="-3"/>
          <w:sz w:val="20"/>
          <w:lang w:eastAsia="en-US"/>
        </w:rPr>
        <w:t>v</w:t>
      </w:r>
      <w:r w:rsidR="00772FA5" w:rsidRPr="00916B89">
        <w:rPr>
          <w:rFonts w:ascii="Bookman Old Style" w:eastAsia="Arial" w:hAnsi="Bookman Old Style"/>
          <w:sz w:val="20"/>
          <w:lang w:eastAsia="en-US"/>
        </w:rPr>
        <w:t>és</w:t>
      </w:r>
      <w:r w:rsidR="00772FA5" w:rsidRPr="00916B89">
        <w:rPr>
          <w:rFonts w:ascii="Bookman Old Style" w:eastAsia="Arial" w:hAnsi="Bookman Old Style"/>
          <w:spacing w:val="2"/>
          <w:sz w:val="20"/>
          <w:lang w:eastAsia="en-US"/>
        </w:rPr>
        <w:t xml:space="preserve"> </w:t>
      </w:r>
      <w:r w:rsidR="00772FA5" w:rsidRPr="00916B89">
        <w:rPr>
          <w:rFonts w:ascii="Bookman Old Style" w:eastAsia="Arial" w:hAnsi="Bookman Old Style"/>
          <w:sz w:val="20"/>
          <w:lang w:eastAsia="en-US"/>
        </w:rPr>
        <w:t>de</w:t>
      </w:r>
      <w:r w:rsidR="00772FA5" w:rsidRPr="00916B89">
        <w:rPr>
          <w:rFonts w:ascii="Bookman Old Style" w:eastAsia="Arial" w:hAnsi="Bookman Old Style"/>
          <w:spacing w:val="2"/>
          <w:sz w:val="20"/>
          <w:lang w:eastAsia="en-US"/>
        </w:rPr>
        <w:t xml:space="preserve"> transferência eletrônico para a conta</w:t>
      </w:r>
      <w:r w:rsidR="00772FA5" w:rsidRPr="00916B89">
        <w:rPr>
          <w:rFonts w:ascii="Bookman Old Style" w:eastAsia="Arial" w:hAnsi="Bookman Old Style"/>
          <w:spacing w:val="3"/>
          <w:sz w:val="20"/>
          <w:lang w:eastAsia="en-US"/>
        </w:rPr>
        <w:t xml:space="preserve"> </w:t>
      </w:r>
      <w:r w:rsidR="00772FA5" w:rsidRPr="00916B89">
        <w:rPr>
          <w:rFonts w:ascii="Bookman Old Style" w:eastAsia="Arial" w:hAnsi="Bookman Old Style"/>
          <w:sz w:val="20"/>
          <w:lang w:eastAsia="en-US"/>
        </w:rPr>
        <w:t>b</w:t>
      </w:r>
      <w:r w:rsidR="00772FA5" w:rsidRPr="00916B89">
        <w:rPr>
          <w:rFonts w:ascii="Bookman Old Style" w:eastAsia="Arial" w:hAnsi="Bookman Old Style"/>
          <w:spacing w:val="-1"/>
          <w:sz w:val="20"/>
          <w:lang w:eastAsia="en-US"/>
        </w:rPr>
        <w:t>a</w:t>
      </w:r>
      <w:r w:rsidR="00772FA5" w:rsidRPr="00916B89">
        <w:rPr>
          <w:rFonts w:ascii="Bookman Old Style" w:eastAsia="Arial" w:hAnsi="Bookman Old Style"/>
          <w:sz w:val="20"/>
          <w:lang w:eastAsia="en-US"/>
        </w:rPr>
        <w:t>nc</w:t>
      </w:r>
      <w:r w:rsidR="00772FA5" w:rsidRPr="00916B89">
        <w:rPr>
          <w:rFonts w:ascii="Bookman Old Style" w:eastAsia="Arial" w:hAnsi="Bookman Old Style"/>
          <w:spacing w:val="-1"/>
          <w:sz w:val="20"/>
          <w:lang w:eastAsia="en-US"/>
        </w:rPr>
        <w:t>á</w:t>
      </w:r>
      <w:r w:rsidR="00772FA5" w:rsidRPr="00916B89">
        <w:rPr>
          <w:rFonts w:ascii="Bookman Old Style" w:eastAsia="Arial" w:hAnsi="Bookman Old Style"/>
          <w:spacing w:val="1"/>
          <w:sz w:val="20"/>
          <w:lang w:eastAsia="en-US"/>
        </w:rPr>
        <w:t>r</w:t>
      </w:r>
      <w:r w:rsidR="00772FA5" w:rsidRPr="00916B89">
        <w:rPr>
          <w:rFonts w:ascii="Bookman Old Style" w:eastAsia="Arial" w:hAnsi="Bookman Old Style"/>
          <w:spacing w:val="-1"/>
          <w:sz w:val="20"/>
          <w:lang w:eastAsia="en-US"/>
        </w:rPr>
        <w:t>i</w:t>
      </w:r>
      <w:r w:rsidR="00772FA5" w:rsidRPr="00916B89">
        <w:rPr>
          <w:rFonts w:ascii="Bookman Old Style" w:eastAsia="Arial" w:hAnsi="Bookman Old Style"/>
          <w:sz w:val="20"/>
          <w:lang w:eastAsia="en-US"/>
        </w:rPr>
        <w:t>a</w:t>
      </w:r>
      <w:r w:rsidR="00772FA5" w:rsidRPr="00916B89">
        <w:rPr>
          <w:rFonts w:ascii="Bookman Old Style" w:eastAsia="Arial" w:hAnsi="Bookman Old Style"/>
          <w:spacing w:val="2"/>
          <w:sz w:val="20"/>
          <w:lang w:eastAsia="en-US"/>
        </w:rPr>
        <w:t xml:space="preserve"> </w:t>
      </w:r>
      <w:r w:rsidR="00772FA5" w:rsidRPr="00916B89">
        <w:rPr>
          <w:rFonts w:ascii="Bookman Old Style" w:eastAsia="Arial" w:hAnsi="Bookman Old Style"/>
          <w:sz w:val="20"/>
          <w:lang w:eastAsia="en-US"/>
        </w:rPr>
        <w:t>da Contratada indicada pela mesma, no pra</w:t>
      </w:r>
      <w:r w:rsidR="00772FA5" w:rsidRPr="00916B89">
        <w:rPr>
          <w:rFonts w:ascii="Bookman Old Style" w:eastAsia="Arial" w:hAnsi="Bookman Old Style"/>
          <w:spacing w:val="-2"/>
          <w:sz w:val="20"/>
          <w:lang w:eastAsia="en-US"/>
        </w:rPr>
        <w:t>z</w:t>
      </w:r>
      <w:r w:rsidR="00772FA5" w:rsidRPr="00916B89">
        <w:rPr>
          <w:rFonts w:ascii="Bookman Old Style" w:eastAsia="Arial" w:hAnsi="Bookman Old Style"/>
          <w:sz w:val="20"/>
          <w:lang w:eastAsia="en-US"/>
        </w:rPr>
        <w:t xml:space="preserve">o </w:t>
      </w:r>
      <w:r w:rsidR="00772FA5" w:rsidRPr="00916B89">
        <w:rPr>
          <w:rFonts w:ascii="Bookman Old Style" w:eastAsia="Arial" w:hAnsi="Bookman Old Style"/>
          <w:spacing w:val="1"/>
          <w:sz w:val="20"/>
          <w:lang w:eastAsia="en-US"/>
        </w:rPr>
        <w:t>m</w:t>
      </w:r>
      <w:r w:rsidR="00772FA5" w:rsidRPr="00916B89">
        <w:rPr>
          <w:rFonts w:ascii="Bookman Old Style" w:eastAsia="Arial" w:hAnsi="Bookman Old Style"/>
          <w:sz w:val="20"/>
          <w:lang w:eastAsia="en-US"/>
        </w:rPr>
        <w:t>á</w:t>
      </w:r>
      <w:r w:rsidR="00772FA5" w:rsidRPr="00916B89">
        <w:rPr>
          <w:rFonts w:ascii="Bookman Old Style" w:eastAsia="Arial" w:hAnsi="Bookman Old Style"/>
          <w:spacing w:val="-3"/>
          <w:sz w:val="20"/>
          <w:lang w:eastAsia="en-US"/>
        </w:rPr>
        <w:t>x</w:t>
      </w:r>
      <w:r w:rsidR="00772FA5" w:rsidRPr="00916B89">
        <w:rPr>
          <w:rFonts w:ascii="Bookman Old Style" w:eastAsia="Arial" w:hAnsi="Bookman Old Style"/>
          <w:spacing w:val="-1"/>
          <w:sz w:val="20"/>
          <w:lang w:eastAsia="en-US"/>
        </w:rPr>
        <w:t>i</w:t>
      </w:r>
      <w:r w:rsidR="00772FA5" w:rsidRPr="00916B89">
        <w:rPr>
          <w:rFonts w:ascii="Bookman Old Style" w:eastAsia="Arial" w:hAnsi="Bookman Old Style"/>
          <w:spacing w:val="1"/>
          <w:sz w:val="20"/>
          <w:lang w:eastAsia="en-US"/>
        </w:rPr>
        <w:t>m</w:t>
      </w:r>
      <w:r w:rsidR="00772FA5" w:rsidRPr="00916B89">
        <w:rPr>
          <w:rFonts w:ascii="Bookman Old Style" w:eastAsia="Arial" w:hAnsi="Bookman Old Style"/>
          <w:sz w:val="20"/>
          <w:lang w:eastAsia="en-US"/>
        </w:rPr>
        <w:t>o</w:t>
      </w:r>
      <w:r w:rsidR="00772FA5" w:rsidRPr="00916B89">
        <w:rPr>
          <w:rFonts w:ascii="Bookman Old Style" w:eastAsia="Arial" w:hAnsi="Bookman Old Style"/>
          <w:spacing w:val="3"/>
          <w:sz w:val="20"/>
          <w:lang w:eastAsia="en-US"/>
        </w:rPr>
        <w:t xml:space="preserve"> </w:t>
      </w:r>
      <w:r w:rsidR="00772FA5" w:rsidRPr="00916B89">
        <w:rPr>
          <w:rFonts w:ascii="Bookman Old Style" w:eastAsia="Arial" w:hAnsi="Bookman Old Style"/>
          <w:sz w:val="20"/>
          <w:lang w:eastAsia="en-US"/>
        </w:rPr>
        <w:t>de</w:t>
      </w:r>
      <w:r w:rsidR="00772FA5" w:rsidRPr="00916B89">
        <w:rPr>
          <w:rFonts w:ascii="Bookman Old Style" w:eastAsia="Arial" w:hAnsi="Bookman Old Style"/>
          <w:spacing w:val="3"/>
          <w:sz w:val="20"/>
          <w:lang w:eastAsia="en-US"/>
        </w:rPr>
        <w:t xml:space="preserve"> até </w:t>
      </w:r>
      <w:r w:rsidR="00772FA5" w:rsidRPr="00916B89">
        <w:rPr>
          <w:rFonts w:ascii="Bookman Old Style" w:eastAsia="Arial" w:hAnsi="Bookman Old Style"/>
          <w:sz w:val="20"/>
          <w:lang w:eastAsia="en-US"/>
        </w:rPr>
        <w:t xml:space="preserve">30 </w:t>
      </w:r>
      <w:r w:rsidR="00772FA5" w:rsidRPr="00916B89">
        <w:rPr>
          <w:rFonts w:ascii="Bookman Old Style" w:eastAsia="Arial" w:hAnsi="Bookman Old Style"/>
          <w:spacing w:val="1"/>
          <w:sz w:val="20"/>
          <w:lang w:eastAsia="en-US"/>
        </w:rPr>
        <w:t>(</w:t>
      </w:r>
      <w:r w:rsidR="00772FA5" w:rsidRPr="00916B89">
        <w:rPr>
          <w:rFonts w:ascii="Bookman Old Style" w:eastAsia="Arial" w:hAnsi="Bookman Old Style"/>
          <w:spacing w:val="-1"/>
          <w:sz w:val="20"/>
          <w:lang w:eastAsia="en-US"/>
        </w:rPr>
        <w:t>t</w:t>
      </w:r>
      <w:r w:rsidR="00772FA5" w:rsidRPr="00916B89">
        <w:rPr>
          <w:rFonts w:ascii="Bookman Old Style" w:eastAsia="Arial" w:hAnsi="Bookman Old Style"/>
          <w:spacing w:val="1"/>
          <w:sz w:val="20"/>
          <w:lang w:eastAsia="en-US"/>
        </w:rPr>
        <w:t>r</w:t>
      </w:r>
      <w:r w:rsidR="00772FA5" w:rsidRPr="00916B89">
        <w:rPr>
          <w:rFonts w:ascii="Bookman Old Style" w:eastAsia="Arial" w:hAnsi="Bookman Old Style"/>
          <w:spacing w:val="-1"/>
          <w:sz w:val="20"/>
          <w:lang w:eastAsia="en-US"/>
        </w:rPr>
        <w:t>i</w:t>
      </w:r>
      <w:r w:rsidR="00772FA5" w:rsidRPr="00916B89">
        <w:rPr>
          <w:rFonts w:ascii="Bookman Old Style" w:eastAsia="Arial" w:hAnsi="Bookman Old Style"/>
          <w:sz w:val="20"/>
          <w:lang w:eastAsia="en-US"/>
        </w:rPr>
        <w:t>nt</w:t>
      </w:r>
      <w:r w:rsidR="00772FA5" w:rsidRPr="00916B89">
        <w:rPr>
          <w:rFonts w:ascii="Bookman Old Style" w:eastAsia="Arial" w:hAnsi="Bookman Old Style"/>
          <w:spacing w:val="-2"/>
          <w:sz w:val="20"/>
          <w:lang w:eastAsia="en-US"/>
        </w:rPr>
        <w:t>a</w:t>
      </w:r>
      <w:r w:rsidR="00772FA5" w:rsidRPr="00916B89">
        <w:rPr>
          <w:rFonts w:ascii="Bookman Old Style" w:eastAsia="Arial" w:hAnsi="Bookman Old Style"/>
          <w:sz w:val="20"/>
          <w:lang w:eastAsia="en-US"/>
        </w:rPr>
        <w:t>)</w:t>
      </w:r>
      <w:r w:rsidR="00772FA5" w:rsidRPr="00916B89">
        <w:rPr>
          <w:rFonts w:ascii="Bookman Old Style" w:eastAsia="Arial" w:hAnsi="Bookman Old Style"/>
          <w:spacing w:val="4"/>
          <w:sz w:val="20"/>
          <w:lang w:eastAsia="en-US"/>
        </w:rPr>
        <w:t xml:space="preserve"> </w:t>
      </w:r>
      <w:r w:rsidR="00772FA5" w:rsidRPr="00916B89">
        <w:rPr>
          <w:rFonts w:ascii="Bookman Old Style" w:eastAsia="Arial" w:hAnsi="Bookman Old Style"/>
          <w:sz w:val="20"/>
          <w:lang w:eastAsia="en-US"/>
        </w:rPr>
        <w:t>d</w:t>
      </w:r>
      <w:r w:rsidR="00772FA5" w:rsidRPr="00916B89">
        <w:rPr>
          <w:rFonts w:ascii="Bookman Old Style" w:eastAsia="Arial" w:hAnsi="Bookman Old Style"/>
          <w:spacing w:val="-4"/>
          <w:sz w:val="20"/>
          <w:lang w:eastAsia="en-US"/>
        </w:rPr>
        <w:t>i</w:t>
      </w:r>
      <w:r w:rsidR="00772FA5" w:rsidRPr="00916B89">
        <w:rPr>
          <w:rFonts w:ascii="Bookman Old Style" w:eastAsia="Arial" w:hAnsi="Bookman Old Style"/>
          <w:sz w:val="20"/>
          <w:lang w:eastAsia="en-US"/>
        </w:rPr>
        <w:t>as</w:t>
      </w:r>
      <w:r w:rsidR="00772FA5" w:rsidRPr="00916B89">
        <w:rPr>
          <w:rFonts w:ascii="Bookman Old Style" w:eastAsia="Arial" w:hAnsi="Bookman Old Style"/>
          <w:spacing w:val="3"/>
          <w:sz w:val="20"/>
          <w:lang w:eastAsia="en-US"/>
        </w:rPr>
        <w:t xml:space="preserve"> contados da apresentação da Nota Fiscal, </w:t>
      </w:r>
      <w:r w:rsidR="00772FA5" w:rsidRPr="00916B89">
        <w:rPr>
          <w:rFonts w:ascii="Bookman Old Style" w:eastAsia="Arial" w:hAnsi="Bookman Old Style"/>
          <w:sz w:val="20"/>
          <w:lang w:eastAsia="en-US"/>
        </w:rPr>
        <w:t>a</w:t>
      </w:r>
      <w:r w:rsidR="00772FA5" w:rsidRPr="00916B89">
        <w:rPr>
          <w:rFonts w:ascii="Bookman Old Style" w:eastAsia="Arial" w:hAnsi="Bookman Old Style"/>
          <w:spacing w:val="-1"/>
          <w:sz w:val="20"/>
          <w:lang w:eastAsia="en-US"/>
        </w:rPr>
        <w:t>p</w:t>
      </w:r>
      <w:r w:rsidR="00772FA5" w:rsidRPr="00916B89">
        <w:rPr>
          <w:rFonts w:ascii="Bookman Old Style" w:eastAsia="Arial" w:hAnsi="Bookman Old Style"/>
          <w:sz w:val="20"/>
          <w:lang w:eastAsia="en-US"/>
        </w:rPr>
        <w:t>ós</w:t>
      </w:r>
      <w:r w:rsidR="00772FA5" w:rsidRPr="00916B89">
        <w:rPr>
          <w:rFonts w:ascii="Bookman Old Style" w:eastAsia="Arial" w:hAnsi="Bookman Old Style"/>
          <w:spacing w:val="3"/>
          <w:sz w:val="20"/>
          <w:lang w:eastAsia="en-US"/>
        </w:rPr>
        <w:t xml:space="preserve"> </w:t>
      </w:r>
      <w:r w:rsidR="00772FA5" w:rsidRPr="00916B89">
        <w:rPr>
          <w:rFonts w:ascii="Bookman Old Style" w:eastAsia="Arial" w:hAnsi="Bookman Old Style"/>
          <w:sz w:val="20"/>
          <w:lang w:eastAsia="en-US"/>
        </w:rPr>
        <w:t>o</w:t>
      </w:r>
      <w:r w:rsidR="00772FA5" w:rsidRPr="00916B89">
        <w:rPr>
          <w:rFonts w:ascii="Bookman Old Style" w:eastAsia="Arial" w:hAnsi="Bookman Old Style"/>
          <w:spacing w:val="1"/>
          <w:sz w:val="20"/>
          <w:lang w:eastAsia="en-US"/>
        </w:rPr>
        <w:t xml:space="preserve"> r</w:t>
      </w:r>
      <w:r w:rsidR="00772FA5" w:rsidRPr="00916B89">
        <w:rPr>
          <w:rFonts w:ascii="Bookman Old Style" w:eastAsia="Arial" w:hAnsi="Bookman Old Style"/>
          <w:sz w:val="20"/>
          <w:lang w:eastAsia="en-US"/>
        </w:rPr>
        <w:t>ec</w:t>
      </w:r>
      <w:r w:rsidR="00772FA5" w:rsidRPr="00916B89">
        <w:rPr>
          <w:rFonts w:ascii="Bookman Old Style" w:eastAsia="Arial" w:hAnsi="Bookman Old Style"/>
          <w:spacing w:val="-1"/>
          <w:sz w:val="20"/>
          <w:lang w:eastAsia="en-US"/>
        </w:rPr>
        <w:t>e</w:t>
      </w:r>
      <w:r w:rsidR="00772FA5" w:rsidRPr="00916B89">
        <w:rPr>
          <w:rFonts w:ascii="Bookman Old Style" w:eastAsia="Arial" w:hAnsi="Bookman Old Style"/>
          <w:sz w:val="20"/>
          <w:lang w:eastAsia="en-US"/>
        </w:rPr>
        <w:t>b</w:t>
      </w:r>
      <w:r w:rsidR="00772FA5" w:rsidRPr="00916B89">
        <w:rPr>
          <w:rFonts w:ascii="Bookman Old Style" w:eastAsia="Arial" w:hAnsi="Bookman Old Style"/>
          <w:spacing w:val="-4"/>
          <w:sz w:val="20"/>
          <w:lang w:eastAsia="en-US"/>
        </w:rPr>
        <w:t>i</w:t>
      </w:r>
      <w:r w:rsidR="00772FA5" w:rsidRPr="00916B89">
        <w:rPr>
          <w:rFonts w:ascii="Bookman Old Style" w:eastAsia="Arial" w:hAnsi="Bookman Old Style"/>
          <w:spacing w:val="1"/>
          <w:sz w:val="20"/>
          <w:lang w:eastAsia="en-US"/>
        </w:rPr>
        <w:t>m</w:t>
      </w:r>
      <w:r w:rsidR="00772FA5" w:rsidRPr="00916B89">
        <w:rPr>
          <w:rFonts w:ascii="Bookman Old Style" w:eastAsia="Arial" w:hAnsi="Bookman Old Style"/>
          <w:sz w:val="20"/>
          <w:lang w:eastAsia="en-US"/>
        </w:rPr>
        <w:t>e</w:t>
      </w:r>
      <w:r w:rsidR="00772FA5" w:rsidRPr="00916B89">
        <w:rPr>
          <w:rFonts w:ascii="Bookman Old Style" w:eastAsia="Arial" w:hAnsi="Bookman Old Style"/>
          <w:spacing w:val="-1"/>
          <w:sz w:val="20"/>
          <w:lang w:eastAsia="en-US"/>
        </w:rPr>
        <w:t>n</w:t>
      </w:r>
      <w:r w:rsidR="00772FA5" w:rsidRPr="00916B89">
        <w:rPr>
          <w:rFonts w:ascii="Bookman Old Style" w:eastAsia="Arial" w:hAnsi="Bookman Old Style"/>
          <w:spacing w:val="5"/>
          <w:sz w:val="20"/>
          <w:lang w:eastAsia="en-US"/>
        </w:rPr>
        <w:t>t</w:t>
      </w:r>
      <w:r w:rsidR="00772FA5" w:rsidRPr="00916B89">
        <w:rPr>
          <w:rFonts w:ascii="Bookman Old Style" w:eastAsia="Arial" w:hAnsi="Bookman Old Style"/>
          <w:sz w:val="20"/>
          <w:lang w:eastAsia="en-US"/>
        </w:rPr>
        <w:t>o</w:t>
      </w:r>
      <w:r w:rsidR="00772FA5" w:rsidRPr="00916B89">
        <w:rPr>
          <w:rFonts w:ascii="Bookman Old Style" w:eastAsia="Arial" w:hAnsi="Bookman Old Style"/>
          <w:spacing w:val="1"/>
          <w:sz w:val="20"/>
          <w:lang w:eastAsia="en-US"/>
        </w:rPr>
        <w:t xml:space="preserve"> </w:t>
      </w:r>
      <w:r w:rsidR="00772FA5" w:rsidRPr="00916B89">
        <w:rPr>
          <w:rFonts w:ascii="Bookman Old Style" w:eastAsia="Arial" w:hAnsi="Bookman Old Style"/>
          <w:spacing w:val="-3"/>
          <w:sz w:val="20"/>
          <w:lang w:eastAsia="en-US"/>
        </w:rPr>
        <w:t>de</w:t>
      </w:r>
      <w:r w:rsidR="00772FA5" w:rsidRPr="00916B89">
        <w:rPr>
          <w:rFonts w:ascii="Bookman Old Style" w:eastAsia="Arial" w:hAnsi="Bookman Old Style"/>
          <w:spacing w:val="3"/>
          <w:sz w:val="20"/>
          <w:lang w:eastAsia="en-US"/>
        </w:rPr>
        <w:t>f</w:t>
      </w:r>
      <w:r w:rsidR="00772FA5" w:rsidRPr="00916B89">
        <w:rPr>
          <w:rFonts w:ascii="Bookman Old Style" w:eastAsia="Arial" w:hAnsi="Bookman Old Style"/>
          <w:spacing w:val="-1"/>
          <w:sz w:val="20"/>
          <w:lang w:eastAsia="en-US"/>
        </w:rPr>
        <w:t>i</w:t>
      </w:r>
      <w:r w:rsidR="00772FA5" w:rsidRPr="00916B89">
        <w:rPr>
          <w:rFonts w:ascii="Bookman Old Style" w:eastAsia="Arial" w:hAnsi="Bookman Old Style"/>
          <w:sz w:val="20"/>
          <w:lang w:eastAsia="en-US"/>
        </w:rPr>
        <w:t>n</w:t>
      </w:r>
      <w:r w:rsidR="00772FA5" w:rsidRPr="00916B89">
        <w:rPr>
          <w:rFonts w:ascii="Bookman Old Style" w:eastAsia="Arial" w:hAnsi="Bookman Old Style"/>
          <w:spacing w:val="-1"/>
          <w:sz w:val="20"/>
          <w:lang w:eastAsia="en-US"/>
        </w:rPr>
        <w:t>i</w:t>
      </w:r>
      <w:r w:rsidR="00772FA5" w:rsidRPr="00916B89">
        <w:rPr>
          <w:rFonts w:ascii="Bookman Old Style" w:eastAsia="Arial" w:hAnsi="Bookman Old Style"/>
          <w:spacing w:val="1"/>
          <w:sz w:val="20"/>
          <w:lang w:eastAsia="en-US"/>
        </w:rPr>
        <w:t>t</w:t>
      </w:r>
      <w:r w:rsidR="00772FA5" w:rsidRPr="00916B89">
        <w:rPr>
          <w:rFonts w:ascii="Bookman Old Style" w:eastAsia="Arial" w:hAnsi="Bookman Old Style"/>
          <w:spacing w:val="-1"/>
          <w:sz w:val="20"/>
          <w:lang w:eastAsia="en-US"/>
        </w:rPr>
        <w:t>i</w:t>
      </w:r>
      <w:r w:rsidR="00772FA5" w:rsidRPr="00916B89">
        <w:rPr>
          <w:rFonts w:ascii="Bookman Old Style" w:eastAsia="Arial" w:hAnsi="Bookman Old Style"/>
          <w:spacing w:val="-2"/>
          <w:sz w:val="20"/>
          <w:lang w:eastAsia="en-US"/>
        </w:rPr>
        <w:t>v</w:t>
      </w:r>
      <w:r w:rsidR="00772FA5" w:rsidRPr="00916B89">
        <w:rPr>
          <w:rFonts w:ascii="Bookman Old Style" w:eastAsia="Arial" w:hAnsi="Bookman Old Style"/>
          <w:sz w:val="20"/>
          <w:lang w:eastAsia="en-US"/>
        </w:rPr>
        <w:t>o</w:t>
      </w:r>
      <w:r w:rsidR="00772FA5" w:rsidRPr="00916B89">
        <w:rPr>
          <w:rFonts w:ascii="Bookman Old Style" w:eastAsia="Arial" w:hAnsi="Bookman Old Style"/>
          <w:spacing w:val="3"/>
          <w:sz w:val="20"/>
          <w:lang w:eastAsia="en-US"/>
        </w:rPr>
        <w:t xml:space="preserve"> </w:t>
      </w:r>
      <w:r w:rsidR="00772FA5" w:rsidRPr="00916B89">
        <w:rPr>
          <w:rFonts w:ascii="Bookman Old Style" w:eastAsia="Arial" w:hAnsi="Bookman Old Style"/>
          <w:sz w:val="20"/>
          <w:lang w:eastAsia="en-US"/>
        </w:rPr>
        <w:t>do</w:t>
      </w:r>
      <w:r w:rsidR="00772FA5" w:rsidRPr="00916B89">
        <w:rPr>
          <w:rFonts w:ascii="Bookman Old Style" w:eastAsia="Arial" w:hAnsi="Bookman Old Style"/>
          <w:spacing w:val="3"/>
          <w:sz w:val="20"/>
          <w:lang w:eastAsia="en-US"/>
        </w:rPr>
        <w:t xml:space="preserve"> </w:t>
      </w:r>
      <w:r w:rsidR="00772FA5" w:rsidRPr="00916B89">
        <w:rPr>
          <w:rFonts w:ascii="Bookman Old Style" w:eastAsia="Arial" w:hAnsi="Bookman Old Style"/>
          <w:sz w:val="20"/>
          <w:lang w:eastAsia="en-US"/>
        </w:rPr>
        <w:t>o</w:t>
      </w:r>
      <w:r w:rsidR="00772FA5" w:rsidRPr="00916B89">
        <w:rPr>
          <w:rFonts w:ascii="Bookman Old Style" w:eastAsia="Arial" w:hAnsi="Bookman Old Style"/>
          <w:spacing w:val="-1"/>
          <w:sz w:val="20"/>
          <w:lang w:eastAsia="en-US"/>
        </w:rPr>
        <w:t>b</w:t>
      </w:r>
      <w:r w:rsidR="00772FA5" w:rsidRPr="00916B89">
        <w:rPr>
          <w:rFonts w:ascii="Bookman Old Style" w:eastAsia="Arial" w:hAnsi="Bookman Old Style"/>
          <w:spacing w:val="1"/>
          <w:sz w:val="20"/>
          <w:lang w:eastAsia="en-US"/>
        </w:rPr>
        <w:t>j</w:t>
      </w:r>
      <w:r w:rsidR="00772FA5" w:rsidRPr="00916B89">
        <w:rPr>
          <w:rFonts w:ascii="Bookman Old Style" w:eastAsia="Arial" w:hAnsi="Bookman Old Style"/>
          <w:sz w:val="20"/>
          <w:lang w:eastAsia="en-US"/>
        </w:rPr>
        <w:t>eto.</w:t>
      </w:r>
    </w:p>
    <w:p w14:paraId="226924FE" w14:textId="2533E615" w:rsidR="0006577C" w:rsidRPr="00916B89" w:rsidRDefault="0006577C" w:rsidP="0006577C">
      <w:pPr>
        <w:ind w:left="0" w:firstLine="0"/>
        <w:rPr>
          <w:rFonts w:ascii="Bookman Old Style" w:hAnsi="Bookman Old Style"/>
          <w:b/>
          <w:bCs/>
          <w:sz w:val="20"/>
        </w:rPr>
      </w:pPr>
      <w:r w:rsidRPr="00916B89">
        <w:rPr>
          <w:rFonts w:ascii="Bookman Old Style" w:hAnsi="Bookman Old Style"/>
          <w:bCs/>
          <w:sz w:val="20"/>
        </w:rPr>
        <w:t>17.3. O</w:t>
      </w:r>
      <w:r w:rsidRPr="00916B89">
        <w:rPr>
          <w:rFonts w:ascii="Bookman Old Style" w:hAnsi="Bookman Old Style"/>
          <w:sz w:val="20"/>
        </w:rPr>
        <w:t xml:space="preserve"> valor contratado não sofrerá reajuste, salvo, se prorrogado por prazo superior à 12 (doze meses), hipótese que poderá ser utilizado o </w:t>
      </w:r>
      <w:r w:rsidRPr="00916B89">
        <w:rPr>
          <w:rFonts w:ascii="Bookman Old Style" w:hAnsi="Bookman Old Style"/>
          <w:b/>
          <w:bCs/>
          <w:sz w:val="20"/>
        </w:rPr>
        <w:t>índice IPCA.</w:t>
      </w:r>
    </w:p>
    <w:p w14:paraId="36BCF426" w14:textId="77777777" w:rsidR="0006577C" w:rsidRPr="00916B89" w:rsidRDefault="0006577C" w:rsidP="0006577C">
      <w:pPr>
        <w:ind w:left="0" w:firstLine="0"/>
        <w:rPr>
          <w:rFonts w:ascii="Bookman Old Style" w:hAnsi="Bookman Old Style"/>
          <w:sz w:val="20"/>
        </w:rPr>
      </w:pPr>
    </w:p>
    <w:p w14:paraId="09EF2169" w14:textId="77777777" w:rsidR="0006577C" w:rsidRPr="00916B89" w:rsidRDefault="0006577C" w:rsidP="0006577C">
      <w:pPr>
        <w:widowControl w:val="0"/>
        <w:tabs>
          <w:tab w:val="left" w:pos="5670"/>
        </w:tabs>
        <w:adjustRightInd w:val="0"/>
        <w:ind w:left="0" w:firstLine="0"/>
        <w:rPr>
          <w:rFonts w:ascii="Bookman Old Style" w:hAnsi="Bookman Old Style"/>
          <w:b/>
          <w:sz w:val="20"/>
        </w:rPr>
      </w:pPr>
      <w:r w:rsidRPr="00916B89">
        <w:rPr>
          <w:rFonts w:ascii="Bookman Old Style" w:hAnsi="Bookman Old Style"/>
          <w:b/>
          <w:sz w:val="20"/>
        </w:rPr>
        <w:t>18 – Da Dotação Orçamentária:</w:t>
      </w:r>
    </w:p>
    <w:p w14:paraId="35E17730" w14:textId="77777777" w:rsidR="0006577C" w:rsidRPr="00916B89" w:rsidRDefault="0006577C" w:rsidP="0006577C">
      <w:pPr>
        <w:widowControl w:val="0"/>
        <w:tabs>
          <w:tab w:val="left" w:pos="5670"/>
        </w:tabs>
        <w:adjustRightInd w:val="0"/>
        <w:ind w:left="0" w:firstLine="0"/>
        <w:rPr>
          <w:rFonts w:ascii="Bookman Old Style" w:hAnsi="Bookman Old Style"/>
          <w:sz w:val="20"/>
        </w:rPr>
      </w:pPr>
    </w:p>
    <w:p w14:paraId="25A62F33" w14:textId="77777777" w:rsidR="0006577C" w:rsidRPr="00916B89" w:rsidRDefault="0006577C" w:rsidP="0006577C">
      <w:pPr>
        <w:ind w:left="0" w:firstLine="0"/>
        <w:rPr>
          <w:rFonts w:ascii="Bookman Old Style" w:hAnsi="Bookman Old Style"/>
          <w:bCs/>
          <w:sz w:val="20"/>
        </w:rPr>
      </w:pPr>
      <w:r w:rsidRPr="00916B89">
        <w:rPr>
          <w:rFonts w:ascii="Bookman Old Style" w:hAnsi="Bookman Old Style"/>
          <w:bCs/>
          <w:sz w:val="20"/>
        </w:rPr>
        <w:t xml:space="preserve">18.1. </w:t>
      </w:r>
      <w:r w:rsidRPr="00916B89">
        <w:rPr>
          <w:rFonts w:ascii="Bookman Old Style" w:hAnsi="Bookman Old Style"/>
          <w:sz w:val="20"/>
        </w:rPr>
        <w:t>As despesas decorrentes do presente contrato serão empenhadas por conta das seguintes dotações orçamentárias:</w:t>
      </w:r>
    </w:p>
    <w:p w14:paraId="736D8B4B" w14:textId="77777777" w:rsidR="0006577C" w:rsidRPr="00916B89" w:rsidRDefault="0006577C" w:rsidP="0006577C">
      <w:pPr>
        <w:ind w:left="0" w:firstLine="0"/>
        <w:rPr>
          <w:rFonts w:ascii="Bookman Old Style" w:hAnsi="Bookman Old Style"/>
          <w:bCs/>
          <w:sz w:val="20"/>
          <w:u w:val="single"/>
        </w:rPr>
      </w:pPr>
    </w:p>
    <w:p w14:paraId="22A9B827" w14:textId="77777777" w:rsidR="00BA420B" w:rsidRPr="00916B89" w:rsidRDefault="00BA420B" w:rsidP="00BA420B">
      <w:pPr>
        <w:widowControl w:val="0"/>
        <w:tabs>
          <w:tab w:val="left" w:pos="709"/>
        </w:tabs>
        <w:ind w:left="0" w:right="-11" w:firstLine="0"/>
        <w:jc w:val="center"/>
        <w:outlineLvl w:val="0"/>
        <w:rPr>
          <w:rFonts w:ascii="Bookman Old Style" w:hAnsi="Bookman Old Style"/>
          <w:b/>
          <w:bCs/>
          <w:sz w:val="20"/>
        </w:rPr>
      </w:pPr>
      <w:r w:rsidRPr="00916B89">
        <w:rPr>
          <w:rFonts w:ascii="Bookman Old Style" w:hAnsi="Bookman Old Style"/>
          <w:b/>
          <w:bCs/>
          <w:sz w:val="20"/>
        </w:rPr>
        <w:t>0601915451002820413390390000 fonte 1000</w:t>
      </w:r>
    </w:p>
    <w:p w14:paraId="4208949C" w14:textId="77777777" w:rsidR="0006577C" w:rsidRPr="00916B89" w:rsidRDefault="0006577C" w:rsidP="0006577C">
      <w:pPr>
        <w:ind w:left="0" w:firstLine="0"/>
        <w:rPr>
          <w:rFonts w:ascii="Bookman Old Style" w:hAnsi="Bookman Old Style"/>
          <w:b/>
          <w:sz w:val="20"/>
        </w:rPr>
      </w:pPr>
    </w:p>
    <w:p w14:paraId="5E3A01E2" w14:textId="77777777" w:rsidR="0006577C" w:rsidRPr="00916B89" w:rsidRDefault="0006577C" w:rsidP="0006577C">
      <w:pPr>
        <w:ind w:left="0" w:firstLine="0"/>
        <w:rPr>
          <w:rFonts w:ascii="Bookman Old Style" w:hAnsi="Bookman Old Style"/>
          <w:sz w:val="20"/>
          <w:lang w:val="pt-PT"/>
        </w:rPr>
      </w:pPr>
      <w:r w:rsidRPr="00916B89">
        <w:rPr>
          <w:rFonts w:ascii="Bookman Old Style" w:hAnsi="Bookman Old Style"/>
          <w:bCs/>
          <w:sz w:val="20"/>
        </w:rPr>
        <w:t>18.2.</w:t>
      </w:r>
      <w:r w:rsidRPr="00916B89">
        <w:rPr>
          <w:rFonts w:ascii="Bookman Old Style" w:hAnsi="Bookman Old Style"/>
          <w:b/>
          <w:sz w:val="20"/>
        </w:rPr>
        <w:t xml:space="preserve"> </w:t>
      </w:r>
      <w:r w:rsidRPr="00916B89">
        <w:rPr>
          <w:rFonts w:ascii="Bookman Old Style" w:hAnsi="Bookman Old Style"/>
          <w:sz w:val="20"/>
          <w:lang w:val="pt-PT"/>
        </w:rPr>
        <w:t xml:space="preserve">As coberturas das despesas do presente Contrato serão pagas com os recursos, descritos acima. </w:t>
      </w:r>
    </w:p>
    <w:p w14:paraId="72671370" w14:textId="77777777" w:rsidR="0006577C" w:rsidRPr="00916B89" w:rsidRDefault="0006577C" w:rsidP="0006577C">
      <w:pPr>
        <w:ind w:left="0" w:firstLine="0"/>
        <w:rPr>
          <w:rFonts w:ascii="Bookman Old Style" w:hAnsi="Bookman Old Style"/>
          <w:bCs/>
          <w:sz w:val="20"/>
          <w:lang w:val="pt-PT"/>
        </w:rPr>
      </w:pPr>
    </w:p>
    <w:p w14:paraId="7A88A56E" w14:textId="77777777" w:rsidR="0006577C" w:rsidRPr="00916B89" w:rsidRDefault="0006577C" w:rsidP="0006577C">
      <w:pPr>
        <w:ind w:left="0" w:firstLine="0"/>
        <w:rPr>
          <w:rFonts w:ascii="Bookman Old Style" w:hAnsi="Bookman Old Style"/>
          <w:bCs/>
          <w:sz w:val="20"/>
          <w:lang w:val="pt-PT"/>
        </w:rPr>
      </w:pPr>
    </w:p>
    <w:p w14:paraId="673F6811" w14:textId="0B8A7087" w:rsidR="0006577C" w:rsidRPr="00916B89" w:rsidRDefault="0006577C" w:rsidP="0006577C">
      <w:pPr>
        <w:widowControl w:val="0"/>
        <w:tabs>
          <w:tab w:val="left" w:pos="5670"/>
        </w:tabs>
        <w:adjustRightInd w:val="0"/>
        <w:ind w:left="0" w:firstLine="0"/>
        <w:jc w:val="center"/>
        <w:rPr>
          <w:rFonts w:ascii="Bookman Old Style" w:hAnsi="Bookman Old Style"/>
          <w:bCs/>
          <w:sz w:val="20"/>
        </w:rPr>
      </w:pPr>
      <w:r w:rsidRPr="00916B89">
        <w:rPr>
          <w:rFonts w:ascii="Bookman Old Style" w:hAnsi="Bookman Old Style"/>
          <w:bCs/>
          <w:sz w:val="20"/>
        </w:rPr>
        <w:t xml:space="preserve">Santa Isabel do Ivaí, Estado do Paraná, em </w:t>
      </w:r>
      <w:r w:rsidR="00916B89">
        <w:rPr>
          <w:rFonts w:ascii="Bookman Old Style" w:hAnsi="Bookman Old Style"/>
          <w:bCs/>
          <w:sz w:val="20"/>
        </w:rPr>
        <w:t>05</w:t>
      </w:r>
      <w:r w:rsidR="00B35531" w:rsidRPr="00916B89">
        <w:rPr>
          <w:rFonts w:ascii="Bookman Old Style" w:hAnsi="Bookman Old Style"/>
          <w:bCs/>
          <w:sz w:val="20"/>
        </w:rPr>
        <w:t xml:space="preserve"> de </w:t>
      </w:r>
      <w:r w:rsidR="00916B89">
        <w:rPr>
          <w:rFonts w:ascii="Bookman Old Style" w:hAnsi="Bookman Old Style"/>
          <w:bCs/>
          <w:sz w:val="20"/>
        </w:rPr>
        <w:t>outu</w:t>
      </w:r>
      <w:r w:rsidR="00BA420B" w:rsidRPr="00916B89">
        <w:rPr>
          <w:rFonts w:ascii="Bookman Old Style" w:hAnsi="Bookman Old Style"/>
          <w:bCs/>
          <w:sz w:val="20"/>
        </w:rPr>
        <w:t>bro</w:t>
      </w:r>
      <w:r w:rsidR="00B35531" w:rsidRPr="00916B89">
        <w:rPr>
          <w:rFonts w:ascii="Bookman Old Style" w:hAnsi="Bookman Old Style"/>
          <w:bCs/>
          <w:sz w:val="20"/>
        </w:rPr>
        <w:t xml:space="preserve"> de 202</w:t>
      </w:r>
      <w:r w:rsidR="00BA420B" w:rsidRPr="00916B89">
        <w:rPr>
          <w:rFonts w:ascii="Bookman Old Style" w:hAnsi="Bookman Old Style"/>
          <w:bCs/>
          <w:sz w:val="20"/>
        </w:rPr>
        <w:t>6</w:t>
      </w:r>
      <w:r w:rsidRPr="00916B89">
        <w:rPr>
          <w:rFonts w:ascii="Bookman Old Style" w:hAnsi="Bookman Old Style"/>
          <w:bCs/>
          <w:sz w:val="20"/>
        </w:rPr>
        <w:t>.</w:t>
      </w:r>
    </w:p>
    <w:p w14:paraId="06883ECD" w14:textId="77777777" w:rsidR="0006577C" w:rsidRPr="00916B89" w:rsidRDefault="0006577C" w:rsidP="0006577C">
      <w:pPr>
        <w:widowControl w:val="0"/>
        <w:tabs>
          <w:tab w:val="left" w:pos="5670"/>
        </w:tabs>
        <w:adjustRightInd w:val="0"/>
        <w:ind w:left="0" w:firstLine="0"/>
        <w:jc w:val="center"/>
        <w:rPr>
          <w:rFonts w:ascii="Bookman Old Style" w:hAnsi="Bookman Old Style"/>
          <w:b/>
          <w:sz w:val="20"/>
        </w:rPr>
      </w:pPr>
    </w:p>
    <w:p w14:paraId="33DE0428" w14:textId="77777777" w:rsidR="0006577C" w:rsidRPr="00916B89" w:rsidRDefault="0006577C" w:rsidP="0006577C">
      <w:pPr>
        <w:widowControl w:val="0"/>
        <w:tabs>
          <w:tab w:val="left" w:pos="5670"/>
        </w:tabs>
        <w:adjustRightInd w:val="0"/>
        <w:ind w:left="0" w:firstLine="0"/>
        <w:jc w:val="center"/>
        <w:rPr>
          <w:rFonts w:ascii="Bookman Old Style" w:hAnsi="Bookman Old Style"/>
          <w:b/>
          <w:sz w:val="20"/>
        </w:rPr>
      </w:pPr>
    </w:p>
    <w:bookmarkEnd w:id="60"/>
    <w:bookmarkEnd w:id="61"/>
    <w:p w14:paraId="6304904F" w14:textId="77777777" w:rsidR="00235296" w:rsidRPr="00916B89" w:rsidRDefault="00235296" w:rsidP="00235296">
      <w:pPr>
        <w:tabs>
          <w:tab w:val="left" w:pos="4320"/>
        </w:tabs>
        <w:jc w:val="center"/>
        <w:rPr>
          <w:rFonts w:ascii="Bookman Old Style" w:hAnsi="Bookman Old Style"/>
          <w:bCs/>
          <w:i/>
          <w:iCs/>
          <w:sz w:val="18"/>
          <w:szCs w:val="18"/>
        </w:rPr>
      </w:pPr>
      <w:r w:rsidRPr="00916B89">
        <w:rPr>
          <w:rFonts w:ascii="Bookman Old Style" w:hAnsi="Bookman Old Style"/>
          <w:bCs/>
          <w:i/>
          <w:iCs/>
          <w:sz w:val="18"/>
          <w:szCs w:val="18"/>
        </w:rPr>
        <w:t>(Assinado Digitalmente)</w:t>
      </w:r>
    </w:p>
    <w:p w14:paraId="41210D80" w14:textId="77777777" w:rsidR="00235296" w:rsidRPr="00916B89" w:rsidRDefault="00235296" w:rsidP="00235296">
      <w:pPr>
        <w:ind w:left="0" w:right="-11" w:firstLine="0"/>
        <w:jc w:val="center"/>
        <w:rPr>
          <w:rFonts w:ascii="Bookman Old Style" w:hAnsi="Bookman Old Style"/>
          <w:b/>
          <w:sz w:val="20"/>
        </w:rPr>
      </w:pPr>
      <w:r w:rsidRPr="00916B89">
        <w:rPr>
          <w:rFonts w:ascii="Bookman Old Style" w:hAnsi="Bookman Old Style"/>
          <w:b/>
          <w:sz w:val="20"/>
        </w:rPr>
        <w:t>FRANCISCO RENATO DE HOLANDA</w:t>
      </w:r>
    </w:p>
    <w:p w14:paraId="2C0FC96F" w14:textId="77777777" w:rsidR="00235296" w:rsidRPr="00916B89" w:rsidRDefault="00235296" w:rsidP="00235296">
      <w:pPr>
        <w:ind w:left="0" w:right="-11" w:firstLine="0"/>
        <w:jc w:val="center"/>
        <w:rPr>
          <w:rFonts w:ascii="Bookman Old Style" w:hAnsi="Bookman Old Style"/>
          <w:b/>
          <w:sz w:val="20"/>
        </w:rPr>
      </w:pPr>
      <w:r w:rsidRPr="00916B89">
        <w:rPr>
          <w:rFonts w:ascii="Bookman Old Style" w:hAnsi="Bookman Old Style"/>
          <w:b/>
          <w:sz w:val="20"/>
        </w:rPr>
        <w:t>SECRETÁRIO DE PLANEJAMENTO</w:t>
      </w:r>
    </w:p>
    <w:p w14:paraId="74AF6A4F" w14:textId="77777777" w:rsidR="00235296" w:rsidRPr="0006577C" w:rsidRDefault="00235296" w:rsidP="00235296">
      <w:pPr>
        <w:ind w:left="0" w:right="-11" w:firstLine="0"/>
        <w:jc w:val="center"/>
        <w:rPr>
          <w:rFonts w:ascii="Bookman Old Style" w:hAnsi="Bookman Old Style"/>
          <w:b/>
          <w:sz w:val="20"/>
        </w:rPr>
      </w:pPr>
      <w:r>
        <w:rPr>
          <w:rFonts w:ascii="Bookman Old Style" w:hAnsi="Bookman Old Style"/>
          <w:b/>
          <w:sz w:val="20"/>
        </w:rPr>
        <w:t>Decreto nº: 003/2026</w:t>
      </w:r>
    </w:p>
    <w:p w14:paraId="59B2DB6D" w14:textId="3D98C52E" w:rsidR="00C838BA" w:rsidRDefault="00C838BA" w:rsidP="0006577C">
      <w:pPr>
        <w:ind w:left="0" w:firstLine="0"/>
        <w:jc w:val="center"/>
        <w:rPr>
          <w:rFonts w:ascii="Bookman Old Style" w:hAnsi="Bookman Old Style" w:cstheme="minorHAnsi"/>
          <w:b/>
          <w:color w:val="FF0000"/>
          <w:sz w:val="20"/>
        </w:rPr>
      </w:pPr>
    </w:p>
    <w:p w14:paraId="28D154B9" w14:textId="01ABFCFA" w:rsidR="00C838BA" w:rsidRDefault="00C838BA" w:rsidP="0006577C">
      <w:pPr>
        <w:ind w:left="0" w:firstLine="0"/>
        <w:jc w:val="center"/>
        <w:rPr>
          <w:rFonts w:ascii="Bookman Old Style" w:hAnsi="Bookman Old Style" w:cstheme="minorHAnsi"/>
          <w:b/>
          <w:color w:val="FF0000"/>
          <w:sz w:val="20"/>
        </w:rPr>
      </w:pPr>
    </w:p>
    <w:p w14:paraId="3E14A609" w14:textId="39328F59" w:rsidR="00C838BA" w:rsidRDefault="00C838BA" w:rsidP="0006577C">
      <w:pPr>
        <w:ind w:left="0" w:firstLine="0"/>
        <w:jc w:val="center"/>
        <w:rPr>
          <w:rFonts w:ascii="Bookman Old Style" w:hAnsi="Bookman Old Style" w:cstheme="minorHAnsi"/>
          <w:b/>
          <w:color w:val="FF0000"/>
          <w:sz w:val="20"/>
        </w:rPr>
      </w:pPr>
    </w:p>
    <w:p w14:paraId="63B21F46" w14:textId="4366A762" w:rsidR="00C838BA" w:rsidRDefault="00C838BA" w:rsidP="0006577C">
      <w:pPr>
        <w:ind w:left="0" w:firstLine="0"/>
        <w:jc w:val="center"/>
        <w:rPr>
          <w:rFonts w:ascii="Bookman Old Style" w:hAnsi="Bookman Old Style" w:cstheme="minorHAnsi"/>
          <w:b/>
          <w:color w:val="FF0000"/>
          <w:sz w:val="20"/>
        </w:rPr>
      </w:pPr>
    </w:p>
    <w:p w14:paraId="5430241B" w14:textId="55E600EA" w:rsidR="00C838BA" w:rsidRDefault="00C838BA" w:rsidP="0006577C">
      <w:pPr>
        <w:ind w:left="0" w:firstLine="0"/>
        <w:jc w:val="center"/>
        <w:rPr>
          <w:rFonts w:ascii="Bookman Old Style" w:hAnsi="Bookman Old Style" w:cstheme="minorHAnsi"/>
          <w:b/>
          <w:color w:val="FF0000"/>
          <w:sz w:val="20"/>
        </w:rPr>
      </w:pPr>
    </w:p>
    <w:p w14:paraId="73BDFA6E" w14:textId="5A3D3D9A" w:rsidR="00C838BA" w:rsidRDefault="00C838BA" w:rsidP="0006577C">
      <w:pPr>
        <w:ind w:left="0" w:firstLine="0"/>
        <w:jc w:val="center"/>
        <w:rPr>
          <w:rFonts w:ascii="Bookman Old Style" w:hAnsi="Bookman Old Style" w:cstheme="minorHAnsi"/>
          <w:b/>
          <w:color w:val="FF0000"/>
          <w:sz w:val="20"/>
        </w:rPr>
      </w:pPr>
    </w:p>
    <w:p w14:paraId="7A712FA8" w14:textId="633E43C1" w:rsidR="00C838BA" w:rsidRDefault="00C838BA" w:rsidP="0006577C">
      <w:pPr>
        <w:ind w:left="0" w:firstLine="0"/>
        <w:jc w:val="center"/>
        <w:rPr>
          <w:rFonts w:ascii="Bookman Old Style" w:hAnsi="Bookman Old Style" w:cstheme="minorHAnsi"/>
          <w:b/>
          <w:color w:val="FF0000"/>
          <w:sz w:val="20"/>
        </w:rPr>
      </w:pPr>
    </w:p>
    <w:p w14:paraId="66BA298A" w14:textId="0ED87897" w:rsidR="00C838BA" w:rsidRDefault="00C838BA" w:rsidP="0006577C">
      <w:pPr>
        <w:ind w:left="0" w:firstLine="0"/>
        <w:jc w:val="center"/>
        <w:rPr>
          <w:rFonts w:ascii="Bookman Old Style" w:hAnsi="Bookman Old Style" w:cstheme="minorHAnsi"/>
          <w:b/>
          <w:color w:val="FF0000"/>
          <w:sz w:val="20"/>
        </w:rPr>
      </w:pPr>
    </w:p>
    <w:p w14:paraId="2196EA16" w14:textId="359F0E6E" w:rsidR="00C838BA" w:rsidRDefault="00C838BA" w:rsidP="0006577C">
      <w:pPr>
        <w:ind w:left="0" w:firstLine="0"/>
        <w:jc w:val="center"/>
        <w:rPr>
          <w:rFonts w:ascii="Bookman Old Style" w:hAnsi="Bookman Old Style" w:cstheme="minorHAnsi"/>
          <w:b/>
          <w:color w:val="FF0000"/>
          <w:sz w:val="20"/>
        </w:rPr>
      </w:pPr>
    </w:p>
    <w:p w14:paraId="31F973E5" w14:textId="49DFDB2D" w:rsidR="00C838BA" w:rsidRDefault="00C838BA" w:rsidP="0006577C">
      <w:pPr>
        <w:ind w:left="0" w:firstLine="0"/>
        <w:jc w:val="center"/>
        <w:rPr>
          <w:rFonts w:ascii="Bookman Old Style" w:hAnsi="Bookman Old Style" w:cstheme="minorHAnsi"/>
          <w:b/>
          <w:color w:val="FF0000"/>
          <w:sz w:val="20"/>
        </w:rPr>
      </w:pPr>
    </w:p>
    <w:p w14:paraId="75880067" w14:textId="77777777" w:rsidR="00C838BA" w:rsidRDefault="00C838BA" w:rsidP="00145C70">
      <w:pPr>
        <w:ind w:left="0" w:right="-11" w:firstLine="0"/>
        <w:jc w:val="center"/>
        <w:rPr>
          <w:rFonts w:ascii="Bookman Old Style" w:hAnsi="Bookman Old Style" w:cstheme="minorHAnsi"/>
          <w:sz w:val="20"/>
        </w:rPr>
      </w:pPr>
    </w:p>
    <w:p w14:paraId="420BC49D" w14:textId="33378F7A" w:rsidR="00145C70" w:rsidRPr="00D228C3" w:rsidRDefault="00145C70" w:rsidP="00145C70">
      <w:pPr>
        <w:ind w:left="0" w:right="-11" w:firstLine="0"/>
        <w:jc w:val="center"/>
        <w:rPr>
          <w:rFonts w:ascii="Bookman Old Style" w:hAnsi="Bookman Old Style"/>
          <w:b/>
          <w:sz w:val="28"/>
          <w:szCs w:val="28"/>
        </w:rPr>
      </w:pPr>
      <w:r w:rsidRPr="00D228C3">
        <w:rPr>
          <w:rFonts w:ascii="Bookman Old Style" w:hAnsi="Bookman Old Style"/>
          <w:b/>
          <w:sz w:val="28"/>
          <w:szCs w:val="28"/>
          <w:lang w:val="es-ES_tradnl"/>
        </w:rPr>
        <w:t>AN</w:t>
      </w:r>
      <w:r w:rsidRPr="00D228C3">
        <w:rPr>
          <w:rFonts w:ascii="Bookman Old Style" w:hAnsi="Bookman Old Style"/>
          <w:b/>
          <w:sz w:val="28"/>
          <w:szCs w:val="28"/>
        </w:rPr>
        <w:t>EXO – II</w:t>
      </w:r>
    </w:p>
    <w:p w14:paraId="58828763" w14:textId="77777777" w:rsidR="00145C70" w:rsidRPr="00D228C3" w:rsidRDefault="00145C70" w:rsidP="00145C70">
      <w:pPr>
        <w:ind w:left="0" w:right="-11" w:firstLine="0"/>
        <w:jc w:val="center"/>
        <w:rPr>
          <w:rFonts w:ascii="Bookman Old Style" w:hAnsi="Bookman Old Style"/>
          <w:b/>
          <w:sz w:val="20"/>
        </w:rPr>
      </w:pPr>
    </w:p>
    <w:p w14:paraId="2290BE54" w14:textId="77777777" w:rsidR="00145C70" w:rsidRPr="00D228C3" w:rsidRDefault="00145C70" w:rsidP="00145C70">
      <w:pPr>
        <w:ind w:left="0" w:right="-11" w:firstLine="0"/>
        <w:jc w:val="center"/>
        <w:rPr>
          <w:rFonts w:ascii="Bookman Old Style" w:hAnsi="Bookman Old Style"/>
          <w:b/>
          <w:caps/>
          <w:sz w:val="20"/>
        </w:rPr>
      </w:pPr>
      <w:r w:rsidRPr="00D228C3">
        <w:rPr>
          <w:rFonts w:ascii="Bookman Old Style" w:hAnsi="Bookman Old Style"/>
          <w:b/>
          <w:caps/>
          <w:sz w:val="20"/>
        </w:rPr>
        <w:t>Modelo de proposta comercial</w:t>
      </w:r>
    </w:p>
    <w:p w14:paraId="25E25C6E" w14:textId="77777777" w:rsidR="00145C70" w:rsidRPr="00D228C3" w:rsidRDefault="00145C70" w:rsidP="00145C70">
      <w:pPr>
        <w:ind w:left="0" w:right="-11" w:firstLine="0"/>
        <w:jc w:val="center"/>
        <w:rPr>
          <w:rFonts w:ascii="Bookman Old Style" w:hAnsi="Bookman Old Style"/>
          <w:b/>
          <w:sz w:val="20"/>
        </w:rPr>
      </w:pPr>
      <w:r w:rsidRPr="00D228C3">
        <w:rPr>
          <w:rFonts w:ascii="Bookman Old Style" w:hAnsi="Bookman Old Style"/>
          <w:b/>
          <w:sz w:val="20"/>
        </w:rPr>
        <w:t>(uso obrigatório por todas as licitantes)</w:t>
      </w:r>
    </w:p>
    <w:p w14:paraId="7800BF79" w14:textId="77777777" w:rsidR="00145C70" w:rsidRPr="00D228C3" w:rsidRDefault="00145C70" w:rsidP="00145C70">
      <w:pPr>
        <w:pStyle w:val="Ttulo1"/>
        <w:numPr>
          <w:ilvl w:val="0"/>
          <w:numId w:val="0"/>
        </w:numPr>
        <w:spacing w:after="0"/>
        <w:ind w:right="-11"/>
        <w:rPr>
          <w:rFonts w:ascii="Bookman Old Style" w:eastAsia="Arial Unicode MS" w:hAnsi="Bookman Old Style"/>
          <w:color w:val="auto"/>
          <w:sz w:val="20"/>
        </w:rPr>
      </w:pPr>
      <w:r w:rsidRPr="00D228C3">
        <w:rPr>
          <w:rFonts w:ascii="Bookman Old Style" w:hAnsi="Bookman Old Style"/>
          <w:color w:val="auto"/>
          <w:sz w:val="20"/>
        </w:rPr>
        <w:t>(papel timbrado da licitante)</w:t>
      </w:r>
    </w:p>
    <w:p w14:paraId="4FBE8B27" w14:textId="77777777" w:rsidR="00145C70" w:rsidRPr="00D228C3" w:rsidRDefault="00145C70" w:rsidP="00145C70">
      <w:pPr>
        <w:ind w:left="0" w:right="-11" w:firstLine="0"/>
        <w:rPr>
          <w:rFonts w:ascii="Bookman Old Style" w:hAnsi="Bookman Old Style"/>
          <w:b/>
          <w:sz w:val="20"/>
        </w:rPr>
      </w:pPr>
    </w:p>
    <w:p w14:paraId="5BED3D4B" w14:textId="77777777" w:rsidR="00145C70" w:rsidRPr="00D228C3" w:rsidRDefault="00145C70" w:rsidP="00145C70">
      <w:pPr>
        <w:ind w:left="0" w:right="-11" w:firstLine="0"/>
        <w:rPr>
          <w:rFonts w:ascii="Bookman Old Style" w:hAnsi="Bookman Old Style"/>
          <w:b/>
          <w:sz w:val="20"/>
        </w:rPr>
      </w:pPr>
    </w:p>
    <w:p w14:paraId="37555631" w14:textId="2FF7ED08" w:rsidR="00145C70" w:rsidRPr="00D228C3" w:rsidRDefault="00145C70" w:rsidP="00145C70">
      <w:pPr>
        <w:ind w:left="0" w:right="-11" w:firstLine="0"/>
        <w:rPr>
          <w:rFonts w:ascii="Bookman Old Style" w:hAnsi="Bookman Old Style"/>
          <w:sz w:val="20"/>
        </w:rPr>
      </w:pPr>
      <w:r w:rsidRPr="00D228C3">
        <w:rPr>
          <w:rFonts w:ascii="Bookman Old Style" w:hAnsi="Bookman Old Style"/>
          <w:b/>
          <w:sz w:val="20"/>
        </w:rPr>
        <w:t xml:space="preserve">EDITAL DE </w:t>
      </w:r>
      <w:r w:rsidR="00017463" w:rsidRPr="00D228C3">
        <w:rPr>
          <w:rFonts w:ascii="Bookman Old Style" w:hAnsi="Bookman Old Style"/>
          <w:b/>
          <w:sz w:val="20"/>
        </w:rPr>
        <w:t>CONCORRÊNCIA</w:t>
      </w:r>
      <w:r w:rsidRPr="00D228C3">
        <w:rPr>
          <w:rFonts w:ascii="Bookman Old Style" w:hAnsi="Bookman Old Style"/>
          <w:b/>
          <w:sz w:val="20"/>
        </w:rPr>
        <w:t xml:space="preserve"> ELETRÔNIC</w:t>
      </w:r>
      <w:r w:rsidR="00D228C3" w:rsidRPr="00D228C3">
        <w:rPr>
          <w:rFonts w:ascii="Bookman Old Style" w:hAnsi="Bookman Old Style"/>
          <w:b/>
          <w:sz w:val="20"/>
        </w:rPr>
        <w:t>A</w:t>
      </w:r>
      <w:r w:rsidRPr="00D228C3">
        <w:rPr>
          <w:rFonts w:ascii="Bookman Old Style" w:hAnsi="Bookman Old Style"/>
          <w:b/>
          <w:sz w:val="20"/>
        </w:rPr>
        <w:t xml:space="preserve"> Nº: </w:t>
      </w:r>
      <w:sdt>
        <w:sdtPr>
          <w:rPr>
            <w:rFonts w:ascii="Bookman Old Style" w:hAnsi="Bookman Old Style"/>
            <w:bCs/>
            <w:color w:val="FF0000"/>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711BEB" w:rsidRPr="0030530C">
            <w:rPr>
              <w:rFonts w:ascii="Bookman Old Style" w:hAnsi="Bookman Old Style"/>
              <w:bCs/>
              <w:color w:val="FF0000"/>
              <w:sz w:val="20"/>
            </w:rPr>
            <w:t>0</w:t>
          </w:r>
          <w:r w:rsidR="00916B89">
            <w:rPr>
              <w:rFonts w:ascii="Bookman Old Style" w:hAnsi="Bookman Old Style"/>
              <w:bCs/>
              <w:color w:val="FF0000"/>
              <w:sz w:val="20"/>
            </w:rPr>
            <w:t>9</w:t>
          </w:r>
          <w:r w:rsidR="00711BEB" w:rsidRPr="0030530C">
            <w:rPr>
              <w:rFonts w:ascii="Bookman Old Style" w:hAnsi="Bookman Old Style"/>
              <w:bCs/>
              <w:color w:val="FF0000"/>
              <w:sz w:val="20"/>
            </w:rPr>
            <w:t>/202</w:t>
          </w:r>
          <w:r w:rsidR="00BA420B">
            <w:rPr>
              <w:rFonts w:ascii="Bookman Old Style" w:hAnsi="Bookman Old Style"/>
              <w:bCs/>
              <w:color w:val="FF0000"/>
              <w:sz w:val="20"/>
            </w:rPr>
            <w:t>6</w:t>
          </w:r>
        </w:sdtContent>
      </w:sdt>
    </w:p>
    <w:p w14:paraId="5FD85783" w14:textId="77777777" w:rsidR="00145C70" w:rsidRPr="00D228C3" w:rsidRDefault="00145C70" w:rsidP="00145C70">
      <w:pPr>
        <w:ind w:left="0" w:right="-11" w:firstLine="0"/>
        <w:rPr>
          <w:rFonts w:ascii="Bookman Old Style" w:hAnsi="Bookman Old Style"/>
          <w:b/>
          <w:sz w:val="20"/>
        </w:rPr>
      </w:pPr>
    </w:p>
    <w:p w14:paraId="09A221E6" w14:textId="71A6E6BA"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MODALIDADE: </w:t>
      </w:r>
      <w:r w:rsidR="00017463" w:rsidRPr="00D228C3">
        <w:rPr>
          <w:rFonts w:ascii="Bookman Old Style" w:hAnsi="Bookman Old Style"/>
          <w:sz w:val="20"/>
        </w:rPr>
        <w:t>CONCORRÊNCIA</w:t>
      </w:r>
      <w:r w:rsidRPr="00D228C3">
        <w:rPr>
          <w:rFonts w:ascii="Bookman Old Style" w:hAnsi="Bookman Old Style"/>
          <w:sz w:val="20"/>
        </w:rPr>
        <w:t xml:space="preserve"> ELETRÔNIC</w:t>
      </w:r>
      <w:r w:rsidR="00C07587" w:rsidRPr="00D228C3">
        <w:rPr>
          <w:rFonts w:ascii="Bookman Old Style" w:hAnsi="Bookman Old Style"/>
          <w:sz w:val="20"/>
        </w:rPr>
        <w:t>A</w:t>
      </w:r>
      <w:r w:rsidRPr="00D228C3">
        <w:rPr>
          <w:rFonts w:ascii="Bookman Old Style" w:hAnsi="Bookman Old Style"/>
          <w:sz w:val="20"/>
        </w:rPr>
        <w:t>.</w:t>
      </w:r>
    </w:p>
    <w:p w14:paraId="2BFB17D9" w14:textId="77777777" w:rsidR="00145C70" w:rsidRPr="00D228C3" w:rsidRDefault="00145C70" w:rsidP="00145C70">
      <w:pPr>
        <w:ind w:left="0" w:right="-11" w:firstLine="0"/>
        <w:rPr>
          <w:rFonts w:ascii="Bookman Old Style" w:hAnsi="Bookman Old Style"/>
          <w:b/>
          <w:sz w:val="20"/>
        </w:rPr>
      </w:pPr>
    </w:p>
    <w:p w14:paraId="5ACEA883" w14:textId="215986AE" w:rsidR="00145C70" w:rsidRPr="00D228C3" w:rsidRDefault="00145C70" w:rsidP="00145C70">
      <w:pPr>
        <w:ind w:left="0" w:right="-11" w:firstLine="0"/>
        <w:rPr>
          <w:rFonts w:ascii="Bookman Old Style" w:hAnsi="Bookman Old Style"/>
          <w:bCs/>
          <w:sz w:val="20"/>
        </w:rPr>
      </w:pPr>
      <w:r w:rsidRPr="00D228C3">
        <w:rPr>
          <w:rFonts w:ascii="Bookman Old Style" w:hAnsi="Bookman Old Style"/>
          <w:b/>
          <w:sz w:val="20"/>
        </w:rPr>
        <w:t>TIPO</w:t>
      </w:r>
      <w:r w:rsidRPr="00D228C3">
        <w:rPr>
          <w:rFonts w:ascii="Bookman Old Style" w:hAnsi="Bookman Old Style"/>
          <w:b/>
          <w:bCs/>
          <w:sz w:val="20"/>
        </w:rPr>
        <w:t xml:space="preserve">: </w:t>
      </w:r>
      <w:r w:rsidR="00BA420B" w:rsidRPr="00BA420B">
        <w:rPr>
          <w:rFonts w:ascii="Bookman Old Style" w:hAnsi="Bookman Old Style"/>
          <w:sz w:val="20"/>
        </w:rPr>
        <w:t>TÉCNICA E PREÇO</w:t>
      </w:r>
      <w:r w:rsidRPr="00D228C3">
        <w:rPr>
          <w:rFonts w:ascii="Bookman Old Style" w:hAnsi="Bookman Old Style"/>
          <w:bCs/>
          <w:sz w:val="20"/>
        </w:rPr>
        <w:t>.</w:t>
      </w:r>
    </w:p>
    <w:p w14:paraId="45238AC6" w14:textId="77777777" w:rsidR="00145C70" w:rsidRPr="00D228C3" w:rsidRDefault="00145C70" w:rsidP="00145C70">
      <w:pPr>
        <w:ind w:left="0" w:right="-11" w:firstLine="0"/>
        <w:rPr>
          <w:rFonts w:ascii="Bookman Old Style" w:hAnsi="Bookman Old Style"/>
          <w:bCs/>
          <w:sz w:val="20"/>
        </w:rPr>
      </w:pPr>
    </w:p>
    <w:p w14:paraId="7F8F97F5" w14:textId="1025C161"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MODO DE DISPUTA: </w:t>
      </w:r>
      <w:r w:rsidR="00BA420B">
        <w:rPr>
          <w:rFonts w:ascii="Bookman Old Style" w:hAnsi="Bookman Old Style"/>
          <w:bCs/>
          <w:sz w:val="20"/>
        </w:rPr>
        <w:t>FECHADO</w:t>
      </w:r>
      <w:r w:rsidRPr="00D228C3">
        <w:rPr>
          <w:rFonts w:ascii="Bookman Old Style" w:hAnsi="Bookman Old Style"/>
          <w:b/>
          <w:sz w:val="20"/>
        </w:rPr>
        <w:t xml:space="preserve">. </w:t>
      </w:r>
    </w:p>
    <w:p w14:paraId="42C57D87" w14:textId="77777777" w:rsidR="00145C70" w:rsidRPr="00D228C3" w:rsidRDefault="00145C70" w:rsidP="00145C70">
      <w:pPr>
        <w:ind w:left="0" w:right="-11" w:firstLine="0"/>
        <w:rPr>
          <w:rFonts w:ascii="Bookman Old Style" w:hAnsi="Bookman Old Style"/>
          <w:b/>
          <w:sz w:val="20"/>
        </w:rPr>
      </w:pPr>
    </w:p>
    <w:p w14:paraId="2D6D70B2" w14:textId="74E6F16F" w:rsidR="00145C70" w:rsidRPr="00D228C3" w:rsidRDefault="00145C70" w:rsidP="00145C70">
      <w:pPr>
        <w:ind w:left="0" w:right="-11" w:firstLine="0"/>
        <w:rPr>
          <w:rFonts w:ascii="Bookman Old Style" w:hAnsi="Bookman Old Style"/>
          <w:sz w:val="20"/>
          <w:bdr w:val="none" w:sz="0" w:space="0" w:color="auto" w:frame="1"/>
        </w:rPr>
      </w:pPr>
      <w:r w:rsidRPr="00D228C3">
        <w:rPr>
          <w:rFonts w:ascii="Bookman Old Style" w:hAnsi="Bookman Old Style"/>
          <w:b/>
          <w:sz w:val="20"/>
        </w:rPr>
        <w:t>OBJETO</w:t>
      </w:r>
      <w:r w:rsidRPr="00D228C3">
        <w:rPr>
          <w:rFonts w:ascii="Bookman Old Style" w:hAnsi="Bookman Old Style"/>
          <w:sz w:val="20"/>
        </w:rPr>
        <w:t xml:space="preserve">: </w:t>
      </w:r>
      <w:bookmarkStart w:id="65" w:name="_Hlk533163704"/>
      <w:sdt>
        <w:sdtPr>
          <w:rPr>
            <w:rFonts w:ascii="Bookman Old Style" w:hAnsi="Bookman Old Style" w:cs="Tahoma"/>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BA420B" w:rsidRPr="00BA420B">
            <w:rPr>
              <w:rFonts w:ascii="Bookman Old Style" w:hAnsi="Bookman Old Style" w:cs="Tahoma"/>
              <w:sz w:val="20"/>
            </w:rPr>
            <w:t>registro de preço para a contratação de empresa(s) especializada(s) para fornecimento de serviços técnicos profissionais no desenvolvimento de projetos de engenharia, para pavimentações, construções diversas e reformas a serem realizadas no município de Santa Isabel do Ivaí, pelo período de 12 (doze) meses</w:t>
          </w:r>
        </w:sdtContent>
      </w:sdt>
      <w:bookmarkEnd w:id="65"/>
    </w:p>
    <w:p w14:paraId="5A892F89" w14:textId="77777777" w:rsidR="00145C70" w:rsidRPr="00D228C3" w:rsidRDefault="00145C70" w:rsidP="00145C70">
      <w:pPr>
        <w:ind w:left="0" w:right="-11" w:firstLine="0"/>
        <w:rPr>
          <w:rFonts w:ascii="Bookman Old Style" w:hAnsi="Bookman Old Style"/>
          <w:b/>
          <w:sz w:val="20"/>
        </w:rPr>
      </w:pPr>
    </w:p>
    <w:p w14:paraId="5BF17090" w14:textId="77777777" w:rsidR="00145C70" w:rsidRPr="00D228C3" w:rsidRDefault="00145C70" w:rsidP="00145C70">
      <w:pPr>
        <w:ind w:left="0" w:right="-11" w:firstLine="0"/>
        <w:rPr>
          <w:rFonts w:ascii="Bookman Old Style" w:hAnsi="Bookman Old Style"/>
          <w:b/>
          <w:sz w:val="20"/>
        </w:rPr>
      </w:pPr>
    </w:p>
    <w:p w14:paraId="58781D53" w14:textId="627B66D6" w:rsidR="00145C70" w:rsidRPr="00D228C3" w:rsidRDefault="00145C70" w:rsidP="00145C70">
      <w:pPr>
        <w:ind w:left="0" w:right="-11" w:firstLine="0"/>
        <w:rPr>
          <w:rFonts w:ascii="Bookman Old Style" w:hAnsi="Bookman Old Style"/>
          <w:sz w:val="20"/>
        </w:rPr>
      </w:pPr>
      <w:r w:rsidRPr="00D228C3">
        <w:rPr>
          <w:rFonts w:ascii="Bookman Old Style" w:hAnsi="Bookman Old Style"/>
          <w:sz w:val="20"/>
        </w:rPr>
        <w:t xml:space="preserve">A empresa ..............................., estabelecida na (endereço completo, telefone, fax e endereço eletrônico, se houver), inscrita no CNPJ sob nº ......................., neste ato representada por ............................., </w:t>
      </w:r>
      <w:r w:rsidRPr="00D228C3">
        <w:rPr>
          <w:rFonts w:ascii="Bookman Old Style" w:hAnsi="Bookman Old Style"/>
          <w:sz w:val="20"/>
          <w:u w:val="single"/>
        </w:rPr>
        <w:t>cargo</w:t>
      </w:r>
      <w:r w:rsidRPr="00D228C3">
        <w:rPr>
          <w:rFonts w:ascii="Bookman Old Style" w:hAnsi="Bookman Old Style"/>
          <w:sz w:val="20"/>
        </w:rPr>
        <w:t xml:space="preserve">, RG.................., CPF.................., </w:t>
      </w:r>
      <w:r w:rsidRPr="00D228C3">
        <w:rPr>
          <w:rFonts w:ascii="Bookman Old Style" w:hAnsi="Bookman Old Style"/>
          <w:sz w:val="20"/>
          <w:u w:val="single"/>
        </w:rPr>
        <w:t>(endereço)</w:t>
      </w:r>
      <w:r w:rsidRPr="00D228C3">
        <w:rPr>
          <w:rFonts w:ascii="Bookman Old Style" w:hAnsi="Bookman Old Style"/>
          <w:sz w:val="20"/>
        </w:rPr>
        <w:t xml:space="preserve">, vem por meio desta, apresentar Proposta de Preços ao Edital de </w:t>
      </w:r>
      <w:r w:rsidR="00017463" w:rsidRPr="00D228C3">
        <w:rPr>
          <w:rFonts w:ascii="Bookman Old Style" w:hAnsi="Bookman Old Style"/>
          <w:sz w:val="20"/>
        </w:rPr>
        <w:t>Concorrência</w:t>
      </w:r>
      <w:r w:rsidRPr="00D228C3">
        <w:rPr>
          <w:rFonts w:ascii="Bookman Old Style" w:hAnsi="Bookman Old Style"/>
          <w:sz w:val="20"/>
        </w:rPr>
        <w:t xml:space="preserve"> Eletrônic</w:t>
      </w:r>
      <w:r w:rsidR="005D0CCC">
        <w:rPr>
          <w:rFonts w:ascii="Bookman Old Style" w:hAnsi="Bookman Old Style"/>
          <w:sz w:val="20"/>
        </w:rPr>
        <w:t>a</w:t>
      </w:r>
      <w:r w:rsidRPr="00D228C3">
        <w:rPr>
          <w:rFonts w:ascii="Bookman Old Style" w:hAnsi="Bookman Old Style"/>
          <w:sz w:val="20"/>
        </w:rPr>
        <w:t xml:space="preserve">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916B89">
            <w:rPr>
              <w:rFonts w:ascii="Bookman Old Style" w:hAnsi="Bookman Old Style"/>
              <w:sz w:val="20"/>
            </w:rPr>
            <w:t>09/2026</w:t>
          </w:r>
        </w:sdtContent>
      </w:sdt>
      <w:r w:rsidRPr="00D228C3">
        <w:rPr>
          <w:rFonts w:ascii="Bookman Old Style" w:hAnsi="Bookman Old Style"/>
          <w:sz w:val="20"/>
        </w:rPr>
        <w:t xml:space="preserve">, que tem por objeto o de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BA420B">
            <w:rPr>
              <w:rFonts w:ascii="Bookman Old Style" w:hAnsi="Bookman Old Style"/>
              <w:sz w:val="20"/>
            </w:rPr>
            <w:t>registro de preço para a contratação de empresa(s) especializada(s) para fornecimento de serviços técnicos profissionais no desenvolvimento de projetos de engenharia, para pavimentações, construções diversas e reformas a serem realizadas no município de Santa Isabel do Ivaí, pelo período de 12 (doze) meses</w:t>
          </w:r>
        </w:sdtContent>
      </w:sdt>
      <w:r w:rsidRPr="00D228C3">
        <w:rPr>
          <w:rFonts w:ascii="Bookman Old Style" w:hAnsi="Bookman Old Style"/>
          <w:sz w:val="20"/>
        </w:rPr>
        <w:t>, conforme segue:</w:t>
      </w:r>
    </w:p>
    <w:p w14:paraId="1309F144" w14:textId="77777777" w:rsidR="00145C70" w:rsidRPr="00F84830"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F84830" w14:paraId="0F2E86C5" w14:textId="77777777" w:rsidTr="001C7DB9">
        <w:tc>
          <w:tcPr>
            <w:tcW w:w="1165" w:type="dxa"/>
            <w:vAlign w:val="center"/>
          </w:tcPr>
          <w:p w14:paraId="7F7977B2" w14:textId="77777777" w:rsidR="00145C70" w:rsidRPr="00F84830" w:rsidRDefault="00145C70" w:rsidP="001C7DB9">
            <w:pPr>
              <w:ind w:left="0" w:right="-11" w:firstLine="0"/>
              <w:rPr>
                <w:rFonts w:ascii="Bookman Old Style" w:hAnsi="Bookman Old Style"/>
                <w:b/>
                <w:sz w:val="20"/>
              </w:rPr>
            </w:pPr>
            <w:r w:rsidRPr="00F84830">
              <w:rPr>
                <w:rFonts w:ascii="Bookman Old Style" w:hAnsi="Bookman Old Style"/>
                <w:b/>
                <w:bCs/>
                <w:sz w:val="20"/>
              </w:rPr>
              <w:t>ITEM</w:t>
            </w:r>
          </w:p>
        </w:tc>
        <w:tc>
          <w:tcPr>
            <w:tcW w:w="1477" w:type="dxa"/>
            <w:vAlign w:val="center"/>
          </w:tcPr>
          <w:p w14:paraId="71F1D821" w14:textId="77777777" w:rsidR="00145C70" w:rsidRPr="00F84830" w:rsidRDefault="00145C70" w:rsidP="001C7DB9">
            <w:pPr>
              <w:ind w:left="0" w:right="-11" w:firstLine="0"/>
              <w:rPr>
                <w:rFonts w:ascii="Bookman Old Style" w:hAnsi="Bookman Old Style"/>
                <w:b/>
                <w:sz w:val="20"/>
              </w:rPr>
            </w:pPr>
            <w:r w:rsidRPr="00F84830">
              <w:rPr>
                <w:rFonts w:ascii="Bookman Old Style" w:hAnsi="Bookman Old Style"/>
                <w:b/>
                <w:bCs/>
                <w:sz w:val="20"/>
              </w:rPr>
              <w:t>DESCRIÇÃO</w:t>
            </w:r>
          </w:p>
        </w:tc>
        <w:tc>
          <w:tcPr>
            <w:tcW w:w="1155" w:type="dxa"/>
            <w:vAlign w:val="center"/>
          </w:tcPr>
          <w:p w14:paraId="65FD5C8D" w14:textId="77777777" w:rsidR="00145C70" w:rsidRPr="00F84830" w:rsidRDefault="00145C70" w:rsidP="001C7DB9">
            <w:pPr>
              <w:ind w:left="0" w:right="-11" w:firstLine="0"/>
              <w:rPr>
                <w:rFonts w:ascii="Bookman Old Style" w:hAnsi="Bookman Old Style"/>
                <w:b/>
                <w:sz w:val="20"/>
              </w:rPr>
            </w:pPr>
            <w:r w:rsidRPr="00F84830">
              <w:rPr>
                <w:rFonts w:ascii="Bookman Old Style" w:hAnsi="Bookman Old Style"/>
                <w:b/>
                <w:bCs/>
                <w:sz w:val="20"/>
              </w:rPr>
              <w:t>UND</w:t>
            </w:r>
          </w:p>
        </w:tc>
        <w:tc>
          <w:tcPr>
            <w:tcW w:w="1187" w:type="dxa"/>
            <w:vAlign w:val="center"/>
          </w:tcPr>
          <w:p w14:paraId="43D48316" w14:textId="77777777" w:rsidR="00145C70" w:rsidRPr="00F84830" w:rsidRDefault="00145C70" w:rsidP="001C7DB9">
            <w:pPr>
              <w:ind w:left="0" w:right="-11" w:firstLine="0"/>
              <w:rPr>
                <w:rFonts w:ascii="Bookman Old Style" w:hAnsi="Bookman Old Style"/>
                <w:b/>
                <w:sz w:val="20"/>
              </w:rPr>
            </w:pPr>
            <w:r w:rsidRPr="00F84830">
              <w:rPr>
                <w:rFonts w:ascii="Bookman Old Style" w:hAnsi="Bookman Old Style"/>
                <w:b/>
                <w:bCs/>
                <w:sz w:val="20"/>
              </w:rPr>
              <w:t>QUANT</w:t>
            </w:r>
          </w:p>
        </w:tc>
        <w:tc>
          <w:tcPr>
            <w:tcW w:w="1184" w:type="dxa"/>
            <w:vAlign w:val="center"/>
          </w:tcPr>
          <w:p w14:paraId="4AB5B21E" w14:textId="77777777" w:rsidR="00145C70" w:rsidRPr="00F84830" w:rsidRDefault="00145C70" w:rsidP="001C7DB9">
            <w:pPr>
              <w:ind w:left="0" w:right="-11" w:firstLine="0"/>
              <w:rPr>
                <w:rFonts w:ascii="Bookman Old Style" w:hAnsi="Bookman Old Style"/>
                <w:b/>
                <w:sz w:val="20"/>
              </w:rPr>
            </w:pPr>
            <w:r w:rsidRPr="00F84830">
              <w:rPr>
                <w:rFonts w:ascii="Bookman Old Style" w:hAnsi="Bookman Old Style"/>
                <w:b/>
                <w:bCs/>
                <w:sz w:val="20"/>
              </w:rPr>
              <w:t>V.UNIT</w:t>
            </w:r>
          </w:p>
        </w:tc>
        <w:tc>
          <w:tcPr>
            <w:tcW w:w="1185" w:type="dxa"/>
            <w:vAlign w:val="center"/>
          </w:tcPr>
          <w:p w14:paraId="377EFB8C" w14:textId="77777777" w:rsidR="00145C70" w:rsidRPr="00F84830" w:rsidRDefault="00145C70" w:rsidP="001C7DB9">
            <w:pPr>
              <w:ind w:left="0" w:right="-11" w:firstLine="0"/>
              <w:rPr>
                <w:rFonts w:ascii="Bookman Old Style" w:hAnsi="Bookman Old Style"/>
                <w:b/>
                <w:sz w:val="20"/>
              </w:rPr>
            </w:pPr>
            <w:r w:rsidRPr="00F84830">
              <w:rPr>
                <w:rFonts w:ascii="Bookman Old Style" w:hAnsi="Bookman Old Style"/>
                <w:b/>
                <w:bCs/>
                <w:sz w:val="20"/>
              </w:rPr>
              <w:t>V. TOTAL</w:t>
            </w:r>
          </w:p>
        </w:tc>
        <w:tc>
          <w:tcPr>
            <w:tcW w:w="1192" w:type="dxa"/>
          </w:tcPr>
          <w:p w14:paraId="1D84EAC0" w14:textId="77777777" w:rsidR="00145C70" w:rsidRPr="00F84830" w:rsidRDefault="00145C70" w:rsidP="001C7DB9">
            <w:pPr>
              <w:ind w:left="0" w:right="-11" w:firstLine="0"/>
              <w:rPr>
                <w:rFonts w:ascii="Bookman Old Style" w:hAnsi="Bookman Old Style"/>
                <w:b/>
                <w:sz w:val="20"/>
              </w:rPr>
            </w:pPr>
            <w:r w:rsidRPr="00F84830">
              <w:rPr>
                <w:rFonts w:ascii="Bookman Old Style" w:hAnsi="Bookman Old Style"/>
                <w:b/>
                <w:sz w:val="20"/>
              </w:rPr>
              <w:t>MARCA</w:t>
            </w:r>
          </w:p>
        </w:tc>
      </w:tr>
      <w:tr w:rsidR="00145C70" w:rsidRPr="00F84830" w14:paraId="448D1F81" w14:textId="77777777" w:rsidTr="001C7DB9">
        <w:tc>
          <w:tcPr>
            <w:tcW w:w="1165" w:type="dxa"/>
          </w:tcPr>
          <w:p w14:paraId="06F4DDD4" w14:textId="77777777" w:rsidR="00145C70" w:rsidRPr="00F84830" w:rsidRDefault="00145C70" w:rsidP="001C7DB9">
            <w:pPr>
              <w:ind w:left="0" w:right="-11" w:firstLine="0"/>
              <w:rPr>
                <w:rFonts w:ascii="Bookman Old Style" w:hAnsi="Bookman Old Style"/>
                <w:b/>
                <w:sz w:val="20"/>
              </w:rPr>
            </w:pPr>
            <w:r w:rsidRPr="00F84830">
              <w:rPr>
                <w:rFonts w:ascii="Bookman Old Style" w:hAnsi="Bookman Old Style"/>
                <w:b/>
                <w:sz w:val="20"/>
              </w:rPr>
              <w:t>**</w:t>
            </w:r>
          </w:p>
        </w:tc>
        <w:tc>
          <w:tcPr>
            <w:tcW w:w="1477" w:type="dxa"/>
          </w:tcPr>
          <w:p w14:paraId="7AEED292" w14:textId="77777777" w:rsidR="00145C70" w:rsidRPr="00F84830" w:rsidRDefault="00145C70" w:rsidP="001C7DB9">
            <w:pPr>
              <w:ind w:left="0" w:right="-11" w:firstLine="0"/>
              <w:rPr>
                <w:rFonts w:ascii="Bookman Old Style" w:hAnsi="Bookman Old Style"/>
                <w:b/>
                <w:sz w:val="20"/>
              </w:rPr>
            </w:pPr>
            <w:r w:rsidRPr="00F84830">
              <w:rPr>
                <w:rFonts w:ascii="Bookman Old Style" w:hAnsi="Bookman Old Style"/>
                <w:b/>
                <w:sz w:val="20"/>
              </w:rPr>
              <w:t>**</w:t>
            </w:r>
          </w:p>
        </w:tc>
        <w:tc>
          <w:tcPr>
            <w:tcW w:w="1155" w:type="dxa"/>
          </w:tcPr>
          <w:p w14:paraId="371132F6" w14:textId="77777777" w:rsidR="00145C70" w:rsidRPr="00F84830" w:rsidRDefault="00145C70" w:rsidP="001C7DB9">
            <w:pPr>
              <w:ind w:left="0" w:right="-11" w:firstLine="0"/>
              <w:rPr>
                <w:rFonts w:ascii="Bookman Old Style" w:hAnsi="Bookman Old Style"/>
                <w:b/>
                <w:sz w:val="20"/>
              </w:rPr>
            </w:pPr>
            <w:r w:rsidRPr="00F84830">
              <w:rPr>
                <w:rFonts w:ascii="Bookman Old Style" w:hAnsi="Bookman Old Style"/>
                <w:b/>
                <w:sz w:val="20"/>
              </w:rPr>
              <w:t>**</w:t>
            </w:r>
          </w:p>
        </w:tc>
        <w:tc>
          <w:tcPr>
            <w:tcW w:w="1187" w:type="dxa"/>
          </w:tcPr>
          <w:p w14:paraId="29DCCE07" w14:textId="77777777" w:rsidR="00145C70" w:rsidRPr="00F84830" w:rsidRDefault="00145C70" w:rsidP="001C7DB9">
            <w:pPr>
              <w:ind w:left="0" w:right="-11" w:firstLine="0"/>
              <w:rPr>
                <w:rFonts w:ascii="Bookman Old Style" w:hAnsi="Bookman Old Style"/>
                <w:b/>
                <w:sz w:val="20"/>
              </w:rPr>
            </w:pPr>
            <w:r w:rsidRPr="00F84830">
              <w:rPr>
                <w:rFonts w:ascii="Bookman Old Style" w:hAnsi="Bookman Old Style"/>
                <w:b/>
                <w:sz w:val="20"/>
              </w:rPr>
              <w:t>**</w:t>
            </w:r>
          </w:p>
        </w:tc>
        <w:tc>
          <w:tcPr>
            <w:tcW w:w="1184" w:type="dxa"/>
          </w:tcPr>
          <w:p w14:paraId="16D8A109" w14:textId="77777777" w:rsidR="00145C70" w:rsidRPr="00F84830" w:rsidRDefault="00145C70" w:rsidP="001C7DB9">
            <w:pPr>
              <w:ind w:left="0" w:right="-11" w:firstLine="0"/>
              <w:rPr>
                <w:rFonts w:ascii="Bookman Old Style" w:hAnsi="Bookman Old Style"/>
                <w:b/>
                <w:sz w:val="20"/>
              </w:rPr>
            </w:pPr>
            <w:r w:rsidRPr="00F84830">
              <w:rPr>
                <w:rFonts w:ascii="Bookman Old Style" w:hAnsi="Bookman Old Style"/>
                <w:b/>
                <w:sz w:val="20"/>
              </w:rPr>
              <w:t>**</w:t>
            </w:r>
          </w:p>
        </w:tc>
        <w:tc>
          <w:tcPr>
            <w:tcW w:w="1185" w:type="dxa"/>
          </w:tcPr>
          <w:p w14:paraId="0FA69C7B" w14:textId="77777777" w:rsidR="00145C70" w:rsidRPr="00F84830" w:rsidRDefault="00145C70" w:rsidP="001C7DB9">
            <w:pPr>
              <w:ind w:left="0" w:right="-11" w:firstLine="0"/>
              <w:rPr>
                <w:rFonts w:ascii="Bookman Old Style" w:hAnsi="Bookman Old Style"/>
                <w:b/>
                <w:sz w:val="20"/>
              </w:rPr>
            </w:pPr>
            <w:r w:rsidRPr="00F84830">
              <w:rPr>
                <w:rFonts w:ascii="Bookman Old Style" w:hAnsi="Bookman Old Style"/>
                <w:b/>
                <w:sz w:val="20"/>
              </w:rPr>
              <w:t>**</w:t>
            </w:r>
          </w:p>
        </w:tc>
        <w:tc>
          <w:tcPr>
            <w:tcW w:w="1192" w:type="dxa"/>
          </w:tcPr>
          <w:p w14:paraId="05CDD5BB" w14:textId="77777777" w:rsidR="00145C70" w:rsidRPr="00F84830" w:rsidRDefault="00145C70" w:rsidP="001C7DB9">
            <w:pPr>
              <w:ind w:left="0" w:right="-11" w:firstLine="0"/>
              <w:rPr>
                <w:rFonts w:ascii="Bookman Old Style" w:hAnsi="Bookman Old Style"/>
                <w:b/>
                <w:sz w:val="20"/>
              </w:rPr>
            </w:pPr>
            <w:r w:rsidRPr="00F84830">
              <w:rPr>
                <w:rFonts w:ascii="Bookman Old Style" w:hAnsi="Bookman Old Style"/>
                <w:b/>
                <w:sz w:val="20"/>
              </w:rPr>
              <w:t>**</w:t>
            </w:r>
          </w:p>
        </w:tc>
      </w:tr>
    </w:tbl>
    <w:p w14:paraId="74FE7705" w14:textId="77777777" w:rsidR="00145C70" w:rsidRPr="00F84830" w:rsidRDefault="00145C70" w:rsidP="00145C70">
      <w:pPr>
        <w:ind w:left="0" w:right="-11" w:firstLine="0"/>
        <w:rPr>
          <w:rFonts w:ascii="Bookman Old Style" w:hAnsi="Bookman Old Style"/>
          <w:b/>
          <w:sz w:val="20"/>
        </w:rPr>
      </w:pPr>
    </w:p>
    <w:p w14:paraId="6128EEE1" w14:textId="77777777" w:rsidR="00145C70" w:rsidRPr="00F84830" w:rsidRDefault="00145C70" w:rsidP="00145C70">
      <w:pPr>
        <w:ind w:left="0" w:right="-11" w:firstLine="0"/>
        <w:rPr>
          <w:rFonts w:ascii="Bookman Old Style" w:hAnsi="Bookman Old Style"/>
          <w:b/>
          <w:sz w:val="20"/>
        </w:rPr>
      </w:pPr>
    </w:p>
    <w:p w14:paraId="7A611583" w14:textId="77777777" w:rsidR="00145C70" w:rsidRPr="00F84830" w:rsidRDefault="00145C70" w:rsidP="00145C70">
      <w:pPr>
        <w:ind w:left="0" w:right="-11" w:firstLine="0"/>
        <w:rPr>
          <w:rFonts w:ascii="Bookman Old Style" w:hAnsi="Bookman Old Style"/>
          <w:b/>
          <w:sz w:val="20"/>
        </w:rPr>
      </w:pPr>
    </w:p>
    <w:p w14:paraId="79833261" w14:textId="77777777" w:rsidR="00145C70" w:rsidRPr="00F84830" w:rsidRDefault="00145C70" w:rsidP="00145C70">
      <w:pPr>
        <w:ind w:left="0" w:right="-11" w:firstLine="0"/>
        <w:rPr>
          <w:rFonts w:ascii="Bookman Old Style" w:hAnsi="Bookman Old Style"/>
          <w:b/>
          <w:sz w:val="20"/>
        </w:rPr>
      </w:pPr>
      <w:r w:rsidRPr="00F84830">
        <w:rPr>
          <w:rFonts w:ascii="Bookman Old Style" w:hAnsi="Bookman Old Style"/>
          <w:b/>
          <w:sz w:val="20"/>
        </w:rPr>
        <w:t>Informar Valor total R$...</w:t>
      </w:r>
    </w:p>
    <w:p w14:paraId="3930B3BE" w14:textId="77777777" w:rsidR="00145C70" w:rsidRPr="00F84830" w:rsidRDefault="00145C70" w:rsidP="00145C70">
      <w:pPr>
        <w:ind w:left="0" w:right="-11" w:firstLine="0"/>
        <w:rPr>
          <w:rFonts w:ascii="Bookman Old Style" w:hAnsi="Bookman Old Style"/>
          <w:sz w:val="20"/>
        </w:rPr>
      </w:pPr>
    </w:p>
    <w:p w14:paraId="1C6C4748" w14:textId="748094B8" w:rsidR="00145C70" w:rsidRPr="00F84830" w:rsidRDefault="00145C70" w:rsidP="00145C70">
      <w:pPr>
        <w:pStyle w:val="Corpodetexto"/>
        <w:ind w:left="0" w:right="-11" w:firstLine="0"/>
        <w:rPr>
          <w:rFonts w:ascii="Bookman Old Style" w:hAnsi="Bookman Old Style"/>
          <w:sz w:val="20"/>
        </w:rPr>
      </w:pPr>
      <w:r w:rsidRPr="00F84830">
        <w:rPr>
          <w:rFonts w:ascii="Bookman Old Style" w:hAnsi="Bookman Old Style"/>
          <w:sz w:val="20"/>
        </w:rPr>
        <w:t xml:space="preserve">A validade desta proposta é de </w:t>
      </w:r>
      <w:r w:rsidRPr="00F84830">
        <w:rPr>
          <w:rFonts w:ascii="Bookman Old Style" w:hAnsi="Bookman Old Style"/>
          <w:b/>
          <w:sz w:val="20"/>
        </w:rPr>
        <w:t>60 (sessenta) dias corridos</w:t>
      </w:r>
      <w:r w:rsidRPr="00F84830">
        <w:rPr>
          <w:rFonts w:ascii="Bookman Old Style" w:hAnsi="Bookman Old Style"/>
          <w:sz w:val="20"/>
        </w:rPr>
        <w:t xml:space="preserve">, contados da data da abertura da sessão pública de </w:t>
      </w:r>
      <w:r w:rsidR="00017463">
        <w:rPr>
          <w:rFonts w:ascii="Bookman Old Style" w:hAnsi="Bookman Old Style"/>
          <w:b/>
          <w:sz w:val="20"/>
        </w:rPr>
        <w:t>CONCORRÊNCIA</w:t>
      </w:r>
      <w:r w:rsidRPr="00F84830">
        <w:rPr>
          <w:rFonts w:ascii="Bookman Old Style" w:hAnsi="Bookman Old Style"/>
          <w:b/>
          <w:sz w:val="20"/>
        </w:rPr>
        <w:t xml:space="preserve"> ELETRÔNICO</w:t>
      </w:r>
      <w:r w:rsidRPr="00F84830">
        <w:rPr>
          <w:rFonts w:ascii="Bookman Old Style" w:hAnsi="Bookman Old Style"/>
          <w:sz w:val="20"/>
        </w:rPr>
        <w:t>.</w:t>
      </w:r>
    </w:p>
    <w:p w14:paraId="00F76509" w14:textId="77777777" w:rsidR="00145C70" w:rsidRPr="00F84830" w:rsidRDefault="00145C70" w:rsidP="00145C70">
      <w:pPr>
        <w:pStyle w:val="Corpodetexto"/>
        <w:ind w:left="0" w:right="-11" w:firstLine="0"/>
        <w:rPr>
          <w:rFonts w:ascii="Bookman Old Style" w:hAnsi="Bookman Old Style"/>
          <w:sz w:val="20"/>
        </w:rPr>
      </w:pPr>
    </w:p>
    <w:p w14:paraId="2DEBAF83" w14:textId="77777777" w:rsidR="00145C70" w:rsidRDefault="00145C70" w:rsidP="00145C70">
      <w:pPr>
        <w:pStyle w:val="Corpodetexto"/>
        <w:ind w:left="0" w:right="-11" w:firstLine="0"/>
        <w:rPr>
          <w:rFonts w:ascii="Bookman Old Style" w:eastAsiaTheme="minorHAnsi" w:hAnsi="Bookman Old Style"/>
          <w:b/>
          <w:bCs/>
          <w:sz w:val="20"/>
          <w:lang w:eastAsia="en-US"/>
        </w:rPr>
      </w:pPr>
      <w:r w:rsidRPr="00F84830">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F84830" w:rsidRDefault="00145C70" w:rsidP="00145C70">
      <w:pPr>
        <w:pStyle w:val="Corpodetexto"/>
        <w:ind w:left="0" w:right="-11" w:firstLine="0"/>
        <w:rPr>
          <w:rFonts w:ascii="Bookman Old Style" w:hAnsi="Bookman Old Style"/>
          <w:sz w:val="20"/>
        </w:rPr>
      </w:pPr>
    </w:p>
    <w:p w14:paraId="4F87DDFE" w14:textId="709A32E2"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 ........, ................................... de 202</w:t>
      </w:r>
      <w:r w:rsidR="00BA420B">
        <w:rPr>
          <w:rFonts w:ascii="Bookman Old Style" w:hAnsi="Bookman Old Style"/>
          <w:sz w:val="20"/>
        </w:rPr>
        <w:t>6</w:t>
      </w:r>
      <w:r w:rsidRPr="00F84830">
        <w:rPr>
          <w:rFonts w:ascii="Bookman Old Style" w:hAnsi="Bookman Old Style"/>
          <w:sz w:val="20"/>
        </w:rPr>
        <w:t>.</w:t>
      </w:r>
    </w:p>
    <w:p w14:paraId="2A5C26AD" w14:textId="77777777" w:rsidR="00145C70" w:rsidRDefault="00145C70" w:rsidP="00145C70">
      <w:pPr>
        <w:ind w:left="0" w:right="-11" w:firstLine="0"/>
        <w:jc w:val="center"/>
        <w:rPr>
          <w:rFonts w:ascii="Bookman Old Style" w:hAnsi="Bookman Old Style"/>
          <w:sz w:val="20"/>
        </w:rPr>
      </w:pPr>
      <w:r w:rsidRPr="00F84830">
        <w:rPr>
          <w:rFonts w:ascii="Bookman Old Style" w:hAnsi="Bookman Old Style"/>
          <w:sz w:val="20"/>
        </w:rPr>
        <w:t>Local e Data</w:t>
      </w:r>
    </w:p>
    <w:p w14:paraId="2C4486AD" w14:textId="77777777" w:rsidR="00145C70" w:rsidRDefault="00145C70" w:rsidP="00145C70">
      <w:pPr>
        <w:ind w:left="0" w:right="-11" w:firstLine="0"/>
        <w:jc w:val="center"/>
        <w:rPr>
          <w:rFonts w:ascii="Bookman Old Style" w:hAnsi="Bookman Old Style"/>
          <w:sz w:val="20"/>
        </w:rPr>
      </w:pPr>
    </w:p>
    <w:p w14:paraId="5BEF6DCB" w14:textId="77777777" w:rsidR="00145C70" w:rsidRDefault="00145C70" w:rsidP="00145C70">
      <w:pPr>
        <w:ind w:left="0" w:right="-11" w:firstLine="0"/>
        <w:jc w:val="center"/>
        <w:rPr>
          <w:rFonts w:ascii="Bookman Old Style" w:hAnsi="Bookman Old Style"/>
          <w:sz w:val="20"/>
        </w:rPr>
      </w:pPr>
    </w:p>
    <w:p w14:paraId="0B53E183" w14:textId="77777777" w:rsidR="00145C70" w:rsidRPr="00F84830" w:rsidRDefault="00145C70" w:rsidP="00145C70">
      <w:pPr>
        <w:ind w:left="0" w:right="-11" w:firstLine="0"/>
        <w:jc w:val="center"/>
        <w:rPr>
          <w:rFonts w:ascii="Bookman Old Style" w:hAnsi="Bookman Old Style"/>
          <w:sz w:val="20"/>
        </w:rPr>
      </w:pPr>
    </w:p>
    <w:p w14:paraId="2BFF0D1F" w14:textId="77777777" w:rsidR="00145C70" w:rsidRPr="00F84830" w:rsidRDefault="00145C70" w:rsidP="00145C70">
      <w:pPr>
        <w:ind w:left="0" w:right="-11" w:firstLine="0"/>
        <w:rPr>
          <w:rFonts w:ascii="Bookman Old Style" w:hAnsi="Bookman Old Style"/>
          <w:sz w:val="20"/>
        </w:rPr>
      </w:pPr>
    </w:p>
    <w:p w14:paraId="72A73061" w14:textId="77777777" w:rsidR="00145C70" w:rsidRPr="00F84830" w:rsidRDefault="00145C70" w:rsidP="00145C70">
      <w:pPr>
        <w:pStyle w:val="Corpodetexto"/>
        <w:ind w:left="0" w:right="-11" w:firstLine="0"/>
        <w:jc w:val="center"/>
        <w:rPr>
          <w:rFonts w:ascii="Bookman Old Style" w:hAnsi="Bookman Old Style"/>
          <w:sz w:val="20"/>
        </w:rPr>
      </w:pPr>
      <w:r w:rsidRPr="00F84830">
        <w:rPr>
          <w:rFonts w:ascii="Bookman Old Style" w:hAnsi="Bookman Old Style"/>
          <w:sz w:val="20"/>
        </w:rPr>
        <w:t>Assinatura do Responsável pela Empresa</w:t>
      </w:r>
    </w:p>
    <w:p w14:paraId="4B37A5EF" w14:textId="12F7FC71" w:rsidR="00A6484D" w:rsidRDefault="00145C70" w:rsidP="00145C70">
      <w:pPr>
        <w:ind w:left="0" w:right="-11" w:firstLine="0"/>
        <w:jc w:val="center"/>
        <w:rPr>
          <w:rFonts w:ascii="Bookman Old Style" w:hAnsi="Bookman Old Style"/>
          <w:b/>
          <w:sz w:val="20"/>
        </w:rPr>
      </w:pPr>
      <w:r w:rsidRPr="00F84830">
        <w:rPr>
          <w:rFonts w:ascii="Bookman Old Style" w:hAnsi="Bookman Old Style"/>
          <w:sz w:val="20"/>
        </w:rPr>
        <w:t>(Nome Legível/Cargo)</w:t>
      </w:r>
    </w:p>
    <w:p w14:paraId="75822C1B" w14:textId="77777777" w:rsidR="00A6484D" w:rsidRDefault="00A6484D" w:rsidP="0006577C">
      <w:pPr>
        <w:ind w:left="0" w:right="-11" w:firstLine="0"/>
        <w:jc w:val="center"/>
        <w:rPr>
          <w:rFonts w:ascii="Bookman Old Style" w:hAnsi="Bookman Old Style"/>
          <w:b/>
          <w:sz w:val="20"/>
        </w:rPr>
      </w:pPr>
    </w:p>
    <w:p w14:paraId="10E44021" w14:textId="77777777" w:rsidR="0006577C" w:rsidRDefault="0006577C"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6D7DB074" w14:textId="77777777" w:rsidR="0006577C" w:rsidRDefault="0006577C" w:rsidP="0030530C">
      <w:pPr>
        <w:ind w:left="0" w:right="-11" w:firstLine="0"/>
        <w:rPr>
          <w:rFonts w:ascii="Bookman Old Style" w:hAnsi="Bookman Old Style"/>
          <w:b/>
          <w:sz w:val="20"/>
        </w:rPr>
      </w:pPr>
    </w:p>
    <w:p w14:paraId="764DA209" w14:textId="77777777" w:rsidR="00145C70" w:rsidRPr="00D228C3" w:rsidRDefault="00145C70" w:rsidP="00145C70">
      <w:pPr>
        <w:widowControl w:val="0"/>
        <w:ind w:left="0" w:right="-11" w:firstLine="0"/>
        <w:jc w:val="center"/>
        <w:rPr>
          <w:rFonts w:ascii="Bookman Old Style" w:hAnsi="Bookman Old Style"/>
          <w:b/>
          <w:bCs/>
          <w:sz w:val="28"/>
          <w:szCs w:val="28"/>
        </w:rPr>
      </w:pPr>
      <w:bookmarkStart w:id="66" w:name="_Hlk219286141"/>
      <w:r w:rsidRPr="00D228C3">
        <w:rPr>
          <w:rFonts w:ascii="Bookman Old Style" w:hAnsi="Bookman Old Style"/>
          <w:b/>
          <w:sz w:val="28"/>
          <w:szCs w:val="28"/>
        </w:rPr>
        <w:t xml:space="preserve">ANEXO – </w:t>
      </w:r>
      <w:r w:rsidRPr="00D228C3">
        <w:rPr>
          <w:rFonts w:ascii="Bookman Old Style" w:hAnsi="Bookman Old Style"/>
          <w:b/>
          <w:bCs/>
          <w:sz w:val="28"/>
          <w:szCs w:val="28"/>
        </w:rPr>
        <w:t>III</w:t>
      </w:r>
    </w:p>
    <w:bookmarkEnd w:id="66"/>
    <w:p w14:paraId="1B4E344C" w14:textId="77777777" w:rsidR="00145C70" w:rsidRPr="00D228C3" w:rsidRDefault="00145C70" w:rsidP="00145C70">
      <w:pPr>
        <w:ind w:left="0" w:right="-11" w:firstLine="0"/>
        <w:jc w:val="center"/>
        <w:rPr>
          <w:rFonts w:ascii="Bookman Old Style" w:hAnsi="Bookman Old Style"/>
          <w:b/>
          <w:sz w:val="20"/>
        </w:rPr>
      </w:pPr>
    </w:p>
    <w:p w14:paraId="2239195C" w14:textId="77777777" w:rsidR="00145C70" w:rsidRPr="00D228C3" w:rsidRDefault="00145C70" w:rsidP="00145C70">
      <w:pPr>
        <w:ind w:left="0" w:right="-11" w:firstLine="0"/>
        <w:jc w:val="center"/>
        <w:rPr>
          <w:rFonts w:ascii="Bookman Old Style" w:hAnsi="Bookman Old Style"/>
          <w:b/>
          <w:sz w:val="20"/>
        </w:rPr>
      </w:pPr>
      <w:r w:rsidRPr="00D228C3">
        <w:rPr>
          <w:rFonts w:ascii="Bookman Old Style" w:hAnsi="Bookman Old Style"/>
          <w:b/>
          <w:sz w:val="20"/>
        </w:rPr>
        <w:t>MODELO DE DECLARAÇÃO UNIFICADA</w:t>
      </w:r>
    </w:p>
    <w:p w14:paraId="038E986C" w14:textId="77777777" w:rsidR="00145C70" w:rsidRPr="00D228C3" w:rsidRDefault="00145C70" w:rsidP="00145C70">
      <w:pPr>
        <w:pStyle w:val="Ttulo1"/>
        <w:numPr>
          <w:ilvl w:val="0"/>
          <w:numId w:val="0"/>
        </w:numPr>
        <w:spacing w:after="0"/>
        <w:ind w:right="-11"/>
        <w:rPr>
          <w:rFonts w:ascii="Bookman Old Style" w:eastAsia="Arial Unicode MS" w:hAnsi="Bookman Old Style"/>
          <w:color w:val="auto"/>
          <w:sz w:val="20"/>
        </w:rPr>
      </w:pPr>
      <w:r w:rsidRPr="00D228C3">
        <w:rPr>
          <w:rFonts w:ascii="Bookman Old Style" w:hAnsi="Bookman Old Style"/>
          <w:color w:val="auto"/>
          <w:sz w:val="20"/>
        </w:rPr>
        <w:t>(papel timbrado da licitante)</w:t>
      </w:r>
    </w:p>
    <w:p w14:paraId="107A0AFA" w14:textId="77777777" w:rsidR="00145C70" w:rsidRPr="00D228C3" w:rsidRDefault="00145C70" w:rsidP="00145C70">
      <w:pPr>
        <w:ind w:left="0" w:right="-11" w:firstLine="0"/>
        <w:rPr>
          <w:rFonts w:ascii="Bookman Old Style" w:hAnsi="Bookman Old Style"/>
          <w:b/>
          <w:sz w:val="20"/>
          <w:u w:val="single"/>
        </w:rPr>
      </w:pPr>
    </w:p>
    <w:p w14:paraId="3503E4F3" w14:textId="77777777" w:rsidR="00145C70" w:rsidRPr="00D228C3" w:rsidRDefault="00145C70" w:rsidP="00145C70">
      <w:pPr>
        <w:ind w:left="0" w:right="-11" w:firstLine="0"/>
        <w:rPr>
          <w:rFonts w:ascii="Bookman Old Style" w:hAnsi="Bookman Old Style"/>
          <w:b/>
          <w:sz w:val="20"/>
          <w:u w:val="single"/>
        </w:rPr>
      </w:pPr>
    </w:p>
    <w:p w14:paraId="717306BB" w14:textId="3D0ED6D2" w:rsidR="00145C70" w:rsidRPr="00D228C3" w:rsidRDefault="00145C70" w:rsidP="00145C70">
      <w:pPr>
        <w:ind w:left="0" w:right="-11" w:firstLine="0"/>
        <w:rPr>
          <w:rFonts w:ascii="Bookman Old Style" w:hAnsi="Bookman Old Style"/>
          <w:sz w:val="20"/>
        </w:rPr>
      </w:pPr>
      <w:r w:rsidRPr="00D228C3">
        <w:rPr>
          <w:rFonts w:ascii="Bookman Old Style" w:hAnsi="Bookman Old Style"/>
          <w:b/>
          <w:sz w:val="20"/>
        </w:rPr>
        <w:t xml:space="preserve">EDITAL DE </w:t>
      </w:r>
      <w:r w:rsidR="00017463" w:rsidRPr="00D228C3">
        <w:rPr>
          <w:rFonts w:ascii="Bookman Old Style" w:hAnsi="Bookman Old Style"/>
          <w:b/>
          <w:sz w:val="20"/>
        </w:rPr>
        <w:t>CONCORRÊNCIA</w:t>
      </w:r>
      <w:r w:rsidRPr="00D228C3">
        <w:rPr>
          <w:rFonts w:ascii="Bookman Old Style" w:hAnsi="Bookman Old Style"/>
          <w:b/>
          <w:sz w:val="20"/>
        </w:rPr>
        <w:t xml:space="preserve"> ELETRÔNICO Nº: </w:t>
      </w:r>
      <w:sdt>
        <w:sdtPr>
          <w:rPr>
            <w:rFonts w:ascii="Bookman Old Style" w:hAnsi="Bookman Old Style"/>
            <w:bCs/>
            <w:color w:val="FF0000"/>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916B89">
            <w:rPr>
              <w:rFonts w:ascii="Bookman Old Style" w:hAnsi="Bookman Old Style"/>
              <w:bCs/>
              <w:color w:val="FF0000"/>
              <w:sz w:val="20"/>
            </w:rPr>
            <w:t>09/2026</w:t>
          </w:r>
        </w:sdtContent>
      </w:sdt>
    </w:p>
    <w:p w14:paraId="64D62692" w14:textId="77777777" w:rsidR="00145C70" w:rsidRPr="00D228C3" w:rsidRDefault="00145C70" w:rsidP="00145C70">
      <w:pPr>
        <w:ind w:left="0" w:right="-11" w:firstLine="0"/>
        <w:rPr>
          <w:rFonts w:ascii="Bookman Old Style" w:hAnsi="Bookman Old Style"/>
          <w:b/>
          <w:sz w:val="20"/>
        </w:rPr>
      </w:pPr>
    </w:p>
    <w:p w14:paraId="0692ABF3" w14:textId="273177D8"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MODALIDADE: </w:t>
      </w:r>
      <w:r w:rsidR="00017463" w:rsidRPr="00D228C3">
        <w:rPr>
          <w:rFonts w:ascii="Bookman Old Style" w:hAnsi="Bookman Old Style"/>
          <w:sz w:val="20"/>
        </w:rPr>
        <w:t>CONCORRÊNCIA</w:t>
      </w:r>
      <w:r w:rsidRPr="00D228C3">
        <w:rPr>
          <w:rFonts w:ascii="Bookman Old Style" w:hAnsi="Bookman Old Style"/>
          <w:sz w:val="20"/>
        </w:rPr>
        <w:t xml:space="preserve"> ELETRÔNIC</w:t>
      </w:r>
      <w:r w:rsidR="00D228C3" w:rsidRPr="00D228C3">
        <w:rPr>
          <w:rFonts w:ascii="Bookman Old Style" w:hAnsi="Bookman Old Style"/>
          <w:sz w:val="20"/>
        </w:rPr>
        <w:t>A</w:t>
      </w:r>
      <w:r w:rsidRPr="00D228C3">
        <w:rPr>
          <w:rFonts w:ascii="Bookman Old Style" w:hAnsi="Bookman Old Style"/>
          <w:sz w:val="20"/>
        </w:rPr>
        <w:t>.</w:t>
      </w:r>
    </w:p>
    <w:p w14:paraId="43DB34E3" w14:textId="77777777" w:rsidR="00145C70" w:rsidRPr="00D228C3" w:rsidRDefault="00145C70" w:rsidP="00145C70">
      <w:pPr>
        <w:ind w:left="0" w:right="-11" w:firstLine="0"/>
        <w:rPr>
          <w:rFonts w:ascii="Bookman Old Style" w:hAnsi="Bookman Old Style"/>
          <w:b/>
          <w:sz w:val="20"/>
        </w:rPr>
      </w:pPr>
    </w:p>
    <w:p w14:paraId="4B88B75D" w14:textId="206928DC" w:rsidR="00145C70" w:rsidRPr="00D228C3" w:rsidRDefault="00145C70" w:rsidP="00145C70">
      <w:pPr>
        <w:ind w:left="0" w:right="-11" w:firstLine="0"/>
        <w:rPr>
          <w:rFonts w:ascii="Bookman Old Style" w:hAnsi="Bookman Old Style"/>
          <w:bCs/>
          <w:sz w:val="20"/>
        </w:rPr>
      </w:pPr>
      <w:r w:rsidRPr="00D228C3">
        <w:rPr>
          <w:rFonts w:ascii="Bookman Old Style" w:hAnsi="Bookman Old Style"/>
          <w:b/>
          <w:sz w:val="20"/>
        </w:rPr>
        <w:t>TIPO</w:t>
      </w:r>
      <w:r w:rsidRPr="00D228C3">
        <w:rPr>
          <w:rFonts w:ascii="Bookman Old Style" w:hAnsi="Bookman Old Style"/>
          <w:b/>
          <w:bCs/>
          <w:sz w:val="20"/>
        </w:rPr>
        <w:t xml:space="preserve">: </w:t>
      </w:r>
      <w:r w:rsidR="00BA420B">
        <w:rPr>
          <w:rFonts w:ascii="Bookman Old Style" w:hAnsi="Bookman Old Style"/>
          <w:bCs/>
          <w:color w:val="FF0000"/>
          <w:sz w:val="20"/>
        </w:rPr>
        <w:t>TECNICA E PREÇO</w:t>
      </w:r>
      <w:r w:rsidRPr="00D228C3">
        <w:rPr>
          <w:rFonts w:ascii="Bookman Old Style" w:hAnsi="Bookman Old Style"/>
          <w:bCs/>
          <w:sz w:val="20"/>
        </w:rPr>
        <w:t>.</w:t>
      </w:r>
    </w:p>
    <w:p w14:paraId="56EF4EE3" w14:textId="77777777" w:rsidR="00145C70" w:rsidRPr="00D228C3" w:rsidRDefault="00145C70" w:rsidP="00145C70">
      <w:pPr>
        <w:ind w:left="0" w:right="-11" w:firstLine="0"/>
        <w:rPr>
          <w:rFonts w:ascii="Bookman Old Style" w:hAnsi="Bookman Old Style"/>
          <w:bCs/>
          <w:sz w:val="20"/>
        </w:rPr>
      </w:pPr>
    </w:p>
    <w:p w14:paraId="35B24E15" w14:textId="7C6A268A"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MODO DE DISPUTA: </w:t>
      </w:r>
      <w:r w:rsidR="00BA420B">
        <w:rPr>
          <w:rFonts w:ascii="Bookman Old Style" w:hAnsi="Bookman Old Style"/>
          <w:b/>
          <w:color w:val="FF0000"/>
          <w:sz w:val="20"/>
        </w:rPr>
        <w:t>FECHADO</w:t>
      </w:r>
      <w:r w:rsidRPr="004245C8">
        <w:rPr>
          <w:rFonts w:ascii="Bookman Old Style" w:hAnsi="Bookman Old Style"/>
          <w:b/>
          <w:color w:val="FF0000"/>
          <w:sz w:val="20"/>
        </w:rPr>
        <w:t xml:space="preserve">. </w:t>
      </w:r>
    </w:p>
    <w:p w14:paraId="146A3986" w14:textId="77777777" w:rsidR="00145C70" w:rsidRPr="00D228C3" w:rsidRDefault="00145C70" w:rsidP="00145C70">
      <w:pPr>
        <w:ind w:left="0" w:right="-11" w:firstLine="0"/>
        <w:rPr>
          <w:rFonts w:ascii="Bookman Old Style" w:hAnsi="Bookman Old Style"/>
          <w:b/>
          <w:sz w:val="20"/>
        </w:rPr>
      </w:pPr>
    </w:p>
    <w:p w14:paraId="4A2D7E81" w14:textId="08B59EED" w:rsidR="00145C70" w:rsidRPr="00D228C3" w:rsidRDefault="00145C70" w:rsidP="00145C70">
      <w:pPr>
        <w:ind w:left="0" w:right="-11" w:firstLine="0"/>
        <w:rPr>
          <w:rFonts w:ascii="Bookman Old Style" w:hAnsi="Bookman Old Style"/>
          <w:sz w:val="20"/>
          <w:bdr w:val="none" w:sz="0" w:space="0" w:color="auto" w:frame="1"/>
        </w:rPr>
      </w:pPr>
      <w:r w:rsidRPr="00D228C3">
        <w:rPr>
          <w:rFonts w:ascii="Bookman Old Style" w:hAnsi="Bookman Old Style"/>
          <w:b/>
          <w:sz w:val="20"/>
        </w:rPr>
        <w:t>OBJETO</w:t>
      </w:r>
      <w:r w:rsidRPr="00D228C3">
        <w:rPr>
          <w:rFonts w:ascii="Bookman Old Style" w:hAnsi="Bookman Old Style"/>
          <w:sz w:val="20"/>
        </w:rPr>
        <w:t>:</w:t>
      </w:r>
      <w:r w:rsidRPr="00916B89">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BA420B" w:rsidRPr="00916B89">
            <w:rPr>
              <w:rFonts w:ascii="Bookman Old Style" w:hAnsi="Bookman Old Style"/>
              <w:sz w:val="20"/>
            </w:rPr>
            <w:t>registro de preço para a contratação de empresa(s) especializada(s) para fornecimento de serviços técnicos profissionais no desenvolvimento de projetos de engenharia, para pavimentações, construções diversas e reformas a serem realizadas no município de Santa Isabel do Ivaí, pelo período de 12 (doze) meses</w:t>
          </w:r>
        </w:sdtContent>
      </w:sdt>
    </w:p>
    <w:p w14:paraId="4E5AF6E0" w14:textId="77777777" w:rsidR="00145C70" w:rsidRPr="00D228C3" w:rsidRDefault="00145C70" w:rsidP="00145C70">
      <w:pPr>
        <w:ind w:left="0" w:right="-11" w:firstLine="0"/>
        <w:rPr>
          <w:rFonts w:ascii="Bookman Old Style" w:hAnsi="Bookman Old Style"/>
          <w:b/>
          <w:sz w:val="20"/>
        </w:rPr>
      </w:pPr>
    </w:p>
    <w:p w14:paraId="12BDCB51" w14:textId="77777777" w:rsidR="00145C70" w:rsidRPr="00D228C3" w:rsidRDefault="00145C70" w:rsidP="00145C70">
      <w:pPr>
        <w:widowControl w:val="0"/>
        <w:ind w:left="0" w:right="-11" w:firstLine="0"/>
        <w:jc w:val="center"/>
        <w:rPr>
          <w:rFonts w:ascii="Bookman Old Style" w:hAnsi="Bookman Old Style"/>
          <w:b/>
          <w:sz w:val="20"/>
          <w:u w:val="single"/>
        </w:rPr>
      </w:pPr>
    </w:p>
    <w:p w14:paraId="162D9109" w14:textId="55570F50" w:rsidR="00145C70" w:rsidRPr="00D228C3" w:rsidRDefault="00145C70" w:rsidP="00145C70">
      <w:pPr>
        <w:tabs>
          <w:tab w:val="left" w:pos="1701"/>
          <w:tab w:val="left" w:pos="1843"/>
        </w:tabs>
        <w:ind w:left="0" w:right="-11" w:firstLine="0"/>
        <w:rPr>
          <w:rFonts w:ascii="Bookman Old Style" w:hAnsi="Bookman Old Style"/>
          <w:b/>
          <w:sz w:val="20"/>
        </w:rPr>
      </w:pPr>
      <w:r w:rsidRPr="00D228C3">
        <w:rPr>
          <w:rFonts w:ascii="Bookman Old Style" w:hAnsi="Bookman Old Style"/>
          <w:b/>
          <w:sz w:val="20"/>
        </w:rPr>
        <w:t xml:space="preserve">AO </w:t>
      </w:r>
      <w:r w:rsidR="00073F85" w:rsidRPr="00D228C3">
        <w:rPr>
          <w:rFonts w:ascii="Bookman Old Style" w:hAnsi="Bookman Old Style"/>
          <w:b/>
          <w:sz w:val="20"/>
        </w:rPr>
        <w:t>Presidente da Comissão</w:t>
      </w:r>
      <w:r w:rsidRPr="00D228C3">
        <w:rPr>
          <w:rFonts w:ascii="Bookman Old Style" w:hAnsi="Bookman Old Style"/>
          <w:b/>
          <w:sz w:val="20"/>
        </w:rPr>
        <w:t xml:space="preserve"> e equipe de apoio</w:t>
      </w:r>
    </w:p>
    <w:p w14:paraId="6D21B8FE" w14:textId="77777777" w:rsidR="00145C70" w:rsidRPr="00D228C3" w:rsidRDefault="00145C70" w:rsidP="00145C70">
      <w:pPr>
        <w:tabs>
          <w:tab w:val="left" w:pos="1701"/>
          <w:tab w:val="left" w:pos="1843"/>
        </w:tabs>
        <w:ind w:left="0" w:right="-11" w:firstLine="0"/>
        <w:rPr>
          <w:rFonts w:ascii="Bookman Old Style" w:hAnsi="Bookman Old Style"/>
          <w:sz w:val="20"/>
        </w:rPr>
      </w:pPr>
      <w:r w:rsidRPr="00D228C3">
        <w:rPr>
          <w:rFonts w:ascii="Bookman Old Style" w:hAnsi="Bookman Old Style"/>
          <w:sz w:val="20"/>
        </w:rPr>
        <w:t>Município de Santa Isabel do Ivaí, Estado do Paraná</w:t>
      </w:r>
    </w:p>
    <w:p w14:paraId="41C2E75A" w14:textId="44A58F06" w:rsidR="00145C70" w:rsidRPr="00D228C3" w:rsidRDefault="00017463" w:rsidP="00145C70">
      <w:pPr>
        <w:tabs>
          <w:tab w:val="left" w:pos="1701"/>
          <w:tab w:val="left" w:pos="1843"/>
        </w:tabs>
        <w:ind w:left="0" w:right="-11" w:firstLine="0"/>
        <w:rPr>
          <w:rFonts w:ascii="Bookman Old Style" w:hAnsi="Bookman Old Style"/>
          <w:b/>
          <w:sz w:val="20"/>
        </w:rPr>
      </w:pPr>
      <w:r w:rsidRPr="00D228C3">
        <w:rPr>
          <w:rFonts w:ascii="Bookman Old Style" w:hAnsi="Bookman Old Style"/>
          <w:b/>
          <w:sz w:val="20"/>
        </w:rPr>
        <w:t>CONCORRÊNCIA</w:t>
      </w:r>
      <w:r w:rsidR="00145C70" w:rsidRPr="00D228C3">
        <w:rPr>
          <w:rFonts w:ascii="Bookman Old Style" w:hAnsi="Bookman Old Style"/>
          <w:b/>
          <w:sz w:val="20"/>
        </w:rPr>
        <w:t xml:space="preserve"> ELETRÔNIC</w:t>
      </w:r>
      <w:r w:rsidR="00D228C3">
        <w:rPr>
          <w:rFonts w:ascii="Bookman Old Style" w:hAnsi="Bookman Old Style"/>
          <w:b/>
          <w:sz w:val="20"/>
        </w:rPr>
        <w:t>A</w:t>
      </w:r>
      <w:r w:rsidR="00145C70" w:rsidRPr="00D228C3">
        <w:rPr>
          <w:rFonts w:ascii="Bookman Old Style" w:hAnsi="Bookman Old Style"/>
          <w:b/>
          <w:sz w:val="20"/>
        </w:rPr>
        <w:t xml:space="preserve"> Nº </w:t>
      </w:r>
      <w:sdt>
        <w:sdtPr>
          <w:rPr>
            <w:rFonts w:ascii="Bookman Old Style" w:hAnsi="Bookman Old Style"/>
            <w:b/>
            <w:bCs/>
            <w:color w:val="FF0000"/>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916B89">
            <w:rPr>
              <w:rFonts w:ascii="Bookman Old Style" w:hAnsi="Bookman Old Style"/>
              <w:b/>
              <w:bCs/>
              <w:color w:val="FF0000"/>
              <w:sz w:val="20"/>
            </w:rPr>
            <w:t>09/2026</w:t>
          </w:r>
        </w:sdtContent>
      </w:sdt>
    </w:p>
    <w:p w14:paraId="6D3243EE" w14:textId="77777777" w:rsidR="00145C70" w:rsidRPr="00F84830" w:rsidRDefault="00145C70" w:rsidP="00145C70">
      <w:pPr>
        <w:ind w:left="0" w:right="-11" w:firstLine="0"/>
        <w:rPr>
          <w:rFonts w:ascii="Bookman Old Style" w:hAnsi="Bookman Old Style"/>
          <w:color w:val="000000"/>
          <w:sz w:val="20"/>
        </w:rPr>
      </w:pPr>
    </w:p>
    <w:p w14:paraId="3C64F24E" w14:textId="77777777" w:rsidR="00145C70" w:rsidRPr="00F84830" w:rsidRDefault="00145C70" w:rsidP="00145C70">
      <w:pPr>
        <w:ind w:left="0" w:right="-11" w:firstLine="0"/>
        <w:rPr>
          <w:rFonts w:ascii="Bookman Old Style" w:hAnsi="Bookman Old Style"/>
          <w:color w:val="000000"/>
          <w:sz w:val="20"/>
        </w:rPr>
      </w:pPr>
    </w:p>
    <w:p w14:paraId="07B06318" w14:textId="77777777" w:rsidR="00145C70" w:rsidRPr="00F84830" w:rsidRDefault="00145C70" w:rsidP="00145C70">
      <w:pPr>
        <w:ind w:left="0" w:right="-11" w:firstLine="0"/>
        <w:rPr>
          <w:rFonts w:ascii="Bookman Old Style" w:hAnsi="Bookman Old Style"/>
          <w:color w:val="000000"/>
          <w:sz w:val="20"/>
        </w:rPr>
      </w:pPr>
      <w:r w:rsidRPr="00F84830">
        <w:rPr>
          <w:rFonts w:ascii="Bookman Old Style" w:hAnsi="Bookman Old Style"/>
          <w:sz w:val="20"/>
        </w:rPr>
        <w:t xml:space="preserve">Pelo presente instrumento, a empresa ........................., CNPJ nº ......................, com sede na ............................................, através de seu representante legal infra-assinado, </w:t>
      </w:r>
      <w:r w:rsidRPr="00F84830">
        <w:rPr>
          <w:rFonts w:ascii="Bookman Old Style" w:hAnsi="Bookman Old Style"/>
          <w:color w:val="000000"/>
          <w:sz w:val="20"/>
        </w:rPr>
        <w:t xml:space="preserve">que: </w:t>
      </w:r>
    </w:p>
    <w:p w14:paraId="14D65182" w14:textId="77777777" w:rsidR="00145C70" w:rsidRPr="00F84830" w:rsidRDefault="00145C70" w:rsidP="00145C70">
      <w:pPr>
        <w:ind w:left="0" w:right="-11" w:firstLine="0"/>
        <w:rPr>
          <w:rFonts w:ascii="Bookman Old Style" w:hAnsi="Bookman Old Style"/>
          <w:color w:val="000000"/>
          <w:sz w:val="20"/>
        </w:rPr>
      </w:pPr>
    </w:p>
    <w:p w14:paraId="7D01AE22" w14:textId="77777777" w:rsidR="00145C70" w:rsidRPr="00F84830" w:rsidRDefault="00145C70" w:rsidP="00145C70">
      <w:pPr>
        <w:pStyle w:val="PargrafodaLista"/>
        <w:ind w:left="0" w:right="-11" w:firstLine="0"/>
        <w:rPr>
          <w:rFonts w:ascii="Bookman Old Style" w:hAnsi="Bookman Old Style"/>
          <w:color w:val="000000"/>
          <w:sz w:val="20"/>
        </w:rPr>
      </w:pPr>
      <w:proofErr w:type="gramStart"/>
      <w:r w:rsidRPr="00F84830">
        <w:rPr>
          <w:rFonts w:ascii="Bookman Old Style" w:hAnsi="Bookman Old Style"/>
          <w:sz w:val="20"/>
        </w:rPr>
        <w:t xml:space="preserve">(  </w:t>
      </w:r>
      <w:proofErr w:type="gramEnd"/>
      <w:r w:rsidRPr="00F84830">
        <w:rPr>
          <w:rFonts w:ascii="Bookman Old Style" w:hAnsi="Bookman Old Style"/>
          <w:sz w:val="20"/>
        </w:rPr>
        <w:t xml:space="preserve">   ) </w:t>
      </w:r>
      <w:r w:rsidRPr="00EF2442">
        <w:rPr>
          <w:rFonts w:ascii="Bookman Old Style" w:hAnsi="Bookman Old Style"/>
          <w:b/>
          <w:bCs/>
          <w:szCs w:val="24"/>
        </w:rPr>
        <w:t>DECLARA</w:t>
      </w:r>
      <w:r w:rsidRPr="00F84830">
        <w:rPr>
          <w:rFonts w:ascii="Bookman Old Style" w:hAnsi="Bookman Old Style"/>
          <w:sz w:val="20"/>
        </w:rPr>
        <w:t xml:space="preserve">, sob as penas do artigo 299 do Código Penal, que se </w:t>
      </w:r>
      <w:r w:rsidRPr="00F84830">
        <w:rPr>
          <w:rFonts w:ascii="Bookman Old Style" w:hAnsi="Bookman Old Style"/>
          <w:b/>
          <w:sz w:val="20"/>
        </w:rPr>
        <w:t>enquadra na situação de microempresa, empresa de pequeno porte ou cooperativa, nos termos da Lei Complementar nº 123/06, alterada pela Lei Complementar nº 147/14</w:t>
      </w:r>
      <w:r w:rsidRPr="00F84830">
        <w:rPr>
          <w:rFonts w:ascii="Bookman Old Style" w:hAnsi="Bookman Old Style"/>
          <w:sz w:val="20"/>
        </w:rPr>
        <w:t>, bem assim que inexistem fatos supervenientes que conduzam ao seu desenquadramento desta situação</w:t>
      </w:r>
      <w:r>
        <w:rPr>
          <w:rFonts w:ascii="Bookman Old Style" w:hAnsi="Bookman Old Style"/>
          <w:sz w:val="20"/>
        </w:rPr>
        <w:t>*</w:t>
      </w:r>
      <w:r w:rsidRPr="00F84830">
        <w:rPr>
          <w:rFonts w:ascii="Bookman Old Style" w:hAnsi="Bookman Old Style"/>
          <w:sz w:val="20"/>
        </w:rPr>
        <w:t>.</w:t>
      </w:r>
    </w:p>
    <w:p w14:paraId="44823A40" w14:textId="77777777" w:rsidR="00145C70" w:rsidRPr="00F84830" w:rsidRDefault="00145C70" w:rsidP="00145C70">
      <w:pPr>
        <w:ind w:left="0" w:right="-11" w:firstLine="0"/>
        <w:rPr>
          <w:rFonts w:ascii="Bookman Old Style" w:hAnsi="Bookman Old Style"/>
          <w:color w:val="000000"/>
          <w:sz w:val="20"/>
        </w:rPr>
      </w:pPr>
    </w:p>
    <w:p w14:paraId="5301724E" w14:textId="77777777" w:rsidR="00145C70" w:rsidRPr="00F84830" w:rsidRDefault="00145C70" w:rsidP="00145C70">
      <w:pPr>
        <w:ind w:left="567" w:right="556" w:firstLine="0"/>
        <w:rPr>
          <w:rFonts w:ascii="Bookman Old Style" w:hAnsi="Bookman Old Style"/>
          <w:sz w:val="20"/>
          <w:u w:val="single"/>
        </w:rPr>
      </w:pPr>
      <w:r w:rsidRPr="00F84830">
        <w:rPr>
          <w:rFonts w:ascii="Bookman Old Style" w:hAnsi="Bookman Old Style"/>
          <w:sz w:val="20"/>
          <w:u w:val="single"/>
        </w:rPr>
        <w:t>*Marcar este item caso se enquadre na situação de microempresa, empresa de pequeno porte ou cooperativa.</w:t>
      </w:r>
    </w:p>
    <w:p w14:paraId="22D60EFE" w14:textId="77777777" w:rsidR="00E41F63" w:rsidRPr="008A7FE9" w:rsidRDefault="00E41F63" w:rsidP="00E41F63">
      <w:pPr>
        <w:ind w:left="0" w:right="-11" w:firstLine="0"/>
        <w:rPr>
          <w:rFonts w:ascii="Bookman Old Style" w:hAnsi="Bookman Old Style"/>
          <w:sz w:val="20"/>
        </w:rPr>
      </w:pPr>
    </w:p>
    <w:p w14:paraId="0909EDC2" w14:textId="77777777" w:rsidR="00E41F63" w:rsidRPr="008A7FE9" w:rsidRDefault="00E41F63" w:rsidP="00E41F63">
      <w:pPr>
        <w:pStyle w:val="PargrafodaLista"/>
        <w:numPr>
          <w:ilvl w:val="0"/>
          <w:numId w:val="30"/>
        </w:numPr>
        <w:autoSpaceDE w:val="0"/>
        <w:autoSpaceDN w:val="0"/>
        <w:adjustRightInd w:val="0"/>
        <w:rPr>
          <w:rFonts w:ascii="Bookman Old Style" w:eastAsia="ArialNarrow" w:hAnsi="Bookman Old Style" w:cs="ArialNarrow"/>
          <w:sz w:val="20"/>
        </w:rPr>
      </w:pPr>
      <w:r w:rsidRPr="008A7FE9">
        <w:rPr>
          <w:rFonts w:ascii="Bookman Old Style" w:eastAsia="ArialNarrow" w:hAnsi="Bookman Old Style" w:cs="ArialNarrow"/>
          <w:b/>
          <w:bCs/>
          <w:sz w:val="20"/>
        </w:rPr>
        <w:t xml:space="preserve">Declaramos </w:t>
      </w:r>
      <w:r w:rsidRPr="008A7FE9">
        <w:rPr>
          <w:rFonts w:ascii="Bookman Old Style" w:eastAsia="ArialNarrow" w:hAnsi="Bookman Old Style" w:cs="ArialNarrow"/>
          <w:sz w:val="20"/>
        </w:rPr>
        <w:t>estar ciente e concorda com as condições contidas no Edital e em seus anexos, bem como de que cumpre plenamente os requisitos de habilitação definidos no referido documento, para todos os efeitos legais, sob pena de aplicação das sanções cabíveis.</w:t>
      </w:r>
    </w:p>
    <w:p w14:paraId="5CF2E9E4" w14:textId="77777777" w:rsidR="00E41F63" w:rsidRPr="008A7FE9" w:rsidRDefault="00E41F63" w:rsidP="00E41F63">
      <w:pPr>
        <w:pStyle w:val="PargrafodaLista"/>
        <w:numPr>
          <w:ilvl w:val="0"/>
          <w:numId w:val="30"/>
        </w:numPr>
        <w:autoSpaceDE w:val="0"/>
        <w:autoSpaceDN w:val="0"/>
        <w:adjustRightInd w:val="0"/>
        <w:rPr>
          <w:rFonts w:ascii="Bookman Old Style" w:eastAsia="ArialNarrow" w:hAnsi="Bookman Old Style" w:cs="ArialNarrow"/>
          <w:sz w:val="20"/>
        </w:rPr>
      </w:pPr>
      <w:r w:rsidRPr="008A7FE9">
        <w:rPr>
          <w:rFonts w:ascii="Bookman Old Style" w:eastAsia="ArialNarrow" w:hAnsi="Bookman Old Style" w:cs="ArialNarrow"/>
          <w:b/>
          <w:bCs/>
          <w:sz w:val="20"/>
        </w:rPr>
        <w:t>Declaramos</w:t>
      </w:r>
      <w:r w:rsidRPr="008A7FE9">
        <w:rPr>
          <w:rFonts w:ascii="Bookman Old Style" w:eastAsia="ArialNarrow" w:hAnsi="Bookman Old Style" w:cs="ArialNarrow"/>
          <w:sz w:val="20"/>
        </w:rPr>
        <w:t xml:space="preserve"> cumprir com as exigências de reserva de cargos para pessoa com deficiência e para reabilitado da Previdência Social, previstas em lei e em outras normas especificas.</w:t>
      </w:r>
    </w:p>
    <w:p w14:paraId="6E03B56E" w14:textId="77777777" w:rsidR="00E41F63" w:rsidRPr="008A7FE9" w:rsidRDefault="00E41F63" w:rsidP="00E41F63">
      <w:pPr>
        <w:pStyle w:val="PargrafodaLista"/>
        <w:numPr>
          <w:ilvl w:val="0"/>
          <w:numId w:val="30"/>
        </w:numPr>
        <w:autoSpaceDE w:val="0"/>
        <w:autoSpaceDN w:val="0"/>
        <w:adjustRightInd w:val="0"/>
        <w:rPr>
          <w:rFonts w:ascii="Bookman Old Style" w:eastAsia="ArialNarrow" w:hAnsi="Bookman Old Style" w:cs="ArialNarrow"/>
          <w:sz w:val="20"/>
        </w:rPr>
      </w:pPr>
      <w:r w:rsidRPr="008A7FE9">
        <w:rPr>
          <w:rFonts w:ascii="Bookman Old Style" w:eastAsia="ArialNarrow" w:hAnsi="Bookman Old Style" w:cs="ArialNarrow"/>
          <w:b/>
          <w:bCs/>
          <w:sz w:val="20"/>
        </w:rPr>
        <w:t>Declaramos</w:t>
      </w:r>
      <w:r w:rsidRPr="008A7FE9">
        <w:rPr>
          <w:rFonts w:ascii="Bookman Old Style" w:eastAsia="ArialNarrow" w:hAnsi="Bookman Old Style" w:cs="ArialNarrow"/>
          <w:sz w:val="20"/>
        </w:rPr>
        <w:t xml:space="preserve">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F54227E" w14:textId="77777777" w:rsidR="00E41F63" w:rsidRPr="008A7FE9" w:rsidRDefault="00E41F63" w:rsidP="00E41F63">
      <w:pPr>
        <w:pStyle w:val="PargrafodaLista"/>
        <w:numPr>
          <w:ilvl w:val="0"/>
          <w:numId w:val="30"/>
        </w:numPr>
        <w:ind w:right="-11"/>
        <w:rPr>
          <w:rFonts w:ascii="Bookman Old Style" w:hAnsi="Bookman Old Style"/>
          <w:sz w:val="20"/>
        </w:rPr>
      </w:pPr>
      <w:r w:rsidRPr="008A7FE9">
        <w:rPr>
          <w:rFonts w:ascii="Bookman Old Style" w:hAnsi="Bookman Old Style"/>
          <w:b/>
          <w:bCs/>
          <w:sz w:val="20"/>
        </w:rPr>
        <w:t>Declaramos,</w:t>
      </w:r>
      <w:r w:rsidRPr="008A7FE9">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14.133/2021.</w:t>
      </w:r>
    </w:p>
    <w:p w14:paraId="79BBF40B" w14:textId="77777777" w:rsidR="00E41F63" w:rsidRPr="008A7FE9" w:rsidRDefault="00E41F63" w:rsidP="00E41F63">
      <w:pPr>
        <w:pStyle w:val="PargrafodaLista"/>
        <w:numPr>
          <w:ilvl w:val="0"/>
          <w:numId w:val="30"/>
        </w:numPr>
        <w:ind w:right="-11"/>
        <w:rPr>
          <w:rFonts w:ascii="Bookman Old Style" w:hAnsi="Bookman Old Style"/>
          <w:sz w:val="20"/>
        </w:rPr>
      </w:pPr>
      <w:r w:rsidRPr="008A7FE9">
        <w:rPr>
          <w:rFonts w:ascii="Bookman Old Style" w:eastAsia="ArialNarrow" w:hAnsi="Bookman Old Style" w:cs="ArialNarrow"/>
          <w:b/>
          <w:bCs/>
          <w:sz w:val="20"/>
        </w:rPr>
        <w:t xml:space="preserve">Declaramos </w:t>
      </w:r>
      <w:r w:rsidRPr="008A7FE9">
        <w:rPr>
          <w:rFonts w:ascii="Bookman Old Style" w:eastAsia="ArialNarrow" w:hAnsi="Bookman Old Style" w:cs="ArialNarrow"/>
          <w:sz w:val="20"/>
        </w:rPr>
        <w:t>que não possuímos em nossa cadeia produtiva, empregados executando trabalho degradante ou forcado, observando o disposto nos incisos III e IV do art.</w:t>
      </w:r>
      <w:r>
        <w:rPr>
          <w:rFonts w:ascii="Bookman Old Style" w:eastAsia="ArialNarrow" w:hAnsi="Bookman Old Style" w:cs="ArialNarrow"/>
          <w:sz w:val="20"/>
        </w:rPr>
        <w:t xml:space="preserve"> </w:t>
      </w:r>
      <w:r w:rsidRPr="008A7FE9">
        <w:rPr>
          <w:rFonts w:ascii="Bookman Old Style" w:eastAsia="ArialNarrow" w:hAnsi="Bookman Old Style" w:cs="ArialNarrow"/>
          <w:sz w:val="20"/>
        </w:rPr>
        <w:t>1º e no inciso III do art. 5º da Constituição Federal.</w:t>
      </w:r>
    </w:p>
    <w:p w14:paraId="3A8E33A5" w14:textId="77777777" w:rsidR="00E41F63" w:rsidRPr="008A7FE9" w:rsidRDefault="00E41F63" w:rsidP="00E41F63">
      <w:pPr>
        <w:pStyle w:val="PargrafodaLista"/>
        <w:numPr>
          <w:ilvl w:val="0"/>
          <w:numId w:val="30"/>
        </w:numPr>
        <w:ind w:right="-11"/>
        <w:rPr>
          <w:rFonts w:ascii="Bookman Old Style" w:hAnsi="Bookman Old Style"/>
          <w:sz w:val="20"/>
        </w:rPr>
      </w:pPr>
      <w:r w:rsidRPr="008A7FE9">
        <w:rPr>
          <w:rFonts w:ascii="Bookman Old Style" w:hAnsi="Bookman Old Style"/>
          <w:b/>
          <w:bCs/>
          <w:sz w:val="20"/>
        </w:rPr>
        <w:lastRenderedPageBreak/>
        <w:t>Declaramos,</w:t>
      </w:r>
      <w:r w:rsidRPr="008A7FE9">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7C601F46" w14:textId="77777777" w:rsidR="00E41F63" w:rsidRPr="008A7FE9" w:rsidRDefault="00E41F63" w:rsidP="00E41F63">
      <w:pPr>
        <w:pStyle w:val="PargrafodaLista"/>
        <w:numPr>
          <w:ilvl w:val="0"/>
          <w:numId w:val="30"/>
        </w:numPr>
        <w:ind w:right="-11"/>
        <w:rPr>
          <w:rFonts w:ascii="Bookman Old Style" w:hAnsi="Bookman Old Style"/>
          <w:sz w:val="20"/>
        </w:rPr>
      </w:pPr>
      <w:r w:rsidRPr="008A7FE9">
        <w:rPr>
          <w:rFonts w:ascii="Bookman Old Style" w:hAnsi="Bookman Old Style"/>
          <w:b/>
          <w:bCs/>
          <w:sz w:val="20"/>
        </w:rPr>
        <w:t>Declaramos,</w:t>
      </w:r>
      <w:r w:rsidRPr="008A7FE9">
        <w:rPr>
          <w:rFonts w:ascii="Bookman Old Style" w:hAnsi="Bookman Old Style"/>
          <w:sz w:val="20"/>
        </w:rPr>
        <w:t xml:space="preserve"> para os fins, que a empresa não foi declarada inidônea por nenhum órgão público de qualquer esfera de governo, estando apta a contratar com o poder público.</w:t>
      </w:r>
    </w:p>
    <w:p w14:paraId="0E9CB492" w14:textId="77777777" w:rsidR="00E41F63" w:rsidRPr="008A7FE9" w:rsidRDefault="00E41F63" w:rsidP="00E41F63">
      <w:pPr>
        <w:pStyle w:val="PargrafodaLista"/>
        <w:numPr>
          <w:ilvl w:val="0"/>
          <w:numId w:val="30"/>
        </w:numPr>
        <w:ind w:right="-11"/>
        <w:rPr>
          <w:rFonts w:ascii="Bookman Old Style" w:hAnsi="Bookman Old Style"/>
          <w:sz w:val="20"/>
        </w:rPr>
      </w:pPr>
      <w:r w:rsidRPr="008A7FE9">
        <w:rPr>
          <w:rFonts w:ascii="Bookman Old Style" w:hAnsi="Bookman Old Style"/>
          <w:b/>
          <w:bCs/>
          <w:sz w:val="20"/>
        </w:rPr>
        <w:t>Declaramos,</w:t>
      </w:r>
      <w:r w:rsidRPr="008A7FE9">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2CC80D7F" w14:textId="77777777" w:rsidR="00E41F63" w:rsidRPr="008A7FE9" w:rsidRDefault="00E41F63" w:rsidP="00E41F63">
      <w:pPr>
        <w:pStyle w:val="PargrafodaLista"/>
        <w:numPr>
          <w:ilvl w:val="0"/>
          <w:numId w:val="30"/>
        </w:numPr>
        <w:ind w:right="-11"/>
        <w:rPr>
          <w:rFonts w:ascii="Bookman Old Style" w:hAnsi="Bookman Old Style"/>
          <w:sz w:val="20"/>
        </w:rPr>
      </w:pPr>
      <w:r w:rsidRPr="008A7FE9">
        <w:rPr>
          <w:rFonts w:ascii="Bookman Old Style" w:hAnsi="Bookman Old Style"/>
          <w:b/>
          <w:bCs/>
          <w:sz w:val="20"/>
        </w:rPr>
        <w:t>Comprometo-me</w:t>
      </w:r>
      <w:r w:rsidRPr="008A7FE9">
        <w:rPr>
          <w:rFonts w:ascii="Bookman Old Style" w:hAnsi="Bookman Old Style"/>
          <w:sz w:val="20"/>
        </w:rPr>
        <w:t xml:space="preserve"> a manter durante a execução da ata de registro de preços, em compatibilidade com as obrigações assumidas, todas as condições de habilitação e qualificação exigidas na licitação.</w:t>
      </w:r>
    </w:p>
    <w:p w14:paraId="11BA8D6B" w14:textId="77777777" w:rsidR="00E41F63" w:rsidRPr="008A7FE9" w:rsidRDefault="00E41F63" w:rsidP="00E41F63">
      <w:pPr>
        <w:pStyle w:val="PargrafodaLista"/>
        <w:numPr>
          <w:ilvl w:val="0"/>
          <w:numId w:val="30"/>
        </w:numPr>
        <w:ind w:right="-11"/>
        <w:rPr>
          <w:rFonts w:ascii="Bookman Old Style" w:hAnsi="Bookman Old Style"/>
          <w:sz w:val="20"/>
        </w:rPr>
      </w:pPr>
      <w:r w:rsidRPr="008A7FE9">
        <w:rPr>
          <w:rFonts w:ascii="Bookman Old Style" w:hAnsi="Bookman Old Style"/>
          <w:b/>
          <w:bCs/>
          <w:sz w:val="20"/>
        </w:rPr>
        <w:t>Declaramos</w:t>
      </w:r>
      <w:r w:rsidRPr="008A7FE9">
        <w:rPr>
          <w:rFonts w:ascii="Bookman Old Style" w:hAnsi="Bookman Old Style"/>
          <w:sz w:val="20"/>
        </w:rPr>
        <w:t xml:space="preserve"> que temos ciência da existência da Lei nº: 13.709/2018 (LGPD) e garantimos a confidencialidade dos dados pessoais a que temos acesso, zelando e responsabilizando-se pela proteção dos dados e privacidade, respondendo pelos danos que possa causar.</w:t>
      </w:r>
    </w:p>
    <w:p w14:paraId="33ED8FE3" w14:textId="77777777" w:rsidR="00145C70" w:rsidRDefault="00145C70" w:rsidP="00145C70">
      <w:pPr>
        <w:ind w:left="0" w:right="-11" w:firstLine="0"/>
        <w:rPr>
          <w:rFonts w:ascii="Bookman Old Style" w:hAnsi="Bookman Old Style"/>
          <w:sz w:val="20"/>
        </w:rPr>
      </w:pPr>
    </w:p>
    <w:p w14:paraId="3BB5CE15" w14:textId="3C5B6C1E" w:rsidR="00145C70" w:rsidRDefault="00145C70" w:rsidP="00145C70">
      <w:pPr>
        <w:ind w:left="0" w:right="-11" w:firstLine="0"/>
        <w:rPr>
          <w:rFonts w:ascii="Bookman Old Style" w:hAnsi="Bookman Old Style"/>
          <w:b/>
          <w:sz w:val="20"/>
        </w:rPr>
      </w:pPr>
      <w:r w:rsidRPr="001B726F">
        <w:rPr>
          <w:rFonts w:ascii="Bookman Old Style" w:hAnsi="Bookman Old Style"/>
          <w:b/>
          <w:bCs/>
          <w:sz w:val="20"/>
        </w:rPr>
        <w:t>Declaramos,</w:t>
      </w:r>
      <w:r w:rsidRPr="001B726F">
        <w:rPr>
          <w:rFonts w:ascii="Bookman Old Style" w:hAnsi="Bookman Old Style"/>
          <w:sz w:val="20"/>
        </w:rPr>
        <w:t xml:space="preserve"> para os devidos fins de direito, na qualidade de Proponente dos procedimentos licitatórios, instaurados</w:t>
      </w:r>
      <w:r w:rsidRPr="001B726F">
        <w:rPr>
          <w:rFonts w:ascii="Bookman Old Style" w:hAnsi="Bookman Old Style"/>
          <w:spacing w:val="11"/>
          <w:sz w:val="20"/>
        </w:rPr>
        <w:t xml:space="preserve"> </w:t>
      </w:r>
      <w:r w:rsidRPr="001B726F">
        <w:rPr>
          <w:rFonts w:ascii="Bookman Old Style" w:hAnsi="Bookman Old Style"/>
          <w:sz w:val="20"/>
        </w:rPr>
        <w:t>por</w:t>
      </w:r>
      <w:r w:rsidRPr="001B726F">
        <w:rPr>
          <w:rFonts w:ascii="Bookman Old Style" w:hAnsi="Bookman Old Style"/>
          <w:spacing w:val="13"/>
          <w:sz w:val="20"/>
        </w:rPr>
        <w:t xml:space="preserve"> </w:t>
      </w:r>
      <w:r w:rsidRPr="001B726F">
        <w:rPr>
          <w:rFonts w:ascii="Bookman Old Style" w:hAnsi="Bookman Old Style"/>
          <w:sz w:val="20"/>
        </w:rPr>
        <w:t>este</w:t>
      </w:r>
      <w:r w:rsidRPr="001B726F">
        <w:rPr>
          <w:rFonts w:ascii="Bookman Old Style" w:hAnsi="Bookman Old Style"/>
          <w:spacing w:val="10"/>
          <w:sz w:val="20"/>
        </w:rPr>
        <w:t xml:space="preserve"> </w:t>
      </w:r>
      <w:r w:rsidRPr="001B726F">
        <w:rPr>
          <w:rFonts w:ascii="Bookman Old Style" w:hAnsi="Bookman Old Style"/>
          <w:sz w:val="20"/>
        </w:rPr>
        <w:t>Município,</w:t>
      </w:r>
      <w:r w:rsidRPr="001B726F">
        <w:rPr>
          <w:rFonts w:ascii="Bookman Old Style" w:hAnsi="Bookman Old Style"/>
          <w:spacing w:val="14"/>
          <w:sz w:val="20"/>
        </w:rPr>
        <w:t xml:space="preserve"> </w:t>
      </w:r>
      <w:r w:rsidRPr="001B726F">
        <w:rPr>
          <w:rFonts w:ascii="Bookman Old Style" w:hAnsi="Bookman Old Style"/>
          <w:sz w:val="20"/>
        </w:rPr>
        <w:t>que</w:t>
      </w:r>
      <w:r w:rsidRPr="001B726F">
        <w:rPr>
          <w:rFonts w:ascii="Bookman Old Style" w:hAnsi="Bookman Old Style"/>
          <w:spacing w:val="12"/>
          <w:sz w:val="20"/>
        </w:rPr>
        <w:t xml:space="preserve"> </w:t>
      </w:r>
      <w:r w:rsidRPr="001B726F">
        <w:rPr>
          <w:rFonts w:ascii="Bookman Old Style" w:hAnsi="Bookman Old Style"/>
          <w:sz w:val="20"/>
        </w:rPr>
        <w:t>o(a)</w:t>
      </w:r>
      <w:r w:rsidRPr="001B726F">
        <w:rPr>
          <w:rFonts w:ascii="Bookman Old Style" w:hAnsi="Bookman Old Style"/>
          <w:spacing w:val="10"/>
          <w:sz w:val="20"/>
        </w:rPr>
        <w:t xml:space="preserve"> </w:t>
      </w:r>
      <w:r w:rsidRPr="001B726F">
        <w:rPr>
          <w:rFonts w:ascii="Bookman Old Style" w:hAnsi="Bookman Old Style"/>
          <w:sz w:val="20"/>
        </w:rPr>
        <w:t>responsável</w:t>
      </w:r>
      <w:r w:rsidRPr="001B726F">
        <w:rPr>
          <w:rFonts w:ascii="Bookman Old Style" w:hAnsi="Bookman Old Style"/>
          <w:spacing w:val="13"/>
          <w:sz w:val="20"/>
        </w:rPr>
        <w:t xml:space="preserve"> </w:t>
      </w:r>
      <w:r w:rsidRPr="001B726F">
        <w:rPr>
          <w:rFonts w:ascii="Bookman Old Style" w:hAnsi="Bookman Old Style"/>
          <w:sz w:val="20"/>
        </w:rPr>
        <w:t>legal</w:t>
      </w:r>
      <w:r w:rsidRPr="001B726F">
        <w:rPr>
          <w:rFonts w:ascii="Bookman Old Style" w:hAnsi="Bookman Old Style"/>
          <w:spacing w:val="12"/>
          <w:sz w:val="20"/>
        </w:rPr>
        <w:t xml:space="preserve"> </w:t>
      </w:r>
      <w:r w:rsidRPr="001B726F">
        <w:rPr>
          <w:rFonts w:ascii="Bookman Old Style" w:hAnsi="Bookman Old Style"/>
          <w:sz w:val="20"/>
        </w:rPr>
        <w:t>da</w:t>
      </w:r>
      <w:r w:rsidRPr="001B726F">
        <w:rPr>
          <w:rFonts w:ascii="Bookman Old Style" w:hAnsi="Bookman Old Style"/>
          <w:spacing w:val="12"/>
          <w:sz w:val="20"/>
        </w:rPr>
        <w:t xml:space="preserve"> </w:t>
      </w:r>
      <w:r w:rsidRPr="001B726F">
        <w:rPr>
          <w:rFonts w:ascii="Bookman Old Style" w:hAnsi="Bookman Old Style"/>
          <w:sz w:val="20"/>
        </w:rPr>
        <w:t>empresa</w:t>
      </w:r>
      <w:r w:rsidRPr="001B726F">
        <w:rPr>
          <w:rFonts w:ascii="Bookman Old Style" w:hAnsi="Bookman Old Style"/>
          <w:spacing w:val="12"/>
          <w:sz w:val="20"/>
        </w:rPr>
        <w:t xml:space="preserve"> </w:t>
      </w:r>
      <w:r w:rsidRPr="001B726F">
        <w:rPr>
          <w:rFonts w:ascii="Bookman Old Style" w:hAnsi="Bookman Old Style"/>
          <w:sz w:val="20"/>
        </w:rPr>
        <w:t>é</w:t>
      </w:r>
      <w:r w:rsidRPr="001B726F">
        <w:rPr>
          <w:rFonts w:ascii="Bookman Old Style" w:hAnsi="Bookman Old Style"/>
          <w:spacing w:val="13"/>
          <w:sz w:val="20"/>
        </w:rPr>
        <w:t xml:space="preserve"> </w:t>
      </w:r>
      <w:r w:rsidRPr="001B726F">
        <w:rPr>
          <w:rFonts w:ascii="Bookman Old Style" w:hAnsi="Bookman Old Style"/>
          <w:sz w:val="20"/>
        </w:rPr>
        <w:t>o(a)</w:t>
      </w:r>
      <w:r w:rsidRPr="001B726F">
        <w:rPr>
          <w:rFonts w:ascii="Bookman Old Style" w:hAnsi="Bookman Old Style"/>
          <w:spacing w:val="13"/>
          <w:sz w:val="20"/>
        </w:rPr>
        <w:t xml:space="preserve"> </w:t>
      </w:r>
      <w:r w:rsidRPr="001B726F">
        <w:rPr>
          <w:rFonts w:ascii="Bookman Old Style" w:hAnsi="Bookman Old Style"/>
          <w:sz w:val="20"/>
        </w:rPr>
        <w:t>Sr.(a)............................................................., Portador(a) do RG sob nº ................................................. e CPF nº ........................................................, cuja função/cargo é..................................................(sócio administrador/procurador/diretor/</w:t>
      </w:r>
      <w:proofErr w:type="spellStart"/>
      <w:r w:rsidRPr="001B726F">
        <w:rPr>
          <w:rFonts w:ascii="Bookman Old Style" w:hAnsi="Bookman Old Style"/>
          <w:sz w:val="20"/>
        </w:rPr>
        <w:t>etc</w:t>
      </w:r>
      <w:proofErr w:type="spellEnd"/>
      <w:r w:rsidRPr="001B726F">
        <w:rPr>
          <w:rFonts w:ascii="Bookman Old Style" w:hAnsi="Bookman Old Style"/>
          <w:sz w:val="20"/>
        </w:rPr>
        <w:t xml:space="preserve">), </w:t>
      </w:r>
      <w:r w:rsidRPr="001B726F">
        <w:rPr>
          <w:rFonts w:ascii="Bookman Old Style" w:hAnsi="Bookman Old Style"/>
          <w:b/>
          <w:sz w:val="20"/>
        </w:rPr>
        <w:t>responsável pelo</w:t>
      </w:r>
      <w:r w:rsidR="00E41F63">
        <w:rPr>
          <w:rFonts w:ascii="Bookman Old Style" w:hAnsi="Bookman Old Style"/>
          <w:b/>
          <w:sz w:val="20"/>
        </w:rPr>
        <w:t xml:space="preserve"> credenciamento na licitação/</w:t>
      </w:r>
      <w:r w:rsidRPr="001B726F">
        <w:rPr>
          <w:rFonts w:ascii="Bookman Old Style" w:hAnsi="Bookman Old Style"/>
          <w:b/>
          <w:sz w:val="20"/>
        </w:rPr>
        <w:t>contrato.</w:t>
      </w:r>
    </w:p>
    <w:p w14:paraId="70BDDF5E" w14:textId="77777777" w:rsidR="00E41F63" w:rsidRDefault="00E41F63" w:rsidP="00145C70">
      <w:pPr>
        <w:ind w:left="0" w:right="-11" w:firstLine="0"/>
        <w:rPr>
          <w:rFonts w:ascii="Bookman Old Style" w:hAnsi="Bookman Old Style"/>
          <w:sz w:val="20"/>
        </w:rPr>
      </w:pPr>
    </w:p>
    <w:p w14:paraId="48AFD492" w14:textId="3D4A3184" w:rsidR="00145C70" w:rsidRPr="00F84830" w:rsidRDefault="00145C70" w:rsidP="00145C70">
      <w:pPr>
        <w:ind w:left="0" w:right="-11" w:firstLine="0"/>
        <w:rPr>
          <w:rFonts w:ascii="Bookman Old Style" w:hAnsi="Bookman Old Style"/>
          <w:color w:val="000000"/>
          <w:sz w:val="20"/>
        </w:rPr>
      </w:pPr>
      <w:r w:rsidRPr="00F84830">
        <w:rPr>
          <w:rFonts w:ascii="Bookman Old Style" w:hAnsi="Bookman Old Style"/>
          <w:sz w:val="20"/>
        </w:rPr>
        <w:t xml:space="preserve">Declaramos, para os devidos fins que em caso de qualquer comunicação futura referente e este processo licitatório, bem como em caso de eventual contratação, </w:t>
      </w:r>
      <w:r w:rsidRPr="00F84830">
        <w:rPr>
          <w:rFonts w:ascii="Bookman Old Style" w:hAnsi="Bookman Old Style"/>
          <w:b/>
          <w:sz w:val="20"/>
        </w:rPr>
        <w:t>concordo que o contrato</w:t>
      </w:r>
      <w:r w:rsidRPr="00F84830">
        <w:rPr>
          <w:rFonts w:ascii="Bookman Old Style" w:hAnsi="Bookman Old Style"/>
          <w:sz w:val="20"/>
        </w:rPr>
        <w:t xml:space="preserve"> seja </w:t>
      </w:r>
      <w:r w:rsidR="00393A6C" w:rsidRPr="00F84830">
        <w:rPr>
          <w:rFonts w:ascii="Bookman Old Style" w:hAnsi="Bookman Old Style"/>
          <w:sz w:val="20"/>
        </w:rPr>
        <w:t>encaminhado</w:t>
      </w:r>
      <w:r w:rsidRPr="00F84830">
        <w:rPr>
          <w:rFonts w:ascii="Bookman Old Style" w:hAnsi="Bookman Old Style"/>
          <w:sz w:val="20"/>
        </w:rPr>
        <w:t xml:space="preserve"> para o seguinte</w:t>
      </w:r>
      <w:r w:rsidRPr="00F84830">
        <w:rPr>
          <w:rFonts w:ascii="Bookman Old Style" w:hAnsi="Bookman Old Style"/>
          <w:spacing w:val="-17"/>
          <w:sz w:val="20"/>
        </w:rPr>
        <w:t xml:space="preserve"> endereço</w:t>
      </w:r>
      <w:r w:rsidRPr="00F84830">
        <w:rPr>
          <w:rFonts w:ascii="Bookman Old Style" w:hAnsi="Bookman Old Style"/>
          <w:sz w:val="20"/>
        </w:rPr>
        <w:t>:</w:t>
      </w:r>
    </w:p>
    <w:p w14:paraId="1C7AAFD2" w14:textId="77777777" w:rsidR="00145C70" w:rsidRPr="00F84830" w:rsidRDefault="00145C70" w:rsidP="00145C70">
      <w:pPr>
        <w:pStyle w:val="PargrafodaLista"/>
        <w:ind w:left="0" w:right="-11" w:firstLine="0"/>
        <w:rPr>
          <w:rFonts w:ascii="Bookman Old Style" w:hAnsi="Bookman Old Style"/>
          <w:color w:val="000000"/>
          <w:sz w:val="20"/>
        </w:rPr>
      </w:pPr>
    </w:p>
    <w:p w14:paraId="29B7C968" w14:textId="77777777" w:rsidR="00145C70" w:rsidRPr="00F84830" w:rsidRDefault="00145C70" w:rsidP="00145C70">
      <w:pPr>
        <w:pStyle w:val="PargrafodaLista"/>
        <w:ind w:left="0" w:right="-11" w:firstLine="0"/>
        <w:rPr>
          <w:rFonts w:ascii="Bookman Old Style" w:hAnsi="Bookman Old Style"/>
          <w:b/>
          <w:color w:val="000000"/>
          <w:sz w:val="20"/>
        </w:rPr>
      </w:pPr>
      <w:r w:rsidRPr="00F84830">
        <w:rPr>
          <w:rFonts w:ascii="Bookman Old Style" w:hAnsi="Bookman Old Style"/>
          <w:b/>
          <w:color w:val="000000"/>
          <w:sz w:val="20"/>
        </w:rPr>
        <w:t>E-mail:</w:t>
      </w:r>
    </w:p>
    <w:p w14:paraId="0AB66484" w14:textId="77777777" w:rsidR="00145C70" w:rsidRPr="00F84830" w:rsidRDefault="00145C70" w:rsidP="00145C70">
      <w:pPr>
        <w:pStyle w:val="PargrafodaLista"/>
        <w:ind w:left="0" w:right="-11" w:firstLine="0"/>
        <w:rPr>
          <w:rFonts w:ascii="Bookman Old Style" w:hAnsi="Bookman Old Style"/>
          <w:b/>
          <w:color w:val="000000"/>
          <w:sz w:val="20"/>
        </w:rPr>
      </w:pPr>
      <w:r w:rsidRPr="00F84830">
        <w:rPr>
          <w:rFonts w:ascii="Bookman Old Style" w:hAnsi="Bookman Old Style"/>
          <w:b/>
          <w:color w:val="000000"/>
          <w:sz w:val="20"/>
        </w:rPr>
        <w:t>Telefone: ()</w:t>
      </w:r>
    </w:p>
    <w:p w14:paraId="123AC53E" w14:textId="77777777" w:rsidR="00145C70" w:rsidRPr="00F84830" w:rsidRDefault="00145C70" w:rsidP="00145C70">
      <w:pPr>
        <w:ind w:left="0" w:right="-11" w:firstLine="0"/>
        <w:jc w:val="center"/>
        <w:rPr>
          <w:rFonts w:ascii="Bookman Old Style" w:hAnsi="Bookman Old Style"/>
          <w:b/>
          <w:color w:val="000000"/>
          <w:sz w:val="20"/>
          <w:u w:val="single"/>
        </w:rPr>
      </w:pPr>
    </w:p>
    <w:p w14:paraId="73AD9238" w14:textId="77777777" w:rsidR="00145C70" w:rsidRDefault="00145C70" w:rsidP="00145C70">
      <w:pPr>
        <w:pStyle w:val="PargrafodaLista"/>
        <w:ind w:left="0" w:right="-11" w:firstLine="0"/>
        <w:rPr>
          <w:rFonts w:ascii="Bookman Old Style" w:hAnsi="Bookman Old Style"/>
          <w:b/>
          <w:bCs/>
          <w:color w:val="000000"/>
          <w:sz w:val="20"/>
        </w:rPr>
      </w:pPr>
      <w:r w:rsidRPr="008774AE">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Default="00145C70" w:rsidP="00145C70">
      <w:pPr>
        <w:pStyle w:val="PargrafodaLista"/>
        <w:ind w:left="0" w:right="-11" w:firstLine="0"/>
        <w:rPr>
          <w:rFonts w:ascii="Bookman Old Style" w:hAnsi="Bookman Old Style"/>
          <w:b/>
          <w:bCs/>
          <w:color w:val="000000"/>
          <w:sz w:val="20"/>
        </w:rPr>
      </w:pPr>
    </w:p>
    <w:p w14:paraId="02809D40" w14:textId="0766B356" w:rsidR="00145C70" w:rsidRPr="008774AE" w:rsidRDefault="00145C70" w:rsidP="00145C70">
      <w:pPr>
        <w:pStyle w:val="PargrafodaLista"/>
        <w:ind w:left="0" w:right="-11" w:firstLine="0"/>
        <w:rPr>
          <w:rFonts w:ascii="Bookman Old Style" w:hAnsi="Bookman Old Style"/>
          <w:b/>
          <w:bCs/>
          <w:color w:val="000000"/>
          <w:sz w:val="20"/>
        </w:rPr>
      </w:pPr>
      <w:r>
        <w:rPr>
          <w:rFonts w:ascii="Bookman Old Style" w:hAnsi="Bookman Old Style"/>
          <w:b/>
          <w:bCs/>
          <w:color w:val="000000"/>
          <w:sz w:val="20"/>
        </w:rPr>
        <w:t xml:space="preserve">02) </w:t>
      </w:r>
      <w:r w:rsidRPr="00F84830">
        <w:rPr>
          <w:rFonts w:ascii="Bookman Old Style" w:hAnsi="Bookman Old Style"/>
          <w:sz w:val="20"/>
        </w:rPr>
        <w:t>Nomeamos e constituímos</w:t>
      </w:r>
      <w:r w:rsidRPr="00F84830">
        <w:rPr>
          <w:rFonts w:ascii="Bookman Old Style" w:hAnsi="Bookman Old Style"/>
          <w:spacing w:val="37"/>
          <w:sz w:val="20"/>
        </w:rPr>
        <w:t xml:space="preserve"> </w:t>
      </w:r>
      <w:r w:rsidRPr="00F84830">
        <w:rPr>
          <w:rFonts w:ascii="Bookman Old Style" w:hAnsi="Bookman Old Style"/>
          <w:sz w:val="20"/>
        </w:rPr>
        <w:t>o</w:t>
      </w:r>
      <w:r w:rsidRPr="00F84830">
        <w:rPr>
          <w:rFonts w:ascii="Bookman Old Style" w:hAnsi="Bookman Old Style"/>
          <w:spacing w:val="13"/>
          <w:sz w:val="20"/>
        </w:rPr>
        <w:t xml:space="preserve"> </w:t>
      </w:r>
      <w:r w:rsidRPr="00F84830">
        <w:rPr>
          <w:rFonts w:ascii="Bookman Old Style" w:hAnsi="Bookman Old Style"/>
          <w:sz w:val="20"/>
        </w:rPr>
        <w:t>senhor(a)........................................., portador(a) do CPF/MF sob</w:t>
      </w:r>
      <w:r w:rsidRPr="00F84830">
        <w:rPr>
          <w:rFonts w:ascii="Bookman Old Style" w:hAnsi="Bookman Old Style"/>
          <w:spacing w:val="16"/>
          <w:sz w:val="20"/>
        </w:rPr>
        <w:t xml:space="preserve"> </w:t>
      </w:r>
      <w:r w:rsidRPr="00F84830">
        <w:rPr>
          <w:rFonts w:ascii="Bookman Old Style" w:hAnsi="Bookman Old Style"/>
          <w:sz w:val="20"/>
        </w:rPr>
        <w:t xml:space="preserve">n.º..................................., para ser o(a) responsável para acompanhar a execução do contrato, referente ao </w:t>
      </w:r>
      <w:r w:rsidR="00017463">
        <w:rPr>
          <w:rFonts w:ascii="Bookman Old Style" w:hAnsi="Bookman Old Style"/>
          <w:sz w:val="20"/>
        </w:rPr>
        <w:t>Concorrência</w:t>
      </w:r>
      <w:r w:rsidRPr="00F84830">
        <w:rPr>
          <w:rFonts w:ascii="Bookman Old Style" w:hAnsi="Bookman Old Style"/>
          <w:sz w:val="20"/>
        </w:rPr>
        <w:t xml:space="preserve"> Eletrônico n.º </w:t>
      </w:r>
      <w:r w:rsidRPr="00D228C3">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916B89">
            <w:rPr>
              <w:rFonts w:ascii="Bookman Old Style" w:hAnsi="Bookman Old Style"/>
              <w:bCs/>
              <w:sz w:val="20"/>
            </w:rPr>
            <w:t>09/2026</w:t>
          </w:r>
        </w:sdtContent>
      </w:sdt>
      <w:r w:rsidRPr="00F84830">
        <w:rPr>
          <w:rFonts w:ascii="Bookman Old Style" w:hAnsi="Bookman Old Style"/>
          <w:sz w:val="20"/>
        </w:rPr>
        <w:t xml:space="preserve"> e todos os atos necessários ao cumprimento das obrigações contidas no instrumento convocatório, seus Anexos e no contrato.</w:t>
      </w:r>
    </w:p>
    <w:p w14:paraId="1B1D5F31" w14:textId="77777777" w:rsidR="00145C70" w:rsidRPr="00F84830" w:rsidRDefault="00145C70" w:rsidP="00145C70">
      <w:pPr>
        <w:pStyle w:val="PargrafodaLista"/>
        <w:ind w:left="0" w:right="-11" w:firstLine="0"/>
        <w:rPr>
          <w:rFonts w:ascii="Bookman Old Style" w:hAnsi="Bookman Old Style"/>
          <w:color w:val="000000"/>
          <w:sz w:val="20"/>
        </w:rPr>
      </w:pPr>
    </w:p>
    <w:p w14:paraId="50D9A475" w14:textId="77777777" w:rsidR="00145C70" w:rsidRPr="00F84830" w:rsidRDefault="00145C70" w:rsidP="00145C70">
      <w:pPr>
        <w:ind w:left="0" w:right="-11" w:firstLine="0"/>
        <w:jc w:val="center"/>
        <w:rPr>
          <w:rFonts w:ascii="Bookman Old Style" w:hAnsi="Bookman Old Style"/>
          <w:b/>
          <w:color w:val="000000"/>
          <w:sz w:val="20"/>
          <w:u w:val="single"/>
        </w:rPr>
      </w:pPr>
    </w:p>
    <w:p w14:paraId="4886FC30" w14:textId="77777777" w:rsidR="00145C70" w:rsidRDefault="00145C70" w:rsidP="00145C70">
      <w:pPr>
        <w:ind w:left="0" w:right="-11" w:firstLine="0"/>
        <w:jc w:val="center"/>
        <w:rPr>
          <w:rFonts w:ascii="Bookman Old Style" w:hAnsi="Bookman Old Style"/>
          <w:b/>
          <w:color w:val="000000"/>
          <w:sz w:val="20"/>
          <w:u w:val="single"/>
        </w:rPr>
      </w:pPr>
    </w:p>
    <w:p w14:paraId="7D85958D" w14:textId="77777777" w:rsidR="00145C70" w:rsidRDefault="00145C70" w:rsidP="00145C70">
      <w:pPr>
        <w:ind w:left="0" w:right="-11" w:firstLine="0"/>
        <w:jc w:val="center"/>
        <w:rPr>
          <w:rFonts w:ascii="Bookman Old Style" w:hAnsi="Bookman Old Style"/>
          <w:b/>
          <w:color w:val="000000"/>
          <w:sz w:val="20"/>
          <w:u w:val="single"/>
        </w:rPr>
      </w:pPr>
    </w:p>
    <w:p w14:paraId="08C73371" w14:textId="77777777" w:rsidR="00145C70" w:rsidRPr="00F84830" w:rsidRDefault="00145C70" w:rsidP="00145C70">
      <w:pPr>
        <w:ind w:left="0" w:right="-11" w:firstLine="0"/>
        <w:jc w:val="center"/>
        <w:rPr>
          <w:rFonts w:ascii="Bookman Old Style" w:hAnsi="Bookman Old Style"/>
          <w:b/>
          <w:color w:val="000000"/>
          <w:sz w:val="20"/>
          <w:u w:val="single"/>
        </w:rPr>
      </w:pPr>
    </w:p>
    <w:p w14:paraId="5D0D3B35" w14:textId="77E949EA"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 ........, ................................... de 202</w:t>
      </w:r>
      <w:r w:rsidR="00484223">
        <w:rPr>
          <w:rFonts w:ascii="Bookman Old Style" w:hAnsi="Bookman Old Style"/>
          <w:sz w:val="20"/>
        </w:rPr>
        <w:t>5</w:t>
      </w:r>
      <w:r w:rsidRPr="00F84830">
        <w:rPr>
          <w:rFonts w:ascii="Bookman Old Style" w:hAnsi="Bookman Old Style"/>
          <w:sz w:val="20"/>
        </w:rPr>
        <w:t>.</w:t>
      </w:r>
    </w:p>
    <w:p w14:paraId="5FA55331" w14:textId="77777777"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Local e Data</w:t>
      </w:r>
    </w:p>
    <w:p w14:paraId="64757111" w14:textId="77777777" w:rsidR="00145C70" w:rsidRPr="00F84830" w:rsidRDefault="00145C70" w:rsidP="00145C70">
      <w:pPr>
        <w:ind w:left="0" w:right="-11" w:firstLine="0"/>
        <w:rPr>
          <w:rFonts w:ascii="Bookman Old Style" w:hAnsi="Bookman Old Style"/>
          <w:sz w:val="20"/>
        </w:rPr>
      </w:pPr>
    </w:p>
    <w:p w14:paraId="087F7318" w14:textId="77777777" w:rsidR="00145C70" w:rsidRPr="00F84830" w:rsidRDefault="00145C70" w:rsidP="00145C70">
      <w:pPr>
        <w:ind w:left="0" w:right="-11" w:firstLine="0"/>
        <w:rPr>
          <w:rFonts w:ascii="Bookman Old Style" w:hAnsi="Bookman Old Style"/>
          <w:sz w:val="20"/>
        </w:rPr>
      </w:pPr>
    </w:p>
    <w:p w14:paraId="1C6F1200" w14:textId="77777777" w:rsidR="00145C70" w:rsidRDefault="00145C70" w:rsidP="00145C70">
      <w:pPr>
        <w:ind w:left="0" w:right="-11" w:firstLine="0"/>
        <w:rPr>
          <w:rFonts w:ascii="Bookman Old Style" w:hAnsi="Bookman Old Style"/>
          <w:sz w:val="20"/>
        </w:rPr>
      </w:pPr>
    </w:p>
    <w:p w14:paraId="6C1238E7" w14:textId="77777777" w:rsidR="00145C70" w:rsidRDefault="00145C70" w:rsidP="00145C70">
      <w:pPr>
        <w:ind w:left="0" w:right="-11" w:firstLine="0"/>
        <w:rPr>
          <w:rFonts w:ascii="Bookman Old Style" w:hAnsi="Bookman Old Style"/>
          <w:sz w:val="20"/>
        </w:rPr>
      </w:pPr>
    </w:p>
    <w:p w14:paraId="121DEAE2" w14:textId="77777777" w:rsidR="00145C70" w:rsidRDefault="00145C70" w:rsidP="00145C70">
      <w:pPr>
        <w:ind w:left="0" w:right="-11" w:firstLine="0"/>
        <w:rPr>
          <w:rFonts w:ascii="Bookman Old Style" w:hAnsi="Bookman Old Style"/>
          <w:sz w:val="20"/>
        </w:rPr>
      </w:pPr>
    </w:p>
    <w:p w14:paraId="20C8A869" w14:textId="77777777" w:rsidR="00145C70" w:rsidRPr="00F84830" w:rsidRDefault="00145C70" w:rsidP="00145C70">
      <w:pPr>
        <w:ind w:left="0" w:right="-11" w:firstLine="0"/>
        <w:rPr>
          <w:rFonts w:ascii="Bookman Old Style" w:hAnsi="Bookman Old Style"/>
          <w:sz w:val="20"/>
        </w:rPr>
      </w:pPr>
    </w:p>
    <w:p w14:paraId="4CF1827C" w14:textId="77777777" w:rsidR="00145C70" w:rsidRPr="00F84830" w:rsidRDefault="00145C70" w:rsidP="00145C70">
      <w:pPr>
        <w:pStyle w:val="Corpodetexto"/>
        <w:ind w:left="0" w:right="-11" w:firstLine="0"/>
        <w:jc w:val="center"/>
        <w:rPr>
          <w:rFonts w:ascii="Bookman Old Style" w:hAnsi="Bookman Old Style"/>
          <w:sz w:val="20"/>
        </w:rPr>
      </w:pPr>
      <w:r w:rsidRPr="00F84830">
        <w:rPr>
          <w:rFonts w:ascii="Bookman Old Style" w:hAnsi="Bookman Old Style"/>
          <w:sz w:val="20"/>
        </w:rPr>
        <w:t>Assinatura do Responsável pela Empresa</w:t>
      </w:r>
    </w:p>
    <w:p w14:paraId="06C83FDE" w14:textId="61310069" w:rsidR="0006577C" w:rsidRDefault="00145C70" w:rsidP="00145C70">
      <w:pPr>
        <w:ind w:left="0" w:right="-11" w:firstLine="0"/>
        <w:jc w:val="center"/>
        <w:rPr>
          <w:rFonts w:ascii="Bookman Old Style" w:hAnsi="Bookman Old Style"/>
          <w:sz w:val="20"/>
        </w:rPr>
      </w:pPr>
      <w:r w:rsidRPr="00F84830">
        <w:rPr>
          <w:rFonts w:ascii="Bookman Old Style" w:hAnsi="Bookman Old Style"/>
          <w:sz w:val="20"/>
        </w:rPr>
        <w:t>(Nome Legível/Cargo)</w:t>
      </w:r>
    </w:p>
    <w:p w14:paraId="2FE9B06F" w14:textId="33226891" w:rsidR="00AB07E7" w:rsidRDefault="00AB07E7" w:rsidP="00145C70">
      <w:pPr>
        <w:ind w:left="0" w:right="-11" w:firstLine="0"/>
        <w:jc w:val="center"/>
        <w:rPr>
          <w:rFonts w:ascii="Bookman Old Style" w:hAnsi="Bookman Old Style"/>
          <w:sz w:val="20"/>
        </w:rPr>
      </w:pPr>
    </w:p>
    <w:p w14:paraId="4A125F23" w14:textId="3DD8A119" w:rsidR="00AB07E7" w:rsidRDefault="00AB07E7" w:rsidP="00145C70">
      <w:pPr>
        <w:ind w:left="0" w:right="-11" w:firstLine="0"/>
        <w:jc w:val="center"/>
        <w:rPr>
          <w:rFonts w:ascii="Bookman Old Style" w:hAnsi="Bookman Old Style"/>
          <w:sz w:val="20"/>
        </w:rPr>
      </w:pPr>
    </w:p>
    <w:p w14:paraId="3AA91EB0" w14:textId="050B2147" w:rsidR="00AB07E7" w:rsidRDefault="00AB07E7" w:rsidP="00145C70">
      <w:pPr>
        <w:ind w:left="0" w:right="-11" w:firstLine="0"/>
        <w:jc w:val="center"/>
        <w:rPr>
          <w:rFonts w:ascii="Bookman Old Style" w:hAnsi="Bookman Old Style"/>
          <w:sz w:val="20"/>
        </w:rPr>
      </w:pPr>
    </w:p>
    <w:p w14:paraId="17086462" w14:textId="37FFB0EF" w:rsidR="00AB07E7" w:rsidRDefault="00AB07E7" w:rsidP="00145C70">
      <w:pPr>
        <w:ind w:left="0" w:right="-11" w:firstLine="0"/>
        <w:jc w:val="center"/>
        <w:rPr>
          <w:rFonts w:ascii="Bookman Old Style" w:hAnsi="Bookman Old Style"/>
          <w:sz w:val="20"/>
        </w:rPr>
      </w:pPr>
    </w:p>
    <w:p w14:paraId="42E9C881" w14:textId="625A69FF" w:rsidR="00AC3552" w:rsidRDefault="00AC3552" w:rsidP="00393A6C">
      <w:pPr>
        <w:ind w:left="0" w:right="-11" w:firstLine="0"/>
        <w:rPr>
          <w:rFonts w:ascii="Bookman Old Style" w:hAnsi="Bookman Old Style"/>
          <w:sz w:val="20"/>
        </w:rPr>
      </w:pPr>
    </w:p>
    <w:p w14:paraId="41A13BB2" w14:textId="77777777" w:rsidR="00393A6C" w:rsidRDefault="00393A6C" w:rsidP="00393A6C">
      <w:pPr>
        <w:ind w:left="0" w:right="-11" w:firstLine="0"/>
        <w:rPr>
          <w:rFonts w:ascii="Bookman Old Style" w:hAnsi="Bookman Old Style"/>
          <w:sz w:val="20"/>
        </w:rPr>
      </w:pPr>
    </w:p>
    <w:p w14:paraId="37DCBA6D" w14:textId="29E8B2C1" w:rsidR="00AB07E7" w:rsidRDefault="00AB07E7" w:rsidP="00145C70">
      <w:pPr>
        <w:ind w:left="0" w:right="-11" w:firstLine="0"/>
        <w:jc w:val="center"/>
        <w:rPr>
          <w:rFonts w:ascii="Bookman Old Style" w:hAnsi="Bookman Old Style"/>
          <w:sz w:val="20"/>
        </w:rPr>
      </w:pPr>
    </w:p>
    <w:p w14:paraId="16AD8609" w14:textId="77777777" w:rsidR="009208A5" w:rsidRPr="00065D9A" w:rsidRDefault="009208A5" w:rsidP="009208A5">
      <w:pPr>
        <w:pStyle w:val="Ttulo9"/>
        <w:spacing w:before="0" w:after="0"/>
        <w:ind w:left="0" w:right="-11" w:firstLine="0"/>
        <w:jc w:val="center"/>
        <w:rPr>
          <w:rFonts w:ascii="Bookman Old Style" w:hAnsi="Bookman Old Style"/>
          <w:b/>
          <w:i w:val="0"/>
          <w:iCs/>
        </w:rPr>
      </w:pPr>
      <w:r w:rsidRPr="00C92F28">
        <w:rPr>
          <w:rFonts w:ascii="Bookman Old Style" w:hAnsi="Bookman Old Style"/>
          <w:b/>
          <w:i w:val="0"/>
          <w:iCs/>
          <w:sz w:val="28"/>
          <w:szCs w:val="28"/>
        </w:rPr>
        <w:t>ANEXO IV – MINUTA</w:t>
      </w:r>
    </w:p>
    <w:p w14:paraId="19FBD81F" w14:textId="77777777" w:rsidR="009208A5" w:rsidRDefault="009208A5" w:rsidP="009208A5">
      <w:pPr>
        <w:pStyle w:val="Ttulo5"/>
        <w:numPr>
          <w:ilvl w:val="0"/>
          <w:numId w:val="0"/>
        </w:numPr>
        <w:spacing w:before="0" w:after="0"/>
        <w:jc w:val="center"/>
        <w:rPr>
          <w:rFonts w:ascii="Bookman Old Style" w:hAnsi="Bookman Old Style"/>
          <w:iCs/>
        </w:rPr>
      </w:pPr>
    </w:p>
    <w:p w14:paraId="6D9ED05C" w14:textId="77777777" w:rsidR="009208A5" w:rsidRPr="00065D9A" w:rsidRDefault="009208A5" w:rsidP="009208A5">
      <w:pPr>
        <w:pStyle w:val="Ttulo5"/>
        <w:numPr>
          <w:ilvl w:val="0"/>
          <w:numId w:val="0"/>
        </w:numPr>
        <w:spacing w:before="0" w:after="0"/>
        <w:jc w:val="center"/>
        <w:rPr>
          <w:rFonts w:ascii="Bookman Old Style" w:hAnsi="Bookman Old Style"/>
          <w:iCs/>
        </w:rPr>
      </w:pPr>
      <w:r w:rsidRPr="00065D9A">
        <w:rPr>
          <w:rFonts w:ascii="Bookman Old Style" w:hAnsi="Bookman Old Style"/>
          <w:iCs/>
        </w:rPr>
        <w:t>TERMO DE ATA DE REGISTRO DE PREÇOS Nº ___ - PMS.I.I</w:t>
      </w:r>
    </w:p>
    <w:p w14:paraId="00AC54FC" w14:textId="7A695826" w:rsidR="009208A5" w:rsidRPr="00A52DFF" w:rsidRDefault="009208A5" w:rsidP="009208A5">
      <w:pPr>
        <w:pStyle w:val="Ttulo5"/>
        <w:numPr>
          <w:ilvl w:val="0"/>
          <w:numId w:val="0"/>
        </w:numPr>
        <w:spacing w:before="0" w:after="0"/>
        <w:jc w:val="center"/>
        <w:rPr>
          <w:rFonts w:ascii="Bookman Old Style" w:hAnsi="Bookman Old Style"/>
          <w:iCs/>
        </w:rPr>
      </w:pPr>
      <w:r w:rsidRPr="00065D9A">
        <w:rPr>
          <w:rFonts w:ascii="Bookman Old Style" w:hAnsi="Bookman Old Style"/>
          <w:iCs/>
        </w:rPr>
        <w:t xml:space="preserve">PROCESSO Nº </w:t>
      </w:r>
      <w:r>
        <w:rPr>
          <w:rFonts w:ascii="Bookman Old Style" w:hAnsi="Bookman Old Style"/>
          <w:iCs/>
        </w:rPr>
        <w:t>00/2026</w:t>
      </w:r>
      <w:r w:rsidRPr="00A52DFF">
        <w:rPr>
          <w:rFonts w:ascii="Bookman Old Style" w:hAnsi="Bookman Old Style"/>
          <w:iCs/>
        </w:rPr>
        <w:t>-PMS.I.I</w:t>
      </w:r>
    </w:p>
    <w:p w14:paraId="6E44E8E3" w14:textId="77777777" w:rsidR="009208A5" w:rsidRPr="00A52DFF" w:rsidRDefault="009208A5" w:rsidP="009208A5">
      <w:pPr>
        <w:jc w:val="left"/>
        <w:rPr>
          <w:rFonts w:ascii="Bookman Old Style" w:hAnsi="Bookman Old Style"/>
          <w:b/>
          <w:iCs/>
          <w:sz w:val="20"/>
        </w:rPr>
      </w:pPr>
    </w:p>
    <w:p w14:paraId="64A74626" w14:textId="0E251F40" w:rsidR="009208A5" w:rsidRPr="00A52DFF" w:rsidRDefault="009208A5" w:rsidP="009208A5">
      <w:pPr>
        <w:jc w:val="left"/>
        <w:rPr>
          <w:rFonts w:ascii="Bookman Old Style" w:hAnsi="Bookman Old Style"/>
          <w:b/>
          <w:iCs/>
          <w:sz w:val="20"/>
        </w:rPr>
      </w:pPr>
      <w:r w:rsidRPr="00A52DFF">
        <w:rPr>
          <w:rFonts w:ascii="Bookman Old Style" w:hAnsi="Bookman Old Style"/>
          <w:b/>
          <w:iCs/>
          <w:sz w:val="20"/>
        </w:rPr>
        <w:t xml:space="preserve">LICITAÇÃO </w:t>
      </w:r>
      <w:r>
        <w:rPr>
          <w:rFonts w:ascii="Bookman Old Style" w:hAnsi="Bookman Old Style"/>
          <w:b/>
          <w:iCs/>
          <w:sz w:val="20"/>
        </w:rPr>
        <w:t>CONCORRÊNCIA ELETRÔNICA</w:t>
      </w:r>
      <w:r w:rsidRPr="00A52DFF">
        <w:rPr>
          <w:rFonts w:ascii="Bookman Old Style" w:hAnsi="Bookman Old Style"/>
          <w:b/>
          <w:iCs/>
          <w:sz w:val="20"/>
        </w:rPr>
        <w:t xml:space="preserve"> Nº </w:t>
      </w:r>
      <w:r>
        <w:rPr>
          <w:rFonts w:ascii="Bookman Old Style" w:hAnsi="Bookman Old Style"/>
          <w:b/>
          <w:iCs/>
          <w:sz w:val="20"/>
        </w:rPr>
        <w:t>00/2026</w:t>
      </w:r>
      <w:r w:rsidRPr="00A52DFF">
        <w:rPr>
          <w:rFonts w:ascii="Bookman Old Style" w:hAnsi="Bookman Old Style"/>
          <w:b/>
          <w:iCs/>
          <w:sz w:val="20"/>
        </w:rPr>
        <w:t>-PM S.I.I</w:t>
      </w:r>
    </w:p>
    <w:p w14:paraId="003B0496" w14:textId="77777777" w:rsidR="009208A5" w:rsidRPr="00A52DFF" w:rsidRDefault="009208A5" w:rsidP="009208A5">
      <w:pPr>
        <w:jc w:val="left"/>
        <w:rPr>
          <w:rFonts w:ascii="Bookman Old Style" w:hAnsi="Bookman Old Style"/>
          <w:b/>
          <w:iCs/>
          <w:sz w:val="20"/>
        </w:rPr>
      </w:pPr>
      <w:r w:rsidRPr="00A52DFF">
        <w:rPr>
          <w:rFonts w:ascii="Bookman Old Style" w:hAnsi="Bookman Old Style"/>
          <w:b/>
          <w:iCs/>
          <w:sz w:val="20"/>
        </w:rPr>
        <w:t>CONTRATANTE: MUNICÍPIO DE SANTA ISABEL DO IVAI</w:t>
      </w:r>
    </w:p>
    <w:p w14:paraId="732BADBB" w14:textId="77777777" w:rsidR="009208A5" w:rsidRPr="00A52DFF" w:rsidRDefault="009208A5" w:rsidP="009208A5">
      <w:pPr>
        <w:jc w:val="left"/>
        <w:rPr>
          <w:rFonts w:ascii="Bookman Old Style" w:hAnsi="Bookman Old Style"/>
          <w:b/>
          <w:iCs/>
          <w:sz w:val="20"/>
        </w:rPr>
      </w:pPr>
    </w:p>
    <w:p w14:paraId="6DB4C476" w14:textId="77777777" w:rsidR="009208A5" w:rsidRPr="00065D9A" w:rsidRDefault="009208A5" w:rsidP="009208A5">
      <w:pPr>
        <w:ind w:left="0" w:firstLine="0"/>
        <w:rPr>
          <w:rFonts w:ascii="Bookman Old Style" w:hAnsi="Bookman Old Style"/>
          <w:sz w:val="20"/>
        </w:rPr>
      </w:pPr>
      <w:r w:rsidRPr="00A52DFF">
        <w:rPr>
          <w:rFonts w:ascii="Bookman Old Style" w:hAnsi="Bookman Old Style"/>
          <w:sz w:val="20"/>
        </w:rPr>
        <w:t xml:space="preserve">O </w:t>
      </w:r>
      <w:r w:rsidRPr="00A52DFF">
        <w:rPr>
          <w:rFonts w:ascii="Bookman Old Style" w:hAnsi="Bookman Old Style"/>
          <w:b/>
          <w:bCs/>
          <w:sz w:val="20"/>
        </w:rPr>
        <w:t>MUNICÍPIO DE SANTA ISABEL DO IVAI</w:t>
      </w:r>
      <w:r w:rsidRPr="00A52DFF">
        <w:rPr>
          <w:rFonts w:ascii="Bookman Old Style" w:hAnsi="Bookman Old Style"/>
          <w:sz w:val="20"/>
        </w:rPr>
        <w:t xml:space="preserve">, neste ato representado por seu Prefeito Municipal, </w:t>
      </w:r>
      <w:r w:rsidRPr="008B69E4">
        <w:rPr>
          <w:rFonts w:ascii="Bookman Old Style" w:hAnsi="Bookman Old Style"/>
          <w:sz w:val="20"/>
        </w:rPr>
        <w:t>JOÃO HENRIQUE FARIA CARLI DOMINGUES, em pleno exercício de seu mandato e funções, portador da Cédula de Identidade RG nº: 9569207-9 e devidamente inscrito no CPF/MF sob o nº: 076.345.299-82 e devidamente inscrito no CPF/MF sob o n.º. 511.264.439-72</w:t>
      </w:r>
      <w:r w:rsidRPr="00A52DFF">
        <w:rPr>
          <w:rFonts w:ascii="Bookman Old Style" w:hAnsi="Bookman Old Style"/>
          <w:sz w:val="20"/>
        </w:rPr>
        <w:t xml:space="preserve">, e a Empresa_________, sito na _______, CEP: cidade de ____, Estado do ________, inscrita no CNPJ/MF sob nº____, telefone de contato: (00) ____-____, e-mail de contato: _________________, neste por seu representante legal, Senhor(a)  ________________, portador(a) do CPF nº_____ , RG nº _____, residente e domiciliado na ______cidade de , Estado do ______, nos Termos da Lei Federal nº 14.133/2021, Lei Municipal nº 1.108/2022 e demais normas aplicáveis </w:t>
      </w:r>
      <w:r w:rsidRPr="00065D9A">
        <w:rPr>
          <w:rFonts w:ascii="Bookman Old Style" w:hAnsi="Bookman Old Style"/>
          <w:sz w:val="20"/>
        </w:rPr>
        <w:t xml:space="preserve">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4AE1CFE3" w14:textId="77777777" w:rsidR="009208A5" w:rsidRPr="00065D9A" w:rsidRDefault="009208A5" w:rsidP="009208A5">
      <w:pPr>
        <w:rPr>
          <w:rFonts w:ascii="Bookman Old Style" w:hAnsi="Bookman Old Style"/>
          <w:bCs/>
          <w:iCs/>
          <w:sz w:val="20"/>
        </w:rPr>
      </w:pPr>
    </w:p>
    <w:p w14:paraId="53F11C64" w14:textId="3053705B" w:rsidR="009208A5" w:rsidRPr="00D64609" w:rsidRDefault="009208A5" w:rsidP="009208A5">
      <w:pPr>
        <w:ind w:left="0" w:firstLine="0"/>
        <w:rPr>
          <w:rFonts w:ascii="Bookman Old Style" w:hAnsi="Bookman Old Style"/>
          <w:sz w:val="20"/>
        </w:rPr>
      </w:pPr>
      <w:r w:rsidRPr="00065D9A">
        <w:rPr>
          <w:rFonts w:ascii="Bookman Old Style" w:hAnsi="Bookman Old Style"/>
          <w:b/>
          <w:i/>
          <w:sz w:val="20"/>
          <w:u w:val="single"/>
        </w:rPr>
        <w:t>01</w:t>
      </w:r>
      <w:r>
        <w:rPr>
          <w:rFonts w:ascii="Bookman Old Style" w:hAnsi="Bookman Old Style"/>
          <w:b/>
          <w:i/>
          <w:sz w:val="20"/>
          <w:u w:val="single"/>
        </w:rPr>
        <w:t xml:space="preserve"> - </w:t>
      </w:r>
      <w:r w:rsidRPr="00065D9A">
        <w:rPr>
          <w:rFonts w:ascii="Bookman Old Style" w:hAnsi="Bookman Old Style"/>
          <w:b/>
          <w:i/>
          <w:sz w:val="20"/>
          <w:u w:val="single"/>
        </w:rPr>
        <w:t xml:space="preserve">Do </w:t>
      </w:r>
      <w:r>
        <w:rPr>
          <w:rFonts w:ascii="Bookman Old Style" w:hAnsi="Bookman Old Style"/>
          <w:b/>
          <w:i/>
          <w:sz w:val="20"/>
          <w:u w:val="single"/>
        </w:rPr>
        <w:t>O</w:t>
      </w:r>
      <w:r w:rsidRPr="00065D9A">
        <w:rPr>
          <w:rFonts w:ascii="Bookman Old Style" w:hAnsi="Bookman Old Style"/>
          <w:b/>
          <w:i/>
          <w:sz w:val="20"/>
          <w:u w:val="single"/>
        </w:rPr>
        <w:t>bjeto</w:t>
      </w:r>
      <w:r>
        <w:rPr>
          <w:rFonts w:ascii="Bookman Old Style" w:hAnsi="Bookman Old Style"/>
          <w:b/>
          <w:i/>
          <w:sz w:val="20"/>
          <w:u w:val="single"/>
        </w:rPr>
        <w:t>, Valor, Especificações e Quantitativos</w:t>
      </w:r>
      <w:r w:rsidRPr="00065D9A">
        <w:rPr>
          <w:rFonts w:ascii="Bookman Old Style" w:hAnsi="Bookman Old Style"/>
          <w:b/>
          <w:i/>
          <w:sz w:val="20"/>
          <w:u w:val="single"/>
        </w:rPr>
        <w:t xml:space="preserve">: </w:t>
      </w:r>
      <w:r w:rsidRPr="00961CE7">
        <w:rPr>
          <w:rFonts w:ascii="Bookman Old Style" w:hAnsi="Bookman Old Style" w:cs="Tahoma"/>
          <w:sz w:val="20"/>
        </w:rPr>
        <w:t>registro de preço para a contratação de empresa(s) especializada(s) para fornecimento de serviços técnicos profissionais no desenvolvimento de projetos de engenharia, para pavimentações, construções diversas e reformas a serem realizadas no município de Santa Isabel do Ivaí, pelo período de 12 (doze) meses</w:t>
      </w:r>
      <w:r w:rsidRPr="00D64609">
        <w:rPr>
          <w:rFonts w:ascii="Bookman Old Style" w:hAnsi="Bookman Old Style"/>
          <w:sz w:val="20"/>
        </w:rPr>
        <w:t>.</w:t>
      </w:r>
    </w:p>
    <w:p w14:paraId="63DB1BDE" w14:textId="77777777" w:rsidR="009208A5" w:rsidRPr="00D64609" w:rsidRDefault="009208A5" w:rsidP="009208A5">
      <w:pPr>
        <w:ind w:left="0" w:firstLine="0"/>
        <w:rPr>
          <w:rFonts w:ascii="Bookman Old Style" w:hAnsi="Bookman Old Style"/>
          <w:sz w:val="20"/>
        </w:rPr>
      </w:pPr>
    </w:p>
    <w:p w14:paraId="67C8F0EF" w14:textId="77777777" w:rsidR="009208A5" w:rsidRPr="002F261B" w:rsidRDefault="009208A5" w:rsidP="009208A5">
      <w:pPr>
        <w:ind w:left="0" w:firstLine="0"/>
        <w:rPr>
          <w:rFonts w:ascii="Bookman Old Style" w:hAnsi="Bookman Old Style"/>
          <w:sz w:val="20"/>
        </w:rPr>
      </w:pPr>
      <w:r w:rsidRPr="002F261B">
        <w:rPr>
          <w:rFonts w:ascii="Bookman Old Style" w:hAnsi="Bookman Old Style"/>
          <w:sz w:val="20"/>
        </w:rPr>
        <w:t>01.1. O valor registrado, as especificações do objeto, a quantidade estimada de cada item, fornecedor e demais condições ofertadas nas propostas são as que segue:</w:t>
      </w:r>
    </w:p>
    <w:p w14:paraId="22CFE023" w14:textId="77777777" w:rsidR="009208A5" w:rsidRPr="00065D9A" w:rsidRDefault="009208A5" w:rsidP="009208A5">
      <w:pPr>
        <w:ind w:left="0" w:firstLine="0"/>
        <w:rPr>
          <w:rFonts w:ascii="Bookman Old Style" w:hAnsi="Bookman Old Style"/>
          <w:iCs/>
          <w:sz w:val="20"/>
          <w:lang w:val="pt-P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9"/>
        <w:gridCol w:w="1121"/>
        <w:gridCol w:w="3885"/>
        <w:gridCol w:w="2621"/>
      </w:tblGrid>
      <w:tr w:rsidR="009208A5" w:rsidRPr="00065D9A" w14:paraId="4FEFE2BD" w14:textId="77777777" w:rsidTr="0001198C">
        <w:tc>
          <w:tcPr>
            <w:tcW w:w="706" w:type="dxa"/>
            <w:tcBorders>
              <w:top w:val="single" w:sz="4" w:space="0" w:color="auto"/>
              <w:left w:val="single" w:sz="4" w:space="0" w:color="auto"/>
              <w:bottom w:val="single" w:sz="4" w:space="0" w:color="auto"/>
              <w:right w:val="single" w:sz="4" w:space="0" w:color="auto"/>
            </w:tcBorders>
            <w:hideMark/>
          </w:tcPr>
          <w:p w14:paraId="1BD653FE" w14:textId="77777777" w:rsidR="009208A5" w:rsidRPr="00065D9A" w:rsidRDefault="009208A5" w:rsidP="0001198C">
            <w:pPr>
              <w:rPr>
                <w:rFonts w:ascii="Bookman Old Style" w:hAnsi="Bookman Old Style"/>
                <w:b/>
                <w:bCs/>
                <w:iCs/>
                <w:sz w:val="20"/>
              </w:rPr>
            </w:pPr>
            <w:r w:rsidRPr="00065D9A">
              <w:rPr>
                <w:rFonts w:ascii="Bookman Old Style" w:hAnsi="Bookman Old Style"/>
                <w:b/>
                <w:bCs/>
                <w:iCs/>
                <w:sz w:val="20"/>
              </w:rPr>
              <w:t>Item</w:t>
            </w:r>
          </w:p>
        </w:tc>
        <w:tc>
          <w:tcPr>
            <w:tcW w:w="1078" w:type="dxa"/>
            <w:tcBorders>
              <w:top w:val="single" w:sz="4" w:space="0" w:color="auto"/>
              <w:left w:val="single" w:sz="4" w:space="0" w:color="auto"/>
              <w:bottom w:val="single" w:sz="4" w:space="0" w:color="auto"/>
              <w:right w:val="single" w:sz="4" w:space="0" w:color="auto"/>
            </w:tcBorders>
            <w:hideMark/>
          </w:tcPr>
          <w:p w14:paraId="0860F05F" w14:textId="77777777" w:rsidR="009208A5" w:rsidRPr="00065D9A" w:rsidRDefault="009208A5" w:rsidP="0001198C">
            <w:pPr>
              <w:rPr>
                <w:rFonts w:ascii="Bookman Old Style" w:hAnsi="Bookman Old Style"/>
                <w:b/>
                <w:bCs/>
                <w:iCs/>
                <w:sz w:val="20"/>
              </w:rPr>
            </w:pPr>
            <w:r w:rsidRPr="00065D9A">
              <w:rPr>
                <w:rFonts w:ascii="Bookman Old Style" w:hAnsi="Bookman Old Style"/>
                <w:b/>
                <w:bCs/>
                <w:iCs/>
                <w:sz w:val="20"/>
              </w:rPr>
              <w:t>Quant.</w:t>
            </w:r>
          </w:p>
          <w:p w14:paraId="09F22FBA" w14:textId="77777777" w:rsidR="009208A5" w:rsidRPr="00065D9A" w:rsidRDefault="009208A5" w:rsidP="0001198C">
            <w:pPr>
              <w:rPr>
                <w:rFonts w:ascii="Bookman Old Style" w:hAnsi="Bookman Old Style"/>
                <w:b/>
                <w:bCs/>
                <w:iCs/>
                <w:sz w:val="20"/>
              </w:rPr>
            </w:pPr>
            <w:r w:rsidRPr="00065D9A">
              <w:rPr>
                <w:rFonts w:ascii="Bookman Old Style" w:hAnsi="Bookman Old Style"/>
                <w:b/>
                <w:bCs/>
                <w:iCs/>
                <w:sz w:val="20"/>
              </w:rPr>
              <w:t>Estimada</w:t>
            </w:r>
          </w:p>
        </w:tc>
        <w:tc>
          <w:tcPr>
            <w:tcW w:w="719" w:type="dxa"/>
            <w:tcBorders>
              <w:top w:val="single" w:sz="4" w:space="0" w:color="auto"/>
              <w:left w:val="single" w:sz="4" w:space="0" w:color="auto"/>
              <w:bottom w:val="single" w:sz="4" w:space="0" w:color="auto"/>
              <w:right w:val="single" w:sz="4" w:space="0" w:color="auto"/>
            </w:tcBorders>
            <w:hideMark/>
          </w:tcPr>
          <w:p w14:paraId="2B1DA36D" w14:textId="77777777" w:rsidR="009208A5" w:rsidRPr="00065D9A" w:rsidRDefault="009208A5" w:rsidP="0001198C">
            <w:pPr>
              <w:rPr>
                <w:rFonts w:ascii="Bookman Old Style" w:hAnsi="Bookman Old Style"/>
                <w:b/>
                <w:bCs/>
                <w:iCs/>
                <w:sz w:val="20"/>
              </w:rPr>
            </w:pPr>
            <w:r w:rsidRPr="00065D9A">
              <w:rPr>
                <w:rFonts w:ascii="Bookman Old Style" w:hAnsi="Bookman Old Style"/>
                <w:b/>
                <w:bCs/>
                <w:iCs/>
                <w:sz w:val="20"/>
              </w:rPr>
              <w:t>Uni d.</w:t>
            </w:r>
          </w:p>
        </w:tc>
        <w:tc>
          <w:tcPr>
            <w:tcW w:w="4868" w:type="dxa"/>
            <w:tcBorders>
              <w:top w:val="single" w:sz="4" w:space="0" w:color="auto"/>
              <w:left w:val="single" w:sz="4" w:space="0" w:color="auto"/>
              <w:bottom w:val="single" w:sz="4" w:space="0" w:color="auto"/>
              <w:right w:val="single" w:sz="4" w:space="0" w:color="auto"/>
            </w:tcBorders>
            <w:hideMark/>
          </w:tcPr>
          <w:p w14:paraId="2B13508F" w14:textId="77777777" w:rsidR="009208A5" w:rsidRPr="00065D9A" w:rsidRDefault="009208A5" w:rsidP="0001198C">
            <w:pPr>
              <w:jc w:val="center"/>
              <w:rPr>
                <w:rFonts w:ascii="Bookman Old Style" w:hAnsi="Bookman Old Style"/>
                <w:b/>
                <w:bCs/>
                <w:iCs/>
                <w:sz w:val="20"/>
              </w:rPr>
            </w:pPr>
            <w:r w:rsidRPr="00065D9A">
              <w:rPr>
                <w:rFonts w:ascii="Bookman Old Style" w:hAnsi="Bookman Old Style"/>
                <w:b/>
                <w:bCs/>
                <w:iCs/>
                <w:sz w:val="20"/>
              </w:rPr>
              <w:t>Descrição</w:t>
            </w:r>
          </w:p>
        </w:tc>
        <w:tc>
          <w:tcPr>
            <w:tcW w:w="2835" w:type="dxa"/>
            <w:tcBorders>
              <w:top w:val="single" w:sz="4" w:space="0" w:color="auto"/>
              <w:left w:val="single" w:sz="4" w:space="0" w:color="auto"/>
              <w:bottom w:val="single" w:sz="4" w:space="0" w:color="auto"/>
              <w:right w:val="single" w:sz="4" w:space="0" w:color="auto"/>
            </w:tcBorders>
            <w:hideMark/>
          </w:tcPr>
          <w:p w14:paraId="1F064E20" w14:textId="77777777" w:rsidR="009208A5" w:rsidRPr="00065D9A" w:rsidRDefault="009208A5" w:rsidP="0001198C">
            <w:pPr>
              <w:jc w:val="center"/>
              <w:rPr>
                <w:rFonts w:ascii="Bookman Old Style" w:hAnsi="Bookman Old Style"/>
                <w:b/>
                <w:bCs/>
                <w:iCs/>
                <w:sz w:val="20"/>
              </w:rPr>
            </w:pPr>
            <w:proofErr w:type="spellStart"/>
            <w:r w:rsidRPr="00065D9A">
              <w:rPr>
                <w:rFonts w:ascii="Bookman Old Style" w:hAnsi="Bookman Old Style"/>
                <w:b/>
                <w:bCs/>
                <w:iCs/>
                <w:sz w:val="20"/>
              </w:rPr>
              <w:t>Vlr</w:t>
            </w:r>
            <w:proofErr w:type="spellEnd"/>
            <w:r w:rsidRPr="00065D9A">
              <w:rPr>
                <w:rFonts w:ascii="Bookman Old Style" w:hAnsi="Bookman Old Style"/>
                <w:b/>
                <w:bCs/>
                <w:iCs/>
                <w:sz w:val="20"/>
              </w:rPr>
              <w:t xml:space="preserve"> Unit. Registrado R$</w:t>
            </w:r>
          </w:p>
        </w:tc>
      </w:tr>
      <w:tr w:rsidR="009208A5" w:rsidRPr="00065D9A" w14:paraId="46A973C4" w14:textId="77777777" w:rsidTr="0001198C">
        <w:tc>
          <w:tcPr>
            <w:tcW w:w="706" w:type="dxa"/>
            <w:tcBorders>
              <w:top w:val="single" w:sz="4" w:space="0" w:color="auto"/>
              <w:left w:val="single" w:sz="4" w:space="0" w:color="auto"/>
              <w:bottom w:val="single" w:sz="4" w:space="0" w:color="auto"/>
              <w:right w:val="single" w:sz="4" w:space="0" w:color="auto"/>
            </w:tcBorders>
          </w:tcPr>
          <w:p w14:paraId="40DA4095" w14:textId="77777777" w:rsidR="009208A5" w:rsidRPr="00065D9A" w:rsidRDefault="009208A5" w:rsidP="0001198C">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0FEC5864" w14:textId="77777777" w:rsidR="009208A5" w:rsidRPr="00065D9A" w:rsidRDefault="009208A5" w:rsidP="0001198C">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7907BA02" w14:textId="77777777" w:rsidR="009208A5" w:rsidRPr="00065D9A" w:rsidRDefault="009208A5" w:rsidP="0001198C">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3877DC15" w14:textId="77777777" w:rsidR="009208A5" w:rsidRPr="00065D9A" w:rsidRDefault="009208A5" w:rsidP="0001198C">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6942E71F" w14:textId="77777777" w:rsidR="009208A5" w:rsidRPr="00065D9A" w:rsidRDefault="009208A5" w:rsidP="0001198C">
            <w:pPr>
              <w:rPr>
                <w:rFonts w:ascii="Bookman Old Style" w:hAnsi="Bookman Old Style"/>
                <w:bCs/>
                <w:iCs/>
                <w:sz w:val="20"/>
              </w:rPr>
            </w:pPr>
          </w:p>
        </w:tc>
      </w:tr>
      <w:tr w:rsidR="009208A5" w:rsidRPr="00065D9A" w14:paraId="1C22F91E" w14:textId="77777777" w:rsidTr="0001198C">
        <w:tc>
          <w:tcPr>
            <w:tcW w:w="706" w:type="dxa"/>
            <w:tcBorders>
              <w:top w:val="single" w:sz="4" w:space="0" w:color="auto"/>
              <w:left w:val="single" w:sz="4" w:space="0" w:color="auto"/>
              <w:bottom w:val="single" w:sz="4" w:space="0" w:color="auto"/>
              <w:right w:val="single" w:sz="4" w:space="0" w:color="auto"/>
            </w:tcBorders>
          </w:tcPr>
          <w:p w14:paraId="6DCB086F" w14:textId="77777777" w:rsidR="009208A5" w:rsidRPr="00065D9A" w:rsidRDefault="009208A5" w:rsidP="0001198C">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210F6930" w14:textId="77777777" w:rsidR="009208A5" w:rsidRPr="00065D9A" w:rsidRDefault="009208A5" w:rsidP="0001198C">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6743086A" w14:textId="77777777" w:rsidR="009208A5" w:rsidRPr="00065D9A" w:rsidRDefault="009208A5" w:rsidP="0001198C">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11A6AA45" w14:textId="77777777" w:rsidR="009208A5" w:rsidRPr="00065D9A" w:rsidRDefault="009208A5" w:rsidP="0001198C">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41DED1CA" w14:textId="77777777" w:rsidR="009208A5" w:rsidRPr="00065D9A" w:rsidRDefault="009208A5" w:rsidP="0001198C">
            <w:pPr>
              <w:rPr>
                <w:rFonts w:ascii="Bookman Old Style" w:hAnsi="Bookman Old Style"/>
                <w:bCs/>
                <w:iCs/>
                <w:sz w:val="20"/>
              </w:rPr>
            </w:pPr>
          </w:p>
        </w:tc>
      </w:tr>
    </w:tbl>
    <w:p w14:paraId="04BBB95C" w14:textId="77777777" w:rsidR="009208A5" w:rsidRDefault="009208A5" w:rsidP="009208A5">
      <w:pPr>
        <w:ind w:left="0" w:firstLine="0"/>
        <w:rPr>
          <w:rFonts w:ascii="Bookman Old Style" w:hAnsi="Bookman Old Style"/>
          <w:b/>
          <w:bCs/>
          <w:sz w:val="20"/>
        </w:rPr>
      </w:pPr>
    </w:p>
    <w:p w14:paraId="30C2C083" w14:textId="77777777" w:rsidR="009208A5" w:rsidRDefault="009208A5" w:rsidP="009208A5">
      <w:pPr>
        <w:ind w:left="0" w:firstLine="0"/>
        <w:rPr>
          <w:rFonts w:ascii="Bookman Old Style" w:hAnsi="Bookman Old Style"/>
          <w:sz w:val="20"/>
          <w:lang w:val="pt-PT"/>
        </w:rPr>
      </w:pPr>
      <w:r w:rsidRPr="00E977DD">
        <w:rPr>
          <w:rFonts w:ascii="Bookman Old Style" w:hAnsi="Bookman Old Style"/>
          <w:sz w:val="20"/>
        </w:rPr>
        <w:t>01.</w:t>
      </w:r>
      <w:r>
        <w:rPr>
          <w:rFonts w:ascii="Bookman Old Style" w:hAnsi="Bookman Old Style"/>
          <w:sz w:val="20"/>
        </w:rPr>
        <w:t>2</w:t>
      </w:r>
      <w:r w:rsidRPr="00E977DD">
        <w:rPr>
          <w:rFonts w:ascii="Bookman Old Style" w:hAnsi="Bookman Old Style"/>
          <w:sz w:val="20"/>
        </w:rPr>
        <w:t xml:space="preserve">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3A601D02" w14:textId="77777777" w:rsidR="009208A5" w:rsidRDefault="009208A5" w:rsidP="009208A5">
      <w:pPr>
        <w:ind w:left="0" w:firstLine="0"/>
        <w:rPr>
          <w:rFonts w:ascii="Bookman Old Style" w:hAnsi="Bookman Old Style"/>
          <w:sz w:val="20"/>
          <w:lang w:val="pt-PT"/>
        </w:rPr>
      </w:pPr>
    </w:p>
    <w:p w14:paraId="1445B124" w14:textId="77777777" w:rsidR="009208A5" w:rsidRDefault="009208A5" w:rsidP="009208A5">
      <w:pPr>
        <w:ind w:left="0" w:firstLine="0"/>
        <w:rPr>
          <w:rFonts w:ascii="Bookman Old Style" w:hAnsi="Bookman Old Style"/>
          <w:bCs/>
          <w:sz w:val="20"/>
        </w:rPr>
      </w:pPr>
      <w:r w:rsidRPr="00065D9A">
        <w:rPr>
          <w:rFonts w:ascii="Bookman Old Style" w:hAnsi="Bookman Old Style"/>
          <w:b/>
          <w:i/>
          <w:sz w:val="20"/>
          <w:u w:val="single"/>
        </w:rPr>
        <w:t xml:space="preserve">02 - Da </w:t>
      </w:r>
      <w:r>
        <w:rPr>
          <w:rFonts w:ascii="Bookman Old Style" w:hAnsi="Bookman Old Style"/>
          <w:b/>
          <w:i/>
          <w:sz w:val="20"/>
          <w:u w:val="single"/>
        </w:rPr>
        <w:t>U</w:t>
      </w:r>
      <w:r w:rsidRPr="00065D9A">
        <w:rPr>
          <w:rFonts w:ascii="Bookman Old Style" w:hAnsi="Bookman Old Style"/>
          <w:b/>
          <w:i/>
          <w:sz w:val="20"/>
          <w:u w:val="single"/>
        </w:rPr>
        <w:t>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50A97CA2" w14:textId="77777777" w:rsidR="009208A5" w:rsidRPr="00561415" w:rsidRDefault="009208A5" w:rsidP="009208A5">
      <w:pPr>
        <w:ind w:left="0" w:firstLine="0"/>
        <w:rPr>
          <w:rFonts w:ascii="Bookman Old Style" w:hAnsi="Bookman Old Style"/>
          <w:bCs/>
          <w:sz w:val="20"/>
        </w:rPr>
      </w:pPr>
    </w:p>
    <w:p w14:paraId="111F226E" w14:textId="77777777" w:rsidR="009208A5" w:rsidRPr="00A52DFF" w:rsidRDefault="009208A5" w:rsidP="009208A5">
      <w:pPr>
        <w:pStyle w:val="Nvel2-Red"/>
        <w:spacing w:before="0" w:after="0" w:line="240" w:lineRule="auto"/>
        <w:rPr>
          <w:rFonts w:ascii="Bookman Old Style" w:hAnsi="Bookman Old Style"/>
          <w:i w:val="0"/>
          <w:iCs w:val="0"/>
          <w:color w:val="auto"/>
        </w:rPr>
      </w:pPr>
      <w:r w:rsidRPr="00A52DFF">
        <w:rPr>
          <w:rFonts w:ascii="Bookman Old Style" w:hAnsi="Bookman Old Style"/>
          <w:b/>
          <w:bCs/>
          <w:i w:val="0"/>
          <w:iCs w:val="0"/>
          <w:color w:val="auto"/>
        </w:rPr>
        <w:t xml:space="preserve">02.1 </w:t>
      </w:r>
      <w:r w:rsidRPr="00A52DFF">
        <w:rPr>
          <w:rFonts w:ascii="Bookman Old Style" w:hAnsi="Bookman Old Style"/>
          <w:i w:val="0"/>
          <w:iCs w:val="0"/>
          <w:color w:val="auto"/>
        </w:rPr>
        <w:t>Além do órgão gerenciador, não há órgãos e entidades públicas participantes do registro de preços.</w:t>
      </w:r>
    </w:p>
    <w:p w14:paraId="727885B0" w14:textId="77777777" w:rsidR="009208A5" w:rsidRPr="00A52DFF" w:rsidRDefault="009208A5" w:rsidP="009208A5">
      <w:pPr>
        <w:ind w:left="0" w:firstLine="0"/>
        <w:rPr>
          <w:rFonts w:ascii="Bookman Old Style" w:hAnsi="Bookman Old Style"/>
          <w:sz w:val="20"/>
        </w:rPr>
      </w:pPr>
    </w:p>
    <w:p w14:paraId="14ADA5D4" w14:textId="77777777" w:rsidR="009208A5" w:rsidRPr="00A52DFF" w:rsidRDefault="009208A5" w:rsidP="009208A5">
      <w:pPr>
        <w:ind w:left="0" w:firstLine="0"/>
        <w:rPr>
          <w:rFonts w:ascii="Bookman Old Style" w:hAnsi="Bookman Old Style"/>
          <w:b/>
          <w:bCs/>
          <w:sz w:val="20"/>
        </w:rPr>
      </w:pPr>
      <w:r w:rsidRPr="00A52DFF">
        <w:rPr>
          <w:rFonts w:ascii="Bookman Old Style" w:hAnsi="Bookman Old Style"/>
          <w:b/>
          <w:bCs/>
          <w:i/>
          <w:iCs/>
          <w:sz w:val="20"/>
          <w:u w:val="single"/>
        </w:rPr>
        <w:t>03</w:t>
      </w:r>
      <w:r w:rsidRPr="00A52DFF">
        <w:rPr>
          <w:rFonts w:ascii="Bookman Old Style" w:hAnsi="Bookman Old Style"/>
          <w:b/>
          <w:bCs/>
          <w:sz w:val="20"/>
          <w:u w:val="single"/>
        </w:rPr>
        <w:t xml:space="preserve"> - </w:t>
      </w:r>
      <w:r w:rsidRPr="00A52DFF">
        <w:rPr>
          <w:rFonts w:ascii="Bookman Old Style" w:hAnsi="Bookman Old Style"/>
          <w:b/>
          <w:i/>
          <w:sz w:val="20"/>
          <w:u w:val="single"/>
        </w:rPr>
        <w:t>Do Prazo de Vigência, Formalização da Ata de Registro de Preços e Cadastro de Reserva</w:t>
      </w:r>
      <w:r w:rsidRPr="00A52DFF">
        <w:rPr>
          <w:rFonts w:ascii="Bookman Old Style" w:hAnsi="Bookman Old Style"/>
          <w:b/>
          <w:i/>
          <w:sz w:val="20"/>
        </w:rPr>
        <w:t xml:space="preserve">: </w:t>
      </w:r>
      <w:r w:rsidRPr="00A52DFF">
        <w:rPr>
          <w:rFonts w:ascii="Bookman Old Style" w:hAnsi="Bookman Old Style"/>
          <w:sz w:val="20"/>
        </w:rPr>
        <w:t xml:space="preserve">O prazo de vigência do Registro de Preços será pelo período de </w:t>
      </w:r>
      <w:r w:rsidRPr="00A52DFF">
        <w:rPr>
          <w:rFonts w:ascii="Bookman Old Style" w:hAnsi="Bookman Old Style"/>
          <w:b/>
          <w:bCs/>
          <w:sz w:val="20"/>
        </w:rPr>
        <w:t xml:space="preserve">1 (um) ano, </w:t>
      </w:r>
      <w:r w:rsidRPr="00A52DFF">
        <w:rPr>
          <w:rFonts w:ascii="Bookman Old Style" w:hAnsi="Bookman Old Style"/>
          <w:sz w:val="20"/>
        </w:rPr>
        <w:t xml:space="preserve">contados a partir da assinatura da Ata de Registro de Preço, </w:t>
      </w:r>
      <w:r w:rsidRPr="00A52DFF">
        <w:rPr>
          <w:rFonts w:ascii="Bookman Old Style" w:hAnsi="Bookman Old Style"/>
          <w:b/>
          <w:bCs/>
          <w:sz w:val="20"/>
        </w:rPr>
        <w:t xml:space="preserve">podendo ser prorrogado por igual período, mediante a anuência do fornecedor, desde que comprovado o preço vantajoso, observado o disposto no artigo 84, da Lei Federal nº: 14.133/2021. </w:t>
      </w:r>
    </w:p>
    <w:p w14:paraId="64BF7747" w14:textId="77777777" w:rsidR="009208A5" w:rsidRPr="00ED0406" w:rsidRDefault="009208A5" w:rsidP="009208A5">
      <w:pPr>
        <w:ind w:left="0" w:firstLine="0"/>
        <w:rPr>
          <w:rFonts w:ascii="Bookman Old Style" w:hAnsi="Bookman Old Style"/>
          <w:b/>
          <w:bCs/>
          <w:color w:val="FF0000"/>
          <w:sz w:val="20"/>
        </w:rPr>
      </w:pPr>
    </w:p>
    <w:p w14:paraId="204FC0A7" w14:textId="77777777" w:rsidR="009208A5" w:rsidRPr="00ED0406"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03.1 </w:t>
      </w:r>
      <w:r w:rsidRPr="00ED0406">
        <w:rPr>
          <w:rFonts w:ascii="Bookman Old Style" w:hAnsi="Bookman Old Style"/>
        </w:rPr>
        <w:t xml:space="preserve">O contrato decorrente da ata de registro de preços terá sua vigência estabelecida no próprio instrumento contratual e observará no momento da contratação e a cada exercício financeiro a </w:t>
      </w:r>
      <w:r w:rsidRPr="00ED0406">
        <w:rPr>
          <w:rFonts w:ascii="Bookman Old Style" w:hAnsi="Bookman Old Style"/>
        </w:rPr>
        <w:lastRenderedPageBreak/>
        <w:t>disponibilidade de créditos orçamentários, bem como a previsão no plano plurianual, quando ultrapassar 1 (um) exercício financeiro.</w:t>
      </w:r>
    </w:p>
    <w:p w14:paraId="2E9E82B0" w14:textId="77777777" w:rsidR="009208A5"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03.1.1 </w:t>
      </w:r>
      <w:r w:rsidRPr="00ED0406">
        <w:rPr>
          <w:rFonts w:ascii="Bookman Old Style" w:hAnsi="Bookman Old Style"/>
        </w:rPr>
        <w:t>Na formalização do contrato ou do instrumento substituto deverá haver a indicação da disponibilidade dos créditos orçamentários respectivos.</w:t>
      </w:r>
    </w:p>
    <w:p w14:paraId="12086060" w14:textId="77777777" w:rsidR="009208A5" w:rsidRPr="00ED0406" w:rsidRDefault="009208A5" w:rsidP="009208A5">
      <w:pPr>
        <w:pStyle w:val="Nvel3"/>
        <w:spacing w:before="0" w:after="0" w:line="240" w:lineRule="auto"/>
        <w:ind w:left="0"/>
        <w:rPr>
          <w:rFonts w:ascii="Bookman Old Style" w:hAnsi="Bookman Old Style"/>
        </w:rPr>
      </w:pPr>
    </w:p>
    <w:p w14:paraId="6665EC75" w14:textId="77777777" w:rsidR="009208A5" w:rsidRPr="00ED0406"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03.2 </w:t>
      </w:r>
      <w:r w:rsidRPr="00ED0406">
        <w:rPr>
          <w:rFonts w:ascii="Bookman Old Style" w:hAnsi="Bookman Old Style"/>
        </w:rPr>
        <w:t>A contratação com os fornecedores registrados na ata será formalizada pelo órgão ou pela en</w:t>
      </w:r>
      <w:r w:rsidRPr="00ED0406">
        <w:rPr>
          <w:rFonts w:ascii="Bookman Old Style" w:eastAsia="Arial" w:hAnsi="Bookman Old Style"/>
        </w:rPr>
        <w:t>ti</w:t>
      </w:r>
      <w:r w:rsidRPr="00ED0406">
        <w:rPr>
          <w:rFonts w:ascii="Bookman Old Style" w:hAnsi="Bookman Old Style"/>
        </w:rPr>
        <w:t>dade interessada por intermédio de instrumento contratual, emissão de nota de empenho de despesa, autorização de compra ou outro instrumento hábil, conforme o art. 95 da Lei nº 14.133, de 2021.</w:t>
      </w:r>
    </w:p>
    <w:p w14:paraId="6F2D3D70" w14:textId="77777777" w:rsidR="009208A5" w:rsidRPr="00C71DEC" w:rsidRDefault="009208A5" w:rsidP="009208A5">
      <w:pPr>
        <w:pStyle w:val="Nvel3"/>
        <w:spacing w:before="0" w:after="0" w:line="240" w:lineRule="auto"/>
        <w:ind w:left="0"/>
        <w:rPr>
          <w:rFonts w:ascii="Bookman Old Style" w:hAnsi="Bookman Old Style"/>
          <w:b/>
          <w:bCs/>
        </w:rPr>
      </w:pPr>
      <w:r w:rsidRPr="00E977DD">
        <w:rPr>
          <w:rFonts w:ascii="Bookman Old Style" w:hAnsi="Bookman Old Style"/>
        </w:rPr>
        <w:t>03.2.1</w:t>
      </w:r>
      <w:r w:rsidRPr="00C71DEC">
        <w:rPr>
          <w:rFonts w:ascii="Bookman Old Style" w:hAnsi="Bookman Old Style"/>
          <w:b/>
          <w:bCs/>
        </w:rPr>
        <w:t xml:space="preserve"> O instrumento contratual deverá ser assinado no prazo de validade da ata de registro de preços.</w:t>
      </w:r>
    </w:p>
    <w:p w14:paraId="359AD1F9" w14:textId="77777777" w:rsidR="009208A5" w:rsidRPr="00ED0406" w:rsidRDefault="009208A5" w:rsidP="009208A5">
      <w:pPr>
        <w:pStyle w:val="Nvel3"/>
        <w:spacing w:before="0" w:after="0" w:line="240" w:lineRule="auto"/>
        <w:ind w:left="0"/>
        <w:rPr>
          <w:rFonts w:ascii="Bookman Old Style" w:hAnsi="Bookman Old Style"/>
        </w:rPr>
      </w:pPr>
    </w:p>
    <w:p w14:paraId="0F7600AC" w14:textId="77777777" w:rsidR="009208A5"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03.3 </w:t>
      </w:r>
      <w:r w:rsidRPr="00ED0406">
        <w:rPr>
          <w:rFonts w:ascii="Bookman Old Style" w:hAnsi="Bookman Old Style"/>
        </w:rPr>
        <w:t>Os contratos decorrentes do sistema de registro de preços poderão ser alterados, observado o art. 124 da Lei nº 14.133, de 2021.</w:t>
      </w:r>
    </w:p>
    <w:p w14:paraId="3D047757" w14:textId="77777777" w:rsidR="009208A5" w:rsidRPr="00ED0406" w:rsidRDefault="009208A5" w:rsidP="009208A5">
      <w:pPr>
        <w:pStyle w:val="Nivel2"/>
        <w:autoSpaceDE w:val="0"/>
        <w:autoSpaceDN w:val="0"/>
        <w:adjustRightInd w:val="0"/>
        <w:spacing w:before="0" w:after="0" w:line="240" w:lineRule="auto"/>
        <w:rPr>
          <w:rFonts w:ascii="Bookman Old Style" w:hAnsi="Bookman Old Style"/>
        </w:rPr>
      </w:pPr>
    </w:p>
    <w:p w14:paraId="6F630890" w14:textId="77777777" w:rsidR="009208A5" w:rsidRPr="00ED0406"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03.4 </w:t>
      </w:r>
      <w:r w:rsidRPr="00ED0406">
        <w:rPr>
          <w:rFonts w:ascii="Bookman Old Style" w:hAnsi="Bookman Old Style"/>
        </w:rPr>
        <w:t>Após a homologação da licitação ou da contratação direta, deverão ser observadas as seguintes condições para formalização da ata de registro de preços:</w:t>
      </w:r>
    </w:p>
    <w:p w14:paraId="454C72D9" w14:textId="77777777" w:rsidR="009208A5" w:rsidRPr="00A52DFF"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03.4.1 </w:t>
      </w:r>
      <w:r w:rsidRPr="00ED0406">
        <w:rPr>
          <w:rFonts w:ascii="Bookman Old Style" w:hAnsi="Bookman Old Style"/>
        </w:rPr>
        <w:t>Serão registrados na ata os preços e os quantita</w:t>
      </w:r>
      <w:r w:rsidRPr="00ED0406">
        <w:rPr>
          <w:rFonts w:ascii="Bookman Old Style" w:eastAsia="Arial" w:hAnsi="Bookman Old Style"/>
        </w:rPr>
        <w:t>ti</w:t>
      </w:r>
      <w:r w:rsidRPr="00ED0406">
        <w:rPr>
          <w:rFonts w:ascii="Bookman Old Style" w:hAnsi="Bookman Old Style"/>
        </w:rPr>
        <w:t xml:space="preserve">vos do adjudicatário, devendo ser observada a possibilidade de o licitante oferecer ou não proposta em quantitativo inferior ao máximo previsto </w:t>
      </w:r>
      <w:r w:rsidRPr="00A52DFF">
        <w:rPr>
          <w:rFonts w:ascii="Bookman Old Style" w:hAnsi="Bookman Old Style"/>
          <w:i/>
          <w:iCs/>
        </w:rPr>
        <w:t xml:space="preserve">no edital </w:t>
      </w:r>
      <w:r w:rsidRPr="00A52DFF">
        <w:rPr>
          <w:rFonts w:ascii="Bookman Old Style" w:hAnsi="Bookman Old Style"/>
        </w:rPr>
        <w:t>e se obrigar nos limites dela;</w:t>
      </w:r>
    </w:p>
    <w:p w14:paraId="20DED676" w14:textId="77777777" w:rsidR="009208A5" w:rsidRPr="00A52DFF" w:rsidRDefault="009208A5" w:rsidP="009208A5">
      <w:pPr>
        <w:pStyle w:val="Nvel3"/>
        <w:numPr>
          <w:ilvl w:val="2"/>
          <w:numId w:val="43"/>
        </w:numPr>
        <w:spacing w:before="0" w:after="0" w:line="240" w:lineRule="auto"/>
        <w:rPr>
          <w:rFonts w:ascii="Bookman Old Style" w:hAnsi="Bookman Old Style"/>
        </w:rPr>
      </w:pPr>
      <w:r w:rsidRPr="00A52DFF">
        <w:rPr>
          <w:rFonts w:ascii="Bookman Old Style" w:hAnsi="Bookman Old Style"/>
        </w:rPr>
        <w:t>Será incluído na ata, na forma de anexo, o registro dos licitantes ou dos fornecedores que:</w:t>
      </w:r>
    </w:p>
    <w:p w14:paraId="1FD6285D" w14:textId="77777777" w:rsidR="009208A5" w:rsidRPr="00A52DFF" w:rsidRDefault="009208A5" w:rsidP="009208A5">
      <w:pPr>
        <w:pStyle w:val="Nvel3"/>
        <w:spacing w:before="0" w:after="0" w:line="240" w:lineRule="auto"/>
        <w:ind w:left="0"/>
        <w:rPr>
          <w:rFonts w:ascii="Bookman Old Style" w:hAnsi="Bookman Old Style"/>
        </w:rPr>
      </w:pPr>
    </w:p>
    <w:p w14:paraId="75D733CD" w14:textId="77777777" w:rsidR="009208A5" w:rsidRPr="00A52DFF" w:rsidRDefault="009208A5" w:rsidP="009208A5">
      <w:pPr>
        <w:pStyle w:val="Nvel4"/>
        <w:spacing w:before="0" w:after="0" w:line="240" w:lineRule="auto"/>
        <w:ind w:left="0"/>
        <w:rPr>
          <w:rFonts w:ascii="Bookman Old Style" w:hAnsi="Bookman Old Style"/>
        </w:rPr>
      </w:pPr>
      <w:r w:rsidRPr="00A52DFF">
        <w:rPr>
          <w:rFonts w:ascii="Bookman Old Style" w:hAnsi="Bookman Old Style"/>
        </w:rPr>
        <w:t xml:space="preserve">a) Aceitarem cotar os bens, as obras ou os serviços com preços iguais aos do adjudicatário, observada a classificação da licitação; e </w:t>
      </w:r>
    </w:p>
    <w:p w14:paraId="5BEB2C44" w14:textId="77777777" w:rsidR="009208A5" w:rsidRPr="00A52DFF" w:rsidRDefault="009208A5" w:rsidP="009208A5">
      <w:pPr>
        <w:pStyle w:val="Nvel4"/>
        <w:spacing w:before="0" w:after="0" w:line="240" w:lineRule="auto"/>
        <w:ind w:left="0"/>
        <w:rPr>
          <w:rFonts w:ascii="Bookman Old Style" w:hAnsi="Bookman Old Style"/>
        </w:rPr>
      </w:pPr>
      <w:r w:rsidRPr="00A52DFF">
        <w:rPr>
          <w:rFonts w:ascii="Bookman Old Style" w:hAnsi="Bookman Old Style"/>
        </w:rPr>
        <w:t xml:space="preserve">b) Mantiverem sua proposta original. </w:t>
      </w:r>
      <w:bookmarkStart w:id="67" w:name="cadastro_reserva"/>
      <w:bookmarkEnd w:id="67"/>
    </w:p>
    <w:p w14:paraId="680E2303" w14:textId="77777777" w:rsidR="009208A5" w:rsidRPr="00A52DFF" w:rsidRDefault="009208A5" w:rsidP="009208A5">
      <w:pPr>
        <w:pStyle w:val="Nvel3"/>
        <w:spacing w:before="0" w:after="0" w:line="240" w:lineRule="auto"/>
        <w:ind w:left="0"/>
        <w:rPr>
          <w:rFonts w:ascii="Bookman Old Style" w:hAnsi="Bookman Old Style"/>
        </w:rPr>
      </w:pPr>
    </w:p>
    <w:p w14:paraId="01622307" w14:textId="77777777" w:rsidR="009208A5" w:rsidRPr="00A52DFF" w:rsidRDefault="009208A5" w:rsidP="009208A5">
      <w:pPr>
        <w:pStyle w:val="Nvel3"/>
        <w:spacing w:before="0" w:after="0" w:line="240" w:lineRule="auto"/>
        <w:ind w:left="0"/>
        <w:rPr>
          <w:rFonts w:ascii="Bookman Old Style" w:hAnsi="Bookman Old Style"/>
        </w:rPr>
      </w:pPr>
      <w:r w:rsidRPr="00A52DFF">
        <w:rPr>
          <w:rFonts w:ascii="Bookman Old Style" w:hAnsi="Bookman Old Style"/>
        </w:rPr>
        <w:t>03.4.3 Será respeitada, nas contratações, a ordem de classificação dos licitantes ou dos fornecedores registrados na ata.</w:t>
      </w:r>
    </w:p>
    <w:p w14:paraId="2CE67D77" w14:textId="77777777" w:rsidR="009208A5" w:rsidRPr="00A52DFF" w:rsidRDefault="009208A5" w:rsidP="009208A5">
      <w:pPr>
        <w:pStyle w:val="Nvel3"/>
        <w:spacing w:before="0" w:after="0" w:line="240" w:lineRule="auto"/>
        <w:ind w:left="0"/>
        <w:rPr>
          <w:rFonts w:ascii="Bookman Old Style" w:hAnsi="Bookman Old Style"/>
        </w:rPr>
      </w:pPr>
    </w:p>
    <w:p w14:paraId="2168015F" w14:textId="77777777" w:rsidR="009208A5" w:rsidRPr="00A52DFF" w:rsidRDefault="009208A5" w:rsidP="009208A5">
      <w:pPr>
        <w:pStyle w:val="Nivel2"/>
        <w:autoSpaceDE w:val="0"/>
        <w:autoSpaceDN w:val="0"/>
        <w:adjustRightInd w:val="0"/>
        <w:spacing w:before="0" w:after="0" w:line="240" w:lineRule="auto"/>
        <w:rPr>
          <w:rFonts w:ascii="Bookman Old Style" w:hAnsi="Bookman Old Style"/>
          <w:color w:val="auto"/>
        </w:rPr>
      </w:pPr>
      <w:r w:rsidRPr="00A52DFF">
        <w:rPr>
          <w:rFonts w:ascii="Bookman Old Style" w:hAnsi="Bookman Old Style"/>
          <w:color w:val="auto"/>
        </w:rPr>
        <w:t>03.5 O registro a que se refere o item 03.4.2</w:t>
      </w:r>
      <w:r w:rsidRPr="00A52DFF">
        <w:rPr>
          <w:rFonts w:ascii="Bookman Old Style" w:hAnsi="Bookman Old Style"/>
          <w:b/>
          <w:bCs/>
          <w:color w:val="auto"/>
        </w:rPr>
        <w:t xml:space="preserve"> </w:t>
      </w:r>
      <w:r w:rsidRPr="00A52DFF">
        <w:rPr>
          <w:rFonts w:ascii="Bookman Old Style" w:hAnsi="Bookman Old Style"/>
          <w:color w:val="auto"/>
        </w:rPr>
        <w:t>tem por obje</w:t>
      </w:r>
      <w:r w:rsidRPr="00A52DFF">
        <w:rPr>
          <w:rFonts w:ascii="Bookman Old Style" w:eastAsia="Arial" w:hAnsi="Bookman Old Style"/>
          <w:color w:val="auto"/>
        </w:rPr>
        <w:t>ti</w:t>
      </w:r>
      <w:r w:rsidRPr="00A52DFF">
        <w:rPr>
          <w:rFonts w:ascii="Bookman Old Style" w:hAnsi="Bookman Old Style"/>
          <w:color w:val="auto"/>
        </w:rPr>
        <w:t>vo a formação de cadastro de reserva para o caso de impossibilidade de atendimento pelo signatário da ata.</w:t>
      </w:r>
    </w:p>
    <w:p w14:paraId="2E094EE6" w14:textId="77777777" w:rsidR="009208A5" w:rsidRPr="00A52DFF" w:rsidRDefault="009208A5" w:rsidP="009208A5">
      <w:pPr>
        <w:pStyle w:val="Nivel2"/>
        <w:autoSpaceDE w:val="0"/>
        <w:autoSpaceDN w:val="0"/>
        <w:adjustRightInd w:val="0"/>
        <w:spacing w:before="0" w:after="0" w:line="240" w:lineRule="auto"/>
        <w:rPr>
          <w:rFonts w:ascii="Bookman Old Style" w:hAnsi="Bookman Old Style"/>
          <w:color w:val="auto"/>
        </w:rPr>
      </w:pPr>
    </w:p>
    <w:p w14:paraId="3624A449" w14:textId="77777777" w:rsidR="009208A5" w:rsidRPr="00A52DFF" w:rsidRDefault="009208A5" w:rsidP="009208A5">
      <w:pPr>
        <w:pStyle w:val="Nivel2"/>
        <w:autoSpaceDE w:val="0"/>
        <w:autoSpaceDN w:val="0"/>
        <w:adjustRightInd w:val="0"/>
        <w:spacing w:before="0" w:after="0" w:line="240" w:lineRule="auto"/>
        <w:rPr>
          <w:rFonts w:ascii="Bookman Old Style" w:hAnsi="Bookman Old Style"/>
          <w:color w:val="auto"/>
        </w:rPr>
      </w:pPr>
      <w:r w:rsidRPr="00A52DFF">
        <w:rPr>
          <w:rFonts w:ascii="Bookman Old Style" w:hAnsi="Bookman Old Style"/>
          <w:color w:val="auto"/>
        </w:rPr>
        <w:t>03.6 Para fins da ordem de classificação, os licitantes ou fornecedores que aceitarem reduzir suas propostas para o preço do adjudicatário antecederão aqueles que mantiverem sua proposta original.</w:t>
      </w:r>
    </w:p>
    <w:p w14:paraId="36BF54BB" w14:textId="77777777" w:rsidR="009208A5" w:rsidRPr="00A52DFF" w:rsidRDefault="009208A5" w:rsidP="009208A5">
      <w:pPr>
        <w:pStyle w:val="Nivel2"/>
        <w:autoSpaceDE w:val="0"/>
        <w:autoSpaceDN w:val="0"/>
        <w:adjustRightInd w:val="0"/>
        <w:spacing w:before="0" w:after="0" w:line="240" w:lineRule="auto"/>
        <w:rPr>
          <w:rFonts w:ascii="Bookman Old Style" w:hAnsi="Bookman Old Style"/>
          <w:color w:val="auto"/>
        </w:rPr>
      </w:pPr>
    </w:p>
    <w:p w14:paraId="652261BF" w14:textId="77777777" w:rsidR="009208A5" w:rsidRPr="00A52DFF" w:rsidRDefault="009208A5" w:rsidP="009208A5">
      <w:pPr>
        <w:pStyle w:val="Nivel2"/>
        <w:autoSpaceDE w:val="0"/>
        <w:autoSpaceDN w:val="0"/>
        <w:adjustRightInd w:val="0"/>
        <w:spacing w:before="0" w:after="0" w:line="240" w:lineRule="auto"/>
        <w:rPr>
          <w:rFonts w:ascii="Bookman Old Style" w:hAnsi="Bookman Old Style"/>
          <w:color w:val="auto"/>
        </w:rPr>
      </w:pPr>
      <w:r w:rsidRPr="00A52DFF">
        <w:rPr>
          <w:rFonts w:ascii="Bookman Old Style" w:hAnsi="Bookman Old Style"/>
          <w:color w:val="auto"/>
        </w:rPr>
        <w:t>03.7 A habilitação dos licitantes que comporão o cadastro de reserva somente será efetuada quando houver necessidade de contratação dos licitantes remanescentes, nas seguintes hipóteses</w:t>
      </w:r>
      <w:bookmarkStart w:id="68" w:name="habilitacao_reserva"/>
      <w:bookmarkEnd w:id="68"/>
      <w:r w:rsidRPr="00A52DFF">
        <w:rPr>
          <w:rFonts w:ascii="Bookman Old Style" w:hAnsi="Bookman Old Style"/>
          <w:color w:val="auto"/>
        </w:rPr>
        <w:t>:</w:t>
      </w:r>
    </w:p>
    <w:p w14:paraId="730CD817" w14:textId="77777777" w:rsidR="009208A5" w:rsidRPr="00A52DFF" w:rsidRDefault="009208A5" w:rsidP="009208A5">
      <w:pPr>
        <w:pStyle w:val="Nivel2"/>
        <w:autoSpaceDE w:val="0"/>
        <w:autoSpaceDN w:val="0"/>
        <w:adjustRightInd w:val="0"/>
        <w:spacing w:before="0" w:after="0" w:line="240" w:lineRule="auto"/>
        <w:rPr>
          <w:rFonts w:ascii="Bookman Old Style" w:hAnsi="Bookman Old Style"/>
          <w:color w:val="auto"/>
        </w:rPr>
      </w:pPr>
    </w:p>
    <w:p w14:paraId="4ECAE649" w14:textId="77777777" w:rsidR="009208A5" w:rsidRPr="00A52DFF" w:rsidRDefault="009208A5" w:rsidP="009208A5">
      <w:pPr>
        <w:pStyle w:val="Nvel3"/>
        <w:spacing w:before="0" w:after="0" w:line="240" w:lineRule="auto"/>
        <w:ind w:left="0"/>
        <w:rPr>
          <w:rFonts w:ascii="Bookman Old Style" w:hAnsi="Bookman Old Style"/>
        </w:rPr>
      </w:pPr>
      <w:r w:rsidRPr="00A52DFF">
        <w:rPr>
          <w:rFonts w:ascii="Bookman Old Style" w:hAnsi="Bookman Old Style"/>
        </w:rPr>
        <w:t xml:space="preserve">a) Quando o licitante vencedor não assinar a ata de registro de preços, no prazo e nas condições estabelecidos </w:t>
      </w:r>
      <w:r w:rsidRPr="00A52DFF">
        <w:rPr>
          <w:rFonts w:ascii="Bookman Old Style" w:hAnsi="Bookman Old Style"/>
          <w:i/>
          <w:iCs/>
        </w:rPr>
        <w:t>no edital</w:t>
      </w:r>
      <w:r w:rsidRPr="00A52DFF">
        <w:rPr>
          <w:rFonts w:ascii="Bookman Old Style" w:hAnsi="Bookman Old Style"/>
        </w:rPr>
        <w:t>.</w:t>
      </w:r>
    </w:p>
    <w:p w14:paraId="58F16924" w14:textId="77777777" w:rsidR="009208A5"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b) </w:t>
      </w:r>
      <w:r w:rsidRPr="00ED0406">
        <w:rPr>
          <w:rFonts w:ascii="Bookman Old Style" w:hAnsi="Bookman Old Style"/>
        </w:rPr>
        <w:t xml:space="preserve">Quando houver o cancelamento do registro do licitante ou do registro de preços nas hipóteses previstas </w:t>
      </w:r>
      <w:r>
        <w:rPr>
          <w:rFonts w:ascii="Bookman Old Style" w:hAnsi="Bookman Old Style"/>
        </w:rPr>
        <w:t>no edital</w:t>
      </w:r>
      <w:r w:rsidRPr="00ED0406">
        <w:rPr>
          <w:rFonts w:ascii="Bookman Old Style" w:hAnsi="Bookman Old Style"/>
        </w:rPr>
        <w:t>.</w:t>
      </w:r>
    </w:p>
    <w:p w14:paraId="405B7620" w14:textId="77777777" w:rsidR="009208A5" w:rsidRPr="00ED0406" w:rsidRDefault="009208A5" w:rsidP="009208A5">
      <w:pPr>
        <w:pStyle w:val="Nvel3"/>
        <w:spacing w:before="0" w:after="0" w:line="240" w:lineRule="auto"/>
        <w:ind w:left="0"/>
        <w:rPr>
          <w:rFonts w:ascii="Bookman Old Style" w:hAnsi="Bookman Old Style"/>
        </w:rPr>
      </w:pPr>
    </w:p>
    <w:p w14:paraId="0FCF809F" w14:textId="77777777" w:rsidR="009208A5" w:rsidRPr="002F28FC" w:rsidRDefault="009208A5" w:rsidP="009208A5">
      <w:pPr>
        <w:pStyle w:val="Nivel2"/>
        <w:autoSpaceDE w:val="0"/>
        <w:autoSpaceDN w:val="0"/>
        <w:adjustRightInd w:val="0"/>
        <w:spacing w:before="0" w:after="0" w:line="240" w:lineRule="auto"/>
        <w:rPr>
          <w:rFonts w:ascii="Bookman Old Style" w:hAnsi="Bookman Old Style"/>
          <w:b/>
          <w:bCs/>
        </w:rPr>
      </w:pPr>
      <w:r w:rsidRPr="00E977DD">
        <w:rPr>
          <w:rFonts w:ascii="Bookman Old Style" w:hAnsi="Bookman Old Style"/>
        </w:rPr>
        <w:t>03.8</w:t>
      </w:r>
      <w:r w:rsidRPr="002F28FC">
        <w:rPr>
          <w:rFonts w:ascii="Bookman Old Style" w:hAnsi="Bookman Old Style"/>
          <w:b/>
          <w:bCs/>
        </w:rPr>
        <w:t xml:space="preserve"> O preço registrado com indicação dos licitantes e fornecedores será divulgado no PNCP e ficará disponibilizado durante a vigência da ata de registro de preços.</w:t>
      </w:r>
    </w:p>
    <w:p w14:paraId="268602D2" w14:textId="77777777" w:rsidR="009208A5" w:rsidRDefault="009208A5" w:rsidP="009208A5">
      <w:pPr>
        <w:pStyle w:val="Nivel2"/>
        <w:autoSpaceDE w:val="0"/>
        <w:autoSpaceDN w:val="0"/>
        <w:adjustRightInd w:val="0"/>
        <w:spacing w:before="0" w:after="0" w:line="240" w:lineRule="auto"/>
        <w:rPr>
          <w:rFonts w:ascii="Bookman Old Style" w:hAnsi="Bookman Old Style"/>
        </w:rPr>
      </w:pPr>
    </w:p>
    <w:p w14:paraId="7E26E875" w14:textId="77777777" w:rsidR="009208A5"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03.9 </w:t>
      </w:r>
      <w:r w:rsidRPr="00ED0406">
        <w:rPr>
          <w:rFonts w:ascii="Bookman Old Style" w:hAnsi="Bookman Old Style"/>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5B0DD38" w14:textId="77777777" w:rsidR="009208A5"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03.9.1 </w:t>
      </w:r>
      <w:r w:rsidRPr="00ED0406">
        <w:rPr>
          <w:rFonts w:ascii="Bookman Old Style" w:hAnsi="Bookman Old Style"/>
        </w:rPr>
        <w:t xml:space="preserve">O </w:t>
      </w:r>
      <w:r w:rsidRPr="002F28FC">
        <w:rPr>
          <w:rFonts w:ascii="Bookman Old Style" w:hAnsi="Bookman Old Style"/>
          <w:b/>
          <w:bCs/>
        </w:rPr>
        <w:t>prazo de convocação poderá ser prorrogado 1 (uma) vez, por igual período,</w:t>
      </w:r>
      <w:r w:rsidRPr="00ED0406">
        <w:rPr>
          <w:rFonts w:ascii="Bookman Old Style" w:hAnsi="Bookman Old Style"/>
        </w:rPr>
        <w:t xml:space="preserve"> mediante solicitação do licitante ou fornecedor convocado, desde que apresentada dentro do prazo, devidamente justificada, e que a justificativa seja aceita pela Administração.</w:t>
      </w:r>
    </w:p>
    <w:p w14:paraId="5D238BFA" w14:textId="77777777" w:rsidR="009208A5" w:rsidRPr="00ED0406" w:rsidRDefault="009208A5" w:rsidP="009208A5">
      <w:pPr>
        <w:pStyle w:val="Nivel2"/>
        <w:autoSpaceDE w:val="0"/>
        <w:autoSpaceDN w:val="0"/>
        <w:adjustRightInd w:val="0"/>
        <w:spacing w:before="0" w:after="0" w:line="240" w:lineRule="auto"/>
        <w:rPr>
          <w:rFonts w:ascii="Bookman Old Style" w:hAnsi="Bookman Old Style"/>
        </w:rPr>
      </w:pPr>
    </w:p>
    <w:p w14:paraId="37BDDF78" w14:textId="77777777" w:rsidR="009208A5" w:rsidRDefault="009208A5" w:rsidP="009208A5">
      <w:pPr>
        <w:pStyle w:val="Nivel2"/>
        <w:autoSpaceDE w:val="0"/>
        <w:autoSpaceDN w:val="0"/>
        <w:adjustRightInd w:val="0"/>
        <w:spacing w:before="0" w:after="0" w:line="240" w:lineRule="auto"/>
        <w:rPr>
          <w:rFonts w:ascii="Bookman Old Style" w:hAnsi="Bookman Old Style"/>
          <w:b/>
          <w:bCs/>
        </w:rPr>
      </w:pPr>
      <w:r w:rsidRPr="00CA77AC">
        <w:rPr>
          <w:rFonts w:ascii="Bookman Old Style" w:hAnsi="Bookman Old Style"/>
        </w:rPr>
        <w:t>03.10</w:t>
      </w:r>
      <w:r w:rsidRPr="002F28FC">
        <w:rPr>
          <w:rFonts w:ascii="Bookman Old Style" w:hAnsi="Bookman Old Style"/>
          <w:b/>
          <w:bCs/>
        </w:rPr>
        <w:t xml:space="preserve"> A ata de registro de preços será assinada por meio de assinatura digital e disponibilizada no Sistema de Registro de Preços.</w:t>
      </w:r>
    </w:p>
    <w:p w14:paraId="0A32DCC8" w14:textId="77777777" w:rsidR="009208A5" w:rsidRDefault="009208A5" w:rsidP="009208A5">
      <w:pPr>
        <w:pStyle w:val="Nivel2"/>
        <w:autoSpaceDE w:val="0"/>
        <w:autoSpaceDN w:val="0"/>
        <w:adjustRightInd w:val="0"/>
        <w:spacing w:before="0" w:after="0" w:line="240" w:lineRule="auto"/>
        <w:rPr>
          <w:rFonts w:ascii="Bookman Old Style" w:hAnsi="Bookman Old Style"/>
          <w:b/>
          <w:bCs/>
        </w:rPr>
      </w:pPr>
    </w:p>
    <w:p w14:paraId="5C4CA47E" w14:textId="77777777" w:rsidR="009208A5" w:rsidRDefault="009208A5" w:rsidP="009208A5">
      <w:pPr>
        <w:pStyle w:val="Nivel2"/>
        <w:autoSpaceDE w:val="0"/>
        <w:autoSpaceDN w:val="0"/>
        <w:adjustRightInd w:val="0"/>
        <w:spacing w:before="0" w:after="0" w:line="240" w:lineRule="auto"/>
        <w:rPr>
          <w:rFonts w:ascii="Bookman Old Style" w:hAnsi="Bookman Old Style"/>
        </w:rPr>
      </w:pPr>
      <w:r w:rsidRPr="00CA77AC">
        <w:rPr>
          <w:rFonts w:ascii="Bookman Old Style" w:hAnsi="Bookman Old Style"/>
        </w:rPr>
        <w:t>03.11</w:t>
      </w:r>
      <w:r>
        <w:rPr>
          <w:rFonts w:ascii="Bookman Old Style" w:hAnsi="Bookman Old Style"/>
          <w:b/>
          <w:bCs/>
        </w:rPr>
        <w:t xml:space="preserve"> </w:t>
      </w:r>
      <w:r w:rsidRPr="00ED0406">
        <w:rPr>
          <w:rFonts w:ascii="Bookman Old Style" w:hAnsi="Bookman Old Style"/>
        </w:rPr>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9" w:name="recusa_dos_que_baixaram_preco"/>
      <w:bookmarkEnd w:id="69"/>
    </w:p>
    <w:p w14:paraId="034F6CB0" w14:textId="77777777" w:rsidR="009208A5" w:rsidRPr="00FF6672" w:rsidRDefault="009208A5" w:rsidP="009208A5">
      <w:pPr>
        <w:pStyle w:val="Nivel2"/>
        <w:autoSpaceDE w:val="0"/>
        <w:autoSpaceDN w:val="0"/>
        <w:adjustRightInd w:val="0"/>
        <w:spacing w:before="0" w:after="0" w:line="240" w:lineRule="auto"/>
        <w:rPr>
          <w:rFonts w:ascii="Bookman Old Style" w:hAnsi="Bookman Old Style"/>
          <w:b/>
          <w:bCs/>
        </w:rPr>
      </w:pPr>
    </w:p>
    <w:p w14:paraId="19095988" w14:textId="77777777" w:rsidR="009208A5"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03.12 </w:t>
      </w:r>
      <w:r w:rsidRPr="00ED0406">
        <w:rPr>
          <w:rFonts w:ascii="Bookman Old Style" w:hAnsi="Bookman Old Style"/>
        </w:rPr>
        <w:t>Na hipótese de nenhum dos licitantes aceitar a contratação, a Administração, observados o valor es</w:t>
      </w:r>
      <w:r w:rsidRPr="00ED0406">
        <w:rPr>
          <w:rFonts w:ascii="Bookman Old Style" w:eastAsia="Arial" w:hAnsi="Bookman Old Style"/>
        </w:rPr>
        <w:t>ti</w:t>
      </w:r>
      <w:r w:rsidRPr="00ED0406">
        <w:rPr>
          <w:rFonts w:ascii="Bookman Old Style" w:hAnsi="Bookman Old Style"/>
        </w:rPr>
        <w:t xml:space="preserve">mado e sua eventual atualização nos termos </w:t>
      </w:r>
      <w:r w:rsidRPr="00A52DFF">
        <w:rPr>
          <w:rFonts w:ascii="Bookman Old Style" w:hAnsi="Bookman Old Style"/>
          <w:i/>
          <w:iCs/>
          <w:color w:val="auto"/>
        </w:rPr>
        <w:t>do edital</w:t>
      </w:r>
      <w:r w:rsidRPr="00A52DFF">
        <w:rPr>
          <w:rFonts w:ascii="Bookman Old Style" w:hAnsi="Bookman Old Style"/>
          <w:color w:val="auto"/>
        </w:rPr>
        <w:t xml:space="preserve">, </w:t>
      </w:r>
      <w:r w:rsidRPr="00ED0406">
        <w:rPr>
          <w:rFonts w:ascii="Bookman Old Style" w:hAnsi="Bookman Old Style"/>
        </w:rPr>
        <w:t>poderá:</w:t>
      </w:r>
    </w:p>
    <w:p w14:paraId="16BC75BA" w14:textId="77777777" w:rsidR="009208A5" w:rsidRDefault="009208A5" w:rsidP="009208A5">
      <w:pPr>
        <w:pStyle w:val="Nvel3"/>
        <w:spacing w:before="0" w:after="0" w:line="240" w:lineRule="auto"/>
        <w:ind w:left="0"/>
        <w:rPr>
          <w:rFonts w:ascii="Bookman Old Style" w:hAnsi="Bookman Old Style"/>
        </w:rPr>
      </w:pPr>
    </w:p>
    <w:p w14:paraId="56FD1758" w14:textId="77777777" w:rsidR="009208A5" w:rsidRPr="00ED0406"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a) </w:t>
      </w:r>
      <w:r w:rsidRPr="00ED0406">
        <w:rPr>
          <w:rFonts w:ascii="Bookman Old Style" w:hAnsi="Bookman Old Style"/>
        </w:rPr>
        <w:t>Convocar para negociação os demais licitantes ou fornecedores remanescentes cujos preços foram registrados sem redução, observada a ordem de classificação, com vistas à obtenção de preço melhor, mesmo que acima do preço do adjudicatário; ou</w:t>
      </w:r>
      <w:r>
        <w:rPr>
          <w:rFonts w:ascii="Bookman Old Style" w:hAnsi="Bookman Old Style"/>
        </w:rPr>
        <w:t>,</w:t>
      </w:r>
    </w:p>
    <w:p w14:paraId="46755C57" w14:textId="77777777" w:rsidR="009208A5" w:rsidRPr="00ED0406"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b) </w:t>
      </w:r>
      <w:r w:rsidRPr="00ED0406">
        <w:rPr>
          <w:rFonts w:ascii="Bookman Old Style" w:hAnsi="Bookman Old Style"/>
        </w:rPr>
        <w:t>Adjudicar e firmar o contrato nas condições ofertadas pelos licitantes ou fornecedores remanescentes, atendida a ordem classificatória, quando frustrada a negociação de melhor condição.</w:t>
      </w:r>
    </w:p>
    <w:p w14:paraId="1F64597D" w14:textId="77777777" w:rsidR="009208A5" w:rsidRDefault="009208A5" w:rsidP="009208A5">
      <w:pPr>
        <w:pStyle w:val="Nivel2"/>
        <w:autoSpaceDE w:val="0"/>
        <w:autoSpaceDN w:val="0"/>
        <w:adjustRightInd w:val="0"/>
        <w:spacing w:before="0" w:after="0" w:line="240" w:lineRule="auto"/>
        <w:rPr>
          <w:rFonts w:ascii="Bookman Old Style" w:hAnsi="Bookman Old Style"/>
        </w:rPr>
      </w:pPr>
    </w:p>
    <w:p w14:paraId="67C9C8C1" w14:textId="77777777" w:rsidR="009208A5" w:rsidRPr="00ED0406"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03.13 </w:t>
      </w:r>
      <w:r w:rsidRPr="00ED0406">
        <w:rPr>
          <w:rFonts w:ascii="Bookman Old Style" w:hAnsi="Bookman Old Styl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2784BB" w14:textId="77777777" w:rsidR="009208A5" w:rsidRPr="00ED0406" w:rsidRDefault="009208A5" w:rsidP="009208A5">
      <w:pPr>
        <w:ind w:left="0" w:firstLine="0"/>
        <w:rPr>
          <w:rFonts w:ascii="Bookman Old Style" w:hAnsi="Bookman Old Style"/>
          <w:sz w:val="20"/>
        </w:rPr>
      </w:pPr>
    </w:p>
    <w:p w14:paraId="5E1BD3FF" w14:textId="77777777" w:rsidR="009208A5" w:rsidRPr="00065D9A" w:rsidRDefault="009208A5" w:rsidP="009208A5">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p</w:t>
      </w:r>
      <w:r w:rsidRPr="00065D9A">
        <w:rPr>
          <w:rFonts w:ascii="Bookman Old Style" w:eastAsia="Arial" w:hAnsi="Bookman Old Style"/>
          <w:spacing w:val="-3"/>
          <w:sz w:val="20"/>
          <w:lang w:eastAsia="en-US"/>
        </w:rPr>
        <w:t>a</w:t>
      </w:r>
      <w:r w:rsidRPr="00065D9A">
        <w:rPr>
          <w:rFonts w:ascii="Bookman Old Style" w:eastAsia="Arial" w:hAnsi="Bookman Old Style"/>
          <w:spacing w:val="2"/>
          <w:sz w:val="20"/>
          <w:lang w:eastAsia="en-US"/>
        </w:rPr>
        <w:t>g</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3"/>
          <w:sz w:val="20"/>
          <w:lang w:eastAsia="en-US"/>
        </w:rPr>
        <w:t>n</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será</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e</w:t>
      </w:r>
      <w:r w:rsidRPr="00065D9A">
        <w:rPr>
          <w:rFonts w:ascii="Bookman Old Style" w:eastAsia="Arial" w:hAnsi="Bookman Old Style"/>
          <w:spacing w:val="3"/>
          <w:sz w:val="20"/>
          <w:lang w:eastAsia="en-US"/>
        </w:rPr>
        <w:t>f</w:t>
      </w:r>
      <w:r w:rsidRPr="00065D9A">
        <w:rPr>
          <w:rFonts w:ascii="Bookman Old Style" w:eastAsia="Arial" w:hAnsi="Bookman Old Style"/>
          <w:sz w:val="20"/>
          <w:lang w:eastAsia="en-US"/>
        </w:rPr>
        <w:t>etuado</w:t>
      </w:r>
      <w:r w:rsidRPr="00065D9A">
        <w:rPr>
          <w:rFonts w:ascii="Bookman Old Style" w:eastAsia="Arial" w:hAnsi="Bookman Old Style"/>
          <w:spacing w:val="2"/>
          <w:sz w:val="20"/>
          <w:lang w:eastAsia="en-US"/>
        </w:rPr>
        <w:t xml:space="preserve"> </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tr</w:t>
      </w:r>
      <w:r w:rsidRPr="00065D9A">
        <w:rPr>
          <w:rFonts w:ascii="Bookman Old Style" w:eastAsia="Arial" w:hAnsi="Bookman Old Style"/>
          <w:sz w:val="20"/>
          <w:lang w:eastAsia="en-US"/>
        </w:rPr>
        <w:t>a</w:t>
      </w:r>
      <w:r w:rsidRPr="00065D9A">
        <w:rPr>
          <w:rFonts w:ascii="Bookman Old Style" w:eastAsia="Arial" w:hAnsi="Bookman Old Style"/>
          <w:spacing w:val="-3"/>
          <w:sz w:val="20"/>
          <w:lang w:eastAsia="en-US"/>
        </w:rPr>
        <w:t>v</w:t>
      </w:r>
      <w:r w:rsidRPr="00065D9A">
        <w:rPr>
          <w:rFonts w:ascii="Bookman Old Style" w:eastAsia="Arial" w:hAnsi="Bookman Old Style"/>
          <w:sz w:val="20"/>
          <w:lang w:eastAsia="en-US"/>
        </w:rPr>
        <w:t>és</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2"/>
          <w:sz w:val="20"/>
          <w:lang w:eastAsia="en-US"/>
        </w:rPr>
        <w:t xml:space="preserve"> transferência eletrônico para a conta</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b</w:t>
      </w:r>
      <w:r w:rsidRPr="00065D9A">
        <w:rPr>
          <w:rFonts w:ascii="Bookman Old Style" w:eastAsia="Arial" w:hAnsi="Bookman Old Style"/>
          <w:spacing w:val="-1"/>
          <w:sz w:val="20"/>
          <w:lang w:eastAsia="en-US"/>
        </w:rPr>
        <w:t>a</w:t>
      </w:r>
      <w:r w:rsidRPr="00065D9A">
        <w:rPr>
          <w:rFonts w:ascii="Bookman Old Style" w:eastAsia="Arial" w:hAnsi="Bookman Old Style"/>
          <w:sz w:val="20"/>
          <w:lang w:eastAsia="en-US"/>
        </w:rPr>
        <w:t>nc</w:t>
      </w:r>
      <w:r w:rsidRPr="00065D9A">
        <w:rPr>
          <w:rFonts w:ascii="Bookman Old Style" w:eastAsia="Arial" w:hAnsi="Bookman Old Style"/>
          <w:spacing w:val="-1"/>
          <w:sz w:val="20"/>
          <w:lang w:eastAsia="en-US"/>
        </w:rPr>
        <w:t>á</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a</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da Contratada indicada pela mesma, no pra</w:t>
      </w:r>
      <w:r w:rsidRPr="00065D9A">
        <w:rPr>
          <w:rFonts w:ascii="Bookman Old Style" w:eastAsia="Arial" w:hAnsi="Bookman Old Style"/>
          <w:spacing w:val="-2"/>
          <w:sz w:val="20"/>
          <w:lang w:eastAsia="en-US"/>
        </w:rPr>
        <w:t>z</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á</w:t>
      </w:r>
      <w:r w:rsidRPr="00065D9A">
        <w:rPr>
          <w:rFonts w:ascii="Bookman Old Style" w:eastAsia="Arial" w:hAnsi="Bookman Old Style"/>
          <w:spacing w:val="-3"/>
          <w:sz w:val="20"/>
          <w:lang w:eastAsia="en-US"/>
        </w:rPr>
        <w:t>x</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3"/>
          <w:sz w:val="20"/>
          <w:lang w:eastAsia="en-US"/>
        </w:rPr>
        <w:t xml:space="preserve"> até </w:t>
      </w:r>
      <w:r w:rsidRPr="00065D9A">
        <w:rPr>
          <w:rFonts w:ascii="Bookman Old Style" w:eastAsia="Arial" w:hAnsi="Bookman Old Style"/>
          <w:sz w:val="20"/>
          <w:lang w:eastAsia="en-US"/>
        </w:rPr>
        <w:t xml:space="preserve">30 </w:t>
      </w:r>
      <w:r w:rsidRPr="00065D9A">
        <w:rPr>
          <w:rFonts w:ascii="Bookman Old Style" w:eastAsia="Arial" w:hAnsi="Bookman Old Style"/>
          <w:spacing w:val="1"/>
          <w:sz w:val="20"/>
          <w:lang w:eastAsia="en-US"/>
        </w:rPr>
        <w:t>(</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nt</w:t>
      </w:r>
      <w:r w:rsidRPr="00065D9A">
        <w:rPr>
          <w:rFonts w:ascii="Bookman Old Style" w:eastAsia="Arial" w:hAnsi="Bookman Old Style"/>
          <w:spacing w:val="-2"/>
          <w:sz w:val="20"/>
          <w:lang w:eastAsia="en-US"/>
        </w:rPr>
        <w:t>a</w:t>
      </w:r>
      <w:r w:rsidRPr="00065D9A">
        <w:rPr>
          <w:rFonts w:ascii="Bookman Old Style" w:eastAsia="Arial" w:hAnsi="Bookman Old Style"/>
          <w:sz w:val="20"/>
          <w:lang w:eastAsia="en-US"/>
        </w:rPr>
        <w:t>)</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d</w:t>
      </w:r>
      <w:r w:rsidRPr="00065D9A">
        <w:rPr>
          <w:rFonts w:ascii="Bookman Old Style" w:eastAsia="Arial" w:hAnsi="Bookman Old Style"/>
          <w:spacing w:val="-4"/>
          <w:sz w:val="20"/>
          <w:lang w:eastAsia="en-US"/>
        </w:rPr>
        <w:t>i</w:t>
      </w:r>
      <w:r w:rsidRPr="00065D9A">
        <w:rPr>
          <w:rFonts w:ascii="Bookman Old Style" w:eastAsia="Arial" w:hAnsi="Bookman Old Style"/>
          <w:sz w:val="20"/>
          <w:lang w:eastAsia="en-US"/>
        </w:rPr>
        <w:t>as</w:t>
      </w:r>
      <w:r w:rsidRPr="00065D9A">
        <w:rPr>
          <w:rFonts w:ascii="Bookman Old Style" w:eastAsia="Arial" w:hAnsi="Bookman Old Style"/>
          <w:spacing w:val="3"/>
          <w:sz w:val="20"/>
          <w:lang w:eastAsia="en-US"/>
        </w:rPr>
        <w:t xml:space="preserve"> contados da apresentação da Nota Fiscal, </w:t>
      </w:r>
      <w:r w:rsidRPr="00065D9A">
        <w:rPr>
          <w:rFonts w:ascii="Bookman Old Style" w:eastAsia="Arial" w:hAnsi="Bookman Old Style"/>
          <w:sz w:val="20"/>
          <w:lang w:eastAsia="en-US"/>
        </w:rPr>
        <w:t>a</w:t>
      </w:r>
      <w:r w:rsidRPr="00065D9A">
        <w:rPr>
          <w:rFonts w:ascii="Bookman Old Style" w:eastAsia="Arial" w:hAnsi="Bookman Old Style"/>
          <w:spacing w:val="-1"/>
          <w:sz w:val="20"/>
          <w:lang w:eastAsia="en-US"/>
        </w:rPr>
        <w:t>p</w:t>
      </w:r>
      <w:r w:rsidRPr="00065D9A">
        <w:rPr>
          <w:rFonts w:ascii="Bookman Old Style" w:eastAsia="Arial" w:hAnsi="Bookman Old Style"/>
          <w:sz w:val="20"/>
          <w:lang w:eastAsia="en-US"/>
        </w:rPr>
        <w:t>ós</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r</w:t>
      </w:r>
      <w:r w:rsidRPr="00065D9A">
        <w:rPr>
          <w:rFonts w:ascii="Bookman Old Style" w:eastAsia="Arial" w:hAnsi="Bookman Old Style"/>
          <w:sz w:val="20"/>
          <w:lang w:eastAsia="en-US"/>
        </w:rPr>
        <w:t>ec</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b</w:t>
      </w:r>
      <w:r w:rsidRPr="00065D9A">
        <w:rPr>
          <w:rFonts w:ascii="Bookman Old Style" w:eastAsia="Arial" w:hAnsi="Bookman Old Style"/>
          <w:spacing w:val="-4"/>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1"/>
          <w:sz w:val="20"/>
          <w:lang w:eastAsia="en-US"/>
        </w:rPr>
        <w:t>n</w:t>
      </w:r>
      <w:r w:rsidRPr="00065D9A">
        <w:rPr>
          <w:rFonts w:ascii="Bookman Old Style" w:eastAsia="Arial" w:hAnsi="Bookman Old Style"/>
          <w:spacing w:val="5"/>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de</w:t>
      </w:r>
      <w:r w:rsidRPr="00065D9A">
        <w:rPr>
          <w:rFonts w:ascii="Bookman Old Style" w:eastAsia="Arial" w:hAnsi="Bookman Old Style"/>
          <w:spacing w:val="3"/>
          <w:sz w:val="20"/>
          <w:lang w:eastAsia="en-US"/>
        </w:rPr>
        <w:t>f</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i</w:t>
      </w:r>
      <w:r w:rsidRPr="00065D9A">
        <w:rPr>
          <w:rFonts w:ascii="Bookman Old Style" w:eastAsia="Arial" w:hAnsi="Bookman Old Style"/>
          <w:spacing w:val="-2"/>
          <w:sz w:val="20"/>
          <w:lang w:eastAsia="en-US"/>
        </w:rPr>
        <w:t>v</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b</w:t>
      </w:r>
      <w:r w:rsidRPr="00065D9A">
        <w:rPr>
          <w:rFonts w:ascii="Bookman Old Style" w:eastAsia="Arial" w:hAnsi="Bookman Old Style"/>
          <w:spacing w:val="1"/>
          <w:sz w:val="20"/>
          <w:lang w:eastAsia="en-US"/>
        </w:rPr>
        <w:t>j</w:t>
      </w:r>
      <w:r w:rsidRPr="00065D9A">
        <w:rPr>
          <w:rFonts w:ascii="Bookman Old Style" w:eastAsia="Arial" w:hAnsi="Bookman Old Style"/>
          <w:sz w:val="20"/>
          <w:lang w:eastAsia="en-US"/>
        </w:rPr>
        <w:t>eto.</w:t>
      </w:r>
    </w:p>
    <w:p w14:paraId="6CA0C436" w14:textId="77777777" w:rsidR="009208A5" w:rsidRPr="00065D9A" w:rsidRDefault="009208A5" w:rsidP="009208A5">
      <w:pPr>
        <w:widowControl w:val="0"/>
        <w:ind w:left="0" w:firstLine="0"/>
        <w:rPr>
          <w:rFonts w:ascii="Bookman Old Style" w:hAnsi="Bookman Old Style"/>
          <w:sz w:val="20"/>
        </w:rPr>
      </w:pPr>
    </w:p>
    <w:p w14:paraId="6E943F01" w14:textId="77777777" w:rsidR="009208A5" w:rsidRPr="00065D9A" w:rsidRDefault="009208A5" w:rsidP="009208A5">
      <w:pPr>
        <w:ind w:left="0" w:firstLine="0"/>
        <w:rPr>
          <w:rFonts w:ascii="Bookman Old Style" w:hAnsi="Bookman Old Style"/>
          <w:bCs/>
          <w:sz w:val="20"/>
        </w:rPr>
      </w:pPr>
      <w:r w:rsidRPr="00065D9A">
        <w:rPr>
          <w:rFonts w:ascii="Bookman Old Style" w:hAnsi="Bookman Old Style"/>
          <w:b/>
          <w:bCs/>
          <w:i/>
          <w:iCs/>
          <w:sz w:val="20"/>
          <w:u w:val="single"/>
        </w:rPr>
        <w:t xml:space="preserve">05 - </w:t>
      </w:r>
      <w:r w:rsidRPr="00065D9A">
        <w:rPr>
          <w:rFonts w:ascii="Bookman Old Style" w:hAnsi="Bookman Old Style"/>
          <w:b/>
          <w:bCs/>
          <w:i/>
          <w:sz w:val="20"/>
          <w:u w:val="single"/>
        </w:rPr>
        <w:t>Da Garantia de Qualidad</w:t>
      </w:r>
      <w:r w:rsidRPr="00096A16">
        <w:rPr>
          <w:rFonts w:ascii="Bookman Old Style" w:hAnsi="Bookman Old Style"/>
          <w:b/>
          <w:bCs/>
          <w:i/>
          <w:sz w:val="20"/>
          <w:u w:val="single"/>
        </w:rPr>
        <w:t>e</w:t>
      </w:r>
      <w:r w:rsidRPr="00096A16">
        <w:rPr>
          <w:rFonts w:ascii="Bookman Old Style" w:hAnsi="Bookman Old Style"/>
          <w:b/>
          <w:bCs/>
          <w:i/>
          <w:sz w:val="20"/>
        </w:rPr>
        <w:t>:</w:t>
      </w:r>
      <w:r w:rsidRPr="00065D9A">
        <w:rPr>
          <w:rFonts w:ascii="Bookman Old Style" w:hAnsi="Bookman Old Style"/>
          <w:i/>
          <w:sz w:val="20"/>
        </w:rPr>
        <w:t xml:space="preserve"> </w:t>
      </w:r>
      <w:r w:rsidRPr="00065D9A">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p>
    <w:p w14:paraId="4841FF13" w14:textId="77777777" w:rsidR="009208A5" w:rsidRPr="00065D9A" w:rsidRDefault="009208A5" w:rsidP="009208A5">
      <w:pPr>
        <w:rPr>
          <w:rFonts w:ascii="Bookman Old Style" w:hAnsi="Bookman Old Style"/>
          <w:sz w:val="20"/>
        </w:rPr>
      </w:pPr>
    </w:p>
    <w:p w14:paraId="26E36388" w14:textId="77777777" w:rsidR="009208A5" w:rsidRPr="00065D9A" w:rsidRDefault="009208A5" w:rsidP="009208A5">
      <w:pPr>
        <w:ind w:left="0" w:firstLine="0"/>
        <w:rPr>
          <w:rFonts w:ascii="Bookman Old Style" w:hAnsi="Bookman Old Style"/>
          <w:sz w:val="20"/>
        </w:rPr>
      </w:pPr>
      <w:r w:rsidRPr="009550D1">
        <w:rPr>
          <w:rFonts w:ascii="Bookman Old Style" w:hAnsi="Bookman Old Style"/>
          <w:bCs/>
          <w:i/>
          <w:iCs/>
          <w:sz w:val="20"/>
        </w:rPr>
        <w:t>05.1</w:t>
      </w:r>
      <w:r w:rsidRPr="009550D1">
        <w:rPr>
          <w:rFonts w:ascii="Bookman Old Style" w:hAnsi="Bookman Old Style"/>
          <w:bCs/>
          <w:sz w:val="20"/>
        </w:rPr>
        <w:t xml:space="preserve"> -</w:t>
      </w:r>
      <w:r w:rsidRPr="00065D9A">
        <w:rPr>
          <w:rFonts w:ascii="Bookman Old Style" w:hAnsi="Bookman Old Style"/>
          <w:b/>
          <w:sz w:val="20"/>
        </w:rPr>
        <w:t xml:space="preserve"> </w:t>
      </w:r>
      <w:r w:rsidRPr="00065D9A">
        <w:rPr>
          <w:rFonts w:ascii="Bookman Old Style" w:hAnsi="Bookman Old Style"/>
          <w:sz w:val="20"/>
        </w:rPr>
        <w:t>Responder, na forma prevista no Código do Consumidor, pela qualidade do produto fornecido;</w:t>
      </w:r>
    </w:p>
    <w:p w14:paraId="7C6E13E5" w14:textId="77777777" w:rsidR="009208A5" w:rsidRPr="00065D9A" w:rsidRDefault="009208A5" w:rsidP="009208A5">
      <w:pPr>
        <w:rPr>
          <w:rFonts w:ascii="Bookman Old Style" w:hAnsi="Bookman Old Style"/>
          <w:b/>
          <w:sz w:val="20"/>
        </w:rPr>
      </w:pPr>
    </w:p>
    <w:p w14:paraId="25FE40F0" w14:textId="07C81C80" w:rsidR="009208A5" w:rsidRPr="00065D9A" w:rsidRDefault="009208A5" w:rsidP="009208A5">
      <w:pPr>
        <w:ind w:left="0" w:firstLine="0"/>
        <w:rPr>
          <w:rFonts w:ascii="Bookman Old Style" w:hAnsi="Bookman Old Style"/>
          <w:bCs/>
          <w:color w:val="000000"/>
          <w:sz w:val="20"/>
        </w:rPr>
      </w:pPr>
      <w:r w:rsidRPr="00065D9A">
        <w:rPr>
          <w:rFonts w:ascii="Bookman Old Style" w:hAnsi="Bookman Old Style"/>
          <w:b/>
          <w:i/>
          <w:iCs/>
          <w:sz w:val="20"/>
          <w:u w:val="single"/>
        </w:rPr>
        <w:t xml:space="preserve">06 - Da </w:t>
      </w:r>
      <w:r>
        <w:rPr>
          <w:rFonts w:ascii="Bookman Old Style" w:hAnsi="Bookman Old Style"/>
          <w:b/>
          <w:i/>
          <w:iCs/>
          <w:sz w:val="20"/>
          <w:u w:val="single"/>
        </w:rPr>
        <w:t>E</w:t>
      </w:r>
      <w:r w:rsidRPr="00065D9A">
        <w:rPr>
          <w:rFonts w:ascii="Bookman Old Style" w:hAnsi="Bookman Old Style"/>
          <w:b/>
          <w:i/>
          <w:iCs/>
          <w:sz w:val="20"/>
          <w:u w:val="single"/>
        </w:rPr>
        <w:t>xecução</w:t>
      </w:r>
      <w:r w:rsidRPr="00065D9A">
        <w:rPr>
          <w:rFonts w:ascii="Bookman Old Style" w:hAnsi="Bookman Old Style"/>
          <w:b/>
          <w:i/>
          <w:iCs/>
          <w:sz w:val="20"/>
        </w:rPr>
        <w:t xml:space="preserve">: </w:t>
      </w:r>
      <w:r>
        <w:rPr>
          <w:rFonts w:ascii="Bookman Old Style" w:hAnsi="Bookman Old Style" w:cs="Arial"/>
          <w:sz w:val="20"/>
        </w:rPr>
        <w:t>Fornecimento</w:t>
      </w:r>
      <w:r w:rsidRPr="00F85BF5">
        <w:rPr>
          <w:rFonts w:ascii="Bookman Old Style" w:hAnsi="Bookman Old Style" w:cs="Arial"/>
          <w:sz w:val="20"/>
        </w:rPr>
        <w:t xml:space="preserve"> parcelado com </w:t>
      </w:r>
      <w:r w:rsidRPr="00F85BF5">
        <w:rPr>
          <w:rFonts w:ascii="Bookman Old Style" w:eastAsia="Cambria" w:hAnsi="Bookman Old Style"/>
          <w:sz w:val="20"/>
        </w:rPr>
        <w:t xml:space="preserve">entrega no prazo máximo de </w:t>
      </w:r>
      <w:r>
        <w:rPr>
          <w:rFonts w:ascii="Bookman Old Style" w:eastAsia="Cambria" w:hAnsi="Bookman Old Style"/>
          <w:sz w:val="20"/>
        </w:rPr>
        <w:t>30</w:t>
      </w:r>
      <w:r w:rsidRPr="00F85BF5">
        <w:rPr>
          <w:rFonts w:ascii="Bookman Old Style" w:eastAsia="Cambria" w:hAnsi="Bookman Old Style"/>
          <w:sz w:val="20"/>
        </w:rPr>
        <w:t xml:space="preserve"> (</w:t>
      </w:r>
      <w:r>
        <w:rPr>
          <w:rFonts w:ascii="Bookman Old Style" w:eastAsia="Cambria" w:hAnsi="Bookman Old Style"/>
          <w:sz w:val="20"/>
        </w:rPr>
        <w:t>trinta</w:t>
      </w:r>
      <w:r w:rsidRPr="00F85BF5">
        <w:rPr>
          <w:rFonts w:ascii="Bookman Old Style" w:eastAsia="Cambria" w:hAnsi="Bookman Old Style"/>
          <w:sz w:val="20"/>
        </w:rPr>
        <w:t>) dias após a emissão da ordem de compra efetuada pela Secretaria solicitante</w:t>
      </w:r>
      <w:r w:rsidRPr="008F1132">
        <w:rPr>
          <w:rFonts w:ascii="Bookman Old Style" w:hAnsi="Bookman Old Style"/>
          <w:bCs/>
          <w:sz w:val="20"/>
        </w:rPr>
        <w:t>.</w:t>
      </w:r>
    </w:p>
    <w:p w14:paraId="260DFDB2" w14:textId="77777777" w:rsidR="009208A5" w:rsidRPr="00065D9A" w:rsidRDefault="009208A5" w:rsidP="009208A5">
      <w:pPr>
        <w:ind w:left="0" w:firstLine="0"/>
        <w:rPr>
          <w:rFonts w:ascii="Bookman Old Style" w:hAnsi="Bookman Old Style"/>
          <w:b/>
          <w:bCs/>
          <w:color w:val="000000"/>
          <w:sz w:val="20"/>
          <w:lang w:val="pt-PT"/>
        </w:rPr>
      </w:pPr>
    </w:p>
    <w:p w14:paraId="01CA6C96" w14:textId="77777777" w:rsidR="009208A5" w:rsidRDefault="009208A5" w:rsidP="009208A5">
      <w:pPr>
        <w:ind w:left="0" w:firstLine="0"/>
        <w:rPr>
          <w:rFonts w:ascii="Bookman Old Style" w:hAnsi="Bookman Old Style"/>
          <w:sz w:val="20"/>
        </w:rPr>
      </w:pPr>
      <w:r w:rsidRPr="00065D9A">
        <w:rPr>
          <w:rFonts w:ascii="Bookman Old Style" w:hAnsi="Bookman Old Style"/>
          <w:b/>
          <w:i/>
          <w:sz w:val="20"/>
          <w:u w:val="single"/>
        </w:rPr>
        <w:t xml:space="preserve">07 </w:t>
      </w:r>
      <w:r>
        <w:rPr>
          <w:rFonts w:ascii="Bookman Old Style" w:hAnsi="Bookman Old Style"/>
          <w:b/>
          <w:i/>
          <w:sz w:val="20"/>
          <w:u w:val="single"/>
        </w:rPr>
        <w:t>-</w:t>
      </w:r>
      <w:r w:rsidRPr="00065D9A">
        <w:rPr>
          <w:rFonts w:ascii="Bookman Old Style" w:hAnsi="Bookman Old Style"/>
          <w:b/>
          <w:i/>
          <w:sz w:val="20"/>
          <w:u w:val="single"/>
        </w:rPr>
        <w:t xml:space="preserve"> </w:t>
      </w:r>
      <w:r>
        <w:rPr>
          <w:rFonts w:ascii="Bookman Old Style" w:hAnsi="Bookman Old Style"/>
          <w:b/>
          <w:i/>
          <w:sz w:val="20"/>
          <w:u w:val="single"/>
        </w:rPr>
        <w:t>Alteração ou Atualização dos Preços Registrados</w:t>
      </w:r>
      <w:r w:rsidRPr="00065D9A">
        <w:rPr>
          <w:rFonts w:ascii="Bookman Old Style" w:hAnsi="Bookman Old Style"/>
          <w:b/>
          <w:i/>
          <w:sz w:val="20"/>
        </w:rPr>
        <w:t xml:space="preserve">: </w:t>
      </w:r>
      <w:r w:rsidRPr="00065D9A">
        <w:rPr>
          <w:rFonts w:ascii="Bookman Old Style" w:hAnsi="Bookman Old Style"/>
          <w:sz w:val="20"/>
        </w:rPr>
        <w:t xml:space="preserve">Durante a vigência do Registro de Preços, os valores registrados não serão reajustados; somente poderá ocorrer a recomposição de valores nos casos enquadrados na Lei </w:t>
      </w:r>
      <w:r>
        <w:rPr>
          <w:rFonts w:ascii="Bookman Old Style" w:hAnsi="Bookman Old Style"/>
          <w:sz w:val="20"/>
        </w:rPr>
        <w:t xml:space="preserve">nº </w:t>
      </w:r>
      <w:r w:rsidRPr="00065D9A">
        <w:rPr>
          <w:rFonts w:ascii="Bookman Old Style" w:hAnsi="Bookman Old Style"/>
          <w:sz w:val="20"/>
        </w:rPr>
        <w:t>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r>
        <w:rPr>
          <w:rFonts w:ascii="Bookman Old Style" w:hAnsi="Bookman Old Style"/>
          <w:sz w:val="20"/>
        </w:rPr>
        <w:t>, devendo ser observado ainda:</w:t>
      </w:r>
    </w:p>
    <w:p w14:paraId="4DB45E94" w14:textId="77777777" w:rsidR="009208A5" w:rsidRDefault="009208A5" w:rsidP="009208A5">
      <w:pPr>
        <w:pStyle w:val="Nivel2"/>
        <w:autoSpaceDE w:val="0"/>
        <w:autoSpaceDN w:val="0"/>
        <w:adjustRightInd w:val="0"/>
        <w:spacing w:before="0" w:after="0" w:line="240" w:lineRule="auto"/>
        <w:rPr>
          <w:rFonts w:ascii="Bookman Old Style" w:hAnsi="Bookman Old Style"/>
        </w:rPr>
      </w:pPr>
    </w:p>
    <w:p w14:paraId="1B9D346E" w14:textId="77777777" w:rsidR="009208A5" w:rsidRPr="004B3B4C" w:rsidRDefault="009208A5" w:rsidP="009208A5">
      <w:pPr>
        <w:pStyle w:val="Nivel2"/>
        <w:autoSpaceDE w:val="0"/>
        <w:autoSpaceDN w:val="0"/>
        <w:adjustRightInd w:val="0"/>
        <w:spacing w:before="0" w:after="0" w:line="240" w:lineRule="auto"/>
        <w:rPr>
          <w:rFonts w:ascii="Bookman Old Style" w:hAnsi="Bookman Old Style"/>
        </w:rPr>
      </w:pPr>
      <w:r w:rsidRPr="004B3B4C">
        <w:rPr>
          <w:rFonts w:ascii="Bookman Old Style" w:hAnsi="Bookman Old Style"/>
        </w:rPr>
        <w:t>07.1 Os preços registrados poderão ser alterados ou atualizados em decorrência de eventual redução dos preços pra</w:t>
      </w:r>
      <w:r w:rsidRPr="004B3B4C">
        <w:rPr>
          <w:rFonts w:ascii="Bookman Old Style" w:eastAsia="Calibri" w:hAnsi="Bookman Old Style"/>
        </w:rPr>
        <w:t>ti</w:t>
      </w:r>
      <w:r w:rsidRPr="004B3B4C">
        <w:rPr>
          <w:rFonts w:ascii="Bookman Old Style" w:hAnsi="Bookman Old Style"/>
        </w:rPr>
        <w:t>cados no mercado ou de fato que eleve o custo dos bens, das obras ou dos serviços registrados, nas seguintes situações:</w:t>
      </w:r>
    </w:p>
    <w:p w14:paraId="78F11036" w14:textId="77777777" w:rsidR="009208A5" w:rsidRPr="00A64DDF" w:rsidRDefault="009208A5" w:rsidP="009208A5">
      <w:pPr>
        <w:pStyle w:val="Nivel2"/>
        <w:autoSpaceDE w:val="0"/>
        <w:autoSpaceDN w:val="0"/>
        <w:adjustRightInd w:val="0"/>
        <w:spacing w:before="0" w:after="0" w:line="240" w:lineRule="auto"/>
        <w:rPr>
          <w:rFonts w:ascii="Bookman Old Style" w:hAnsi="Bookman Old Style"/>
          <w:color w:val="auto"/>
        </w:rPr>
      </w:pPr>
      <w:r w:rsidRPr="004B3B4C">
        <w:rPr>
          <w:rFonts w:ascii="Bookman Old Style" w:hAnsi="Bookman Old Style"/>
        </w:rPr>
        <w:t xml:space="preserve">07.1.1 Em caso de força maior, caso fortuito ou fato do príncipe ou em decorrência de fatos imprevisíveis ou previsíveis de consequências incalculáveis, que inviabilizem a execução da ata tal como pactuada, nos termos da </w:t>
      </w:r>
      <w:r w:rsidRPr="00A64DDF">
        <w:rPr>
          <w:rFonts w:ascii="Bookman Old Style" w:hAnsi="Bookman Old Style"/>
          <w:color w:val="auto"/>
        </w:rPr>
        <w:t>alínea “d” do inciso II do caput do art. 124 da Lei nº 14.133, de 2021;</w:t>
      </w:r>
    </w:p>
    <w:p w14:paraId="5307E6EB" w14:textId="77777777" w:rsidR="009208A5" w:rsidRPr="004B3B4C" w:rsidRDefault="009208A5" w:rsidP="009208A5">
      <w:pPr>
        <w:pStyle w:val="Nvel3"/>
        <w:spacing w:before="0" w:after="0" w:line="240" w:lineRule="auto"/>
        <w:ind w:left="0"/>
        <w:rPr>
          <w:rFonts w:ascii="Bookman Old Style" w:hAnsi="Bookman Old Style"/>
        </w:rPr>
      </w:pPr>
      <w:r w:rsidRPr="004B3B4C">
        <w:rPr>
          <w:rFonts w:ascii="Bookman Old Style" w:hAnsi="Bookman Old Style"/>
        </w:rPr>
        <w:t>07.1.2 Em caso de criação, alteração ou ex</w:t>
      </w:r>
      <w:r w:rsidRPr="004B3B4C">
        <w:rPr>
          <w:rFonts w:ascii="Bookman Old Style" w:eastAsia="Calibri" w:hAnsi="Bookman Old Style"/>
        </w:rPr>
        <w:t>ti</w:t>
      </w:r>
      <w:r w:rsidRPr="004B3B4C">
        <w:rPr>
          <w:rFonts w:ascii="Bookman Old Style" w:hAnsi="Bookman Old Style"/>
        </w:rPr>
        <w:t xml:space="preserve">nção de quaisquer tributos ou encargos legais ou a superveniência de disposições legais, com comprovada repercussão sobre os preços registrados; </w:t>
      </w:r>
    </w:p>
    <w:p w14:paraId="7132B696" w14:textId="77777777" w:rsidR="009208A5" w:rsidRPr="004B3B4C" w:rsidRDefault="009208A5" w:rsidP="009208A5">
      <w:pPr>
        <w:pStyle w:val="Nvel3"/>
        <w:spacing w:before="0" w:after="0" w:line="240" w:lineRule="auto"/>
        <w:ind w:left="0"/>
        <w:rPr>
          <w:rFonts w:ascii="Bookman Old Style" w:hAnsi="Bookman Old Style"/>
        </w:rPr>
      </w:pPr>
      <w:r w:rsidRPr="004B3B4C">
        <w:rPr>
          <w:rFonts w:ascii="Bookman Old Style" w:hAnsi="Bookman Old Style"/>
        </w:rPr>
        <w:t>07.1.3 Na hipótese de previsão no edital ou no aviso de contratação direta de cláusula de reajustamento ou repactuação sobre os preços registrados, nos termos da Lei nº 14.133, de 2021.</w:t>
      </w:r>
    </w:p>
    <w:p w14:paraId="419383F1" w14:textId="77777777" w:rsidR="009208A5" w:rsidRDefault="009208A5" w:rsidP="009208A5">
      <w:pPr>
        <w:pStyle w:val="Nvel4"/>
        <w:spacing w:before="0" w:after="0" w:line="240" w:lineRule="auto"/>
        <w:ind w:left="0"/>
        <w:rPr>
          <w:rFonts w:ascii="Bookman Old Style" w:hAnsi="Bookman Old Style"/>
        </w:rPr>
      </w:pPr>
    </w:p>
    <w:p w14:paraId="53397A4F" w14:textId="77777777" w:rsidR="009208A5" w:rsidRPr="004B3B4C" w:rsidRDefault="009208A5" w:rsidP="009208A5">
      <w:pPr>
        <w:pStyle w:val="Nvel4"/>
        <w:spacing w:before="0" w:after="0" w:line="240" w:lineRule="auto"/>
        <w:ind w:left="0"/>
        <w:rPr>
          <w:rFonts w:ascii="Bookman Old Style" w:hAnsi="Bookman Old Style"/>
        </w:rPr>
      </w:pPr>
      <w:r w:rsidRPr="004B3B4C">
        <w:rPr>
          <w:rFonts w:ascii="Bookman Old Style" w:hAnsi="Bookman Old Style"/>
        </w:rPr>
        <w:lastRenderedPageBreak/>
        <w:t xml:space="preserve">a) No caso do reajustamento, deverá ser respeitada a contagem da anualidade e o índice previstos para a contratação;  </w:t>
      </w:r>
    </w:p>
    <w:p w14:paraId="5F1606A8" w14:textId="77777777" w:rsidR="009208A5" w:rsidRDefault="009208A5" w:rsidP="009208A5">
      <w:pPr>
        <w:pStyle w:val="Nvel4"/>
        <w:spacing w:before="0" w:after="0" w:line="240" w:lineRule="auto"/>
        <w:ind w:left="0"/>
        <w:rPr>
          <w:rFonts w:ascii="Bookman Old Style" w:hAnsi="Bookman Old Style"/>
        </w:rPr>
      </w:pPr>
      <w:r w:rsidRPr="004B3B4C">
        <w:rPr>
          <w:rFonts w:ascii="Bookman Old Style" w:hAnsi="Bookman Old Style"/>
        </w:rPr>
        <w:t xml:space="preserve">b) No </w:t>
      </w:r>
      <w:r w:rsidRPr="00AF1830">
        <w:rPr>
          <w:rFonts w:ascii="Bookman Old Style" w:hAnsi="Bookman Old Style"/>
        </w:rPr>
        <w:t>caso da repactuação, poderá ser a pedido do interessado, conforme critérios definidos para a contratação.</w:t>
      </w:r>
    </w:p>
    <w:p w14:paraId="6B0A52B0" w14:textId="77777777" w:rsidR="009208A5" w:rsidRDefault="009208A5" w:rsidP="009208A5">
      <w:pPr>
        <w:pStyle w:val="Nvel4"/>
        <w:spacing w:before="0" w:after="0" w:line="240" w:lineRule="auto"/>
        <w:ind w:left="0"/>
        <w:rPr>
          <w:rFonts w:ascii="Bookman Old Style" w:hAnsi="Bookman Old Style"/>
        </w:rPr>
      </w:pPr>
    </w:p>
    <w:p w14:paraId="06132D37" w14:textId="77777777" w:rsidR="009208A5" w:rsidRDefault="009208A5" w:rsidP="009208A5">
      <w:pPr>
        <w:pStyle w:val="Nvel4"/>
        <w:spacing w:before="0" w:after="0" w:line="240" w:lineRule="auto"/>
        <w:ind w:left="0"/>
        <w:rPr>
          <w:rFonts w:ascii="Bookman Old Style" w:hAnsi="Bookman Old Style"/>
        </w:rPr>
      </w:pPr>
      <w:r w:rsidRPr="00AF1830">
        <w:rPr>
          <w:rFonts w:ascii="Bookman Old Style" w:hAnsi="Bookman Old Style"/>
          <w:b/>
          <w:bCs/>
          <w:i/>
          <w:u w:val="single"/>
        </w:rPr>
        <w:t>0</w:t>
      </w:r>
      <w:r>
        <w:rPr>
          <w:rFonts w:ascii="Bookman Old Style" w:hAnsi="Bookman Old Style"/>
          <w:b/>
          <w:bCs/>
          <w:i/>
          <w:u w:val="single"/>
        </w:rPr>
        <w:t>8</w:t>
      </w:r>
      <w:r w:rsidRPr="00AF1830">
        <w:rPr>
          <w:rFonts w:ascii="Bookman Old Style" w:hAnsi="Bookman Old Style"/>
          <w:b/>
          <w:bCs/>
          <w:i/>
          <w:u w:val="single"/>
        </w:rPr>
        <w:t xml:space="preserve"> </w:t>
      </w:r>
      <w:r>
        <w:rPr>
          <w:rFonts w:ascii="Bookman Old Style" w:hAnsi="Bookman Old Style"/>
          <w:b/>
          <w:bCs/>
          <w:i/>
          <w:u w:val="single"/>
        </w:rPr>
        <w:t>-</w:t>
      </w:r>
      <w:r w:rsidRPr="00AF1830">
        <w:rPr>
          <w:rFonts w:ascii="Bookman Old Style" w:hAnsi="Bookman Old Style"/>
          <w:b/>
          <w:bCs/>
          <w:i/>
          <w:u w:val="single"/>
        </w:rPr>
        <w:t xml:space="preserve"> Negociação de Preços Registrados</w:t>
      </w:r>
      <w:r w:rsidRPr="00AF1830">
        <w:rPr>
          <w:rFonts w:ascii="Bookman Old Style" w:hAnsi="Bookman Old Style"/>
          <w:b/>
          <w:bCs/>
          <w:i/>
        </w:rPr>
        <w:t xml:space="preserve">: </w:t>
      </w:r>
      <w:r>
        <w:rPr>
          <w:rFonts w:ascii="Bookman Old Style" w:hAnsi="Bookman Old Style"/>
          <w:i/>
        </w:rPr>
        <w:t xml:space="preserve"> </w:t>
      </w:r>
      <w:r w:rsidRPr="00AF1830">
        <w:rPr>
          <w:rFonts w:ascii="Bookman Old Style" w:hAnsi="Bookman Old Style"/>
        </w:rPr>
        <w:t>Na hipótese de o preço registrado tornar-se superior ao preço pra</w:t>
      </w:r>
      <w:r w:rsidRPr="00AF1830">
        <w:rPr>
          <w:rFonts w:ascii="Bookman Old Style" w:eastAsia="Calibri" w:hAnsi="Bookman Old Style"/>
        </w:rPr>
        <w:t>ti</w:t>
      </w:r>
      <w:r w:rsidRPr="00AF1830">
        <w:rPr>
          <w:rFonts w:ascii="Bookman Old Style" w:hAnsi="Bookman Old Style"/>
        </w:rPr>
        <w:t>cado no mercado por mo</w:t>
      </w:r>
      <w:r w:rsidRPr="00AF1830">
        <w:rPr>
          <w:rFonts w:ascii="Bookman Old Style" w:eastAsia="Calibri" w:hAnsi="Bookman Old Style"/>
        </w:rPr>
        <w:t>ti</w:t>
      </w:r>
      <w:r w:rsidRPr="00AF1830">
        <w:rPr>
          <w:rFonts w:ascii="Bookman Old Style" w:hAnsi="Bookman Old Style"/>
        </w:rPr>
        <w:t>vo superveniente, o órgão ou en</w:t>
      </w:r>
      <w:r w:rsidRPr="00AF1830">
        <w:rPr>
          <w:rFonts w:ascii="Bookman Old Style" w:eastAsia="Calibri" w:hAnsi="Bookman Old Style"/>
        </w:rPr>
        <w:t>ti</w:t>
      </w:r>
      <w:r w:rsidRPr="00AF1830">
        <w:rPr>
          <w:rFonts w:ascii="Bookman Old Style" w:hAnsi="Bookman Old Style"/>
        </w:rPr>
        <w:t>dade gerenciadora convocará o fornecedor para negociar a redução do preço registrado.</w:t>
      </w:r>
    </w:p>
    <w:p w14:paraId="28BA5373" w14:textId="77777777" w:rsidR="009208A5" w:rsidRPr="00AF1830" w:rsidRDefault="009208A5" w:rsidP="009208A5">
      <w:pPr>
        <w:pStyle w:val="Nvel4"/>
        <w:spacing w:before="0" w:after="0" w:line="240" w:lineRule="auto"/>
        <w:ind w:left="0"/>
        <w:rPr>
          <w:rFonts w:ascii="Bookman Old Style" w:hAnsi="Bookman Old Style"/>
        </w:rPr>
      </w:pPr>
    </w:p>
    <w:p w14:paraId="0F202CA9" w14:textId="77777777" w:rsidR="009208A5"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08.1 </w:t>
      </w:r>
      <w:r w:rsidRPr="00AF1830">
        <w:rPr>
          <w:rFonts w:ascii="Bookman Old Style" w:hAnsi="Bookman Old Style"/>
        </w:rPr>
        <w:t>Caso não aceite reduzir seu preço aos valores pra</w:t>
      </w:r>
      <w:r w:rsidRPr="00AF1830">
        <w:rPr>
          <w:rFonts w:ascii="Bookman Old Style" w:eastAsia="Calibri" w:hAnsi="Bookman Old Style"/>
        </w:rPr>
        <w:t>ti</w:t>
      </w:r>
      <w:r w:rsidRPr="00AF1830">
        <w:rPr>
          <w:rFonts w:ascii="Bookman Old Style" w:hAnsi="Bookman Old Style"/>
        </w:rPr>
        <w:t>cados pelo mercado, o fornecedor será liberado do compromisso assumido quanto ao item registrado, sem aplicação de penalidades administrativas.</w:t>
      </w:r>
    </w:p>
    <w:p w14:paraId="605E069D" w14:textId="77777777" w:rsidR="009208A5"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08.1.1 </w:t>
      </w:r>
      <w:r w:rsidRPr="00AF1830">
        <w:rPr>
          <w:rFonts w:ascii="Bookman Old Style" w:hAnsi="Bookman Old Style"/>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230B038" w14:textId="77777777" w:rsidR="009208A5" w:rsidRPr="00B802B2"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08.1.2 </w:t>
      </w:r>
      <w:r w:rsidRPr="00AF1830">
        <w:rPr>
          <w:rFonts w:ascii="Bookman Old Style" w:hAnsi="Bookman Old Style"/>
        </w:rPr>
        <w:t>Se não obtiver êxito nas negociações, o órgão ou en</w:t>
      </w:r>
      <w:r w:rsidRPr="00AF1830">
        <w:rPr>
          <w:rFonts w:ascii="Bookman Old Style" w:eastAsia="Calibri" w:hAnsi="Bookman Old Style"/>
        </w:rPr>
        <w:t>tid</w:t>
      </w:r>
      <w:r w:rsidRPr="00AF1830">
        <w:rPr>
          <w:rFonts w:ascii="Bookman Old Style" w:hAnsi="Bookman Old Style"/>
        </w:rPr>
        <w:t>ade gerenciadora procederá ao cancelamento da ata de registro de preços, adotando as medidas cabíveis para obtenção de contratação mais vantajosa.</w:t>
      </w:r>
      <w:bookmarkStart w:id="70" w:name="reducao_preco_mercado_negociacao_frustra"/>
      <w:bookmarkEnd w:id="70"/>
    </w:p>
    <w:p w14:paraId="70E51F7F" w14:textId="77777777" w:rsidR="009208A5" w:rsidRDefault="009208A5" w:rsidP="009208A5">
      <w:pPr>
        <w:pStyle w:val="Nvel3"/>
        <w:spacing w:before="0" w:after="0" w:line="240" w:lineRule="auto"/>
        <w:ind w:left="0"/>
        <w:rPr>
          <w:rFonts w:ascii="Bookman Old Style" w:hAnsi="Bookman Old Style"/>
        </w:rPr>
      </w:pPr>
      <w:r>
        <w:rPr>
          <w:rFonts w:ascii="Bookman Old Style" w:hAnsi="Bookman Old Style" w:cs="Calibri"/>
        </w:rPr>
        <w:t xml:space="preserve">08.1.3 </w:t>
      </w:r>
      <w:r w:rsidRPr="00AF1830">
        <w:rPr>
          <w:rFonts w:ascii="Bookman Old Style" w:hAnsi="Bookman Old Style" w:cs="Calibri"/>
        </w:rPr>
        <w:t>Na hipótese de</w:t>
      </w:r>
      <w:r w:rsidRPr="00AF1830">
        <w:rPr>
          <w:rFonts w:ascii="Bookman Old Style" w:hAnsi="Bookman Old Style"/>
        </w:rPr>
        <w:t xml:space="preserve"> redução do preço registrado, o gerenciador comunicará aos órgãos e às en</w:t>
      </w:r>
      <w:r w:rsidRPr="00AF1830">
        <w:rPr>
          <w:rFonts w:ascii="Bookman Old Style" w:eastAsia="Calibri" w:hAnsi="Bookman Old Style"/>
        </w:rPr>
        <w:t>ti</w:t>
      </w:r>
      <w:r w:rsidRPr="00AF1830">
        <w:rPr>
          <w:rFonts w:ascii="Bookman Old Style" w:hAnsi="Bookman Old Style"/>
        </w:rPr>
        <w:t xml:space="preserve">dades que </w:t>
      </w:r>
      <w:r w:rsidRPr="00AF1830">
        <w:rPr>
          <w:rFonts w:ascii="Bookman Old Style" w:eastAsia="Calibri" w:hAnsi="Bookman Old Style"/>
        </w:rPr>
        <w:t>ti</w:t>
      </w:r>
      <w:r w:rsidRPr="00AF1830">
        <w:rPr>
          <w:rFonts w:ascii="Bookman Old Style" w:hAnsi="Bookman Old Style"/>
        </w:rPr>
        <w:t>verem firmado contratos decorrentes da ata de registro de preços para que avaliem a conveniência e a oportunidade de diligenciarem negociação com vistas à alteração contratual, observado o disposto no art. 124 da Lei nº 14.133, de 2021.</w:t>
      </w:r>
    </w:p>
    <w:p w14:paraId="20F62C19" w14:textId="77777777" w:rsidR="009208A5" w:rsidRPr="00AF1830" w:rsidRDefault="009208A5" w:rsidP="009208A5">
      <w:pPr>
        <w:pStyle w:val="Nvel3"/>
        <w:spacing w:before="0" w:after="0" w:line="240" w:lineRule="auto"/>
        <w:ind w:left="0"/>
        <w:rPr>
          <w:rFonts w:ascii="Bookman Old Style" w:hAnsi="Bookman Old Style"/>
        </w:rPr>
      </w:pPr>
    </w:p>
    <w:p w14:paraId="1F06705C" w14:textId="77777777" w:rsidR="009208A5"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08.2 </w:t>
      </w:r>
      <w:r w:rsidRPr="00AF1830">
        <w:rPr>
          <w:rFonts w:ascii="Bookman Old Style" w:hAnsi="Bookman Old Styl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1" w:name="hipotese_preco_mercado_maior"/>
      <w:bookmarkEnd w:id="71"/>
    </w:p>
    <w:p w14:paraId="55113284" w14:textId="77777777" w:rsidR="009208A5"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08.2.1 </w:t>
      </w:r>
      <w:r w:rsidRPr="00AF1830">
        <w:rPr>
          <w:rFonts w:ascii="Bookman Old Style" w:hAnsi="Bookman Old Style"/>
        </w:rPr>
        <w:t xml:space="preserve">Neste caso, o fornecedor encaminhará, juntamente com o pedido de alteração, a documentação comprobatória ou </w:t>
      </w:r>
      <w:proofErr w:type="spellStart"/>
      <w:r w:rsidRPr="00AF1830">
        <w:rPr>
          <w:rFonts w:ascii="Bookman Old Style" w:hAnsi="Bookman Old Style"/>
        </w:rPr>
        <w:t>a</w:t>
      </w:r>
      <w:proofErr w:type="spellEnd"/>
      <w:r w:rsidRPr="00AF1830">
        <w:rPr>
          <w:rFonts w:ascii="Bookman Old Style" w:hAnsi="Bookman Old Style"/>
        </w:rPr>
        <w:t xml:space="preserve"> planilha de custos que demonstre a inviabilidade do preço registrado em relação às condições inicialmente pactuadas.</w:t>
      </w:r>
      <w:bookmarkStart w:id="72" w:name="prova_preco_mercado_maior"/>
      <w:bookmarkEnd w:id="72"/>
    </w:p>
    <w:p w14:paraId="0FCBDB88" w14:textId="77777777" w:rsidR="009208A5" w:rsidRPr="00AF1830"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08.2.2 </w:t>
      </w:r>
      <w:r w:rsidRPr="00AF1830">
        <w:rPr>
          <w:rFonts w:ascii="Bookman Old Style" w:hAnsi="Bookman Old Style"/>
        </w:rPr>
        <w:t>N</w:t>
      </w:r>
      <w:r>
        <w:rPr>
          <w:rFonts w:ascii="Bookman Old Style" w:hAnsi="Bookman Old Style"/>
        </w:rPr>
        <w:t>a</w:t>
      </w:r>
      <w:r w:rsidRPr="00AF1830">
        <w:rPr>
          <w:rFonts w:ascii="Bookman Old Style" w:hAnsi="Bookman Old Style"/>
        </w:rPr>
        <w:t xml:space="preserve"> hipótese de não comprovação da existência de fato superveniente que inviabilize o preço registrado, o pedido será indeferido pelo órgão ou en</w:t>
      </w:r>
      <w:r w:rsidRPr="00AF1830">
        <w:rPr>
          <w:rFonts w:ascii="Bookman Old Style" w:eastAsia="Calibri" w:hAnsi="Bookman Old Style"/>
        </w:rPr>
        <w:t>ti</w:t>
      </w:r>
      <w:r w:rsidRPr="00AF1830">
        <w:rPr>
          <w:rFonts w:ascii="Bookman Old Style" w:hAnsi="Bookman Old Style"/>
        </w:rPr>
        <w:t>dade gerenciadora e o fornecedor deverá cumprir as obrigações estabelecidas na ata, sob pena de cancelamento do seu registro, sem prejuízo das sanções previstas na Lei nº 14.133, de 2021, e na legislação aplicável.</w:t>
      </w:r>
      <w:bookmarkStart w:id="73" w:name="nao_comprovacao_majoracao_mercado"/>
      <w:bookmarkEnd w:id="73"/>
    </w:p>
    <w:p w14:paraId="1AB1A143" w14:textId="77777777" w:rsidR="009208A5" w:rsidRPr="00AF1830"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08.2.3 </w:t>
      </w:r>
      <w:r w:rsidRPr="00AF1830">
        <w:rPr>
          <w:rFonts w:ascii="Bookman Old Style" w:hAnsi="Bookman Old Style"/>
        </w:rPr>
        <w:t>Na hipótese de cancelamento do registro do fornecedor, nos termos do item anterior, o gerenciador convocará os fornecedores do cadastro de reserva, na ordem de classificação, para verificar se aceitam manter seus preços registrados</w:t>
      </w:r>
      <w:r>
        <w:rPr>
          <w:rFonts w:ascii="Bookman Old Style" w:hAnsi="Bookman Old Style"/>
        </w:rPr>
        <w:t>.</w:t>
      </w:r>
    </w:p>
    <w:p w14:paraId="2B844B4D" w14:textId="77777777" w:rsidR="009208A5" w:rsidRPr="00AF1830"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08.2.4 </w:t>
      </w:r>
      <w:r w:rsidRPr="00AF1830">
        <w:rPr>
          <w:rFonts w:ascii="Bookman Old Style" w:hAnsi="Bookman Old Style"/>
        </w:rPr>
        <w:t>Se não obtiver êxito nas negociações, o órgão ou entidade gerenciadora procederá ao cancelamento da ata de registro de preços, e adotará as medidas cabíveis para a obtenção da contratação mais vantajosa.</w:t>
      </w:r>
      <w:bookmarkStart w:id="74" w:name="majora_preco_mercado_negociacao_frustra"/>
      <w:bookmarkEnd w:id="74"/>
    </w:p>
    <w:p w14:paraId="0D499926" w14:textId="77777777" w:rsidR="009208A5" w:rsidRPr="00AF1830"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08.2.5 </w:t>
      </w:r>
      <w:r w:rsidRPr="00AF1830">
        <w:rPr>
          <w:rFonts w:ascii="Bookman Old Style" w:hAnsi="Bookman Old Style"/>
        </w:rPr>
        <w:t>Na hipótese de comprovação da majoração do preço de mercado que inviabilize o preço registrado, o órgão ou en</w:t>
      </w:r>
      <w:r w:rsidRPr="00AF1830">
        <w:rPr>
          <w:rFonts w:ascii="Bookman Old Style" w:eastAsia="Calibri" w:hAnsi="Bookman Old Style"/>
        </w:rPr>
        <w:t>ti</w:t>
      </w:r>
      <w:r w:rsidRPr="00AF1830">
        <w:rPr>
          <w:rFonts w:ascii="Bookman Old Style" w:hAnsi="Bookman Old Style"/>
        </w:rPr>
        <w:t>dade gerenciadora atualizará o preço registrado, de acordo com a realidade dos valores praticados pelo mercado.</w:t>
      </w:r>
    </w:p>
    <w:p w14:paraId="5B8507EB" w14:textId="77777777" w:rsidR="009208A5" w:rsidRPr="00E47392"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08.2.6 </w:t>
      </w:r>
      <w:r w:rsidRPr="00AF1830">
        <w:rPr>
          <w:rFonts w:ascii="Bookman Old Style" w:hAnsi="Bookman Old Style"/>
        </w:rPr>
        <w:t>O órgão ou en</w:t>
      </w:r>
      <w:r w:rsidRPr="00AF1830">
        <w:rPr>
          <w:rFonts w:ascii="Bookman Old Style" w:eastAsia="Calibri" w:hAnsi="Bookman Old Style"/>
        </w:rPr>
        <w:t>ti</w:t>
      </w:r>
      <w:r w:rsidRPr="00AF1830">
        <w:rPr>
          <w:rFonts w:ascii="Bookman Old Style" w:hAnsi="Bookman Old Style"/>
        </w:rPr>
        <w:t>dade gerenciadora comunicará aos órgãos e às en</w:t>
      </w:r>
      <w:r w:rsidRPr="00AF1830">
        <w:rPr>
          <w:rFonts w:ascii="Bookman Old Style" w:eastAsia="Calibri" w:hAnsi="Bookman Old Style"/>
        </w:rPr>
        <w:t>ti</w:t>
      </w:r>
      <w:r w:rsidRPr="00AF1830">
        <w:rPr>
          <w:rFonts w:ascii="Bookman Old Style" w:hAnsi="Bookman Old Style"/>
        </w:rPr>
        <w:t xml:space="preserve">dades que </w:t>
      </w:r>
      <w:r w:rsidRPr="00AF1830">
        <w:rPr>
          <w:rFonts w:ascii="Bookman Old Style" w:eastAsia="Calibri" w:hAnsi="Bookman Old Style"/>
        </w:rPr>
        <w:t>ti</w:t>
      </w:r>
      <w:r w:rsidRPr="00AF1830">
        <w:rPr>
          <w:rFonts w:ascii="Bookman Old Style" w:hAnsi="Bookman Old Style"/>
        </w:rPr>
        <w:t>verem firmado contratos decorrentes da ata de registro de preços sobre a efe</w:t>
      </w:r>
      <w:r w:rsidRPr="00AF1830">
        <w:rPr>
          <w:rFonts w:ascii="Bookman Old Style" w:eastAsia="Calibri" w:hAnsi="Bookman Old Style"/>
        </w:rPr>
        <w:t>ti</w:t>
      </w:r>
      <w:r w:rsidRPr="00AF1830">
        <w:rPr>
          <w:rFonts w:ascii="Bookman Old Style" w:hAnsi="Bookman Old Style"/>
        </w:rPr>
        <w:t xml:space="preserve">va alteração do preço registrado, para que avaliem a necessidade de alteração contratual, observado o disposto no art. 124 da Lei nº </w:t>
      </w:r>
      <w:r w:rsidRPr="00E47392">
        <w:rPr>
          <w:rFonts w:ascii="Bookman Old Style" w:hAnsi="Bookman Old Style"/>
        </w:rPr>
        <w:t>14.133, de 2021.</w:t>
      </w:r>
    </w:p>
    <w:p w14:paraId="198D964B" w14:textId="77777777" w:rsidR="009208A5" w:rsidRPr="00E47392" w:rsidRDefault="009208A5" w:rsidP="009208A5">
      <w:pPr>
        <w:pStyle w:val="Nvel3"/>
        <w:spacing w:before="0" w:after="0" w:line="240" w:lineRule="auto"/>
        <w:ind w:left="0"/>
        <w:rPr>
          <w:rFonts w:ascii="Bookman Old Style" w:hAnsi="Bookman Old Style"/>
        </w:rPr>
      </w:pPr>
    </w:p>
    <w:p w14:paraId="67CB7F81" w14:textId="77777777" w:rsidR="009208A5" w:rsidRDefault="009208A5" w:rsidP="009208A5">
      <w:pPr>
        <w:pStyle w:val="Nivel2"/>
        <w:autoSpaceDE w:val="0"/>
        <w:autoSpaceDN w:val="0"/>
        <w:adjustRightInd w:val="0"/>
        <w:spacing w:before="0" w:after="0" w:line="240" w:lineRule="auto"/>
        <w:rPr>
          <w:rFonts w:ascii="Bookman Old Style" w:hAnsi="Bookman Old Style"/>
        </w:rPr>
      </w:pPr>
      <w:r w:rsidRPr="00E47392">
        <w:rPr>
          <w:rFonts w:ascii="Bookman Old Style" w:hAnsi="Bookman Old Style"/>
          <w:b/>
          <w:bCs/>
          <w:i/>
          <w:u w:val="single"/>
        </w:rPr>
        <w:t xml:space="preserve">09 </w:t>
      </w:r>
      <w:r>
        <w:rPr>
          <w:rFonts w:ascii="Bookman Old Style" w:hAnsi="Bookman Old Style"/>
          <w:b/>
          <w:bCs/>
          <w:i/>
          <w:u w:val="single"/>
        </w:rPr>
        <w:t>-</w:t>
      </w:r>
      <w:r w:rsidRPr="00E47392">
        <w:rPr>
          <w:rFonts w:ascii="Bookman Old Style" w:hAnsi="Bookman Old Style"/>
          <w:b/>
          <w:bCs/>
          <w:i/>
          <w:u w:val="single"/>
        </w:rPr>
        <w:t xml:space="preserve"> Remanejamento das Quantidades Registradas na Ata de Registro de Preços</w:t>
      </w:r>
      <w:r w:rsidRPr="00E47392">
        <w:rPr>
          <w:rFonts w:ascii="Bookman Old Style" w:hAnsi="Bookman Old Style"/>
          <w:b/>
          <w:bCs/>
          <w:i/>
        </w:rPr>
        <w:t xml:space="preserve">: </w:t>
      </w:r>
      <w:r w:rsidRPr="00E47392">
        <w:rPr>
          <w:rFonts w:ascii="Bookman Old Style" w:hAnsi="Bookman Old Style"/>
          <w:i/>
        </w:rPr>
        <w:t xml:space="preserve"> </w:t>
      </w:r>
      <w:r w:rsidRPr="00E47392">
        <w:rPr>
          <w:rFonts w:ascii="Bookman Old Style" w:hAnsi="Bookman Old Style"/>
        </w:rPr>
        <w:t>As quan</w:t>
      </w:r>
      <w:r w:rsidRPr="00E47392">
        <w:rPr>
          <w:rFonts w:ascii="Bookman Old Style" w:eastAsia="Arial" w:hAnsi="Bookman Old Style"/>
        </w:rPr>
        <w:t>ti</w:t>
      </w:r>
      <w:r w:rsidRPr="00E47392">
        <w:rPr>
          <w:rFonts w:ascii="Bookman Old Style" w:hAnsi="Bookman Old Style"/>
        </w:rPr>
        <w:t>dades previstas para os itens com preços registrados nas atas de registro de preços poderão ser remanejadas pelo órgão ou en</w:t>
      </w:r>
      <w:r w:rsidRPr="00E47392">
        <w:rPr>
          <w:rFonts w:ascii="Bookman Old Style" w:eastAsia="Arial" w:hAnsi="Bookman Old Style"/>
        </w:rPr>
        <w:t>ti</w:t>
      </w:r>
      <w:r w:rsidRPr="00E47392">
        <w:rPr>
          <w:rFonts w:ascii="Bookman Old Style" w:hAnsi="Bookman Old Style"/>
        </w:rPr>
        <w:t>dade gerenciadora entre os órgãos ou as en</w:t>
      </w:r>
      <w:r w:rsidRPr="00E47392">
        <w:rPr>
          <w:rFonts w:ascii="Bookman Old Style" w:eastAsia="Arial" w:hAnsi="Bookman Old Style"/>
        </w:rPr>
        <w:t>ti</w:t>
      </w:r>
      <w:r w:rsidRPr="00E47392">
        <w:rPr>
          <w:rFonts w:ascii="Bookman Old Style" w:hAnsi="Bookman Old Style"/>
        </w:rPr>
        <w:t>dades par</w:t>
      </w:r>
      <w:r w:rsidRPr="00E47392">
        <w:rPr>
          <w:rFonts w:ascii="Bookman Old Style" w:eastAsia="Arial" w:hAnsi="Bookman Old Style"/>
        </w:rPr>
        <w:t>ti</w:t>
      </w:r>
      <w:r w:rsidRPr="00E47392">
        <w:rPr>
          <w:rFonts w:ascii="Bookman Old Style" w:hAnsi="Bookman Old Style"/>
        </w:rPr>
        <w:t>cipantes e não par</w:t>
      </w:r>
      <w:r w:rsidRPr="00E47392">
        <w:rPr>
          <w:rFonts w:ascii="Bookman Old Style" w:eastAsia="Arial" w:hAnsi="Bookman Old Style"/>
        </w:rPr>
        <w:t>ti</w:t>
      </w:r>
      <w:r w:rsidRPr="00E47392">
        <w:rPr>
          <w:rFonts w:ascii="Bookman Old Style" w:hAnsi="Bookman Old Style"/>
        </w:rPr>
        <w:t>cipantes do registro de preços.</w:t>
      </w:r>
    </w:p>
    <w:p w14:paraId="04E763EA" w14:textId="77777777" w:rsidR="009208A5" w:rsidRPr="00E47392" w:rsidRDefault="009208A5" w:rsidP="009208A5">
      <w:pPr>
        <w:pStyle w:val="Nivel2"/>
        <w:autoSpaceDE w:val="0"/>
        <w:autoSpaceDN w:val="0"/>
        <w:adjustRightInd w:val="0"/>
        <w:spacing w:before="0" w:after="0" w:line="240" w:lineRule="auto"/>
        <w:rPr>
          <w:rFonts w:ascii="Bookman Old Style" w:hAnsi="Bookman Old Style"/>
        </w:rPr>
      </w:pPr>
    </w:p>
    <w:p w14:paraId="3BF0B8A3" w14:textId="77777777" w:rsidR="009208A5" w:rsidRPr="00E47392" w:rsidRDefault="009208A5" w:rsidP="009208A5">
      <w:pPr>
        <w:pStyle w:val="Nivel2"/>
        <w:numPr>
          <w:ilvl w:val="1"/>
          <w:numId w:val="44"/>
        </w:numPr>
        <w:autoSpaceDE w:val="0"/>
        <w:autoSpaceDN w:val="0"/>
        <w:adjustRightInd w:val="0"/>
        <w:spacing w:before="0" w:after="0" w:line="240" w:lineRule="auto"/>
        <w:rPr>
          <w:rFonts w:ascii="Bookman Old Style" w:hAnsi="Bookman Old Style"/>
        </w:rPr>
      </w:pPr>
      <w:r w:rsidRPr="00E47392">
        <w:rPr>
          <w:rFonts w:ascii="Bookman Old Style" w:hAnsi="Bookman Old Style"/>
        </w:rPr>
        <w:t>O remanejamento somente poderá ser feito:</w:t>
      </w:r>
    </w:p>
    <w:p w14:paraId="1CE81AA3" w14:textId="77777777" w:rsidR="009208A5" w:rsidRDefault="009208A5" w:rsidP="009208A5">
      <w:pPr>
        <w:pStyle w:val="Nvel3"/>
        <w:spacing w:before="0" w:after="0" w:line="240" w:lineRule="auto"/>
        <w:ind w:left="0"/>
        <w:rPr>
          <w:rFonts w:ascii="Bookman Old Style" w:hAnsi="Bookman Old Style"/>
        </w:rPr>
      </w:pPr>
    </w:p>
    <w:p w14:paraId="0F529564" w14:textId="77777777" w:rsidR="009208A5" w:rsidRPr="00E47392"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a) </w:t>
      </w:r>
      <w:r w:rsidRPr="00E47392">
        <w:rPr>
          <w:rFonts w:ascii="Bookman Old Style" w:hAnsi="Bookman Old Style"/>
        </w:rPr>
        <w:t>De órgão ou en</w:t>
      </w:r>
      <w:r w:rsidRPr="00E47392">
        <w:rPr>
          <w:rFonts w:ascii="Bookman Old Style" w:eastAsia="Arial" w:hAnsi="Bookman Old Style"/>
        </w:rPr>
        <w:t>ti</w:t>
      </w:r>
      <w:r w:rsidRPr="00E47392">
        <w:rPr>
          <w:rFonts w:ascii="Bookman Old Style" w:hAnsi="Bookman Old Style"/>
        </w:rPr>
        <w:t>dade par</w:t>
      </w:r>
      <w:r w:rsidRPr="00E47392">
        <w:rPr>
          <w:rFonts w:ascii="Bookman Old Style" w:eastAsia="Arial" w:hAnsi="Bookman Old Style"/>
        </w:rPr>
        <w:t>ti</w:t>
      </w:r>
      <w:r w:rsidRPr="00E47392">
        <w:rPr>
          <w:rFonts w:ascii="Bookman Old Style" w:hAnsi="Bookman Old Style"/>
        </w:rPr>
        <w:t>cipante para órgão ou en</w:t>
      </w:r>
      <w:r w:rsidRPr="00E47392">
        <w:rPr>
          <w:rFonts w:ascii="Bookman Old Style" w:eastAsia="Arial" w:hAnsi="Bookman Old Style"/>
        </w:rPr>
        <w:t>ti</w:t>
      </w:r>
      <w:r w:rsidRPr="00E47392">
        <w:rPr>
          <w:rFonts w:ascii="Bookman Old Style" w:hAnsi="Bookman Old Style"/>
        </w:rPr>
        <w:t>dade par</w:t>
      </w:r>
      <w:r w:rsidRPr="00E47392">
        <w:rPr>
          <w:rFonts w:ascii="Bookman Old Style" w:eastAsia="Arial" w:hAnsi="Bookman Old Style"/>
        </w:rPr>
        <w:t>ti</w:t>
      </w:r>
      <w:r w:rsidRPr="00E47392">
        <w:rPr>
          <w:rFonts w:ascii="Bookman Old Style" w:hAnsi="Bookman Old Style"/>
        </w:rPr>
        <w:t>cipante; ou</w:t>
      </w:r>
    </w:p>
    <w:p w14:paraId="6E39DD50" w14:textId="77777777" w:rsidR="009208A5" w:rsidRDefault="009208A5" w:rsidP="009208A5">
      <w:pPr>
        <w:pStyle w:val="Nvel3"/>
        <w:spacing w:before="0" w:after="0" w:line="240" w:lineRule="auto"/>
        <w:ind w:left="0"/>
        <w:rPr>
          <w:rFonts w:ascii="Bookman Old Style" w:hAnsi="Bookman Old Style"/>
        </w:rPr>
      </w:pPr>
      <w:r>
        <w:rPr>
          <w:rFonts w:ascii="Bookman Old Style" w:hAnsi="Bookman Old Style"/>
        </w:rPr>
        <w:lastRenderedPageBreak/>
        <w:t xml:space="preserve">b) </w:t>
      </w:r>
      <w:r w:rsidRPr="00E47392">
        <w:rPr>
          <w:rFonts w:ascii="Bookman Old Style" w:hAnsi="Bookman Old Style"/>
        </w:rPr>
        <w:t>De órgão ou en</w:t>
      </w:r>
      <w:r w:rsidRPr="00E47392">
        <w:rPr>
          <w:rFonts w:ascii="Bookman Old Style" w:eastAsia="Arial" w:hAnsi="Bookman Old Style"/>
        </w:rPr>
        <w:t>ti</w:t>
      </w:r>
      <w:r w:rsidRPr="00E47392">
        <w:rPr>
          <w:rFonts w:ascii="Bookman Old Style" w:hAnsi="Bookman Old Style"/>
        </w:rPr>
        <w:t>dade par</w:t>
      </w:r>
      <w:r w:rsidRPr="00E47392">
        <w:rPr>
          <w:rFonts w:ascii="Bookman Old Style" w:eastAsia="Arial" w:hAnsi="Bookman Old Style"/>
        </w:rPr>
        <w:t>ti</w:t>
      </w:r>
      <w:r w:rsidRPr="00E47392">
        <w:rPr>
          <w:rFonts w:ascii="Bookman Old Style" w:hAnsi="Bookman Old Style"/>
        </w:rPr>
        <w:t>cipante para órgão ou entidade não participante.</w:t>
      </w:r>
    </w:p>
    <w:p w14:paraId="3CEC4AE9" w14:textId="77777777" w:rsidR="009208A5" w:rsidRDefault="009208A5" w:rsidP="009208A5">
      <w:pPr>
        <w:pStyle w:val="Nvel3"/>
        <w:spacing w:before="0" w:after="0" w:line="240" w:lineRule="auto"/>
        <w:ind w:left="0"/>
        <w:rPr>
          <w:rFonts w:ascii="Bookman Old Style" w:hAnsi="Bookman Old Style"/>
        </w:rPr>
      </w:pPr>
    </w:p>
    <w:p w14:paraId="5002A86E" w14:textId="77777777" w:rsidR="009208A5" w:rsidRPr="00E47392"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09.2 </w:t>
      </w:r>
      <w:r w:rsidRPr="00E47392">
        <w:rPr>
          <w:rFonts w:ascii="Bookman Old Style" w:hAnsi="Bookman Old Style"/>
        </w:rPr>
        <w:t>O órgão ou en</w:t>
      </w:r>
      <w:r w:rsidRPr="00E47392">
        <w:rPr>
          <w:rFonts w:ascii="Bookman Old Style" w:eastAsia="Arial" w:hAnsi="Bookman Old Style"/>
        </w:rPr>
        <w:t>ti</w:t>
      </w:r>
      <w:r w:rsidRPr="00E47392">
        <w:rPr>
          <w:rFonts w:ascii="Bookman Old Style" w:hAnsi="Bookman Old Style"/>
        </w:rPr>
        <w:t>dade gerenciadora que tiver es</w:t>
      </w:r>
      <w:r w:rsidRPr="00E47392">
        <w:rPr>
          <w:rFonts w:ascii="Bookman Old Style" w:eastAsia="Arial" w:hAnsi="Bookman Old Style"/>
        </w:rPr>
        <w:t>ti</w:t>
      </w:r>
      <w:r w:rsidRPr="00E47392">
        <w:rPr>
          <w:rFonts w:ascii="Bookman Old Style" w:hAnsi="Bookman Old Style"/>
        </w:rPr>
        <w:t>mado as quan</w:t>
      </w:r>
      <w:r w:rsidRPr="00E47392">
        <w:rPr>
          <w:rFonts w:ascii="Bookman Old Style" w:eastAsia="Arial" w:hAnsi="Bookman Old Style"/>
        </w:rPr>
        <w:t>ti</w:t>
      </w:r>
      <w:r w:rsidRPr="00E47392">
        <w:rPr>
          <w:rFonts w:ascii="Bookman Old Style" w:hAnsi="Bookman Old Style"/>
        </w:rPr>
        <w:t>dades que pretende contratar será considerado participante para efeito do remanejamento.</w:t>
      </w:r>
      <w:bookmarkStart w:id="75" w:name="gerenciador_estimador_é_partic_em_remane"/>
      <w:bookmarkEnd w:id="75"/>
    </w:p>
    <w:p w14:paraId="1104715C" w14:textId="77777777" w:rsidR="009208A5" w:rsidRDefault="009208A5" w:rsidP="009208A5">
      <w:pPr>
        <w:pStyle w:val="Nivel2"/>
        <w:autoSpaceDE w:val="0"/>
        <w:autoSpaceDN w:val="0"/>
        <w:adjustRightInd w:val="0"/>
        <w:spacing w:before="0" w:after="0" w:line="240" w:lineRule="auto"/>
        <w:rPr>
          <w:rFonts w:ascii="Bookman Old Style" w:hAnsi="Bookman Old Style"/>
        </w:rPr>
      </w:pPr>
    </w:p>
    <w:p w14:paraId="727D9163" w14:textId="77777777" w:rsidR="009208A5"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09.3 </w:t>
      </w:r>
      <w:r w:rsidRPr="00E47392">
        <w:rPr>
          <w:rFonts w:ascii="Bookman Old Style" w:hAnsi="Bookman Old Style"/>
        </w:rPr>
        <w:t>Na hipótese de remanejamento de órgão ou entidade par</w:t>
      </w:r>
      <w:r w:rsidRPr="00E47392">
        <w:rPr>
          <w:rFonts w:ascii="Bookman Old Style" w:eastAsia="Arial" w:hAnsi="Bookman Old Style"/>
        </w:rPr>
        <w:t>ti</w:t>
      </w:r>
      <w:r w:rsidRPr="00E47392">
        <w:rPr>
          <w:rFonts w:ascii="Bookman Old Style" w:hAnsi="Bookman Old Style"/>
        </w:rPr>
        <w:t xml:space="preserve">cipante para órgão ou entidade não participante, serão observados os limites previstos no art. 32 do Decreto </w:t>
      </w:r>
      <w:r>
        <w:rPr>
          <w:rFonts w:ascii="Bookman Old Style" w:hAnsi="Bookman Old Style"/>
        </w:rPr>
        <w:t xml:space="preserve">Federal </w:t>
      </w:r>
      <w:r w:rsidRPr="00E47392">
        <w:rPr>
          <w:rFonts w:ascii="Bookman Old Style" w:hAnsi="Bookman Old Style"/>
        </w:rPr>
        <w:t>nº 11.462, de 2023</w:t>
      </w:r>
      <w:r>
        <w:rPr>
          <w:rFonts w:ascii="Bookman Old Style" w:hAnsi="Bookman Old Style"/>
        </w:rPr>
        <w:t>, aplicável em âmbito municipal, no que couber, na forma como previsto na Lei Municipal nº: 1.108/2023</w:t>
      </w:r>
      <w:r w:rsidRPr="00E47392">
        <w:rPr>
          <w:rFonts w:ascii="Bookman Old Style" w:hAnsi="Bookman Old Style"/>
        </w:rPr>
        <w:t>.</w:t>
      </w:r>
    </w:p>
    <w:p w14:paraId="563F814B" w14:textId="77777777" w:rsidR="009208A5" w:rsidRDefault="009208A5" w:rsidP="009208A5">
      <w:pPr>
        <w:pStyle w:val="Nivel2"/>
        <w:autoSpaceDE w:val="0"/>
        <w:autoSpaceDN w:val="0"/>
        <w:adjustRightInd w:val="0"/>
        <w:spacing w:before="0" w:after="0" w:line="240" w:lineRule="auto"/>
        <w:rPr>
          <w:rFonts w:ascii="Bookman Old Style" w:hAnsi="Bookman Old Style"/>
        </w:rPr>
      </w:pPr>
    </w:p>
    <w:p w14:paraId="5D4FFDAD" w14:textId="77777777" w:rsidR="009208A5"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09.4 </w:t>
      </w:r>
      <w:r w:rsidRPr="00E47392">
        <w:rPr>
          <w:rFonts w:ascii="Bookman Old Style" w:hAnsi="Bookman Old Style"/>
        </w:rPr>
        <w:t>Competirá ao órgão ou à en</w:t>
      </w:r>
      <w:r w:rsidRPr="00E47392">
        <w:rPr>
          <w:rFonts w:ascii="Bookman Old Style" w:eastAsia="Arial" w:hAnsi="Bookman Old Style"/>
        </w:rPr>
        <w:t>ti</w:t>
      </w:r>
      <w:r w:rsidRPr="00E47392">
        <w:rPr>
          <w:rFonts w:ascii="Bookman Old Style" w:hAnsi="Bookman Old Style"/>
        </w:rPr>
        <w:t>dade gerenciadora autorizar o remanejamento solicitado, com a redução do quan</w:t>
      </w:r>
      <w:r w:rsidRPr="00E47392">
        <w:rPr>
          <w:rFonts w:ascii="Bookman Old Style" w:eastAsia="Arial" w:hAnsi="Bookman Old Style"/>
        </w:rPr>
        <w:t>ti</w:t>
      </w:r>
      <w:r w:rsidRPr="00E47392">
        <w:rPr>
          <w:rFonts w:ascii="Bookman Old Style" w:hAnsi="Bookman Old Style"/>
        </w:rPr>
        <w:t>ta</w:t>
      </w:r>
      <w:r w:rsidRPr="00E47392">
        <w:rPr>
          <w:rFonts w:ascii="Bookman Old Style" w:eastAsia="Arial" w:hAnsi="Bookman Old Style"/>
        </w:rPr>
        <w:t>ti</w:t>
      </w:r>
      <w:r w:rsidRPr="00E47392">
        <w:rPr>
          <w:rFonts w:ascii="Bookman Old Style" w:hAnsi="Bookman Old Style"/>
        </w:rPr>
        <w:t>vo inicialmente informado pelo órgão ou pela en</w:t>
      </w:r>
      <w:r w:rsidRPr="00E47392">
        <w:rPr>
          <w:rFonts w:ascii="Bookman Old Style" w:eastAsia="Arial" w:hAnsi="Bookman Old Style"/>
        </w:rPr>
        <w:t>ti</w:t>
      </w:r>
      <w:r w:rsidRPr="00E47392">
        <w:rPr>
          <w:rFonts w:ascii="Bookman Old Style" w:hAnsi="Bookman Old Style"/>
        </w:rPr>
        <w:t>dade par</w:t>
      </w:r>
      <w:r w:rsidRPr="00E47392">
        <w:rPr>
          <w:rFonts w:ascii="Bookman Old Style" w:eastAsia="Arial" w:hAnsi="Bookman Old Style"/>
        </w:rPr>
        <w:t>ti</w:t>
      </w:r>
      <w:r w:rsidRPr="00E47392">
        <w:rPr>
          <w:rFonts w:ascii="Bookman Old Style" w:hAnsi="Bookman Old Style"/>
        </w:rPr>
        <w:t>cipante, desde que haja prévia anuência do órgão ou da en</w:t>
      </w:r>
      <w:r w:rsidRPr="00E47392">
        <w:rPr>
          <w:rFonts w:ascii="Bookman Old Style" w:eastAsia="Arial" w:hAnsi="Bookman Old Style"/>
        </w:rPr>
        <w:t>ti</w:t>
      </w:r>
      <w:r w:rsidRPr="00E47392">
        <w:rPr>
          <w:rFonts w:ascii="Bookman Old Style" w:hAnsi="Bookman Old Style"/>
        </w:rPr>
        <w:t>dade que sofrer redução dos quantitativos informados.</w:t>
      </w:r>
    </w:p>
    <w:p w14:paraId="60C3B11C" w14:textId="77777777" w:rsidR="009208A5" w:rsidRDefault="009208A5" w:rsidP="009208A5">
      <w:pPr>
        <w:pStyle w:val="Nivel2"/>
        <w:autoSpaceDE w:val="0"/>
        <w:autoSpaceDN w:val="0"/>
        <w:adjustRightInd w:val="0"/>
        <w:spacing w:before="0" w:after="0" w:line="240" w:lineRule="auto"/>
        <w:rPr>
          <w:rFonts w:ascii="Bookman Old Style" w:hAnsi="Bookman Old Style"/>
        </w:rPr>
      </w:pPr>
    </w:p>
    <w:p w14:paraId="4E6E6227" w14:textId="77777777" w:rsidR="009208A5"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09.5 </w:t>
      </w:r>
      <w:r w:rsidRPr="00E47392">
        <w:rPr>
          <w:rFonts w:ascii="Bookman Old Style" w:hAnsi="Bookman Old Style"/>
        </w:rPr>
        <w:t>Caso o remanejamento seja feito entre órgãos ou en</w:t>
      </w:r>
      <w:r w:rsidRPr="00E47392">
        <w:rPr>
          <w:rFonts w:ascii="Bookman Old Style" w:eastAsia="Arial" w:hAnsi="Bookman Old Style"/>
        </w:rPr>
        <w:t>ti</w:t>
      </w:r>
      <w:r w:rsidRPr="00E47392">
        <w:rPr>
          <w:rFonts w:ascii="Bookman Old Style" w:hAnsi="Bookman Old Style"/>
        </w:rPr>
        <w:t>dades dos Estados, do Distrito Federal ou de Municípios dis</w:t>
      </w:r>
      <w:r w:rsidRPr="00E47392">
        <w:rPr>
          <w:rFonts w:ascii="Bookman Old Style" w:eastAsia="Arial" w:hAnsi="Bookman Old Style"/>
        </w:rPr>
        <w:t>ti</w:t>
      </w:r>
      <w:r w:rsidRPr="00E47392">
        <w:rPr>
          <w:rFonts w:ascii="Bookman Old Style" w:hAnsi="Bookman Old Style"/>
        </w:rPr>
        <w:t>ntos, caberá ao fornecedor beneficiário da ata de registro de preços, observadas as condições nela estabelecidas, optar pela aceitação ou não do fornecimento decorrente do remanejamento dos itens.</w:t>
      </w:r>
    </w:p>
    <w:p w14:paraId="7BB849FB" w14:textId="77777777" w:rsidR="009208A5" w:rsidRPr="00E47392" w:rsidRDefault="009208A5" w:rsidP="009208A5">
      <w:pPr>
        <w:pStyle w:val="Nivel2"/>
        <w:autoSpaceDE w:val="0"/>
        <w:autoSpaceDN w:val="0"/>
        <w:adjustRightInd w:val="0"/>
        <w:spacing w:before="0" w:after="0" w:line="240" w:lineRule="auto"/>
        <w:rPr>
          <w:rFonts w:ascii="Bookman Old Style" w:hAnsi="Bookman Old Style"/>
        </w:rPr>
      </w:pPr>
    </w:p>
    <w:p w14:paraId="67FB1DE3" w14:textId="77777777" w:rsidR="009208A5" w:rsidRPr="00E47392"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09.6 </w:t>
      </w:r>
      <w:r w:rsidRPr="00E47392">
        <w:rPr>
          <w:rFonts w:ascii="Bookman Old Style" w:hAnsi="Bookman Old Style"/>
        </w:rPr>
        <w:t>Na hipótese da compra centralizada, não havendo indicação pelo órgão ou pela en</w:t>
      </w:r>
      <w:r w:rsidRPr="00E47392">
        <w:rPr>
          <w:rFonts w:ascii="Bookman Old Style" w:eastAsia="Arial" w:hAnsi="Bookman Old Style"/>
        </w:rPr>
        <w:t>ti</w:t>
      </w:r>
      <w:r w:rsidRPr="00E47392">
        <w:rPr>
          <w:rFonts w:ascii="Bookman Old Style" w:hAnsi="Bookman Old Style"/>
        </w:rPr>
        <w:t>dade gerenciadora, dos quan</w:t>
      </w:r>
      <w:r w:rsidRPr="00E47392">
        <w:rPr>
          <w:rFonts w:ascii="Bookman Old Style" w:eastAsia="Arial" w:hAnsi="Bookman Old Style"/>
        </w:rPr>
        <w:t>ti</w:t>
      </w:r>
      <w:r w:rsidRPr="00E47392">
        <w:rPr>
          <w:rFonts w:ascii="Bookman Old Style" w:hAnsi="Bookman Old Style"/>
        </w:rPr>
        <w:t>ta</w:t>
      </w:r>
      <w:r w:rsidRPr="00E47392">
        <w:rPr>
          <w:rFonts w:ascii="Bookman Old Style" w:eastAsia="Arial" w:hAnsi="Bookman Old Style"/>
        </w:rPr>
        <w:t>ti</w:t>
      </w:r>
      <w:r w:rsidRPr="00E47392">
        <w:rPr>
          <w:rFonts w:ascii="Bookman Old Style" w:hAnsi="Bookman Old Style"/>
        </w:rPr>
        <w:t>vos dos par</w:t>
      </w:r>
      <w:r w:rsidRPr="00E47392">
        <w:rPr>
          <w:rFonts w:ascii="Bookman Old Style" w:eastAsia="Arial" w:hAnsi="Bookman Old Style"/>
        </w:rPr>
        <w:t>ti</w:t>
      </w:r>
      <w:r w:rsidRPr="00E47392">
        <w:rPr>
          <w:rFonts w:ascii="Bookman Old Style" w:hAnsi="Bookman Old Style"/>
        </w:rPr>
        <w:t>cipantes da compra centralizada, a distribuição das quantidades para a execução descentralizada será por meio do remanejamento.</w:t>
      </w:r>
    </w:p>
    <w:p w14:paraId="27B68979" w14:textId="77777777" w:rsidR="009208A5" w:rsidRPr="00663019" w:rsidRDefault="009208A5" w:rsidP="009208A5">
      <w:pPr>
        <w:ind w:left="0" w:firstLine="0"/>
        <w:rPr>
          <w:rFonts w:ascii="Bookman Old Style" w:hAnsi="Bookman Old Style"/>
          <w:sz w:val="20"/>
        </w:rPr>
      </w:pPr>
    </w:p>
    <w:p w14:paraId="20C4B20A" w14:textId="77777777" w:rsidR="009208A5" w:rsidRPr="00663019" w:rsidRDefault="009208A5" w:rsidP="009208A5">
      <w:pPr>
        <w:ind w:left="0" w:firstLine="0"/>
        <w:rPr>
          <w:rFonts w:ascii="Bookman Old Style" w:hAnsi="Bookman Old Style"/>
          <w:sz w:val="20"/>
        </w:rPr>
      </w:pPr>
      <w:r>
        <w:rPr>
          <w:rFonts w:ascii="Bookman Old Style" w:hAnsi="Bookman Old Style"/>
          <w:b/>
          <w:i/>
          <w:sz w:val="20"/>
          <w:u w:val="single"/>
        </w:rPr>
        <w:t>10</w:t>
      </w:r>
      <w:r w:rsidRPr="00663019">
        <w:rPr>
          <w:rFonts w:ascii="Bookman Old Style" w:hAnsi="Bookman Old Style"/>
          <w:b/>
          <w:i/>
          <w:sz w:val="20"/>
          <w:u w:val="single"/>
        </w:rPr>
        <w:t xml:space="preserve"> - Do Cancelamento do Registro</w:t>
      </w:r>
      <w:r w:rsidRPr="00663019">
        <w:rPr>
          <w:rFonts w:ascii="Bookman Old Style" w:hAnsi="Bookman Old Style"/>
          <w:b/>
          <w:i/>
          <w:sz w:val="20"/>
        </w:rPr>
        <w:t xml:space="preserve">: </w:t>
      </w:r>
      <w:r w:rsidRPr="00663019">
        <w:rPr>
          <w:rFonts w:ascii="Bookman Old Style" w:hAnsi="Bookman Old Style"/>
          <w:sz w:val="20"/>
        </w:rPr>
        <w:t>O Registro de Preços poderá ser cancelado nas seguintes hipóteses:</w:t>
      </w:r>
    </w:p>
    <w:p w14:paraId="34EEDD42" w14:textId="77777777" w:rsidR="009208A5" w:rsidRDefault="009208A5" w:rsidP="009208A5">
      <w:pPr>
        <w:pStyle w:val="Nivel2"/>
        <w:autoSpaceDE w:val="0"/>
        <w:autoSpaceDN w:val="0"/>
        <w:adjustRightInd w:val="0"/>
        <w:spacing w:before="0" w:after="0" w:line="240" w:lineRule="auto"/>
        <w:rPr>
          <w:rFonts w:ascii="Bookman Old Style" w:hAnsi="Bookman Old Style"/>
        </w:rPr>
      </w:pPr>
    </w:p>
    <w:p w14:paraId="4AAB0C96" w14:textId="77777777" w:rsidR="009208A5" w:rsidRPr="00663019"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a) </w:t>
      </w:r>
      <w:r w:rsidRPr="00663019">
        <w:rPr>
          <w:rFonts w:ascii="Bookman Old Style" w:hAnsi="Bookman Old Style"/>
        </w:rPr>
        <w:t>Descumprir as condições da ata de registro de preços, sem motivo justificado;</w:t>
      </w:r>
    </w:p>
    <w:p w14:paraId="1F0EA7A4" w14:textId="77777777" w:rsidR="009208A5" w:rsidRPr="00663019"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b) </w:t>
      </w:r>
      <w:r w:rsidRPr="00663019">
        <w:rPr>
          <w:rFonts w:ascii="Bookman Old Style" w:hAnsi="Bookman Old Style"/>
        </w:rPr>
        <w:t>Não re</w:t>
      </w:r>
      <w:r w:rsidRPr="00663019">
        <w:rPr>
          <w:rFonts w:ascii="Bookman Old Style" w:eastAsia="Arial" w:hAnsi="Bookman Old Style"/>
        </w:rPr>
        <w:t>ti</w:t>
      </w:r>
      <w:r w:rsidRPr="00663019">
        <w:rPr>
          <w:rFonts w:ascii="Bookman Old Style" w:hAnsi="Bookman Old Style"/>
        </w:rPr>
        <w:t>rar a nota de empenho, ou instrumento equivalente, no prazo estabelecido pela Administração sem justificativa razoável;</w:t>
      </w:r>
    </w:p>
    <w:p w14:paraId="10420D8E" w14:textId="77777777" w:rsidR="009208A5" w:rsidRPr="00663019"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c) </w:t>
      </w:r>
      <w:r w:rsidRPr="00663019">
        <w:rPr>
          <w:rFonts w:ascii="Bookman Old Style" w:hAnsi="Bookman Old Style"/>
        </w:rPr>
        <w:t>Não aceitar manter seu preço registrado, na hipótese prevista no artigo 27, § 2º, do Decreto nº 11.462, de 2023</w:t>
      </w:r>
      <w:r>
        <w:rPr>
          <w:rFonts w:ascii="Bookman Old Style" w:hAnsi="Bookman Old Style"/>
        </w:rPr>
        <w:t>, aplicável em âmbito municipal, no que couber, na forma como previsto na Lei Municipal nº: 1.108/2023</w:t>
      </w:r>
      <w:r w:rsidRPr="00663019">
        <w:rPr>
          <w:rFonts w:ascii="Bookman Old Style" w:hAnsi="Bookman Old Style"/>
        </w:rPr>
        <w:t>; ou</w:t>
      </w:r>
    </w:p>
    <w:p w14:paraId="510EC54B" w14:textId="77777777" w:rsidR="009208A5" w:rsidRPr="00663019"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d) </w:t>
      </w:r>
      <w:r w:rsidRPr="00663019">
        <w:rPr>
          <w:rFonts w:ascii="Bookman Old Style" w:hAnsi="Bookman Old Style"/>
        </w:rPr>
        <w:t xml:space="preserve">Sofrer sanção prevista nos incisos III ou IV do </w:t>
      </w:r>
      <w:r w:rsidRPr="00ED29C1">
        <w:rPr>
          <w:rFonts w:ascii="Bookman Old Style" w:hAnsi="Bookman Old Style"/>
          <w:i/>
          <w:iCs/>
        </w:rPr>
        <w:t>caput</w:t>
      </w:r>
      <w:r w:rsidRPr="00663019">
        <w:rPr>
          <w:rFonts w:ascii="Bookman Old Style" w:hAnsi="Bookman Old Style"/>
        </w:rPr>
        <w:t xml:space="preserve"> do art. 156 da Lei nº 14.133, de 2021.</w:t>
      </w:r>
    </w:p>
    <w:p w14:paraId="3EB3BDBD" w14:textId="77777777" w:rsidR="009208A5" w:rsidRDefault="009208A5" w:rsidP="009208A5">
      <w:pPr>
        <w:pStyle w:val="Nvel4"/>
        <w:spacing w:before="0" w:after="0" w:line="240" w:lineRule="auto"/>
        <w:ind w:left="0"/>
        <w:rPr>
          <w:rFonts w:ascii="Bookman Old Style" w:hAnsi="Bookman Old Style"/>
        </w:rPr>
      </w:pPr>
    </w:p>
    <w:p w14:paraId="1082E04B" w14:textId="77777777" w:rsidR="009208A5" w:rsidRPr="00663019" w:rsidRDefault="009208A5" w:rsidP="009208A5">
      <w:pPr>
        <w:pStyle w:val="Nvel4"/>
        <w:spacing w:before="0" w:after="0" w:line="240" w:lineRule="auto"/>
        <w:ind w:left="0"/>
        <w:rPr>
          <w:rFonts w:ascii="Bookman Old Style" w:hAnsi="Bookman Old Style"/>
        </w:rPr>
      </w:pPr>
      <w:r>
        <w:rPr>
          <w:rFonts w:ascii="Bookman Old Style" w:hAnsi="Bookman Old Style"/>
        </w:rPr>
        <w:t xml:space="preserve">d.1) </w:t>
      </w:r>
      <w:r w:rsidRPr="00663019">
        <w:rPr>
          <w:rFonts w:ascii="Bookman Old Style" w:hAnsi="Bookman Old Style"/>
        </w:rPr>
        <w:t xml:space="preserve">Na hipótese de aplicação de sanção prevista nos incisos III ou IV do </w:t>
      </w:r>
      <w:r w:rsidRPr="00ED29C1">
        <w:rPr>
          <w:rFonts w:ascii="Bookman Old Style" w:hAnsi="Bookman Old Style"/>
          <w:i/>
          <w:iCs/>
        </w:rPr>
        <w:t>caput</w:t>
      </w:r>
      <w:r w:rsidRPr="00663019">
        <w:rPr>
          <w:rFonts w:ascii="Bookman Old Style" w:hAnsi="Bookman Old Style"/>
        </w:rPr>
        <w:t xml:space="preserve">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07E34E8D" w14:textId="77777777" w:rsidR="009208A5" w:rsidRDefault="009208A5" w:rsidP="009208A5">
      <w:pPr>
        <w:pStyle w:val="Nivel2"/>
        <w:autoSpaceDE w:val="0"/>
        <w:autoSpaceDN w:val="0"/>
        <w:adjustRightInd w:val="0"/>
        <w:spacing w:before="0" w:after="0" w:line="240" w:lineRule="auto"/>
        <w:rPr>
          <w:rFonts w:ascii="Bookman Old Style" w:hAnsi="Bookman Old Style"/>
        </w:rPr>
      </w:pPr>
    </w:p>
    <w:p w14:paraId="36493EA1" w14:textId="77777777" w:rsidR="009208A5" w:rsidRPr="00663019"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10.1 </w:t>
      </w:r>
      <w:r w:rsidRPr="00663019">
        <w:rPr>
          <w:rFonts w:ascii="Bookman Old Style" w:hAnsi="Bookman Old Style"/>
        </w:rPr>
        <w:t>O cancelamento de registros será formalizado por despacho do órgão ou da entidade gerenciadora, garantidos os princípios do contraditório e da ampla defesa.</w:t>
      </w:r>
    </w:p>
    <w:p w14:paraId="32F4844D" w14:textId="77777777" w:rsidR="009208A5" w:rsidRDefault="009208A5" w:rsidP="009208A5">
      <w:pPr>
        <w:pStyle w:val="Nivel2"/>
        <w:autoSpaceDE w:val="0"/>
        <w:autoSpaceDN w:val="0"/>
        <w:adjustRightInd w:val="0"/>
        <w:spacing w:before="0" w:after="0" w:line="240" w:lineRule="auto"/>
        <w:rPr>
          <w:rFonts w:ascii="Bookman Old Style" w:hAnsi="Bookman Old Style"/>
        </w:rPr>
      </w:pPr>
    </w:p>
    <w:p w14:paraId="69844155" w14:textId="77777777" w:rsidR="009208A5" w:rsidRPr="00663019"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10.2 </w:t>
      </w:r>
      <w:r w:rsidRPr="00663019">
        <w:rPr>
          <w:rFonts w:ascii="Bookman Old Style" w:hAnsi="Bookman Old Style"/>
        </w:rPr>
        <w:t>Na hipótese de cancelamento do registro do fornecedor, o órgão ou a entidade gerenciadora poderá convocar os licitantes que compõem o cadastro de reserva, observada a ordem de classificação.</w:t>
      </w:r>
    </w:p>
    <w:p w14:paraId="11CB3F09" w14:textId="77777777" w:rsidR="009208A5" w:rsidRDefault="009208A5" w:rsidP="009208A5">
      <w:pPr>
        <w:pStyle w:val="Nivel2"/>
        <w:autoSpaceDE w:val="0"/>
        <w:autoSpaceDN w:val="0"/>
        <w:adjustRightInd w:val="0"/>
        <w:spacing w:before="0" w:after="0" w:line="240" w:lineRule="auto"/>
        <w:rPr>
          <w:rFonts w:ascii="Bookman Old Style" w:hAnsi="Bookman Old Style"/>
        </w:rPr>
      </w:pPr>
    </w:p>
    <w:p w14:paraId="3D3DF7FD" w14:textId="77777777" w:rsidR="009208A5"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10.3 </w:t>
      </w:r>
      <w:r w:rsidRPr="00663019">
        <w:rPr>
          <w:rFonts w:ascii="Bookman Old Style" w:hAnsi="Bookman Old Style"/>
        </w:rPr>
        <w:t>O cancelamento dos preços registrados poderá ser realizado pelo gerenciador, em determinada ata de registro de preços, total ou parcialmente, nas seguintes hipóteses, desde que devidamente comprovadas e justificadas:</w:t>
      </w:r>
      <w:bookmarkStart w:id="76" w:name="cancelamento_da_ata"/>
      <w:bookmarkEnd w:id="76"/>
      <w:r w:rsidRPr="00663019">
        <w:rPr>
          <w:rFonts w:ascii="Bookman Old Style" w:hAnsi="Bookman Old Style"/>
        </w:rPr>
        <w:t xml:space="preserve"> </w:t>
      </w:r>
    </w:p>
    <w:p w14:paraId="0D5F75D6" w14:textId="77777777" w:rsidR="009208A5" w:rsidRPr="00663019" w:rsidRDefault="009208A5" w:rsidP="009208A5">
      <w:pPr>
        <w:pStyle w:val="Nivel2"/>
        <w:autoSpaceDE w:val="0"/>
        <w:autoSpaceDN w:val="0"/>
        <w:adjustRightInd w:val="0"/>
        <w:spacing w:before="0" w:after="0" w:line="240" w:lineRule="auto"/>
        <w:rPr>
          <w:rFonts w:ascii="Bookman Old Style" w:hAnsi="Bookman Old Style"/>
        </w:rPr>
      </w:pPr>
    </w:p>
    <w:p w14:paraId="22384CD0" w14:textId="77777777" w:rsidR="009208A5" w:rsidRPr="00663019"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a) </w:t>
      </w:r>
      <w:r w:rsidRPr="00663019">
        <w:rPr>
          <w:rFonts w:ascii="Bookman Old Style" w:hAnsi="Bookman Old Style"/>
        </w:rPr>
        <w:t>Por razão de interesse público;</w:t>
      </w:r>
    </w:p>
    <w:p w14:paraId="64E798A2" w14:textId="77777777" w:rsidR="009208A5" w:rsidRPr="00663019"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b) </w:t>
      </w:r>
      <w:r w:rsidRPr="00663019">
        <w:rPr>
          <w:rFonts w:ascii="Bookman Old Style" w:hAnsi="Bookman Old Style"/>
        </w:rPr>
        <w:t>A pedido do fornecedor, decorrente de caso fortuito ou força maior; ou</w:t>
      </w:r>
    </w:p>
    <w:p w14:paraId="23D76D39" w14:textId="77777777" w:rsidR="009208A5" w:rsidRPr="00663019"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c) </w:t>
      </w:r>
      <w:r w:rsidRPr="00663019">
        <w:rPr>
          <w:rFonts w:ascii="Bookman Old Style" w:hAnsi="Bookman Old Style"/>
        </w:rPr>
        <w:t xml:space="preserve">Se não houver êxito nas negociações, nas hipóteses em que o preço de mercado </w:t>
      </w:r>
      <w:proofErr w:type="gramStart"/>
      <w:r w:rsidRPr="00663019">
        <w:rPr>
          <w:rFonts w:ascii="Bookman Old Style" w:hAnsi="Bookman Old Style"/>
        </w:rPr>
        <w:t>tornar-se</w:t>
      </w:r>
      <w:proofErr w:type="gramEnd"/>
      <w:r w:rsidRPr="00663019">
        <w:rPr>
          <w:rFonts w:ascii="Bookman Old Style" w:hAnsi="Bookman Old Style"/>
        </w:rPr>
        <w:t xml:space="preserve"> superior ou inferior ao preço registrado, nos termos do</w:t>
      </w:r>
      <w:r>
        <w:rPr>
          <w:rFonts w:ascii="Bookman Old Style" w:hAnsi="Bookman Old Style"/>
        </w:rPr>
        <w:t>s</w:t>
      </w:r>
      <w:r w:rsidRPr="00663019">
        <w:rPr>
          <w:rFonts w:ascii="Bookman Old Style" w:hAnsi="Bookman Old Style"/>
        </w:rPr>
        <w:t xml:space="preserve"> artigos 26, § 3º e 27, § 4º, ambos do Decreto nº </w:t>
      </w:r>
      <w:r w:rsidRPr="00663019">
        <w:rPr>
          <w:rFonts w:ascii="Bookman Old Style" w:hAnsi="Bookman Old Style"/>
        </w:rPr>
        <w:lastRenderedPageBreak/>
        <w:t>11.462, de 2023</w:t>
      </w:r>
      <w:r>
        <w:rPr>
          <w:rFonts w:ascii="Bookman Old Style" w:hAnsi="Bookman Old Style"/>
        </w:rPr>
        <w:t>, aplicável em âmbito municipal, no que couber, na forma como previsto na Lei Municipal nº: 1.108/2023</w:t>
      </w:r>
      <w:r w:rsidRPr="00663019">
        <w:rPr>
          <w:rFonts w:ascii="Bookman Old Style" w:hAnsi="Bookman Old Style"/>
        </w:rPr>
        <w:t xml:space="preserve">. </w:t>
      </w:r>
    </w:p>
    <w:p w14:paraId="1A85EC8A" w14:textId="77777777" w:rsidR="009208A5" w:rsidRPr="00065D9A" w:rsidRDefault="009208A5" w:rsidP="009208A5">
      <w:pPr>
        <w:rPr>
          <w:rFonts w:ascii="Bookman Old Style" w:hAnsi="Bookman Old Style"/>
          <w:sz w:val="20"/>
        </w:rPr>
      </w:pPr>
    </w:p>
    <w:p w14:paraId="1ED032E4" w14:textId="77777777" w:rsidR="009208A5" w:rsidRPr="00AC332A" w:rsidRDefault="009208A5" w:rsidP="009208A5">
      <w:pPr>
        <w:ind w:left="0" w:firstLine="0"/>
        <w:rPr>
          <w:rFonts w:ascii="Bookman Old Style" w:hAnsi="Bookman Old Style"/>
          <w:sz w:val="20"/>
        </w:rPr>
      </w:pPr>
      <w:r w:rsidRPr="00AC332A">
        <w:rPr>
          <w:rFonts w:ascii="Bookman Old Style" w:hAnsi="Bookman Old Style"/>
          <w:b/>
          <w:bCs/>
          <w:i/>
          <w:iCs/>
          <w:sz w:val="20"/>
          <w:u w:val="single"/>
        </w:rPr>
        <w:t>11 - Das</w:t>
      </w:r>
      <w:r w:rsidRPr="00AC332A">
        <w:rPr>
          <w:rFonts w:ascii="Bookman Old Style" w:hAnsi="Bookman Old Style"/>
          <w:b/>
          <w:i/>
          <w:sz w:val="20"/>
          <w:u w:val="single"/>
        </w:rPr>
        <w:t xml:space="preserve"> Penalidades</w:t>
      </w:r>
      <w:r w:rsidRPr="00AC332A">
        <w:rPr>
          <w:rFonts w:ascii="Bookman Old Style" w:hAnsi="Bookman Old Style"/>
          <w:b/>
          <w:i/>
          <w:sz w:val="20"/>
        </w:rPr>
        <w:t xml:space="preserve">: </w:t>
      </w:r>
      <w:r w:rsidRPr="00AC332A">
        <w:rPr>
          <w:rFonts w:ascii="Bookman Old Style" w:hAnsi="Bookman Old Style"/>
          <w:sz w:val="20"/>
        </w:rPr>
        <w:t xml:space="preserve">Ao proponente que não satisfizer os compromissos assumidos na Ata de Registro de Preços, poderá ser aplicada as </w:t>
      </w:r>
      <w:r>
        <w:rPr>
          <w:rFonts w:ascii="Bookman Old Style" w:hAnsi="Bookman Old Style"/>
          <w:sz w:val="20"/>
        </w:rPr>
        <w:t>penalidades previstas na legislação correlata.</w:t>
      </w:r>
      <w:r w:rsidRPr="00AC332A">
        <w:rPr>
          <w:rFonts w:ascii="Bookman Old Style" w:hAnsi="Bookman Old Style"/>
          <w:sz w:val="20"/>
        </w:rPr>
        <w:t xml:space="preserve"> </w:t>
      </w:r>
    </w:p>
    <w:p w14:paraId="343D169E" w14:textId="77777777" w:rsidR="009208A5" w:rsidRDefault="009208A5" w:rsidP="009208A5">
      <w:pPr>
        <w:pStyle w:val="Nivel2"/>
        <w:autoSpaceDE w:val="0"/>
        <w:autoSpaceDN w:val="0"/>
        <w:adjustRightInd w:val="0"/>
        <w:spacing w:before="0" w:after="0" w:line="240" w:lineRule="auto"/>
        <w:rPr>
          <w:rFonts w:ascii="Bookman Old Style" w:hAnsi="Bookman Old Style"/>
        </w:rPr>
      </w:pPr>
    </w:p>
    <w:p w14:paraId="2699714F" w14:textId="77777777" w:rsidR="009208A5" w:rsidRPr="00AC332A"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11.1 </w:t>
      </w:r>
      <w:r w:rsidRPr="00AC332A">
        <w:rPr>
          <w:rFonts w:ascii="Bookman Old Style" w:hAnsi="Bookman Old Style"/>
        </w:rPr>
        <w:t xml:space="preserve">O descumprimento da Ata de Registro de Preços ensejará aplicação das penalidades estabelecidas </w:t>
      </w:r>
      <w:r w:rsidRPr="00B81229">
        <w:rPr>
          <w:rFonts w:ascii="Bookman Old Style" w:hAnsi="Bookman Old Style"/>
          <w:i/>
          <w:color w:val="auto"/>
        </w:rPr>
        <w:t>no edital.</w:t>
      </w:r>
    </w:p>
    <w:p w14:paraId="679CA93B" w14:textId="77777777" w:rsidR="009208A5" w:rsidRDefault="009208A5" w:rsidP="009208A5">
      <w:pPr>
        <w:pStyle w:val="Nvel3"/>
        <w:spacing w:before="0" w:after="0" w:line="240" w:lineRule="auto"/>
        <w:ind w:left="0"/>
        <w:rPr>
          <w:rFonts w:ascii="Bookman Old Style" w:hAnsi="Bookman Old Style"/>
        </w:rPr>
      </w:pPr>
      <w:r>
        <w:rPr>
          <w:rFonts w:ascii="Bookman Old Style" w:hAnsi="Bookman Old Style"/>
        </w:rPr>
        <w:t xml:space="preserve">11.1. </w:t>
      </w:r>
      <w:r w:rsidRPr="00AC332A">
        <w:rPr>
          <w:rFonts w:ascii="Bookman Old Style" w:hAnsi="Bookman Old Style"/>
        </w:rPr>
        <w:t xml:space="preserve">As sanções também se aplicam aos integrantes do cadastro de reserva no registro de preços que, convocados, não honrarem o compromisso assumido injustificadamente após terem assinado a ata. </w:t>
      </w:r>
    </w:p>
    <w:p w14:paraId="00152BDB" w14:textId="77777777" w:rsidR="009208A5" w:rsidRPr="00AC332A" w:rsidRDefault="009208A5" w:rsidP="009208A5">
      <w:pPr>
        <w:pStyle w:val="Nvel3"/>
        <w:spacing w:before="0" w:after="0" w:line="240" w:lineRule="auto"/>
        <w:ind w:left="0"/>
        <w:rPr>
          <w:rFonts w:ascii="Bookman Old Style" w:hAnsi="Bookman Old Style"/>
        </w:rPr>
      </w:pPr>
    </w:p>
    <w:p w14:paraId="474027DB" w14:textId="77777777" w:rsidR="009208A5"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11.2 </w:t>
      </w:r>
      <w:r w:rsidRPr="00AC332A">
        <w:rPr>
          <w:rFonts w:ascii="Bookman Old Style" w:hAnsi="Bookman Old Style"/>
        </w:rPr>
        <w:t xml:space="preserve">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(art. 7º, inc. XIV, </w:t>
      </w:r>
      <w:r>
        <w:rPr>
          <w:rFonts w:ascii="Bookman Old Style" w:hAnsi="Bookman Old Style"/>
        </w:rPr>
        <w:t xml:space="preserve">e art. 8º, inc. IX, </w:t>
      </w:r>
      <w:r w:rsidRPr="00AC332A">
        <w:rPr>
          <w:rFonts w:ascii="Bookman Old Style" w:hAnsi="Bookman Old Style"/>
        </w:rPr>
        <w:t>do Decreto nº 11.462, de 2023</w:t>
      </w:r>
      <w:r>
        <w:rPr>
          <w:rFonts w:ascii="Bookman Old Style" w:hAnsi="Bookman Old Style"/>
        </w:rPr>
        <w:t>, aplicável em âmbito municipal, no que couber, na forma como previsto na Lei Municipal nº: 1.108/2023</w:t>
      </w:r>
      <w:r w:rsidRPr="00AC332A">
        <w:rPr>
          <w:rFonts w:ascii="Bookman Old Style" w:hAnsi="Bookman Old Style"/>
        </w:rPr>
        <w:t>)</w:t>
      </w:r>
      <w:r>
        <w:rPr>
          <w:rFonts w:ascii="Bookman Old Style" w:hAnsi="Bookman Old Style"/>
        </w:rPr>
        <w:t>.</w:t>
      </w:r>
    </w:p>
    <w:p w14:paraId="0345D85A" w14:textId="77777777" w:rsidR="009208A5" w:rsidRDefault="009208A5" w:rsidP="009208A5">
      <w:pPr>
        <w:pStyle w:val="Nivel2"/>
        <w:autoSpaceDE w:val="0"/>
        <w:autoSpaceDN w:val="0"/>
        <w:adjustRightInd w:val="0"/>
        <w:spacing w:before="0" w:after="0" w:line="240" w:lineRule="auto"/>
        <w:rPr>
          <w:rFonts w:ascii="Bookman Old Style" w:hAnsi="Bookman Old Style"/>
        </w:rPr>
      </w:pPr>
    </w:p>
    <w:p w14:paraId="2989A301" w14:textId="77777777" w:rsidR="009208A5" w:rsidRPr="00AC332A" w:rsidRDefault="009208A5" w:rsidP="009208A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11.3 </w:t>
      </w:r>
      <w:r w:rsidRPr="00AC332A">
        <w:rPr>
          <w:rFonts w:ascii="Bookman Old Style" w:hAnsi="Bookman Old Style"/>
        </w:rPr>
        <w:t xml:space="preserve">O órgão ou entidade participante deverá comunicar ao órgão gerenciador qualquer das ocorrências </w:t>
      </w:r>
      <w:r>
        <w:rPr>
          <w:rFonts w:ascii="Bookman Old Style" w:hAnsi="Bookman Old Style"/>
        </w:rPr>
        <w:t>que possam levar ao cancelamento do registro</w:t>
      </w:r>
      <w:r w:rsidRPr="00AC332A">
        <w:rPr>
          <w:rFonts w:ascii="Bookman Old Style" w:hAnsi="Bookman Old Style"/>
        </w:rPr>
        <w:t xml:space="preserve">, dada a necessidade de instauração de procedimento </w:t>
      </w:r>
      <w:r>
        <w:rPr>
          <w:rFonts w:ascii="Bookman Old Style" w:hAnsi="Bookman Old Style"/>
        </w:rPr>
        <w:t>administrativo</w:t>
      </w:r>
      <w:r w:rsidRPr="00AC332A">
        <w:rPr>
          <w:rFonts w:ascii="Bookman Old Style" w:hAnsi="Bookman Old Style"/>
        </w:rPr>
        <w:t>.</w:t>
      </w:r>
    </w:p>
    <w:p w14:paraId="203F1A96" w14:textId="77777777" w:rsidR="009208A5" w:rsidRPr="00AC332A" w:rsidRDefault="009208A5" w:rsidP="009208A5">
      <w:pPr>
        <w:pStyle w:val="Ttulo"/>
        <w:jc w:val="both"/>
        <w:rPr>
          <w:rFonts w:ascii="Bookman Old Style" w:hAnsi="Bookman Old Style"/>
          <w:b w:val="0"/>
          <w:bCs w:val="0"/>
          <w:sz w:val="20"/>
          <w:szCs w:val="20"/>
        </w:rPr>
      </w:pPr>
    </w:p>
    <w:p w14:paraId="2FEB9FF8" w14:textId="77777777" w:rsidR="009208A5" w:rsidRPr="00065D9A" w:rsidRDefault="009208A5" w:rsidP="009208A5">
      <w:pPr>
        <w:pStyle w:val="Ttulo"/>
        <w:jc w:val="both"/>
        <w:rPr>
          <w:rFonts w:ascii="Bookman Old Style" w:hAnsi="Bookman Old Style"/>
          <w:b w:val="0"/>
          <w:bCs w:val="0"/>
          <w:sz w:val="20"/>
          <w:szCs w:val="20"/>
        </w:rPr>
      </w:pPr>
      <w:r>
        <w:rPr>
          <w:rFonts w:ascii="Bookman Old Style" w:hAnsi="Bookman Old Style"/>
          <w:b w:val="0"/>
          <w:bCs w:val="0"/>
          <w:iCs/>
          <w:sz w:val="20"/>
          <w:szCs w:val="20"/>
        </w:rPr>
        <w:t>11</w:t>
      </w:r>
      <w:r w:rsidRPr="00294405">
        <w:rPr>
          <w:rFonts w:ascii="Bookman Old Style" w:hAnsi="Bookman Old Style"/>
          <w:b w:val="0"/>
          <w:bCs w:val="0"/>
          <w:iCs/>
          <w:sz w:val="20"/>
          <w:szCs w:val="20"/>
        </w:rPr>
        <w:t>.</w:t>
      </w:r>
      <w:r>
        <w:rPr>
          <w:rFonts w:ascii="Bookman Old Style" w:hAnsi="Bookman Old Style"/>
          <w:b w:val="0"/>
          <w:bCs w:val="0"/>
          <w:iCs/>
          <w:sz w:val="20"/>
          <w:szCs w:val="20"/>
        </w:rPr>
        <w:t>4</w:t>
      </w:r>
      <w:r w:rsidRPr="00AC332A">
        <w:rPr>
          <w:rFonts w:ascii="Bookman Old Style" w:hAnsi="Bookman Old Style"/>
          <w:b w:val="0"/>
          <w:bCs w:val="0"/>
          <w:sz w:val="20"/>
          <w:szCs w:val="20"/>
        </w:rPr>
        <w:t xml:space="preserve"> As multas </w:t>
      </w:r>
      <w:r>
        <w:rPr>
          <w:rFonts w:ascii="Bookman Old Style" w:hAnsi="Bookman Old Style"/>
          <w:b w:val="0"/>
          <w:bCs w:val="0"/>
          <w:sz w:val="20"/>
          <w:szCs w:val="20"/>
        </w:rPr>
        <w:t xml:space="preserve">aplicadas nos termos do edital, </w:t>
      </w:r>
      <w:r w:rsidRPr="00AC332A">
        <w:rPr>
          <w:rFonts w:ascii="Bookman Old Style" w:hAnsi="Bookman Old Style"/>
          <w:b w:val="0"/>
          <w:bCs w:val="0"/>
          <w:sz w:val="20"/>
          <w:szCs w:val="20"/>
        </w:rPr>
        <w:t>serão descontadas dos pagamentos a que a contratada tiver direito ou mediante pagamento</w:t>
      </w:r>
      <w:r w:rsidRPr="00065D9A">
        <w:rPr>
          <w:rFonts w:ascii="Bookman Old Style" w:hAnsi="Bookman Old Style"/>
          <w:b w:val="0"/>
          <w:bCs w:val="0"/>
          <w:sz w:val="20"/>
          <w:szCs w:val="20"/>
        </w:rPr>
        <w:t xml:space="preserve"> em moeda corrente, ou ainda, judicialmente quando for o caso.</w:t>
      </w:r>
    </w:p>
    <w:p w14:paraId="7D64BEC3" w14:textId="77777777" w:rsidR="009208A5" w:rsidRPr="00065D9A" w:rsidRDefault="009208A5" w:rsidP="009208A5">
      <w:pPr>
        <w:pStyle w:val="Ttulo"/>
        <w:jc w:val="both"/>
        <w:rPr>
          <w:rFonts w:ascii="Bookman Old Style" w:hAnsi="Bookman Old Style"/>
          <w:b w:val="0"/>
          <w:bCs w:val="0"/>
          <w:sz w:val="20"/>
          <w:szCs w:val="20"/>
        </w:rPr>
      </w:pPr>
    </w:p>
    <w:p w14:paraId="1CF73E98" w14:textId="77777777" w:rsidR="009208A5" w:rsidRPr="00065D9A" w:rsidRDefault="009208A5" w:rsidP="009208A5">
      <w:pPr>
        <w:pStyle w:val="Ttulo"/>
        <w:jc w:val="both"/>
        <w:rPr>
          <w:rFonts w:ascii="Bookman Old Style" w:hAnsi="Bookman Old Style"/>
          <w:b w:val="0"/>
          <w:bCs w:val="0"/>
          <w:sz w:val="20"/>
          <w:szCs w:val="20"/>
        </w:rPr>
      </w:pPr>
      <w:r>
        <w:rPr>
          <w:rFonts w:ascii="Bookman Old Style" w:hAnsi="Bookman Old Style"/>
          <w:b w:val="0"/>
          <w:bCs w:val="0"/>
          <w:iCs/>
          <w:sz w:val="20"/>
          <w:szCs w:val="20"/>
        </w:rPr>
        <w:t xml:space="preserve">11.5 </w:t>
      </w:r>
      <w:r w:rsidRPr="00065D9A">
        <w:rPr>
          <w:rFonts w:ascii="Bookman Old Style" w:hAnsi="Bookman Old Style"/>
          <w:b w:val="0"/>
          <w:bCs w:val="0"/>
          <w:sz w:val="20"/>
          <w:szCs w:val="20"/>
        </w:rPr>
        <w:t>As penalidades serão aplicadas sem prejuízo das demais sanções administrativas ou penais cabíveis.</w:t>
      </w:r>
    </w:p>
    <w:p w14:paraId="54291B85" w14:textId="77777777" w:rsidR="009208A5" w:rsidRPr="00065D9A" w:rsidRDefault="009208A5" w:rsidP="009208A5">
      <w:pPr>
        <w:rPr>
          <w:rFonts w:ascii="Bookman Old Style" w:hAnsi="Bookman Old Style"/>
          <w:b/>
          <w:bCs/>
          <w:i/>
          <w:iCs/>
          <w:sz w:val="20"/>
          <w:u w:val="single"/>
        </w:rPr>
      </w:pPr>
    </w:p>
    <w:p w14:paraId="48119009" w14:textId="77777777" w:rsidR="009208A5" w:rsidRDefault="009208A5" w:rsidP="009208A5">
      <w:pPr>
        <w:ind w:left="0" w:firstLine="0"/>
        <w:rPr>
          <w:rFonts w:ascii="Bookman Old Style" w:hAnsi="Bookman Old Style"/>
          <w:sz w:val="20"/>
        </w:rPr>
      </w:pPr>
      <w:r w:rsidRPr="00065D9A">
        <w:rPr>
          <w:rFonts w:ascii="Bookman Old Style" w:hAnsi="Bookman Old Style"/>
          <w:b/>
          <w:bCs/>
          <w:i/>
          <w:iCs/>
          <w:sz w:val="20"/>
          <w:u w:val="single"/>
        </w:rPr>
        <w:t>1</w:t>
      </w:r>
      <w:r>
        <w:rPr>
          <w:rFonts w:ascii="Bookman Old Style" w:hAnsi="Bookman Old Style"/>
          <w:b/>
          <w:bCs/>
          <w:i/>
          <w:iCs/>
          <w:sz w:val="20"/>
          <w:u w:val="single"/>
        </w:rPr>
        <w:t>2</w:t>
      </w:r>
      <w:r w:rsidRPr="00065D9A">
        <w:rPr>
          <w:rFonts w:ascii="Bookman Old Style" w:hAnsi="Bookman Old Style"/>
          <w:b/>
          <w:bCs/>
          <w:i/>
          <w:iCs/>
          <w:sz w:val="20"/>
          <w:u w:val="single"/>
        </w:rPr>
        <w:t xml:space="preserve"> </w:t>
      </w:r>
      <w:r>
        <w:rPr>
          <w:rFonts w:ascii="Bookman Old Style" w:hAnsi="Bookman Old Style"/>
          <w:b/>
          <w:bCs/>
          <w:i/>
          <w:iCs/>
          <w:sz w:val="20"/>
          <w:u w:val="single"/>
        </w:rPr>
        <w:t>-</w:t>
      </w:r>
      <w:r w:rsidRPr="00065D9A">
        <w:rPr>
          <w:rFonts w:ascii="Bookman Old Style" w:hAnsi="Bookman Old Style"/>
          <w:b/>
          <w:bCs/>
          <w:i/>
          <w:iCs/>
          <w:sz w:val="20"/>
          <w:u w:val="single"/>
        </w:rPr>
        <w:t xml:space="preserve"> Do </w:t>
      </w:r>
      <w:r>
        <w:rPr>
          <w:rFonts w:ascii="Bookman Old Style" w:hAnsi="Bookman Old Style"/>
          <w:b/>
          <w:bCs/>
          <w:i/>
          <w:iCs/>
          <w:sz w:val="20"/>
          <w:u w:val="single"/>
        </w:rPr>
        <w:t>R</w:t>
      </w:r>
      <w:r w:rsidRPr="00065D9A">
        <w:rPr>
          <w:rFonts w:ascii="Bookman Old Style" w:hAnsi="Bookman Old Style"/>
          <w:b/>
          <w:bCs/>
          <w:i/>
          <w:iCs/>
          <w:sz w:val="20"/>
          <w:u w:val="single"/>
        </w:rPr>
        <w:t xml:space="preserve">esponsável e </w:t>
      </w:r>
      <w:r>
        <w:rPr>
          <w:rFonts w:ascii="Bookman Old Style" w:hAnsi="Bookman Old Style"/>
          <w:b/>
          <w:bCs/>
          <w:i/>
          <w:iCs/>
          <w:sz w:val="20"/>
          <w:u w:val="single"/>
        </w:rPr>
        <w:t>S</w:t>
      </w:r>
      <w:r w:rsidRPr="00065D9A">
        <w:rPr>
          <w:rFonts w:ascii="Bookman Old Style" w:hAnsi="Bookman Old Style"/>
          <w:b/>
          <w:bCs/>
          <w:i/>
          <w:iCs/>
          <w:sz w:val="20"/>
          <w:u w:val="single"/>
        </w:rPr>
        <w:t xml:space="preserve">upervisão da </w:t>
      </w:r>
      <w:r>
        <w:rPr>
          <w:rFonts w:ascii="Bookman Old Style" w:hAnsi="Bookman Old Style"/>
          <w:b/>
          <w:bCs/>
          <w:i/>
          <w:iCs/>
          <w:sz w:val="20"/>
          <w:u w:val="single"/>
        </w:rPr>
        <w:t>A</w:t>
      </w:r>
      <w:r w:rsidRPr="00065D9A">
        <w:rPr>
          <w:rFonts w:ascii="Bookman Old Style" w:hAnsi="Bookman Old Style"/>
          <w:b/>
          <w:bCs/>
          <w:i/>
          <w:iCs/>
          <w:sz w:val="20"/>
          <w:u w:val="single"/>
        </w:rPr>
        <w:t xml:space="preserve">ta de </w:t>
      </w:r>
      <w:r>
        <w:rPr>
          <w:rFonts w:ascii="Bookman Old Style" w:hAnsi="Bookman Old Style"/>
          <w:b/>
          <w:bCs/>
          <w:i/>
          <w:iCs/>
          <w:sz w:val="20"/>
          <w:u w:val="single"/>
        </w:rPr>
        <w:t>R</w:t>
      </w:r>
      <w:r w:rsidRPr="00065D9A">
        <w:rPr>
          <w:rFonts w:ascii="Bookman Old Style" w:hAnsi="Bookman Old Style"/>
          <w:b/>
          <w:bCs/>
          <w:i/>
          <w:iCs/>
          <w:sz w:val="20"/>
          <w:u w:val="single"/>
        </w:rPr>
        <w:t xml:space="preserve">egistro de </w:t>
      </w:r>
      <w:r>
        <w:rPr>
          <w:rFonts w:ascii="Bookman Old Style" w:hAnsi="Bookman Old Style"/>
          <w:b/>
          <w:bCs/>
          <w:i/>
          <w:iCs/>
          <w:sz w:val="20"/>
          <w:u w:val="single"/>
        </w:rPr>
        <w:t>P</w:t>
      </w:r>
      <w:r w:rsidRPr="00065D9A">
        <w:rPr>
          <w:rFonts w:ascii="Bookman Old Style" w:hAnsi="Bookman Old Style"/>
          <w:b/>
          <w:bCs/>
          <w:i/>
          <w:iCs/>
          <w:sz w:val="20"/>
          <w:u w:val="single"/>
        </w:rPr>
        <w:t>reços</w:t>
      </w:r>
      <w:r w:rsidRPr="00065D9A">
        <w:rPr>
          <w:rFonts w:ascii="Bookman Old Style" w:hAnsi="Bookman Old Style"/>
          <w:b/>
          <w:i/>
          <w:sz w:val="20"/>
        </w:rPr>
        <w:t>:</w:t>
      </w:r>
      <w:r w:rsidRPr="00065D9A">
        <w:rPr>
          <w:rFonts w:ascii="Bookman Old Style" w:hAnsi="Bookman Old Style"/>
          <w:sz w:val="20"/>
        </w:rPr>
        <w:t xml:space="preserve"> </w:t>
      </w:r>
      <w:r w:rsidRPr="00F201DD">
        <w:rPr>
          <w:rFonts w:ascii="Bookman Old Style" w:hAnsi="Bookman Old Style"/>
          <w:sz w:val="20"/>
        </w:rPr>
        <w:t xml:space="preserve">A Comissão de Recebimento Provisório e Definitivo (CRPD) será responsável pelo recebimento dos objetos solicitados, conforme definido em suas competências, quando devidamente informada da solicitação/entrega do objeto. </w:t>
      </w:r>
    </w:p>
    <w:p w14:paraId="64CF977D" w14:textId="77777777" w:rsidR="009208A5" w:rsidRDefault="009208A5" w:rsidP="009208A5">
      <w:pPr>
        <w:ind w:left="0" w:firstLine="0"/>
        <w:rPr>
          <w:rFonts w:ascii="Bookman Old Style" w:hAnsi="Bookman Old Style"/>
          <w:sz w:val="20"/>
        </w:rPr>
      </w:pPr>
    </w:p>
    <w:p w14:paraId="0AF377AC" w14:textId="77777777" w:rsidR="009208A5" w:rsidRDefault="009208A5" w:rsidP="009208A5">
      <w:pPr>
        <w:ind w:left="0" w:firstLine="0"/>
        <w:rPr>
          <w:rFonts w:ascii="Bookman Old Style" w:hAnsi="Bookman Old Style"/>
          <w:sz w:val="20"/>
        </w:rPr>
      </w:pPr>
      <w:r>
        <w:rPr>
          <w:rFonts w:ascii="Bookman Old Style" w:hAnsi="Bookman Old Style"/>
          <w:sz w:val="20"/>
        </w:rPr>
        <w:t xml:space="preserve">12.1 </w:t>
      </w:r>
      <w:r w:rsidRPr="00F201DD">
        <w:rPr>
          <w:rFonts w:ascii="Bookman Old Style" w:hAnsi="Bookman Old Style"/>
          <w:sz w:val="20"/>
        </w:rPr>
        <w:t>Uma vez recebido o objeto, funcionário público lotado da Coordenadoria da Divisão Patrimônio, Compras e Licitação (ou outro indicado pelo Secretário competente) será o responsável por controlar a baixa das quantidades dos objetos licitados e supervisionar os preços praticados no mercado, e quando necessário, pedir o reequilíbrio de preço para que a Administração Pública não venha ter prejuízos, inclusive, com apoio da Comissão de Gestão e Fiscalização de Contratos (CGFC).</w:t>
      </w:r>
    </w:p>
    <w:p w14:paraId="3942AC1F" w14:textId="77777777" w:rsidR="009208A5" w:rsidRPr="008A38E0" w:rsidRDefault="009208A5" w:rsidP="009208A5">
      <w:pPr>
        <w:ind w:left="0" w:firstLine="0"/>
        <w:rPr>
          <w:rFonts w:ascii="Bookman Old Style" w:hAnsi="Bookman Old Style"/>
          <w:sz w:val="20"/>
        </w:rPr>
      </w:pPr>
    </w:p>
    <w:p w14:paraId="4DD1E24D" w14:textId="77777777" w:rsidR="009208A5" w:rsidRDefault="009208A5" w:rsidP="009208A5">
      <w:pPr>
        <w:pStyle w:val="Nivel01"/>
        <w:numPr>
          <w:ilvl w:val="0"/>
          <w:numId w:val="0"/>
        </w:numPr>
        <w:spacing w:before="0"/>
        <w:rPr>
          <w:rFonts w:ascii="Bookman Old Style" w:hAnsi="Bookman Old Style"/>
          <w:b w:val="0"/>
          <w:bCs w:val="0"/>
        </w:rPr>
      </w:pPr>
      <w:r w:rsidRPr="008A38E0">
        <w:rPr>
          <w:rFonts w:ascii="Bookman Old Style" w:hAnsi="Bookman Old Style"/>
          <w:i/>
          <w:iCs/>
          <w:u w:val="single"/>
        </w:rPr>
        <w:t>1</w:t>
      </w:r>
      <w:r>
        <w:rPr>
          <w:rFonts w:ascii="Bookman Old Style" w:hAnsi="Bookman Old Style"/>
          <w:i/>
          <w:iCs/>
          <w:u w:val="single"/>
        </w:rPr>
        <w:t>3</w:t>
      </w:r>
      <w:r w:rsidRPr="008A38E0">
        <w:rPr>
          <w:rFonts w:ascii="Bookman Old Style" w:hAnsi="Bookman Old Style"/>
          <w:i/>
          <w:iCs/>
          <w:u w:val="single"/>
        </w:rPr>
        <w:t xml:space="preserve"> </w:t>
      </w:r>
      <w:r>
        <w:rPr>
          <w:rFonts w:ascii="Bookman Old Style" w:hAnsi="Bookman Old Style"/>
          <w:i/>
          <w:iCs/>
          <w:u w:val="single"/>
        </w:rPr>
        <w:t>-</w:t>
      </w:r>
      <w:r w:rsidRPr="008A38E0">
        <w:rPr>
          <w:rFonts w:ascii="Bookman Old Style" w:hAnsi="Bookman Old Style"/>
          <w:i/>
          <w:iCs/>
          <w:u w:val="single"/>
        </w:rPr>
        <w:t xml:space="preserve"> Condições Gerais:</w:t>
      </w:r>
      <w:r>
        <w:rPr>
          <w:rFonts w:ascii="Bookman Old Style" w:hAnsi="Bookman Old Style"/>
          <w:i/>
          <w:iCs/>
        </w:rPr>
        <w:t xml:space="preserve"> </w:t>
      </w:r>
      <w:r>
        <w:rPr>
          <w:rFonts w:ascii="Bookman Old Style" w:hAnsi="Bookman Old Style"/>
          <w:b w:val="0"/>
          <w:bCs w:val="0"/>
        </w:rPr>
        <w:t>Os casos omissos nessa Ata devem ser complementados pelas disposições contidas no edital termo de referência e/ou legislação de regência</w:t>
      </w:r>
      <w:r w:rsidRPr="008A38E0">
        <w:rPr>
          <w:rFonts w:ascii="Bookman Old Style" w:hAnsi="Bookman Old Style"/>
          <w:b w:val="0"/>
          <w:bCs w:val="0"/>
        </w:rPr>
        <w:t>.</w:t>
      </w:r>
    </w:p>
    <w:p w14:paraId="07E370EE" w14:textId="77777777" w:rsidR="009208A5" w:rsidRDefault="009208A5" w:rsidP="009208A5">
      <w:pPr>
        <w:pStyle w:val="Nivel01"/>
        <w:numPr>
          <w:ilvl w:val="0"/>
          <w:numId w:val="0"/>
        </w:numPr>
        <w:spacing w:before="0"/>
        <w:rPr>
          <w:rFonts w:ascii="Bookman Old Style" w:hAnsi="Bookman Old Style"/>
          <w:b w:val="0"/>
          <w:bCs w:val="0"/>
        </w:rPr>
      </w:pPr>
    </w:p>
    <w:p w14:paraId="3B6FFC7B" w14:textId="77777777" w:rsidR="009208A5" w:rsidRDefault="009208A5" w:rsidP="009208A5">
      <w:pPr>
        <w:pStyle w:val="Nivel01"/>
        <w:numPr>
          <w:ilvl w:val="0"/>
          <w:numId w:val="0"/>
        </w:numPr>
        <w:spacing w:before="0"/>
        <w:rPr>
          <w:rFonts w:ascii="Bookman Old Style" w:hAnsi="Bookman Old Style"/>
          <w:b w:val="0"/>
          <w:bCs w:val="0"/>
        </w:rPr>
      </w:pPr>
      <w:r>
        <w:rPr>
          <w:rFonts w:ascii="Bookman Old Style" w:hAnsi="Bookman Old Style"/>
          <w:b w:val="0"/>
          <w:bCs w:val="0"/>
        </w:rPr>
        <w:t xml:space="preserve">13.1 </w:t>
      </w:r>
      <w:r w:rsidRPr="00023F5F">
        <w:rPr>
          <w:rFonts w:ascii="Bookman Old Style" w:hAnsi="Bookman Old Style"/>
          <w:b w:val="0"/>
          <w:bCs w:val="0"/>
        </w:rPr>
        <w:t>No caso de adjudicação por preço global de grupo de itens, só será admitida a contratação de parte de itens do grupo se houver prévia pesquisa de mercado e demonstração de sua vantagem para o órgão ou a entidade.</w:t>
      </w:r>
    </w:p>
    <w:p w14:paraId="5235BFFE" w14:textId="77777777" w:rsidR="009208A5" w:rsidRDefault="009208A5" w:rsidP="009208A5">
      <w:pPr>
        <w:pStyle w:val="Nivel01"/>
        <w:numPr>
          <w:ilvl w:val="0"/>
          <w:numId w:val="0"/>
        </w:numPr>
        <w:spacing w:before="0"/>
        <w:rPr>
          <w:rFonts w:ascii="Bookman Old Style" w:hAnsi="Bookman Old Style"/>
          <w:b w:val="0"/>
          <w:bCs w:val="0"/>
        </w:rPr>
      </w:pPr>
    </w:p>
    <w:p w14:paraId="73134DC9" w14:textId="77777777" w:rsidR="009208A5" w:rsidRPr="00D52082" w:rsidRDefault="009208A5" w:rsidP="009208A5">
      <w:pPr>
        <w:pStyle w:val="Nivel01"/>
        <w:numPr>
          <w:ilvl w:val="0"/>
          <w:numId w:val="0"/>
        </w:numPr>
        <w:spacing w:before="0"/>
        <w:rPr>
          <w:rFonts w:ascii="Bookman Old Style" w:hAnsi="Bookman Old Style"/>
          <w:b w:val="0"/>
          <w:bCs w:val="0"/>
        </w:rPr>
      </w:pPr>
      <w:r>
        <w:rPr>
          <w:rFonts w:ascii="Bookman Old Style" w:hAnsi="Bookman Old Style"/>
          <w:b w:val="0"/>
          <w:bCs w:val="0"/>
        </w:rPr>
        <w:t xml:space="preserve">13.2 Faz </w:t>
      </w:r>
      <w:r w:rsidRPr="00023F5F">
        <w:rPr>
          <w:rFonts w:ascii="Bookman Old Style" w:hAnsi="Bookman Old Style"/>
          <w:b w:val="0"/>
          <w:bCs w:val="0"/>
        </w:rPr>
        <w:t xml:space="preserve">parte integrante desta </w:t>
      </w:r>
      <w:r>
        <w:rPr>
          <w:rFonts w:ascii="Bookman Old Style" w:hAnsi="Bookman Old Style"/>
          <w:b w:val="0"/>
          <w:bCs w:val="0"/>
        </w:rPr>
        <w:t>A</w:t>
      </w:r>
      <w:r w:rsidRPr="00023F5F">
        <w:rPr>
          <w:rFonts w:ascii="Bookman Old Style" w:hAnsi="Bookman Old Style"/>
          <w:b w:val="0"/>
          <w:bCs w:val="0"/>
        </w:rPr>
        <w:t xml:space="preserve">ta, para todos os efeitos legais, o Edital de Licitação </w:t>
      </w:r>
      <w:r>
        <w:rPr>
          <w:rFonts w:ascii="Bookman Old Style" w:hAnsi="Bookman Old Style"/>
          <w:b w:val="0"/>
          <w:bCs w:val="0"/>
        </w:rPr>
        <w:t>que o orienta</w:t>
      </w:r>
      <w:r w:rsidRPr="00023F5F">
        <w:rPr>
          <w:rFonts w:ascii="Bookman Old Style" w:hAnsi="Bookman Old Style"/>
          <w:b w:val="0"/>
          <w:bCs w:val="0"/>
        </w:rPr>
        <w:t xml:space="preserve">, seus </w:t>
      </w:r>
      <w:r w:rsidRPr="00D52082">
        <w:rPr>
          <w:rFonts w:ascii="Bookman Old Style" w:hAnsi="Bookman Old Style"/>
          <w:b w:val="0"/>
          <w:bCs w:val="0"/>
        </w:rPr>
        <w:t>anexos e proposta da proponente.</w:t>
      </w:r>
    </w:p>
    <w:p w14:paraId="469C020B" w14:textId="77777777" w:rsidR="009208A5" w:rsidRPr="00D52082" w:rsidRDefault="009208A5" w:rsidP="009208A5">
      <w:pPr>
        <w:rPr>
          <w:rFonts w:ascii="Bookman Old Style" w:hAnsi="Bookman Old Style"/>
          <w:sz w:val="20"/>
        </w:rPr>
      </w:pPr>
    </w:p>
    <w:p w14:paraId="6A073ABB" w14:textId="77777777" w:rsidR="009208A5" w:rsidRPr="00D52082" w:rsidRDefault="009208A5" w:rsidP="009208A5">
      <w:pPr>
        <w:widowControl w:val="0"/>
        <w:autoSpaceDE w:val="0"/>
        <w:autoSpaceDN w:val="0"/>
        <w:adjustRightInd w:val="0"/>
        <w:ind w:left="0" w:firstLine="0"/>
        <w:rPr>
          <w:rFonts w:ascii="Bookman Old Style" w:hAnsi="Bookman Old Style" w:cs="Arial"/>
          <w:i/>
          <w:iCs/>
          <w:color w:val="FF0000"/>
          <w:sz w:val="20"/>
        </w:rPr>
      </w:pPr>
      <w:r w:rsidRPr="00D52082">
        <w:rPr>
          <w:rFonts w:ascii="Bookman Old Style" w:hAnsi="Bookman Old Style"/>
          <w:sz w:val="20"/>
        </w:rPr>
        <w:t xml:space="preserve">13.3 </w:t>
      </w:r>
      <w:r w:rsidRPr="00D52082">
        <w:rPr>
          <w:rFonts w:ascii="Bookman Old Style" w:hAnsi="Bookman Old Style" w:cs="Arial"/>
          <w:sz w:val="20"/>
        </w:rPr>
        <w:t xml:space="preserve">Para firmeza e validade do pactuado, a presente Ata foi lavrada em </w:t>
      </w:r>
      <w:r w:rsidRPr="00B81229">
        <w:rPr>
          <w:rFonts w:ascii="Bookman Old Style" w:hAnsi="Bookman Old Style" w:cs="Arial"/>
          <w:sz w:val="20"/>
        </w:rPr>
        <w:t xml:space="preserve">02 (duas) </w:t>
      </w:r>
      <w:r w:rsidRPr="00D52082">
        <w:rPr>
          <w:rFonts w:ascii="Bookman Old Style" w:hAnsi="Bookman Old Style" w:cs="Arial"/>
          <w:sz w:val="20"/>
        </w:rPr>
        <w:t>vias de igual teor, que, depois de lida e achada em ordem, vai assinada pelas partes</w:t>
      </w:r>
      <w:r>
        <w:rPr>
          <w:rFonts w:ascii="Bookman Old Style" w:hAnsi="Bookman Old Style" w:cs="Arial"/>
          <w:i/>
          <w:iCs/>
          <w:color w:val="FF0000"/>
          <w:sz w:val="20"/>
        </w:rPr>
        <w:t>.</w:t>
      </w:r>
    </w:p>
    <w:p w14:paraId="326516DD" w14:textId="77777777" w:rsidR="009208A5" w:rsidRPr="00D52082" w:rsidRDefault="009208A5" w:rsidP="009208A5">
      <w:pPr>
        <w:ind w:left="0" w:firstLine="0"/>
        <w:rPr>
          <w:rFonts w:ascii="Bookman Old Style" w:hAnsi="Bookman Old Style"/>
          <w:sz w:val="20"/>
        </w:rPr>
      </w:pPr>
    </w:p>
    <w:p w14:paraId="6B2AEA95" w14:textId="77777777" w:rsidR="009208A5" w:rsidRDefault="009208A5" w:rsidP="009208A5">
      <w:pPr>
        <w:ind w:left="0" w:firstLine="0"/>
        <w:rPr>
          <w:rFonts w:ascii="Bookman Old Style" w:hAnsi="Bookman Old Style"/>
          <w:sz w:val="20"/>
        </w:rPr>
      </w:pPr>
      <w:r w:rsidRPr="00D52082">
        <w:rPr>
          <w:rFonts w:ascii="Bookman Old Style" w:hAnsi="Bookman Old Style"/>
          <w:b/>
          <w:bCs/>
          <w:i/>
          <w:iCs/>
          <w:sz w:val="20"/>
          <w:u w:val="single"/>
        </w:rPr>
        <w:t>1</w:t>
      </w:r>
      <w:r>
        <w:rPr>
          <w:rFonts w:ascii="Bookman Old Style" w:hAnsi="Bookman Old Style"/>
          <w:b/>
          <w:bCs/>
          <w:i/>
          <w:iCs/>
          <w:sz w:val="20"/>
          <w:u w:val="single"/>
        </w:rPr>
        <w:t>4</w:t>
      </w:r>
      <w:r w:rsidRPr="00D52082">
        <w:rPr>
          <w:rFonts w:ascii="Bookman Old Style" w:hAnsi="Bookman Old Style"/>
          <w:b/>
          <w:bCs/>
          <w:i/>
          <w:iCs/>
          <w:sz w:val="20"/>
          <w:u w:val="single"/>
        </w:rPr>
        <w:t xml:space="preserve"> </w:t>
      </w:r>
      <w:r>
        <w:rPr>
          <w:rFonts w:ascii="Bookman Old Style" w:hAnsi="Bookman Old Style"/>
          <w:b/>
          <w:bCs/>
          <w:i/>
          <w:iCs/>
          <w:sz w:val="20"/>
          <w:u w:val="single"/>
        </w:rPr>
        <w:t>-</w:t>
      </w:r>
      <w:r w:rsidRPr="00D52082">
        <w:rPr>
          <w:rFonts w:ascii="Bookman Old Style" w:hAnsi="Bookman Old Style"/>
          <w:b/>
          <w:bCs/>
          <w:i/>
          <w:iCs/>
          <w:sz w:val="20"/>
          <w:u w:val="single"/>
        </w:rPr>
        <w:t xml:space="preserve"> Do Foro:</w:t>
      </w:r>
      <w:r w:rsidRPr="00D52082">
        <w:rPr>
          <w:rFonts w:ascii="Bookman Old Style" w:hAnsi="Bookman Old Style"/>
          <w:i/>
          <w:iCs/>
          <w:sz w:val="20"/>
        </w:rPr>
        <w:t xml:space="preserve"> </w:t>
      </w:r>
      <w:r w:rsidRPr="00D52082">
        <w:rPr>
          <w:rFonts w:ascii="Bookman Old Style" w:hAnsi="Bookman Old Style"/>
          <w:sz w:val="20"/>
        </w:rPr>
        <w:t xml:space="preserve">Fica eleito o </w:t>
      </w:r>
      <w:r w:rsidRPr="006841CB">
        <w:rPr>
          <w:rFonts w:ascii="Bookman Old Style" w:hAnsi="Bookman Old Style"/>
          <w:b/>
          <w:bCs/>
          <w:sz w:val="20"/>
        </w:rPr>
        <w:t>foro do município de Santa Isabel do Ivaí, Estado do Paraná</w:t>
      </w:r>
      <w:r w:rsidRPr="00D52082">
        <w:rPr>
          <w:rFonts w:ascii="Bookman Old Style" w:hAnsi="Bookman Old Style"/>
          <w:sz w:val="20"/>
        </w:rPr>
        <w:t xml:space="preserve">, para dirimir quaisquer dúvidas referentes ao presente ajuste. </w:t>
      </w:r>
    </w:p>
    <w:p w14:paraId="68764F36" w14:textId="77777777" w:rsidR="009208A5" w:rsidRDefault="009208A5" w:rsidP="009208A5">
      <w:pPr>
        <w:ind w:left="0" w:firstLine="0"/>
        <w:rPr>
          <w:rFonts w:ascii="Bookman Old Style" w:hAnsi="Bookman Old Style"/>
          <w:sz w:val="20"/>
        </w:rPr>
      </w:pPr>
    </w:p>
    <w:p w14:paraId="1DC9B8D7" w14:textId="77777777" w:rsidR="009208A5" w:rsidRDefault="009208A5" w:rsidP="009208A5">
      <w:pPr>
        <w:rPr>
          <w:rFonts w:ascii="Bookman Old Style" w:hAnsi="Bookman Old Style"/>
          <w:sz w:val="20"/>
        </w:rPr>
      </w:pPr>
    </w:p>
    <w:p w14:paraId="5EC4CAFF" w14:textId="77777777" w:rsidR="009208A5" w:rsidRDefault="009208A5" w:rsidP="009208A5">
      <w:pPr>
        <w:rPr>
          <w:rFonts w:ascii="Bookman Old Style" w:hAnsi="Bookman Old Style"/>
          <w:sz w:val="20"/>
        </w:rPr>
      </w:pPr>
    </w:p>
    <w:p w14:paraId="3EAC8FFF" w14:textId="77777777" w:rsidR="009208A5" w:rsidRDefault="009208A5" w:rsidP="009208A5">
      <w:pPr>
        <w:rPr>
          <w:rFonts w:ascii="Bookman Old Style" w:hAnsi="Bookman Old Style"/>
          <w:sz w:val="20"/>
        </w:rPr>
      </w:pPr>
    </w:p>
    <w:p w14:paraId="7D1D1109" w14:textId="77777777" w:rsidR="009208A5" w:rsidRPr="00D52082" w:rsidRDefault="009208A5" w:rsidP="009208A5">
      <w:pPr>
        <w:jc w:val="center"/>
        <w:rPr>
          <w:rFonts w:ascii="Bookman Old Style" w:hAnsi="Bookman Old Style"/>
          <w:sz w:val="20"/>
        </w:rPr>
      </w:pPr>
      <w:r w:rsidRPr="00D52082">
        <w:rPr>
          <w:rFonts w:ascii="Bookman Old Style" w:hAnsi="Bookman Old Style"/>
          <w:sz w:val="20"/>
        </w:rPr>
        <w:t xml:space="preserve">Santa Isabel do Ivaí, </w:t>
      </w:r>
      <w:r>
        <w:rPr>
          <w:rFonts w:ascii="Bookman Old Style" w:hAnsi="Bookman Old Style"/>
          <w:sz w:val="20"/>
        </w:rPr>
        <w:t xml:space="preserve">Estado do Paraná em </w:t>
      </w:r>
      <w:r w:rsidRPr="00B81229">
        <w:rPr>
          <w:rFonts w:ascii="Bookman Old Style" w:hAnsi="Bookman Old Style"/>
          <w:sz w:val="20"/>
        </w:rPr>
        <w:t xml:space="preserve">00 de ________ </w:t>
      </w:r>
      <w:proofErr w:type="spellStart"/>
      <w:r w:rsidRPr="00B81229">
        <w:rPr>
          <w:rFonts w:ascii="Bookman Old Style" w:hAnsi="Bookman Old Style"/>
          <w:sz w:val="20"/>
        </w:rPr>
        <w:t>de</w:t>
      </w:r>
      <w:proofErr w:type="spellEnd"/>
      <w:r w:rsidRPr="00B81229">
        <w:rPr>
          <w:rFonts w:ascii="Bookman Old Style" w:hAnsi="Bookman Old Style"/>
          <w:sz w:val="20"/>
        </w:rPr>
        <w:t xml:space="preserve"> 2026.</w:t>
      </w:r>
    </w:p>
    <w:p w14:paraId="5F237995" w14:textId="77777777" w:rsidR="009208A5" w:rsidRPr="00D52082" w:rsidRDefault="009208A5" w:rsidP="009208A5">
      <w:pPr>
        <w:rPr>
          <w:rFonts w:ascii="Bookman Old Style" w:hAnsi="Bookman Old Style"/>
          <w:iCs/>
          <w:sz w:val="20"/>
        </w:rPr>
      </w:pPr>
    </w:p>
    <w:p w14:paraId="6EFC37F2" w14:textId="77777777" w:rsidR="009208A5" w:rsidRDefault="009208A5" w:rsidP="009208A5">
      <w:pPr>
        <w:rPr>
          <w:rFonts w:ascii="Bookman Old Style" w:hAnsi="Bookman Old Style"/>
          <w:iCs/>
          <w:sz w:val="20"/>
        </w:rPr>
      </w:pPr>
    </w:p>
    <w:p w14:paraId="5CFB318E" w14:textId="77777777" w:rsidR="009208A5" w:rsidRPr="00D52082" w:rsidRDefault="009208A5" w:rsidP="009208A5">
      <w:pPr>
        <w:rPr>
          <w:rFonts w:ascii="Bookman Old Style" w:hAnsi="Bookman Old Style"/>
          <w:iCs/>
          <w:sz w:val="20"/>
        </w:rPr>
      </w:pPr>
    </w:p>
    <w:p w14:paraId="2BA8EB21" w14:textId="77777777" w:rsidR="009208A5" w:rsidRPr="00DA34AF" w:rsidRDefault="009208A5" w:rsidP="009208A5">
      <w:pPr>
        <w:ind w:left="0" w:firstLine="0"/>
        <w:jc w:val="center"/>
        <w:rPr>
          <w:rFonts w:ascii="Bookman Old Style" w:hAnsi="Bookman Old Style"/>
          <w:i/>
          <w:sz w:val="20"/>
        </w:rPr>
      </w:pPr>
      <w:r w:rsidRPr="00DA34AF">
        <w:rPr>
          <w:rFonts w:ascii="Bookman Old Style" w:hAnsi="Bookman Old Style"/>
          <w:i/>
          <w:sz w:val="18"/>
          <w:szCs w:val="18"/>
        </w:rPr>
        <w:t>(assinado digitalmente)</w:t>
      </w:r>
    </w:p>
    <w:p w14:paraId="0A5122F7" w14:textId="77777777" w:rsidR="009208A5" w:rsidRPr="000E1858" w:rsidRDefault="009208A5" w:rsidP="009208A5">
      <w:pPr>
        <w:ind w:left="0" w:firstLine="0"/>
        <w:jc w:val="center"/>
        <w:rPr>
          <w:rFonts w:ascii="Bookman Old Style" w:hAnsi="Bookman Old Style"/>
          <w:b/>
          <w:bCs/>
          <w:iCs/>
          <w:sz w:val="20"/>
        </w:rPr>
      </w:pPr>
      <w:r w:rsidRPr="000E1858">
        <w:rPr>
          <w:rFonts w:ascii="Bookman Old Style" w:hAnsi="Bookman Old Style"/>
          <w:b/>
          <w:bCs/>
          <w:iCs/>
          <w:sz w:val="20"/>
        </w:rPr>
        <w:t>Município de Santa Isabel do Ivaí/PR</w:t>
      </w:r>
    </w:p>
    <w:p w14:paraId="65B70644" w14:textId="77777777" w:rsidR="009208A5" w:rsidRPr="000E1858" w:rsidRDefault="009208A5" w:rsidP="009208A5">
      <w:pPr>
        <w:ind w:left="0" w:firstLine="0"/>
        <w:jc w:val="center"/>
        <w:rPr>
          <w:rFonts w:ascii="Bookman Old Style" w:hAnsi="Bookman Old Style"/>
          <w:bCs/>
          <w:sz w:val="20"/>
        </w:rPr>
      </w:pPr>
      <w:r w:rsidRPr="000E1858">
        <w:rPr>
          <w:rFonts w:ascii="Bookman Old Style" w:hAnsi="Bookman Old Style"/>
          <w:bCs/>
          <w:sz w:val="20"/>
        </w:rPr>
        <w:t>CONTRATANTE</w:t>
      </w:r>
    </w:p>
    <w:p w14:paraId="397842CF" w14:textId="77777777" w:rsidR="009208A5" w:rsidRPr="00065D9A" w:rsidRDefault="009208A5" w:rsidP="009208A5">
      <w:pPr>
        <w:ind w:left="0" w:firstLine="0"/>
        <w:jc w:val="center"/>
        <w:rPr>
          <w:rFonts w:ascii="Bookman Old Style" w:hAnsi="Bookman Old Style"/>
          <w:sz w:val="20"/>
        </w:rPr>
      </w:pPr>
      <w:r>
        <w:rPr>
          <w:rFonts w:ascii="Bookman Old Style" w:hAnsi="Bookman Old Style"/>
          <w:b/>
          <w:sz w:val="20"/>
        </w:rPr>
        <w:t>JOÃO HENRIQUE FARIA CARLI DOMINGUES</w:t>
      </w:r>
    </w:p>
    <w:p w14:paraId="55A7CC73" w14:textId="77777777" w:rsidR="009208A5" w:rsidRPr="00065D9A" w:rsidRDefault="009208A5" w:rsidP="009208A5">
      <w:pPr>
        <w:ind w:left="0" w:firstLine="0"/>
        <w:jc w:val="center"/>
        <w:rPr>
          <w:rFonts w:ascii="Bookman Old Style" w:hAnsi="Bookman Old Style"/>
          <w:sz w:val="20"/>
        </w:rPr>
      </w:pPr>
      <w:r w:rsidRPr="00065D9A">
        <w:rPr>
          <w:rFonts w:ascii="Bookman Old Style" w:hAnsi="Bookman Old Style"/>
          <w:sz w:val="20"/>
        </w:rPr>
        <w:t>PREFEITO</w:t>
      </w:r>
    </w:p>
    <w:p w14:paraId="215B3C09" w14:textId="77777777" w:rsidR="009208A5" w:rsidRDefault="009208A5" w:rsidP="009208A5">
      <w:pPr>
        <w:ind w:left="0" w:firstLine="0"/>
        <w:rPr>
          <w:rFonts w:ascii="Bookman Old Style" w:hAnsi="Bookman Old Style"/>
          <w:iCs/>
          <w:sz w:val="20"/>
        </w:rPr>
      </w:pPr>
    </w:p>
    <w:p w14:paraId="441ADA18" w14:textId="77777777" w:rsidR="009208A5" w:rsidRPr="00065D9A" w:rsidRDefault="009208A5" w:rsidP="009208A5">
      <w:pPr>
        <w:pStyle w:val="Ttulo"/>
        <w:jc w:val="left"/>
        <w:rPr>
          <w:rFonts w:ascii="Bookman Old Style" w:hAnsi="Bookman Old Style"/>
          <w:b w:val="0"/>
          <w:bCs w:val="0"/>
          <w:sz w:val="20"/>
          <w:szCs w:val="20"/>
        </w:rPr>
      </w:pPr>
    </w:p>
    <w:p w14:paraId="552DA6BB" w14:textId="77777777" w:rsidR="009208A5" w:rsidRPr="00065D9A" w:rsidRDefault="009208A5" w:rsidP="009208A5">
      <w:pPr>
        <w:pStyle w:val="Ttulo"/>
        <w:jc w:val="left"/>
        <w:rPr>
          <w:rFonts w:ascii="Bookman Old Style" w:hAnsi="Bookman Old Style"/>
          <w:b w:val="0"/>
          <w:bCs w:val="0"/>
          <w:sz w:val="20"/>
          <w:szCs w:val="20"/>
        </w:rPr>
      </w:pPr>
    </w:p>
    <w:p w14:paraId="53622FDF" w14:textId="77777777" w:rsidR="009208A5" w:rsidRPr="003F2D78" w:rsidRDefault="009208A5" w:rsidP="009208A5">
      <w:pPr>
        <w:pStyle w:val="Ttulo"/>
        <w:rPr>
          <w:rFonts w:ascii="Bookman Old Style" w:hAnsi="Bookman Old Style"/>
          <w:sz w:val="20"/>
          <w:szCs w:val="20"/>
        </w:rPr>
      </w:pPr>
      <w:r w:rsidRPr="003F2D78">
        <w:rPr>
          <w:rFonts w:ascii="Bookman Old Style" w:hAnsi="Bookman Old Style"/>
          <w:sz w:val="20"/>
          <w:szCs w:val="20"/>
        </w:rPr>
        <w:t xml:space="preserve">Empresa: </w:t>
      </w:r>
      <w:proofErr w:type="spellStart"/>
      <w:r w:rsidRPr="003F2D78">
        <w:rPr>
          <w:rFonts w:ascii="Bookman Old Style" w:hAnsi="Bookman Old Style"/>
          <w:sz w:val="20"/>
          <w:szCs w:val="20"/>
        </w:rPr>
        <w:t>xxxxxxxxxxxxxxxxxxxxxxxxxxxxx</w:t>
      </w:r>
      <w:proofErr w:type="spellEnd"/>
    </w:p>
    <w:p w14:paraId="78D352FA" w14:textId="77777777" w:rsidR="009208A5" w:rsidRDefault="009208A5" w:rsidP="009208A5">
      <w:pPr>
        <w:pStyle w:val="Corpodetexto"/>
        <w:jc w:val="center"/>
        <w:rPr>
          <w:rFonts w:ascii="Bookman Old Style" w:hAnsi="Bookman Old Style"/>
          <w:sz w:val="20"/>
        </w:rPr>
      </w:pPr>
      <w:r w:rsidRPr="00065D9A">
        <w:rPr>
          <w:rFonts w:ascii="Bookman Old Style" w:hAnsi="Bookman Old Style"/>
          <w:sz w:val="20"/>
        </w:rPr>
        <w:t>CONTRATADA</w:t>
      </w:r>
    </w:p>
    <w:p w14:paraId="5E234046" w14:textId="77777777" w:rsidR="009208A5" w:rsidRDefault="009208A5" w:rsidP="009208A5">
      <w:pPr>
        <w:pStyle w:val="Corpodetexto"/>
        <w:rPr>
          <w:rFonts w:ascii="Bookman Old Style" w:hAnsi="Bookman Old Style"/>
          <w:sz w:val="20"/>
        </w:rPr>
      </w:pPr>
    </w:p>
    <w:p w14:paraId="09659639" w14:textId="77777777" w:rsidR="009208A5" w:rsidRPr="00065D9A" w:rsidRDefault="009208A5" w:rsidP="009208A5">
      <w:pPr>
        <w:pStyle w:val="Corpodetexto"/>
        <w:rPr>
          <w:rFonts w:ascii="Bookman Old Style" w:hAnsi="Bookman Old Style"/>
          <w:sz w:val="20"/>
        </w:rPr>
      </w:pPr>
    </w:p>
    <w:p w14:paraId="1940C58D" w14:textId="77777777" w:rsidR="009208A5" w:rsidRPr="00065D9A" w:rsidRDefault="009208A5" w:rsidP="009208A5">
      <w:pPr>
        <w:widowControl w:val="0"/>
        <w:autoSpaceDE w:val="0"/>
        <w:autoSpaceDN w:val="0"/>
        <w:adjustRightInd w:val="0"/>
        <w:ind w:left="0" w:right="-11" w:firstLine="0"/>
        <w:rPr>
          <w:rFonts w:ascii="Bookman Old Style" w:hAnsi="Bookman Old Style"/>
          <w:sz w:val="20"/>
        </w:rPr>
      </w:pPr>
    </w:p>
    <w:p w14:paraId="64E77894" w14:textId="77777777" w:rsidR="009208A5" w:rsidRPr="00065D9A" w:rsidRDefault="009208A5" w:rsidP="009208A5">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TESTEMUNHAS:</w:t>
      </w:r>
    </w:p>
    <w:p w14:paraId="1F09B51D" w14:textId="77777777" w:rsidR="009208A5" w:rsidRPr="00065D9A" w:rsidRDefault="009208A5" w:rsidP="009208A5">
      <w:pPr>
        <w:widowControl w:val="0"/>
        <w:autoSpaceDE w:val="0"/>
        <w:autoSpaceDN w:val="0"/>
        <w:adjustRightInd w:val="0"/>
        <w:ind w:left="0" w:right="-11" w:firstLine="0"/>
        <w:rPr>
          <w:rFonts w:ascii="Bookman Old Style" w:hAnsi="Bookman Old Style"/>
          <w:b/>
          <w:bCs/>
          <w:sz w:val="20"/>
        </w:rPr>
      </w:pPr>
    </w:p>
    <w:p w14:paraId="5275C9DD" w14:textId="77777777" w:rsidR="009208A5" w:rsidRPr="00065D9A" w:rsidRDefault="009208A5" w:rsidP="009208A5">
      <w:pPr>
        <w:widowControl w:val="0"/>
        <w:autoSpaceDE w:val="0"/>
        <w:autoSpaceDN w:val="0"/>
        <w:adjustRightInd w:val="0"/>
        <w:ind w:left="0" w:right="-11" w:firstLine="0"/>
        <w:rPr>
          <w:rFonts w:ascii="Bookman Old Style" w:hAnsi="Bookman Old Style"/>
          <w:b/>
          <w:bCs/>
          <w:sz w:val="20"/>
        </w:rPr>
      </w:pPr>
    </w:p>
    <w:p w14:paraId="0BCE0332" w14:textId="77777777" w:rsidR="009208A5" w:rsidRPr="00065D9A" w:rsidRDefault="009208A5" w:rsidP="009208A5">
      <w:pPr>
        <w:widowControl w:val="0"/>
        <w:autoSpaceDE w:val="0"/>
        <w:autoSpaceDN w:val="0"/>
        <w:adjustRightInd w:val="0"/>
        <w:ind w:left="0" w:right="-11" w:firstLine="0"/>
        <w:rPr>
          <w:rFonts w:ascii="Bookman Old Style" w:hAnsi="Bookman Old Style"/>
          <w:b/>
          <w:bCs/>
          <w:sz w:val="20"/>
        </w:rPr>
      </w:pPr>
    </w:p>
    <w:p w14:paraId="795D5BD1" w14:textId="77777777" w:rsidR="009208A5" w:rsidRPr="00065D9A" w:rsidRDefault="009208A5" w:rsidP="009208A5">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01)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0D986C25" w14:textId="77777777" w:rsidR="009208A5" w:rsidRPr="00065D9A" w:rsidRDefault="009208A5" w:rsidP="009208A5">
      <w:pPr>
        <w:widowControl w:val="0"/>
        <w:autoSpaceDE w:val="0"/>
        <w:autoSpaceDN w:val="0"/>
        <w:adjustRightInd w:val="0"/>
        <w:ind w:left="0" w:right="-11" w:firstLine="0"/>
        <w:rPr>
          <w:rFonts w:ascii="Bookman Old Style" w:hAnsi="Bookman Old Style"/>
          <w:b/>
          <w:bCs/>
          <w:sz w:val="20"/>
        </w:rPr>
      </w:pPr>
    </w:p>
    <w:p w14:paraId="2B798DCD" w14:textId="77777777" w:rsidR="009208A5" w:rsidRPr="00065D9A" w:rsidRDefault="009208A5" w:rsidP="009208A5">
      <w:pPr>
        <w:widowControl w:val="0"/>
        <w:autoSpaceDE w:val="0"/>
        <w:autoSpaceDN w:val="0"/>
        <w:adjustRightInd w:val="0"/>
        <w:ind w:left="0" w:right="-11" w:firstLine="0"/>
        <w:rPr>
          <w:rFonts w:ascii="Bookman Old Style" w:hAnsi="Bookman Old Style"/>
          <w:b/>
          <w:bCs/>
          <w:sz w:val="20"/>
        </w:rPr>
      </w:pPr>
    </w:p>
    <w:p w14:paraId="7141BA73" w14:textId="77777777" w:rsidR="009208A5" w:rsidRPr="00065D9A" w:rsidRDefault="009208A5" w:rsidP="009208A5">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02)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019ACAD6" w14:textId="77777777" w:rsidR="009208A5" w:rsidRPr="00065D9A" w:rsidRDefault="009208A5" w:rsidP="009208A5">
      <w:pPr>
        <w:widowControl w:val="0"/>
        <w:autoSpaceDE w:val="0"/>
        <w:autoSpaceDN w:val="0"/>
        <w:adjustRightInd w:val="0"/>
        <w:ind w:left="0" w:right="-11" w:firstLine="0"/>
        <w:rPr>
          <w:rFonts w:ascii="Bookman Old Style" w:hAnsi="Bookman Old Style"/>
          <w:b/>
          <w:bCs/>
          <w:color w:val="FF0000"/>
          <w:sz w:val="20"/>
        </w:rPr>
      </w:pPr>
    </w:p>
    <w:p w14:paraId="17FB8750" w14:textId="1AD38E0D" w:rsidR="00D01565" w:rsidRDefault="00D01565" w:rsidP="008A72B5">
      <w:pPr>
        <w:ind w:left="0" w:right="-11" w:firstLine="0"/>
        <w:rPr>
          <w:rFonts w:ascii="Bookman Old Style" w:hAnsi="Bookman Old Style"/>
          <w:b/>
          <w:sz w:val="20"/>
        </w:rPr>
      </w:pPr>
    </w:p>
    <w:p w14:paraId="40FD4437" w14:textId="77777777" w:rsidR="009208A5" w:rsidRPr="00B84FBA" w:rsidRDefault="009208A5" w:rsidP="008A72B5">
      <w:pPr>
        <w:ind w:left="0" w:right="-11" w:firstLine="0"/>
        <w:rPr>
          <w:rFonts w:ascii="Bookman Old Style" w:hAnsi="Bookman Old Style"/>
          <w:b/>
          <w:sz w:val="20"/>
        </w:rPr>
      </w:pPr>
    </w:p>
    <w:p w14:paraId="16DDFC78" w14:textId="210AC374" w:rsidR="00D10F71" w:rsidRPr="00D228C3" w:rsidRDefault="00D10F71" w:rsidP="00D10F71">
      <w:pPr>
        <w:pStyle w:val="Ttulo9"/>
        <w:spacing w:before="0" w:after="0"/>
        <w:ind w:left="0" w:right="-11" w:firstLine="0"/>
        <w:jc w:val="center"/>
        <w:rPr>
          <w:rFonts w:ascii="Bookman Old Style" w:hAnsi="Bookman Old Style"/>
          <w:b/>
          <w:i w:val="0"/>
          <w:iCs/>
          <w:sz w:val="28"/>
          <w:szCs w:val="28"/>
        </w:rPr>
      </w:pPr>
      <w:r w:rsidRPr="00D228C3">
        <w:rPr>
          <w:rFonts w:ascii="Bookman Old Style" w:hAnsi="Bookman Old Style"/>
          <w:b/>
          <w:i w:val="0"/>
          <w:iCs/>
          <w:sz w:val="28"/>
          <w:szCs w:val="28"/>
        </w:rPr>
        <w:t xml:space="preserve">ANEXO V </w:t>
      </w:r>
    </w:p>
    <w:p w14:paraId="39B967BF" w14:textId="77777777" w:rsidR="00954608" w:rsidRPr="00B84FBA" w:rsidRDefault="00954608" w:rsidP="00D10F71">
      <w:pPr>
        <w:spacing w:line="276" w:lineRule="auto"/>
        <w:ind w:left="0" w:firstLine="0"/>
        <w:rPr>
          <w:rFonts w:ascii="Bookman Old Style" w:hAnsi="Bookman Old Style"/>
          <w:sz w:val="20"/>
        </w:rPr>
      </w:pPr>
    </w:p>
    <w:p w14:paraId="18CDE354" w14:textId="77777777" w:rsidR="00954608" w:rsidRPr="00B84FBA" w:rsidRDefault="00954608" w:rsidP="00954608">
      <w:pPr>
        <w:spacing w:line="276" w:lineRule="auto"/>
        <w:jc w:val="center"/>
        <w:rPr>
          <w:rFonts w:ascii="Bookman Old Style" w:hAnsi="Bookman Old Style"/>
          <w:b/>
          <w:sz w:val="20"/>
        </w:rPr>
      </w:pPr>
      <w:r w:rsidRPr="00B84FBA">
        <w:rPr>
          <w:rFonts w:ascii="Bookman Old Style" w:hAnsi="Bookman Old Style"/>
          <w:b/>
          <w:sz w:val="20"/>
        </w:rPr>
        <w:t>DECLARAÇÃO DE RECEBIMENTO DE DOCUMENTOS</w:t>
      </w:r>
    </w:p>
    <w:p w14:paraId="2D96D84C" w14:textId="77777777" w:rsidR="00954608" w:rsidRPr="00B84FBA" w:rsidRDefault="00954608" w:rsidP="00954608">
      <w:pPr>
        <w:spacing w:line="276" w:lineRule="auto"/>
        <w:rPr>
          <w:rFonts w:ascii="Bookman Old Style" w:hAnsi="Bookman Old Style"/>
          <w:sz w:val="20"/>
        </w:rPr>
      </w:pPr>
    </w:p>
    <w:p w14:paraId="0EF499BA" w14:textId="77777777" w:rsidR="00954608" w:rsidRPr="00B84FBA" w:rsidRDefault="00954608" w:rsidP="00954608">
      <w:pPr>
        <w:spacing w:line="276" w:lineRule="auto"/>
        <w:rPr>
          <w:rFonts w:ascii="Bookman Old Style" w:hAnsi="Bookman Old Style"/>
          <w:sz w:val="20"/>
        </w:rPr>
      </w:pPr>
    </w:p>
    <w:p w14:paraId="58BA3E4C" w14:textId="3F64FDD1" w:rsidR="00954608" w:rsidRPr="00B84FBA" w:rsidRDefault="00954608" w:rsidP="00954608">
      <w:pPr>
        <w:spacing w:line="276" w:lineRule="auto"/>
        <w:rPr>
          <w:rFonts w:ascii="Bookman Old Style" w:hAnsi="Bookman Old Style"/>
          <w:sz w:val="20"/>
        </w:rPr>
      </w:pPr>
      <w:r w:rsidRPr="00B84FBA">
        <w:rPr>
          <w:rFonts w:ascii="Bookman Old Style" w:hAnsi="Bookman Old Style"/>
          <w:sz w:val="20"/>
        </w:rPr>
        <w:t xml:space="preserve">Ref.: Edital de Concorrência nº </w:t>
      </w:r>
      <w:r w:rsidR="00711BEB" w:rsidRPr="00A23C38">
        <w:rPr>
          <w:rFonts w:ascii="Bookman Old Style" w:hAnsi="Bookman Old Style"/>
          <w:color w:val="FF0000"/>
          <w:sz w:val="20"/>
        </w:rPr>
        <w:t>0</w:t>
      </w:r>
      <w:r w:rsidR="009208A5">
        <w:rPr>
          <w:rFonts w:ascii="Bookman Old Style" w:hAnsi="Bookman Old Style"/>
          <w:color w:val="FF0000"/>
          <w:sz w:val="20"/>
        </w:rPr>
        <w:t>0</w:t>
      </w:r>
      <w:r w:rsidR="00711BEB" w:rsidRPr="00A23C38">
        <w:rPr>
          <w:rFonts w:ascii="Bookman Old Style" w:hAnsi="Bookman Old Style"/>
          <w:color w:val="FF0000"/>
          <w:sz w:val="20"/>
        </w:rPr>
        <w:t>/202</w:t>
      </w:r>
      <w:r w:rsidR="009208A5">
        <w:rPr>
          <w:rFonts w:ascii="Bookman Old Style" w:hAnsi="Bookman Old Style"/>
          <w:color w:val="FF0000"/>
          <w:sz w:val="20"/>
        </w:rPr>
        <w:t>6</w:t>
      </w:r>
    </w:p>
    <w:p w14:paraId="7BF4DF9E" w14:textId="77777777" w:rsidR="00954608" w:rsidRPr="00B84FBA" w:rsidRDefault="00954608" w:rsidP="00954608">
      <w:pPr>
        <w:spacing w:line="276" w:lineRule="auto"/>
        <w:rPr>
          <w:rFonts w:ascii="Bookman Old Style" w:hAnsi="Bookman Old Style"/>
          <w:sz w:val="20"/>
        </w:rPr>
      </w:pPr>
    </w:p>
    <w:p w14:paraId="7C33B3D2" w14:textId="77777777" w:rsidR="00954608" w:rsidRPr="00B84FBA" w:rsidRDefault="00954608" w:rsidP="00954608">
      <w:pPr>
        <w:spacing w:line="276" w:lineRule="auto"/>
        <w:rPr>
          <w:rFonts w:ascii="Bookman Old Style" w:hAnsi="Bookman Old Style"/>
          <w:sz w:val="20"/>
        </w:rPr>
      </w:pPr>
    </w:p>
    <w:p w14:paraId="66867034" w14:textId="77777777" w:rsidR="00954608" w:rsidRPr="00B84FBA" w:rsidRDefault="00954608" w:rsidP="00954608">
      <w:pPr>
        <w:spacing w:line="276" w:lineRule="auto"/>
        <w:ind w:left="0" w:firstLine="0"/>
        <w:rPr>
          <w:rFonts w:ascii="Bookman Old Style" w:hAnsi="Bookman Old Style"/>
          <w:sz w:val="20"/>
        </w:rPr>
      </w:pPr>
      <w:r w:rsidRPr="00B84FBA">
        <w:rPr>
          <w:rFonts w:ascii="Bookman Old Style" w:hAnsi="Bookman Old Style"/>
          <w:sz w:val="20"/>
        </w:rPr>
        <w:t xml:space="preserve">O signatário da presente, o Senhor </w:t>
      </w:r>
      <w:r w:rsidRPr="00B84FBA">
        <w:rPr>
          <w:rFonts w:ascii="Bookman Old Style" w:hAnsi="Bookman Old Style"/>
          <w:b/>
          <w:i/>
          <w:sz w:val="20"/>
          <w:u w:val="single"/>
        </w:rPr>
        <w:t>(inserir o nome completo)</w:t>
      </w:r>
      <w:r w:rsidRPr="00B84FBA">
        <w:rPr>
          <w:rFonts w:ascii="Bookman Old Style" w:hAnsi="Bookman Old Style"/>
          <w:sz w:val="20"/>
        </w:rPr>
        <w:t xml:space="preserve">, representante legalmente constituído da proponente </w:t>
      </w:r>
      <w:r w:rsidRPr="00B84FBA">
        <w:rPr>
          <w:rFonts w:ascii="Bookman Old Style" w:hAnsi="Bookman Old Style"/>
          <w:b/>
          <w:i/>
          <w:sz w:val="20"/>
          <w:u w:val="single"/>
        </w:rPr>
        <w:t>(inserir o nome da proponente)</w:t>
      </w:r>
      <w:r w:rsidRPr="00B84FBA">
        <w:rPr>
          <w:rFonts w:ascii="Bookman Old Style" w:hAnsi="Bookman Old Style"/>
          <w:sz w:val="20"/>
        </w:rPr>
        <w:t>, declara que a mesma recebeu toda a documentação e tomou conhecimento de todas as informações e condições necessárias à execução do objeto da Tomada de Preço supramencionada.</w:t>
      </w:r>
    </w:p>
    <w:p w14:paraId="4E8B70E7" w14:textId="77777777" w:rsidR="00954608" w:rsidRPr="00B84FBA" w:rsidRDefault="00954608" w:rsidP="00954608">
      <w:pPr>
        <w:spacing w:line="276" w:lineRule="auto"/>
        <w:rPr>
          <w:rFonts w:ascii="Bookman Old Style" w:hAnsi="Bookman Old Style"/>
          <w:sz w:val="20"/>
        </w:rPr>
      </w:pPr>
    </w:p>
    <w:p w14:paraId="56772AFA" w14:textId="77777777" w:rsidR="00954608" w:rsidRPr="00B84FBA" w:rsidRDefault="00954608" w:rsidP="00954608">
      <w:pPr>
        <w:spacing w:line="276" w:lineRule="auto"/>
        <w:rPr>
          <w:rFonts w:ascii="Bookman Old Style" w:hAnsi="Bookman Old Style"/>
          <w:sz w:val="20"/>
        </w:rPr>
      </w:pPr>
    </w:p>
    <w:p w14:paraId="34B8A997" w14:textId="21A2A9C1" w:rsidR="00954608" w:rsidRPr="00B84FBA" w:rsidRDefault="00954608" w:rsidP="00954608">
      <w:pPr>
        <w:spacing w:line="276" w:lineRule="auto"/>
        <w:ind w:firstLine="540"/>
        <w:rPr>
          <w:rFonts w:ascii="Bookman Old Style" w:hAnsi="Bookman Old Style"/>
          <w:sz w:val="20"/>
        </w:rPr>
      </w:pPr>
      <w:r w:rsidRPr="00B84FBA">
        <w:rPr>
          <w:rFonts w:ascii="Bookman Old Style" w:hAnsi="Bookman Old Style"/>
          <w:sz w:val="20"/>
        </w:rPr>
        <w:t xml:space="preserve">                   ____________________, _______ de ____________________ </w:t>
      </w:r>
      <w:proofErr w:type="spellStart"/>
      <w:r w:rsidRPr="00B84FBA">
        <w:rPr>
          <w:rFonts w:ascii="Bookman Old Style" w:hAnsi="Bookman Old Style"/>
          <w:sz w:val="20"/>
        </w:rPr>
        <w:t>de</w:t>
      </w:r>
      <w:proofErr w:type="spellEnd"/>
      <w:r w:rsidRPr="00B84FBA">
        <w:rPr>
          <w:rFonts w:ascii="Bookman Old Style" w:hAnsi="Bookman Old Style"/>
          <w:sz w:val="20"/>
        </w:rPr>
        <w:t xml:space="preserve"> </w:t>
      </w:r>
      <w:r w:rsidRPr="00A23C38">
        <w:rPr>
          <w:rFonts w:ascii="Bookman Old Style" w:hAnsi="Bookman Old Style"/>
          <w:color w:val="FF0000"/>
          <w:sz w:val="20"/>
        </w:rPr>
        <w:t>202</w:t>
      </w:r>
      <w:r w:rsidR="009208A5">
        <w:rPr>
          <w:rFonts w:ascii="Bookman Old Style" w:hAnsi="Bookman Old Style"/>
          <w:color w:val="FF0000"/>
          <w:sz w:val="20"/>
        </w:rPr>
        <w:t>6</w:t>
      </w:r>
      <w:r w:rsidRPr="00B84FBA">
        <w:rPr>
          <w:rFonts w:ascii="Bookman Old Style" w:hAnsi="Bookman Old Style"/>
          <w:sz w:val="20"/>
        </w:rPr>
        <w:t>.</w:t>
      </w:r>
    </w:p>
    <w:p w14:paraId="2B4EC77F" w14:textId="77777777" w:rsidR="00954608" w:rsidRPr="00B84FBA" w:rsidRDefault="00954608" w:rsidP="00954608">
      <w:pPr>
        <w:spacing w:line="276" w:lineRule="auto"/>
        <w:rPr>
          <w:rFonts w:ascii="Bookman Old Style" w:hAnsi="Bookman Old Style"/>
          <w:sz w:val="20"/>
        </w:rPr>
      </w:pPr>
    </w:p>
    <w:p w14:paraId="08480B1D" w14:textId="77777777" w:rsidR="00954608" w:rsidRPr="00B84FBA" w:rsidRDefault="00954608" w:rsidP="00954608">
      <w:pPr>
        <w:spacing w:line="276" w:lineRule="auto"/>
        <w:rPr>
          <w:rFonts w:ascii="Bookman Old Style" w:hAnsi="Bookman Old Style"/>
          <w:sz w:val="20"/>
        </w:rPr>
      </w:pPr>
    </w:p>
    <w:p w14:paraId="4EDEFEF2" w14:textId="77777777" w:rsidR="00954608" w:rsidRPr="00B84FBA" w:rsidRDefault="00954608" w:rsidP="00954608">
      <w:pPr>
        <w:spacing w:line="276" w:lineRule="auto"/>
        <w:rPr>
          <w:rFonts w:ascii="Bookman Old Style" w:hAnsi="Bookman Old Style"/>
          <w:sz w:val="20"/>
        </w:rPr>
      </w:pPr>
    </w:p>
    <w:p w14:paraId="5BE77895"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__________________________________________________</w:t>
      </w:r>
    </w:p>
    <w:p w14:paraId="5A09D0D5"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(Nome, RG e assinatura do responsável legal)</w:t>
      </w:r>
    </w:p>
    <w:p w14:paraId="6062B5AE" w14:textId="4F323D32" w:rsidR="000262B8" w:rsidRPr="00B84FBA" w:rsidRDefault="00954608" w:rsidP="00D10F71">
      <w:pPr>
        <w:spacing w:line="276" w:lineRule="auto"/>
        <w:rPr>
          <w:rFonts w:ascii="Bookman Old Style" w:hAnsi="Bookman Old Style"/>
          <w:sz w:val="20"/>
        </w:rPr>
      </w:pPr>
      <w:r w:rsidRPr="00B84FBA">
        <w:rPr>
          <w:rFonts w:ascii="Bookman Old Style" w:hAnsi="Bookman Old Style"/>
          <w:sz w:val="20"/>
        </w:rPr>
        <w:br w:type="page"/>
      </w:r>
    </w:p>
    <w:p w14:paraId="1C1D0417" w14:textId="7E31E75A" w:rsidR="00954608" w:rsidRPr="00B84FBA" w:rsidRDefault="00D10F71" w:rsidP="00954608">
      <w:pPr>
        <w:pStyle w:val="Ttulo"/>
        <w:spacing w:line="276" w:lineRule="auto"/>
        <w:rPr>
          <w:rFonts w:ascii="Bookman Old Style" w:hAnsi="Bookman Old Style"/>
          <w:sz w:val="20"/>
          <w:szCs w:val="20"/>
        </w:rPr>
      </w:pPr>
      <w:r w:rsidRPr="00D228C3">
        <w:rPr>
          <w:rFonts w:ascii="Bookman Old Style" w:hAnsi="Bookman Old Style"/>
          <w:iCs/>
          <w:sz w:val="28"/>
          <w:szCs w:val="28"/>
        </w:rPr>
        <w:lastRenderedPageBreak/>
        <w:t>ANEXO V</w:t>
      </w:r>
      <w:r>
        <w:rPr>
          <w:rFonts w:ascii="Bookman Old Style" w:hAnsi="Bookman Old Style"/>
          <w:iCs/>
          <w:sz w:val="28"/>
          <w:szCs w:val="28"/>
        </w:rPr>
        <w:t>I</w:t>
      </w:r>
    </w:p>
    <w:p w14:paraId="2032B40F" w14:textId="77777777" w:rsidR="00954608" w:rsidRPr="00B84FBA" w:rsidRDefault="00954608" w:rsidP="00954608">
      <w:pPr>
        <w:tabs>
          <w:tab w:val="left" w:pos="709"/>
          <w:tab w:val="left" w:pos="1560"/>
          <w:tab w:val="left" w:pos="2694"/>
        </w:tabs>
        <w:spacing w:line="276" w:lineRule="auto"/>
        <w:jc w:val="center"/>
        <w:rPr>
          <w:rFonts w:ascii="Bookman Old Style" w:hAnsi="Bookman Old Style"/>
          <w:b/>
          <w:sz w:val="20"/>
        </w:rPr>
      </w:pPr>
    </w:p>
    <w:p w14:paraId="543264C9" w14:textId="77777777" w:rsidR="00954608" w:rsidRPr="00B84FBA" w:rsidRDefault="00954608" w:rsidP="00954608">
      <w:pPr>
        <w:tabs>
          <w:tab w:val="left" w:pos="709"/>
          <w:tab w:val="left" w:pos="1560"/>
          <w:tab w:val="left" w:pos="2694"/>
        </w:tabs>
        <w:spacing w:line="276" w:lineRule="auto"/>
        <w:jc w:val="center"/>
        <w:rPr>
          <w:rFonts w:ascii="Bookman Old Style" w:hAnsi="Bookman Old Style"/>
          <w:b/>
          <w:sz w:val="20"/>
        </w:rPr>
      </w:pPr>
      <w:r w:rsidRPr="00B84FBA">
        <w:rPr>
          <w:rFonts w:ascii="Bookman Old Style" w:hAnsi="Bookman Old Style"/>
          <w:b/>
          <w:sz w:val="20"/>
        </w:rPr>
        <w:t>DECLARAÇÃO DE RESPONSABILIDADE TÉCNICA</w:t>
      </w:r>
    </w:p>
    <w:p w14:paraId="2C515BD9" w14:textId="77777777" w:rsidR="00954608" w:rsidRPr="00B84FBA" w:rsidRDefault="00954608" w:rsidP="00954608">
      <w:pPr>
        <w:spacing w:line="276" w:lineRule="auto"/>
        <w:rPr>
          <w:rFonts w:ascii="Bookman Old Style" w:hAnsi="Bookman Old Style"/>
          <w:sz w:val="20"/>
        </w:rPr>
      </w:pPr>
    </w:p>
    <w:p w14:paraId="483D4BBA" w14:textId="77777777" w:rsidR="00954608" w:rsidRPr="00B84FBA" w:rsidRDefault="00954608" w:rsidP="00954608">
      <w:pPr>
        <w:spacing w:line="276" w:lineRule="auto"/>
        <w:rPr>
          <w:rFonts w:ascii="Bookman Old Style" w:hAnsi="Bookman Old Style"/>
          <w:sz w:val="20"/>
        </w:rPr>
      </w:pPr>
    </w:p>
    <w:p w14:paraId="728F0BBD" w14:textId="77777777" w:rsidR="00954608" w:rsidRPr="00B84FBA" w:rsidRDefault="00954608" w:rsidP="00954608">
      <w:pPr>
        <w:spacing w:line="276" w:lineRule="auto"/>
        <w:rPr>
          <w:rFonts w:ascii="Bookman Old Style" w:hAnsi="Bookman Old Style"/>
          <w:sz w:val="20"/>
        </w:rPr>
      </w:pPr>
    </w:p>
    <w:p w14:paraId="74C24473" w14:textId="4481EDA4" w:rsidR="00954608" w:rsidRPr="00B84FBA" w:rsidRDefault="00954608" w:rsidP="00954608">
      <w:pPr>
        <w:spacing w:line="276" w:lineRule="auto"/>
        <w:ind w:left="20" w:hanging="20"/>
        <w:rPr>
          <w:rFonts w:ascii="Bookman Old Style" w:hAnsi="Bookman Old Style"/>
          <w:sz w:val="20"/>
        </w:rPr>
      </w:pPr>
      <w:r w:rsidRPr="00B84FBA">
        <w:rPr>
          <w:rFonts w:ascii="Bookman Old Style" w:hAnsi="Bookman Old Style"/>
          <w:sz w:val="20"/>
        </w:rPr>
        <w:t xml:space="preserve">Ref.: Edital de Concorrência nº </w:t>
      </w:r>
      <w:r w:rsidR="00711BEB" w:rsidRPr="00A23C38">
        <w:rPr>
          <w:rFonts w:ascii="Bookman Old Style" w:hAnsi="Bookman Old Style"/>
          <w:color w:val="FF0000"/>
          <w:sz w:val="20"/>
        </w:rPr>
        <w:t>06/2025</w:t>
      </w:r>
    </w:p>
    <w:p w14:paraId="5BC8D41B" w14:textId="77777777" w:rsidR="00954608" w:rsidRPr="00B84FBA" w:rsidRDefault="00954608" w:rsidP="00954608">
      <w:pPr>
        <w:spacing w:line="276" w:lineRule="auto"/>
        <w:rPr>
          <w:rFonts w:ascii="Bookman Old Style" w:hAnsi="Bookman Old Style"/>
          <w:sz w:val="20"/>
        </w:rPr>
      </w:pPr>
    </w:p>
    <w:p w14:paraId="427DF20A" w14:textId="77777777" w:rsidR="00954608" w:rsidRPr="00B84FBA" w:rsidRDefault="00954608" w:rsidP="00954608">
      <w:pPr>
        <w:spacing w:line="276" w:lineRule="auto"/>
        <w:rPr>
          <w:rFonts w:ascii="Bookman Old Style" w:hAnsi="Bookman Old Style"/>
          <w:sz w:val="20"/>
        </w:rPr>
      </w:pPr>
    </w:p>
    <w:p w14:paraId="74BB487D" w14:textId="77777777" w:rsidR="00954608" w:rsidRPr="00B84FBA" w:rsidRDefault="00954608" w:rsidP="00954608">
      <w:pPr>
        <w:spacing w:line="276" w:lineRule="auto"/>
        <w:rPr>
          <w:rFonts w:ascii="Bookman Old Style" w:hAnsi="Bookman Old Style"/>
          <w:sz w:val="20"/>
        </w:rPr>
      </w:pPr>
    </w:p>
    <w:p w14:paraId="4FD8E1F7" w14:textId="77777777" w:rsidR="00954608" w:rsidRPr="00B84FBA" w:rsidRDefault="00954608" w:rsidP="00954608">
      <w:pPr>
        <w:spacing w:line="276" w:lineRule="auto"/>
        <w:ind w:firstLine="567"/>
        <w:rPr>
          <w:rFonts w:ascii="Bookman Old Style" w:hAnsi="Bookman Old Style"/>
          <w:sz w:val="20"/>
        </w:rPr>
      </w:pPr>
      <w:r w:rsidRPr="00B84FBA">
        <w:rPr>
          <w:rFonts w:ascii="Bookman Old Style" w:hAnsi="Bookman Old Style"/>
          <w:sz w:val="20"/>
        </w:rPr>
        <w:t>Conforme o disposto no Edital em epígrafe, declaramos que o responsável técnico pela obra, caso venhamos a vencer a referida licitação, é:</w:t>
      </w:r>
    </w:p>
    <w:p w14:paraId="4E6192A0" w14:textId="77777777" w:rsidR="00954608" w:rsidRPr="00B84FBA" w:rsidRDefault="00954608" w:rsidP="00954608">
      <w:pPr>
        <w:spacing w:line="276" w:lineRule="auto"/>
        <w:rPr>
          <w:rFonts w:ascii="Bookman Old Style" w:hAnsi="Bookman Old Style"/>
          <w:sz w:val="20"/>
        </w:rPr>
      </w:pPr>
    </w:p>
    <w:tbl>
      <w:tblPr>
        <w:tblW w:w="0" w:type="auto"/>
        <w:tblInd w:w="70" w:type="dxa"/>
        <w:tblLayout w:type="fixed"/>
        <w:tblCellMar>
          <w:left w:w="70" w:type="dxa"/>
          <w:right w:w="70" w:type="dxa"/>
        </w:tblCellMar>
        <w:tblLook w:val="0000" w:firstRow="0" w:lastRow="0" w:firstColumn="0" w:lastColumn="0" w:noHBand="0" w:noVBand="0"/>
      </w:tblPr>
      <w:tblGrid>
        <w:gridCol w:w="751"/>
        <w:gridCol w:w="2151"/>
        <w:gridCol w:w="1701"/>
        <w:gridCol w:w="1416"/>
        <w:gridCol w:w="1054"/>
        <w:gridCol w:w="2073"/>
      </w:tblGrid>
      <w:tr w:rsidR="00954608" w:rsidRPr="00B84FBA" w14:paraId="66F76C81" w14:textId="77777777" w:rsidTr="00954608">
        <w:tc>
          <w:tcPr>
            <w:tcW w:w="751" w:type="dxa"/>
            <w:tcBorders>
              <w:top w:val="single" w:sz="4" w:space="0" w:color="000000"/>
              <w:left w:val="single" w:sz="4" w:space="0" w:color="000000"/>
              <w:bottom w:val="single" w:sz="4" w:space="0" w:color="000000"/>
            </w:tcBorders>
          </w:tcPr>
          <w:p w14:paraId="1042F26C" w14:textId="77777777" w:rsidR="00954608" w:rsidRPr="00B84FBA" w:rsidRDefault="00954608" w:rsidP="001C7DB9">
            <w:pPr>
              <w:snapToGrid w:val="0"/>
              <w:spacing w:line="276" w:lineRule="auto"/>
              <w:jc w:val="center"/>
              <w:rPr>
                <w:rFonts w:ascii="Bookman Old Style" w:hAnsi="Bookman Old Style"/>
                <w:sz w:val="20"/>
              </w:rPr>
            </w:pPr>
            <w:r w:rsidRPr="00B84FBA">
              <w:rPr>
                <w:rFonts w:ascii="Bookman Old Style" w:hAnsi="Bookman Old Style"/>
                <w:sz w:val="20"/>
              </w:rPr>
              <w:t>n.º</w:t>
            </w:r>
          </w:p>
        </w:tc>
        <w:tc>
          <w:tcPr>
            <w:tcW w:w="2151" w:type="dxa"/>
            <w:tcBorders>
              <w:top w:val="single" w:sz="4" w:space="0" w:color="000000"/>
              <w:left w:val="single" w:sz="4" w:space="0" w:color="000000"/>
              <w:bottom w:val="single" w:sz="4" w:space="0" w:color="000000"/>
            </w:tcBorders>
          </w:tcPr>
          <w:p w14:paraId="735ADB18" w14:textId="77777777" w:rsidR="00954608" w:rsidRPr="00B84FBA" w:rsidRDefault="00954608" w:rsidP="001C7DB9">
            <w:pPr>
              <w:snapToGrid w:val="0"/>
              <w:spacing w:line="276" w:lineRule="auto"/>
              <w:jc w:val="center"/>
              <w:rPr>
                <w:rFonts w:ascii="Bookman Old Style" w:hAnsi="Bookman Old Style"/>
                <w:sz w:val="20"/>
              </w:rPr>
            </w:pPr>
            <w:r w:rsidRPr="00B84FBA">
              <w:rPr>
                <w:rFonts w:ascii="Bookman Old Style" w:hAnsi="Bookman Old Style"/>
                <w:sz w:val="20"/>
              </w:rPr>
              <w:t>Nome</w:t>
            </w:r>
          </w:p>
        </w:tc>
        <w:tc>
          <w:tcPr>
            <w:tcW w:w="1701" w:type="dxa"/>
            <w:tcBorders>
              <w:top w:val="single" w:sz="4" w:space="0" w:color="000000"/>
              <w:left w:val="single" w:sz="4" w:space="0" w:color="000000"/>
              <w:bottom w:val="single" w:sz="4" w:space="0" w:color="000000"/>
            </w:tcBorders>
          </w:tcPr>
          <w:p w14:paraId="7F941AF4" w14:textId="77777777" w:rsidR="00954608" w:rsidRPr="00B84FBA" w:rsidRDefault="00954608" w:rsidP="001C7DB9">
            <w:pPr>
              <w:snapToGrid w:val="0"/>
              <w:spacing w:line="276" w:lineRule="auto"/>
              <w:jc w:val="center"/>
              <w:rPr>
                <w:rFonts w:ascii="Bookman Old Style" w:hAnsi="Bookman Old Style"/>
                <w:sz w:val="20"/>
              </w:rPr>
            </w:pPr>
            <w:r w:rsidRPr="00B84FBA">
              <w:rPr>
                <w:rFonts w:ascii="Bookman Old Style" w:hAnsi="Bookman Old Style"/>
                <w:sz w:val="20"/>
              </w:rPr>
              <w:t>Especialidade</w:t>
            </w:r>
          </w:p>
        </w:tc>
        <w:tc>
          <w:tcPr>
            <w:tcW w:w="1416" w:type="dxa"/>
            <w:tcBorders>
              <w:top w:val="single" w:sz="4" w:space="0" w:color="000000"/>
              <w:left w:val="single" w:sz="4" w:space="0" w:color="000000"/>
              <w:bottom w:val="single" w:sz="4" w:space="0" w:color="000000"/>
            </w:tcBorders>
          </w:tcPr>
          <w:p w14:paraId="6FDB10ED" w14:textId="77777777" w:rsidR="00954608" w:rsidRPr="00B84FBA" w:rsidRDefault="00954608" w:rsidP="00954608">
            <w:pPr>
              <w:snapToGrid w:val="0"/>
              <w:spacing w:line="276" w:lineRule="auto"/>
              <w:ind w:left="0" w:firstLine="0"/>
              <w:jc w:val="center"/>
              <w:rPr>
                <w:rFonts w:ascii="Bookman Old Style" w:hAnsi="Bookman Old Style"/>
                <w:sz w:val="20"/>
              </w:rPr>
            </w:pPr>
            <w:r w:rsidRPr="00B84FBA">
              <w:rPr>
                <w:rFonts w:ascii="Bookman Old Style" w:hAnsi="Bookman Old Style"/>
                <w:sz w:val="20"/>
              </w:rPr>
              <w:t>CREA ou CAU</w:t>
            </w:r>
          </w:p>
          <w:p w14:paraId="422551E7" w14:textId="77777777" w:rsidR="00954608" w:rsidRPr="00B84FBA" w:rsidRDefault="00954608" w:rsidP="00954608">
            <w:pPr>
              <w:spacing w:line="276" w:lineRule="auto"/>
              <w:ind w:left="0" w:firstLine="0"/>
              <w:jc w:val="center"/>
              <w:rPr>
                <w:rFonts w:ascii="Bookman Old Style" w:hAnsi="Bookman Old Style"/>
                <w:sz w:val="20"/>
              </w:rPr>
            </w:pPr>
            <w:proofErr w:type="spellStart"/>
            <w:r w:rsidRPr="00B84FBA">
              <w:rPr>
                <w:rFonts w:ascii="Bookman Old Style" w:hAnsi="Bookman Old Style"/>
                <w:sz w:val="20"/>
              </w:rPr>
              <w:t>n.°</w:t>
            </w:r>
            <w:proofErr w:type="spellEnd"/>
          </w:p>
        </w:tc>
        <w:tc>
          <w:tcPr>
            <w:tcW w:w="1054" w:type="dxa"/>
            <w:tcBorders>
              <w:top w:val="single" w:sz="4" w:space="0" w:color="000000"/>
              <w:left w:val="single" w:sz="4" w:space="0" w:color="000000"/>
              <w:bottom w:val="single" w:sz="4" w:space="0" w:color="000000"/>
            </w:tcBorders>
          </w:tcPr>
          <w:p w14:paraId="2CC3E3DC" w14:textId="77777777" w:rsidR="00954608" w:rsidRPr="00B84FBA" w:rsidRDefault="00954608" w:rsidP="00954608">
            <w:pPr>
              <w:snapToGrid w:val="0"/>
              <w:spacing w:line="276" w:lineRule="auto"/>
              <w:ind w:left="0" w:firstLine="0"/>
              <w:jc w:val="center"/>
              <w:rPr>
                <w:rFonts w:ascii="Bookman Old Style" w:hAnsi="Bookman Old Style"/>
                <w:sz w:val="20"/>
              </w:rPr>
            </w:pPr>
            <w:r w:rsidRPr="00B84FBA">
              <w:rPr>
                <w:rFonts w:ascii="Bookman Old Style" w:hAnsi="Bookman Old Style"/>
                <w:sz w:val="20"/>
              </w:rPr>
              <w:t>Data do registro</w:t>
            </w:r>
          </w:p>
        </w:tc>
        <w:tc>
          <w:tcPr>
            <w:tcW w:w="2073" w:type="dxa"/>
            <w:tcBorders>
              <w:top w:val="single" w:sz="4" w:space="0" w:color="000000"/>
              <w:left w:val="single" w:sz="4" w:space="0" w:color="000000"/>
              <w:bottom w:val="single" w:sz="4" w:space="0" w:color="000000"/>
              <w:right w:val="single" w:sz="4" w:space="0" w:color="000000"/>
            </w:tcBorders>
          </w:tcPr>
          <w:p w14:paraId="720939B3" w14:textId="77777777" w:rsidR="00954608" w:rsidRPr="00B84FBA" w:rsidRDefault="00954608" w:rsidP="001C7DB9">
            <w:pPr>
              <w:snapToGrid w:val="0"/>
              <w:spacing w:line="276" w:lineRule="auto"/>
              <w:jc w:val="center"/>
              <w:rPr>
                <w:rFonts w:ascii="Bookman Old Style" w:hAnsi="Bookman Old Style"/>
                <w:sz w:val="20"/>
              </w:rPr>
            </w:pPr>
            <w:r w:rsidRPr="00B84FBA">
              <w:rPr>
                <w:rFonts w:ascii="Bookman Old Style" w:hAnsi="Bookman Old Style"/>
                <w:sz w:val="20"/>
              </w:rPr>
              <w:t>Assinatura</w:t>
            </w:r>
          </w:p>
        </w:tc>
      </w:tr>
      <w:tr w:rsidR="00954608" w:rsidRPr="00B84FBA" w14:paraId="1AC235C9" w14:textId="77777777" w:rsidTr="00954608">
        <w:tc>
          <w:tcPr>
            <w:tcW w:w="751" w:type="dxa"/>
            <w:tcBorders>
              <w:left w:val="single" w:sz="4" w:space="0" w:color="000000"/>
              <w:bottom w:val="single" w:sz="4" w:space="0" w:color="000000"/>
            </w:tcBorders>
          </w:tcPr>
          <w:p w14:paraId="3D0A8108" w14:textId="77777777" w:rsidR="00954608" w:rsidRPr="00B84FBA" w:rsidRDefault="00954608" w:rsidP="001C7DB9">
            <w:pPr>
              <w:snapToGrid w:val="0"/>
              <w:spacing w:line="276" w:lineRule="auto"/>
              <w:rPr>
                <w:rFonts w:ascii="Bookman Old Style" w:hAnsi="Bookman Old Style"/>
                <w:sz w:val="20"/>
              </w:rPr>
            </w:pPr>
          </w:p>
        </w:tc>
        <w:tc>
          <w:tcPr>
            <w:tcW w:w="2151" w:type="dxa"/>
            <w:tcBorders>
              <w:left w:val="single" w:sz="4" w:space="0" w:color="000000"/>
              <w:bottom w:val="single" w:sz="4" w:space="0" w:color="000000"/>
            </w:tcBorders>
          </w:tcPr>
          <w:p w14:paraId="5704E686" w14:textId="77777777" w:rsidR="00954608" w:rsidRPr="00B84FBA" w:rsidRDefault="00954608" w:rsidP="001C7DB9">
            <w:pPr>
              <w:snapToGrid w:val="0"/>
              <w:spacing w:line="276" w:lineRule="auto"/>
              <w:rPr>
                <w:rFonts w:ascii="Bookman Old Style" w:hAnsi="Bookman Old Style"/>
                <w:sz w:val="20"/>
              </w:rPr>
            </w:pPr>
          </w:p>
        </w:tc>
        <w:tc>
          <w:tcPr>
            <w:tcW w:w="1701" w:type="dxa"/>
            <w:tcBorders>
              <w:left w:val="single" w:sz="4" w:space="0" w:color="000000"/>
              <w:bottom w:val="single" w:sz="4" w:space="0" w:color="000000"/>
            </w:tcBorders>
          </w:tcPr>
          <w:p w14:paraId="720C7B9E" w14:textId="77777777" w:rsidR="00954608" w:rsidRPr="00B84FBA" w:rsidRDefault="00954608" w:rsidP="001C7DB9">
            <w:pPr>
              <w:snapToGrid w:val="0"/>
              <w:spacing w:line="276" w:lineRule="auto"/>
              <w:rPr>
                <w:rFonts w:ascii="Bookman Old Style" w:hAnsi="Bookman Old Style"/>
                <w:sz w:val="20"/>
              </w:rPr>
            </w:pPr>
          </w:p>
        </w:tc>
        <w:tc>
          <w:tcPr>
            <w:tcW w:w="1416" w:type="dxa"/>
            <w:tcBorders>
              <w:left w:val="single" w:sz="4" w:space="0" w:color="000000"/>
              <w:bottom w:val="single" w:sz="4" w:space="0" w:color="000000"/>
            </w:tcBorders>
          </w:tcPr>
          <w:p w14:paraId="63EF4D8A" w14:textId="77777777" w:rsidR="00954608" w:rsidRPr="00B84FBA" w:rsidRDefault="00954608" w:rsidP="001C7DB9">
            <w:pPr>
              <w:snapToGrid w:val="0"/>
              <w:spacing w:line="276" w:lineRule="auto"/>
              <w:rPr>
                <w:rFonts w:ascii="Bookman Old Style" w:hAnsi="Bookman Old Style"/>
                <w:sz w:val="20"/>
              </w:rPr>
            </w:pPr>
          </w:p>
        </w:tc>
        <w:tc>
          <w:tcPr>
            <w:tcW w:w="1054" w:type="dxa"/>
            <w:tcBorders>
              <w:left w:val="single" w:sz="4" w:space="0" w:color="000000"/>
              <w:bottom w:val="single" w:sz="4" w:space="0" w:color="000000"/>
            </w:tcBorders>
          </w:tcPr>
          <w:p w14:paraId="6E7E8BC2" w14:textId="77777777" w:rsidR="00954608" w:rsidRPr="00B84FBA" w:rsidRDefault="00954608" w:rsidP="001C7DB9">
            <w:pPr>
              <w:snapToGrid w:val="0"/>
              <w:spacing w:line="276" w:lineRule="auto"/>
              <w:rPr>
                <w:rFonts w:ascii="Bookman Old Style" w:hAnsi="Bookman Old Style"/>
                <w:sz w:val="20"/>
              </w:rPr>
            </w:pPr>
          </w:p>
        </w:tc>
        <w:tc>
          <w:tcPr>
            <w:tcW w:w="2073" w:type="dxa"/>
            <w:tcBorders>
              <w:left w:val="single" w:sz="4" w:space="0" w:color="000000"/>
              <w:bottom w:val="single" w:sz="4" w:space="0" w:color="000000"/>
              <w:right w:val="single" w:sz="4" w:space="0" w:color="000000"/>
            </w:tcBorders>
          </w:tcPr>
          <w:p w14:paraId="07C48F82" w14:textId="77777777" w:rsidR="00954608" w:rsidRPr="00B84FBA" w:rsidRDefault="00954608" w:rsidP="001C7DB9">
            <w:pPr>
              <w:snapToGrid w:val="0"/>
              <w:spacing w:line="276" w:lineRule="auto"/>
              <w:rPr>
                <w:rFonts w:ascii="Bookman Old Style" w:hAnsi="Bookman Old Style"/>
                <w:sz w:val="20"/>
              </w:rPr>
            </w:pPr>
          </w:p>
        </w:tc>
      </w:tr>
      <w:tr w:rsidR="00954608" w:rsidRPr="00B84FBA" w14:paraId="36B2444E" w14:textId="77777777" w:rsidTr="00954608">
        <w:tc>
          <w:tcPr>
            <w:tcW w:w="751" w:type="dxa"/>
            <w:tcBorders>
              <w:left w:val="single" w:sz="4" w:space="0" w:color="000000"/>
              <w:bottom w:val="single" w:sz="4" w:space="0" w:color="000000"/>
            </w:tcBorders>
          </w:tcPr>
          <w:p w14:paraId="27962568" w14:textId="77777777" w:rsidR="00954608" w:rsidRPr="00B84FBA" w:rsidRDefault="00954608" w:rsidP="001C7DB9">
            <w:pPr>
              <w:snapToGrid w:val="0"/>
              <w:spacing w:line="276" w:lineRule="auto"/>
              <w:rPr>
                <w:rFonts w:ascii="Bookman Old Style" w:hAnsi="Bookman Old Style"/>
                <w:sz w:val="20"/>
              </w:rPr>
            </w:pPr>
          </w:p>
        </w:tc>
        <w:tc>
          <w:tcPr>
            <w:tcW w:w="2151" w:type="dxa"/>
            <w:tcBorders>
              <w:left w:val="single" w:sz="4" w:space="0" w:color="000000"/>
              <w:bottom w:val="single" w:sz="4" w:space="0" w:color="000000"/>
            </w:tcBorders>
          </w:tcPr>
          <w:p w14:paraId="4625C1E6" w14:textId="77777777" w:rsidR="00954608" w:rsidRPr="00B84FBA" w:rsidRDefault="00954608" w:rsidP="001C7DB9">
            <w:pPr>
              <w:snapToGrid w:val="0"/>
              <w:spacing w:line="276" w:lineRule="auto"/>
              <w:rPr>
                <w:rFonts w:ascii="Bookman Old Style" w:hAnsi="Bookman Old Style"/>
                <w:sz w:val="20"/>
              </w:rPr>
            </w:pPr>
          </w:p>
        </w:tc>
        <w:tc>
          <w:tcPr>
            <w:tcW w:w="1701" w:type="dxa"/>
            <w:tcBorders>
              <w:left w:val="single" w:sz="4" w:space="0" w:color="000000"/>
              <w:bottom w:val="single" w:sz="4" w:space="0" w:color="000000"/>
            </w:tcBorders>
          </w:tcPr>
          <w:p w14:paraId="318C7A75" w14:textId="77777777" w:rsidR="00954608" w:rsidRPr="00B84FBA" w:rsidRDefault="00954608" w:rsidP="001C7DB9">
            <w:pPr>
              <w:snapToGrid w:val="0"/>
              <w:spacing w:line="276" w:lineRule="auto"/>
              <w:rPr>
                <w:rFonts w:ascii="Bookman Old Style" w:hAnsi="Bookman Old Style"/>
                <w:sz w:val="20"/>
              </w:rPr>
            </w:pPr>
          </w:p>
        </w:tc>
        <w:tc>
          <w:tcPr>
            <w:tcW w:w="1416" w:type="dxa"/>
            <w:tcBorders>
              <w:left w:val="single" w:sz="4" w:space="0" w:color="000000"/>
              <w:bottom w:val="single" w:sz="4" w:space="0" w:color="000000"/>
            </w:tcBorders>
          </w:tcPr>
          <w:p w14:paraId="7542B58A" w14:textId="77777777" w:rsidR="00954608" w:rsidRPr="00B84FBA" w:rsidRDefault="00954608" w:rsidP="001C7DB9">
            <w:pPr>
              <w:snapToGrid w:val="0"/>
              <w:spacing w:line="276" w:lineRule="auto"/>
              <w:rPr>
                <w:rFonts w:ascii="Bookman Old Style" w:hAnsi="Bookman Old Style"/>
                <w:sz w:val="20"/>
              </w:rPr>
            </w:pPr>
          </w:p>
        </w:tc>
        <w:tc>
          <w:tcPr>
            <w:tcW w:w="1054" w:type="dxa"/>
            <w:tcBorders>
              <w:left w:val="single" w:sz="4" w:space="0" w:color="000000"/>
              <w:bottom w:val="single" w:sz="4" w:space="0" w:color="000000"/>
            </w:tcBorders>
          </w:tcPr>
          <w:p w14:paraId="1B3B6393" w14:textId="77777777" w:rsidR="00954608" w:rsidRPr="00B84FBA" w:rsidRDefault="00954608" w:rsidP="001C7DB9">
            <w:pPr>
              <w:snapToGrid w:val="0"/>
              <w:spacing w:line="276" w:lineRule="auto"/>
              <w:rPr>
                <w:rFonts w:ascii="Bookman Old Style" w:hAnsi="Bookman Old Style"/>
                <w:sz w:val="20"/>
              </w:rPr>
            </w:pPr>
          </w:p>
        </w:tc>
        <w:tc>
          <w:tcPr>
            <w:tcW w:w="2073" w:type="dxa"/>
            <w:tcBorders>
              <w:left w:val="single" w:sz="4" w:space="0" w:color="000000"/>
              <w:bottom w:val="single" w:sz="4" w:space="0" w:color="000000"/>
              <w:right w:val="single" w:sz="4" w:space="0" w:color="000000"/>
            </w:tcBorders>
          </w:tcPr>
          <w:p w14:paraId="5067BC5E" w14:textId="77777777" w:rsidR="00954608" w:rsidRPr="00B84FBA" w:rsidRDefault="00954608" w:rsidP="001C7DB9">
            <w:pPr>
              <w:snapToGrid w:val="0"/>
              <w:spacing w:line="276" w:lineRule="auto"/>
              <w:rPr>
                <w:rFonts w:ascii="Bookman Old Style" w:hAnsi="Bookman Old Style"/>
                <w:sz w:val="20"/>
              </w:rPr>
            </w:pPr>
          </w:p>
        </w:tc>
      </w:tr>
    </w:tbl>
    <w:p w14:paraId="6FF33C39" w14:textId="77777777" w:rsidR="00954608" w:rsidRPr="00B84FBA" w:rsidRDefault="00954608" w:rsidP="00954608">
      <w:pPr>
        <w:spacing w:line="276" w:lineRule="auto"/>
        <w:rPr>
          <w:rFonts w:ascii="Bookman Old Style" w:hAnsi="Bookman Old Style"/>
          <w:sz w:val="20"/>
        </w:rPr>
      </w:pPr>
    </w:p>
    <w:p w14:paraId="615A5961" w14:textId="77777777" w:rsidR="00954608" w:rsidRPr="00B84FBA" w:rsidRDefault="00954608" w:rsidP="00954608">
      <w:pPr>
        <w:spacing w:line="276" w:lineRule="auto"/>
        <w:ind w:firstLine="567"/>
        <w:rPr>
          <w:rFonts w:ascii="Bookman Old Style" w:hAnsi="Bookman Old Style"/>
          <w:sz w:val="20"/>
        </w:rPr>
      </w:pPr>
      <w:r w:rsidRPr="00B84FBA">
        <w:rPr>
          <w:rFonts w:ascii="Bookman Old Style" w:hAnsi="Bookman Old Style"/>
          <w:sz w:val="20"/>
        </w:rPr>
        <w:t>Declaramos, outrossim, que o(s) profissional(ais) acima relacionado(s) pertence(m) ao nosso quadro técnico de profissionais.</w:t>
      </w:r>
    </w:p>
    <w:p w14:paraId="6223D60C" w14:textId="77777777" w:rsidR="00954608" w:rsidRPr="00B84FBA" w:rsidRDefault="00954608" w:rsidP="00954608">
      <w:pPr>
        <w:spacing w:line="276" w:lineRule="auto"/>
        <w:jc w:val="right"/>
        <w:rPr>
          <w:rFonts w:ascii="Bookman Old Style" w:hAnsi="Bookman Old Style"/>
          <w:sz w:val="20"/>
        </w:rPr>
      </w:pPr>
    </w:p>
    <w:p w14:paraId="13D77536" w14:textId="77777777" w:rsidR="00954608" w:rsidRPr="00B84FBA" w:rsidRDefault="00954608" w:rsidP="00954608">
      <w:pPr>
        <w:spacing w:line="276" w:lineRule="auto"/>
        <w:jc w:val="right"/>
        <w:rPr>
          <w:rFonts w:ascii="Bookman Old Style" w:hAnsi="Bookman Old Style"/>
          <w:sz w:val="20"/>
        </w:rPr>
      </w:pPr>
    </w:p>
    <w:p w14:paraId="4BB84CD8" w14:textId="77777777" w:rsidR="00954608" w:rsidRPr="00B84FBA" w:rsidRDefault="00954608" w:rsidP="00954608">
      <w:pPr>
        <w:spacing w:line="276" w:lineRule="auto"/>
        <w:jc w:val="right"/>
        <w:rPr>
          <w:rFonts w:ascii="Bookman Old Style" w:hAnsi="Bookman Old Style"/>
          <w:sz w:val="20"/>
        </w:rPr>
      </w:pPr>
    </w:p>
    <w:p w14:paraId="7868C518" w14:textId="2BE46922" w:rsidR="00954608" w:rsidRPr="00B84FBA" w:rsidRDefault="00954608" w:rsidP="00954608">
      <w:pPr>
        <w:spacing w:line="276" w:lineRule="auto"/>
        <w:ind w:left="20" w:firstLine="520"/>
        <w:rPr>
          <w:rFonts w:ascii="Bookman Old Style" w:hAnsi="Bookman Old Style"/>
          <w:sz w:val="20"/>
        </w:rPr>
      </w:pPr>
      <w:r w:rsidRPr="00B84FBA">
        <w:rPr>
          <w:rFonts w:ascii="Bookman Old Style" w:hAnsi="Bookman Old Style"/>
          <w:sz w:val="20"/>
        </w:rPr>
        <w:t xml:space="preserve">Local, __ de ___ </w:t>
      </w:r>
      <w:proofErr w:type="spellStart"/>
      <w:r w:rsidRPr="00B84FBA">
        <w:rPr>
          <w:rFonts w:ascii="Bookman Old Style" w:hAnsi="Bookman Old Style"/>
          <w:sz w:val="20"/>
        </w:rPr>
        <w:t>de</w:t>
      </w:r>
      <w:proofErr w:type="spellEnd"/>
      <w:r w:rsidRPr="00B84FBA">
        <w:rPr>
          <w:rFonts w:ascii="Bookman Old Style" w:hAnsi="Bookman Old Style"/>
          <w:sz w:val="20"/>
        </w:rPr>
        <w:t xml:space="preserve"> </w:t>
      </w:r>
      <w:r w:rsidRPr="00A23C38">
        <w:rPr>
          <w:rFonts w:ascii="Bookman Old Style" w:hAnsi="Bookman Old Style"/>
          <w:color w:val="FF0000"/>
          <w:sz w:val="20"/>
        </w:rPr>
        <w:t>202</w:t>
      </w:r>
      <w:r w:rsidR="00457097" w:rsidRPr="00A23C38">
        <w:rPr>
          <w:rFonts w:ascii="Bookman Old Style" w:hAnsi="Bookman Old Style"/>
          <w:color w:val="FF0000"/>
          <w:sz w:val="20"/>
        </w:rPr>
        <w:t>5</w:t>
      </w:r>
      <w:r w:rsidRPr="00B84FBA">
        <w:rPr>
          <w:rFonts w:ascii="Bookman Old Style" w:hAnsi="Bookman Old Style"/>
          <w:sz w:val="20"/>
        </w:rPr>
        <w:t>.</w:t>
      </w:r>
    </w:p>
    <w:p w14:paraId="665E269F" w14:textId="77777777" w:rsidR="00954608" w:rsidRPr="00B84FBA" w:rsidRDefault="00954608" w:rsidP="00954608">
      <w:pPr>
        <w:spacing w:line="276" w:lineRule="auto"/>
        <w:jc w:val="right"/>
        <w:rPr>
          <w:rFonts w:ascii="Bookman Old Style" w:hAnsi="Bookman Old Style"/>
          <w:sz w:val="20"/>
        </w:rPr>
      </w:pPr>
    </w:p>
    <w:p w14:paraId="44FC9A2C" w14:textId="77777777" w:rsidR="00954608" w:rsidRPr="00B84FBA" w:rsidRDefault="00954608" w:rsidP="00954608">
      <w:pPr>
        <w:spacing w:line="276" w:lineRule="auto"/>
        <w:jc w:val="right"/>
        <w:rPr>
          <w:rFonts w:ascii="Bookman Old Style" w:hAnsi="Bookman Old Style"/>
          <w:sz w:val="20"/>
        </w:rPr>
      </w:pPr>
    </w:p>
    <w:p w14:paraId="29B35FDB" w14:textId="77777777" w:rsidR="00954608" w:rsidRPr="00B84FBA" w:rsidRDefault="00954608" w:rsidP="00954608">
      <w:pPr>
        <w:spacing w:line="276" w:lineRule="auto"/>
        <w:jc w:val="right"/>
        <w:rPr>
          <w:rFonts w:ascii="Bookman Old Style" w:hAnsi="Bookman Old Style"/>
          <w:sz w:val="20"/>
        </w:rPr>
      </w:pPr>
    </w:p>
    <w:p w14:paraId="61710E2D" w14:textId="77777777" w:rsidR="00954608" w:rsidRPr="00B84FBA" w:rsidRDefault="00954608" w:rsidP="00954608">
      <w:pPr>
        <w:spacing w:line="276" w:lineRule="auto"/>
        <w:jc w:val="right"/>
        <w:rPr>
          <w:rFonts w:ascii="Bookman Old Style" w:hAnsi="Bookman Old Style"/>
          <w:sz w:val="20"/>
        </w:rPr>
      </w:pPr>
    </w:p>
    <w:p w14:paraId="4939C856"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_________________________________________</w:t>
      </w:r>
    </w:p>
    <w:p w14:paraId="48C76BF9" w14:textId="77777777" w:rsidR="00954608" w:rsidRPr="00B84FBA" w:rsidRDefault="00954608" w:rsidP="00954608">
      <w:pPr>
        <w:spacing w:line="276" w:lineRule="auto"/>
        <w:jc w:val="center"/>
        <w:rPr>
          <w:rFonts w:ascii="Bookman Old Style" w:hAnsi="Bookman Old Style"/>
          <w:i/>
          <w:sz w:val="20"/>
        </w:rPr>
      </w:pPr>
      <w:r w:rsidRPr="00B84FBA">
        <w:rPr>
          <w:rFonts w:ascii="Bookman Old Style" w:hAnsi="Bookman Old Style"/>
          <w:sz w:val="20"/>
        </w:rPr>
        <w:t>(</w:t>
      </w:r>
      <w:r w:rsidRPr="00B84FBA">
        <w:rPr>
          <w:rFonts w:ascii="Bookman Old Style" w:hAnsi="Bookman Old Style"/>
          <w:i/>
          <w:sz w:val="20"/>
        </w:rPr>
        <w:t>Nome, RG n° e assinatura do responsável legal</w:t>
      </w:r>
    </w:p>
    <w:p w14:paraId="05CDF916" w14:textId="5B85619A" w:rsidR="000262B8" w:rsidRPr="00D10F71" w:rsidRDefault="00954608" w:rsidP="00D10F71">
      <w:pPr>
        <w:rPr>
          <w:rFonts w:ascii="Bookman Old Style" w:hAnsi="Bookman Old Style"/>
          <w:i/>
          <w:sz w:val="20"/>
        </w:rPr>
      </w:pPr>
      <w:r w:rsidRPr="00B84FBA">
        <w:rPr>
          <w:rFonts w:ascii="Bookman Old Style" w:hAnsi="Bookman Old Style"/>
          <w:i/>
          <w:sz w:val="20"/>
        </w:rPr>
        <w:br w:type="page"/>
      </w:r>
    </w:p>
    <w:p w14:paraId="33BDE732" w14:textId="2BCCBBF0" w:rsidR="00954608" w:rsidRPr="00B84FBA" w:rsidRDefault="00D10F71" w:rsidP="00954608">
      <w:pPr>
        <w:spacing w:line="276" w:lineRule="auto"/>
        <w:jc w:val="center"/>
        <w:rPr>
          <w:rFonts w:ascii="Bookman Old Style" w:hAnsi="Bookman Old Style"/>
          <w:b/>
          <w:sz w:val="20"/>
        </w:rPr>
      </w:pPr>
      <w:r w:rsidRPr="00D228C3">
        <w:rPr>
          <w:rFonts w:ascii="Bookman Old Style" w:hAnsi="Bookman Old Style"/>
          <w:b/>
          <w:iCs/>
          <w:sz w:val="28"/>
          <w:szCs w:val="28"/>
        </w:rPr>
        <w:lastRenderedPageBreak/>
        <w:t>ANEXO V</w:t>
      </w:r>
      <w:r>
        <w:rPr>
          <w:rFonts w:ascii="Bookman Old Style" w:hAnsi="Bookman Old Style"/>
          <w:b/>
          <w:iCs/>
          <w:sz w:val="28"/>
          <w:szCs w:val="28"/>
        </w:rPr>
        <w:t>II</w:t>
      </w:r>
    </w:p>
    <w:p w14:paraId="175B2C74" w14:textId="77777777" w:rsidR="00954608" w:rsidRPr="00B84FBA" w:rsidRDefault="00954608" w:rsidP="00954608">
      <w:pPr>
        <w:spacing w:line="276" w:lineRule="auto"/>
        <w:jc w:val="center"/>
        <w:rPr>
          <w:rFonts w:ascii="Bookman Old Style" w:hAnsi="Bookman Old Style"/>
          <w:b/>
          <w:sz w:val="20"/>
        </w:rPr>
      </w:pPr>
    </w:p>
    <w:p w14:paraId="1FC515F7" w14:textId="77777777" w:rsidR="00954608" w:rsidRPr="00B84FBA" w:rsidRDefault="00954608" w:rsidP="00954608">
      <w:pPr>
        <w:spacing w:line="276" w:lineRule="auto"/>
        <w:jc w:val="center"/>
        <w:rPr>
          <w:rFonts w:ascii="Bookman Old Style" w:hAnsi="Bookman Old Style"/>
          <w:b/>
          <w:sz w:val="20"/>
        </w:rPr>
      </w:pPr>
      <w:r w:rsidRPr="00B84FBA">
        <w:rPr>
          <w:rFonts w:ascii="Bookman Old Style" w:hAnsi="Bookman Old Style"/>
          <w:b/>
          <w:sz w:val="20"/>
        </w:rPr>
        <w:t>ATESTADO DE VISITA</w:t>
      </w:r>
    </w:p>
    <w:p w14:paraId="66E86491" w14:textId="77777777" w:rsidR="00954608" w:rsidRPr="00B84FBA" w:rsidRDefault="00954608" w:rsidP="00954608">
      <w:pPr>
        <w:spacing w:line="276" w:lineRule="auto"/>
        <w:jc w:val="center"/>
        <w:rPr>
          <w:rFonts w:ascii="Bookman Old Style" w:hAnsi="Bookman Old Style"/>
          <w:sz w:val="20"/>
        </w:rPr>
      </w:pPr>
    </w:p>
    <w:p w14:paraId="7C670595" w14:textId="77777777" w:rsidR="00954608" w:rsidRPr="00B84FBA" w:rsidRDefault="00954608" w:rsidP="00954608">
      <w:pPr>
        <w:spacing w:line="276" w:lineRule="auto"/>
        <w:rPr>
          <w:rFonts w:ascii="Bookman Old Style" w:hAnsi="Bookman Old Style"/>
          <w:sz w:val="20"/>
        </w:rPr>
      </w:pPr>
    </w:p>
    <w:p w14:paraId="174E2F73" w14:textId="10D691EA" w:rsidR="00954608" w:rsidRPr="00B84FBA" w:rsidRDefault="00954608" w:rsidP="00954608">
      <w:pPr>
        <w:spacing w:line="276" w:lineRule="auto"/>
        <w:ind w:left="20" w:firstLine="122"/>
        <w:rPr>
          <w:rFonts w:ascii="Bookman Old Style" w:hAnsi="Bookman Old Style"/>
          <w:sz w:val="20"/>
        </w:rPr>
      </w:pPr>
      <w:r w:rsidRPr="00B84FBA">
        <w:rPr>
          <w:rFonts w:ascii="Bookman Old Style" w:hAnsi="Bookman Old Style"/>
          <w:sz w:val="20"/>
        </w:rPr>
        <w:t xml:space="preserve">Ref.: Edital de Concorrência nº </w:t>
      </w:r>
      <w:r w:rsidR="00711BEB" w:rsidRPr="00A23C38">
        <w:rPr>
          <w:rFonts w:ascii="Bookman Old Style" w:hAnsi="Bookman Old Style"/>
          <w:color w:val="FF0000"/>
          <w:sz w:val="20"/>
        </w:rPr>
        <w:t>06/2025</w:t>
      </w:r>
    </w:p>
    <w:p w14:paraId="2D7F0E3E" w14:textId="77777777" w:rsidR="00954608" w:rsidRPr="00B84FBA" w:rsidRDefault="00954608" w:rsidP="00954608">
      <w:pPr>
        <w:spacing w:line="276" w:lineRule="auto"/>
        <w:ind w:left="20"/>
        <w:rPr>
          <w:rFonts w:ascii="Bookman Old Style" w:hAnsi="Bookman Old Style"/>
          <w:sz w:val="20"/>
        </w:rPr>
      </w:pPr>
    </w:p>
    <w:p w14:paraId="7E523497" w14:textId="77777777" w:rsidR="00954608" w:rsidRPr="00B84FBA" w:rsidRDefault="00954608" w:rsidP="00954608">
      <w:pPr>
        <w:spacing w:line="276" w:lineRule="auto"/>
        <w:ind w:left="20"/>
        <w:rPr>
          <w:rFonts w:ascii="Bookman Old Style" w:hAnsi="Bookman Old Style"/>
          <w:sz w:val="20"/>
        </w:rPr>
      </w:pPr>
    </w:p>
    <w:p w14:paraId="32B87D6B" w14:textId="77777777" w:rsidR="00954608" w:rsidRPr="00B84FBA" w:rsidRDefault="00954608" w:rsidP="00954608">
      <w:pPr>
        <w:spacing w:line="276" w:lineRule="auto"/>
        <w:ind w:left="20"/>
        <w:rPr>
          <w:rFonts w:ascii="Bookman Old Style" w:hAnsi="Bookman Old Style"/>
          <w:sz w:val="20"/>
        </w:rPr>
      </w:pPr>
    </w:p>
    <w:p w14:paraId="6AB02F63" w14:textId="77777777" w:rsidR="00954608" w:rsidRPr="00B84FBA" w:rsidRDefault="00954608" w:rsidP="00954608">
      <w:pPr>
        <w:spacing w:line="276" w:lineRule="auto"/>
        <w:ind w:left="20" w:firstLine="540"/>
        <w:rPr>
          <w:rFonts w:ascii="Bookman Old Style" w:hAnsi="Bookman Old Style"/>
          <w:sz w:val="20"/>
        </w:rPr>
      </w:pPr>
      <w:r w:rsidRPr="00B84FBA">
        <w:rPr>
          <w:rFonts w:ascii="Bookman Old Style" w:hAnsi="Bookman Old Style"/>
          <w:sz w:val="20"/>
        </w:rPr>
        <w:t xml:space="preserve">Declaramos que o Engenheiro Civil </w:t>
      </w:r>
      <w:r w:rsidRPr="00B84FBA">
        <w:rPr>
          <w:rFonts w:ascii="Bookman Old Style" w:hAnsi="Bookman Old Style"/>
          <w:b/>
          <w:i/>
          <w:sz w:val="20"/>
          <w:u w:val="single"/>
        </w:rPr>
        <w:t>(inserir o nome completo)</w:t>
      </w:r>
      <w:r w:rsidRPr="00B84FBA">
        <w:rPr>
          <w:rFonts w:ascii="Bookman Old Style" w:hAnsi="Bookman Old Style"/>
          <w:sz w:val="20"/>
        </w:rPr>
        <w:t xml:space="preserve">, CREA ou CAU n.º </w:t>
      </w:r>
      <w:r w:rsidRPr="00B84FBA">
        <w:rPr>
          <w:rFonts w:ascii="Bookman Old Style" w:hAnsi="Bookman Old Style"/>
          <w:b/>
          <w:i/>
          <w:sz w:val="20"/>
          <w:u w:val="single"/>
        </w:rPr>
        <w:t xml:space="preserve">(inserir o número) </w:t>
      </w:r>
      <w:r w:rsidRPr="00B84FBA">
        <w:rPr>
          <w:rFonts w:ascii="Bookman Old Style" w:hAnsi="Bookman Old Style"/>
          <w:sz w:val="20"/>
        </w:rPr>
        <w:t xml:space="preserve">da proponente </w:t>
      </w:r>
      <w:r w:rsidRPr="00B84FBA">
        <w:rPr>
          <w:rFonts w:ascii="Bookman Old Style" w:hAnsi="Bookman Old Style"/>
          <w:b/>
          <w:i/>
          <w:sz w:val="20"/>
          <w:u w:val="single"/>
        </w:rPr>
        <w:t>(inserir o nome da proponente)</w:t>
      </w:r>
      <w:r w:rsidRPr="00B84FBA">
        <w:rPr>
          <w:rFonts w:ascii="Bookman Old Style" w:hAnsi="Bookman Old Style"/>
          <w:sz w:val="20"/>
        </w:rPr>
        <w:t>, devidamente credenciados, visitaram o local da execução da obra, objeto da Tomada de Preço em epígrafe.</w:t>
      </w:r>
    </w:p>
    <w:p w14:paraId="0416C7AE" w14:textId="77777777" w:rsidR="00954608" w:rsidRPr="00B84FBA" w:rsidRDefault="00954608" w:rsidP="00954608">
      <w:pPr>
        <w:spacing w:line="276" w:lineRule="auto"/>
        <w:ind w:left="20"/>
        <w:rPr>
          <w:rFonts w:ascii="Bookman Old Style" w:hAnsi="Bookman Old Style"/>
          <w:sz w:val="20"/>
        </w:rPr>
      </w:pPr>
    </w:p>
    <w:p w14:paraId="78F70219" w14:textId="77777777" w:rsidR="00954608" w:rsidRPr="00B84FBA" w:rsidRDefault="00954608" w:rsidP="00954608">
      <w:pPr>
        <w:spacing w:line="276" w:lineRule="auto"/>
        <w:ind w:left="20"/>
        <w:rPr>
          <w:rFonts w:ascii="Bookman Old Style" w:hAnsi="Bookman Old Style"/>
          <w:sz w:val="20"/>
        </w:rPr>
      </w:pPr>
    </w:p>
    <w:p w14:paraId="37187983" w14:textId="77777777" w:rsidR="00954608" w:rsidRPr="00B84FBA" w:rsidRDefault="00954608" w:rsidP="00954608">
      <w:pPr>
        <w:spacing w:line="276" w:lineRule="auto"/>
        <w:ind w:left="20"/>
        <w:rPr>
          <w:rFonts w:ascii="Bookman Old Style" w:hAnsi="Bookman Old Style"/>
          <w:sz w:val="20"/>
        </w:rPr>
      </w:pPr>
    </w:p>
    <w:p w14:paraId="40FA56F4" w14:textId="056CB200" w:rsidR="00954608" w:rsidRPr="00B84FBA" w:rsidRDefault="00954608" w:rsidP="00954608">
      <w:pPr>
        <w:spacing w:line="276" w:lineRule="auto"/>
        <w:ind w:left="20" w:firstLine="520"/>
        <w:rPr>
          <w:rFonts w:ascii="Bookman Old Style" w:hAnsi="Bookman Old Style"/>
          <w:sz w:val="20"/>
        </w:rPr>
      </w:pPr>
      <w:r w:rsidRPr="00B84FBA">
        <w:rPr>
          <w:rFonts w:ascii="Bookman Old Style" w:hAnsi="Bookman Old Style"/>
          <w:sz w:val="20"/>
        </w:rPr>
        <w:t xml:space="preserve">Local, __ de ___ </w:t>
      </w:r>
      <w:proofErr w:type="spellStart"/>
      <w:r w:rsidRPr="00B84FBA">
        <w:rPr>
          <w:rFonts w:ascii="Bookman Old Style" w:hAnsi="Bookman Old Style"/>
          <w:sz w:val="20"/>
        </w:rPr>
        <w:t>de</w:t>
      </w:r>
      <w:proofErr w:type="spellEnd"/>
      <w:r w:rsidRPr="00B84FBA">
        <w:rPr>
          <w:rFonts w:ascii="Bookman Old Style" w:hAnsi="Bookman Old Style"/>
          <w:sz w:val="20"/>
        </w:rPr>
        <w:t xml:space="preserve"> </w:t>
      </w:r>
      <w:r w:rsidRPr="00A23C38">
        <w:rPr>
          <w:rFonts w:ascii="Bookman Old Style" w:hAnsi="Bookman Old Style"/>
          <w:color w:val="FF0000"/>
          <w:sz w:val="20"/>
        </w:rPr>
        <w:t>202</w:t>
      </w:r>
      <w:r w:rsidR="00457097" w:rsidRPr="00A23C38">
        <w:rPr>
          <w:rFonts w:ascii="Bookman Old Style" w:hAnsi="Bookman Old Style"/>
          <w:color w:val="FF0000"/>
          <w:sz w:val="20"/>
        </w:rPr>
        <w:t>5</w:t>
      </w:r>
      <w:r w:rsidRPr="00B84FBA">
        <w:rPr>
          <w:rFonts w:ascii="Bookman Old Style" w:hAnsi="Bookman Old Style"/>
          <w:sz w:val="20"/>
        </w:rPr>
        <w:t>.</w:t>
      </w:r>
    </w:p>
    <w:p w14:paraId="5EE6A99A" w14:textId="77777777" w:rsidR="00954608" w:rsidRPr="00B84FBA" w:rsidRDefault="00954608" w:rsidP="00954608">
      <w:pPr>
        <w:spacing w:line="276" w:lineRule="auto"/>
        <w:ind w:left="20"/>
        <w:rPr>
          <w:rFonts w:ascii="Bookman Old Style" w:hAnsi="Bookman Old Style"/>
          <w:sz w:val="20"/>
        </w:rPr>
      </w:pPr>
    </w:p>
    <w:p w14:paraId="5205666A" w14:textId="77777777" w:rsidR="00954608" w:rsidRPr="00B84FBA" w:rsidRDefault="00954608" w:rsidP="00954608">
      <w:pPr>
        <w:spacing w:line="276" w:lineRule="auto"/>
        <w:rPr>
          <w:rFonts w:ascii="Bookman Old Style" w:hAnsi="Bookman Old Style"/>
          <w:sz w:val="20"/>
        </w:rPr>
      </w:pPr>
    </w:p>
    <w:p w14:paraId="3436D8CF" w14:textId="77777777" w:rsidR="00954608" w:rsidRPr="00B84FBA" w:rsidRDefault="00954608" w:rsidP="00954608">
      <w:pPr>
        <w:spacing w:line="276" w:lineRule="auto"/>
        <w:rPr>
          <w:rFonts w:ascii="Bookman Old Style" w:hAnsi="Bookman Old Style"/>
          <w:sz w:val="20"/>
        </w:rPr>
      </w:pPr>
    </w:p>
    <w:p w14:paraId="3728510B" w14:textId="77777777" w:rsidR="00954608" w:rsidRPr="00B84FBA" w:rsidRDefault="00954608" w:rsidP="00954608">
      <w:pPr>
        <w:spacing w:line="276" w:lineRule="auto"/>
        <w:rPr>
          <w:rFonts w:ascii="Bookman Old Style" w:hAnsi="Bookman Old Style"/>
          <w:sz w:val="20"/>
        </w:rPr>
      </w:pPr>
    </w:p>
    <w:p w14:paraId="20B9F6A7"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_____________________________________________</w:t>
      </w:r>
    </w:p>
    <w:p w14:paraId="19382E7A"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w:t>
      </w:r>
      <w:r w:rsidRPr="00B84FBA">
        <w:rPr>
          <w:rFonts w:ascii="Bookman Old Style" w:hAnsi="Bookman Old Style"/>
          <w:i/>
          <w:sz w:val="20"/>
        </w:rPr>
        <w:t>Nome, RG nº e assinatura do responsável pelo licitador</w:t>
      </w:r>
      <w:r w:rsidRPr="00B84FBA">
        <w:rPr>
          <w:rFonts w:ascii="Bookman Old Style" w:hAnsi="Bookman Old Style"/>
          <w:sz w:val="20"/>
        </w:rPr>
        <w:t>)</w:t>
      </w:r>
    </w:p>
    <w:p w14:paraId="1B5BAE94" w14:textId="77777777" w:rsidR="00954608" w:rsidRPr="00B84FBA" w:rsidRDefault="00954608" w:rsidP="00954608">
      <w:pPr>
        <w:spacing w:line="276" w:lineRule="auto"/>
        <w:rPr>
          <w:rFonts w:ascii="Bookman Old Style" w:hAnsi="Bookman Old Style"/>
          <w:sz w:val="20"/>
        </w:rPr>
      </w:pPr>
    </w:p>
    <w:p w14:paraId="27451658" w14:textId="77777777" w:rsidR="00954608" w:rsidRPr="00B84FBA" w:rsidRDefault="00954608" w:rsidP="00954608">
      <w:pPr>
        <w:spacing w:line="276" w:lineRule="auto"/>
        <w:rPr>
          <w:rFonts w:ascii="Bookman Old Style" w:hAnsi="Bookman Old Style"/>
          <w:sz w:val="20"/>
        </w:rPr>
      </w:pPr>
    </w:p>
    <w:p w14:paraId="2076F8C0" w14:textId="77777777" w:rsidR="00954608" w:rsidRPr="00B84FBA" w:rsidRDefault="00954608" w:rsidP="00954608">
      <w:pPr>
        <w:spacing w:line="276" w:lineRule="auto"/>
        <w:rPr>
          <w:rFonts w:ascii="Bookman Old Style" w:hAnsi="Bookman Old Style"/>
          <w:sz w:val="20"/>
        </w:rPr>
      </w:pPr>
    </w:p>
    <w:p w14:paraId="0F319BDE"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____________________________________________</w:t>
      </w:r>
    </w:p>
    <w:p w14:paraId="7D355D60"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w:t>
      </w:r>
      <w:r w:rsidRPr="00B84FBA">
        <w:rPr>
          <w:rFonts w:ascii="Bookman Old Style" w:hAnsi="Bookman Old Style"/>
          <w:i/>
          <w:sz w:val="20"/>
        </w:rPr>
        <w:t>Nome, RG nº, CREA ou CAU n° e assinatura do engenheiro civil habilitado da proponente</w:t>
      </w:r>
      <w:r w:rsidRPr="00B84FBA">
        <w:rPr>
          <w:rFonts w:ascii="Bookman Old Style" w:hAnsi="Bookman Old Style"/>
          <w:sz w:val="20"/>
        </w:rPr>
        <w:t>)</w:t>
      </w:r>
    </w:p>
    <w:p w14:paraId="034C21E4" w14:textId="77777777" w:rsidR="00954608" w:rsidRPr="00B84FBA" w:rsidRDefault="00954608" w:rsidP="00954608">
      <w:pPr>
        <w:spacing w:line="276" w:lineRule="auto"/>
        <w:jc w:val="center"/>
        <w:rPr>
          <w:rFonts w:ascii="Bookman Old Style" w:hAnsi="Bookman Old Style"/>
          <w:sz w:val="20"/>
        </w:rPr>
      </w:pPr>
    </w:p>
    <w:p w14:paraId="1ABCDE9A" w14:textId="77777777" w:rsidR="00954608" w:rsidRPr="00B84FBA" w:rsidRDefault="00954608" w:rsidP="00954608">
      <w:pPr>
        <w:spacing w:line="276" w:lineRule="auto"/>
        <w:jc w:val="center"/>
        <w:rPr>
          <w:rFonts w:ascii="Bookman Old Style" w:hAnsi="Bookman Old Style"/>
          <w:sz w:val="20"/>
        </w:rPr>
      </w:pPr>
    </w:p>
    <w:p w14:paraId="5AB48B52" w14:textId="77777777" w:rsidR="00954608" w:rsidRPr="00B84FBA" w:rsidRDefault="00954608" w:rsidP="00954608">
      <w:pPr>
        <w:spacing w:line="276" w:lineRule="auto"/>
        <w:jc w:val="center"/>
        <w:rPr>
          <w:rFonts w:ascii="Bookman Old Style" w:hAnsi="Bookman Old Style"/>
          <w:sz w:val="20"/>
        </w:rPr>
      </w:pPr>
    </w:p>
    <w:p w14:paraId="5B519D4F" w14:textId="77777777" w:rsidR="00954608" w:rsidRPr="00B84FBA" w:rsidRDefault="00954608" w:rsidP="00954608">
      <w:pPr>
        <w:spacing w:line="276" w:lineRule="auto"/>
        <w:jc w:val="center"/>
        <w:rPr>
          <w:rFonts w:ascii="Bookman Old Style" w:hAnsi="Bookman Old Style"/>
          <w:sz w:val="20"/>
        </w:rPr>
      </w:pPr>
    </w:p>
    <w:p w14:paraId="7C5F4BDE" w14:textId="690091EF" w:rsidR="000262B8" w:rsidRPr="00B84FBA" w:rsidRDefault="00954608" w:rsidP="00A23C38">
      <w:pPr>
        <w:spacing w:line="276" w:lineRule="auto"/>
        <w:rPr>
          <w:rFonts w:ascii="Bookman Old Style" w:hAnsi="Bookman Old Style"/>
          <w:sz w:val="20"/>
        </w:rPr>
      </w:pPr>
      <w:r w:rsidRPr="00B84FBA">
        <w:rPr>
          <w:rFonts w:ascii="Bookman Old Style" w:hAnsi="Bookman Old Style"/>
          <w:b/>
          <w:bCs/>
          <w:sz w:val="20"/>
        </w:rPr>
        <w:br w:type="page"/>
      </w:r>
    </w:p>
    <w:p w14:paraId="0BA4468B" w14:textId="2E2168F7" w:rsidR="00954608" w:rsidRPr="00B84FBA" w:rsidRDefault="00A23C38" w:rsidP="00954608">
      <w:pPr>
        <w:pStyle w:val="Ttulo"/>
        <w:spacing w:line="276" w:lineRule="auto"/>
        <w:rPr>
          <w:rFonts w:ascii="Bookman Old Style" w:hAnsi="Bookman Old Style"/>
          <w:sz w:val="20"/>
          <w:szCs w:val="20"/>
        </w:rPr>
      </w:pPr>
      <w:r w:rsidRPr="00D228C3">
        <w:rPr>
          <w:rFonts w:ascii="Bookman Old Style" w:hAnsi="Bookman Old Style"/>
          <w:iCs/>
          <w:sz w:val="28"/>
          <w:szCs w:val="28"/>
        </w:rPr>
        <w:lastRenderedPageBreak/>
        <w:t>ANEXO V</w:t>
      </w:r>
      <w:r>
        <w:rPr>
          <w:rFonts w:ascii="Bookman Old Style" w:hAnsi="Bookman Old Style"/>
          <w:iCs/>
          <w:sz w:val="28"/>
          <w:szCs w:val="28"/>
        </w:rPr>
        <w:t>III</w:t>
      </w:r>
    </w:p>
    <w:p w14:paraId="3832EBC8" w14:textId="77777777" w:rsidR="00954608" w:rsidRPr="00B84FBA" w:rsidRDefault="00954608" w:rsidP="00954608">
      <w:pPr>
        <w:autoSpaceDE w:val="0"/>
        <w:autoSpaceDN w:val="0"/>
        <w:adjustRightInd w:val="0"/>
        <w:spacing w:line="276" w:lineRule="auto"/>
        <w:jc w:val="center"/>
        <w:rPr>
          <w:rFonts w:ascii="Bookman Old Style" w:hAnsi="Bookman Old Style"/>
          <w:sz w:val="20"/>
        </w:rPr>
      </w:pPr>
    </w:p>
    <w:p w14:paraId="148C34B8" w14:textId="77777777" w:rsidR="00954608" w:rsidRPr="00B84FBA" w:rsidRDefault="00954608" w:rsidP="00954608">
      <w:pPr>
        <w:autoSpaceDE w:val="0"/>
        <w:autoSpaceDN w:val="0"/>
        <w:adjustRightInd w:val="0"/>
        <w:spacing w:line="276" w:lineRule="auto"/>
        <w:jc w:val="center"/>
        <w:rPr>
          <w:rFonts w:ascii="Bookman Old Style" w:hAnsi="Bookman Old Style"/>
          <w:sz w:val="20"/>
        </w:rPr>
      </w:pPr>
      <w:r w:rsidRPr="00B84FBA">
        <w:rPr>
          <w:rFonts w:ascii="Bookman Old Style" w:hAnsi="Bookman Old Style"/>
          <w:sz w:val="20"/>
        </w:rPr>
        <w:t>DECLARAÇÃO FORMAL DE DISPENSA</w:t>
      </w:r>
    </w:p>
    <w:p w14:paraId="61CF413F"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6706F5E3"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1113E3CE"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4316FD40" w14:textId="1FF06FED"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Concorrência nº ______/</w:t>
      </w:r>
      <w:r w:rsidRPr="00A23C38">
        <w:rPr>
          <w:rFonts w:ascii="Bookman Old Style" w:hAnsi="Bookman Old Style"/>
          <w:color w:val="FF0000"/>
          <w:sz w:val="20"/>
        </w:rPr>
        <w:t>202</w:t>
      </w:r>
      <w:r w:rsidR="00457097" w:rsidRPr="00A23C38">
        <w:rPr>
          <w:rFonts w:ascii="Bookman Old Style" w:hAnsi="Bookman Old Style"/>
          <w:color w:val="FF0000"/>
          <w:sz w:val="20"/>
        </w:rPr>
        <w:t>5</w:t>
      </w:r>
    </w:p>
    <w:p w14:paraId="63FE488E"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Objeto:</w:t>
      </w:r>
    </w:p>
    <w:p w14:paraId="2D32544B"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Nome da Empresa:</w:t>
      </w:r>
    </w:p>
    <w:p w14:paraId="7ED87984"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 xml:space="preserve">CNPJ nº: </w:t>
      </w:r>
    </w:p>
    <w:p w14:paraId="51BAA69A"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Endereço:</w:t>
      </w:r>
    </w:p>
    <w:p w14:paraId="00964049"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Fone:</w:t>
      </w:r>
    </w:p>
    <w:p w14:paraId="1F2CD7EF"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Fax:</w:t>
      </w:r>
    </w:p>
    <w:p w14:paraId="1664B422"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E-mail:</w:t>
      </w:r>
    </w:p>
    <w:p w14:paraId="305F4632"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5214B315"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7F2716B0" w14:textId="77777777" w:rsidR="00954608" w:rsidRPr="00B84FBA" w:rsidRDefault="00954608" w:rsidP="00954608">
      <w:pPr>
        <w:autoSpaceDE w:val="0"/>
        <w:autoSpaceDN w:val="0"/>
        <w:adjustRightInd w:val="0"/>
        <w:spacing w:line="276" w:lineRule="auto"/>
        <w:ind w:left="0" w:firstLine="0"/>
        <w:rPr>
          <w:rFonts w:ascii="Bookman Old Style" w:hAnsi="Bookman Old Style"/>
          <w:sz w:val="20"/>
        </w:rPr>
      </w:pPr>
      <w:r w:rsidRPr="00B84FBA">
        <w:rPr>
          <w:rFonts w:ascii="Bookman Old Style" w:hAnsi="Bookman Old Style"/>
          <w:sz w:val="20"/>
        </w:rPr>
        <w:t>(inserir o nome da empresa), devidamente habilitada inscrita no CNPJ: ________, DECLARA que renuncia à Visita Técnica aos locais onde se encontram os objetos a qual estarão sendo licitado, de que tem pleno conhecimento das condições e peculiaridades inerentes à natureza dos trabalhos, assumindo total responsabilidade por esse fato e informando que não o utilizará para quaisquer questionamentos futuros que ensejem avenças técnicas e/ou financeira para com a Contratante.</w:t>
      </w:r>
    </w:p>
    <w:p w14:paraId="199E4F3B"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6952567C" w14:textId="0EBE0AB6"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 xml:space="preserve">Local, __ de ___ </w:t>
      </w:r>
      <w:proofErr w:type="spellStart"/>
      <w:r w:rsidRPr="00B84FBA">
        <w:rPr>
          <w:rFonts w:ascii="Bookman Old Style" w:hAnsi="Bookman Old Style"/>
          <w:sz w:val="20"/>
        </w:rPr>
        <w:t>de</w:t>
      </w:r>
      <w:proofErr w:type="spellEnd"/>
      <w:r w:rsidRPr="00B84FBA">
        <w:rPr>
          <w:rFonts w:ascii="Bookman Old Style" w:hAnsi="Bookman Old Style"/>
          <w:sz w:val="20"/>
        </w:rPr>
        <w:t xml:space="preserve"> </w:t>
      </w:r>
      <w:r w:rsidRPr="00A23C38">
        <w:rPr>
          <w:rFonts w:ascii="Bookman Old Style" w:hAnsi="Bookman Old Style"/>
          <w:color w:val="FF0000"/>
          <w:sz w:val="20"/>
        </w:rPr>
        <w:t>202</w:t>
      </w:r>
      <w:r w:rsidR="00457097" w:rsidRPr="00A23C38">
        <w:rPr>
          <w:rFonts w:ascii="Bookman Old Style" w:hAnsi="Bookman Old Style"/>
          <w:color w:val="FF0000"/>
          <w:sz w:val="20"/>
        </w:rPr>
        <w:t>5</w:t>
      </w:r>
      <w:r w:rsidRPr="00B84FBA">
        <w:rPr>
          <w:rFonts w:ascii="Bookman Old Style" w:hAnsi="Bookman Old Style"/>
          <w:sz w:val="20"/>
        </w:rPr>
        <w:t>.</w:t>
      </w:r>
    </w:p>
    <w:p w14:paraId="16CCBAE6"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472AD9F4"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51F83BA8"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3B1589F4"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445A1B06" w14:textId="77777777" w:rsidR="00954608" w:rsidRPr="00B84FBA" w:rsidRDefault="00954608" w:rsidP="00954608">
      <w:pPr>
        <w:autoSpaceDE w:val="0"/>
        <w:autoSpaceDN w:val="0"/>
        <w:adjustRightInd w:val="0"/>
        <w:spacing w:line="276" w:lineRule="auto"/>
        <w:jc w:val="center"/>
        <w:rPr>
          <w:rFonts w:ascii="Bookman Old Style" w:hAnsi="Bookman Old Style"/>
          <w:sz w:val="20"/>
        </w:rPr>
      </w:pPr>
      <w:r w:rsidRPr="00B84FBA">
        <w:rPr>
          <w:rFonts w:ascii="Bookman Old Style" w:hAnsi="Bookman Old Style"/>
          <w:sz w:val="20"/>
        </w:rPr>
        <w:t>____________________________________________________________________</w:t>
      </w:r>
    </w:p>
    <w:p w14:paraId="4FCB96A9" w14:textId="77777777" w:rsidR="00954608" w:rsidRPr="00B84FBA" w:rsidRDefault="00954608" w:rsidP="00954608">
      <w:pPr>
        <w:autoSpaceDE w:val="0"/>
        <w:autoSpaceDN w:val="0"/>
        <w:adjustRightInd w:val="0"/>
        <w:spacing w:line="276" w:lineRule="auto"/>
        <w:jc w:val="center"/>
        <w:rPr>
          <w:rFonts w:ascii="Bookman Old Style" w:hAnsi="Bookman Old Style"/>
          <w:sz w:val="20"/>
        </w:rPr>
      </w:pPr>
      <w:r w:rsidRPr="00B84FBA">
        <w:rPr>
          <w:rFonts w:ascii="Bookman Old Style" w:hAnsi="Bookman Old Style"/>
          <w:sz w:val="20"/>
        </w:rPr>
        <w:t>(assinatura do Responsável habilitado da proponente)</w:t>
      </w:r>
    </w:p>
    <w:p w14:paraId="6D9B9B45" w14:textId="77777777" w:rsidR="007D34F4" w:rsidRPr="00B84FBA" w:rsidRDefault="007D34F4" w:rsidP="008A72B5">
      <w:pPr>
        <w:ind w:left="0" w:right="-11" w:firstLine="0"/>
        <w:rPr>
          <w:rFonts w:ascii="Bookman Old Style" w:hAnsi="Bookman Old Style"/>
          <w:b/>
          <w:sz w:val="20"/>
        </w:rPr>
      </w:pPr>
    </w:p>
    <w:sectPr w:rsidR="007D34F4" w:rsidRPr="00B84FBA" w:rsidSect="00BB4322">
      <w:headerReference w:type="default" r:id="rId29"/>
      <w:footerReference w:type="even" r:id="rId30"/>
      <w:footerReference w:type="default" r:id="rId31"/>
      <w:headerReference w:type="first" r:id="rId32"/>
      <w:footerReference w:type="first" r:id="rId33"/>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29665" w14:textId="77777777" w:rsidR="00542776" w:rsidRDefault="00542776">
      <w:r>
        <w:separator/>
      </w:r>
    </w:p>
  </w:endnote>
  <w:endnote w:type="continuationSeparator" w:id="0">
    <w:p w14:paraId="3D6D12FE" w14:textId="77777777" w:rsidR="00542776" w:rsidRDefault="00542776">
      <w:r>
        <w:continuationSeparator/>
      </w:r>
    </w:p>
  </w:endnote>
  <w:endnote w:type="continuationNotice" w:id="1">
    <w:p w14:paraId="36E7E463" w14:textId="77777777" w:rsidR="00542776" w:rsidRDefault="005427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OldStyle">
    <w:altName w:val="Calibri"/>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542776" w:rsidRDefault="0054277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542776" w:rsidRDefault="00542776">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542776" w:rsidRDefault="00542776">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542776" w:rsidRDefault="00542776">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542776" w:rsidRDefault="00542776">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38C657" w14:textId="77777777" w:rsidR="00542776" w:rsidRDefault="00542776">
      <w:r>
        <w:separator/>
      </w:r>
    </w:p>
  </w:footnote>
  <w:footnote w:type="continuationSeparator" w:id="0">
    <w:p w14:paraId="273AF11D" w14:textId="77777777" w:rsidR="00542776" w:rsidRDefault="00542776">
      <w:r>
        <w:continuationSeparator/>
      </w:r>
    </w:p>
  </w:footnote>
  <w:footnote w:type="continuationNotice" w:id="1">
    <w:p w14:paraId="1B34977E" w14:textId="77777777" w:rsidR="00542776" w:rsidRDefault="005427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542776" w:rsidRDefault="00542776"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28" name="Imagem 2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542776" w:rsidRPr="00881A69" w:rsidRDefault="00542776"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53A305BE">
              <wp:simplePos x="0" y="0"/>
              <wp:positionH relativeFrom="margin">
                <wp:posOffset>4642485</wp:posOffset>
              </wp:positionH>
              <wp:positionV relativeFrom="paragraph">
                <wp:posOffset>157480</wp:posOffset>
              </wp:positionV>
              <wp:extent cx="17621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542776" w:rsidRDefault="00542776" w:rsidP="00EB3555">
                          <w:pPr>
                            <w:rPr>
                              <w:rFonts w:ascii="Bookman Old Style" w:hAnsi="Bookman Old Style"/>
                              <w:b/>
                              <w:bCs/>
                              <w:sz w:val="16"/>
                              <w:szCs w:val="16"/>
                            </w:rPr>
                          </w:pPr>
                        </w:p>
                        <w:p w14:paraId="78714892" w14:textId="1EC2873C" w:rsidR="00542776" w:rsidRPr="00916B89" w:rsidRDefault="00542776" w:rsidP="003B4FBA">
                          <w:pPr>
                            <w:ind w:left="0" w:firstLine="0"/>
                            <w:rPr>
                              <w:rFonts w:ascii="Bookman Old Style" w:hAnsi="Bookman Old Style"/>
                              <w:b/>
                              <w:bCs/>
                              <w:sz w:val="16"/>
                              <w:szCs w:val="16"/>
                            </w:rPr>
                          </w:pPr>
                          <w:r w:rsidRPr="00EB3555">
                            <w:rPr>
                              <w:rFonts w:ascii="Bookman Old Style" w:hAnsi="Bookman Old Style"/>
                              <w:b/>
                              <w:bCs/>
                              <w:sz w:val="16"/>
                              <w:szCs w:val="16"/>
                            </w:rPr>
                            <w:t xml:space="preserve">Processo </w:t>
                          </w:r>
                          <w:r w:rsidRPr="00D228C3">
                            <w:rPr>
                              <w:rFonts w:ascii="Bookman Old Style" w:hAnsi="Bookman Old Style"/>
                              <w:b/>
                              <w:bCs/>
                              <w:sz w:val="16"/>
                              <w:szCs w:val="16"/>
                            </w:rPr>
                            <w:t xml:space="preserve">nº: </w:t>
                          </w:r>
                          <w:r w:rsidR="00916B89">
                            <w:rPr>
                              <w:rFonts w:ascii="Bookman Old Style" w:hAnsi="Bookman Old Style"/>
                              <w:b/>
                              <w:bCs/>
                              <w:sz w:val="16"/>
                              <w:szCs w:val="16"/>
                            </w:rPr>
                            <w:t>7</w:t>
                          </w:r>
                          <w:r w:rsidR="00916B89" w:rsidRPr="00916B89">
                            <w:rPr>
                              <w:rFonts w:ascii="Bookman Old Style" w:hAnsi="Bookman Old Style"/>
                              <w:b/>
                              <w:bCs/>
                              <w:sz w:val="16"/>
                              <w:szCs w:val="16"/>
                            </w:rPr>
                            <w:t>1</w:t>
                          </w:r>
                          <w:r w:rsidRPr="00916B89">
                            <w:rPr>
                              <w:rFonts w:ascii="Bookman Old Style" w:hAnsi="Bookman Old Style"/>
                              <w:b/>
                              <w:bCs/>
                              <w:sz w:val="16"/>
                              <w:szCs w:val="16"/>
                            </w:rPr>
                            <w:t>/202</w:t>
                          </w:r>
                          <w:r w:rsidR="00916B89" w:rsidRPr="00916B89">
                            <w:rPr>
                              <w:rFonts w:ascii="Bookman Old Style" w:hAnsi="Bookman Old Style"/>
                              <w:b/>
                              <w:bCs/>
                              <w:sz w:val="16"/>
                              <w:szCs w:val="16"/>
                            </w:rPr>
                            <w:t>6</w:t>
                          </w:r>
                          <w:r w:rsidRPr="00916B89">
                            <w:rPr>
                              <w:rFonts w:ascii="Bookman Old Style" w:hAnsi="Bookman Old Style"/>
                              <w:b/>
                              <w:bCs/>
                              <w:sz w:val="16"/>
                              <w:szCs w:val="16"/>
                            </w:rPr>
                            <w:t>.</w:t>
                          </w:r>
                        </w:p>
                        <w:p w14:paraId="1A1BE4C5" w14:textId="3B241069" w:rsidR="00542776" w:rsidRPr="00916B89" w:rsidRDefault="00542776" w:rsidP="00EB3555">
                          <w:pPr>
                            <w:rPr>
                              <w:rFonts w:ascii="Bookman Old Style" w:hAnsi="Bookman Old Style"/>
                              <w:b/>
                              <w:bCs/>
                              <w:sz w:val="16"/>
                              <w:szCs w:val="16"/>
                            </w:rPr>
                          </w:pPr>
                        </w:p>
                        <w:p w14:paraId="71965CDC" w14:textId="69CF8F4E" w:rsidR="00542776" w:rsidRPr="00916B89" w:rsidRDefault="00542776" w:rsidP="00EB3555">
                          <w:pPr>
                            <w:rPr>
                              <w:rFonts w:ascii="Bookman Old Style" w:hAnsi="Bookman Old Style"/>
                              <w:b/>
                              <w:bCs/>
                              <w:sz w:val="16"/>
                              <w:szCs w:val="16"/>
                            </w:rPr>
                          </w:pPr>
                          <w:r w:rsidRPr="00916B89">
                            <w:rPr>
                              <w:rFonts w:ascii="Bookman Old Style" w:hAnsi="Bookman Old Style"/>
                              <w:b/>
                              <w:bCs/>
                              <w:sz w:val="16"/>
                              <w:szCs w:val="16"/>
                            </w:rPr>
                            <w:t xml:space="preserve">Concorrência nº: </w:t>
                          </w:r>
                          <w:r w:rsidR="00916B89" w:rsidRPr="00916B89">
                            <w:rPr>
                              <w:rFonts w:ascii="Bookman Old Style" w:hAnsi="Bookman Old Style"/>
                              <w:b/>
                              <w:bCs/>
                              <w:sz w:val="16"/>
                              <w:szCs w:val="16"/>
                            </w:rPr>
                            <w:t>09</w:t>
                          </w:r>
                          <w:r w:rsidRPr="00916B89">
                            <w:rPr>
                              <w:rFonts w:ascii="Bookman Old Style" w:hAnsi="Bookman Old Style"/>
                              <w:b/>
                              <w:bCs/>
                              <w:sz w:val="16"/>
                              <w:szCs w:val="16"/>
                            </w:rPr>
                            <w:t>/2026.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4" type="#_x0000_t202" style="position:absolute;left:0;text-align:left;margin-left:365.55pt;margin-top:12.4pt;width:138.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" fillcolor="white [3201]" stroked="f" strokeweight="2pt">
              <v:textbox>
                <w:txbxContent>
                  <w:p w14:paraId="65CB9B91" w14:textId="77777777" w:rsidR="00542776" w:rsidRDefault="00542776" w:rsidP="00EB3555">
                    <w:pPr>
                      <w:rPr>
                        <w:rFonts w:ascii="Bookman Old Style" w:hAnsi="Bookman Old Style"/>
                        <w:b/>
                        <w:bCs/>
                        <w:sz w:val="16"/>
                        <w:szCs w:val="16"/>
                      </w:rPr>
                    </w:pPr>
                  </w:p>
                  <w:p w14:paraId="78714892" w14:textId="1EC2873C" w:rsidR="00542776" w:rsidRPr="00916B89" w:rsidRDefault="00542776" w:rsidP="003B4FBA">
                    <w:pPr>
                      <w:ind w:left="0" w:firstLine="0"/>
                      <w:rPr>
                        <w:rFonts w:ascii="Bookman Old Style" w:hAnsi="Bookman Old Style"/>
                        <w:b/>
                        <w:bCs/>
                        <w:sz w:val="16"/>
                        <w:szCs w:val="16"/>
                      </w:rPr>
                    </w:pPr>
                    <w:r w:rsidRPr="00EB3555">
                      <w:rPr>
                        <w:rFonts w:ascii="Bookman Old Style" w:hAnsi="Bookman Old Style"/>
                        <w:b/>
                        <w:bCs/>
                        <w:sz w:val="16"/>
                        <w:szCs w:val="16"/>
                      </w:rPr>
                      <w:t xml:space="preserve">Processo </w:t>
                    </w:r>
                    <w:r w:rsidRPr="00D228C3">
                      <w:rPr>
                        <w:rFonts w:ascii="Bookman Old Style" w:hAnsi="Bookman Old Style"/>
                        <w:b/>
                        <w:bCs/>
                        <w:sz w:val="16"/>
                        <w:szCs w:val="16"/>
                      </w:rPr>
                      <w:t xml:space="preserve">nº: </w:t>
                    </w:r>
                    <w:r w:rsidR="00916B89">
                      <w:rPr>
                        <w:rFonts w:ascii="Bookman Old Style" w:hAnsi="Bookman Old Style"/>
                        <w:b/>
                        <w:bCs/>
                        <w:sz w:val="16"/>
                        <w:szCs w:val="16"/>
                      </w:rPr>
                      <w:t>7</w:t>
                    </w:r>
                    <w:r w:rsidR="00916B89" w:rsidRPr="00916B89">
                      <w:rPr>
                        <w:rFonts w:ascii="Bookman Old Style" w:hAnsi="Bookman Old Style"/>
                        <w:b/>
                        <w:bCs/>
                        <w:sz w:val="16"/>
                        <w:szCs w:val="16"/>
                      </w:rPr>
                      <w:t>1</w:t>
                    </w:r>
                    <w:r w:rsidRPr="00916B89">
                      <w:rPr>
                        <w:rFonts w:ascii="Bookman Old Style" w:hAnsi="Bookman Old Style"/>
                        <w:b/>
                        <w:bCs/>
                        <w:sz w:val="16"/>
                        <w:szCs w:val="16"/>
                      </w:rPr>
                      <w:t>/202</w:t>
                    </w:r>
                    <w:r w:rsidR="00916B89" w:rsidRPr="00916B89">
                      <w:rPr>
                        <w:rFonts w:ascii="Bookman Old Style" w:hAnsi="Bookman Old Style"/>
                        <w:b/>
                        <w:bCs/>
                        <w:sz w:val="16"/>
                        <w:szCs w:val="16"/>
                      </w:rPr>
                      <w:t>6</w:t>
                    </w:r>
                    <w:r w:rsidRPr="00916B89">
                      <w:rPr>
                        <w:rFonts w:ascii="Bookman Old Style" w:hAnsi="Bookman Old Style"/>
                        <w:b/>
                        <w:bCs/>
                        <w:sz w:val="16"/>
                        <w:szCs w:val="16"/>
                      </w:rPr>
                      <w:t>.</w:t>
                    </w:r>
                  </w:p>
                  <w:p w14:paraId="1A1BE4C5" w14:textId="3B241069" w:rsidR="00542776" w:rsidRPr="00916B89" w:rsidRDefault="00542776" w:rsidP="00EB3555">
                    <w:pPr>
                      <w:rPr>
                        <w:rFonts w:ascii="Bookman Old Style" w:hAnsi="Bookman Old Style"/>
                        <w:b/>
                        <w:bCs/>
                        <w:sz w:val="16"/>
                        <w:szCs w:val="16"/>
                      </w:rPr>
                    </w:pPr>
                  </w:p>
                  <w:p w14:paraId="71965CDC" w14:textId="69CF8F4E" w:rsidR="00542776" w:rsidRPr="00916B89" w:rsidRDefault="00542776" w:rsidP="00EB3555">
                    <w:pPr>
                      <w:rPr>
                        <w:rFonts w:ascii="Bookman Old Style" w:hAnsi="Bookman Old Style"/>
                        <w:b/>
                        <w:bCs/>
                        <w:sz w:val="16"/>
                        <w:szCs w:val="16"/>
                      </w:rPr>
                    </w:pPr>
                    <w:r w:rsidRPr="00916B89">
                      <w:rPr>
                        <w:rFonts w:ascii="Bookman Old Style" w:hAnsi="Bookman Old Style"/>
                        <w:b/>
                        <w:bCs/>
                        <w:sz w:val="16"/>
                        <w:szCs w:val="16"/>
                      </w:rPr>
                      <w:t xml:space="preserve">Concorrência nº: </w:t>
                    </w:r>
                    <w:r w:rsidR="00916B89" w:rsidRPr="00916B89">
                      <w:rPr>
                        <w:rFonts w:ascii="Bookman Old Style" w:hAnsi="Bookman Old Style"/>
                        <w:b/>
                        <w:bCs/>
                        <w:sz w:val="16"/>
                        <w:szCs w:val="16"/>
                      </w:rPr>
                      <w:t>09</w:t>
                    </w:r>
                    <w:r w:rsidRPr="00916B89">
                      <w:rPr>
                        <w:rFonts w:ascii="Bookman Old Style" w:hAnsi="Bookman Old Style"/>
                        <w:b/>
                        <w:bCs/>
                        <w:sz w:val="16"/>
                        <w:szCs w:val="16"/>
                      </w:rPr>
                      <w:t>/2026.</w:t>
                    </w:r>
                  </w:p>
                </w:txbxContent>
              </v:textbox>
              <w10:wrap anchorx="margin"/>
            </v:shape>
          </w:pict>
        </mc:Fallback>
      </mc:AlternateContent>
    </w:r>
    <w:r w:rsidRPr="00CB21A8">
      <w:rPr>
        <w:rFonts w:ascii="Arial Black" w:hAnsi="Arial Black"/>
        <w:sz w:val="20"/>
      </w:rPr>
      <w:t>ESTADO DO PARANÁ</w:t>
    </w:r>
  </w:p>
  <w:p w14:paraId="07F0086E" w14:textId="668EC84F" w:rsidR="00542776" w:rsidRDefault="00542776"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542776" w:rsidRPr="00821291" w:rsidRDefault="00542776"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556E7904" w:rsidR="00542776" w:rsidRPr="00497F25" w:rsidRDefault="00542776"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w:t>
    </w:r>
    <w:r>
      <w:rPr>
        <w:rFonts w:ascii="Bookman Old Style" w:hAnsi="Bookman Old Style"/>
        <w:b/>
        <w:sz w:val="20"/>
      </w:rPr>
      <w:t>S E BIOMAS</w:t>
    </w:r>
    <w:r w:rsidRPr="00F1361B">
      <w:rPr>
        <w:rFonts w:ascii="Bookman Old Style" w:hAnsi="Bookman Old Style"/>
        <w:b/>
        <w:sz w:val="20"/>
      </w:rPr>
      <w:t>”</w:t>
    </w:r>
  </w:p>
  <w:p w14:paraId="19712EBC" w14:textId="77777777" w:rsidR="00542776" w:rsidRPr="00881A69" w:rsidRDefault="00542776"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542776" w:rsidRDefault="0028107E">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2050"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542776">
      <w:rPr>
        <w:rFonts w:ascii="Arial" w:hAnsi="Arial"/>
        <w:color w:val="FF0000"/>
        <w:sz w:val="18"/>
      </w:rPr>
      <w:t xml:space="preserve">Processo nº                                          fls. n°_______ </w:t>
    </w:r>
  </w:p>
  <w:p w14:paraId="29ECFE73" w14:textId="77777777" w:rsidR="00542776" w:rsidRDefault="00542776">
    <w:pPr>
      <w:pStyle w:val="Cabealho"/>
      <w:jc w:val="center"/>
      <w:rPr>
        <w:rFonts w:ascii="Arial" w:hAnsi="Arial"/>
        <w:b/>
        <w:sz w:val="24"/>
      </w:rPr>
    </w:pPr>
    <w:r>
      <w:rPr>
        <w:rFonts w:ascii="Arial" w:hAnsi="Arial"/>
        <w:b/>
        <w:sz w:val="24"/>
      </w:rPr>
      <w:t>PREFEITURA DO MUNICÍPIO DE SÃO PAULO</w:t>
    </w:r>
  </w:p>
  <w:p w14:paraId="03EA4571" w14:textId="77777777" w:rsidR="00542776" w:rsidRDefault="00542776">
    <w:pPr>
      <w:pStyle w:val="Cabealho"/>
      <w:jc w:val="center"/>
      <w:rPr>
        <w:rFonts w:ascii="Arial" w:hAnsi="Arial"/>
        <w:b/>
        <w:sz w:val="24"/>
      </w:rPr>
    </w:pPr>
    <w:r>
      <w:rPr>
        <w:rFonts w:ascii="Arial" w:hAnsi="Arial"/>
        <w:b/>
        <w:sz w:val="24"/>
      </w:rPr>
      <w:t>SECRETARIA MUNICIPAL DE ADMINISTRAÇÃO</w:t>
    </w:r>
  </w:p>
  <w:p w14:paraId="4D76B45A" w14:textId="77777777" w:rsidR="00542776" w:rsidRDefault="00542776">
    <w:pPr>
      <w:pStyle w:val="Cabealho"/>
      <w:rPr>
        <w:rFonts w:ascii="Arial" w:hAnsi="Arial"/>
        <w:b/>
        <w:sz w:val="24"/>
      </w:rPr>
    </w:pPr>
    <w:r>
      <w:rPr>
        <w:rFonts w:ascii="Arial" w:hAnsi="Arial"/>
        <w:b/>
        <w:sz w:val="24"/>
      </w:rPr>
      <w:tab/>
      <w:t>SEÇÃO DE LICITAÇÕES</w:t>
    </w:r>
  </w:p>
  <w:p w14:paraId="5DF1B24A" w14:textId="77777777" w:rsidR="00542776" w:rsidRDefault="0054277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331169F"/>
    <w:multiLevelType w:val="multilevel"/>
    <w:tmpl w:val="1B781BC6"/>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B056444"/>
    <w:multiLevelType w:val="multilevel"/>
    <w:tmpl w:val="9E0E0C5E"/>
    <w:lvl w:ilvl="0">
      <w:start w:val="3"/>
      <w:numFmt w:val="decimalZero"/>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DC508F"/>
    <w:multiLevelType w:val="multilevel"/>
    <w:tmpl w:val="7C902C7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5371FC"/>
    <w:multiLevelType w:val="multilevel"/>
    <w:tmpl w:val="4A2CFED6"/>
    <w:lvl w:ilvl="0">
      <w:start w:val="9"/>
      <w:numFmt w:val="decimalZero"/>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2"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6290854"/>
    <w:multiLevelType w:val="multilevel"/>
    <w:tmpl w:val="830CE764"/>
    <w:lvl w:ilvl="0">
      <w:start w:val="1"/>
      <w:numFmt w:val="decimal"/>
      <w:lvlText w:val="%1)"/>
      <w:lvlJc w:val="left"/>
      <w:pPr>
        <w:ind w:left="177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9667FF"/>
    <w:multiLevelType w:val="multilevel"/>
    <w:tmpl w:val="C810817C"/>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80E2734"/>
    <w:multiLevelType w:val="multilevel"/>
    <w:tmpl w:val="4156EEA0"/>
    <w:lvl w:ilvl="0">
      <w:start w:val="1"/>
      <w:numFmt w:val="lowerLetter"/>
      <w:lvlText w:val="%1)"/>
      <w:lvlJc w:val="left"/>
      <w:pPr>
        <w:ind w:left="720" w:hanging="360"/>
      </w:pPr>
      <w:rPr>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21" w15:restartNumberingAfterBreak="0">
    <w:nsid w:val="425B4C7E"/>
    <w:multiLevelType w:val="multilevel"/>
    <w:tmpl w:val="54907C10"/>
    <w:lvl w:ilvl="0">
      <w:start w:val="1"/>
      <w:numFmt w:val="lowerLetter"/>
      <w:lvlText w:val="%1)"/>
      <w:lvlJc w:val="left"/>
      <w:pPr>
        <w:ind w:left="213" w:hanging="425"/>
      </w:pPr>
      <w:rPr>
        <w:rFonts w:ascii="Bookman Old Style" w:eastAsia="Arial" w:hAnsi="Bookman Old Style" w:cs="Arial" w:hint="default"/>
        <w:b w:val="0"/>
        <w:i w:val="0"/>
        <w:sz w:val="20"/>
        <w:szCs w:val="20"/>
      </w:rPr>
    </w:lvl>
    <w:lvl w:ilvl="1">
      <w:numFmt w:val="bullet"/>
      <w:lvlText w:val="•"/>
      <w:lvlJc w:val="left"/>
      <w:pPr>
        <w:ind w:left="1222" w:hanging="425"/>
      </w:pPr>
    </w:lvl>
    <w:lvl w:ilvl="2">
      <w:numFmt w:val="bullet"/>
      <w:lvlText w:val="•"/>
      <w:lvlJc w:val="left"/>
      <w:pPr>
        <w:ind w:left="2225" w:hanging="425"/>
      </w:pPr>
    </w:lvl>
    <w:lvl w:ilvl="3">
      <w:numFmt w:val="bullet"/>
      <w:lvlText w:val="•"/>
      <w:lvlJc w:val="left"/>
      <w:pPr>
        <w:ind w:left="3227" w:hanging="425"/>
      </w:pPr>
    </w:lvl>
    <w:lvl w:ilvl="4">
      <w:numFmt w:val="bullet"/>
      <w:lvlText w:val="•"/>
      <w:lvlJc w:val="left"/>
      <w:pPr>
        <w:ind w:left="4230" w:hanging="425"/>
      </w:pPr>
    </w:lvl>
    <w:lvl w:ilvl="5">
      <w:numFmt w:val="bullet"/>
      <w:lvlText w:val="•"/>
      <w:lvlJc w:val="left"/>
      <w:pPr>
        <w:ind w:left="5233" w:hanging="425"/>
      </w:pPr>
    </w:lvl>
    <w:lvl w:ilvl="6">
      <w:numFmt w:val="bullet"/>
      <w:lvlText w:val="•"/>
      <w:lvlJc w:val="left"/>
      <w:pPr>
        <w:ind w:left="6235" w:hanging="425"/>
      </w:pPr>
    </w:lvl>
    <w:lvl w:ilvl="7">
      <w:numFmt w:val="bullet"/>
      <w:lvlText w:val="•"/>
      <w:lvlJc w:val="left"/>
      <w:pPr>
        <w:ind w:left="7238" w:hanging="425"/>
      </w:pPr>
    </w:lvl>
    <w:lvl w:ilvl="8">
      <w:numFmt w:val="bullet"/>
      <w:lvlText w:val="•"/>
      <w:lvlJc w:val="left"/>
      <w:pPr>
        <w:ind w:left="8241" w:hanging="425"/>
      </w:pPr>
    </w:lvl>
  </w:abstractNum>
  <w:abstractNum w:abstractNumId="22" w15:restartNumberingAfterBreak="0">
    <w:nsid w:val="45505653"/>
    <w:multiLevelType w:val="multilevel"/>
    <w:tmpl w:val="C7B8656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24" w15:restartNumberingAfterBreak="0">
    <w:nsid w:val="49BC0876"/>
    <w:multiLevelType w:val="multilevel"/>
    <w:tmpl w:val="78C8FA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D642F9A"/>
    <w:multiLevelType w:val="multilevel"/>
    <w:tmpl w:val="B1D24DF6"/>
    <w:lvl w:ilvl="0">
      <w:start w:val="1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791312"/>
    <w:multiLevelType w:val="multilevel"/>
    <w:tmpl w:val="AA40EF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8" w15:restartNumberingAfterBreak="0">
    <w:nsid w:val="621638D4"/>
    <w:multiLevelType w:val="multilevel"/>
    <w:tmpl w:val="A662866C"/>
    <w:lvl w:ilvl="0">
      <w:start w:val="1"/>
      <w:numFmt w:val="decimal"/>
      <w:lvlText w:val="%1)"/>
      <w:lvlJc w:val="left"/>
      <w:pPr>
        <w:ind w:left="177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0"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31"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32"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33"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8244C9"/>
    <w:multiLevelType w:val="multilevel"/>
    <w:tmpl w:val="24E4889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37"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38" w15:restartNumberingAfterBreak="0">
    <w:nsid w:val="7C7B4008"/>
    <w:multiLevelType w:val="multilevel"/>
    <w:tmpl w:val="665A1F9E"/>
    <w:lvl w:ilvl="0">
      <w:start w:val="9"/>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9"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12"/>
  </w:num>
  <w:num w:numId="5">
    <w:abstractNumId w:val="32"/>
  </w:num>
  <w:num w:numId="6">
    <w:abstractNumId w:val="36"/>
  </w:num>
  <w:num w:numId="7">
    <w:abstractNumId w:val="17"/>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7"/>
  </w:num>
  <w:num w:numId="11">
    <w:abstractNumId w:val="20"/>
  </w:num>
  <w:num w:numId="12">
    <w:abstractNumId w:val="29"/>
  </w:num>
  <w:num w:numId="13">
    <w:abstractNumId w:val="23"/>
  </w:num>
  <w:num w:numId="14">
    <w:abstractNumId w:val="30"/>
  </w:num>
  <w:num w:numId="15">
    <w:abstractNumId w:val="37"/>
  </w:num>
  <w:num w:numId="16">
    <w:abstractNumId w:val="39"/>
  </w:num>
  <w:num w:numId="17">
    <w:abstractNumId w:val="11"/>
  </w:num>
  <w:num w:numId="18">
    <w:abstractNumId w:val="3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lvlOverride w:ilvl="2"/>
    <w:lvlOverride w:ilvl="3"/>
    <w:lvlOverride w:ilvl="4"/>
    <w:lvlOverride w:ilvl="5"/>
    <w:lvlOverride w:ilvl="6"/>
    <w:lvlOverride w:ilvl="7"/>
    <w:lvlOverride w:ilvl="8"/>
  </w:num>
  <w:num w:numId="22">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8"/>
  </w:num>
  <w:num w:numId="25">
    <w:abstractNumId w:val="34"/>
  </w:num>
  <w:num w:numId="26">
    <w:abstractNumId w:val="5"/>
  </w:num>
  <w:num w:numId="27">
    <w:abstractNumId w:val="4"/>
  </w:num>
  <w:num w:numId="28">
    <w:abstractNumId w:val="16"/>
  </w:num>
  <w:num w:numId="29">
    <w:abstractNumId w:val="7"/>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22"/>
  </w:num>
  <w:num w:numId="33">
    <w:abstractNumId w:val="3"/>
  </w:num>
  <w:num w:numId="34">
    <w:abstractNumId w:val="9"/>
  </w:num>
  <w:num w:numId="35">
    <w:abstractNumId w:val="18"/>
  </w:num>
  <w:num w:numId="36">
    <w:abstractNumId w:val="38"/>
  </w:num>
  <w:num w:numId="37">
    <w:abstractNumId w:val="35"/>
  </w:num>
  <w:num w:numId="38">
    <w:abstractNumId w:val="24"/>
  </w:num>
  <w:num w:numId="39">
    <w:abstractNumId w:val="28"/>
  </w:num>
  <w:num w:numId="40">
    <w:abstractNumId w:val="26"/>
  </w:num>
  <w:num w:numId="41">
    <w:abstractNumId w:val="15"/>
  </w:num>
  <w:num w:numId="42">
    <w:abstractNumId w:val="25"/>
  </w:num>
  <w:num w:numId="43">
    <w:abstractNumId w:val="6"/>
  </w:num>
  <w:num w:numId="44">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0ABC"/>
    <w:rsid w:val="00001331"/>
    <w:rsid w:val="00002804"/>
    <w:rsid w:val="00002A72"/>
    <w:rsid w:val="00002BFE"/>
    <w:rsid w:val="00002DC5"/>
    <w:rsid w:val="00003DC3"/>
    <w:rsid w:val="00004A7C"/>
    <w:rsid w:val="00004D63"/>
    <w:rsid w:val="00006B31"/>
    <w:rsid w:val="00007E9D"/>
    <w:rsid w:val="00010A85"/>
    <w:rsid w:val="00010C32"/>
    <w:rsid w:val="00010F99"/>
    <w:rsid w:val="000125EA"/>
    <w:rsid w:val="00012633"/>
    <w:rsid w:val="000127DD"/>
    <w:rsid w:val="000131FE"/>
    <w:rsid w:val="00013C69"/>
    <w:rsid w:val="0001408F"/>
    <w:rsid w:val="0001451E"/>
    <w:rsid w:val="000148F1"/>
    <w:rsid w:val="00015036"/>
    <w:rsid w:val="00015488"/>
    <w:rsid w:val="00015D89"/>
    <w:rsid w:val="000169EC"/>
    <w:rsid w:val="00016E65"/>
    <w:rsid w:val="00017463"/>
    <w:rsid w:val="000174B0"/>
    <w:rsid w:val="000175E2"/>
    <w:rsid w:val="00020636"/>
    <w:rsid w:val="00020BC5"/>
    <w:rsid w:val="00020D0F"/>
    <w:rsid w:val="000217BC"/>
    <w:rsid w:val="00021FA0"/>
    <w:rsid w:val="0002310E"/>
    <w:rsid w:val="0002322E"/>
    <w:rsid w:val="000235A5"/>
    <w:rsid w:val="000237E9"/>
    <w:rsid w:val="0002392E"/>
    <w:rsid w:val="0002459F"/>
    <w:rsid w:val="00024718"/>
    <w:rsid w:val="00024E08"/>
    <w:rsid w:val="00025F0D"/>
    <w:rsid w:val="000261C8"/>
    <w:rsid w:val="000262B8"/>
    <w:rsid w:val="00026345"/>
    <w:rsid w:val="0002659C"/>
    <w:rsid w:val="000266FC"/>
    <w:rsid w:val="00026DD9"/>
    <w:rsid w:val="0002787D"/>
    <w:rsid w:val="000306D5"/>
    <w:rsid w:val="0003103E"/>
    <w:rsid w:val="00031820"/>
    <w:rsid w:val="00031DA3"/>
    <w:rsid w:val="00031F69"/>
    <w:rsid w:val="0003210D"/>
    <w:rsid w:val="0003344A"/>
    <w:rsid w:val="00033481"/>
    <w:rsid w:val="0003422E"/>
    <w:rsid w:val="00034F79"/>
    <w:rsid w:val="00034F82"/>
    <w:rsid w:val="0003631A"/>
    <w:rsid w:val="00036897"/>
    <w:rsid w:val="00036965"/>
    <w:rsid w:val="00037227"/>
    <w:rsid w:val="00041681"/>
    <w:rsid w:val="00041B92"/>
    <w:rsid w:val="00041D8F"/>
    <w:rsid w:val="00041EA6"/>
    <w:rsid w:val="000420EB"/>
    <w:rsid w:val="00042163"/>
    <w:rsid w:val="0004353D"/>
    <w:rsid w:val="000436EF"/>
    <w:rsid w:val="00043ADB"/>
    <w:rsid w:val="00043F74"/>
    <w:rsid w:val="000466F0"/>
    <w:rsid w:val="0004694A"/>
    <w:rsid w:val="00046A33"/>
    <w:rsid w:val="00047858"/>
    <w:rsid w:val="00047861"/>
    <w:rsid w:val="000500E9"/>
    <w:rsid w:val="00050151"/>
    <w:rsid w:val="00050A7A"/>
    <w:rsid w:val="00052A07"/>
    <w:rsid w:val="00052E40"/>
    <w:rsid w:val="00052F9D"/>
    <w:rsid w:val="000535B7"/>
    <w:rsid w:val="00053931"/>
    <w:rsid w:val="00053C5D"/>
    <w:rsid w:val="00053EBE"/>
    <w:rsid w:val="00054116"/>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6257"/>
    <w:rsid w:val="0006627E"/>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3F85"/>
    <w:rsid w:val="000743A4"/>
    <w:rsid w:val="00074599"/>
    <w:rsid w:val="0007490F"/>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EE"/>
    <w:rsid w:val="0008510C"/>
    <w:rsid w:val="0008559B"/>
    <w:rsid w:val="00086678"/>
    <w:rsid w:val="00086956"/>
    <w:rsid w:val="00086DD4"/>
    <w:rsid w:val="00086E3A"/>
    <w:rsid w:val="0008730E"/>
    <w:rsid w:val="00087DD0"/>
    <w:rsid w:val="000902EA"/>
    <w:rsid w:val="00090732"/>
    <w:rsid w:val="00091700"/>
    <w:rsid w:val="00091AD9"/>
    <w:rsid w:val="00091C3F"/>
    <w:rsid w:val="00092054"/>
    <w:rsid w:val="000922EE"/>
    <w:rsid w:val="000926F7"/>
    <w:rsid w:val="00093465"/>
    <w:rsid w:val="00093612"/>
    <w:rsid w:val="000937CC"/>
    <w:rsid w:val="00093B7A"/>
    <w:rsid w:val="00094BA9"/>
    <w:rsid w:val="000953E8"/>
    <w:rsid w:val="0009540B"/>
    <w:rsid w:val="000955F3"/>
    <w:rsid w:val="00095AAD"/>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4D8F"/>
    <w:rsid w:val="000A5C42"/>
    <w:rsid w:val="000A6C9D"/>
    <w:rsid w:val="000A70EF"/>
    <w:rsid w:val="000A7FB4"/>
    <w:rsid w:val="000B1141"/>
    <w:rsid w:val="000B1BBD"/>
    <w:rsid w:val="000B1BE4"/>
    <w:rsid w:val="000B2876"/>
    <w:rsid w:val="000B2907"/>
    <w:rsid w:val="000B2A67"/>
    <w:rsid w:val="000B34DE"/>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080"/>
    <w:rsid w:val="000C716F"/>
    <w:rsid w:val="000C7187"/>
    <w:rsid w:val="000C79E8"/>
    <w:rsid w:val="000D0ACF"/>
    <w:rsid w:val="000D13C4"/>
    <w:rsid w:val="000D1650"/>
    <w:rsid w:val="000D1B9C"/>
    <w:rsid w:val="000D1D45"/>
    <w:rsid w:val="000D2EB8"/>
    <w:rsid w:val="000D3222"/>
    <w:rsid w:val="000D3816"/>
    <w:rsid w:val="000D3949"/>
    <w:rsid w:val="000D4241"/>
    <w:rsid w:val="000D58AE"/>
    <w:rsid w:val="000D5BCF"/>
    <w:rsid w:val="000D5C25"/>
    <w:rsid w:val="000D5D82"/>
    <w:rsid w:val="000D5DF8"/>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64ED"/>
    <w:rsid w:val="000F6541"/>
    <w:rsid w:val="000F6584"/>
    <w:rsid w:val="000F66EC"/>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200"/>
    <w:rsid w:val="00114685"/>
    <w:rsid w:val="00114784"/>
    <w:rsid w:val="00114A26"/>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2A5"/>
    <w:rsid w:val="00125E09"/>
    <w:rsid w:val="001267AC"/>
    <w:rsid w:val="00126B8C"/>
    <w:rsid w:val="00126E53"/>
    <w:rsid w:val="001271FA"/>
    <w:rsid w:val="00127837"/>
    <w:rsid w:val="00127CCF"/>
    <w:rsid w:val="00130282"/>
    <w:rsid w:val="00130B3F"/>
    <w:rsid w:val="001316BD"/>
    <w:rsid w:val="00131755"/>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29F0"/>
    <w:rsid w:val="00153056"/>
    <w:rsid w:val="0015338B"/>
    <w:rsid w:val="001535EA"/>
    <w:rsid w:val="0015424E"/>
    <w:rsid w:val="00154FE9"/>
    <w:rsid w:val="0015570D"/>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42"/>
    <w:rsid w:val="00165F7D"/>
    <w:rsid w:val="0017058A"/>
    <w:rsid w:val="0017156B"/>
    <w:rsid w:val="00171BCC"/>
    <w:rsid w:val="00171D41"/>
    <w:rsid w:val="00171F84"/>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AE0"/>
    <w:rsid w:val="00187D59"/>
    <w:rsid w:val="00191B6A"/>
    <w:rsid w:val="00192A09"/>
    <w:rsid w:val="00192A11"/>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236C"/>
    <w:rsid w:val="001C2AAA"/>
    <w:rsid w:val="001C359D"/>
    <w:rsid w:val="001C59E9"/>
    <w:rsid w:val="001C5FF2"/>
    <w:rsid w:val="001C6798"/>
    <w:rsid w:val="001C7DB9"/>
    <w:rsid w:val="001D0D27"/>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6AE9"/>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049D"/>
    <w:rsid w:val="00203144"/>
    <w:rsid w:val="0020318B"/>
    <w:rsid w:val="0020423F"/>
    <w:rsid w:val="002062B1"/>
    <w:rsid w:val="002105E4"/>
    <w:rsid w:val="00210A35"/>
    <w:rsid w:val="0021335D"/>
    <w:rsid w:val="00213A9F"/>
    <w:rsid w:val="00214A30"/>
    <w:rsid w:val="00214B7D"/>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296"/>
    <w:rsid w:val="00235770"/>
    <w:rsid w:val="00235C9B"/>
    <w:rsid w:val="002363E8"/>
    <w:rsid w:val="0023652B"/>
    <w:rsid w:val="0023655E"/>
    <w:rsid w:val="002369A2"/>
    <w:rsid w:val="00236F7B"/>
    <w:rsid w:val="0023755C"/>
    <w:rsid w:val="00237E26"/>
    <w:rsid w:val="00240045"/>
    <w:rsid w:val="00240077"/>
    <w:rsid w:val="002401F9"/>
    <w:rsid w:val="00240B84"/>
    <w:rsid w:val="002411D5"/>
    <w:rsid w:val="00241A32"/>
    <w:rsid w:val="00241D21"/>
    <w:rsid w:val="0024267E"/>
    <w:rsid w:val="00242781"/>
    <w:rsid w:val="002427AF"/>
    <w:rsid w:val="00242881"/>
    <w:rsid w:val="00242B79"/>
    <w:rsid w:val="0024463D"/>
    <w:rsid w:val="0024479B"/>
    <w:rsid w:val="00244882"/>
    <w:rsid w:val="00244C88"/>
    <w:rsid w:val="00244E5A"/>
    <w:rsid w:val="00245609"/>
    <w:rsid w:val="00245B79"/>
    <w:rsid w:val="00245BC5"/>
    <w:rsid w:val="00245CD2"/>
    <w:rsid w:val="002461BA"/>
    <w:rsid w:val="0024670F"/>
    <w:rsid w:val="00246D3A"/>
    <w:rsid w:val="00250039"/>
    <w:rsid w:val="00250424"/>
    <w:rsid w:val="00250D11"/>
    <w:rsid w:val="002514FA"/>
    <w:rsid w:val="002523FD"/>
    <w:rsid w:val="00252C59"/>
    <w:rsid w:val="002536A4"/>
    <w:rsid w:val="00254185"/>
    <w:rsid w:val="0025474E"/>
    <w:rsid w:val="00255839"/>
    <w:rsid w:val="00255A30"/>
    <w:rsid w:val="00255AB4"/>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7B"/>
    <w:rsid w:val="002661DE"/>
    <w:rsid w:val="00267031"/>
    <w:rsid w:val="002670E7"/>
    <w:rsid w:val="002678FC"/>
    <w:rsid w:val="00267963"/>
    <w:rsid w:val="00267B3B"/>
    <w:rsid w:val="00267C42"/>
    <w:rsid w:val="002700BE"/>
    <w:rsid w:val="00270EA6"/>
    <w:rsid w:val="00271049"/>
    <w:rsid w:val="0027179E"/>
    <w:rsid w:val="002721F6"/>
    <w:rsid w:val="0027292C"/>
    <w:rsid w:val="00274114"/>
    <w:rsid w:val="00274E72"/>
    <w:rsid w:val="00275794"/>
    <w:rsid w:val="00276630"/>
    <w:rsid w:val="0027686B"/>
    <w:rsid w:val="00276FC3"/>
    <w:rsid w:val="00280AB2"/>
    <w:rsid w:val="00280BE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43D"/>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112"/>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0ABD"/>
    <w:rsid w:val="002F1EAD"/>
    <w:rsid w:val="002F246F"/>
    <w:rsid w:val="002F2C7E"/>
    <w:rsid w:val="002F2D69"/>
    <w:rsid w:val="002F34F9"/>
    <w:rsid w:val="002F4C52"/>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996"/>
    <w:rsid w:val="00302C69"/>
    <w:rsid w:val="00303BCE"/>
    <w:rsid w:val="00304399"/>
    <w:rsid w:val="0030478D"/>
    <w:rsid w:val="0030530C"/>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A12"/>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288"/>
    <w:rsid w:val="00365373"/>
    <w:rsid w:val="00365AB9"/>
    <w:rsid w:val="00365B0E"/>
    <w:rsid w:val="00366BCF"/>
    <w:rsid w:val="00366ED2"/>
    <w:rsid w:val="0036746D"/>
    <w:rsid w:val="0036781C"/>
    <w:rsid w:val="00367C32"/>
    <w:rsid w:val="00367C51"/>
    <w:rsid w:val="003703D1"/>
    <w:rsid w:val="00370939"/>
    <w:rsid w:val="00371C2C"/>
    <w:rsid w:val="00371C88"/>
    <w:rsid w:val="00371EA2"/>
    <w:rsid w:val="0037245D"/>
    <w:rsid w:val="00372BCD"/>
    <w:rsid w:val="00373544"/>
    <w:rsid w:val="0037361F"/>
    <w:rsid w:val="00373E0B"/>
    <w:rsid w:val="00373E67"/>
    <w:rsid w:val="0037424F"/>
    <w:rsid w:val="003742B5"/>
    <w:rsid w:val="003761A1"/>
    <w:rsid w:val="00376305"/>
    <w:rsid w:val="00376D30"/>
    <w:rsid w:val="0037712D"/>
    <w:rsid w:val="0037789F"/>
    <w:rsid w:val="00380565"/>
    <w:rsid w:val="00381E1E"/>
    <w:rsid w:val="003826E7"/>
    <w:rsid w:val="00383911"/>
    <w:rsid w:val="00385984"/>
    <w:rsid w:val="003859A3"/>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3A6C"/>
    <w:rsid w:val="0039404E"/>
    <w:rsid w:val="00394F64"/>
    <w:rsid w:val="00395228"/>
    <w:rsid w:val="00396A65"/>
    <w:rsid w:val="00396B7F"/>
    <w:rsid w:val="00396CE6"/>
    <w:rsid w:val="00397168"/>
    <w:rsid w:val="00397B0D"/>
    <w:rsid w:val="003A02F8"/>
    <w:rsid w:val="003A0AFD"/>
    <w:rsid w:val="003A1100"/>
    <w:rsid w:val="003A22BE"/>
    <w:rsid w:val="003A258E"/>
    <w:rsid w:val="003A29B7"/>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A84"/>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0CC"/>
    <w:rsid w:val="003C33A1"/>
    <w:rsid w:val="003C3588"/>
    <w:rsid w:val="003C3B1F"/>
    <w:rsid w:val="003C43F2"/>
    <w:rsid w:val="003C6222"/>
    <w:rsid w:val="003C67F1"/>
    <w:rsid w:val="003D0290"/>
    <w:rsid w:val="003D1A99"/>
    <w:rsid w:val="003D1C23"/>
    <w:rsid w:val="003D27AE"/>
    <w:rsid w:val="003D320B"/>
    <w:rsid w:val="003D3529"/>
    <w:rsid w:val="003D3E6C"/>
    <w:rsid w:val="003D41DF"/>
    <w:rsid w:val="003D5130"/>
    <w:rsid w:val="003D5BAB"/>
    <w:rsid w:val="003D5C9C"/>
    <w:rsid w:val="003D5D33"/>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16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6471"/>
    <w:rsid w:val="00406D87"/>
    <w:rsid w:val="00407671"/>
    <w:rsid w:val="00410125"/>
    <w:rsid w:val="0041014A"/>
    <w:rsid w:val="00410349"/>
    <w:rsid w:val="0041147E"/>
    <w:rsid w:val="00411BE3"/>
    <w:rsid w:val="004122A4"/>
    <w:rsid w:val="004125B7"/>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5C8"/>
    <w:rsid w:val="0042482D"/>
    <w:rsid w:val="0042491D"/>
    <w:rsid w:val="0042620F"/>
    <w:rsid w:val="00426250"/>
    <w:rsid w:val="004273F2"/>
    <w:rsid w:val="00427EEF"/>
    <w:rsid w:val="004300A5"/>
    <w:rsid w:val="00430C2C"/>
    <w:rsid w:val="00430EE8"/>
    <w:rsid w:val="00431637"/>
    <w:rsid w:val="00431D55"/>
    <w:rsid w:val="00431D91"/>
    <w:rsid w:val="004322C5"/>
    <w:rsid w:val="00433109"/>
    <w:rsid w:val="0043479B"/>
    <w:rsid w:val="00434B65"/>
    <w:rsid w:val="00434F03"/>
    <w:rsid w:val="004354F7"/>
    <w:rsid w:val="00437DB7"/>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08C"/>
    <w:rsid w:val="00446391"/>
    <w:rsid w:val="00446B57"/>
    <w:rsid w:val="004477AD"/>
    <w:rsid w:val="00447EE9"/>
    <w:rsid w:val="004502E7"/>
    <w:rsid w:val="00450BC6"/>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097"/>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223"/>
    <w:rsid w:val="00484B8F"/>
    <w:rsid w:val="004852B2"/>
    <w:rsid w:val="0048617E"/>
    <w:rsid w:val="00486403"/>
    <w:rsid w:val="00490EF6"/>
    <w:rsid w:val="004915C3"/>
    <w:rsid w:val="00491B94"/>
    <w:rsid w:val="00492929"/>
    <w:rsid w:val="00492B06"/>
    <w:rsid w:val="00492BA4"/>
    <w:rsid w:val="00492D40"/>
    <w:rsid w:val="00492E3D"/>
    <w:rsid w:val="00493C4D"/>
    <w:rsid w:val="004957AF"/>
    <w:rsid w:val="00495817"/>
    <w:rsid w:val="00496700"/>
    <w:rsid w:val="00496836"/>
    <w:rsid w:val="00496C08"/>
    <w:rsid w:val="00496CF0"/>
    <w:rsid w:val="004979F7"/>
    <w:rsid w:val="00497B4B"/>
    <w:rsid w:val="00497DCC"/>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9B8"/>
    <w:rsid w:val="004B1451"/>
    <w:rsid w:val="004B1BFE"/>
    <w:rsid w:val="004B25C7"/>
    <w:rsid w:val="004B26D8"/>
    <w:rsid w:val="004B342E"/>
    <w:rsid w:val="004B4A6C"/>
    <w:rsid w:val="004B4FB8"/>
    <w:rsid w:val="004B50BA"/>
    <w:rsid w:val="004B514A"/>
    <w:rsid w:val="004B55F9"/>
    <w:rsid w:val="004B6425"/>
    <w:rsid w:val="004B67D0"/>
    <w:rsid w:val="004B70F1"/>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804"/>
    <w:rsid w:val="004C7C3B"/>
    <w:rsid w:val="004C7DF2"/>
    <w:rsid w:val="004C7E3A"/>
    <w:rsid w:val="004D1685"/>
    <w:rsid w:val="004D1733"/>
    <w:rsid w:val="004D1751"/>
    <w:rsid w:val="004D1E63"/>
    <w:rsid w:val="004D2026"/>
    <w:rsid w:val="004D3EED"/>
    <w:rsid w:val="004D41AD"/>
    <w:rsid w:val="004D70C2"/>
    <w:rsid w:val="004D73F1"/>
    <w:rsid w:val="004D7C2A"/>
    <w:rsid w:val="004E0F7D"/>
    <w:rsid w:val="004E2697"/>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5E91"/>
    <w:rsid w:val="004F617E"/>
    <w:rsid w:val="004F7D70"/>
    <w:rsid w:val="005004ED"/>
    <w:rsid w:val="005005E6"/>
    <w:rsid w:val="00500A3B"/>
    <w:rsid w:val="005010B6"/>
    <w:rsid w:val="005010C0"/>
    <w:rsid w:val="00501861"/>
    <w:rsid w:val="00503B20"/>
    <w:rsid w:val="00504105"/>
    <w:rsid w:val="00504543"/>
    <w:rsid w:val="00504640"/>
    <w:rsid w:val="00504792"/>
    <w:rsid w:val="00504C85"/>
    <w:rsid w:val="0051061C"/>
    <w:rsid w:val="00510DCA"/>
    <w:rsid w:val="005116D0"/>
    <w:rsid w:val="00512891"/>
    <w:rsid w:val="00512AA1"/>
    <w:rsid w:val="00513116"/>
    <w:rsid w:val="005134CD"/>
    <w:rsid w:val="005139E6"/>
    <w:rsid w:val="005151A7"/>
    <w:rsid w:val="00515429"/>
    <w:rsid w:val="0051564B"/>
    <w:rsid w:val="0051637B"/>
    <w:rsid w:val="00516A8F"/>
    <w:rsid w:val="00516AD6"/>
    <w:rsid w:val="00516F1E"/>
    <w:rsid w:val="005174A8"/>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286"/>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76"/>
    <w:rsid w:val="00542788"/>
    <w:rsid w:val="005434AA"/>
    <w:rsid w:val="00543BBF"/>
    <w:rsid w:val="00543E55"/>
    <w:rsid w:val="00544457"/>
    <w:rsid w:val="005450A1"/>
    <w:rsid w:val="00546468"/>
    <w:rsid w:val="0054646A"/>
    <w:rsid w:val="005466BE"/>
    <w:rsid w:val="0054735A"/>
    <w:rsid w:val="0054763B"/>
    <w:rsid w:val="00547F07"/>
    <w:rsid w:val="00550410"/>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2A9"/>
    <w:rsid w:val="0056052B"/>
    <w:rsid w:val="00561D08"/>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11D5"/>
    <w:rsid w:val="0058280E"/>
    <w:rsid w:val="00583BC8"/>
    <w:rsid w:val="0058427A"/>
    <w:rsid w:val="0058453B"/>
    <w:rsid w:val="00584A47"/>
    <w:rsid w:val="00585180"/>
    <w:rsid w:val="0058572A"/>
    <w:rsid w:val="0058576A"/>
    <w:rsid w:val="005859C9"/>
    <w:rsid w:val="00586D3A"/>
    <w:rsid w:val="00586F2D"/>
    <w:rsid w:val="00587B89"/>
    <w:rsid w:val="00590348"/>
    <w:rsid w:val="005906F1"/>
    <w:rsid w:val="005907BD"/>
    <w:rsid w:val="00591057"/>
    <w:rsid w:val="005919AD"/>
    <w:rsid w:val="00591B8D"/>
    <w:rsid w:val="00591E26"/>
    <w:rsid w:val="00592333"/>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86C"/>
    <w:rsid w:val="005B5C2B"/>
    <w:rsid w:val="005B6B9B"/>
    <w:rsid w:val="005B6D82"/>
    <w:rsid w:val="005B7368"/>
    <w:rsid w:val="005C1F42"/>
    <w:rsid w:val="005C27F9"/>
    <w:rsid w:val="005C2D6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0CCC"/>
    <w:rsid w:val="005D1AD5"/>
    <w:rsid w:val="005D1B37"/>
    <w:rsid w:val="005D1EDD"/>
    <w:rsid w:val="005D236F"/>
    <w:rsid w:val="005D24AC"/>
    <w:rsid w:val="005D34CB"/>
    <w:rsid w:val="005D4034"/>
    <w:rsid w:val="005D4198"/>
    <w:rsid w:val="005D4ABF"/>
    <w:rsid w:val="005D5BEA"/>
    <w:rsid w:val="005D6790"/>
    <w:rsid w:val="005D67FF"/>
    <w:rsid w:val="005D69FA"/>
    <w:rsid w:val="005D78B6"/>
    <w:rsid w:val="005D7F07"/>
    <w:rsid w:val="005D7F49"/>
    <w:rsid w:val="005E0C92"/>
    <w:rsid w:val="005E1339"/>
    <w:rsid w:val="005E1774"/>
    <w:rsid w:val="005E17B9"/>
    <w:rsid w:val="005E1BC8"/>
    <w:rsid w:val="005E1E7E"/>
    <w:rsid w:val="005E2113"/>
    <w:rsid w:val="005E2531"/>
    <w:rsid w:val="005E2E59"/>
    <w:rsid w:val="005E3A32"/>
    <w:rsid w:val="005E47E9"/>
    <w:rsid w:val="005E4EEF"/>
    <w:rsid w:val="005E5248"/>
    <w:rsid w:val="005E53E0"/>
    <w:rsid w:val="005E6171"/>
    <w:rsid w:val="005E68A0"/>
    <w:rsid w:val="005E7316"/>
    <w:rsid w:val="005E754B"/>
    <w:rsid w:val="005F0862"/>
    <w:rsid w:val="005F08A6"/>
    <w:rsid w:val="005F0D27"/>
    <w:rsid w:val="005F0E26"/>
    <w:rsid w:val="005F1575"/>
    <w:rsid w:val="005F1AFB"/>
    <w:rsid w:val="005F2D3C"/>
    <w:rsid w:val="005F3426"/>
    <w:rsid w:val="005F3A07"/>
    <w:rsid w:val="005F4119"/>
    <w:rsid w:val="005F451F"/>
    <w:rsid w:val="005F4672"/>
    <w:rsid w:val="005F5A44"/>
    <w:rsid w:val="005F5CE1"/>
    <w:rsid w:val="005F6315"/>
    <w:rsid w:val="005F6F39"/>
    <w:rsid w:val="005F742D"/>
    <w:rsid w:val="005F74D1"/>
    <w:rsid w:val="005F7518"/>
    <w:rsid w:val="005F7E12"/>
    <w:rsid w:val="00601600"/>
    <w:rsid w:val="00601744"/>
    <w:rsid w:val="0060230C"/>
    <w:rsid w:val="00602800"/>
    <w:rsid w:val="00602BB4"/>
    <w:rsid w:val="00602CC1"/>
    <w:rsid w:val="00602D47"/>
    <w:rsid w:val="00603B55"/>
    <w:rsid w:val="0060411F"/>
    <w:rsid w:val="0060425A"/>
    <w:rsid w:val="00605A9D"/>
    <w:rsid w:val="006068FE"/>
    <w:rsid w:val="00606B24"/>
    <w:rsid w:val="00606DE7"/>
    <w:rsid w:val="00607004"/>
    <w:rsid w:val="00607E96"/>
    <w:rsid w:val="0061014C"/>
    <w:rsid w:val="00610E66"/>
    <w:rsid w:val="0061100D"/>
    <w:rsid w:val="006110CD"/>
    <w:rsid w:val="0061164C"/>
    <w:rsid w:val="0061196A"/>
    <w:rsid w:val="00612AD5"/>
    <w:rsid w:val="00612D98"/>
    <w:rsid w:val="00613CDE"/>
    <w:rsid w:val="00614AB9"/>
    <w:rsid w:val="00614ACD"/>
    <w:rsid w:val="00614B34"/>
    <w:rsid w:val="00615687"/>
    <w:rsid w:val="00616350"/>
    <w:rsid w:val="0061681E"/>
    <w:rsid w:val="00616827"/>
    <w:rsid w:val="006168D0"/>
    <w:rsid w:val="00616E3B"/>
    <w:rsid w:val="0061790C"/>
    <w:rsid w:val="0061796D"/>
    <w:rsid w:val="006202B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43A1"/>
    <w:rsid w:val="00634D5B"/>
    <w:rsid w:val="006362EE"/>
    <w:rsid w:val="0063656C"/>
    <w:rsid w:val="006369B8"/>
    <w:rsid w:val="00636A84"/>
    <w:rsid w:val="00637DBC"/>
    <w:rsid w:val="00640033"/>
    <w:rsid w:val="00640585"/>
    <w:rsid w:val="00640AEC"/>
    <w:rsid w:val="00640D9C"/>
    <w:rsid w:val="00640FE7"/>
    <w:rsid w:val="0064102E"/>
    <w:rsid w:val="00641551"/>
    <w:rsid w:val="006428C0"/>
    <w:rsid w:val="00642AD5"/>
    <w:rsid w:val="00642FE7"/>
    <w:rsid w:val="006430B5"/>
    <w:rsid w:val="006431F4"/>
    <w:rsid w:val="006433B7"/>
    <w:rsid w:val="006438A1"/>
    <w:rsid w:val="00643DB1"/>
    <w:rsid w:val="00644C78"/>
    <w:rsid w:val="00646941"/>
    <w:rsid w:val="00646B80"/>
    <w:rsid w:val="006501F5"/>
    <w:rsid w:val="0065052F"/>
    <w:rsid w:val="00652CCB"/>
    <w:rsid w:val="00652FBB"/>
    <w:rsid w:val="0065304F"/>
    <w:rsid w:val="00653657"/>
    <w:rsid w:val="0065372A"/>
    <w:rsid w:val="00653FA3"/>
    <w:rsid w:val="00654161"/>
    <w:rsid w:val="006545E8"/>
    <w:rsid w:val="00654C53"/>
    <w:rsid w:val="00654F14"/>
    <w:rsid w:val="0065569A"/>
    <w:rsid w:val="006558C8"/>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790"/>
    <w:rsid w:val="00675926"/>
    <w:rsid w:val="00675F8F"/>
    <w:rsid w:val="00676890"/>
    <w:rsid w:val="00676C70"/>
    <w:rsid w:val="00677BEB"/>
    <w:rsid w:val="00677C44"/>
    <w:rsid w:val="00680095"/>
    <w:rsid w:val="00680A4E"/>
    <w:rsid w:val="00680CB8"/>
    <w:rsid w:val="00681314"/>
    <w:rsid w:val="006816C9"/>
    <w:rsid w:val="00681D41"/>
    <w:rsid w:val="006820CA"/>
    <w:rsid w:val="00682259"/>
    <w:rsid w:val="0068232C"/>
    <w:rsid w:val="00682E63"/>
    <w:rsid w:val="00683078"/>
    <w:rsid w:val="00683AAF"/>
    <w:rsid w:val="00683DFC"/>
    <w:rsid w:val="00684093"/>
    <w:rsid w:val="00684346"/>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9BB"/>
    <w:rsid w:val="00692DB3"/>
    <w:rsid w:val="00692DF5"/>
    <w:rsid w:val="00692EAA"/>
    <w:rsid w:val="006931BC"/>
    <w:rsid w:val="0069356F"/>
    <w:rsid w:val="00693E1E"/>
    <w:rsid w:val="00693E6F"/>
    <w:rsid w:val="00693E74"/>
    <w:rsid w:val="0069624E"/>
    <w:rsid w:val="00696AE1"/>
    <w:rsid w:val="00696B2B"/>
    <w:rsid w:val="006A01EC"/>
    <w:rsid w:val="006A07B9"/>
    <w:rsid w:val="006A090F"/>
    <w:rsid w:val="006A2E5E"/>
    <w:rsid w:val="006A37CE"/>
    <w:rsid w:val="006A4A4C"/>
    <w:rsid w:val="006A4B0D"/>
    <w:rsid w:val="006A5085"/>
    <w:rsid w:val="006A5776"/>
    <w:rsid w:val="006A5C95"/>
    <w:rsid w:val="006B026F"/>
    <w:rsid w:val="006B047D"/>
    <w:rsid w:val="006B0A7D"/>
    <w:rsid w:val="006B13AB"/>
    <w:rsid w:val="006B19EB"/>
    <w:rsid w:val="006B1BD9"/>
    <w:rsid w:val="006B1F3D"/>
    <w:rsid w:val="006B2859"/>
    <w:rsid w:val="006B335E"/>
    <w:rsid w:val="006B337D"/>
    <w:rsid w:val="006B3689"/>
    <w:rsid w:val="006B3952"/>
    <w:rsid w:val="006B3F40"/>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8A"/>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A14"/>
    <w:rsid w:val="006E1B8C"/>
    <w:rsid w:val="006E1C4D"/>
    <w:rsid w:val="006E2603"/>
    <w:rsid w:val="006E26D7"/>
    <w:rsid w:val="006E32B4"/>
    <w:rsid w:val="006E6388"/>
    <w:rsid w:val="006E63B0"/>
    <w:rsid w:val="006E668F"/>
    <w:rsid w:val="006E6B91"/>
    <w:rsid w:val="006F004F"/>
    <w:rsid w:val="006F06A5"/>
    <w:rsid w:val="006F0A00"/>
    <w:rsid w:val="006F0DAB"/>
    <w:rsid w:val="006F114E"/>
    <w:rsid w:val="006F14E0"/>
    <w:rsid w:val="006F2289"/>
    <w:rsid w:val="006F250F"/>
    <w:rsid w:val="006F2670"/>
    <w:rsid w:val="006F2AFD"/>
    <w:rsid w:val="006F2C3B"/>
    <w:rsid w:val="006F36E1"/>
    <w:rsid w:val="006F3E70"/>
    <w:rsid w:val="006F4BFE"/>
    <w:rsid w:val="006F5122"/>
    <w:rsid w:val="006F5D84"/>
    <w:rsid w:val="006F60A4"/>
    <w:rsid w:val="006F6671"/>
    <w:rsid w:val="006F6865"/>
    <w:rsid w:val="006F69BF"/>
    <w:rsid w:val="006F69FE"/>
    <w:rsid w:val="006F6F24"/>
    <w:rsid w:val="006F71A4"/>
    <w:rsid w:val="006F7848"/>
    <w:rsid w:val="006F788C"/>
    <w:rsid w:val="00701086"/>
    <w:rsid w:val="007020E4"/>
    <w:rsid w:val="00703732"/>
    <w:rsid w:val="00703993"/>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1BEB"/>
    <w:rsid w:val="00712CF9"/>
    <w:rsid w:val="00712D6A"/>
    <w:rsid w:val="00712ED8"/>
    <w:rsid w:val="007131D4"/>
    <w:rsid w:val="0071326F"/>
    <w:rsid w:val="007136D2"/>
    <w:rsid w:val="0071380B"/>
    <w:rsid w:val="00713AB8"/>
    <w:rsid w:val="00713B25"/>
    <w:rsid w:val="00713DEC"/>
    <w:rsid w:val="007157B6"/>
    <w:rsid w:val="007168C8"/>
    <w:rsid w:val="007171A0"/>
    <w:rsid w:val="00717D62"/>
    <w:rsid w:val="007209EB"/>
    <w:rsid w:val="007218B8"/>
    <w:rsid w:val="007219D5"/>
    <w:rsid w:val="007227B3"/>
    <w:rsid w:val="00724671"/>
    <w:rsid w:val="00724767"/>
    <w:rsid w:val="0072477C"/>
    <w:rsid w:val="007248FE"/>
    <w:rsid w:val="00724CCE"/>
    <w:rsid w:val="007256E6"/>
    <w:rsid w:val="0072598C"/>
    <w:rsid w:val="00726E13"/>
    <w:rsid w:val="00726E52"/>
    <w:rsid w:val="0072730D"/>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D0A"/>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56A0B"/>
    <w:rsid w:val="00760174"/>
    <w:rsid w:val="0076122D"/>
    <w:rsid w:val="007613DF"/>
    <w:rsid w:val="0076147F"/>
    <w:rsid w:val="00761A03"/>
    <w:rsid w:val="00761DEF"/>
    <w:rsid w:val="007623B1"/>
    <w:rsid w:val="007625D5"/>
    <w:rsid w:val="00762836"/>
    <w:rsid w:val="00763231"/>
    <w:rsid w:val="007645DC"/>
    <w:rsid w:val="00764F36"/>
    <w:rsid w:val="00765829"/>
    <w:rsid w:val="00766582"/>
    <w:rsid w:val="00766F9C"/>
    <w:rsid w:val="00767C12"/>
    <w:rsid w:val="00770159"/>
    <w:rsid w:val="00770453"/>
    <w:rsid w:val="007706DE"/>
    <w:rsid w:val="00771C90"/>
    <w:rsid w:val="00771F65"/>
    <w:rsid w:val="007721B9"/>
    <w:rsid w:val="00772E8C"/>
    <w:rsid w:val="00772FA5"/>
    <w:rsid w:val="007734F5"/>
    <w:rsid w:val="007742D5"/>
    <w:rsid w:val="007743EF"/>
    <w:rsid w:val="00774E09"/>
    <w:rsid w:val="00775048"/>
    <w:rsid w:val="00775F7C"/>
    <w:rsid w:val="0077623D"/>
    <w:rsid w:val="00776B0A"/>
    <w:rsid w:val="00776E9E"/>
    <w:rsid w:val="007774B3"/>
    <w:rsid w:val="007779BE"/>
    <w:rsid w:val="00777F32"/>
    <w:rsid w:val="007809F0"/>
    <w:rsid w:val="00780FE2"/>
    <w:rsid w:val="00782560"/>
    <w:rsid w:val="007825A4"/>
    <w:rsid w:val="0078285B"/>
    <w:rsid w:val="00782FCB"/>
    <w:rsid w:val="007835BD"/>
    <w:rsid w:val="00783783"/>
    <w:rsid w:val="007848C0"/>
    <w:rsid w:val="00785014"/>
    <w:rsid w:val="007851CB"/>
    <w:rsid w:val="0078631C"/>
    <w:rsid w:val="0078794C"/>
    <w:rsid w:val="00790061"/>
    <w:rsid w:val="007907E0"/>
    <w:rsid w:val="00791452"/>
    <w:rsid w:val="00791844"/>
    <w:rsid w:val="00792123"/>
    <w:rsid w:val="00793118"/>
    <w:rsid w:val="00793DE0"/>
    <w:rsid w:val="00793E83"/>
    <w:rsid w:val="007970C3"/>
    <w:rsid w:val="00797AD0"/>
    <w:rsid w:val="007A0371"/>
    <w:rsid w:val="007A0DBE"/>
    <w:rsid w:val="007A106A"/>
    <w:rsid w:val="007A17E7"/>
    <w:rsid w:val="007A1862"/>
    <w:rsid w:val="007A1FD7"/>
    <w:rsid w:val="007A33E2"/>
    <w:rsid w:val="007A3487"/>
    <w:rsid w:val="007A441C"/>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681C"/>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4F4"/>
    <w:rsid w:val="007D3879"/>
    <w:rsid w:val="007D3CB5"/>
    <w:rsid w:val="007D447F"/>
    <w:rsid w:val="007D489E"/>
    <w:rsid w:val="007D4B66"/>
    <w:rsid w:val="007D4D68"/>
    <w:rsid w:val="007D5012"/>
    <w:rsid w:val="007D5F52"/>
    <w:rsid w:val="007D5FB1"/>
    <w:rsid w:val="007D6940"/>
    <w:rsid w:val="007D6C0C"/>
    <w:rsid w:val="007D7609"/>
    <w:rsid w:val="007D7FA4"/>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024"/>
    <w:rsid w:val="007F133E"/>
    <w:rsid w:val="007F2729"/>
    <w:rsid w:val="007F2C66"/>
    <w:rsid w:val="007F4856"/>
    <w:rsid w:val="007F5DE9"/>
    <w:rsid w:val="007F618B"/>
    <w:rsid w:val="007F6224"/>
    <w:rsid w:val="007F7154"/>
    <w:rsid w:val="007F7884"/>
    <w:rsid w:val="008000B1"/>
    <w:rsid w:val="00800153"/>
    <w:rsid w:val="0080022D"/>
    <w:rsid w:val="00803E45"/>
    <w:rsid w:val="00804E1D"/>
    <w:rsid w:val="0080541F"/>
    <w:rsid w:val="008058B5"/>
    <w:rsid w:val="00806EC9"/>
    <w:rsid w:val="0080741E"/>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DB8"/>
    <w:rsid w:val="0082138A"/>
    <w:rsid w:val="00821B1C"/>
    <w:rsid w:val="00821E62"/>
    <w:rsid w:val="00823B16"/>
    <w:rsid w:val="00823F4C"/>
    <w:rsid w:val="00824E9A"/>
    <w:rsid w:val="008258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50BF"/>
    <w:rsid w:val="00847F19"/>
    <w:rsid w:val="00850AF7"/>
    <w:rsid w:val="00850E75"/>
    <w:rsid w:val="0085115C"/>
    <w:rsid w:val="008523B0"/>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1F"/>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0B9"/>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70B8"/>
    <w:rsid w:val="008A72B5"/>
    <w:rsid w:val="008A735E"/>
    <w:rsid w:val="008A7B75"/>
    <w:rsid w:val="008B0055"/>
    <w:rsid w:val="008B04CB"/>
    <w:rsid w:val="008B0E9A"/>
    <w:rsid w:val="008B13A7"/>
    <w:rsid w:val="008B175B"/>
    <w:rsid w:val="008B1FBF"/>
    <w:rsid w:val="008B20CE"/>
    <w:rsid w:val="008B25CE"/>
    <w:rsid w:val="008B2934"/>
    <w:rsid w:val="008B2D69"/>
    <w:rsid w:val="008B35E8"/>
    <w:rsid w:val="008B39B2"/>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75E3"/>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9DA"/>
    <w:rsid w:val="008D4C08"/>
    <w:rsid w:val="008D50E8"/>
    <w:rsid w:val="008D51A6"/>
    <w:rsid w:val="008D5766"/>
    <w:rsid w:val="008D5AA5"/>
    <w:rsid w:val="008D69C8"/>
    <w:rsid w:val="008D77D8"/>
    <w:rsid w:val="008D77DF"/>
    <w:rsid w:val="008E0802"/>
    <w:rsid w:val="008E083D"/>
    <w:rsid w:val="008E0B06"/>
    <w:rsid w:val="008E156A"/>
    <w:rsid w:val="008E1804"/>
    <w:rsid w:val="008E22F6"/>
    <w:rsid w:val="008E2C7F"/>
    <w:rsid w:val="008E4360"/>
    <w:rsid w:val="008E47FB"/>
    <w:rsid w:val="008E4C25"/>
    <w:rsid w:val="008E4ED2"/>
    <w:rsid w:val="008E4F82"/>
    <w:rsid w:val="008E5404"/>
    <w:rsid w:val="008E655C"/>
    <w:rsid w:val="008E696F"/>
    <w:rsid w:val="008E7306"/>
    <w:rsid w:val="008F0450"/>
    <w:rsid w:val="008F0938"/>
    <w:rsid w:val="008F0978"/>
    <w:rsid w:val="008F0A5A"/>
    <w:rsid w:val="008F0C51"/>
    <w:rsid w:val="008F0EF6"/>
    <w:rsid w:val="008F107D"/>
    <w:rsid w:val="008F20A7"/>
    <w:rsid w:val="008F22B1"/>
    <w:rsid w:val="008F2327"/>
    <w:rsid w:val="008F3401"/>
    <w:rsid w:val="008F38AD"/>
    <w:rsid w:val="008F3D74"/>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855"/>
    <w:rsid w:val="00902F97"/>
    <w:rsid w:val="00903E21"/>
    <w:rsid w:val="00904718"/>
    <w:rsid w:val="009053AE"/>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3C8D"/>
    <w:rsid w:val="00914D70"/>
    <w:rsid w:val="009151F7"/>
    <w:rsid w:val="00915704"/>
    <w:rsid w:val="00915A94"/>
    <w:rsid w:val="00915BA6"/>
    <w:rsid w:val="00916B89"/>
    <w:rsid w:val="009170F3"/>
    <w:rsid w:val="00917826"/>
    <w:rsid w:val="009208A5"/>
    <w:rsid w:val="00922128"/>
    <w:rsid w:val="009236E9"/>
    <w:rsid w:val="00924379"/>
    <w:rsid w:val="00924712"/>
    <w:rsid w:val="009261A9"/>
    <w:rsid w:val="00926B18"/>
    <w:rsid w:val="00927216"/>
    <w:rsid w:val="009273CA"/>
    <w:rsid w:val="0092769C"/>
    <w:rsid w:val="00927759"/>
    <w:rsid w:val="00927B25"/>
    <w:rsid w:val="0093002B"/>
    <w:rsid w:val="009311AF"/>
    <w:rsid w:val="009311C6"/>
    <w:rsid w:val="009317FE"/>
    <w:rsid w:val="00932132"/>
    <w:rsid w:val="009322D1"/>
    <w:rsid w:val="009325F2"/>
    <w:rsid w:val="00934206"/>
    <w:rsid w:val="00935588"/>
    <w:rsid w:val="00936234"/>
    <w:rsid w:val="00936E2B"/>
    <w:rsid w:val="009370E1"/>
    <w:rsid w:val="00937385"/>
    <w:rsid w:val="00940B9A"/>
    <w:rsid w:val="00940F6A"/>
    <w:rsid w:val="00941138"/>
    <w:rsid w:val="009420B9"/>
    <w:rsid w:val="00943FFB"/>
    <w:rsid w:val="00946096"/>
    <w:rsid w:val="009466CB"/>
    <w:rsid w:val="00946B0D"/>
    <w:rsid w:val="009473ED"/>
    <w:rsid w:val="0094751B"/>
    <w:rsid w:val="00947D57"/>
    <w:rsid w:val="0095049D"/>
    <w:rsid w:val="00950BCA"/>
    <w:rsid w:val="00951BB8"/>
    <w:rsid w:val="00951C9A"/>
    <w:rsid w:val="00952FF5"/>
    <w:rsid w:val="0095350B"/>
    <w:rsid w:val="00953571"/>
    <w:rsid w:val="00953939"/>
    <w:rsid w:val="00953985"/>
    <w:rsid w:val="00954608"/>
    <w:rsid w:val="00954C1B"/>
    <w:rsid w:val="00954CB8"/>
    <w:rsid w:val="009554E0"/>
    <w:rsid w:val="009556A6"/>
    <w:rsid w:val="00955FDF"/>
    <w:rsid w:val="00956402"/>
    <w:rsid w:val="00957E70"/>
    <w:rsid w:val="0096042B"/>
    <w:rsid w:val="009605B4"/>
    <w:rsid w:val="0096094C"/>
    <w:rsid w:val="0096095E"/>
    <w:rsid w:val="0096129E"/>
    <w:rsid w:val="00961CE7"/>
    <w:rsid w:val="0096225E"/>
    <w:rsid w:val="00962651"/>
    <w:rsid w:val="00962F48"/>
    <w:rsid w:val="009632C2"/>
    <w:rsid w:val="00963A46"/>
    <w:rsid w:val="00963F16"/>
    <w:rsid w:val="009641D4"/>
    <w:rsid w:val="009644AE"/>
    <w:rsid w:val="009649D3"/>
    <w:rsid w:val="00964B7B"/>
    <w:rsid w:val="0096526C"/>
    <w:rsid w:val="00965540"/>
    <w:rsid w:val="0096584E"/>
    <w:rsid w:val="009660F2"/>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4675"/>
    <w:rsid w:val="0097595E"/>
    <w:rsid w:val="00975D93"/>
    <w:rsid w:val="009763A7"/>
    <w:rsid w:val="00976419"/>
    <w:rsid w:val="009769B8"/>
    <w:rsid w:val="00976BA1"/>
    <w:rsid w:val="00977234"/>
    <w:rsid w:val="00977E0B"/>
    <w:rsid w:val="009814A7"/>
    <w:rsid w:val="00981C78"/>
    <w:rsid w:val="00981F39"/>
    <w:rsid w:val="009822D4"/>
    <w:rsid w:val="009824BE"/>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7E3"/>
    <w:rsid w:val="0099387F"/>
    <w:rsid w:val="00993950"/>
    <w:rsid w:val="009939D3"/>
    <w:rsid w:val="00994AC9"/>
    <w:rsid w:val="0099662E"/>
    <w:rsid w:val="00997182"/>
    <w:rsid w:val="00997616"/>
    <w:rsid w:val="009A1038"/>
    <w:rsid w:val="009A171E"/>
    <w:rsid w:val="009A3103"/>
    <w:rsid w:val="009A3D38"/>
    <w:rsid w:val="009A57DC"/>
    <w:rsid w:val="009A669B"/>
    <w:rsid w:val="009A694F"/>
    <w:rsid w:val="009A6CD0"/>
    <w:rsid w:val="009A6FF2"/>
    <w:rsid w:val="009A721F"/>
    <w:rsid w:val="009A7377"/>
    <w:rsid w:val="009B0938"/>
    <w:rsid w:val="009B0A02"/>
    <w:rsid w:val="009B0E59"/>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1505"/>
    <w:rsid w:val="009C264E"/>
    <w:rsid w:val="009C268E"/>
    <w:rsid w:val="009C31BD"/>
    <w:rsid w:val="009C34BB"/>
    <w:rsid w:val="009C36EB"/>
    <w:rsid w:val="009C53EF"/>
    <w:rsid w:val="009C5BAE"/>
    <w:rsid w:val="009C630F"/>
    <w:rsid w:val="009C6405"/>
    <w:rsid w:val="009D0458"/>
    <w:rsid w:val="009D0811"/>
    <w:rsid w:val="009D12CD"/>
    <w:rsid w:val="009D1414"/>
    <w:rsid w:val="009D35CD"/>
    <w:rsid w:val="009D384A"/>
    <w:rsid w:val="009D3FB1"/>
    <w:rsid w:val="009D427C"/>
    <w:rsid w:val="009D56CC"/>
    <w:rsid w:val="009D57A0"/>
    <w:rsid w:val="009D5950"/>
    <w:rsid w:val="009D7400"/>
    <w:rsid w:val="009D7A15"/>
    <w:rsid w:val="009D7AE4"/>
    <w:rsid w:val="009D7CF2"/>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CF3"/>
    <w:rsid w:val="009F255A"/>
    <w:rsid w:val="009F2584"/>
    <w:rsid w:val="009F2838"/>
    <w:rsid w:val="009F2AB4"/>
    <w:rsid w:val="009F34A9"/>
    <w:rsid w:val="009F46E4"/>
    <w:rsid w:val="009F5BAD"/>
    <w:rsid w:val="009F6708"/>
    <w:rsid w:val="009F674F"/>
    <w:rsid w:val="009F6DAF"/>
    <w:rsid w:val="009F79EA"/>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160C0"/>
    <w:rsid w:val="00A215B5"/>
    <w:rsid w:val="00A221BD"/>
    <w:rsid w:val="00A22ACC"/>
    <w:rsid w:val="00A23110"/>
    <w:rsid w:val="00A23354"/>
    <w:rsid w:val="00A23C38"/>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5F44"/>
    <w:rsid w:val="00A36117"/>
    <w:rsid w:val="00A36291"/>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4494"/>
    <w:rsid w:val="00A55916"/>
    <w:rsid w:val="00A55940"/>
    <w:rsid w:val="00A55E36"/>
    <w:rsid w:val="00A56050"/>
    <w:rsid w:val="00A566E1"/>
    <w:rsid w:val="00A56A8C"/>
    <w:rsid w:val="00A57253"/>
    <w:rsid w:val="00A60B53"/>
    <w:rsid w:val="00A62516"/>
    <w:rsid w:val="00A625B5"/>
    <w:rsid w:val="00A62E27"/>
    <w:rsid w:val="00A62F5D"/>
    <w:rsid w:val="00A6346A"/>
    <w:rsid w:val="00A63830"/>
    <w:rsid w:val="00A63E68"/>
    <w:rsid w:val="00A6446A"/>
    <w:rsid w:val="00A6484D"/>
    <w:rsid w:val="00A64C9B"/>
    <w:rsid w:val="00A64DE3"/>
    <w:rsid w:val="00A65855"/>
    <w:rsid w:val="00A65B8C"/>
    <w:rsid w:val="00A675A1"/>
    <w:rsid w:val="00A677DA"/>
    <w:rsid w:val="00A71014"/>
    <w:rsid w:val="00A717AC"/>
    <w:rsid w:val="00A71800"/>
    <w:rsid w:val="00A7184A"/>
    <w:rsid w:val="00A72417"/>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2B60"/>
    <w:rsid w:val="00A83E4A"/>
    <w:rsid w:val="00A84492"/>
    <w:rsid w:val="00A85D34"/>
    <w:rsid w:val="00A862ED"/>
    <w:rsid w:val="00A86E18"/>
    <w:rsid w:val="00A87096"/>
    <w:rsid w:val="00A8733B"/>
    <w:rsid w:val="00A902C5"/>
    <w:rsid w:val="00A902EB"/>
    <w:rsid w:val="00A90511"/>
    <w:rsid w:val="00A91574"/>
    <w:rsid w:val="00A918CB"/>
    <w:rsid w:val="00A91946"/>
    <w:rsid w:val="00A9226D"/>
    <w:rsid w:val="00A9254C"/>
    <w:rsid w:val="00A92A3C"/>
    <w:rsid w:val="00A92C40"/>
    <w:rsid w:val="00A93504"/>
    <w:rsid w:val="00A94043"/>
    <w:rsid w:val="00A94300"/>
    <w:rsid w:val="00A946DE"/>
    <w:rsid w:val="00A948B8"/>
    <w:rsid w:val="00A94BF7"/>
    <w:rsid w:val="00A958AE"/>
    <w:rsid w:val="00A95E2F"/>
    <w:rsid w:val="00A960E4"/>
    <w:rsid w:val="00A96C51"/>
    <w:rsid w:val="00A96DE0"/>
    <w:rsid w:val="00A96E70"/>
    <w:rsid w:val="00A96FCE"/>
    <w:rsid w:val="00A97E7D"/>
    <w:rsid w:val="00AA0124"/>
    <w:rsid w:val="00AA052D"/>
    <w:rsid w:val="00AA069B"/>
    <w:rsid w:val="00AA0A33"/>
    <w:rsid w:val="00AA0C9F"/>
    <w:rsid w:val="00AA0E67"/>
    <w:rsid w:val="00AA1778"/>
    <w:rsid w:val="00AA2522"/>
    <w:rsid w:val="00AA2DF0"/>
    <w:rsid w:val="00AA3226"/>
    <w:rsid w:val="00AA417E"/>
    <w:rsid w:val="00AA4576"/>
    <w:rsid w:val="00AA527A"/>
    <w:rsid w:val="00AA597D"/>
    <w:rsid w:val="00AA5E7C"/>
    <w:rsid w:val="00AA6625"/>
    <w:rsid w:val="00AA6694"/>
    <w:rsid w:val="00AA6E48"/>
    <w:rsid w:val="00AA7A71"/>
    <w:rsid w:val="00AA7EA1"/>
    <w:rsid w:val="00AB0280"/>
    <w:rsid w:val="00AB0574"/>
    <w:rsid w:val="00AB07E7"/>
    <w:rsid w:val="00AB0EE1"/>
    <w:rsid w:val="00AB1339"/>
    <w:rsid w:val="00AB2275"/>
    <w:rsid w:val="00AB2886"/>
    <w:rsid w:val="00AB2C34"/>
    <w:rsid w:val="00AB3232"/>
    <w:rsid w:val="00AB39A0"/>
    <w:rsid w:val="00AB3FB9"/>
    <w:rsid w:val="00AB45E5"/>
    <w:rsid w:val="00AB4AAD"/>
    <w:rsid w:val="00AB4CAC"/>
    <w:rsid w:val="00AB50FC"/>
    <w:rsid w:val="00AB6121"/>
    <w:rsid w:val="00AB6FB0"/>
    <w:rsid w:val="00AB7185"/>
    <w:rsid w:val="00AB7D93"/>
    <w:rsid w:val="00AC03EF"/>
    <w:rsid w:val="00AC063B"/>
    <w:rsid w:val="00AC0766"/>
    <w:rsid w:val="00AC1DC4"/>
    <w:rsid w:val="00AC1EF4"/>
    <w:rsid w:val="00AC24FD"/>
    <w:rsid w:val="00AC2A3B"/>
    <w:rsid w:val="00AC3552"/>
    <w:rsid w:val="00AC3930"/>
    <w:rsid w:val="00AC3FB2"/>
    <w:rsid w:val="00AC4781"/>
    <w:rsid w:val="00AC50A9"/>
    <w:rsid w:val="00AC667C"/>
    <w:rsid w:val="00AC79A3"/>
    <w:rsid w:val="00AD0C94"/>
    <w:rsid w:val="00AD0D5E"/>
    <w:rsid w:val="00AD1989"/>
    <w:rsid w:val="00AD1B00"/>
    <w:rsid w:val="00AD23C5"/>
    <w:rsid w:val="00AD2D5C"/>
    <w:rsid w:val="00AD319C"/>
    <w:rsid w:val="00AD3C41"/>
    <w:rsid w:val="00AD3CA2"/>
    <w:rsid w:val="00AD475B"/>
    <w:rsid w:val="00AD535A"/>
    <w:rsid w:val="00AD59D5"/>
    <w:rsid w:val="00AD5AAF"/>
    <w:rsid w:val="00AD78F8"/>
    <w:rsid w:val="00AE0027"/>
    <w:rsid w:val="00AE0460"/>
    <w:rsid w:val="00AE0A52"/>
    <w:rsid w:val="00AE0D2C"/>
    <w:rsid w:val="00AE13AE"/>
    <w:rsid w:val="00AE15B1"/>
    <w:rsid w:val="00AE17F3"/>
    <w:rsid w:val="00AE2F4C"/>
    <w:rsid w:val="00AE35A3"/>
    <w:rsid w:val="00AE3FAC"/>
    <w:rsid w:val="00AE504E"/>
    <w:rsid w:val="00AE50F8"/>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99A"/>
    <w:rsid w:val="00AF6BA1"/>
    <w:rsid w:val="00AF6E0E"/>
    <w:rsid w:val="00AF7A12"/>
    <w:rsid w:val="00B003D9"/>
    <w:rsid w:val="00B0154A"/>
    <w:rsid w:val="00B0171D"/>
    <w:rsid w:val="00B01C94"/>
    <w:rsid w:val="00B0248A"/>
    <w:rsid w:val="00B0291F"/>
    <w:rsid w:val="00B0323D"/>
    <w:rsid w:val="00B03D2F"/>
    <w:rsid w:val="00B03DEC"/>
    <w:rsid w:val="00B04A68"/>
    <w:rsid w:val="00B050ED"/>
    <w:rsid w:val="00B053E8"/>
    <w:rsid w:val="00B05686"/>
    <w:rsid w:val="00B05ABC"/>
    <w:rsid w:val="00B06217"/>
    <w:rsid w:val="00B06847"/>
    <w:rsid w:val="00B071CE"/>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898"/>
    <w:rsid w:val="00B309F3"/>
    <w:rsid w:val="00B31BFC"/>
    <w:rsid w:val="00B32039"/>
    <w:rsid w:val="00B32DBC"/>
    <w:rsid w:val="00B33B10"/>
    <w:rsid w:val="00B34650"/>
    <w:rsid w:val="00B34B89"/>
    <w:rsid w:val="00B35181"/>
    <w:rsid w:val="00B35531"/>
    <w:rsid w:val="00B364BA"/>
    <w:rsid w:val="00B365AD"/>
    <w:rsid w:val="00B367D9"/>
    <w:rsid w:val="00B3690F"/>
    <w:rsid w:val="00B36D26"/>
    <w:rsid w:val="00B36D27"/>
    <w:rsid w:val="00B37BEF"/>
    <w:rsid w:val="00B40B3E"/>
    <w:rsid w:val="00B40BFD"/>
    <w:rsid w:val="00B41842"/>
    <w:rsid w:val="00B422C2"/>
    <w:rsid w:val="00B42438"/>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57964"/>
    <w:rsid w:val="00B6117A"/>
    <w:rsid w:val="00B61F87"/>
    <w:rsid w:val="00B625E5"/>
    <w:rsid w:val="00B636EC"/>
    <w:rsid w:val="00B63805"/>
    <w:rsid w:val="00B638B6"/>
    <w:rsid w:val="00B6485C"/>
    <w:rsid w:val="00B64CD8"/>
    <w:rsid w:val="00B6583C"/>
    <w:rsid w:val="00B65BF1"/>
    <w:rsid w:val="00B66259"/>
    <w:rsid w:val="00B66322"/>
    <w:rsid w:val="00B66E2E"/>
    <w:rsid w:val="00B67955"/>
    <w:rsid w:val="00B70687"/>
    <w:rsid w:val="00B70CA3"/>
    <w:rsid w:val="00B7103A"/>
    <w:rsid w:val="00B719C8"/>
    <w:rsid w:val="00B7202F"/>
    <w:rsid w:val="00B72DAA"/>
    <w:rsid w:val="00B737E4"/>
    <w:rsid w:val="00B73BE6"/>
    <w:rsid w:val="00B7459A"/>
    <w:rsid w:val="00B74C71"/>
    <w:rsid w:val="00B75650"/>
    <w:rsid w:val="00B76D21"/>
    <w:rsid w:val="00B7700F"/>
    <w:rsid w:val="00B7721C"/>
    <w:rsid w:val="00B7768B"/>
    <w:rsid w:val="00B807EE"/>
    <w:rsid w:val="00B80C3F"/>
    <w:rsid w:val="00B80C98"/>
    <w:rsid w:val="00B80D29"/>
    <w:rsid w:val="00B80E0B"/>
    <w:rsid w:val="00B81CFB"/>
    <w:rsid w:val="00B820DD"/>
    <w:rsid w:val="00B838BA"/>
    <w:rsid w:val="00B84684"/>
    <w:rsid w:val="00B84AC3"/>
    <w:rsid w:val="00B84ADE"/>
    <w:rsid w:val="00B84D54"/>
    <w:rsid w:val="00B84FBA"/>
    <w:rsid w:val="00B85037"/>
    <w:rsid w:val="00B858A1"/>
    <w:rsid w:val="00B858B5"/>
    <w:rsid w:val="00B86DFE"/>
    <w:rsid w:val="00B8707E"/>
    <w:rsid w:val="00B870A5"/>
    <w:rsid w:val="00B8720C"/>
    <w:rsid w:val="00B877AE"/>
    <w:rsid w:val="00B87EE1"/>
    <w:rsid w:val="00B91459"/>
    <w:rsid w:val="00B91E41"/>
    <w:rsid w:val="00B92EF2"/>
    <w:rsid w:val="00B92F74"/>
    <w:rsid w:val="00B931B2"/>
    <w:rsid w:val="00B93465"/>
    <w:rsid w:val="00B93B22"/>
    <w:rsid w:val="00B93E52"/>
    <w:rsid w:val="00B94484"/>
    <w:rsid w:val="00B9457D"/>
    <w:rsid w:val="00B94654"/>
    <w:rsid w:val="00B94A64"/>
    <w:rsid w:val="00B9515F"/>
    <w:rsid w:val="00B951DA"/>
    <w:rsid w:val="00B9560A"/>
    <w:rsid w:val="00B95724"/>
    <w:rsid w:val="00B95AA2"/>
    <w:rsid w:val="00B95E9A"/>
    <w:rsid w:val="00BA08AB"/>
    <w:rsid w:val="00BA0927"/>
    <w:rsid w:val="00BA1737"/>
    <w:rsid w:val="00BA1C02"/>
    <w:rsid w:val="00BA2C4C"/>
    <w:rsid w:val="00BA3BAA"/>
    <w:rsid w:val="00BA420B"/>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322"/>
    <w:rsid w:val="00BB4ACC"/>
    <w:rsid w:val="00BB569F"/>
    <w:rsid w:val="00BB5870"/>
    <w:rsid w:val="00BB5D05"/>
    <w:rsid w:val="00BB6DBF"/>
    <w:rsid w:val="00BB703C"/>
    <w:rsid w:val="00BC080A"/>
    <w:rsid w:val="00BC09A1"/>
    <w:rsid w:val="00BC17FE"/>
    <w:rsid w:val="00BC18C5"/>
    <w:rsid w:val="00BC1CF7"/>
    <w:rsid w:val="00BC283B"/>
    <w:rsid w:val="00BC28FE"/>
    <w:rsid w:val="00BC2910"/>
    <w:rsid w:val="00BC2C6D"/>
    <w:rsid w:val="00BC345D"/>
    <w:rsid w:val="00BC3A4D"/>
    <w:rsid w:val="00BC42BF"/>
    <w:rsid w:val="00BC4397"/>
    <w:rsid w:val="00BC55AE"/>
    <w:rsid w:val="00BC57C1"/>
    <w:rsid w:val="00BC5A7D"/>
    <w:rsid w:val="00BC60BB"/>
    <w:rsid w:val="00BC6149"/>
    <w:rsid w:val="00BC693D"/>
    <w:rsid w:val="00BC6AE1"/>
    <w:rsid w:val="00BC6D55"/>
    <w:rsid w:val="00BC6D95"/>
    <w:rsid w:val="00BC7228"/>
    <w:rsid w:val="00BC795B"/>
    <w:rsid w:val="00BD11E9"/>
    <w:rsid w:val="00BD3D17"/>
    <w:rsid w:val="00BD54B6"/>
    <w:rsid w:val="00BD5C64"/>
    <w:rsid w:val="00BD5E1C"/>
    <w:rsid w:val="00BD6580"/>
    <w:rsid w:val="00BE1C12"/>
    <w:rsid w:val="00BE1D44"/>
    <w:rsid w:val="00BE235A"/>
    <w:rsid w:val="00BE3466"/>
    <w:rsid w:val="00BE3489"/>
    <w:rsid w:val="00BE3E02"/>
    <w:rsid w:val="00BE5CB2"/>
    <w:rsid w:val="00BE6878"/>
    <w:rsid w:val="00BE731A"/>
    <w:rsid w:val="00BE7572"/>
    <w:rsid w:val="00BF058C"/>
    <w:rsid w:val="00BF0605"/>
    <w:rsid w:val="00BF1050"/>
    <w:rsid w:val="00BF1387"/>
    <w:rsid w:val="00BF1423"/>
    <w:rsid w:val="00BF16D7"/>
    <w:rsid w:val="00BF3B93"/>
    <w:rsid w:val="00BF46B3"/>
    <w:rsid w:val="00BF4A54"/>
    <w:rsid w:val="00BF4BBD"/>
    <w:rsid w:val="00BF6005"/>
    <w:rsid w:val="00BF67F8"/>
    <w:rsid w:val="00BF69D5"/>
    <w:rsid w:val="00BF758F"/>
    <w:rsid w:val="00C00163"/>
    <w:rsid w:val="00C00637"/>
    <w:rsid w:val="00C00E14"/>
    <w:rsid w:val="00C00F89"/>
    <w:rsid w:val="00C01328"/>
    <w:rsid w:val="00C01987"/>
    <w:rsid w:val="00C02517"/>
    <w:rsid w:val="00C02871"/>
    <w:rsid w:val="00C029AA"/>
    <w:rsid w:val="00C02F00"/>
    <w:rsid w:val="00C03D03"/>
    <w:rsid w:val="00C040BC"/>
    <w:rsid w:val="00C044FE"/>
    <w:rsid w:val="00C04B19"/>
    <w:rsid w:val="00C04F46"/>
    <w:rsid w:val="00C0586C"/>
    <w:rsid w:val="00C0598D"/>
    <w:rsid w:val="00C06B61"/>
    <w:rsid w:val="00C06D63"/>
    <w:rsid w:val="00C07022"/>
    <w:rsid w:val="00C0705E"/>
    <w:rsid w:val="00C07253"/>
    <w:rsid w:val="00C07587"/>
    <w:rsid w:val="00C07C32"/>
    <w:rsid w:val="00C07EA2"/>
    <w:rsid w:val="00C07EED"/>
    <w:rsid w:val="00C10DCC"/>
    <w:rsid w:val="00C10F07"/>
    <w:rsid w:val="00C1179C"/>
    <w:rsid w:val="00C11945"/>
    <w:rsid w:val="00C1195D"/>
    <w:rsid w:val="00C119F7"/>
    <w:rsid w:val="00C12731"/>
    <w:rsid w:val="00C144BA"/>
    <w:rsid w:val="00C14FEB"/>
    <w:rsid w:val="00C15ABB"/>
    <w:rsid w:val="00C15C6D"/>
    <w:rsid w:val="00C16101"/>
    <w:rsid w:val="00C16697"/>
    <w:rsid w:val="00C16D0C"/>
    <w:rsid w:val="00C173C6"/>
    <w:rsid w:val="00C2008D"/>
    <w:rsid w:val="00C200F8"/>
    <w:rsid w:val="00C20B91"/>
    <w:rsid w:val="00C211D4"/>
    <w:rsid w:val="00C213DB"/>
    <w:rsid w:val="00C229B9"/>
    <w:rsid w:val="00C239A3"/>
    <w:rsid w:val="00C23E0F"/>
    <w:rsid w:val="00C2485C"/>
    <w:rsid w:val="00C24BE5"/>
    <w:rsid w:val="00C25AC1"/>
    <w:rsid w:val="00C27572"/>
    <w:rsid w:val="00C30906"/>
    <w:rsid w:val="00C30FFA"/>
    <w:rsid w:val="00C31792"/>
    <w:rsid w:val="00C319E5"/>
    <w:rsid w:val="00C320F7"/>
    <w:rsid w:val="00C33BB2"/>
    <w:rsid w:val="00C342FF"/>
    <w:rsid w:val="00C34D03"/>
    <w:rsid w:val="00C35ACE"/>
    <w:rsid w:val="00C35E73"/>
    <w:rsid w:val="00C3649C"/>
    <w:rsid w:val="00C371AD"/>
    <w:rsid w:val="00C37378"/>
    <w:rsid w:val="00C376A1"/>
    <w:rsid w:val="00C37865"/>
    <w:rsid w:val="00C40607"/>
    <w:rsid w:val="00C40751"/>
    <w:rsid w:val="00C41242"/>
    <w:rsid w:val="00C41427"/>
    <w:rsid w:val="00C41742"/>
    <w:rsid w:val="00C41BC3"/>
    <w:rsid w:val="00C42A12"/>
    <w:rsid w:val="00C43257"/>
    <w:rsid w:val="00C44301"/>
    <w:rsid w:val="00C44489"/>
    <w:rsid w:val="00C4464F"/>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6C9"/>
    <w:rsid w:val="00C527F5"/>
    <w:rsid w:val="00C52B20"/>
    <w:rsid w:val="00C542E8"/>
    <w:rsid w:val="00C54CA3"/>
    <w:rsid w:val="00C54CB9"/>
    <w:rsid w:val="00C56D0F"/>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6A98"/>
    <w:rsid w:val="00C66B2A"/>
    <w:rsid w:val="00C676FE"/>
    <w:rsid w:val="00C67FA0"/>
    <w:rsid w:val="00C70112"/>
    <w:rsid w:val="00C70435"/>
    <w:rsid w:val="00C706AA"/>
    <w:rsid w:val="00C70DF1"/>
    <w:rsid w:val="00C70EFB"/>
    <w:rsid w:val="00C70FD8"/>
    <w:rsid w:val="00C724AC"/>
    <w:rsid w:val="00C73035"/>
    <w:rsid w:val="00C730AD"/>
    <w:rsid w:val="00C73562"/>
    <w:rsid w:val="00C7487C"/>
    <w:rsid w:val="00C74A24"/>
    <w:rsid w:val="00C74CF0"/>
    <w:rsid w:val="00C76ECC"/>
    <w:rsid w:val="00C77005"/>
    <w:rsid w:val="00C771E2"/>
    <w:rsid w:val="00C77D65"/>
    <w:rsid w:val="00C77D6C"/>
    <w:rsid w:val="00C77DC3"/>
    <w:rsid w:val="00C826AD"/>
    <w:rsid w:val="00C837A8"/>
    <w:rsid w:val="00C838BA"/>
    <w:rsid w:val="00C84801"/>
    <w:rsid w:val="00C84A81"/>
    <w:rsid w:val="00C85A9A"/>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8F9"/>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5F25"/>
    <w:rsid w:val="00CB6D94"/>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C7EDB"/>
    <w:rsid w:val="00CD0298"/>
    <w:rsid w:val="00CD05B8"/>
    <w:rsid w:val="00CD07DA"/>
    <w:rsid w:val="00CD0B07"/>
    <w:rsid w:val="00CD0B1A"/>
    <w:rsid w:val="00CD20D8"/>
    <w:rsid w:val="00CD2A8E"/>
    <w:rsid w:val="00CD2DBA"/>
    <w:rsid w:val="00CD3230"/>
    <w:rsid w:val="00CD32C7"/>
    <w:rsid w:val="00CD32D3"/>
    <w:rsid w:val="00CD3499"/>
    <w:rsid w:val="00CD3E12"/>
    <w:rsid w:val="00CD424F"/>
    <w:rsid w:val="00CD4D0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0A8A"/>
    <w:rsid w:val="00D010BD"/>
    <w:rsid w:val="00D0141B"/>
    <w:rsid w:val="00D01565"/>
    <w:rsid w:val="00D01F69"/>
    <w:rsid w:val="00D0202D"/>
    <w:rsid w:val="00D0207D"/>
    <w:rsid w:val="00D027D0"/>
    <w:rsid w:val="00D02939"/>
    <w:rsid w:val="00D02F68"/>
    <w:rsid w:val="00D032C2"/>
    <w:rsid w:val="00D040B5"/>
    <w:rsid w:val="00D0464E"/>
    <w:rsid w:val="00D04833"/>
    <w:rsid w:val="00D0572C"/>
    <w:rsid w:val="00D05C03"/>
    <w:rsid w:val="00D05D61"/>
    <w:rsid w:val="00D0630F"/>
    <w:rsid w:val="00D063AD"/>
    <w:rsid w:val="00D0658E"/>
    <w:rsid w:val="00D06E6A"/>
    <w:rsid w:val="00D0759B"/>
    <w:rsid w:val="00D07CBA"/>
    <w:rsid w:val="00D109A0"/>
    <w:rsid w:val="00D10F71"/>
    <w:rsid w:val="00D1124F"/>
    <w:rsid w:val="00D11B57"/>
    <w:rsid w:val="00D125A5"/>
    <w:rsid w:val="00D12D8C"/>
    <w:rsid w:val="00D12F05"/>
    <w:rsid w:val="00D1303D"/>
    <w:rsid w:val="00D133AD"/>
    <w:rsid w:val="00D13F37"/>
    <w:rsid w:val="00D14199"/>
    <w:rsid w:val="00D141E1"/>
    <w:rsid w:val="00D1436C"/>
    <w:rsid w:val="00D14481"/>
    <w:rsid w:val="00D1499E"/>
    <w:rsid w:val="00D1527C"/>
    <w:rsid w:val="00D15EFC"/>
    <w:rsid w:val="00D1616C"/>
    <w:rsid w:val="00D16604"/>
    <w:rsid w:val="00D16E5A"/>
    <w:rsid w:val="00D17209"/>
    <w:rsid w:val="00D17890"/>
    <w:rsid w:val="00D17E31"/>
    <w:rsid w:val="00D17E51"/>
    <w:rsid w:val="00D20EF8"/>
    <w:rsid w:val="00D21A32"/>
    <w:rsid w:val="00D228C3"/>
    <w:rsid w:val="00D23988"/>
    <w:rsid w:val="00D2449C"/>
    <w:rsid w:val="00D24ABA"/>
    <w:rsid w:val="00D250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7FC4"/>
    <w:rsid w:val="00D50158"/>
    <w:rsid w:val="00D50960"/>
    <w:rsid w:val="00D50F41"/>
    <w:rsid w:val="00D5123D"/>
    <w:rsid w:val="00D51726"/>
    <w:rsid w:val="00D519B9"/>
    <w:rsid w:val="00D52685"/>
    <w:rsid w:val="00D52EAE"/>
    <w:rsid w:val="00D53C46"/>
    <w:rsid w:val="00D54366"/>
    <w:rsid w:val="00D54D88"/>
    <w:rsid w:val="00D5517C"/>
    <w:rsid w:val="00D55F42"/>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87"/>
    <w:rsid w:val="00D77838"/>
    <w:rsid w:val="00D77C9A"/>
    <w:rsid w:val="00D80DFD"/>
    <w:rsid w:val="00D8191E"/>
    <w:rsid w:val="00D81AC2"/>
    <w:rsid w:val="00D8291D"/>
    <w:rsid w:val="00D83DF0"/>
    <w:rsid w:val="00D83F29"/>
    <w:rsid w:val="00D8466B"/>
    <w:rsid w:val="00D84E90"/>
    <w:rsid w:val="00D850D5"/>
    <w:rsid w:val="00D85F01"/>
    <w:rsid w:val="00D86321"/>
    <w:rsid w:val="00D86434"/>
    <w:rsid w:val="00D87095"/>
    <w:rsid w:val="00D870C0"/>
    <w:rsid w:val="00D908A8"/>
    <w:rsid w:val="00D90971"/>
    <w:rsid w:val="00D91476"/>
    <w:rsid w:val="00D91515"/>
    <w:rsid w:val="00D925C2"/>
    <w:rsid w:val="00D92672"/>
    <w:rsid w:val="00D9305C"/>
    <w:rsid w:val="00D93FB0"/>
    <w:rsid w:val="00D94DCD"/>
    <w:rsid w:val="00D951F3"/>
    <w:rsid w:val="00D954E1"/>
    <w:rsid w:val="00D95884"/>
    <w:rsid w:val="00D9602B"/>
    <w:rsid w:val="00D961CF"/>
    <w:rsid w:val="00D97308"/>
    <w:rsid w:val="00D9753F"/>
    <w:rsid w:val="00D97D98"/>
    <w:rsid w:val="00DA0D1A"/>
    <w:rsid w:val="00DA0D81"/>
    <w:rsid w:val="00DA10E6"/>
    <w:rsid w:val="00DA1514"/>
    <w:rsid w:val="00DA1BCB"/>
    <w:rsid w:val="00DA2555"/>
    <w:rsid w:val="00DA2864"/>
    <w:rsid w:val="00DA3E53"/>
    <w:rsid w:val="00DA41EA"/>
    <w:rsid w:val="00DA4634"/>
    <w:rsid w:val="00DA50C8"/>
    <w:rsid w:val="00DA553B"/>
    <w:rsid w:val="00DA5E56"/>
    <w:rsid w:val="00DA6F48"/>
    <w:rsid w:val="00DA71A8"/>
    <w:rsid w:val="00DB0BBC"/>
    <w:rsid w:val="00DB100F"/>
    <w:rsid w:val="00DB1BA0"/>
    <w:rsid w:val="00DB2BC4"/>
    <w:rsid w:val="00DB421F"/>
    <w:rsid w:val="00DB46E6"/>
    <w:rsid w:val="00DB5073"/>
    <w:rsid w:val="00DB52E8"/>
    <w:rsid w:val="00DB59C9"/>
    <w:rsid w:val="00DB5B7C"/>
    <w:rsid w:val="00DB5F22"/>
    <w:rsid w:val="00DB5FE1"/>
    <w:rsid w:val="00DB623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1ED2"/>
    <w:rsid w:val="00DF235D"/>
    <w:rsid w:val="00DF2753"/>
    <w:rsid w:val="00DF28A5"/>
    <w:rsid w:val="00DF2A15"/>
    <w:rsid w:val="00DF2D35"/>
    <w:rsid w:val="00DF2DA8"/>
    <w:rsid w:val="00DF365B"/>
    <w:rsid w:val="00DF3D65"/>
    <w:rsid w:val="00DF3F6D"/>
    <w:rsid w:val="00DF4447"/>
    <w:rsid w:val="00DF4E64"/>
    <w:rsid w:val="00DF5375"/>
    <w:rsid w:val="00DF5C44"/>
    <w:rsid w:val="00DF6EA8"/>
    <w:rsid w:val="00E0102B"/>
    <w:rsid w:val="00E01373"/>
    <w:rsid w:val="00E015CE"/>
    <w:rsid w:val="00E01D3B"/>
    <w:rsid w:val="00E026EE"/>
    <w:rsid w:val="00E02EDE"/>
    <w:rsid w:val="00E0399A"/>
    <w:rsid w:val="00E04433"/>
    <w:rsid w:val="00E04F51"/>
    <w:rsid w:val="00E0508B"/>
    <w:rsid w:val="00E05AF8"/>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1EEC"/>
    <w:rsid w:val="00E225C0"/>
    <w:rsid w:val="00E238EF"/>
    <w:rsid w:val="00E24833"/>
    <w:rsid w:val="00E24AB8"/>
    <w:rsid w:val="00E25198"/>
    <w:rsid w:val="00E25523"/>
    <w:rsid w:val="00E26C42"/>
    <w:rsid w:val="00E26CBA"/>
    <w:rsid w:val="00E27078"/>
    <w:rsid w:val="00E276A7"/>
    <w:rsid w:val="00E2797C"/>
    <w:rsid w:val="00E306A2"/>
    <w:rsid w:val="00E3139C"/>
    <w:rsid w:val="00E313F7"/>
    <w:rsid w:val="00E3220A"/>
    <w:rsid w:val="00E323A3"/>
    <w:rsid w:val="00E32A1E"/>
    <w:rsid w:val="00E32DC8"/>
    <w:rsid w:val="00E32FC7"/>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1F6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426"/>
    <w:rsid w:val="00E539E5"/>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60F"/>
    <w:rsid w:val="00E97C72"/>
    <w:rsid w:val="00E97E04"/>
    <w:rsid w:val="00E97EF5"/>
    <w:rsid w:val="00EA04FB"/>
    <w:rsid w:val="00EA1D29"/>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32E"/>
    <w:rsid w:val="00EB3555"/>
    <w:rsid w:val="00EB4107"/>
    <w:rsid w:val="00EB423A"/>
    <w:rsid w:val="00EB4F63"/>
    <w:rsid w:val="00EB5B0B"/>
    <w:rsid w:val="00EB6E56"/>
    <w:rsid w:val="00EB73F6"/>
    <w:rsid w:val="00EC0D26"/>
    <w:rsid w:val="00EC1684"/>
    <w:rsid w:val="00EC27D5"/>
    <w:rsid w:val="00EC2EF1"/>
    <w:rsid w:val="00EC2FCB"/>
    <w:rsid w:val="00EC337A"/>
    <w:rsid w:val="00EC4CF0"/>
    <w:rsid w:val="00EC4CF6"/>
    <w:rsid w:val="00EC4FB1"/>
    <w:rsid w:val="00EC6275"/>
    <w:rsid w:val="00ED06FA"/>
    <w:rsid w:val="00ED0BEC"/>
    <w:rsid w:val="00ED0EDC"/>
    <w:rsid w:val="00ED167E"/>
    <w:rsid w:val="00ED2658"/>
    <w:rsid w:val="00ED2EFE"/>
    <w:rsid w:val="00ED2F6F"/>
    <w:rsid w:val="00ED340E"/>
    <w:rsid w:val="00ED3FEF"/>
    <w:rsid w:val="00ED41E7"/>
    <w:rsid w:val="00ED4C00"/>
    <w:rsid w:val="00ED52C0"/>
    <w:rsid w:val="00ED548F"/>
    <w:rsid w:val="00ED6329"/>
    <w:rsid w:val="00ED6B42"/>
    <w:rsid w:val="00ED6BBF"/>
    <w:rsid w:val="00ED6C70"/>
    <w:rsid w:val="00ED6E73"/>
    <w:rsid w:val="00ED76C4"/>
    <w:rsid w:val="00ED780F"/>
    <w:rsid w:val="00EE11B7"/>
    <w:rsid w:val="00EE1268"/>
    <w:rsid w:val="00EE12F4"/>
    <w:rsid w:val="00EE1B82"/>
    <w:rsid w:val="00EE1BD1"/>
    <w:rsid w:val="00EE2079"/>
    <w:rsid w:val="00EE2153"/>
    <w:rsid w:val="00EE4257"/>
    <w:rsid w:val="00EE433F"/>
    <w:rsid w:val="00EE5386"/>
    <w:rsid w:val="00EE5F91"/>
    <w:rsid w:val="00EE704E"/>
    <w:rsid w:val="00EE7292"/>
    <w:rsid w:val="00EE765A"/>
    <w:rsid w:val="00EF00D3"/>
    <w:rsid w:val="00EF0CF9"/>
    <w:rsid w:val="00EF0D06"/>
    <w:rsid w:val="00EF16D6"/>
    <w:rsid w:val="00EF1728"/>
    <w:rsid w:val="00EF1D08"/>
    <w:rsid w:val="00EF2442"/>
    <w:rsid w:val="00EF2F15"/>
    <w:rsid w:val="00EF327D"/>
    <w:rsid w:val="00EF441B"/>
    <w:rsid w:val="00EF4BF3"/>
    <w:rsid w:val="00EF544C"/>
    <w:rsid w:val="00EF767B"/>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481C"/>
    <w:rsid w:val="00F150A5"/>
    <w:rsid w:val="00F150DC"/>
    <w:rsid w:val="00F155B2"/>
    <w:rsid w:val="00F163E4"/>
    <w:rsid w:val="00F17ED0"/>
    <w:rsid w:val="00F20070"/>
    <w:rsid w:val="00F20090"/>
    <w:rsid w:val="00F21A9F"/>
    <w:rsid w:val="00F23EEB"/>
    <w:rsid w:val="00F23F6F"/>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871"/>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4689"/>
    <w:rsid w:val="00F5553A"/>
    <w:rsid w:val="00F57218"/>
    <w:rsid w:val="00F575F5"/>
    <w:rsid w:val="00F6047F"/>
    <w:rsid w:val="00F615D1"/>
    <w:rsid w:val="00F62129"/>
    <w:rsid w:val="00F62B62"/>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3C77"/>
    <w:rsid w:val="00F7447E"/>
    <w:rsid w:val="00F7538C"/>
    <w:rsid w:val="00F75E11"/>
    <w:rsid w:val="00F76533"/>
    <w:rsid w:val="00F76908"/>
    <w:rsid w:val="00F774ED"/>
    <w:rsid w:val="00F77B7D"/>
    <w:rsid w:val="00F80475"/>
    <w:rsid w:val="00F81B23"/>
    <w:rsid w:val="00F825EC"/>
    <w:rsid w:val="00F834D4"/>
    <w:rsid w:val="00F83D82"/>
    <w:rsid w:val="00F83D8A"/>
    <w:rsid w:val="00F84513"/>
    <w:rsid w:val="00F84830"/>
    <w:rsid w:val="00F848EC"/>
    <w:rsid w:val="00F84E45"/>
    <w:rsid w:val="00F84FFA"/>
    <w:rsid w:val="00F8694B"/>
    <w:rsid w:val="00F86DFB"/>
    <w:rsid w:val="00F87271"/>
    <w:rsid w:val="00F90451"/>
    <w:rsid w:val="00F90725"/>
    <w:rsid w:val="00F921D7"/>
    <w:rsid w:val="00F92C05"/>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871"/>
    <w:rsid w:val="00FB4921"/>
    <w:rsid w:val="00FB532B"/>
    <w:rsid w:val="00FB5345"/>
    <w:rsid w:val="00FB5711"/>
    <w:rsid w:val="00FB5B66"/>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2B"/>
    <w:rsid w:val="00FE4A6E"/>
    <w:rsid w:val="00FE51CB"/>
    <w:rsid w:val="00FE588B"/>
    <w:rsid w:val="00FE657A"/>
    <w:rsid w:val="00FE7347"/>
    <w:rsid w:val="00FE7AE4"/>
    <w:rsid w:val="00FE7B9E"/>
    <w:rsid w:val="00FF0185"/>
    <w:rsid w:val="00FF0D87"/>
    <w:rsid w:val="00FF1285"/>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296"/>
    <w:pPr>
      <w:ind w:left="709" w:hanging="709"/>
      <w:jc w:val="both"/>
    </w:pPr>
    <w:rPr>
      <w:sz w:val="24"/>
      <w:szCs w:val="20"/>
    </w:rPr>
  </w:style>
  <w:style w:type="paragraph" w:styleId="Ttulo1">
    <w:name w:val="heading 1"/>
    <w:aliases w:val="SubTítulo 1"/>
    <w:basedOn w:val="Normal"/>
    <w:next w:val="Normal"/>
    <w:link w:val="Ttulo1Char"/>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uiPriority w:val="99"/>
    <w:rsid w:val="00DF28A5"/>
    <w:pPr>
      <w:tabs>
        <w:tab w:val="left" w:pos="993"/>
      </w:tabs>
    </w:pPr>
  </w:style>
  <w:style w:type="character" w:customStyle="1" w:styleId="CorpodetextoChar">
    <w:name w:val="Corpo de texto Char"/>
    <w:basedOn w:val="Fontepargpadro"/>
    <w:link w:val="Corpodetexto"/>
    <w:uiPriority w:val="99"/>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aliases w:val="List I Paragraph,Normal com bullets,Marca 1,Segundo,Texto,Lista Itens,List Paragraph"/>
    <w:basedOn w:val="Normal"/>
    <w:link w:val="PargrafodaListaChar"/>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aliases w:val="Char Char Char Char Char,Char Char Char Char,Char,Char Char Char Char Char Char Char"/>
    <w:basedOn w:val="Normal"/>
    <w:link w:val="TtuloChar"/>
    <w:uiPriority w:val="99"/>
    <w:qFormat/>
    <w:locked/>
    <w:rsid w:val="00147EC0"/>
    <w:pPr>
      <w:ind w:left="0" w:firstLine="0"/>
      <w:jc w:val="center"/>
    </w:pPr>
    <w:rPr>
      <w:b/>
      <w:bCs/>
      <w:sz w:val="22"/>
      <w:szCs w:val="22"/>
    </w:rPr>
  </w:style>
  <w:style w:type="character" w:customStyle="1" w:styleId="TtuloChar">
    <w:name w:val="Título Char"/>
    <w:aliases w:val="Char Char Char Char Char Char,Char Char Char Char Char1,Char Char1,Char Char Char Char Char Char Char Char"/>
    <w:basedOn w:val="Fontepargpadro"/>
    <w:link w:val="Ttulo"/>
    <w:uiPriority w:val="99"/>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uiPriority w:val="99"/>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uiPriority w:val="99"/>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paragraph" w:customStyle="1" w:styleId="Nivel2">
    <w:name w:val="Nivel 2"/>
    <w:basedOn w:val="Normal"/>
    <w:link w:val="Nivel2Char"/>
    <w:qFormat/>
    <w:rsid w:val="00504543"/>
    <w:pPr>
      <w:spacing w:before="120" w:after="120" w:line="276" w:lineRule="auto"/>
      <w:ind w:left="0" w:firstLine="0"/>
    </w:pPr>
    <w:rPr>
      <w:rFonts w:ascii="Arial" w:eastAsiaTheme="minorEastAsia" w:hAnsi="Arial" w:cs="Arial"/>
      <w:color w:val="000000"/>
      <w:sz w:val="20"/>
    </w:rPr>
  </w:style>
  <w:style w:type="paragraph" w:customStyle="1" w:styleId="Nivel3">
    <w:name w:val="Nivel 3"/>
    <w:basedOn w:val="Normal"/>
    <w:link w:val="Nivel3Char"/>
    <w:qFormat/>
    <w:rsid w:val="00504543"/>
    <w:pPr>
      <w:spacing w:before="120" w:after="120" w:line="276" w:lineRule="auto"/>
      <w:ind w:left="284" w:firstLine="0"/>
    </w:pPr>
    <w:rPr>
      <w:rFonts w:ascii="Arial" w:eastAsiaTheme="minorEastAsia" w:hAnsi="Arial" w:cs="Arial"/>
      <w:color w:val="000000"/>
      <w:sz w:val="20"/>
    </w:rPr>
  </w:style>
  <w:style w:type="paragraph" w:customStyle="1" w:styleId="Nivel4">
    <w:name w:val="Nivel 4"/>
    <w:basedOn w:val="Nivel3"/>
    <w:link w:val="Nivel4Char"/>
    <w:qFormat/>
    <w:rsid w:val="00504543"/>
    <w:pPr>
      <w:ind w:left="567"/>
    </w:pPr>
    <w:rPr>
      <w:color w:val="auto"/>
    </w:rPr>
  </w:style>
  <w:style w:type="paragraph" w:customStyle="1" w:styleId="Nivel5">
    <w:name w:val="Nivel 5"/>
    <w:basedOn w:val="Nivel4"/>
    <w:qFormat/>
    <w:rsid w:val="00504543"/>
    <w:pPr>
      <w:tabs>
        <w:tab w:val="num" w:pos="1492"/>
      </w:tabs>
      <w:ind w:left="851" w:hanging="360"/>
    </w:pPr>
  </w:style>
  <w:style w:type="character" w:customStyle="1" w:styleId="Nivel2Char">
    <w:name w:val="Nivel 2 Char"/>
    <w:basedOn w:val="Fontepargpadro"/>
    <w:link w:val="Nivel2"/>
    <w:locked/>
    <w:rsid w:val="00504543"/>
    <w:rPr>
      <w:rFonts w:ascii="Arial" w:eastAsiaTheme="minorEastAsia" w:hAnsi="Arial" w:cs="Arial"/>
      <w:color w:val="000000"/>
      <w:sz w:val="20"/>
      <w:szCs w:val="20"/>
    </w:rPr>
  </w:style>
  <w:style w:type="character" w:customStyle="1" w:styleId="Nivel4Char">
    <w:name w:val="Nivel 4 Char"/>
    <w:basedOn w:val="Fontepargpadro"/>
    <w:link w:val="Nivel4"/>
    <w:rsid w:val="002D2112"/>
    <w:rPr>
      <w:rFonts w:ascii="Arial" w:eastAsiaTheme="minorEastAsia" w:hAnsi="Arial" w:cs="Arial"/>
      <w:sz w:val="20"/>
      <w:szCs w:val="20"/>
    </w:rPr>
  </w:style>
  <w:style w:type="character" w:customStyle="1" w:styleId="Nivel3Char">
    <w:name w:val="Nivel 3 Char"/>
    <w:basedOn w:val="Fontepargpadro"/>
    <w:link w:val="Nivel3"/>
    <w:rsid w:val="002D2112"/>
    <w:rPr>
      <w:rFonts w:ascii="Arial" w:eastAsiaTheme="minorEastAsia" w:hAnsi="Arial" w:cs="Arial"/>
      <w:color w:val="000000"/>
      <w:sz w:val="20"/>
      <w:szCs w:val="20"/>
    </w:rPr>
  </w:style>
  <w:style w:type="character" w:customStyle="1" w:styleId="PargrafodaListaChar">
    <w:name w:val="Parágrafo da Lista Char"/>
    <w:aliases w:val="List I Paragraph Char,Normal com bullets Char,Marca 1 Char,Segundo Char,Texto Char,Lista Itens Char,List Paragraph Char"/>
    <w:link w:val="PargrafodaLista"/>
    <w:qFormat/>
    <w:locked/>
    <w:rsid w:val="001D6AE9"/>
    <w:rPr>
      <w:sz w:val="24"/>
      <w:szCs w:val="20"/>
    </w:rPr>
  </w:style>
  <w:style w:type="paragraph" w:customStyle="1" w:styleId="Nvel2-Red">
    <w:name w:val="Nível 2 -Red"/>
    <w:basedOn w:val="Nivel2"/>
    <w:link w:val="Nvel2-RedChar"/>
    <w:qFormat/>
    <w:rsid w:val="009208A5"/>
    <w:pPr>
      <w:autoSpaceDE w:val="0"/>
      <w:autoSpaceDN w:val="0"/>
      <w:adjustRightInd w:val="0"/>
    </w:pPr>
    <w:rPr>
      <w:rFonts w:eastAsia="Times New Roman"/>
      <w:i/>
      <w:iCs/>
      <w:color w:val="FF0000"/>
    </w:rPr>
  </w:style>
  <w:style w:type="character" w:customStyle="1" w:styleId="Nvel2-RedChar">
    <w:name w:val="Nível 2 -Red Char"/>
    <w:basedOn w:val="Fontepargpadro"/>
    <w:link w:val="Nvel2-Red"/>
    <w:rsid w:val="009208A5"/>
    <w:rPr>
      <w:rFonts w:ascii="Arial" w:hAnsi="Arial" w:cs="Arial"/>
      <w:i/>
      <w:iCs/>
      <w:color w:val="FF0000"/>
      <w:sz w:val="20"/>
      <w:szCs w:val="20"/>
    </w:rPr>
  </w:style>
  <w:style w:type="paragraph" w:customStyle="1" w:styleId="Nvel4">
    <w:name w:val="Nível 4"/>
    <w:basedOn w:val="Normal"/>
    <w:link w:val="Nvel4Char"/>
    <w:qFormat/>
    <w:rsid w:val="009208A5"/>
    <w:pPr>
      <w:spacing w:before="120" w:after="120" w:line="276" w:lineRule="auto"/>
      <w:ind w:left="567" w:firstLine="0"/>
    </w:pPr>
    <w:rPr>
      <w:rFonts w:ascii="Arial" w:hAnsi="Arial" w:cs="Arial"/>
      <w:sz w:val="20"/>
    </w:rPr>
  </w:style>
  <w:style w:type="paragraph" w:customStyle="1" w:styleId="Nvel3">
    <w:name w:val="Nível 3"/>
    <w:basedOn w:val="Normal"/>
    <w:link w:val="Nvel3Char"/>
    <w:qFormat/>
    <w:rsid w:val="009208A5"/>
    <w:pPr>
      <w:spacing w:before="120" w:after="120" w:line="276" w:lineRule="auto"/>
      <w:ind w:left="284" w:firstLine="0"/>
    </w:pPr>
    <w:rPr>
      <w:rFonts w:ascii="Arial" w:hAnsi="Arial" w:cs="Arial"/>
      <w:sz w:val="20"/>
    </w:rPr>
  </w:style>
  <w:style w:type="character" w:customStyle="1" w:styleId="Nvel3Char">
    <w:name w:val="Nível 3 Char"/>
    <w:basedOn w:val="Fontepargpadro"/>
    <w:link w:val="Nvel3"/>
    <w:rsid w:val="009208A5"/>
    <w:rPr>
      <w:rFonts w:ascii="Arial" w:hAnsi="Arial" w:cs="Arial"/>
      <w:sz w:val="20"/>
      <w:szCs w:val="20"/>
    </w:rPr>
  </w:style>
  <w:style w:type="character" w:customStyle="1" w:styleId="Nvel4Char">
    <w:name w:val="Nível 4 Char"/>
    <w:basedOn w:val="Nvel3Char"/>
    <w:link w:val="Nvel4"/>
    <w:rsid w:val="009208A5"/>
    <w:rPr>
      <w:rFonts w:ascii="Arial" w:hAnsi="Arial" w:cs="Arial"/>
      <w:sz w:val="20"/>
      <w:szCs w:val="20"/>
    </w:rPr>
  </w:style>
  <w:style w:type="numbering" w:customStyle="1" w:styleId="Estilo12">
    <w:name w:val="Estilo12"/>
    <w:uiPriority w:val="99"/>
    <w:rsid w:val="009208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yperlink" Target="http://www.santaisabeldoivai.pr.gov.br" TargetMode="External"/><Relationship Id="rId3" Type="http://schemas.openxmlformats.org/officeDocument/2006/relationships/styles" Target="styles.xml"/><Relationship Id="rId21" Type="http://schemas.openxmlformats.org/officeDocument/2006/relationships/hyperlink" Target="mailto:licitacao@santaisabeldoivai.pr.gov.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querenciadonorte.pr.gov.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comprasbr.com.br" TargetMode="External"/><Relationship Id="rId28" Type="http://schemas.openxmlformats.org/officeDocument/2006/relationships/hyperlink" Target="http://www.portaldoempreendedor.gov.br" TargetMode="External"/><Relationship Id="rId36"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hyperlink" Target="http://comprasbr.com.br"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mailto:licitacao@querenciadonorte.pr.gov.br" TargetMode="External"/><Relationship Id="rId27" Type="http://schemas.openxmlformats.org/officeDocument/2006/relationships/hyperlink" Target="http://www.comprasbr.com.br" TargetMode="External"/><Relationship Id="rId30" Type="http://schemas.openxmlformats.org/officeDocument/2006/relationships/footer" Target="footer1.xml"/><Relationship Id="rId35"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OldStyle">
    <w:altName w:val="Calibri"/>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04A7C"/>
    <w:rsid w:val="00010D01"/>
    <w:rsid w:val="00012935"/>
    <w:rsid w:val="00033853"/>
    <w:rsid w:val="00034BD1"/>
    <w:rsid w:val="00036D5E"/>
    <w:rsid w:val="00037D27"/>
    <w:rsid w:val="00051DF5"/>
    <w:rsid w:val="00054ECD"/>
    <w:rsid w:val="000669CD"/>
    <w:rsid w:val="00067B56"/>
    <w:rsid w:val="0007212E"/>
    <w:rsid w:val="00097933"/>
    <w:rsid w:val="000A4B59"/>
    <w:rsid w:val="000A79A8"/>
    <w:rsid w:val="000B79DE"/>
    <w:rsid w:val="000D00CE"/>
    <w:rsid w:val="000D2F62"/>
    <w:rsid w:val="000D5861"/>
    <w:rsid w:val="000F754B"/>
    <w:rsid w:val="001022D9"/>
    <w:rsid w:val="00103EAF"/>
    <w:rsid w:val="001252FD"/>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011E1"/>
    <w:rsid w:val="00227AFB"/>
    <w:rsid w:val="00233087"/>
    <w:rsid w:val="00252639"/>
    <w:rsid w:val="00260340"/>
    <w:rsid w:val="00263866"/>
    <w:rsid w:val="002704FF"/>
    <w:rsid w:val="002828D6"/>
    <w:rsid w:val="00287F89"/>
    <w:rsid w:val="00296CD3"/>
    <w:rsid w:val="002A4646"/>
    <w:rsid w:val="002B24CA"/>
    <w:rsid w:val="002C536A"/>
    <w:rsid w:val="002C786A"/>
    <w:rsid w:val="002F20FA"/>
    <w:rsid w:val="0030492F"/>
    <w:rsid w:val="00305C1D"/>
    <w:rsid w:val="00307007"/>
    <w:rsid w:val="00311B08"/>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5B8D"/>
    <w:rsid w:val="00436961"/>
    <w:rsid w:val="004519BE"/>
    <w:rsid w:val="004608C0"/>
    <w:rsid w:val="00463D65"/>
    <w:rsid w:val="00465FAA"/>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5F77"/>
    <w:rsid w:val="005D15B9"/>
    <w:rsid w:val="005D591A"/>
    <w:rsid w:val="005F709D"/>
    <w:rsid w:val="006058D2"/>
    <w:rsid w:val="00614383"/>
    <w:rsid w:val="0062532C"/>
    <w:rsid w:val="0063464C"/>
    <w:rsid w:val="0063650B"/>
    <w:rsid w:val="00654B68"/>
    <w:rsid w:val="00661BBD"/>
    <w:rsid w:val="00663738"/>
    <w:rsid w:val="00667C60"/>
    <w:rsid w:val="006761E1"/>
    <w:rsid w:val="00685C78"/>
    <w:rsid w:val="00694DA6"/>
    <w:rsid w:val="00695853"/>
    <w:rsid w:val="00696F0C"/>
    <w:rsid w:val="006977AE"/>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26E13"/>
    <w:rsid w:val="00730924"/>
    <w:rsid w:val="00734788"/>
    <w:rsid w:val="0074786C"/>
    <w:rsid w:val="00764BB7"/>
    <w:rsid w:val="00767C12"/>
    <w:rsid w:val="00770900"/>
    <w:rsid w:val="00771CD3"/>
    <w:rsid w:val="007743D6"/>
    <w:rsid w:val="007806F3"/>
    <w:rsid w:val="007821C2"/>
    <w:rsid w:val="007A48B8"/>
    <w:rsid w:val="007B411A"/>
    <w:rsid w:val="007C1FF3"/>
    <w:rsid w:val="007C6703"/>
    <w:rsid w:val="007E0054"/>
    <w:rsid w:val="007E1264"/>
    <w:rsid w:val="007E37EC"/>
    <w:rsid w:val="007E4788"/>
    <w:rsid w:val="007E48F5"/>
    <w:rsid w:val="007F130F"/>
    <w:rsid w:val="007F1928"/>
    <w:rsid w:val="007F348F"/>
    <w:rsid w:val="007F56B9"/>
    <w:rsid w:val="008005C2"/>
    <w:rsid w:val="0080481E"/>
    <w:rsid w:val="00817B20"/>
    <w:rsid w:val="00817E90"/>
    <w:rsid w:val="008249FE"/>
    <w:rsid w:val="008422FA"/>
    <w:rsid w:val="00843E2C"/>
    <w:rsid w:val="00862ED0"/>
    <w:rsid w:val="00867287"/>
    <w:rsid w:val="008746E2"/>
    <w:rsid w:val="00882FEE"/>
    <w:rsid w:val="008924BF"/>
    <w:rsid w:val="00897085"/>
    <w:rsid w:val="008A52F4"/>
    <w:rsid w:val="008A68C1"/>
    <w:rsid w:val="008B7BA9"/>
    <w:rsid w:val="008C024D"/>
    <w:rsid w:val="008C597D"/>
    <w:rsid w:val="008D1D0F"/>
    <w:rsid w:val="008D1DD2"/>
    <w:rsid w:val="008D49DA"/>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937E3"/>
    <w:rsid w:val="009A10CC"/>
    <w:rsid w:val="009B3CDB"/>
    <w:rsid w:val="009B4DDE"/>
    <w:rsid w:val="009B70F6"/>
    <w:rsid w:val="009B74B0"/>
    <w:rsid w:val="009C26BB"/>
    <w:rsid w:val="009C633D"/>
    <w:rsid w:val="009F71E7"/>
    <w:rsid w:val="00A013F6"/>
    <w:rsid w:val="00A20D02"/>
    <w:rsid w:val="00A21237"/>
    <w:rsid w:val="00A31A1F"/>
    <w:rsid w:val="00A34490"/>
    <w:rsid w:val="00A36291"/>
    <w:rsid w:val="00A37AB6"/>
    <w:rsid w:val="00A417CE"/>
    <w:rsid w:val="00A45CD8"/>
    <w:rsid w:val="00A633D5"/>
    <w:rsid w:val="00A73C80"/>
    <w:rsid w:val="00A76592"/>
    <w:rsid w:val="00A80CE4"/>
    <w:rsid w:val="00AA147C"/>
    <w:rsid w:val="00AB4030"/>
    <w:rsid w:val="00AC6807"/>
    <w:rsid w:val="00AE6E2F"/>
    <w:rsid w:val="00AF5E14"/>
    <w:rsid w:val="00B0047C"/>
    <w:rsid w:val="00B02B56"/>
    <w:rsid w:val="00B0435D"/>
    <w:rsid w:val="00B2429F"/>
    <w:rsid w:val="00B322C3"/>
    <w:rsid w:val="00B32AEE"/>
    <w:rsid w:val="00B339B6"/>
    <w:rsid w:val="00B3472E"/>
    <w:rsid w:val="00B53FAE"/>
    <w:rsid w:val="00B62DCA"/>
    <w:rsid w:val="00B72A08"/>
    <w:rsid w:val="00B72C5E"/>
    <w:rsid w:val="00B72D86"/>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52E3"/>
    <w:rsid w:val="00C1647B"/>
    <w:rsid w:val="00C27572"/>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C3710"/>
    <w:rsid w:val="00CE04C7"/>
    <w:rsid w:val="00CE3EF5"/>
    <w:rsid w:val="00D10E64"/>
    <w:rsid w:val="00D12EBF"/>
    <w:rsid w:val="00D1305F"/>
    <w:rsid w:val="00D15F43"/>
    <w:rsid w:val="00D3317F"/>
    <w:rsid w:val="00D46524"/>
    <w:rsid w:val="00D53A3D"/>
    <w:rsid w:val="00D57C51"/>
    <w:rsid w:val="00D6459C"/>
    <w:rsid w:val="00D723D0"/>
    <w:rsid w:val="00D74444"/>
    <w:rsid w:val="00D93736"/>
    <w:rsid w:val="00D93FB0"/>
    <w:rsid w:val="00DA62F1"/>
    <w:rsid w:val="00DB4C0B"/>
    <w:rsid w:val="00DC459E"/>
    <w:rsid w:val="00DC5C36"/>
    <w:rsid w:val="00DC68D5"/>
    <w:rsid w:val="00DD14F6"/>
    <w:rsid w:val="00DE6494"/>
    <w:rsid w:val="00DF0825"/>
    <w:rsid w:val="00DF3244"/>
    <w:rsid w:val="00E01599"/>
    <w:rsid w:val="00E0423D"/>
    <w:rsid w:val="00E14776"/>
    <w:rsid w:val="00E17554"/>
    <w:rsid w:val="00E21197"/>
    <w:rsid w:val="00E5067F"/>
    <w:rsid w:val="00E55FDA"/>
    <w:rsid w:val="00E6348A"/>
    <w:rsid w:val="00E660FA"/>
    <w:rsid w:val="00E67E5E"/>
    <w:rsid w:val="00E72530"/>
    <w:rsid w:val="00E7634C"/>
    <w:rsid w:val="00E81C9D"/>
    <w:rsid w:val="00E824BA"/>
    <w:rsid w:val="00E922F9"/>
    <w:rsid w:val="00E97EA5"/>
    <w:rsid w:val="00EA04B1"/>
    <w:rsid w:val="00EA376E"/>
    <w:rsid w:val="00EA4A93"/>
    <w:rsid w:val="00EA4F1D"/>
    <w:rsid w:val="00EB2C37"/>
    <w:rsid w:val="00EB7BE0"/>
    <w:rsid w:val="00EC0D52"/>
    <w:rsid w:val="00EC2A53"/>
    <w:rsid w:val="00ED0EA1"/>
    <w:rsid w:val="00ED2B15"/>
    <w:rsid w:val="00EE7CC7"/>
    <w:rsid w:val="00EF5B9A"/>
    <w:rsid w:val="00F04FC0"/>
    <w:rsid w:val="00F101F4"/>
    <w:rsid w:val="00F3794B"/>
    <w:rsid w:val="00F475D2"/>
    <w:rsid w:val="00F50B85"/>
    <w:rsid w:val="00F60EF8"/>
    <w:rsid w:val="00F74BBD"/>
    <w:rsid w:val="00F75128"/>
    <w:rsid w:val="00F80D01"/>
    <w:rsid w:val="00F81382"/>
    <w:rsid w:val="00F816A0"/>
    <w:rsid w:val="00F90923"/>
    <w:rsid w:val="00FA1288"/>
    <w:rsid w:val="00FA16BA"/>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E64"/>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F7660-CD9D-444D-8032-030E4502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1150</TotalTime>
  <Pages>55</Pages>
  <Words>24445</Words>
  <Characters>132004</Characters>
  <Application>Microsoft Office Word</Application>
  <DocSecurity>0</DocSecurity>
  <Lines>1100</Lines>
  <Paragraphs>312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156137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09/2026</dc:creator>
  <dc:description>03 de dezembro de 2026 – 09:00 HORAS</dc:description>
  <cp:lastModifiedBy>-' Juliana A. Machado</cp:lastModifiedBy>
  <cp:revision>153</cp:revision>
  <cp:lastPrinted>2026-10-05T18:50:00Z</cp:lastPrinted>
  <dcterms:created xsi:type="dcterms:W3CDTF">2025-12-05T11:30:00Z</dcterms:created>
  <dcterms:modified xsi:type="dcterms:W3CDTF">2026-10-05T18:51:00Z</dcterms:modified>
  <cp:category>registro de preço para a contratação de empresa(s) especializada(s) para fornecimento de serviços técnicos profissionais no desenvolvimento de projetos de engenharia, para pavimentações, construções diversas e reformas a serem realizadas no município de Santa Isabel do Ivaí, pelo período de 12 (doze) meses</cp:category>
</cp:coreProperties>
</file>