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SÃO PEDRO DO PARANÁ</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0984FC02"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236521">
        <w:rPr>
          <w:rFonts w:ascii="Times New Roman" w:hAnsi="Times New Roman" w:cs="Times New Roman"/>
          <w:b/>
          <w:bCs/>
        </w:rPr>
        <w:t>57</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236521">
        <w:rPr>
          <w:rFonts w:ascii="Times New Roman" w:hAnsi="Times New Roman" w:cs="Times New Roman"/>
          <w:b/>
          <w:bCs/>
        </w:rPr>
        <w:t>25</w:t>
      </w:r>
      <w:r w:rsidRPr="00570374">
        <w:rPr>
          <w:rFonts w:ascii="Times New Roman" w:hAnsi="Times New Roman" w:cs="Times New Roman"/>
          <w:b/>
          <w:bCs/>
        </w:rPr>
        <w:fldChar w:fldCharType="end"/>
      </w:r>
    </w:p>
    <w:p w14:paraId="48D89A55" w14:textId="1B3F931F"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236521">
        <w:rPr>
          <w:rFonts w:ascii="Times New Roman" w:hAnsi="Times New Roman" w:cs="Times New Roman"/>
          <w:b/>
          <w:bCs/>
        </w:rPr>
        <w:t>252/2025</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2A1E7B11"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SÃO PEDRO DO PARANÁ</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FA07EE">
        <w:rPr>
          <w:rFonts w:ascii="Times New Roman" w:hAnsi="Times New Roman" w:cs="Times New Roman"/>
          <w:noProof/>
        </w:rPr>
        <w:t>09:00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B40AF">
        <w:rPr>
          <w:rFonts w:ascii="Times New Roman" w:hAnsi="Times New Roman" w:cs="Times New Roman"/>
          <w:noProof/>
        </w:rPr>
        <w:t>03</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B40AF">
        <w:rPr>
          <w:rFonts w:ascii="Times New Roman" w:hAnsi="Times New Roman" w:cs="Times New Roman"/>
          <w:noProof/>
        </w:rPr>
        <w:t>novembro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5B40AF">
        <w:rPr>
          <w:rFonts w:ascii="Times New Roman" w:hAnsi="Times New Roman" w:cs="Times New Roman"/>
          <w:noProof/>
        </w:rPr>
        <w:t>2025</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5C5E785D"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5B40AF">
        <w:rPr>
          <w:rFonts w:ascii="Times New Roman" w:hAnsi="Times New Roman" w:cs="Times New Roman"/>
          <w:b/>
        </w:rPr>
        <w:t>03 de novembro de 2025</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2EA5B417"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5B40AF">
        <w:rPr>
          <w:rFonts w:ascii="Times New Roman" w:hAnsi="Times New Roman" w:cs="Times New Roman"/>
          <w:b/>
        </w:rPr>
        <w:t>09:00h</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77C87FCB"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5B40AF">
        <w:rPr>
          <w:rFonts w:ascii="Times New Roman" w:hAnsi="Times New Roman" w:cs="Times New Roman"/>
          <w:bCs/>
        </w:rPr>
        <w:t>08:00</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5B40AF">
        <w:rPr>
          <w:rFonts w:ascii="Times New Roman" w:hAnsi="Times New Roman" w:cs="Times New Roman"/>
          <w:bCs/>
        </w:rPr>
        <w:t>03 de novembro de 2025</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1C93EA77"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AC0469" w:rsidRPr="00AC0469">
        <w:rPr>
          <w:rFonts w:ascii="Times New Roman" w:hAnsi="Times New Roman" w:cs="Times New Roman"/>
          <w:b/>
        </w:rPr>
        <w:t>Plataforma: BLL,</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1"/>
        <w:gridCol w:w="1661"/>
        <w:gridCol w:w="2198"/>
        <w:gridCol w:w="1857"/>
      </w:tblGrid>
      <w:tr w:rsidR="00FA172B" w:rsidRPr="0063604A" w14:paraId="392B9A92" w14:textId="77777777" w:rsidTr="00EB24EB">
        <w:tc>
          <w:tcPr>
            <w:tcW w:w="4320" w:type="dxa"/>
            <w:vAlign w:val="center"/>
          </w:tcPr>
          <w:p w14:paraId="57287223" w14:textId="77777777" w:rsidR="00FA172B" w:rsidRPr="00072B0E" w:rsidRDefault="00FA172B" w:rsidP="00236521">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878" w:type="dxa"/>
            <w:vAlign w:val="center"/>
          </w:tcPr>
          <w:p w14:paraId="45AF8939" w14:textId="77777777" w:rsidR="00FA172B" w:rsidRPr="00072B0E" w:rsidRDefault="00FA172B" w:rsidP="00236521">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62C2D068" w:rsidR="00FA172B" w:rsidRPr="00072B0E" w:rsidRDefault="00FA172B" w:rsidP="00236521">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w:t>
            </w:r>
          </w:p>
        </w:tc>
        <w:tc>
          <w:tcPr>
            <w:tcW w:w="1978" w:type="dxa"/>
            <w:vAlign w:val="center"/>
          </w:tcPr>
          <w:p w14:paraId="2471B4A3" w14:textId="1A14546E" w:rsidR="00FA172B" w:rsidRPr="00072B0E" w:rsidRDefault="00FA172B" w:rsidP="00236521">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w:t>
            </w:r>
          </w:p>
        </w:tc>
      </w:tr>
      <w:tr w:rsidR="00FA172B" w:rsidRPr="00125982" w14:paraId="760A198C" w14:textId="77777777" w:rsidTr="00EB24EB">
        <w:tc>
          <w:tcPr>
            <w:tcW w:w="4320" w:type="dxa"/>
          </w:tcPr>
          <w:p w14:paraId="58D5A635" w14:textId="1997D1A9" w:rsidR="00FA172B" w:rsidRPr="003B0391" w:rsidRDefault="00EB24EB" w:rsidP="00236521">
            <w:pPr>
              <w:jc w:val="center"/>
              <w:rPr>
                <w:rFonts w:ascii="Times New Roman" w:hAnsi="Times New Roman" w:cs="Times New Roman"/>
              </w:rPr>
            </w:pPr>
            <w:r w:rsidRPr="00EB24EB">
              <w:rPr>
                <w:rFonts w:ascii="Times New Roman" w:hAnsi="Times New Roman" w:cs="Times New Roman"/>
              </w:rPr>
              <w:t>SEMI REBOQUE CARREGA TUDO</w:t>
            </w:r>
          </w:p>
        </w:tc>
        <w:tc>
          <w:tcPr>
            <w:tcW w:w="878"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243CA8F7" w:rsidR="00FA172B" w:rsidRPr="00FC6EE6" w:rsidRDefault="00EB24EB" w:rsidP="003B0391">
            <w:pPr>
              <w:jc w:val="center"/>
              <w:rPr>
                <w:rFonts w:ascii="Times New Roman" w:hAnsi="Times New Roman" w:cs="Times New Roman"/>
              </w:rPr>
            </w:pPr>
            <w:r>
              <w:rPr>
                <w:rFonts w:ascii="Times New Roman" w:hAnsi="Times New Roman" w:cs="Times New Roman"/>
              </w:rPr>
              <w:t xml:space="preserve">R$ </w:t>
            </w:r>
            <w:r w:rsidR="003B0391" w:rsidRPr="003B0391">
              <w:rPr>
                <w:rFonts w:ascii="Times New Roman" w:hAnsi="Times New Roman" w:cs="Times New Roman"/>
              </w:rPr>
              <w:t>225.500,00</w:t>
            </w:r>
          </w:p>
        </w:tc>
        <w:tc>
          <w:tcPr>
            <w:tcW w:w="1978" w:type="dxa"/>
          </w:tcPr>
          <w:p w14:paraId="655481F2" w14:textId="01989529"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180</w:t>
            </w:r>
            <w:r w:rsidR="00EB24EB">
              <w:rPr>
                <w:rFonts w:ascii="Times New Roman" w:hAnsi="Times New Roman" w:cs="Times New Roman"/>
              </w:rPr>
              <w:t xml:space="preserve"> DIAS</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57</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7CE4C233"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AC0469" w:rsidRPr="00AC0469">
        <w:rPr>
          <w:rFonts w:ascii="Times New Roman" w:hAnsi="Times New Roman" w:cs="Times New Roman"/>
          <w:b/>
          <w:noProof/>
        </w:rPr>
        <w:t>Plataforma: BLL,</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4E6C62" w:rsidRPr="004E6C62">
        <w:rPr>
          <w:rFonts w:ascii="Times New Roman" w:hAnsi="Times New Roman" w:cs="Times New Roman"/>
          <w:b/>
          <w:noProof/>
        </w:rPr>
        <w:t>www.bll.org.br.</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15F217B1"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2B1729" w:rsidRPr="002B1729">
        <w:rPr>
          <w:rFonts w:ascii="Times New Roman" w:hAnsi="Times New Roman" w:cs="Times New Roman"/>
          <w:b/>
          <w:noProof/>
        </w:rPr>
        <w:t xml:space="preserve">BLL </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2B1729" w:rsidRPr="002B1729">
        <w:rPr>
          <w:rFonts w:ascii="Times New Roman" w:hAnsi="Times New Roman" w:cs="Times New Roman"/>
          <w:i/>
          <w:iCs/>
          <w:u w:val="single"/>
        </w:rPr>
        <w:t>www.bll.org.br</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5708929A" w:rsidR="003D3231" w:rsidRPr="00DD37E2" w:rsidRDefault="003D3231" w:rsidP="002B172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236521">
        <w:rPr>
          <w:rFonts w:ascii="Times New Roman" w:hAnsi="Times New Roman" w:cs="Times New Roman"/>
          <w:i/>
          <w:iCs/>
        </w:rPr>
      </w:r>
      <w:r w:rsidR="00236521">
        <w:rPr>
          <w:rFonts w:ascii="Times New Roman" w:hAnsi="Times New Roman" w:cs="Times New Roman"/>
          <w:i/>
          <w:iCs/>
        </w:rPr>
        <w:fldChar w:fldCharType="separate"/>
      </w:r>
      <w:r w:rsidR="002B1729" w:rsidRPr="002B1729">
        <w:rPr>
          <w:rFonts w:ascii="Times New Roman" w:hAnsi="Times New Roman" w:cs="Times New Roman"/>
          <w:i/>
          <w:iCs/>
        </w:rPr>
        <w:t xml:space="preserve">Plataforma BLL </w:t>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ou</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2B1729" w:rsidRPr="002B1729">
        <w:rPr>
          <w:rFonts w:ascii="Times New Roman" w:hAnsi="Times New Roman" w:cs="Times New Roman"/>
          <w:i/>
          <w:iCs/>
        </w:rPr>
        <w:t>e</w:t>
      </w:r>
      <w:r w:rsidR="00B278AA">
        <w:rPr>
          <w:rFonts w:ascii="Times New Roman" w:hAnsi="Times New Roman" w:cs="Times New Roman"/>
          <w:i/>
          <w:iCs/>
        </w:rPr>
        <w:t>-</w:t>
      </w:r>
      <w:r w:rsidR="002B1729" w:rsidRPr="002B1729">
        <w:rPr>
          <w:rFonts w:ascii="Times New Roman" w:hAnsi="Times New Roman" w:cs="Times New Roman"/>
          <w:i/>
          <w:iCs/>
        </w:rPr>
        <w:t>mail:</w:t>
      </w:r>
      <w:r w:rsidR="002B1729">
        <w:rPr>
          <w:rFonts w:ascii="Times New Roman" w:hAnsi="Times New Roman" w:cs="Times New Roman"/>
          <w:i/>
          <w:iCs/>
        </w:rPr>
        <w:t xml:space="preserve"> </w:t>
      </w:r>
      <w:r w:rsidR="002B1729" w:rsidRPr="002B1729">
        <w:rPr>
          <w:rFonts w:ascii="Times New Roman" w:hAnsi="Times New Roman" w:cs="Times New Roman"/>
          <w:i/>
          <w:iCs/>
        </w:rPr>
        <w:t>licitacao@saopedrodoparana.pr.gov.br</w:t>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0BE29976"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236521">
        <w:rPr>
          <w:rFonts w:ascii="Times New Roman" w:hAnsi="Times New Roman" w:cs="Times New Roman"/>
          <w:i/>
          <w:iCs/>
        </w:rPr>
      </w:r>
      <w:r w:rsidR="00236521">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B278AA" w:rsidRPr="00B278AA">
        <w:rPr>
          <w:rFonts w:ascii="Times New Roman" w:hAnsi="Times New Roman" w:cs="Times New Roman"/>
          <w:i/>
          <w:iCs/>
        </w:rPr>
        <w:t>BLL site : www.bll.org.br</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1F05D1C4"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B278AA" w:rsidRPr="00B278AA">
        <w:rPr>
          <w:rFonts w:ascii="Times New Roman" w:hAnsi="Times New Roman" w:cs="Times New Roman"/>
          <w:b/>
          <w:noProof/>
          <w:lang w:eastAsia="ar-SA"/>
        </w:rPr>
        <w:t xml:space="preserve">BLL </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12D406F9"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0D667F" w:rsidRPr="000D667F">
        <w:rPr>
          <w:rFonts w:ascii="Times New Roman" w:hAnsi="Times New Roman" w:cs="Times New Roman"/>
          <w:b/>
          <w:noProof/>
          <w:lang w:eastAsia="ar-SA"/>
        </w:rPr>
        <w:t xml:space="preserve">BLL </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B278AA" w:rsidRPr="00B278AA">
        <w:rPr>
          <w:rFonts w:ascii="Times New Roman" w:hAnsi="Times New Roman" w:cs="Times New Roman"/>
          <w:bCs/>
          <w:noProof/>
          <w:lang w:eastAsia="ar-SA"/>
        </w:rPr>
        <w:t>www.bll.org.br</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77BE3F9E"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0D667F" w:rsidRPr="000D667F">
        <w:rPr>
          <w:rFonts w:ascii="Times New Roman" w:hAnsi="Times New Roman" w:cs="Times New Roman"/>
          <w:b/>
          <w:noProof/>
          <w:lang w:eastAsia="ar-SA"/>
        </w:rPr>
        <w:t xml:space="preserve">BLL </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2ED453C0"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0D667F">
        <w:rPr>
          <w:rFonts w:ascii="Times New Roman" w:hAnsi="Times New Roman" w:cs="Times New Roman"/>
          <w:bCs/>
          <w:i/>
          <w:iCs/>
          <w:color w:val="FF0000"/>
          <w:lang w:eastAsia="ar-SA"/>
        </w:rPr>
        <w:t> </w:t>
      </w:r>
      <w:r w:rsidR="000D667F">
        <w:rPr>
          <w:rFonts w:ascii="Times New Roman" w:hAnsi="Times New Roman" w:cs="Times New Roman"/>
          <w:bCs/>
          <w:i/>
          <w:iCs/>
          <w:color w:val="FF0000"/>
          <w:lang w:eastAsia="ar-SA"/>
        </w:rPr>
        <w:t> </w:t>
      </w:r>
      <w:r w:rsidR="000D667F">
        <w:rPr>
          <w:rFonts w:ascii="Times New Roman" w:hAnsi="Times New Roman" w:cs="Times New Roman"/>
          <w:bCs/>
          <w:i/>
          <w:iCs/>
          <w:color w:val="FF0000"/>
          <w:lang w:eastAsia="ar-SA"/>
        </w:rPr>
        <w:t> </w:t>
      </w:r>
      <w:r w:rsidR="000D667F">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229DC94A" w:rsidR="00E6042C" w:rsidRPr="00AA5D5C" w:rsidRDefault="00E6042C"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14:paraId="225DAFD4" w14:textId="0FBFCA31"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0D667F">
        <w:rPr>
          <w:rFonts w:ascii="Times New Roman" w:hAnsi="Times New Roman" w:cs="Times New Roman"/>
          <w:b/>
          <w:i/>
          <w:iCs/>
          <w:color w:val="FF0000"/>
          <w:lang w:eastAsia="ar-SA"/>
        </w:rPr>
        <w:t> </w:t>
      </w:r>
      <w:r w:rsidR="000D667F">
        <w:rPr>
          <w:rFonts w:ascii="Times New Roman" w:hAnsi="Times New Roman" w:cs="Times New Roman"/>
          <w:b/>
          <w:i/>
          <w:iCs/>
          <w:color w:val="FF0000"/>
          <w:lang w:eastAsia="ar-SA"/>
        </w:rPr>
        <w:t> </w:t>
      </w:r>
      <w:r w:rsidR="000D667F">
        <w:rPr>
          <w:rFonts w:ascii="Times New Roman" w:hAnsi="Times New Roman" w:cs="Times New Roman"/>
          <w:b/>
          <w:i/>
          <w:iCs/>
          <w:color w:val="FF0000"/>
          <w:lang w:eastAsia="ar-SA"/>
        </w:rPr>
        <w:t> </w:t>
      </w:r>
      <w:r w:rsidR="000D667F">
        <w:rPr>
          <w:rFonts w:ascii="Times New Roman" w:hAnsi="Times New Roman" w:cs="Times New Roman"/>
          <w:b/>
          <w:i/>
          <w:iCs/>
          <w:color w:val="FF0000"/>
          <w:lang w:eastAsia="ar-SA"/>
        </w:rPr>
        <w:t> </w:t>
      </w:r>
      <w:r w:rsidR="000D667F">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15E3BEA6" w14:textId="22D77BE7" w:rsidR="00AA5D5C" w:rsidRDefault="00AA5D5C" w:rsidP="000D667F">
      <w:pPr>
        <w:jc w:val="both"/>
        <w:rPr>
          <w:rFonts w:ascii="Times New Roman" w:hAnsi="Times New Roman" w:cs="Times New Roman"/>
          <w:b/>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0D667F">
        <w:rPr>
          <w:rFonts w:ascii="Times New Roman" w:hAnsi="Times New Roman" w:cs="Times New Roman"/>
          <w:bCs/>
          <w:lang w:eastAsia="ar-SA"/>
        </w:rPr>
        <w:t> </w:t>
      </w:r>
      <w:r w:rsidR="000D667F">
        <w:rPr>
          <w:rFonts w:ascii="Times New Roman" w:hAnsi="Times New Roman" w:cs="Times New Roman"/>
          <w:bCs/>
          <w:lang w:eastAsia="ar-SA"/>
        </w:rPr>
        <w:t> </w:t>
      </w:r>
      <w:r w:rsidR="000D667F">
        <w:rPr>
          <w:rFonts w:ascii="Times New Roman" w:hAnsi="Times New Roman" w:cs="Times New Roman"/>
          <w:bCs/>
          <w:lang w:eastAsia="ar-SA"/>
        </w:rPr>
        <w:t> </w:t>
      </w:r>
      <w:r w:rsidR="000D667F">
        <w:rPr>
          <w:rFonts w:ascii="Times New Roman" w:hAnsi="Times New Roman" w:cs="Times New Roman"/>
          <w:bCs/>
          <w:lang w:eastAsia="ar-SA"/>
        </w:rPr>
        <w:t> </w:t>
      </w:r>
      <w:r w:rsidR="000D667F">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lastRenderedPageBreak/>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14:textId="19CEA5B7" w:rsidR="001F3A37" w:rsidRPr="00570374" w:rsidRDefault="009277B1" w:rsidP="00134B65">
      <w:pPr>
        <w:ind w:firstLine="1416"/>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.1.2</w:t>
      </w:r>
      <w:r w:rsidR="001F3A37" w:rsidRPr="00570374">
        <w:rPr>
          <w:rFonts w:ascii="Times New Roman" w:eastAsia="Arial" w:hAnsi="Times New Roman" w:cs="Times New Roman"/>
          <w:b/>
          <w:bCs/>
        </w:rPr>
        <w:tab/>
      </w:r>
      <w:r w:rsidR="001F3A37" w:rsidRPr="00FC34FF">
        <w:rPr>
          <w:rFonts w:ascii="Times New Roman" w:eastAsia="Arial" w:hAnsi="Times New Roman" w:cs="Times New Roman"/>
        </w:rPr>
        <w:t>Nas contratações com prazo de vigência superior a 1 (um) ano, será considerado o valor anual do contrato.</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w:t>
      </w:r>
      <w:r w:rsidRPr="00570374">
        <w:rPr>
          <w:rFonts w:ascii="Times New Roman" w:hAnsi="Times New Roman" w:cs="Times New Roman"/>
        </w:rPr>
        <w:lastRenderedPageBreak/>
        <w:t>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lastRenderedPageBreak/>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43129D56"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5B4B89" w:rsidRPr="005B4B89">
        <w:rPr>
          <w:rFonts w:ascii="Times New Roman" w:hAnsi="Times New Roman" w:cs="Times New Roman"/>
        </w:rPr>
        <w:t>R$ 100</w:t>
      </w:r>
      <w:r w:rsidR="005B4B89">
        <w:rPr>
          <w:rFonts w:ascii="Times New Roman" w:hAnsi="Times New Roman" w:cs="Times New Roman"/>
        </w:rPr>
        <w:t>,00</w:t>
      </w:r>
      <w:r w:rsidR="005B4B89" w:rsidRPr="005B4B89">
        <w:rPr>
          <w:rFonts w:ascii="Times New Roman" w:hAnsi="Times New Roman" w:cs="Times New Roman"/>
        </w:rPr>
        <w:t xml:space="preserve"> (Cem reais)</w:t>
      </w:r>
      <w:r w:rsidR="00F77AE1">
        <w:rPr>
          <w:rFonts w:ascii="Times New Roman" w:hAnsi="Times New Roman" w:cs="Times New Roman"/>
        </w:rPr>
        <w:t xml:space="preserve"> </w:t>
      </w:r>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0799C240"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lastRenderedPageBreak/>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E66998" w:rsidRPr="00E66998">
        <w:rPr>
          <w:rFonts w:ascii="Times New Roman" w:hAnsi="Times New Roman" w:cs="Times New Roman"/>
          <w:noProof/>
        </w:rPr>
        <w:t>10 (dez)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46309CCE" w14:textId="77777777" w:rsidR="00E66998" w:rsidRPr="00E66998" w:rsidRDefault="00831539" w:rsidP="00E66998">
      <w:pPr>
        <w:suppressAutoHyphens/>
        <w:ind w:firstLine="708"/>
        <w:jc w:val="both"/>
        <w:rPr>
          <w:rFonts w:ascii="Times New Roman" w:hAnsi="Times New Roman" w:cs="Times New Roman"/>
          <w:noProof/>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E66998" w:rsidRPr="00E66998">
        <w:rPr>
          <w:rFonts w:ascii="Times New Roman" w:hAnsi="Times New Roman" w:cs="Times New Roman"/>
          <w:noProof/>
        </w:rPr>
        <w:t>2</w:t>
      </w:r>
    </w:p>
    <w:p w14:paraId="6B02844A" w14:textId="51FC680C" w:rsidR="00831539" w:rsidRPr="00422F73" w:rsidRDefault="00E66998" w:rsidP="00E66998">
      <w:pPr>
        <w:suppressAutoHyphens/>
        <w:ind w:firstLine="708"/>
        <w:jc w:val="both"/>
        <w:rPr>
          <w:rFonts w:ascii="Times New Roman" w:hAnsi="Times New Roman" w:cs="Times New Roman"/>
          <w:lang w:eastAsia="ar-SA"/>
        </w:rPr>
      </w:pPr>
      <w:r w:rsidRPr="00E66998">
        <w:rPr>
          <w:rFonts w:ascii="Times New Roman" w:hAnsi="Times New Roman" w:cs="Times New Roman"/>
          <w:noProof/>
        </w:rPr>
        <w:t>(dois) minutos</w:t>
      </w:r>
      <w:r w:rsidR="006027AB" w:rsidRPr="00422F73">
        <w:rPr>
          <w:rFonts w:ascii="Times New Roman" w:hAnsi="Times New Roman" w:cs="Times New Roman"/>
        </w:rPr>
        <w:fldChar w:fldCharType="end"/>
      </w:r>
      <w:r w:rsidR="00831539"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00831539"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lastRenderedPageBreak/>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1307B97D"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ED6632" w:rsidRPr="00ED6632">
        <w:rPr>
          <w:rFonts w:ascii="Times New Roman" w:hAnsi="Times New Roman" w:cs="Times New Roman"/>
          <w:i/>
          <w:iCs/>
        </w:rPr>
        <w:t>2</w:t>
      </w:r>
      <w:r w:rsidR="00ED6632">
        <w:rPr>
          <w:rFonts w:ascii="Times New Roman" w:hAnsi="Times New Roman" w:cs="Times New Roman"/>
          <w:i/>
          <w:iCs/>
        </w:rPr>
        <w:t> </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ED6632" w:rsidRPr="00ED6632">
        <w:rPr>
          <w:rFonts w:ascii="Times New Roman" w:hAnsi="Times New Roman" w:cs="Times New Roman"/>
          <w:i/>
          <w:iCs/>
          <w:noProof/>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lastRenderedPageBreak/>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4E990B62"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ED6632" w:rsidRPr="00ED6632">
        <w:rPr>
          <w:rFonts w:ascii="Times New Roman" w:hAnsi="Times New Roman" w:cs="Times New Roman"/>
          <w:noProof/>
        </w:rPr>
        <w:t>2 (duas)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52BC5052" w14:textId="7EA881E9"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D6233EE" w14:textId="57915CF8" w:rsidR="00462338" w:rsidRPr="00570374" w:rsidRDefault="00C01ED2" w:rsidP="00072B0E">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3173C9" w:rsidRPr="00570374">
        <w:rPr>
          <w:rFonts w:ascii="Times New Roman" w:hAnsi="Times New Roman" w:cs="Times New Roman"/>
          <w:bCs/>
        </w:rPr>
        <w:t>M</w:t>
      </w:r>
      <w:r w:rsidR="00462338" w:rsidRPr="00570374">
        <w:rPr>
          <w:rFonts w:ascii="Times New Roman" w:hAnsi="Times New Roman" w:cs="Times New Roman"/>
          <w:bCs/>
        </w:rPr>
        <w:t>unicipal mediante a apresentação de certidão negativa emitida pela respectiva Secretaria de Fazenda da sede da empresa, e prova de regularidade com a Fazenda Municipal, referente a tributos mobiliários e imobiliários da sede ou domicílio do licitante;</w:t>
      </w:r>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01CD42B9" w14:textId="7291FBBA" w:rsidR="00BA6A2A" w:rsidRPr="00072B0E" w:rsidRDefault="001E7C94" w:rsidP="00072B0E">
      <w:pPr>
        <w:pStyle w:val="PargrafodaLista"/>
        <w:numPr>
          <w:ilvl w:val="0"/>
          <w:numId w:val="18"/>
        </w:numPr>
        <w:tabs>
          <w:tab w:val="left" w:pos="851"/>
          <w:tab w:val="left" w:pos="993"/>
        </w:tabs>
        <w:ind w:hanging="11"/>
        <w:jc w:val="both"/>
        <w:rPr>
          <w:rFonts w:ascii="Times New Roman" w:hAnsi="Times New Roman" w:cs="Times New Roman"/>
          <w:bCs/>
        </w:rPr>
      </w:pPr>
      <w:r w:rsidRPr="00072B0E">
        <w:rPr>
          <w:rFonts w:ascii="Times New Roman" w:hAnsi="Times New Roman" w:cs="Times New Roman"/>
          <w:bCs/>
        </w:rPr>
        <w:t>D</w:t>
      </w:r>
      <w:r w:rsidR="00462338" w:rsidRPr="00072B0E">
        <w:rPr>
          <w:rFonts w:ascii="Times New Roman" w:hAnsi="Times New Roman" w:cs="Times New Roman"/>
          <w:bCs/>
        </w:rPr>
        <w:t>eclaração de treinamento</w:t>
      </w:r>
      <w:r w:rsidR="0089716C" w:rsidRPr="00072B0E">
        <w:rPr>
          <w:rFonts w:ascii="Times New Roman" w:hAnsi="Times New Roman" w:cs="Times New Roman"/>
          <w:bCs/>
        </w:rPr>
        <w:t>, caso haja previsão nas características técnicas do objeto</w:t>
      </w:r>
      <w:r w:rsidR="00E85FAB" w:rsidRPr="00072B0E">
        <w:rPr>
          <w:rFonts w:ascii="Times New Roman" w:hAnsi="Times New Roman" w:cs="Times New Roman"/>
          <w:bCs/>
        </w:rPr>
        <w:t>.</w:t>
      </w:r>
    </w:p>
    <w:p w14:paraId="3CED8C25" w14:textId="6E87E21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14:textId="2FF16389"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Considerar-se-á como válido por 90 (noventa) dias os documentos que não possuírem outra referência quanto a esse prazo.</w:t>
      </w:r>
    </w:p>
    <w:p w14:paraId="54B1EF33" w14:textId="4B16AC3C"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Considerar-se-á desclassificada e/ou inabilitada a licitante que:</w:t>
      </w:r>
    </w:p>
    <w:p w14:paraId="49326752" w14:textId="7A7E920C"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Seja declarada inidônea em qualquer esfera de Governo;</w:t>
      </w:r>
    </w:p>
    <w:p w14:paraId="2DB29D51" w14:textId="7DF0CBB7"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 xml:space="preserve">Estiver cumprindo penalidade de suspensão temporária ou outra penalidade imposta </w:t>
      </w:r>
      <w:r w:rsidR="00BF612B" w:rsidRPr="00BF612B">
        <w:rPr>
          <w:rFonts w:ascii="Times New Roman" w:hAnsi="Times New Roman" w:cs="Times New Roman"/>
        </w:rPr>
        <w:t>pelo ente licitante</w:t>
      </w:r>
      <w:r w:rsidRPr="00072B0E">
        <w:rPr>
          <w:rFonts w:ascii="Times New Roman" w:hAnsi="Times New Roman" w:cs="Times New Roman"/>
        </w:rPr>
        <w:t>;</w:t>
      </w:r>
    </w:p>
    <w:p w14:paraId="3849EED0" w14:textId="2D78A80A" w:rsidR="00072B0E" w:rsidRPr="00072B0E" w:rsidRDefault="00072B0E" w:rsidP="00072B0E">
      <w:pPr>
        <w:pStyle w:val="PargrafodaLista"/>
        <w:numPr>
          <w:ilvl w:val="0"/>
          <w:numId w:val="18"/>
        </w:numPr>
        <w:tabs>
          <w:tab w:val="left" w:pos="851"/>
          <w:tab w:val="left" w:pos="993"/>
        </w:tabs>
        <w:ind w:hanging="11"/>
        <w:jc w:val="both"/>
        <w:rPr>
          <w:rFonts w:ascii="Times New Roman" w:hAnsi="Times New Roman" w:cs="Times New Roman"/>
        </w:rPr>
      </w:pPr>
      <w:r w:rsidRPr="00072B0E">
        <w:rPr>
          <w:rFonts w:ascii="Times New Roman" w:hAnsi="Times New Roman" w:cs="Times New Roman"/>
        </w:rPr>
        <w:t>Tiver decretada sua falência, concordata, dissolução ou liquidação;</w:t>
      </w:r>
    </w:p>
    <w:p w14:paraId="075B78DC" w14:textId="5AA736A4"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rPr>
        <w:t>Não atender as exigências quanto à habilitação, devidas neste Edital.</w:t>
      </w:r>
    </w:p>
    <w:p w14:paraId="5B38347C" w14:textId="6BB0B013" w:rsidR="00072B0E" w:rsidRPr="00072B0E" w:rsidRDefault="00072B0E" w:rsidP="00072B0E">
      <w:pPr>
        <w:pStyle w:val="PargrafodaLista"/>
        <w:numPr>
          <w:ilvl w:val="0"/>
          <w:numId w:val="18"/>
        </w:numPr>
        <w:tabs>
          <w:tab w:val="left" w:pos="993"/>
        </w:tabs>
        <w:ind w:hanging="11"/>
        <w:jc w:val="both"/>
        <w:rPr>
          <w:rFonts w:ascii="Times New Roman" w:hAnsi="Times New Roman" w:cs="Times New Roman"/>
        </w:rPr>
      </w:pPr>
      <w:r w:rsidRPr="00072B0E">
        <w:rPr>
          <w:rFonts w:ascii="Times New Roman" w:hAnsi="Times New Roman" w:cs="Times New Roman"/>
          <w:bCs/>
        </w:rPr>
        <w:t>Apresentar as propostas em desacordo com o estabelecido no Edital, em</w:t>
      </w:r>
      <w:r>
        <w:rPr>
          <w:rFonts w:ascii="Times New Roman" w:hAnsi="Times New Roman" w:cs="Times New Roman"/>
          <w:bCs/>
        </w:rPr>
        <w:t xml:space="preserve"> </w:t>
      </w:r>
      <w:r w:rsidRPr="00072B0E">
        <w:rPr>
          <w:rFonts w:ascii="Times New Roman" w:hAnsi="Times New Roman" w:cs="Times New Roman"/>
          <w:bCs/>
        </w:rPr>
        <w:t>especial, com valores superiores ao estimado.</w:t>
      </w:r>
    </w:p>
    <w:p w14:paraId="16426B77" w14:textId="747813AC" w:rsidR="00072B0E" w:rsidRPr="00072B0E" w:rsidRDefault="00072B0E" w:rsidP="00072B0E">
      <w:pPr>
        <w:tabs>
          <w:tab w:val="left" w:pos="851"/>
        </w:tabs>
        <w:ind w:left="709" w:hanging="11"/>
        <w:jc w:val="both"/>
        <w:rPr>
          <w:rFonts w:ascii="Times New Roman" w:hAnsi="Times New Roman" w:cs="Times New Roman"/>
        </w:rPr>
      </w:pPr>
      <w:r>
        <w:rPr>
          <w:rFonts w:ascii="Times New Roman" w:hAnsi="Times New Roman" w:cs="Times New Roman"/>
        </w:rPr>
        <w:t xml:space="preserve"> j)</w:t>
      </w:r>
      <w:r w:rsidR="00F56E8C">
        <w:rPr>
          <w:rFonts w:ascii="Times New Roman" w:hAnsi="Times New Roman" w:cs="Times New Roman"/>
        </w:rPr>
        <w:t xml:space="preserve"> </w:t>
      </w:r>
      <w:r w:rsidRPr="00072B0E">
        <w:rPr>
          <w:rFonts w:ascii="Times New Roman" w:hAnsi="Times New Roman" w:cs="Times New Roman"/>
        </w:rPr>
        <w:t xml:space="preserve">Deixar de atender a alguma exigência deste Edital, ou apresentar declaração ou documentação </w:t>
      </w:r>
      <w:r>
        <w:rPr>
          <w:rFonts w:ascii="Times New Roman" w:hAnsi="Times New Roman" w:cs="Times New Roman"/>
        </w:rPr>
        <w:t xml:space="preserve">   </w:t>
      </w:r>
      <w:r w:rsidRPr="00072B0E">
        <w:rPr>
          <w:rFonts w:ascii="Times New Roman" w:hAnsi="Times New Roman" w:cs="Times New Roman"/>
        </w:rPr>
        <w:t>que não atenda aos requisitos legais.</w:t>
      </w:r>
    </w:p>
    <w:p w14:paraId="34FE9F2F" w14:textId="77777777" w:rsidR="00072B0E" w:rsidRDefault="00072B0E" w:rsidP="00072B0E">
      <w:pPr>
        <w:ind w:left="709" w:hanging="11"/>
        <w:jc w:val="both"/>
        <w:rPr>
          <w:rFonts w:ascii="Times New Roman" w:hAnsi="Times New Roman" w:cs="Times New Roman"/>
        </w:rPr>
      </w:pPr>
      <w:r>
        <w:rPr>
          <w:rFonts w:ascii="Times New Roman" w:hAnsi="Times New Roman" w:cs="Times New Roman"/>
          <w:bCs/>
        </w:rPr>
        <w:t xml:space="preserve"> k) </w:t>
      </w:r>
      <w:r w:rsidRPr="00072B0E">
        <w:rPr>
          <w:rFonts w:ascii="Times New Roman" w:hAnsi="Times New Roman" w:cs="Times New Roman"/>
          <w:bCs/>
        </w:rPr>
        <w:t>A declaração falsa relativa ao cumprimento dos requisitos de habilitação e proposta sujeitará</w:t>
      </w:r>
      <w:r>
        <w:rPr>
          <w:rFonts w:ascii="Times New Roman" w:hAnsi="Times New Roman" w:cs="Times New Roman"/>
          <w:bCs/>
        </w:rPr>
        <w:t xml:space="preserve"> </w:t>
      </w:r>
      <w:r w:rsidRPr="00072B0E">
        <w:rPr>
          <w:rFonts w:ascii="Times New Roman" w:hAnsi="Times New Roman" w:cs="Times New Roman"/>
          <w:bCs/>
        </w:rPr>
        <w:t xml:space="preserve">a licitante às sanções previstas nesse Edital. </w:t>
      </w:r>
    </w:p>
    <w:p w14:paraId="57ADE43E" w14:textId="125F901B" w:rsidR="00072B0E" w:rsidRPr="00072B0E" w:rsidRDefault="00072B0E" w:rsidP="00072B0E">
      <w:pPr>
        <w:ind w:left="709" w:hanging="11"/>
        <w:jc w:val="both"/>
        <w:rPr>
          <w:rFonts w:ascii="Times New Roman" w:hAnsi="Times New Roman" w:cs="Times New Roman"/>
        </w:rPr>
      </w:pPr>
      <w:r>
        <w:rPr>
          <w:rFonts w:ascii="Times New Roman" w:hAnsi="Times New Roman" w:cs="Times New Roman"/>
        </w:rPr>
        <w:t xml:space="preserve"> l) </w:t>
      </w:r>
      <w:r w:rsidRPr="00072B0E">
        <w:rPr>
          <w:rFonts w:ascii="Times New Roman" w:hAnsi="Times New Roman" w:cs="Times New Roman"/>
        </w:rPr>
        <w:t xml:space="preserve">As declarações apresentadas pelas licitantes classificadas, deverão estar assinadas por representante legal da empresa, comprovadas por meio do contrato social e/ou procuração devidamente autenticada em cartório e </w:t>
      </w:r>
      <w:r w:rsidRPr="00072B0E">
        <w:rPr>
          <w:rFonts w:ascii="Times New Roman" w:hAnsi="Times New Roman" w:cs="Times New Roman"/>
          <w:bCs/>
        </w:rPr>
        <w:t>anexada à documentação</w:t>
      </w:r>
      <w:r w:rsidRPr="00072B0E">
        <w:rPr>
          <w:rFonts w:ascii="Times New Roman" w:hAnsi="Times New Roman" w:cs="Times New Roman"/>
          <w:b/>
          <w:bCs/>
        </w:rPr>
        <w:t>.</w:t>
      </w:r>
    </w:p>
    <w:p w14:paraId="486509C4" w14:textId="7CFB58D8" w:rsidR="00BA6A2A" w:rsidRPr="00072B0E" w:rsidRDefault="00BA6A2A" w:rsidP="00A62726">
      <w:pPr>
        <w:ind w:left="709"/>
        <w:jc w:val="both"/>
        <w:rPr>
          <w:rFonts w:ascii="Times New Roman" w:hAnsi="Times New Roman" w:cs="Times New Roman"/>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Pr="00570374" w:rsidRDefault="00BA6A2A"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lastRenderedPageBreak/>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8"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8"/>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49" w:name="_Hlk140157494"/>
      <w:r w:rsidRPr="00570374">
        <w:rPr>
          <w:rFonts w:ascii="Times New Roman" w:hAnsi="Times New Roman" w:cs="Times New Roman"/>
          <w:b/>
          <w:bCs/>
        </w:rPr>
        <w:t>9.1</w:t>
      </w:r>
      <w:bookmarkStart w:id="50"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1" w:name="_Hlk131083445"/>
      <w:bookmarkEnd w:id="50"/>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1"/>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49"/>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2"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2"/>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3"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3"/>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lastRenderedPageBreak/>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4" w:name="_Hlk39569734"/>
      <w:r w:rsidRPr="00BD3721">
        <w:rPr>
          <w:rFonts w:ascii="Times New Roman" w:hAnsi="Times New Roman" w:cs="Times New Roman"/>
          <w:color w:val="000000"/>
          <w:lang w:eastAsia="en-US"/>
        </w:rPr>
        <w:t xml:space="preserve">disponibilizado no link  </w:t>
      </w:r>
    </w:p>
    <w:bookmarkEnd w:id="54"/>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5"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5"/>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6"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6"/>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7" w:name="_Ref114668085"/>
      <w:bookmarkStart w:id="58" w:name="_Hlk114652595"/>
      <w:r>
        <w:rPr>
          <w:rFonts w:ascii="Times New Roman" w:hAnsi="Times New Roman" w:cs="Times New Roman"/>
          <w:lang w:eastAsia="ar-SA"/>
        </w:rPr>
        <w:lastRenderedPageBreak/>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59" w:name="_Ref114668108"/>
      <w:bookmarkEnd w:id="57"/>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59"/>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0"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0"/>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1"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1"/>
      <w:r w:rsidRPr="00570374">
        <w:rPr>
          <w:rFonts w:ascii="Times New Roman" w:hAnsi="Times New Roman" w:cs="Times New Roman"/>
          <w:lang w:eastAsia="ar-SA"/>
        </w:rPr>
        <w:t>;</w:t>
      </w:r>
      <w:bookmarkStart w:id="62"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2"/>
      <w:r w:rsidRPr="00570374">
        <w:rPr>
          <w:rFonts w:ascii="Times New Roman" w:hAnsi="Times New Roman" w:cs="Times New Roman"/>
          <w:lang w:eastAsia="ar-SA"/>
        </w:rPr>
        <w:t>;</w:t>
      </w:r>
      <w:bookmarkStart w:id="63"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3"/>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4" w:name="_Ref114668251"/>
      <w:r w:rsidRPr="00570374">
        <w:rPr>
          <w:rFonts w:ascii="Times New Roman" w:hAnsi="Times New Roman" w:cs="Times New Roman"/>
          <w:lang w:eastAsia="ar-SA"/>
        </w:rPr>
        <w:t>c) praticar atos ilícitos com vistas a frustrar os objetivos da licitação</w:t>
      </w:r>
      <w:bookmarkEnd w:id="64"/>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8"/>
      <w:bookmarkEnd w:id="65"/>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6"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6"/>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w:t>
      </w:r>
      <w:r w:rsidRPr="00FC34FF">
        <w:rPr>
          <w:rFonts w:ascii="Times New Roman" w:hAnsi="Times New Roman" w:cs="Times New Roman"/>
          <w:lang w:eastAsia="ar-SA"/>
        </w:rPr>
        <w:lastRenderedPageBreak/>
        <w:t xml:space="preserve">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Pr="00570374"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7"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7"/>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08A94478" w:rsidR="005C3911" w:rsidRPr="00570374" w:rsidRDefault="00A66BE8" w:rsidP="00F875CF">
      <w:pPr>
        <w:tabs>
          <w:tab w:val="left" w:pos="851"/>
        </w:tabs>
        <w:spacing w:line="276" w:lineRule="auto"/>
        <w:jc w:val="both"/>
        <w:rPr>
          <w:rFonts w:ascii="Times New Roman" w:hAnsi="Times New Roman" w:cs="Times New Roman"/>
        </w:rPr>
      </w:pPr>
      <w:bookmarkStart w:id="68" w:name="art183i"/>
      <w:bookmarkStart w:id="69" w:name="art183ii"/>
      <w:bookmarkStart w:id="70" w:name="art183iii"/>
      <w:bookmarkStart w:id="71" w:name="art183§1"/>
      <w:bookmarkStart w:id="72" w:name="art183§1i"/>
      <w:bookmarkStart w:id="73" w:name="art183§1ii"/>
      <w:bookmarkStart w:id="74" w:name="art183§2"/>
      <w:bookmarkStart w:id="75" w:name="art183§3"/>
      <w:bookmarkEnd w:id="68"/>
      <w:bookmarkEnd w:id="69"/>
      <w:bookmarkEnd w:id="70"/>
      <w:bookmarkEnd w:id="71"/>
      <w:bookmarkEnd w:id="72"/>
      <w:bookmarkEnd w:id="73"/>
      <w:bookmarkEnd w:id="74"/>
      <w:bookmarkEnd w:id="75"/>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ED6632" w:rsidRPr="00ED6632">
        <w:rPr>
          <w:rFonts w:ascii="Times New Roman" w:hAnsi="Times New Roman" w:cs="Times New Roman"/>
          <w:i/>
          <w:iCs/>
          <w:noProof/>
        </w:rPr>
        <w:t>https://www.saopedrodoparana.pr.gov.br/site/</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7E8B679A"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ED6632">
        <w:rPr>
          <w:rFonts w:ascii="Times New Roman" w:hAnsi="Times New Roman" w:cs="Times New Roman"/>
          <w:i/>
          <w:iCs/>
        </w:rPr>
        <w:t>Loanda-</w:t>
      </w:r>
      <w:proofErr w:type="spellStart"/>
      <w:r w:rsidR="00ED6632">
        <w:rPr>
          <w:rFonts w:ascii="Times New Roman" w:hAnsi="Times New Roman" w:cs="Times New Roman"/>
          <w:i/>
          <w:iCs/>
        </w:rPr>
        <w:t>Pr</w:t>
      </w:r>
      <w:proofErr w:type="spellEnd"/>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6" w:name="_Toc134656064"/>
      <w:r w:rsidRPr="00570374">
        <w:rPr>
          <w:rFonts w:ascii="Times New Roman" w:hAnsi="Times New Roman"/>
          <w:b/>
          <w:bCs/>
          <w:color w:val="auto"/>
          <w:sz w:val="24"/>
          <w:szCs w:val="24"/>
        </w:rPr>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6"/>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7"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 xml:space="preserve">ANEXO </w:t>
      </w:r>
      <w:proofErr w:type="gramStart"/>
      <w:r w:rsidR="00BC1128" w:rsidRPr="00072B0E">
        <w:rPr>
          <w:rFonts w:ascii="Times New Roman" w:hAnsi="Times New Roman" w:cs="Times New Roman"/>
          <w:sz w:val="22"/>
          <w:szCs w:val="22"/>
        </w:rPr>
        <w:t>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w:t>
      </w:r>
      <w:proofErr w:type="gramEnd"/>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lastRenderedPageBreak/>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7"/>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33B6074D"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8"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D6632">
        <w:rPr>
          <w:rFonts w:ascii="Times New Roman" w:hAnsi="Times New Roman" w:cs="Times New Roman"/>
          <w:noProof/>
        </w:rPr>
        <w:t>São Pedro do Paraná</w:t>
      </w:r>
      <w:r w:rsidRPr="00570374">
        <w:rPr>
          <w:rFonts w:ascii="Times New Roman" w:hAnsi="Times New Roman" w:cs="Times New Roman"/>
        </w:rPr>
        <w:fldChar w:fldCharType="end"/>
      </w:r>
      <w:bookmarkEnd w:id="78"/>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79"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D6632">
        <w:rPr>
          <w:rFonts w:ascii="Times New Roman" w:hAnsi="Times New Roman" w:cs="Times New Roman"/>
          <w:noProof/>
        </w:rPr>
        <w:t>17</w:t>
      </w:r>
      <w:r w:rsidRPr="00570374">
        <w:rPr>
          <w:rFonts w:ascii="Times New Roman" w:hAnsi="Times New Roman" w:cs="Times New Roman"/>
        </w:rPr>
        <w:fldChar w:fldCharType="end"/>
      </w:r>
      <w:bookmarkEnd w:id="79"/>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0"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ED6632">
        <w:rPr>
          <w:rFonts w:ascii="Times New Roman" w:hAnsi="Times New Roman" w:cs="Times New Roman"/>
          <w:noProof/>
        </w:rPr>
        <w:t xml:space="preserve">outubro </w:t>
      </w:r>
      <w:r w:rsidRPr="00570374">
        <w:rPr>
          <w:rFonts w:ascii="Times New Roman" w:hAnsi="Times New Roman" w:cs="Times New Roman"/>
        </w:rPr>
        <w:fldChar w:fldCharType="end"/>
      </w:r>
      <w:bookmarkEnd w:id="80"/>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1"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2F0F3E">
        <w:rPr>
          <w:rFonts w:ascii="Times New Roman" w:hAnsi="Times New Roman" w:cs="Times New Roman"/>
          <w:noProof/>
        </w:rPr>
        <w:t>25</w:t>
      </w:r>
      <w:r w:rsidRPr="00570374">
        <w:rPr>
          <w:rFonts w:ascii="Times New Roman" w:hAnsi="Times New Roman" w:cs="Times New Roman"/>
        </w:rPr>
        <w:fldChar w:fldCharType="end"/>
      </w:r>
      <w:bookmarkEnd w:id="81"/>
      <w:r w:rsidRPr="00570374">
        <w:rPr>
          <w:rFonts w:ascii="Times New Roman" w:hAnsi="Times New Roman" w:cs="Times New Roman"/>
        </w:rPr>
        <w:t>.</w:t>
      </w:r>
    </w:p>
    <w:p w14:paraId="0767598C" w14:textId="77777777" w:rsidR="002F0F3E" w:rsidRDefault="007F305F" w:rsidP="00F875CF">
      <w:pPr>
        <w:jc w:val="center"/>
        <w:rPr>
          <w:rFonts w:ascii="Times New Roman" w:hAnsi="Times New Roman" w:cs="Times New Roman"/>
          <w:noProof/>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2"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bookmarkEnd w:id="82"/>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p>
    <w:p w14:paraId="1570E309" w14:textId="77777777" w:rsidR="002F0F3E" w:rsidRPr="002F0F3E" w:rsidRDefault="002F0F3E" w:rsidP="002F0F3E">
      <w:pPr>
        <w:jc w:val="center"/>
        <w:rPr>
          <w:rFonts w:ascii="Times New Roman" w:hAnsi="Times New Roman" w:cs="Times New Roman"/>
        </w:rPr>
      </w:pPr>
      <w:r w:rsidRPr="002F0F3E">
        <w:rPr>
          <w:rFonts w:ascii="Times New Roman" w:hAnsi="Times New Roman" w:cs="Times New Roman"/>
        </w:rPr>
        <w:t>Vanderlei Caetano de Castro</w:t>
      </w:r>
      <w:bookmarkStart w:id="83" w:name="_GoBack"/>
      <w:bookmarkEnd w:id="83"/>
    </w:p>
    <w:p w14:paraId="431F652D" w14:textId="26C29D39" w:rsidR="006A54D3" w:rsidRPr="00570374" w:rsidRDefault="002F0F3E" w:rsidP="002F0F3E">
      <w:pPr>
        <w:jc w:val="center"/>
        <w:rPr>
          <w:rFonts w:ascii="Times New Roman" w:hAnsi="Times New Roman" w:cs="Times New Roman"/>
        </w:rPr>
      </w:pPr>
      <w:r w:rsidRPr="002F0F3E">
        <w:rPr>
          <w:rFonts w:ascii="Times New Roman" w:hAnsi="Times New Roman" w:cs="Times New Roman"/>
        </w:rPr>
        <w:t>Prefeito Municipal</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noProof/>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9BEF35C"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51DBBFC1"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05EC1916"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433ECC49"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180 (cento e oitenta)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lastRenderedPageBreak/>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236521" w:rsidP="00735E62">
      <w:pPr>
        <w:jc w:val="both"/>
        <w:rPr>
          <w:rStyle w:val="Hyperlink"/>
          <w:rFonts w:ascii="Times New Roman" w:hAnsi="Times New Roman" w:cs="Times New Roman"/>
          <w:color w:val="auto"/>
        </w:rPr>
      </w:pPr>
      <w:hyperlink r:id="rId16" w:history="1">
        <w:r w:rsidR="00735E62"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w:t>
      </w:r>
      <w:r w:rsidRPr="00570374">
        <w:rPr>
          <w:rFonts w:ascii="Times New Roman" w:hAnsi="Times New Roman" w:cs="Times New Roman"/>
          <w:color w:val="000000"/>
        </w:rPr>
        <w:lastRenderedPageBreak/>
        <w:t xml:space="preserve">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74464DE"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072B0E" w:rsidRPr="00072B0E">
        <w:rPr>
          <w:rFonts w:ascii="Times New Roman" w:hAnsi="Times New Roman" w:cs="Times New Roman"/>
          <w:i/>
          <w:iCs/>
          <w:noProof/>
          <w:sz w:val="24"/>
          <w:szCs w:val="24"/>
        </w:rPr>
        <w:t>inserir o índice cuja adoção deve estar justificada no processo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lastRenderedPageBreak/>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81E03F1" w14:textId="0B5A5DD9" w:rsidR="007E375A" w:rsidRPr="00570374" w:rsidRDefault="00735E62" w:rsidP="007E375A">
      <w:pPr>
        <w:rPr>
          <w:rFonts w:ascii="Times New Roman" w:hAnsi="Times New Roman" w:cs="Times New Roman"/>
          <w:b/>
        </w:rPr>
      </w:pPr>
      <w:r w:rsidRPr="00570374">
        <w:rPr>
          <w:rFonts w:ascii="Times New Roman" w:hAnsi="Times New Roman" w:cs="Times New Roman"/>
          <w:b/>
        </w:rPr>
        <w:t xml:space="preserve">CLÁUSULA </w:t>
      </w:r>
      <w:r w:rsidR="00031059" w:rsidRPr="00570374">
        <w:rPr>
          <w:rFonts w:ascii="Times New Roman" w:hAnsi="Times New Roman" w:cs="Times New Roman"/>
          <w:b/>
        </w:rPr>
        <w:t xml:space="preserve">VIGÉSIMA </w:t>
      </w:r>
      <w:r w:rsidR="0096261E" w:rsidRPr="00570374">
        <w:rPr>
          <w:rFonts w:ascii="Times New Roman" w:hAnsi="Times New Roman" w:cs="Times New Roman"/>
          <w:b/>
        </w:rPr>
        <w:t>-</w:t>
      </w:r>
      <w:r w:rsidRPr="00570374">
        <w:rPr>
          <w:rFonts w:ascii="Times New Roman" w:hAnsi="Times New Roman" w:cs="Times New Roman"/>
          <w:b/>
        </w:rPr>
        <w:t xml:space="preserve"> DO FORO</w:t>
      </w:r>
    </w:p>
    <w:p w14:paraId="7B364082" w14:textId="2B7FB2A5" w:rsidR="007E375A" w:rsidRPr="00570374" w:rsidRDefault="007E375A" w:rsidP="007E375A">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003A40F2" w:rsidRPr="00570374">
        <w:rPr>
          <w:rFonts w:ascii="Times New Roman" w:hAnsi="Times New Roman" w:cs="Times New Roman"/>
        </w:rPr>
        <w:t xml:space="preserve">perante o Foro da Comarca de </w:t>
      </w:r>
      <w:r w:rsidR="003A40F2" w:rsidRPr="00570374">
        <w:rPr>
          <w:rFonts w:ascii="Times New Roman" w:hAnsi="Times New Roman" w:cs="Times New Roman"/>
        </w:rPr>
        <w:fldChar w:fldCharType="begin">
          <w:ffData>
            <w:name w:val="Texto96"/>
            <w:enabled/>
            <w:calcOnExit w:val="0"/>
            <w:textInput/>
          </w:ffData>
        </w:fldChar>
      </w:r>
      <w:r w:rsidR="003A40F2" w:rsidRPr="00570374">
        <w:rPr>
          <w:rFonts w:ascii="Times New Roman" w:hAnsi="Times New Roman" w:cs="Times New Roman"/>
        </w:rPr>
        <w:instrText xml:space="preserve"> FORMTEXT </w:instrText>
      </w:r>
      <w:r w:rsidR="003A40F2" w:rsidRPr="00570374">
        <w:rPr>
          <w:rFonts w:ascii="Times New Roman" w:hAnsi="Times New Roman" w:cs="Times New Roman"/>
        </w:rPr>
      </w:r>
      <w:r w:rsidR="003A40F2" w:rsidRPr="00570374">
        <w:rPr>
          <w:rFonts w:ascii="Times New Roman" w:hAnsi="Times New Roman" w:cs="Times New Roman"/>
        </w:rPr>
        <w:fldChar w:fldCharType="separate"/>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noProof/>
        </w:rPr>
        <w:t> </w:t>
      </w:r>
      <w:r w:rsidR="003A40F2" w:rsidRPr="00570374">
        <w:rPr>
          <w:rFonts w:ascii="Times New Roman" w:hAnsi="Times New Roman" w:cs="Times New Roman"/>
        </w:rPr>
        <w:fldChar w:fldCharType="end"/>
      </w:r>
      <w:r w:rsidR="003A40F2" w:rsidRPr="00570374">
        <w:rPr>
          <w:rFonts w:ascii="Times New Roman" w:hAnsi="Times New Roman" w:cs="Times New Roman"/>
        </w:rPr>
        <w:t>, 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lastRenderedPageBreak/>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236521">
        <w:trPr>
          <w:trHeight w:val="2628"/>
        </w:trPr>
        <w:tc>
          <w:tcPr>
            <w:tcW w:w="9357" w:type="dxa"/>
          </w:tcPr>
          <w:p w14:paraId="4CF3262E"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236521">
        <w:trPr>
          <w:trHeight w:val="327"/>
        </w:trPr>
        <w:tc>
          <w:tcPr>
            <w:tcW w:w="9357" w:type="dxa"/>
          </w:tcPr>
          <w:p w14:paraId="0EA8B7D8"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236521">
        <w:trPr>
          <w:trHeight w:val="563"/>
        </w:trPr>
        <w:tc>
          <w:tcPr>
            <w:tcW w:w="985" w:type="dxa"/>
          </w:tcPr>
          <w:p w14:paraId="464C8741" w14:textId="77777777" w:rsidR="00372717" w:rsidRPr="00570374" w:rsidRDefault="00372717" w:rsidP="00236521">
            <w:pPr>
              <w:jc w:val="both"/>
              <w:rPr>
                <w:rFonts w:ascii="Times New Roman" w:hAnsi="Times New Roman" w:cs="Times New Roman"/>
                <w:b/>
                <w:bCs/>
              </w:rPr>
            </w:pPr>
            <w:r w:rsidRPr="00570374">
              <w:rPr>
                <w:rFonts w:ascii="Times New Roman" w:hAnsi="Times New Roman" w:cs="Times New Roman"/>
                <w:b/>
                <w:bCs/>
              </w:rPr>
              <w:t>Lote ( )</w:t>
            </w:r>
          </w:p>
        </w:tc>
        <w:tc>
          <w:tcPr>
            <w:tcW w:w="1216" w:type="dxa"/>
          </w:tcPr>
          <w:p w14:paraId="00EDA29B" w14:textId="77777777" w:rsidR="00372717" w:rsidRPr="00570374" w:rsidRDefault="00372717" w:rsidP="00236521">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236521">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236521">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236521">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236521">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236521">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236521">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236521">
        <w:trPr>
          <w:trHeight w:val="2287"/>
        </w:trPr>
        <w:tc>
          <w:tcPr>
            <w:tcW w:w="985" w:type="dxa"/>
          </w:tcPr>
          <w:p w14:paraId="6F02018C"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Item ( )</w:t>
            </w:r>
          </w:p>
        </w:tc>
        <w:tc>
          <w:tcPr>
            <w:tcW w:w="1216" w:type="dxa"/>
          </w:tcPr>
          <w:p w14:paraId="3B02481A" w14:textId="77777777" w:rsidR="00372717" w:rsidRPr="00570374" w:rsidRDefault="00372717" w:rsidP="00236521">
            <w:pPr>
              <w:jc w:val="both"/>
              <w:rPr>
                <w:rFonts w:ascii="Times New Roman" w:hAnsi="Times New Roman" w:cs="Times New Roman"/>
              </w:rPr>
            </w:pPr>
          </w:p>
          <w:p w14:paraId="6194EB2E" w14:textId="77777777" w:rsidR="00372717" w:rsidRPr="00570374" w:rsidRDefault="00372717" w:rsidP="00236521">
            <w:pPr>
              <w:jc w:val="both"/>
              <w:rPr>
                <w:rFonts w:ascii="Times New Roman" w:hAnsi="Times New Roman" w:cs="Times New Roman"/>
              </w:rPr>
            </w:pPr>
          </w:p>
          <w:p w14:paraId="290F2678" w14:textId="77777777" w:rsidR="00372717" w:rsidRPr="00570374" w:rsidRDefault="00372717" w:rsidP="00236521">
            <w:pPr>
              <w:jc w:val="both"/>
              <w:rPr>
                <w:rFonts w:ascii="Times New Roman" w:hAnsi="Times New Roman" w:cs="Times New Roman"/>
              </w:rPr>
            </w:pPr>
          </w:p>
          <w:p w14:paraId="45438C81" w14:textId="77777777" w:rsidR="00372717" w:rsidRPr="00570374" w:rsidRDefault="00372717" w:rsidP="00236521">
            <w:pPr>
              <w:jc w:val="both"/>
              <w:rPr>
                <w:rFonts w:ascii="Times New Roman" w:hAnsi="Times New Roman" w:cs="Times New Roman"/>
              </w:rPr>
            </w:pPr>
          </w:p>
          <w:p w14:paraId="4B721292" w14:textId="77777777" w:rsidR="00372717" w:rsidRPr="00570374" w:rsidRDefault="00372717" w:rsidP="00236521">
            <w:pPr>
              <w:jc w:val="both"/>
              <w:rPr>
                <w:rFonts w:ascii="Times New Roman" w:hAnsi="Times New Roman" w:cs="Times New Roman"/>
              </w:rPr>
            </w:pPr>
          </w:p>
          <w:p w14:paraId="723F3F7B" w14:textId="77777777" w:rsidR="00372717" w:rsidRPr="00570374" w:rsidRDefault="00372717" w:rsidP="00236521">
            <w:pPr>
              <w:jc w:val="both"/>
              <w:rPr>
                <w:rFonts w:ascii="Times New Roman" w:hAnsi="Times New Roman" w:cs="Times New Roman"/>
              </w:rPr>
            </w:pPr>
          </w:p>
          <w:p w14:paraId="7F7346B8" w14:textId="77777777" w:rsidR="00372717" w:rsidRPr="00570374" w:rsidRDefault="00372717" w:rsidP="00236521">
            <w:pPr>
              <w:jc w:val="both"/>
              <w:rPr>
                <w:rFonts w:ascii="Times New Roman" w:hAnsi="Times New Roman" w:cs="Times New Roman"/>
              </w:rPr>
            </w:pPr>
          </w:p>
          <w:p w14:paraId="046CF68F" w14:textId="77777777" w:rsidR="00372717" w:rsidRPr="00570374" w:rsidRDefault="00372717" w:rsidP="00236521">
            <w:pPr>
              <w:jc w:val="both"/>
              <w:rPr>
                <w:rFonts w:ascii="Times New Roman" w:hAnsi="Times New Roman" w:cs="Times New Roman"/>
              </w:rPr>
            </w:pPr>
          </w:p>
          <w:p w14:paraId="633B8D36" w14:textId="77777777" w:rsidR="00372717" w:rsidRPr="00570374" w:rsidRDefault="00372717" w:rsidP="00236521">
            <w:pPr>
              <w:jc w:val="both"/>
              <w:rPr>
                <w:rFonts w:ascii="Times New Roman" w:hAnsi="Times New Roman" w:cs="Times New Roman"/>
              </w:rPr>
            </w:pPr>
          </w:p>
        </w:tc>
        <w:tc>
          <w:tcPr>
            <w:tcW w:w="1627" w:type="dxa"/>
          </w:tcPr>
          <w:p w14:paraId="7EA53278" w14:textId="77777777" w:rsidR="00372717" w:rsidRPr="00570374" w:rsidRDefault="00372717" w:rsidP="00236521">
            <w:pPr>
              <w:jc w:val="both"/>
              <w:rPr>
                <w:rFonts w:ascii="Times New Roman" w:hAnsi="Times New Roman" w:cs="Times New Roman"/>
              </w:rPr>
            </w:pPr>
          </w:p>
        </w:tc>
        <w:tc>
          <w:tcPr>
            <w:tcW w:w="1560" w:type="dxa"/>
          </w:tcPr>
          <w:p w14:paraId="228E2E57"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236521">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236521">
            <w:pPr>
              <w:jc w:val="both"/>
              <w:rPr>
                <w:rFonts w:ascii="Times New Roman" w:hAnsi="Times New Roman" w:cs="Times New Roman"/>
              </w:rPr>
            </w:pPr>
          </w:p>
        </w:tc>
        <w:tc>
          <w:tcPr>
            <w:tcW w:w="1036" w:type="dxa"/>
          </w:tcPr>
          <w:p w14:paraId="2DE17998" w14:textId="77777777" w:rsidR="00372717" w:rsidRPr="00570374" w:rsidRDefault="00372717" w:rsidP="00236521">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7777777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77777777"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236521">
        <w:trPr>
          <w:cantSplit/>
        </w:trPr>
        <w:tc>
          <w:tcPr>
            <w:tcW w:w="9091" w:type="dxa"/>
            <w:gridSpan w:val="2"/>
            <w:tcMar>
              <w:top w:w="0" w:type="dxa"/>
              <w:left w:w="2" w:type="dxa"/>
              <w:bottom w:w="0" w:type="dxa"/>
              <w:right w:w="2" w:type="dxa"/>
            </w:tcMar>
          </w:tcPr>
          <w:p w14:paraId="61984FC3" w14:textId="77777777" w:rsidR="00372717" w:rsidRPr="00570374" w:rsidRDefault="00372717" w:rsidP="00236521">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236521">
        <w:trPr>
          <w:cantSplit/>
        </w:trPr>
        <w:tc>
          <w:tcPr>
            <w:tcW w:w="9091" w:type="dxa"/>
            <w:gridSpan w:val="2"/>
            <w:tcMar>
              <w:top w:w="0" w:type="dxa"/>
              <w:left w:w="2" w:type="dxa"/>
              <w:bottom w:w="0" w:type="dxa"/>
              <w:right w:w="2" w:type="dxa"/>
            </w:tcMar>
          </w:tcPr>
          <w:p w14:paraId="416837CE" w14:textId="77777777" w:rsidR="00372717" w:rsidRPr="00570374" w:rsidRDefault="00372717" w:rsidP="00236521">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236521">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236521">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236521">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236521">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236521">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236521">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236521">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236521">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236521">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236521">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236521">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236521">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236521">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236521">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236521">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236521">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236521">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236521">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236521">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236521">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236521">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236521">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236521">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236521">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236521">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236521">
        <w:trPr>
          <w:cantSplit/>
        </w:trPr>
        <w:tc>
          <w:tcPr>
            <w:tcW w:w="9091" w:type="dxa"/>
            <w:gridSpan w:val="2"/>
            <w:tcMar>
              <w:top w:w="0" w:type="dxa"/>
              <w:left w:w="2" w:type="dxa"/>
              <w:bottom w:w="0" w:type="dxa"/>
              <w:right w:w="2" w:type="dxa"/>
            </w:tcMar>
          </w:tcPr>
          <w:p w14:paraId="1D264922" w14:textId="77777777" w:rsidR="007B315A" w:rsidRPr="00570374" w:rsidRDefault="007B315A" w:rsidP="00236521">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236521">
        <w:trPr>
          <w:cantSplit/>
        </w:trPr>
        <w:tc>
          <w:tcPr>
            <w:tcW w:w="9091" w:type="dxa"/>
            <w:gridSpan w:val="2"/>
            <w:tcMar>
              <w:top w:w="0" w:type="dxa"/>
              <w:left w:w="2" w:type="dxa"/>
              <w:bottom w:w="0" w:type="dxa"/>
              <w:right w:w="2" w:type="dxa"/>
            </w:tcMar>
          </w:tcPr>
          <w:p w14:paraId="3731B337" w14:textId="77777777" w:rsidR="007B315A" w:rsidRPr="00570374" w:rsidRDefault="007B315A" w:rsidP="00236521">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236521">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236521">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236521">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236521">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236521">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236521">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236521">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39614605"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B78CE1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4E65FAFD"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1C588B7"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446F9" w14:textId="77777777" w:rsidR="0052007A" w:rsidRDefault="0052007A">
      <w:r>
        <w:separator/>
      </w:r>
    </w:p>
  </w:endnote>
  <w:endnote w:type="continuationSeparator" w:id="0">
    <w:p w14:paraId="30EEEDFC" w14:textId="77777777" w:rsidR="0052007A" w:rsidRDefault="0052007A">
      <w:r>
        <w:continuationSeparator/>
      </w:r>
    </w:p>
  </w:endnote>
  <w:endnote w:type="continuationNotice" w:id="1">
    <w:p w14:paraId="22441250" w14:textId="77777777" w:rsidR="0052007A" w:rsidRDefault="005200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9A961" w14:textId="77777777" w:rsidR="00236521" w:rsidRPr="00367D40" w:rsidRDefault="00236521"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ADAFB" w14:textId="77777777" w:rsidR="0052007A" w:rsidRDefault="0052007A">
      <w:r>
        <w:separator/>
      </w:r>
    </w:p>
  </w:footnote>
  <w:footnote w:type="continuationSeparator" w:id="0">
    <w:p w14:paraId="7ECC70E7" w14:textId="77777777" w:rsidR="0052007A" w:rsidRDefault="0052007A">
      <w:r>
        <w:continuationSeparator/>
      </w:r>
    </w:p>
  </w:footnote>
  <w:footnote w:type="continuationNotice" w:id="1">
    <w:p w14:paraId="1BF436C4" w14:textId="77777777" w:rsidR="0052007A" w:rsidRDefault="0052007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A936B" w14:textId="77777777" w:rsidR="00236521" w:rsidRDefault="00236521">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2051"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A85F8" w14:textId="77777777" w:rsidR="00236521" w:rsidRDefault="00236521">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2052"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6BE00" w14:textId="77777777" w:rsidR="00236521" w:rsidRDefault="00236521">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2050"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8FC21" w14:textId="77777777" w:rsidR="00236521" w:rsidRDefault="00236521">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2057"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4CC12" w14:textId="77777777" w:rsidR="00236521" w:rsidRDefault="00236521">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2058"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0A35B" w14:textId="77777777" w:rsidR="00236521" w:rsidRDefault="00236521">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2056"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2"/>
  </w:num>
  <w:num w:numId="3">
    <w:abstractNumId w:val="10"/>
  </w:num>
  <w:num w:numId="4">
    <w:abstractNumId w:val="20"/>
  </w:num>
  <w:num w:numId="5">
    <w:abstractNumId w:val="16"/>
  </w:num>
  <w:num w:numId="6">
    <w:abstractNumId w:val="11"/>
  </w:num>
  <w:num w:numId="7">
    <w:abstractNumId w:val="9"/>
  </w:num>
  <w:num w:numId="8">
    <w:abstractNumId w:val="6"/>
  </w:num>
  <w:num w:numId="9">
    <w:abstractNumId w:val="17"/>
  </w:num>
  <w:num w:numId="10">
    <w:abstractNumId w:val="5"/>
  </w:num>
  <w:num w:numId="11">
    <w:abstractNumId w:val="7"/>
  </w:num>
  <w:num w:numId="12">
    <w:abstractNumId w:val="14"/>
  </w:num>
  <w:num w:numId="13">
    <w:abstractNumId w:val="3"/>
  </w:num>
  <w:num w:numId="14">
    <w:abstractNumId w:val="13"/>
  </w:num>
  <w:num w:numId="15">
    <w:abstractNumId w:val="19"/>
  </w:num>
  <w:num w:numId="16">
    <w:abstractNumId w:val="8"/>
  </w:num>
  <w:num w:numId="17">
    <w:abstractNumId w:val="4"/>
  </w:num>
  <w:num w:numId="18">
    <w:abstractNumId w:val="1"/>
  </w:num>
  <w:num w:numId="19">
    <w:abstractNumId w:val="18"/>
  </w:num>
  <w:num w:numId="20">
    <w:abstractNumId w:val="15"/>
  </w:num>
  <w:num w:numId="2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F9k4+MmwenLEWbzHl7knQaayvMkxek9ZQkNV9mJr/fWlmeS7xlR3U5Cz+iDRiT0DbsJ/3CVOuWXbIAPDB5OgWQ==" w:salt="60YwXqUyR9MuxDcxLluPdQ=="/>
  <w:defaultTabStop w:val="708"/>
  <w:hyphenationZone w:val="425"/>
  <w:characterSpacingControl w:val="doNotCompress"/>
  <w:hdrShapeDefaults>
    <o:shapedefaults v:ext="edit" spidmax="2059"/>
    <o:shapelayout v:ext="edit">
      <o:idmap v:ext="edit" data="2"/>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667F"/>
    <w:rsid w:val="000D733F"/>
    <w:rsid w:val="000E149B"/>
    <w:rsid w:val="000E2173"/>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36521"/>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729"/>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0F3E"/>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6C62"/>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07A"/>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40AF"/>
    <w:rsid w:val="005B4B89"/>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0469"/>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8AA"/>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48E"/>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998"/>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4EB"/>
    <w:rsid w:val="00EB29A2"/>
    <w:rsid w:val="00EB3A73"/>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632"/>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7E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9"/>
    <o:shapelayout v:ext="edit">
      <o:idmap v:ext="edit" data="1"/>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customStyle="1" w:styleId="Mention">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customStyle="1" w:styleId="UnresolvedMention">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3.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CFA1E1-7DDE-4392-A93F-1E462D7A9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100</TotalTime>
  <Pages>31</Pages>
  <Words>13315</Words>
  <Characters>71901</Characters>
  <Application>Microsoft Office Word</Application>
  <DocSecurity>0</DocSecurity>
  <Lines>599</Lines>
  <Paragraphs>170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85046</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LICITA2</cp:lastModifiedBy>
  <cp:revision>26</cp:revision>
  <cp:lastPrinted>2023-07-26T12:20:00Z</cp:lastPrinted>
  <dcterms:created xsi:type="dcterms:W3CDTF">2024-03-22T20:15:00Z</dcterms:created>
  <dcterms:modified xsi:type="dcterms:W3CDTF">2025-10-17T19:30:00Z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