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D701CB" w:rsidRPr="00D701CB" w:rsidRDefault="00D701CB" w:rsidP="00D701C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D701CB" w:rsidRPr="00D701CB" w:rsidRDefault="00D701CB" w:rsidP="00D701C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D701CB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D701CB" w:rsidRPr="00D701CB" w:rsidRDefault="00D701CB" w:rsidP="00D701C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D701CB" w:rsidRPr="00D701CB" w:rsidRDefault="00D701CB" w:rsidP="00D701C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D701CB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D701CB" w:rsidRPr="00D701CB" w:rsidRDefault="00D701CB" w:rsidP="00D701C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D701CB" w:rsidRPr="00D701CB" w:rsidRDefault="00D701CB" w:rsidP="00D701CB">
      <w:pPr>
        <w:suppressAutoHyphens w:val="0"/>
        <w:autoSpaceDE w:val="0"/>
        <w:autoSpaceDN w:val="0"/>
        <w:adjustRightInd w:val="0"/>
        <w:ind w:left="705" w:hanging="705"/>
        <w:jc w:val="center"/>
        <w:rPr>
          <w:rFonts w:ascii="Arial" w:hAnsi="Arial" w:cs="Arial"/>
          <w:b/>
          <w:bCs/>
          <w:i/>
          <w:iCs/>
          <w:lang w:val="x-none" w:eastAsia="pt-BR"/>
        </w:rPr>
      </w:pPr>
      <w:r w:rsidRPr="00D701CB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Licitação com cota </w:t>
      </w:r>
      <w:r w:rsidRPr="00D701CB">
        <w:rPr>
          <w:rFonts w:ascii="Arial" w:hAnsi="Arial" w:cs="Arial"/>
          <w:b/>
          <w:bCs/>
          <w:i/>
          <w:iCs/>
          <w:lang w:val="x-none" w:eastAsia="pt-BR"/>
        </w:rPr>
        <w:t>exclusiva para Micro Empresas, Empresas de Pequeno Porte e Micro Empreendedores Individuais</w:t>
      </w:r>
    </w:p>
    <w:p w:rsidR="00D701CB" w:rsidRPr="00D701CB" w:rsidRDefault="00D701CB" w:rsidP="00D701CB">
      <w:pPr>
        <w:suppressAutoHyphens w:val="0"/>
        <w:autoSpaceDE w:val="0"/>
        <w:autoSpaceDN w:val="0"/>
        <w:adjustRightInd w:val="0"/>
        <w:ind w:left="705" w:hanging="705"/>
        <w:jc w:val="center"/>
        <w:rPr>
          <w:lang w:val="x-none" w:eastAsia="pt-BR"/>
        </w:rPr>
      </w:pPr>
    </w:p>
    <w:p w:rsidR="00D701CB" w:rsidRPr="00D701CB" w:rsidRDefault="00D701CB" w:rsidP="00D701C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D701CB">
        <w:rPr>
          <w:rFonts w:ascii="Arial" w:hAnsi="Arial" w:cs="Arial"/>
          <w:b/>
          <w:bCs/>
          <w:lang w:val="x-none" w:eastAsia="pt-BR"/>
        </w:rPr>
        <w:t>Edital de Pregão Nº. 57/2024.</w:t>
      </w:r>
    </w:p>
    <w:p w:rsidR="00D701CB" w:rsidRPr="00D701CB" w:rsidRDefault="00D701CB" w:rsidP="00D701C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D701CB">
        <w:rPr>
          <w:rFonts w:ascii="Arial" w:hAnsi="Arial" w:cs="Arial"/>
          <w:b/>
          <w:bCs/>
          <w:lang w:val="x-none" w:eastAsia="pt-BR"/>
        </w:rPr>
        <w:t>Processo nº 101/2024</w:t>
      </w:r>
    </w:p>
    <w:p w:rsidR="00D701CB" w:rsidRPr="00D701CB" w:rsidRDefault="00D701CB" w:rsidP="00D701CB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D701CB" w:rsidRPr="00D701CB" w:rsidRDefault="00D701CB" w:rsidP="00D701CB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D701CB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D701CB">
        <w:rPr>
          <w:rFonts w:ascii="Arial" w:hAnsi="Arial" w:cs="Arial"/>
          <w:color w:val="000000"/>
          <w:lang w:val="x-none" w:eastAsia="pt-BR"/>
        </w:rPr>
        <w:t>:</w:t>
      </w:r>
      <w:r w:rsidRPr="00D701CB">
        <w:rPr>
          <w:rFonts w:ascii="Arial" w:hAnsi="Arial" w:cs="Arial"/>
          <w:color w:val="000000"/>
          <w:lang w:val="x-none" w:eastAsia="pt-BR"/>
        </w:rPr>
        <w:tab/>
        <w:t xml:space="preserve"> Registro de preço para compra de carne</w:t>
      </w:r>
      <w:r w:rsidRPr="00D701CB">
        <w:rPr>
          <w:rFonts w:ascii="Arial" w:hAnsi="Arial" w:cs="Arial"/>
          <w:b/>
          <w:bCs/>
          <w:lang w:val="x-none" w:eastAsia="pt-BR"/>
        </w:rPr>
        <w:t xml:space="preserve">, </w:t>
      </w:r>
      <w:r w:rsidRPr="00D701CB">
        <w:rPr>
          <w:rFonts w:ascii="Arial" w:hAnsi="Arial" w:cs="Arial"/>
          <w:lang w:val="x-none" w:eastAsia="pt-BR"/>
        </w:rPr>
        <w:t>destinados a atender as necessidades</w:t>
      </w:r>
      <w:r w:rsidRPr="00D701CB">
        <w:rPr>
          <w:rFonts w:ascii="Arial" w:hAnsi="Arial" w:cs="Arial"/>
          <w:b/>
          <w:bCs/>
          <w:lang w:val="x-none" w:eastAsia="pt-BR"/>
        </w:rPr>
        <w:t xml:space="preserve"> </w:t>
      </w:r>
      <w:r w:rsidRPr="00D701CB">
        <w:rPr>
          <w:rFonts w:ascii="Arial" w:hAnsi="Arial" w:cs="Arial"/>
          <w:lang w:val="x-none" w:eastAsia="pt-BR"/>
        </w:rPr>
        <w:t>do Município de Terra Rica, do Estado do Paraná</w:t>
      </w:r>
      <w:r w:rsidRPr="00D701CB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D701CB" w:rsidRPr="00D701CB" w:rsidRDefault="00D701CB" w:rsidP="00D701CB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D701CB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D701CB" w:rsidRPr="00D701CB" w:rsidRDefault="00D701CB" w:rsidP="00D701CB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D701CB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D701CB">
        <w:rPr>
          <w:rFonts w:ascii="Arial" w:hAnsi="Arial" w:cs="Arial"/>
          <w:color w:val="000000"/>
          <w:lang w:val="x-none" w:eastAsia="pt-BR"/>
        </w:rPr>
        <w:t>A abertura do certame será às 09:00min do dia 03/07/2024.</w:t>
      </w:r>
    </w:p>
    <w:p w:rsidR="00D701CB" w:rsidRPr="00D701CB" w:rsidRDefault="00D701CB" w:rsidP="00D701CB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D701CB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D701CB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D701CB" w:rsidRPr="00D701CB" w:rsidRDefault="00D701CB" w:rsidP="00D701CB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</w:p>
    <w:p w:rsidR="00D701CB" w:rsidRPr="00D701CB" w:rsidRDefault="00D701CB" w:rsidP="00D701CB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D701CB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D701CB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D701CB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D701CB" w:rsidRPr="00D701CB" w:rsidRDefault="00D701CB" w:rsidP="00D701CB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D701CB">
        <w:rPr>
          <w:rFonts w:ascii="Arial" w:hAnsi="Arial" w:cs="Arial"/>
          <w:color w:val="000000"/>
          <w:lang w:val="x-none" w:eastAsia="pt-BR"/>
        </w:rPr>
        <w:t>Terra Rica, 18/06/2024.</w:t>
      </w:r>
    </w:p>
    <w:p w:rsidR="00D701CB" w:rsidRPr="00D701CB" w:rsidRDefault="00D701CB" w:rsidP="00D701C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D701CB" w:rsidRPr="00D701CB" w:rsidRDefault="00D701CB" w:rsidP="00D701C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D701CB" w:rsidRPr="00D701CB" w:rsidRDefault="00D701CB" w:rsidP="00D701C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D701CB" w:rsidRPr="00D701CB" w:rsidRDefault="00D701CB" w:rsidP="00D701CB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proofErr w:type="spellStart"/>
      <w:r w:rsidRPr="00D701CB">
        <w:rPr>
          <w:rFonts w:ascii="Arial" w:hAnsi="Arial" w:cs="Arial"/>
          <w:b/>
          <w:bCs/>
          <w:lang w:val="x-none" w:eastAsia="pt-BR"/>
        </w:rPr>
        <w:t>Julio</w:t>
      </w:r>
      <w:proofErr w:type="spellEnd"/>
      <w:r w:rsidRPr="00D701CB">
        <w:rPr>
          <w:rFonts w:ascii="Arial" w:hAnsi="Arial" w:cs="Arial"/>
          <w:b/>
          <w:bCs/>
          <w:lang w:val="x-none" w:eastAsia="pt-BR"/>
        </w:rPr>
        <w:t xml:space="preserve"> Cesar da Silva Leite</w:t>
      </w:r>
    </w:p>
    <w:p w:rsidR="00D701CB" w:rsidRPr="00D701CB" w:rsidRDefault="00D701CB" w:rsidP="00D701CB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D701CB">
        <w:rPr>
          <w:rFonts w:ascii="Arial" w:hAnsi="Arial" w:cs="Arial"/>
          <w:i/>
          <w:iCs/>
          <w:lang w:val="x-none" w:eastAsia="pt-BR"/>
        </w:rPr>
        <w:t>Prefeito Municipal</w:t>
      </w:r>
    </w:p>
    <w:p w:rsidR="00D701CB" w:rsidRPr="00D701CB" w:rsidRDefault="00D701CB" w:rsidP="00D701CB">
      <w:pPr>
        <w:suppressAutoHyphens w:val="0"/>
        <w:autoSpaceDE w:val="0"/>
        <w:autoSpaceDN w:val="0"/>
        <w:adjustRightInd w:val="0"/>
        <w:spacing w:after="165" w:line="252" w:lineRule="auto"/>
        <w:rPr>
          <w:rFonts w:ascii="Calibri" w:hAnsi="Calibri" w:cs="Calibri"/>
          <w:sz w:val="22"/>
          <w:szCs w:val="22"/>
          <w:lang w:val="x-none" w:eastAsia="pt-BR"/>
        </w:rPr>
      </w:pPr>
      <w:r w:rsidRPr="00D701CB">
        <w:rPr>
          <w:rFonts w:ascii="Arial" w:hAnsi="Arial" w:cs="Arial"/>
          <w:i/>
          <w:iCs/>
          <w:lang w:val="x-none" w:eastAsia="pt-BR"/>
        </w:rPr>
        <w:br w:type="page"/>
      </w:r>
    </w:p>
    <w:p w:rsidR="007504B2" w:rsidRPr="007504B2" w:rsidRDefault="007504B2" w:rsidP="007504B2">
      <w:pPr>
        <w:jc w:val="center"/>
        <w:rPr>
          <w:i/>
        </w:rPr>
      </w:pPr>
      <w:bookmarkStart w:id="0" w:name="_GoBack"/>
      <w:bookmarkEnd w:id="0"/>
    </w:p>
    <w:sectPr w:rsidR="007504B2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A66ED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Euclides da Cunha,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D701CB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01C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DBB18-BF60-4A8D-AB2D-175D1E2AF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1</TotalTime>
  <Pages>2</Pages>
  <Words>165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1060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2024-03-22T16:30:00Z</cp:lastPrinted>
  <dcterms:created xsi:type="dcterms:W3CDTF">2024-06-18T18:50:00Z</dcterms:created>
  <dcterms:modified xsi:type="dcterms:W3CDTF">2024-06-18T18:50:00Z</dcterms:modified>
</cp:coreProperties>
</file>