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792ED8" w:rsidRPr="00792ED8" w14:paraId="5CA5F5F2" w14:textId="77777777">
        <w:trPr>
          <w:tblCellSpacing w:w="15" w:type="dxa"/>
          <w:jc w:val="center"/>
        </w:trPr>
        <w:tc>
          <w:tcPr>
            <w:tcW w:w="9540" w:type="dxa"/>
            <w:tcBorders>
              <w:left w:val="single" w:sz="6" w:space="0" w:color="000000"/>
              <w:right w:val="single" w:sz="6" w:space="0" w:color="000000"/>
            </w:tcBorders>
          </w:tcPr>
          <w:p w14:paraId="082A5FB2" w14:textId="77777777" w:rsidR="00792ED8" w:rsidRPr="00792ED8" w:rsidRDefault="00792ED8" w:rsidP="00792ED8">
            <w:pPr>
              <w:autoSpaceDE w:val="0"/>
              <w:autoSpaceDN w:val="0"/>
              <w:adjustRightInd w:val="0"/>
              <w:ind w:left="360"/>
              <w:jc w:val="center"/>
              <w:rPr>
                <w:rFonts w:ascii="Times" w:hAnsi="Times" w:cs="Times"/>
                <w:b/>
                <w:bCs/>
                <w:sz w:val="22"/>
                <w:szCs w:val="22"/>
                <w:lang w:val="x-none"/>
              </w:rPr>
            </w:pPr>
            <w:r w:rsidRPr="00792ED8">
              <w:rPr>
                <w:rFonts w:ascii="Times" w:hAnsi="Times" w:cs="Times"/>
                <w:b/>
                <w:bCs/>
                <w:sz w:val="22"/>
                <w:szCs w:val="22"/>
                <w:lang w:val="x-none"/>
              </w:rPr>
              <w:t>EDITAL DE CONCORRÊNCIA PÚBLICA</w:t>
            </w:r>
          </w:p>
        </w:tc>
      </w:tr>
      <w:tr w:rsidR="00792ED8" w:rsidRPr="00792ED8" w14:paraId="57AB4AB2" w14:textId="77777777">
        <w:trPr>
          <w:tblCellSpacing w:w="15" w:type="dxa"/>
          <w:jc w:val="center"/>
        </w:trPr>
        <w:tc>
          <w:tcPr>
            <w:tcW w:w="9540" w:type="dxa"/>
            <w:tcBorders>
              <w:left w:val="single" w:sz="6" w:space="0" w:color="000000"/>
              <w:right w:val="single" w:sz="6" w:space="0" w:color="000000"/>
            </w:tcBorders>
          </w:tcPr>
          <w:p w14:paraId="65D92D4A" w14:textId="77777777" w:rsidR="00792ED8" w:rsidRPr="00792ED8" w:rsidRDefault="00792ED8" w:rsidP="00792ED8">
            <w:pPr>
              <w:autoSpaceDE w:val="0"/>
              <w:autoSpaceDN w:val="0"/>
              <w:adjustRightInd w:val="0"/>
              <w:ind w:left="360"/>
              <w:jc w:val="center"/>
              <w:rPr>
                <w:rFonts w:ascii="Times" w:hAnsi="Times" w:cs="Times"/>
                <w:sz w:val="22"/>
                <w:szCs w:val="22"/>
                <w:u w:val="single"/>
                <w:lang w:val="x-none"/>
              </w:rPr>
            </w:pPr>
            <w:r w:rsidRPr="00792ED8">
              <w:rPr>
                <w:rFonts w:ascii="Times" w:hAnsi="Times" w:cs="Times"/>
                <w:b/>
                <w:bCs/>
                <w:sz w:val="22"/>
                <w:szCs w:val="22"/>
                <w:lang w:val="x-none"/>
              </w:rPr>
              <w:t>Nº</w:t>
            </w:r>
            <w:r w:rsidRPr="00792ED8">
              <w:rPr>
                <w:rFonts w:ascii="Times" w:hAnsi="Times" w:cs="Times"/>
                <w:sz w:val="22"/>
                <w:szCs w:val="22"/>
                <w:lang w:val="x-none"/>
              </w:rPr>
              <w:t xml:space="preserve"> </w:t>
            </w:r>
            <w:r w:rsidRPr="00792ED8">
              <w:rPr>
                <w:rFonts w:ascii="Times" w:hAnsi="Times" w:cs="Times"/>
                <w:sz w:val="22"/>
                <w:szCs w:val="22"/>
                <w:u w:val="single"/>
                <w:lang w:val="x-none"/>
              </w:rPr>
              <w:t>9/2026</w:t>
            </w:r>
          </w:p>
        </w:tc>
      </w:tr>
      <w:tr w:rsidR="00792ED8" w:rsidRPr="00792ED8" w14:paraId="585964B5" w14:textId="77777777">
        <w:trPr>
          <w:tblCellSpacing w:w="15" w:type="dxa"/>
          <w:jc w:val="center"/>
        </w:trPr>
        <w:tc>
          <w:tcPr>
            <w:tcW w:w="9540" w:type="dxa"/>
            <w:tcBorders>
              <w:left w:val="single" w:sz="6" w:space="0" w:color="000000"/>
              <w:right w:val="single" w:sz="6" w:space="0" w:color="000000"/>
            </w:tcBorders>
          </w:tcPr>
          <w:p w14:paraId="615D6E32" w14:textId="77777777" w:rsidR="00792ED8" w:rsidRPr="00792ED8" w:rsidRDefault="00792ED8" w:rsidP="00792ED8">
            <w:pPr>
              <w:autoSpaceDE w:val="0"/>
              <w:autoSpaceDN w:val="0"/>
              <w:adjustRightInd w:val="0"/>
              <w:ind w:left="360"/>
              <w:jc w:val="center"/>
              <w:rPr>
                <w:rFonts w:ascii="Times" w:hAnsi="Times" w:cs="Times"/>
                <w:sz w:val="22"/>
                <w:szCs w:val="22"/>
                <w:lang w:val="x-none"/>
              </w:rPr>
            </w:pPr>
            <w:r w:rsidRPr="00792ED8">
              <w:rPr>
                <w:rFonts w:ascii="Times" w:hAnsi="Times" w:cs="Times"/>
                <w:b/>
                <w:bCs/>
                <w:sz w:val="22"/>
                <w:szCs w:val="22"/>
                <w:lang w:val="x-none"/>
              </w:rPr>
              <w:t xml:space="preserve">PROCESSO LICITATÓRIO N° </w:t>
            </w:r>
            <w:r w:rsidRPr="00792ED8">
              <w:rPr>
                <w:rFonts w:ascii="Times" w:hAnsi="Times" w:cs="Times"/>
                <w:sz w:val="22"/>
                <w:szCs w:val="22"/>
                <w:lang w:val="x-none"/>
              </w:rPr>
              <w:t>92/2026</w:t>
            </w:r>
          </w:p>
        </w:tc>
      </w:tr>
      <w:tr w:rsidR="00792ED8" w:rsidRPr="00792ED8" w14:paraId="5F9FDD87" w14:textId="77777777">
        <w:trPr>
          <w:tblCellSpacing w:w="15" w:type="dxa"/>
          <w:jc w:val="center"/>
        </w:trPr>
        <w:tc>
          <w:tcPr>
            <w:tcW w:w="9540" w:type="dxa"/>
            <w:tcBorders>
              <w:left w:val="single" w:sz="6" w:space="0" w:color="000000"/>
              <w:right w:val="single" w:sz="6" w:space="0" w:color="000000"/>
            </w:tcBorders>
          </w:tcPr>
          <w:p w14:paraId="787946D9" w14:textId="77777777" w:rsidR="00792ED8" w:rsidRPr="00792ED8" w:rsidRDefault="00792ED8" w:rsidP="00792ED8">
            <w:pPr>
              <w:autoSpaceDE w:val="0"/>
              <w:autoSpaceDN w:val="0"/>
              <w:adjustRightInd w:val="0"/>
              <w:ind w:left="360"/>
              <w:jc w:val="center"/>
              <w:rPr>
                <w:rFonts w:ascii="Times" w:hAnsi="Times" w:cs="Times"/>
                <w:sz w:val="22"/>
                <w:szCs w:val="22"/>
                <w:lang w:val="x-none"/>
              </w:rPr>
            </w:pPr>
            <w:r w:rsidRPr="00792ED8">
              <w:rPr>
                <w:rFonts w:ascii="Times" w:hAnsi="Times" w:cs="Times"/>
                <w:b/>
                <w:bCs/>
                <w:sz w:val="22"/>
                <w:szCs w:val="22"/>
                <w:lang w:val="x-none"/>
              </w:rPr>
              <w:t xml:space="preserve">DATA DA SESSÃO PÚBLICA: </w:t>
            </w:r>
            <w:r w:rsidRPr="00792ED8">
              <w:rPr>
                <w:rFonts w:ascii="Times" w:hAnsi="Times" w:cs="Times"/>
                <w:sz w:val="22"/>
                <w:szCs w:val="22"/>
                <w:lang w:val="x-none"/>
              </w:rPr>
              <w:t>12/06/2026</w:t>
            </w:r>
          </w:p>
        </w:tc>
      </w:tr>
      <w:tr w:rsidR="00792ED8" w:rsidRPr="00792ED8" w14:paraId="609E4D51" w14:textId="77777777">
        <w:trPr>
          <w:tblCellSpacing w:w="15" w:type="dxa"/>
          <w:jc w:val="center"/>
        </w:trPr>
        <w:tc>
          <w:tcPr>
            <w:tcW w:w="9540" w:type="dxa"/>
            <w:tcBorders>
              <w:left w:val="single" w:sz="6" w:space="0" w:color="000000"/>
              <w:right w:val="single" w:sz="6" w:space="0" w:color="000000"/>
            </w:tcBorders>
          </w:tcPr>
          <w:p w14:paraId="13027710" w14:textId="77777777" w:rsidR="00792ED8" w:rsidRPr="00792ED8" w:rsidRDefault="00792ED8" w:rsidP="00792ED8">
            <w:pPr>
              <w:autoSpaceDE w:val="0"/>
              <w:autoSpaceDN w:val="0"/>
              <w:adjustRightInd w:val="0"/>
              <w:ind w:left="360"/>
              <w:jc w:val="center"/>
              <w:rPr>
                <w:rFonts w:ascii="Times" w:hAnsi="Times" w:cs="Times"/>
                <w:sz w:val="22"/>
                <w:szCs w:val="22"/>
                <w:lang w:val="x-none"/>
              </w:rPr>
            </w:pPr>
            <w:r w:rsidRPr="00792ED8">
              <w:rPr>
                <w:rFonts w:ascii="Times" w:hAnsi="Times" w:cs="Times"/>
                <w:b/>
                <w:bCs/>
                <w:sz w:val="22"/>
                <w:szCs w:val="22"/>
                <w:lang w:val="x-none"/>
              </w:rPr>
              <w:t xml:space="preserve">HORÁRIO DE INÍCIO DA DISPUTA: </w:t>
            </w:r>
            <w:r w:rsidRPr="00792ED8">
              <w:rPr>
                <w:rFonts w:ascii="Times" w:hAnsi="Times" w:cs="Times"/>
                <w:sz w:val="22"/>
                <w:szCs w:val="22"/>
                <w:lang w:val="x-none"/>
              </w:rPr>
              <w:t>às 09:00</w:t>
            </w:r>
          </w:p>
        </w:tc>
      </w:tr>
      <w:tr w:rsidR="00792ED8" w:rsidRPr="00792ED8" w14:paraId="5C00E524" w14:textId="77777777">
        <w:trPr>
          <w:tblCellSpacing w:w="15" w:type="dxa"/>
          <w:jc w:val="center"/>
        </w:trPr>
        <w:tc>
          <w:tcPr>
            <w:tcW w:w="9540" w:type="dxa"/>
            <w:tcBorders>
              <w:left w:val="single" w:sz="6" w:space="0" w:color="000000"/>
              <w:right w:val="single" w:sz="6" w:space="0" w:color="000000"/>
            </w:tcBorders>
          </w:tcPr>
          <w:p w14:paraId="34091895" w14:textId="77777777" w:rsidR="00792ED8" w:rsidRPr="00792ED8" w:rsidRDefault="00792ED8" w:rsidP="00792ED8">
            <w:pPr>
              <w:autoSpaceDE w:val="0"/>
              <w:autoSpaceDN w:val="0"/>
              <w:adjustRightInd w:val="0"/>
              <w:ind w:left="360"/>
              <w:jc w:val="center"/>
              <w:rPr>
                <w:rFonts w:ascii="Times" w:hAnsi="Times" w:cs="Times"/>
                <w:sz w:val="22"/>
                <w:szCs w:val="22"/>
                <w:lang w:val="x-none"/>
              </w:rPr>
            </w:pPr>
            <w:r w:rsidRPr="00792ED8">
              <w:rPr>
                <w:rFonts w:ascii="Times" w:hAnsi="Times" w:cs="Times"/>
                <w:b/>
                <w:bCs/>
                <w:sz w:val="22"/>
                <w:szCs w:val="22"/>
                <w:lang w:val="x-none"/>
              </w:rPr>
              <w:t xml:space="preserve">Plataforma: </w:t>
            </w:r>
            <w:r w:rsidRPr="00792ED8">
              <w:rPr>
                <w:rFonts w:ascii="Times" w:hAnsi="Times" w:cs="Times"/>
                <w:sz w:val="22"/>
                <w:szCs w:val="22"/>
                <w:lang w:val="x-none"/>
              </w:rPr>
              <w:t>https://comprasbr.com.br/ “Acesso Identificado”</w:t>
            </w:r>
          </w:p>
        </w:tc>
      </w:tr>
      <w:tr w:rsidR="00792ED8" w:rsidRPr="00792ED8" w14:paraId="6B52A7CB" w14:textId="77777777">
        <w:trPr>
          <w:tblCellSpacing w:w="15" w:type="dxa"/>
          <w:jc w:val="center"/>
        </w:trPr>
        <w:tc>
          <w:tcPr>
            <w:tcW w:w="9540" w:type="dxa"/>
            <w:tcBorders>
              <w:left w:val="single" w:sz="6" w:space="0" w:color="000000"/>
              <w:right w:val="single" w:sz="6" w:space="0" w:color="000000"/>
            </w:tcBorders>
          </w:tcPr>
          <w:p w14:paraId="29638E31" w14:textId="77777777" w:rsidR="00792ED8" w:rsidRPr="00792ED8" w:rsidRDefault="00792ED8" w:rsidP="00792ED8">
            <w:pPr>
              <w:tabs>
                <w:tab w:val="center" w:pos="4890"/>
                <w:tab w:val="left" w:pos="8370"/>
              </w:tabs>
              <w:autoSpaceDE w:val="0"/>
              <w:autoSpaceDN w:val="0"/>
              <w:adjustRightInd w:val="0"/>
              <w:ind w:left="360"/>
              <w:rPr>
                <w:rFonts w:ascii="Times" w:hAnsi="Times" w:cs="Times"/>
                <w:b/>
                <w:bCs/>
                <w:sz w:val="22"/>
                <w:szCs w:val="22"/>
                <w:lang w:val="x-none"/>
              </w:rPr>
            </w:pPr>
            <w:r w:rsidRPr="00792ED8">
              <w:rPr>
                <w:rFonts w:ascii="Times" w:hAnsi="Times" w:cs="Times"/>
                <w:b/>
                <w:bCs/>
                <w:sz w:val="22"/>
                <w:szCs w:val="22"/>
                <w:lang w:val="x-none"/>
              </w:rPr>
              <w:tab/>
              <w:t>CRITÉRIO DE JULGAMENTO: MENOR PREÇO POR GLOBAL</w:t>
            </w:r>
          </w:p>
        </w:tc>
      </w:tr>
      <w:tr w:rsidR="00792ED8" w:rsidRPr="00792ED8" w14:paraId="4BAD952F" w14:textId="77777777">
        <w:trPr>
          <w:tblCellSpacing w:w="15" w:type="dxa"/>
          <w:jc w:val="center"/>
        </w:trPr>
        <w:tc>
          <w:tcPr>
            <w:tcW w:w="9540" w:type="dxa"/>
            <w:tcBorders>
              <w:left w:val="single" w:sz="6" w:space="0" w:color="000000"/>
              <w:right w:val="single" w:sz="6" w:space="0" w:color="000000"/>
            </w:tcBorders>
          </w:tcPr>
          <w:p w14:paraId="5CFC0736" w14:textId="77777777" w:rsidR="00792ED8" w:rsidRPr="00792ED8" w:rsidRDefault="00792ED8" w:rsidP="00792ED8">
            <w:pPr>
              <w:autoSpaceDE w:val="0"/>
              <w:autoSpaceDN w:val="0"/>
              <w:adjustRightInd w:val="0"/>
              <w:ind w:left="360"/>
              <w:jc w:val="center"/>
              <w:rPr>
                <w:rFonts w:ascii="Times" w:hAnsi="Times" w:cs="Times"/>
                <w:b/>
                <w:bCs/>
                <w:sz w:val="22"/>
                <w:szCs w:val="22"/>
                <w:lang w:val="x-none"/>
              </w:rPr>
            </w:pPr>
            <w:r w:rsidRPr="00792ED8">
              <w:rPr>
                <w:rFonts w:ascii="Times" w:hAnsi="Times" w:cs="Times"/>
                <w:b/>
                <w:bCs/>
                <w:sz w:val="22"/>
                <w:szCs w:val="22"/>
                <w:lang w:val="x-none"/>
              </w:rPr>
              <w:t>MODO DE DISPULTA: ABERTO</w:t>
            </w:r>
          </w:p>
        </w:tc>
      </w:tr>
      <w:tr w:rsidR="00792ED8" w:rsidRPr="00792ED8" w14:paraId="20FD25A8" w14:textId="77777777">
        <w:trPr>
          <w:tblCellSpacing w:w="15" w:type="dxa"/>
          <w:jc w:val="center"/>
        </w:trPr>
        <w:tc>
          <w:tcPr>
            <w:tcW w:w="9540" w:type="dxa"/>
            <w:tcBorders>
              <w:left w:val="single" w:sz="6" w:space="0" w:color="000000"/>
              <w:right w:val="single" w:sz="6" w:space="0" w:color="000000"/>
            </w:tcBorders>
          </w:tcPr>
          <w:p w14:paraId="5D40FB7F" w14:textId="77777777" w:rsidR="00792ED8" w:rsidRPr="00792ED8" w:rsidRDefault="00792ED8" w:rsidP="00792ED8">
            <w:pPr>
              <w:autoSpaceDE w:val="0"/>
              <w:autoSpaceDN w:val="0"/>
              <w:adjustRightInd w:val="0"/>
              <w:ind w:left="360"/>
              <w:jc w:val="center"/>
              <w:rPr>
                <w:rFonts w:ascii="Times" w:hAnsi="Times" w:cs="Times"/>
                <w:b/>
                <w:bCs/>
                <w:sz w:val="22"/>
                <w:szCs w:val="22"/>
                <w:lang w:val="x-none"/>
              </w:rPr>
            </w:pPr>
            <w:r w:rsidRPr="00792ED8">
              <w:rPr>
                <w:rFonts w:ascii="Times" w:hAnsi="Times" w:cs="Times"/>
                <w:b/>
                <w:bCs/>
                <w:sz w:val="22"/>
                <w:szCs w:val="22"/>
                <w:lang w:val="x-none"/>
              </w:rPr>
              <w:t>AMPLA CONCORRÊNCIA</w:t>
            </w:r>
          </w:p>
        </w:tc>
      </w:tr>
    </w:tbl>
    <w:p w14:paraId="2A9A74CD" w14:textId="77777777" w:rsidR="00792ED8" w:rsidRPr="00792ED8" w:rsidRDefault="00792ED8" w:rsidP="00792ED8">
      <w:pPr>
        <w:autoSpaceDE w:val="0"/>
        <w:autoSpaceDN w:val="0"/>
        <w:adjustRightInd w:val="0"/>
        <w:rPr>
          <w:rFonts w:ascii="Times" w:hAnsi="Times" w:cs="Times"/>
          <w:sz w:val="22"/>
          <w:szCs w:val="22"/>
          <w:lang w:val="x-none"/>
        </w:rPr>
      </w:pPr>
    </w:p>
    <w:p w14:paraId="027F9CF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MUNICÍPIO DE TERRA RICA</w:t>
      </w:r>
      <w:r w:rsidRPr="00792ED8">
        <w:rPr>
          <w:rFonts w:ascii="Times" w:hAnsi="Times" w:cs="Times"/>
          <w:sz w:val="22"/>
          <w:szCs w:val="22"/>
          <w:lang w:val="x-none"/>
        </w:rPr>
        <w:t>, Estado do Paraná</w:t>
      </w:r>
      <w:r w:rsidRPr="00792ED8">
        <w:rPr>
          <w:rFonts w:ascii="Times" w:hAnsi="Times" w:cs="Times"/>
          <w:b/>
          <w:bCs/>
          <w:sz w:val="22"/>
          <w:szCs w:val="22"/>
          <w:lang w:val="x-none"/>
        </w:rPr>
        <w:t xml:space="preserve">, </w:t>
      </w:r>
      <w:r w:rsidRPr="00792ED8">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CONCORRÊNCIA PÚBLICA, nos termos da </w:t>
      </w:r>
      <w:hyperlink r:id="rId7"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e demais legislação aplicável e, ainda, de acordo com as condições estabelecidas neste Edital.</w:t>
      </w:r>
    </w:p>
    <w:p w14:paraId="74B65872"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126BF2A6" w14:textId="77777777" w:rsidR="00792ED8" w:rsidRPr="00792ED8" w:rsidRDefault="00792ED8" w:rsidP="00792ED8">
      <w:pPr>
        <w:numPr>
          <w:ilvl w:val="0"/>
          <w:numId w:val="6"/>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DO OBJETO</w:t>
      </w:r>
    </w:p>
    <w:p w14:paraId="52487DA1" w14:textId="77777777" w:rsidR="00792ED8" w:rsidRPr="00792ED8" w:rsidRDefault="00792ED8" w:rsidP="00792ED8">
      <w:pPr>
        <w:autoSpaceDE w:val="0"/>
        <w:autoSpaceDN w:val="0"/>
        <w:adjustRightInd w:val="0"/>
        <w:jc w:val="both"/>
        <w:rPr>
          <w:rFonts w:ascii="Times" w:hAnsi="Times" w:cs="Times"/>
          <w:sz w:val="22"/>
          <w:szCs w:val="22"/>
          <w:lang w:val="x-none"/>
        </w:rPr>
      </w:pPr>
    </w:p>
    <w:p w14:paraId="42087396"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objeto da presente licitação é a CONSTRUÇÃO DE QUADRA COBERTA NA ESCOLA MUNICIPAL PEQUENO PRINCIPE conforme condições, quantidades e exigências estabelecidas neste Edital e seus anexos.</w:t>
      </w:r>
    </w:p>
    <w:p w14:paraId="5947231F"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191B501B"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47DCC83E" w14:textId="77777777" w:rsidR="00792ED8" w:rsidRPr="00792ED8" w:rsidRDefault="00792ED8" w:rsidP="00792ED8">
      <w:pPr>
        <w:numPr>
          <w:ilvl w:val="0"/>
          <w:numId w:val="6"/>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DA PARTICIPAÇÃO NA LICITAÇÃO</w:t>
      </w:r>
    </w:p>
    <w:p w14:paraId="7BFAC158" w14:textId="77777777" w:rsidR="00792ED8" w:rsidRPr="00792ED8" w:rsidRDefault="00792ED8" w:rsidP="00792ED8">
      <w:pPr>
        <w:autoSpaceDE w:val="0"/>
        <w:autoSpaceDN w:val="0"/>
        <w:adjustRightInd w:val="0"/>
        <w:jc w:val="both"/>
        <w:rPr>
          <w:rFonts w:ascii="Times" w:hAnsi="Times" w:cs="Times"/>
          <w:sz w:val="22"/>
          <w:szCs w:val="22"/>
          <w:lang w:val="x-none"/>
        </w:rPr>
      </w:pPr>
    </w:p>
    <w:p w14:paraId="5DD85077"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Poderão participar deste processo licitatório os interessados cadastrados no Sistema ComprasBR (</w:t>
      </w:r>
      <w:hyperlink r:id="rId8" w:history="1">
        <w:r w:rsidRPr="00792ED8">
          <w:rPr>
            <w:rFonts w:ascii="Times" w:hAnsi="Times" w:cs="Times"/>
            <w:sz w:val="22"/>
            <w:szCs w:val="22"/>
            <w:u w:val="single"/>
            <w:lang w:val="x-none"/>
          </w:rPr>
          <w:t>www.comprasbr.com.br/</w:t>
        </w:r>
      </w:hyperlink>
      <w:r w:rsidRPr="00792ED8">
        <w:rPr>
          <w:rFonts w:ascii="Times" w:hAnsi="Times" w:cs="Times"/>
          <w:sz w:val="22"/>
          <w:szCs w:val="22"/>
          <w:lang w:val="x-none"/>
        </w:rPr>
        <w:t>).</w:t>
      </w:r>
    </w:p>
    <w:p w14:paraId="4E93DD0A" w14:textId="77777777" w:rsidR="00792ED8" w:rsidRPr="00792ED8" w:rsidRDefault="00792ED8" w:rsidP="00792ED8">
      <w:pPr>
        <w:autoSpaceDE w:val="0"/>
        <w:autoSpaceDN w:val="0"/>
        <w:adjustRightInd w:val="0"/>
        <w:jc w:val="both"/>
        <w:rPr>
          <w:rFonts w:ascii="Times" w:hAnsi="Times" w:cs="Times"/>
          <w:sz w:val="22"/>
          <w:szCs w:val="22"/>
          <w:lang w:val="x-none"/>
        </w:rPr>
      </w:pPr>
    </w:p>
    <w:p w14:paraId="1993B37C"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595045"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4769580F"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640DFE"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2C799B3F"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não observância do disposto no item anterior poderá ensejar desclassificação no momento da habilitação.</w:t>
      </w:r>
    </w:p>
    <w:p w14:paraId="50458EC9"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17839920"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Será concedido tratamento favorecido para as microempresas e empresas de pequeno porte, para as sociedades cooperativas mencionadas no </w:t>
      </w:r>
      <w:hyperlink r:id="rId9" w:anchor="art16" w:history="1">
        <w:r w:rsidRPr="00792ED8">
          <w:rPr>
            <w:rFonts w:ascii="Times" w:hAnsi="Times" w:cs="Times"/>
            <w:sz w:val="22"/>
            <w:szCs w:val="22"/>
            <w:u w:val="single"/>
            <w:lang w:val="x-none"/>
          </w:rPr>
          <w:t>artigo 16 da Lei nº 14.133, de 2021</w:t>
        </w:r>
      </w:hyperlink>
      <w:r w:rsidRPr="00792ED8">
        <w:rPr>
          <w:rFonts w:ascii="Times" w:hAnsi="Times" w:cs="Times"/>
          <w:sz w:val="22"/>
          <w:szCs w:val="22"/>
          <w:lang w:val="x-none"/>
        </w:rPr>
        <w:t xml:space="preserve">, para o agricultor familiar, o produtor rural pessoa física e para o microempreendedor individual - MEI, nos limites previstos da </w:t>
      </w:r>
      <w:hyperlink r:id="rId10" w:history="1">
        <w:r w:rsidRPr="00792ED8">
          <w:rPr>
            <w:rFonts w:ascii="Times" w:hAnsi="Times" w:cs="Times"/>
            <w:sz w:val="22"/>
            <w:szCs w:val="22"/>
            <w:u w:val="single"/>
            <w:lang w:val="x-none"/>
          </w:rPr>
          <w:t>Lei Complementar nº 123, de 2006</w:t>
        </w:r>
      </w:hyperlink>
      <w:r w:rsidRPr="00792ED8">
        <w:rPr>
          <w:rFonts w:ascii="Times" w:hAnsi="Times" w:cs="Times"/>
          <w:sz w:val="22"/>
          <w:szCs w:val="22"/>
          <w:lang w:val="x-none"/>
        </w:rPr>
        <w:t xml:space="preserve"> e do Decreto n.º 8.538, de 2015.</w:t>
      </w:r>
    </w:p>
    <w:p w14:paraId="2E962DE1"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526ACEA1"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Não poderão disputar esta licitação:</w:t>
      </w:r>
    </w:p>
    <w:p w14:paraId="6685D1AD"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36C9B5DC"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aquele que não atenda às condições deste Edital e seu(s) anexo(s);</w:t>
      </w:r>
    </w:p>
    <w:p w14:paraId="735294DB"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22590E4"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36345412"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1089F6D5"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7CEF703"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79E6F951"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pessoa física ou jurídica que se encontre, ao tempo da licitação, impossibilitada de participar da licitação em decorrência de sanção que lhe foi imposta;</w:t>
      </w:r>
    </w:p>
    <w:p w14:paraId="2CF7805A"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2E03D423"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EE1B94"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0A4E6F0"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empresas controladoras, controladas ou coligadas, nos termos da Lei nº 6.404, de 15 de dezembro de 1976, concorrendo entre si;</w:t>
      </w:r>
    </w:p>
    <w:p w14:paraId="113C6DCA"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564CA7BD"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CBD0D4"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071746B0"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agente público do órgão ou entidade licitante;</w:t>
      </w:r>
    </w:p>
    <w:p w14:paraId="22FF701B"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3C7C8F0E"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pessoas jurídicas reunidas em consórcio;</w:t>
      </w:r>
    </w:p>
    <w:p w14:paraId="1188DE5C"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AC733D5"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Organizações da Sociedade Civil de Interesse Público - OSCIP, atuando nessa condição;</w:t>
      </w:r>
    </w:p>
    <w:p w14:paraId="571C45FF"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72B63CBF" w14:textId="77777777" w:rsidR="00792ED8" w:rsidRPr="00792ED8" w:rsidRDefault="00792ED8" w:rsidP="00792ED8">
      <w:pPr>
        <w:numPr>
          <w:ilvl w:val="2"/>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792ED8">
          <w:rPr>
            <w:rFonts w:ascii="Times" w:hAnsi="Times" w:cs="Times"/>
            <w:sz w:val="22"/>
            <w:szCs w:val="22"/>
            <w:u w:val="single"/>
            <w:lang w:val="x-none"/>
          </w:rPr>
          <w:t>§ 1º do art. 9º da Lei nº 14.133, de 2021</w:t>
        </w:r>
      </w:hyperlink>
      <w:r w:rsidRPr="00792ED8">
        <w:rPr>
          <w:rFonts w:ascii="Times" w:hAnsi="Times" w:cs="Times"/>
          <w:sz w:val="22"/>
          <w:szCs w:val="22"/>
          <w:lang w:val="x-none"/>
        </w:rPr>
        <w:t>.</w:t>
      </w:r>
    </w:p>
    <w:p w14:paraId="544567EB"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05B07805"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O impedimento de que trata o item </w:t>
      </w:r>
      <w:hyperlink w:anchor="_Ref113883003" w:history="1">
        <w:r w:rsidRPr="00792ED8">
          <w:rPr>
            <w:rFonts w:ascii="Times" w:hAnsi="Times" w:cs="Times"/>
            <w:sz w:val="22"/>
            <w:szCs w:val="22"/>
            <w:lang w:val="x-none"/>
          </w:rPr>
          <w:t>2.6.4</w:t>
        </w:r>
      </w:hyperlink>
      <w:r w:rsidRPr="00792ED8">
        <w:rPr>
          <w:rFonts w:ascii="Times" w:hAnsi="Times" w:cs="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F8FC88"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33FCC765"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 critério da Administração e exclusivamente a seu serviço, o autor dos projetos e a empresa a que se referem os itens </w:t>
      </w:r>
      <w:hyperlink w:anchor="_Ref114659912" w:history="1">
        <w:r w:rsidRPr="00792ED8">
          <w:rPr>
            <w:rFonts w:ascii="Times" w:hAnsi="Times" w:cs="Times"/>
            <w:sz w:val="22"/>
            <w:szCs w:val="22"/>
            <w:lang w:val="x-none"/>
          </w:rPr>
          <w:t>2.6.2</w:t>
        </w:r>
      </w:hyperlink>
      <w:r w:rsidRPr="00792ED8">
        <w:rPr>
          <w:rFonts w:ascii="Times" w:hAnsi="Times" w:cs="Times"/>
          <w:sz w:val="22"/>
          <w:szCs w:val="22"/>
          <w:lang w:val="x-none"/>
        </w:rPr>
        <w:t xml:space="preserve"> e </w:t>
      </w:r>
      <w:hyperlink w:anchor="_Ref114659913" w:history="1">
        <w:r w:rsidRPr="00792ED8">
          <w:rPr>
            <w:rFonts w:ascii="Times" w:hAnsi="Times" w:cs="Times"/>
            <w:sz w:val="22"/>
            <w:szCs w:val="22"/>
            <w:lang w:val="x-none"/>
          </w:rPr>
          <w:t>2.6.3</w:t>
        </w:r>
      </w:hyperlink>
      <w:r w:rsidRPr="00792ED8">
        <w:rPr>
          <w:rFonts w:ascii="Times" w:hAnsi="Times" w:cs="Times"/>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037A4D4E"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05F45420"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Equiparam-se aos autores do projeto as empresas integrantes do mesmo grupo econômico.</w:t>
      </w:r>
    </w:p>
    <w:p w14:paraId="094BF83D"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27F00DF"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O disposto nos itens </w:t>
      </w:r>
      <w:hyperlink w:anchor="_Ref114659912" w:history="1">
        <w:r w:rsidRPr="00792ED8">
          <w:rPr>
            <w:rFonts w:ascii="Times" w:hAnsi="Times" w:cs="Times"/>
            <w:sz w:val="22"/>
            <w:szCs w:val="22"/>
            <w:lang w:val="x-none"/>
          </w:rPr>
          <w:t>2.6.2</w:t>
        </w:r>
      </w:hyperlink>
      <w:r w:rsidRPr="00792ED8">
        <w:rPr>
          <w:rFonts w:ascii="Times" w:hAnsi="Times" w:cs="Times"/>
          <w:sz w:val="22"/>
          <w:szCs w:val="22"/>
          <w:lang w:val="x-none"/>
        </w:rPr>
        <w:t xml:space="preserve"> e </w:t>
      </w:r>
      <w:hyperlink w:anchor="_Ref114659913" w:history="1">
        <w:r w:rsidRPr="00792ED8">
          <w:rPr>
            <w:rFonts w:ascii="Times" w:hAnsi="Times" w:cs="Times"/>
            <w:sz w:val="22"/>
            <w:szCs w:val="22"/>
            <w:lang w:val="x-none"/>
          </w:rPr>
          <w:t>2.6.3</w:t>
        </w:r>
      </w:hyperlink>
      <w:r w:rsidRPr="00792ED8">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D513425"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F4A2DB5"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92ED8">
          <w:rPr>
            <w:rFonts w:ascii="Times" w:hAnsi="Times" w:cs="Times"/>
            <w:sz w:val="22"/>
            <w:szCs w:val="22"/>
            <w:u w:val="single"/>
            <w:lang w:val="x-none"/>
          </w:rPr>
          <w:t>Lei nº 14.133/2021</w:t>
        </w:r>
      </w:hyperlink>
      <w:r w:rsidRPr="00792ED8">
        <w:rPr>
          <w:rFonts w:ascii="Times" w:hAnsi="Times" w:cs="Times"/>
          <w:sz w:val="22"/>
          <w:szCs w:val="22"/>
          <w:lang w:val="x-none"/>
        </w:rPr>
        <w:t>.</w:t>
      </w:r>
    </w:p>
    <w:p w14:paraId="6BC8506B"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7EC206A3" w14:textId="77777777" w:rsidR="00792ED8" w:rsidRPr="00792ED8" w:rsidRDefault="00792ED8" w:rsidP="00792ED8">
      <w:pPr>
        <w:numPr>
          <w:ilvl w:val="1"/>
          <w:numId w:val="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 vedação de que trata o item </w:t>
      </w:r>
      <w:hyperlink w:anchor="_Ref113962336" w:history="1">
        <w:r w:rsidRPr="00792ED8">
          <w:rPr>
            <w:rFonts w:ascii="Times" w:hAnsi="Times" w:cs="Times"/>
            <w:sz w:val="22"/>
            <w:szCs w:val="22"/>
            <w:lang w:val="x-none"/>
          </w:rPr>
          <w:t>2.6.8</w:t>
        </w:r>
      </w:hyperlink>
      <w:r w:rsidRPr="00792ED8">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4859F76" w14:textId="77777777" w:rsidR="00792ED8" w:rsidRPr="00792ED8" w:rsidRDefault="00792ED8" w:rsidP="00792ED8">
      <w:pPr>
        <w:autoSpaceDE w:val="0"/>
        <w:autoSpaceDN w:val="0"/>
        <w:adjustRightInd w:val="0"/>
        <w:ind w:left="720"/>
        <w:jc w:val="both"/>
        <w:rPr>
          <w:rFonts w:ascii="Times" w:hAnsi="Times" w:cs="Times"/>
          <w:b/>
          <w:bCs/>
          <w:sz w:val="22"/>
          <w:szCs w:val="22"/>
          <w:lang w:val="x-none"/>
        </w:rPr>
      </w:pPr>
    </w:p>
    <w:p w14:paraId="454362A2" w14:textId="77777777" w:rsidR="00792ED8" w:rsidRPr="00792ED8" w:rsidRDefault="00792ED8" w:rsidP="00792ED8">
      <w:pPr>
        <w:numPr>
          <w:ilvl w:val="0"/>
          <w:numId w:val="6"/>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DA APRESENTAÇÃO DA PROPOSTA E DOS DOCUMENTOS DE HABILITAÇÃO</w:t>
      </w:r>
    </w:p>
    <w:p w14:paraId="452BC8ED"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3BC81167"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Na presente licitação, a fase de habilitação antecederá a fase de apresentação de propostas e lances.</w:t>
      </w:r>
    </w:p>
    <w:p w14:paraId="05506614"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Os licitantes encaminharão, exclusivamente por meio do sistema eletrônico, a proposta com o preço, conforme o critério de julgamento adotado neste Edital, até a data e o horário estabelecidos para abertura da sessão pública.</w:t>
      </w:r>
    </w:p>
    <w:p w14:paraId="7868AF94"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b/>
          <w:bCs/>
          <w:sz w:val="22"/>
          <w:szCs w:val="22"/>
          <w:shd w:val="clear" w:color="auto" w:fill="FFFF00"/>
          <w:lang w:val="x-none"/>
        </w:rPr>
      </w:pPr>
      <w:r w:rsidRPr="00792ED8">
        <w:rPr>
          <w:rFonts w:ascii="Times" w:hAnsi="Times" w:cs="Times"/>
          <w:b/>
          <w:bCs/>
          <w:sz w:val="22"/>
          <w:szCs w:val="22"/>
          <w:shd w:val="clear" w:color="auto" w:fill="FFFF00"/>
          <w:lang w:val="x-non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6324C84F"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b/>
          <w:bCs/>
          <w:sz w:val="22"/>
          <w:szCs w:val="22"/>
          <w:shd w:val="clear" w:color="auto" w:fill="FFFF00"/>
          <w:lang w:val="x-none"/>
        </w:rPr>
      </w:pPr>
      <w:r w:rsidRPr="00792ED8">
        <w:rPr>
          <w:rFonts w:ascii="Times" w:hAnsi="Times" w:cs="Times"/>
          <w:b/>
          <w:bCs/>
          <w:sz w:val="22"/>
          <w:szCs w:val="22"/>
          <w:shd w:val="clear" w:color="auto" w:fill="FFFF00"/>
          <w:lang w:val="x-none"/>
        </w:rPr>
        <w:t>Os documentos de habilitação deverão ser, exclusivamente, juntados no campo/aba “Documentos” no sistema eletrônico, conforme indicado abaixo:</w:t>
      </w:r>
    </w:p>
    <w:p w14:paraId="15256F2B" w14:textId="620C627A" w:rsidR="00792ED8" w:rsidRPr="00792ED8" w:rsidRDefault="00792ED8" w:rsidP="00792ED8">
      <w:pPr>
        <w:autoSpaceDE w:val="0"/>
        <w:autoSpaceDN w:val="0"/>
        <w:adjustRightInd w:val="0"/>
        <w:spacing w:line="480" w:lineRule="auto"/>
        <w:ind w:left="990"/>
        <w:jc w:val="both"/>
        <w:rPr>
          <w:rFonts w:ascii="Arial" w:hAnsi="Arial" w:cs="Arial"/>
          <w:lang w:val="x-none"/>
        </w:rPr>
      </w:pPr>
      <w:r w:rsidRPr="00792ED8">
        <w:rPr>
          <w:rFonts w:ascii="Arial" w:hAnsi="Arial" w:cs="Arial"/>
          <w:noProof/>
        </w:rPr>
        <w:drawing>
          <wp:inline distT="0" distB="0" distL="0" distR="0" wp14:anchorId="2F631BB3" wp14:editId="1BC4A576">
            <wp:extent cx="5353050" cy="18859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3050" cy="1885950"/>
                    </a:xfrm>
                    <a:prstGeom prst="rect">
                      <a:avLst/>
                    </a:prstGeom>
                    <a:noFill/>
                    <a:ln>
                      <a:noFill/>
                    </a:ln>
                  </pic:spPr>
                </pic:pic>
              </a:graphicData>
            </a:graphic>
          </wp:inline>
        </w:drawing>
      </w:r>
    </w:p>
    <w:p w14:paraId="582690B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No cadastramento da proposta inicial, o licitante declarará, em campo próprio do sistema, que: </w:t>
      </w:r>
    </w:p>
    <w:p w14:paraId="5A8BDE34"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792ED8">
        <w:rPr>
          <w:rFonts w:ascii="Times" w:hAnsi="Times" w:cs="Times"/>
          <w:sz w:val="22"/>
          <w:szCs w:val="22"/>
          <w:lang w:val="x-none"/>
        </w:rPr>
        <w:lastRenderedPageBreak/>
        <w:t>infralegais, nas convenções coletivas de trabalho e nos termos de ajustamento de conduta vigentes na data de sua entrega em definitivo e que cumpre plenamente os requisitos de habilitação definidos no instrumento convocatório;</w:t>
      </w:r>
    </w:p>
    <w:p w14:paraId="42D86388"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não emprega menor de 18 anos em trabalho noturno, perigoso ou insalubre e não emprega menor de 16 anos, salvo menor, a partir de 14 anos, na condição de aprendiz, nos termos do </w:t>
      </w:r>
      <w:hyperlink r:id="rId14" w:anchor="art7" w:history="1">
        <w:r w:rsidRPr="00792ED8">
          <w:rPr>
            <w:rFonts w:ascii="Times" w:hAnsi="Times" w:cs="Times"/>
            <w:sz w:val="22"/>
            <w:szCs w:val="22"/>
            <w:u w:val="single"/>
            <w:lang w:val="x-none"/>
          </w:rPr>
          <w:t>artigo 7°, XXXIII, da Constituição</w:t>
        </w:r>
      </w:hyperlink>
      <w:r w:rsidRPr="00792ED8">
        <w:rPr>
          <w:rFonts w:ascii="Times" w:hAnsi="Times" w:cs="Times"/>
          <w:sz w:val="22"/>
          <w:szCs w:val="22"/>
          <w:lang w:val="x-none"/>
        </w:rPr>
        <w:t>;</w:t>
      </w:r>
    </w:p>
    <w:p w14:paraId="026F2ECD"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não possui empregados executando trabalho degradante ou forçado, observando o disposto nos </w:t>
      </w:r>
      <w:hyperlink r:id="rId15" w:history="1">
        <w:r w:rsidRPr="00792ED8">
          <w:rPr>
            <w:rFonts w:ascii="Times" w:hAnsi="Times" w:cs="Times"/>
            <w:sz w:val="22"/>
            <w:szCs w:val="22"/>
            <w:u w:val="single"/>
            <w:lang w:val="x-none"/>
          </w:rPr>
          <w:t>incisos III e IV do art. 1º e no inciso III do art. 5º da Constituição Federal</w:t>
        </w:r>
      </w:hyperlink>
      <w:r w:rsidRPr="00792ED8">
        <w:rPr>
          <w:rFonts w:ascii="Times" w:hAnsi="Times" w:cs="Times"/>
          <w:sz w:val="22"/>
          <w:szCs w:val="22"/>
          <w:lang w:val="x-none"/>
        </w:rPr>
        <w:t>;</w:t>
      </w:r>
    </w:p>
    <w:p w14:paraId="7E633281"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cumpre as exigências de reserva de cargos para pessoa com deficiência e para reabilitado da Previdência Social, previstas em lei e em outras normas específicas.</w:t>
      </w:r>
    </w:p>
    <w:p w14:paraId="3E957C5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792ED8">
          <w:rPr>
            <w:rFonts w:ascii="Times" w:hAnsi="Times" w:cs="Times"/>
            <w:sz w:val="22"/>
            <w:szCs w:val="22"/>
            <w:u w:val="single"/>
            <w:lang w:val="x-none"/>
          </w:rPr>
          <w:t>artigo 3° da Lei Complementar nº 123, de 2006</w:t>
        </w:r>
      </w:hyperlink>
      <w:r w:rsidRPr="00792ED8">
        <w:rPr>
          <w:rFonts w:ascii="Times" w:hAnsi="Times" w:cs="Times"/>
          <w:sz w:val="22"/>
          <w:szCs w:val="22"/>
          <w:lang w:val="x-none"/>
        </w:rPr>
        <w:t xml:space="preserve">, estando apto a usufruir do tratamento favorecido estabelecido em seus </w:t>
      </w:r>
      <w:hyperlink r:id="rId17" w:anchor="art42" w:history="1">
        <w:r w:rsidRPr="00792ED8">
          <w:rPr>
            <w:rFonts w:ascii="Times" w:hAnsi="Times" w:cs="Times"/>
            <w:sz w:val="22"/>
            <w:szCs w:val="22"/>
            <w:u w:val="single"/>
            <w:lang w:val="x-none"/>
          </w:rPr>
          <w:t>arts. 42 a 49</w:t>
        </w:r>
      </w:hyperlink>
      <w:r w:rsidRPr="00792ED8">
        <w:rPr>
          <w:rFonts w:ascii="Times" w:hAnsi="Times" w:cs="Times"/>
          <w:sz w:val="22"/>
          <w:szCs w:val="22"/>
          <w:lang w:val="x-none"/>
        </w:rPr>
        <w:t xml:space="preserve">, observado o disposto nos </w:t>
      </w:r>
      <w:hyperlink r:id="rId18" w:anchor="art4§1" w:history="1">
        <w:r w:rsidRPr="00792ED8">
          <w:rPr>
            <w:rFonts w:ascii="Times" w:hAnsi="Times" w:cs="Times"/>
            <w:sz w:val="22"/>
            <w:szCs w:val="22"/>
            <w:u w:val="single"/>
            <w:lang w:val="x-none"/>
          </w:rPr>
          <w:t>§§ 1º ao 3º do art. 4º, da Lei n.º 14.133, de 2021</w:t>
        </w:r>
      </w:hyperlink>
      <w:r w:rsidRPr="00792ED8">
        <w:rPr>
          <w:rFonts w:ascii="Times" w:hAnsi="Times" w:cs="Times"/>
          <w:sz w:val="22"/>
          <w:szCs w:val="22"/>
          <w:lang w:val="x-none"/>
        </w:rPr>
        <w:t>.</w:t>
      </w:r>
    </w:p>
    <w:p w14:paraId="07D11C83"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no item exclusivo para participação de microempresas e empresas de pequeno porte, a assinalação do campo “não” impedirá o prosseguimento no certame, para aquele item; </w:t>
      </w:r>
    </w:p>
    <w:p w14:paraId="7C3F7274"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792ED8">
          <w:rPr>
            <w:rFonts w:ascii="Times" w:hAnsi="Times" w:cs="Times"/>
            <w:sz w:val="22"/>
            <w:szCs w:val="22"/>
            <w:u w:val="single"/>
            <w:lang w:val="x-none"/>
          </w:rPr>
          <w:t>Lei Complementar nº 123, de 2006</w:t>
        </w:r>
      </w:hyperlink>
      <w:r w:rsidRPr="00792ED8">
        <w:rPr>
          <w:rFonts w:ascii="Times" w:hAnsi="Times" w:cs="Times"/>
          <w:sz w:val="22"/>
          <w:szCs w:val="22"/>
          <w:lang w:val="x-none"/>
        </w:rPr>
        <w:t xml:space="preserve">, mesmo que microempresa, empresa de pequeno porte ou sociedade cooperativa. </w:t>
      </w:r>
    </w:p>
    <w:p w14:paraId="2916B411"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Não poderá se beneficiar do tratamento jurídico diferenciado estabelecido nos arts. 42 a 49 da Lei Complementar nº 123, de 2006, a pessoa jurídica:</w:t>
      </w:r>
    </w:p>
    <w:p w14:paraId="6706C79D"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de cujo capital participe outra pessoa jurídica;</w:t>
      </w:r>
    </w:p>
    <w:p w14:paraId="0A24D144"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que seja filial, sucursal, agência ou representação, no País, de pessoa jurídica com sede no exterior;</w:t>
      </w:r>
    </w:p>
    <w:p w14:paraId="417CE183"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de cujo capital participe pessoa física que seja inscrita como empresário ou seja sócia de outra empresa que receba tratamento jurídico diferenciado nos termos da Lei </w:t>
      </w:r>
      <w:r w:rsidRPr="00792ED8">
        <w:rPr>
          <w:rFonts w:ascii="Times" w:hAnsi="Times" w:cs="Times"/>
          <w:sz w:val="22"/>
          <w:szCs w:val="22"/>
          <w:lang w:val="x-none"/>
        </w:rPr>
        <w:lastRenderedPageBreak/>
        <w:t>Complementar nº 123, de 2006, desde que a receita bruta global ultrapasse o limite de que trata o inciso II do art. 3º da referida lei;</w:t>
      </w:r>
    </w:p>
    <w:p w14:paraId="6EE44730"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cujo titular ou sócio participe com mais de 10% (dez por cento) do capital de outra empresa não beneficiada pela Lei Complementar nº 123, de 2006, desde que a receita bruta global ultrapasse o limite de que trata o inciso II do art. 3º da referida lei;</w:t>
      </w:r>
    </w:p>
    <w:p w14:paraId="468BEC28"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cujo sócio ou titular seja administrador ou equiparado de outra pessoa jurídica com fins lucrativos, desde que a receita bruta global ultrapasse o limite de que trata o inciso II do art. 3º da referida lei;</w:t>
      </w:r>
    </w:p>
    <w:p w14:paraId="00EF8DC8"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constituída sob a forma de cooperativas, salvo as de consumo;</w:t>
      </w:r>
    </w:p>
    <w:p w14:paraId="011EDD92"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que participe do capital de outra pessoa jurídica;</w:t>
      </w:r>
    </w:p>
    <w:p w14:paraId="1826C817"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2D6D31D"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resultante ou remanescente de cisão ou qualquer outra forma de desmembramento de pessoa jurídica que tenha ocorrido em um dos 5 (cinco) anos-calendário anteriores;</w:t>
      </w:r>
    </w:p>
    <w:p w14:paraId="266DC5EF"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constituída sob a forma de sociedade por ações.</w:t>
      </w:r>
    </w:p>
    <w:p w14:paraId="5C4F1B1B"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cujos titulares ou sócios guardem, cumulativamente, com o contratante do serviço, relação de pessoalidade, subordinação e habitualidade.</w:t>
      </w:r>
    </w:p>
    <w:p w14:paraId="61CFC29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A falsidade da declaração de que trata os itens </w:t>
      </w:r>
      <w:r w:rsidRPr="00792ED8">
        <w:rPr>
          <w:rFonts w:ascii="Times" w:hAnsi="Times" w:cs="Times"/>
          <w:b/>
          <w:bCs/>
          <w:sz w:val="22"/>
          <w:szCs w:val="22"/>
          <w:lang w:val="x-none"/>
        </w:rPr>
        <w:t xml:space="preserve">3.4 e 3.5 </w:t>
      </w:r>
      <w:r w:rsidRPr="00792ED8">
        <w:rPr>
          <w:rFonts w:ascii="Times" w:hAnsi="Times" w:cs="Times"/>
          <w:sz w:val="22"/>
          <w:szCs w:val="22"/>
          <w:lang w:val="x-none"/>
        </w:rPr>
        <w:t xml:space="preserve">sujeitará o licitante às sanções previstas na </w:t>
      </w:r>
      <w:hyperlink r:id="rId20"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e neste Edital.</w:t>
      </w:r>
    </w:p>
    <w:p w14:paraId="7A6A2DD1"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66CA5E2"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124ABCA" w14:textId="77777777" w:rsidR="00792ED8" w:rsidRPr="00792ED8" w:rsidRDefault="00792ED8" w:rsidP="00792ED8">
      <w:pPr>
        <w:autoSpaceDE w:val="0"/>
        <w:autoSpaceDN w:val="0"/>
        <w:adjustRightInd w:val="0"/>
        <w:spacing w:line="480" w:lineRule="auto"/>
        <w:ind w:left="420"/>
        <w:jc w:val="both"/>
        <w:rPr>
          <w:rFonts w:ascii="Times" w:hAnsi="Times" w:cs="Times"/>
          <w:b/>
          <w:bCs/>
          <w:sz w:val="22"/>
          <w:szCs w:val="22"/>
          <w:lang w:val="x-none"/>
        </w:rPr>
      </w:pPr>
    </w:p>
    <w:p w14:paraId="16DF3250"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Serão disponibilizados para acesso público os documentos que compõem a proposta dos licitantes convocados para apresentação de propostas, após a fase de envio de lances.</w:t>
      </w:r>
    </w:p>
    <w:p w14:paraId="0B99D6F2"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7D7B804"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19BB2A7A"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3C594690" w14:textId="77777777" w:rsidR="00792ED8" w:rsidRPr="00792ED8" w:rsidRDefault="00792ED8" w:rsidP="00792ED8">
      <w:pPr>
        <w:numPr>
          <w:ilvl w:val="0"/>
          <w:numId w:val="6"/>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DA GARANTIA DA PROPOSTA</w:t>
      </w:r>
    </w:p>
    <w:p w14:paraId="47F4DDA6"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17E81342"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3D37784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Os licitantes deverão encaminhar, por meio do sistema eletrônico, a comprovação do recolhimento de quantia a título de garantia da proposta, como requisito de </w:t>
      </w:r>
      <w:proofErr w:type="spellStart"/>
      <w:r w:rsidRPr="00792ED8">
        <w:rPr>
          <w:rFonts w:ascii="Times" w:hAnsi="Times" w:cs="Times"/>
          <w:sz w:val="22"/>
          <w:szCs w:val="22"/>
          <w:lang w:val="x-none"/>
        </w:rPr>
        <w:t>pré</w:t>
      </w:r>
      <w:proofErr w:type="spellEnd"/>
      <w:r w:rsidRPr="00792ED8">
        <w:rPr>
          <w:rFonts w:ascii="Times" w:hAnsi="Times" w:cs="Times"/>
          <w:sz w:val="22"/>
          <w:szCs w:val="22"/>
          <w:lang w:val="x-none"/>
        </w:rPr>
        <w:t>-habilitação, até a data e o horário estabelecidos para a abertura da sessão pública, nos termos do art. 58 da Lei nº 14.133/2021.</w:t>
      </w:r>
    </w:p>
    <w:p w14:paraId="140F446C"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b/>
          <w:bCs/>
          <w:sz w:val="22"/>
          <w:szCs w:val="22"/>
          <w:lang w:val="x-none"/>
        </w:rPr>
      </w:pPr>
      <w:r w:rsidRPr="00792ED8">
        <w:rPr>
          <w:rFonts w:ascii="Times" w:hAnsi="Times" w:cs="Times"/>
          <w:b/>
          <w:bCs/>
          <w:sz w:val="22"/>
          <w:szCs w:val="22"/>
          <w:lang w:val="x-none"/>
        </w:rPr>
        <w:t>O comprovante de recolhimento da garantia da proposta, nos moldes deste Capítulo, deverá ser apresentado exclusivamente mediante juntada de arquivo no campo “Documentos” do sistema eletrônico.</w:t>
      </w:r>
    </w:p>
    <w:p w14:paraId="28C08EEB"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A garantia deverá prestada em valor correspondente à 1% do valor estimado para a contratação.</w:t>
      </w:r>
    </w:p>
    <w:p w14:paraId="7E37A33C"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A garantia poderá ser prestada conforme modalidades previstas no § 1º do art. 96 da Lei 14.133/21:</w:t>
      </w:r>
    </w:p>
    <w:p w14:paraId="377E3B25"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0AFC825"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seguro-garantia;</w:t>
      </w:r>
    </w:p>
    <w:p w14:paraId="729DF4C7"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lastRenderedPageBreak/>
        <w:t>fiança bancária emitida por banco ou instituição financeira devidamente autorizada a operar no País pelo Banco Central do Brasil.</w:t>
      </w:r>
    </w:p>
    <w:p w14:paraId="30C45F1F"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título de capitalização custeado por pagamento único, com resgate pelo valor total.</w:t>
      </w:r>
    </w:p>
    <w:p w14:paraId="7881EBC5"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A conferência da comprovação da prestação da garantia será realizada imediatamente antes do início da fase de habilitação, sendo consideradas inabilitadas as licitantes que não prestarem a garantia ou que não apresentarem a respectiva comprovação nos prazos, formas, modalidades e valores previstos neste Edital.</w:t>
      </w:r>
    </w:p>
    <w:p w14:paraId="2B3ED7A8"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Em se tratando de licitação com mais de um lote, o licitante interessado em participar de mais de um lote deverá apresentar garantia da proposta correspondente a </w:t>
      </w:r>
      <w:r w:rsidRPr="00792ED8">
        <w:rPr>
          <w:rFonts w:ascii="Times" w:hAnsi="Times" w:cs="Times"/>
          <w:b/>
          <w:bCs/>
          <w:sz w:val="22"/>
          <w:szCs w:val="22"/>
          <w:lang w:val="x-none"/>
        </w:rPr>
        <w:t>1% (um por cento)</w:t>
      </w:r>
      <w:r w:rsidRPr="00792ED8">
        <w:rPr>
          <w:rFonts w:ascii="Times" w:hAnsi="Times" w:cs="Times"/>
          <w:sz w:val="22"/>
          <w:szCs w:val="22"/>
          <w:lang w:val="x-none"/>
        </w:rPr>
        <w:t xml:space="preserve"> do valor estimado de cada lote, de forma independente, devendo constar, na apólice ou instrumento equivalente, quando aplicável, a identificação do respectivo lote.</w:t>
      </w:r>
    </w:p>
    <w:p w14:paraId="24E421D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O valor recolhido a título de garantia da proposta será devolvido aos licitantes que participarem do certame no prazo de </w:t>
      </w:r>
      <w:r w:rsidRPr="00792ED8">
        <w:rPr>
          <w:rFonts w:ascii="Times" w:hAnsi="Times" w:cs="Times"/>
          <w:b/>
          <w:bCs/>
          <w:sz w:val="22"/>
          <w:szCs w:val="22"/>
          <w:lang w:val="x-none"/>
        </w:rPr>
        <w:t>10 (dez) dias úteis</w:t>
      </w:r>
      <w:r w:rsidRPr="00792ED8">
        <w:rPr>
          <w:rFonts w:ascii="Times" w:hAnsi="Times" w:cs="Times"/>
          <w:sz w:val="22"/>
          <w:szCs w:val="22"/>
          <w:lang w:val="x-none"/>
        </w:rPr>
        <w:t>, contados da data da assinatura do contrato ou da data em que for declarada fracassada a licitação.</w:t>
      </w:r>
    </w:p>
    <w:p w14:paraId="5EF439AF"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Implicará execução do valor integral da garantia de proposta a recusa em assinar o contrato ou a não apresentação dos documentos para a contratação.</w:t>
      </w:r>
    </w:p>
    <w:p w14:paraId="5A55C7F6"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27E51CF5"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1B94AEC2" w14:textId="77777777" w:rsidR="00792ED8" w:rsidRPr="00792ED8" w:rsidRDefault="00792ED8" w:rsidP="00792ED8">
      <w:pPr>
        <w:numPr>
          <w:ilvl w:val="0"/>
          <w:numId w:val="6"/>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DO PREENCHIMENTO DA PROPOSTA</w:t>
      </w:r>
    </w:p>
    <w:p w14:paraId="32011474"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6E7A8705"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 licitante deverá enviar sua proposta mediante o preenchimento, no sistema eletrônico, dos seguintes campos:</w:t>
      </w:r>
    </w:p>
    <w:p w14:paraId="6D9AC5B2"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Valor expresso em Reais (R$).</w:t>
      </w:r>
    </w:p>
    <w:p w14:paraId="659F39AB"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Todas as especificações do objeto contidas na proposta vinculam o licitante.</w:t>
      </w:r>
    </w:p>
    <w:p w14:paraId="287446A4"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0FC6BC2D"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62DBF79"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417567B" w14:textId="77777777" w:rsidR="00792ED8" w:rsidRPr="00792ED8" w:rsidRDefault="00792ED8" w:rsidP="00792ED8">
      <w:pPr>
        <w:numPr>
          <w:ilvl w:val="2"/>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7E5D7822"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Independentemente do percentual de tributo inserido na planilha, no pagamento serão retidos na fonte os percentuais estabelecidos na legislação vigente.</w:t>
      </w:r>
    </w:p>
    <w:p w14:paraId="62D6AD2E"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Na presente licitação, a Microempresa e a Empresa de Pequeno Porte poderão se beneficiar do regime de tributação pelo Simples Nacional. </w:t>
      </w:r>
    </w:p>
    <w:p w14:paraId="60BEAF3A"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552508"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 prazo de validade da proposta não será inferior a 60 (sessenta) dias, a contar da data de sua apresentação.</w:t>
      </w:r>
    </w:p>
    <w:p w14:paraId="737A5907"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Os licitantes devem respeitar os preços máximos estabelecidos nas normas de regência de contratações públicas federais, quando participarem de licitações públicas;</w:t>
      </w:r>
    </w:p>
    <w:p w14:paraId="37B6596E" w14:textId="77777777" w:rsidR="00792ED8" w:rsidRPr="00792ED8" w:rsidRDefault="00792ED8" w:rsidP="00792ED8">
      <w:pPr>
        <w:autoSpaceDE w:val="0"/>
        <w:autoSpaceDN w:val="0"/>
        <w:adjustRightInd w:val="0"/>
        <w:spacing w:line="480" w:lineRule="auto"/>
        <w:ind w:left="795"/>
        <w:jc w:val="both"/>
        <w:rPr>
          <w:rFonts w:ascii="Times" w:hAnsi="Times" w:cs="Times"/>
          <w:sz w:val="22"/>
          <w:szCs w:val="22"/>
          <w:lang w:val="x-none"/>
        </w:rPr>
      </w:pPr>
    </w:p>
    <w:p w14:paraId="69919C69"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Os licitantes devem respeitar os preços máximos previstos no Termo de Referência/Projeto Básico;</w:t>
      </w:r>
    </w:p>
    <w:p w14:paraId="122A64FA" w14:textId="77777777" w:rsidR="00792ED8" w:rsidRPr="00792ED8" w:rsidRDefault="00792ED8" w:rsidP="00792ED8">
      <w:pPr>
        <w:autoSpaceDE w:val="0"/>
        <w:autoSpaceDN w:val="0"/>
        <w:adjustRightInd w:val="0"/>
        <w:spacing w:line="480" w:lineRule="auto"/>
        <w:ind w:left="795"/>
        <w:jc w:val="both"/>
        <w:rPr>
          <w:rFonts w:ascii="Times" w:hAnsi="Times" w:cs="Times"/>
          <w:sz w:val="22"/>
          <w:szCs w:val="22"/>
          <w:lang w:val="x-none"/>
        </w:rPr>
      </w:pPr>
    </w:p>
    <w:p w14:paraId="7F7095D2" w14:textId="77777777" w:rsidR="00792ED8" w:rsidRPr="00792ED8" w:rsidRDefault="00792ED8" w:rsidP="00792ED8">
      <w:pPr>
        <w:numPr>
          <w:ilvl w:val="1"/>
          <w:numId w:val="6"/>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 xml:space="preserve">O descumprimento das regras supramencionadas pode ensejar a responsabilização pelo Tribunal de Contas do Estado e, após o devido processo legal, gerar as seguintes consequências: </w:t>
      </w:r>
      <w:r w:rsidRPr="00792ED8">
        <w:rPr>
          <w:rFonts w:ascii="Times" w:hAnsi="Times" w:cs="Times"/>
          <w:sz w:val="22"/>
          <w:szCs w:val="22"/>
          <w:lang w:val="x-none"/>
        </w:rPr>
        <w:lastRenderedPageBreak/>
        <w:t xml:space="preserve">assinatura de prazo para a adoção das medidas necessárias ao exato cumprimento da lei, nos termos do </w:t>
      </w:r>
      <w:hyperlink r:id="rId21" w:history="1">
        <w:r w:rsidRPr="00792ED8">
          <w:rPr>
            <w:rFonts w:ascii="Times" w:hAnsi="Times" w:cs="Times"/>
            <w:sz w:val="22"/>
            <w:szCs w:val="22"/>
            <w:u w:val="single"/>
            <w:lang w:val="x-none"/>
          </w:rPr>
          <w:t>art. 71, inciso IX, da Constituição</w:t>
        </w:r>
      </w:hyperlink>
      <w:r w:rsidRPr="00792ED8">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w:t>
      </w:r>
    </w:p>
    <w:p w14:paraId="1D3092AD"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r w:rsidRPr="00792ED8">
        <w:rPr>
          <w:rFonts w:ascii="Times" w:hAnsi="Times" w:cs="Times"/>
          <w:b/>
          <w:bCs/>
          <w:sz w:val="22"/>
          <w:szCs w:val="22"/>
          <w:lang w:val="x-none"/>
        </w:rPr>
        <w:t>DA ABERTURA DA SESSÃO, CLASSIFICAÇÃO DAS PROPOSTAS E FORMULAÇÃO DE LANCES</w:t>
      </w:r>
    </w:p>
    <w:p w14:paraId="6B77B436"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abertura da presente licitação dar-se-á em sessão pública, por meio de sistema eletrônico, na data, horário e local indicados neste Edital.</w:t>
      </w:r>
    </w:p>
    <w:p w14:paraId="6A4972C0"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Os licitantes poderão retirar ou substituir a proposta ou os documentos de habilitação, quando for o caso, anteriormente inseridos no sistema, até a abertura da sessão pública.</w:t>
      </w:r>
    </w:p>
    <w:p w14:paraId="1EC428C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sistema disponibilizará campo próprio para troca de mensagens entre o Agente de Contratação/Comissão e os licitantes.</w:t>
      </w:r>
    </w:p>
    <w:p w14:paraId="665C81BA"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5E9A1F4"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lance deverá ser ofertado pelo valor unitário do item, grupo de itens, ou global, conforme definido no Edital e Termo de Referência.</w:t>
      </w:r>
    </w:p>
    <w:p w14:paraId="6EF6B7E6"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Os licitantes poderão oferecer lances sucessivos, observando o horário fixado para abertura da sessão e as regras estabelecidas no Edital.</w:t>
      </w:r>
    </w:p>
    <w:p w14:paraId="09F9DD7B"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licitante somente poderá oferecer lance de valor inferior ao último por ele ofertado e registrado pelo sistema.</w:t>
      </w:r>
    </w:p>
    <w:p w14:paraId="51B272F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O intervalo mínimo de diferença de valor entre os lances, que incidirá tanto em relação aos lances intermediários quanto em relação à proposta que cobrir a melhor oferta deverá ser de </w:t>
      </w:r>
      <w:r w:rsidRPr="00792ED8">
        <w:rPr>
          <w:rFonts w:ascii="Times" w:hAnsi="Times" w:cs="Times"/>
          <w:b/>
          <w:bCs/>
          <w:sz w:val="22"/>
          <w:szCs w:val="22"/>
          <w:lang w:val="x-none"/>
        </w:rPr>
        <w:t>R$ 1.000,00 (um mil reais).</w:t>
      </w:r>
      <w:r w:rsidRPr="00792ED8">
        <w:rPr>
          <w:rFonts w:ascii="Times" w:hAnsi="Times" w:cs="Times"/>
          <w:sz w:val="22"/>
          <w:szCs w:val="22"/>
          <w:lang w:val="x-none"/>
        </w:rPr>
        <w:t xml:space="preserve"> </w:t>
      </w:r>
    </w:p>
    <w:p w14:paraId="45F0C81E"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4139F9B2"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procedimento seguirá de acordo com o modo de disputa aberto.</w:t>
      </w:r>
    </w:p>
    <w:p w14:paraId="682CF07D"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No modo de disputa “aberto”, os licitantes apresentarão lances públicos e sucessivos, com prorrogações.</w:t>
      </w:r>
    </w:p>
    <w:p w14:paraId="1F12C88C"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EA4743C"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60BDF4F"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 .</w:t>
      </w:r>
    </w:p>
    <w:p w14:paraId="4082DEC6"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7A91C2E"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Após o reinício previsto no item supra, os licitantes serão convocados para apresentar lances intermediários.</w:t>
      </w:r>
    </w:p>
    <w:p w14:paraId="2DAB1124"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Após o término dos prazos estabelecidos nos subitens anteriores, o sistema ordenará e divulgará os lances segundo a ordem crescente de valores.</w:t>
      </w:r>
    </w:p>
    <w:p w14:paraId="16BD5272"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Não serão aceitos dois ou mais lances de mesmo valor, prevalecendo aquele que for recebido e registrado em primeiro lugar.</w:t>
      </w:r>
    </w:p>
    <w:p w14:paraId="7810940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Durante o transcurso da sessão pública, os licitantes serão informados, em tempo real, do valor do menor lance registrado, vedada a identificação do licitante.</w:t>
      </w:r>
    </w:p>
    <w:p w14:paraId="2F0B2490"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No caso de desconexão com o Agente de Contratação/Comissão, no decorrer da etapa competitiva do Concorrência, o sistema eletrônico poderá permanecer acessível aos licitantes para a recepção dos lances.</w:t>
      </w:r>
    </w:p>
    <w:p w14:paraId="59866A5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4A9CCF8"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Caso o licitante não apresente lances, concorrerá com o valor de sua proposta.</w:t>
      </w:r>
    </w:p>
    <w:p w14:paraId="5128FF4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Ao final da fase de lances, será aplicado o benefício da margem de preferência, nos termos do art. 26 da Lei 14133/21.</w:t>
      </w:r>
    </w:p>
    <w:p w14:paraId="2CD59DE2"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lastRenderedPageBreak/>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Agente de Contratação/Comissão.</w:t>
      </w:r>
    </w:p>
    <w:p w14:paraId="1A16BA33"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Nestas situações, a proposta beneficiada pela aplicação da margem de preferência normal ou adicional, conforme o caso, tornar-se-á a proposta classificada em primeiro lugar.</w:t>
      </w:r>
    </w:p>
    <w:p w14:paraId="74F1FADC"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2" w:anchor="art4" w:history="1">
        <w:r w:rsidRPr="00792ED8">
          <w:rPr>
            <w:rFonts w:ascii="Times" w:hAnsi="Times" w:cs="Times"/>
            <w:sz w:val="22"/>
            <w:szCs w:val="22"/>
            <w:u w:val="single"/>
            <w:lang w:val="x-none"/>
          </w:rPr>
          <w:t>§§1º e 2º do art. 4º da Lei nº 14.133, de 2021</w:t>
        </w:r>
      </w:hyperlink>
      <w:r w:rsidRPr="00792ED8">
        <w:rPr>
          <w:rFonts w:ascii="Times" w:hAnsi="Times" w:cs="Times"/>
          <w:sz w:val="22"/>
          <w:szCs w:val="22"/>
          <w:lang w:val="x-none"/>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r w:rsidRPr="00792ED8">
          <w:rPr>
            <w:rFonts w:ascii="Times" w:hAnsi="Times" w:cs="Times"/>
            <w:sz w:val="22"/>
            <w:szCs w:val="22"/>
            <w:u w:val="single"/>
            <w:lang w:val="x-none"/>
          </w:rPr>
          <w:t>arts. 44 e 45 da Lei Complementar nº 123, de 2006</w:t>
        </w:r>
      </w:hyperlink>
      <w:r w:rsidRPr="00792ED8">
        <w:rPr>
          <w:rFonts w:ascii="Times" w:hAnsi="Times" w:cs="Times"/>
          <w:sz w:val="22"/>
          <w:szCs w:val="22"/>
          <w:lang w:val="x-none"/>
        </w:rPr>
        <w:t xml:space="preserve">, regulamentada pelo </w:t>
      </w:r>
      <w:hyperlink r:id="rId24" w:history="1">
        <w:r w:rsidRPr="00792ED8">
          <w:rPr>
            <w:rFonts w:ascii="Times" w:hAnsi="Times" w:cs="Times"/>
            <w:sz w:val="22"/>
            <w:szCs w:val="22"/>
            <w:u w:val="single"/>
            <w:lang w:val="x-none"/>
          </w:rPr>
          <w:t>Decreto nº 8.538, de 2015</w:t>
        </w:r>
      </w:hyperlink>
      <w:r w:rsidRPr="00792ED8">
        <w:rPr>
          <w:rFonts w:ascii="Times" w:hAnsi="Times" w:cs="Times"/>
          <w:sz w:val="22"/>
          <w:szCs w:val="22"/>
          <w:lang w:val="x-none"/>
        </w:rPr>
        <w:t xml:space="preserve">. </w:t>
      </w:r>
    </w:p>
    <w:p w14:paraId="0231BCF1"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492A1622"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parâmetro para o empate ficto, nesse caso, consistirá no preço ofertado pela fornecedora classificada em primeiro lugar em razão da aplicação da margem de preferência.</w:t>
      </w:r>
    </w:p>
    <w:p w14:paraId="6E9FF31D"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Nessas condições, as propostas de microempresas e empresas de pequeno porte que se encontrarem na faixa de até 10% (dez por cento) serão consideradas empatadas com a primeira colocada.</w:t>
      </w:r>
    </w:p>
    <w:p w14:paraId="093E8B70"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77EA61"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766768E5"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301B57"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95C613"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Só poderá haver empate entre propostas iguais (não seguidas de lances). </w:t>
      </w:r>
    </w:p>
    <w:p w14:paraId="54DCAF47"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Havendo eventual empate entre propostas ou lances, o critério de desempate será aquele previsto no </w:t>
      </w:r>
      <w:hyperlink r:id="rId25" w:anchor="art60" w:history="1">
        <w:r w:rsidRPr="00792ED8">
          <w:rPr>
            <w:rFonts w:ascii="Times" w:hAnsi="Times" w:cs="Times"/>
            <w:sz w:val="22"/>
            <w:szCs w:val="22"/>
            <w:u w:val="single"/>
            <w:lang w:val="x-none"/>
          </w:rPr>
          <w:t>art. 60 da Lei nº 14.133, de 2021</w:t>
        </w:r>
      </w:hyperlink>
      <w:r w:rsidRPr="00792ED8">
        <w:rPr>
          <w:rFonts w:ascii="Times" w:hAnsi="Times" w:cs="Times"/>
          <w:sz w:val="22"/>
          <w:szCs w:val="22"/>
          <w:lang w:val="x-none"/>
        </w:rPr>
        <w:t>, nesta ordem:</w:t>
      </w:r>
    </w:p>
    <w:p w14:paraId="313D119B"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disputa final, hipótese em que os licitantes empatados poderão apresentar nova proposta em ato contínuo à classificação;</w:t>
      </w:r>
    </w:p>
    <w:p w14:paraId="0ED946D8"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407F96A6"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desenvolvimento pelo licitante de ações de equidade entre homens e mulheres no ambiente de trabalho, nos termos do </w:t>
      </w:r>
      <w:hyperlink r:id="rId26" w:history="1">
        <w:r w:rsidRPr="00792ED8">
          <w:rPr>
            <w:rFonts w:ascii="Times" w:hAnsi="Times" w:cs="Times"/>
            <w:sz w:val="22"/>
            <w:szCs w:val="22"/>
            <w:u w:val="single"/>
            <w:lang w:val="x-none"/>
          </w:rPr>
          <w:t>Decreto nº 11.430, de 2023</w:t>
        </w:r>
      </w:hyperlink>
      <w:r w:rsidRPr="00792ED8">
        <w:rPr>
          <w:rFonts w:ascii="Times" w:hAnsi="Times" w:cs="Times"/>
          <w:sz w:val="22"/>
          <w:szCs w:val="22"/>
          <w:lang w:val="x-none"/>
        </w:rPr>
        <w:t xml:space="preserve">, e da </w:t>
      </w:r>
      <w:hyperlink r:id="rId27" w:history="1">
        <w:r w:rsidRPr="00792ED8">
          <w:rPr>
            <w:rFonts w:ascii="Times" w:hAnsi="Times" w:cs="Times"/>
            <w:sz w:val="22"/>
            <w:szCs w:val="22"/>
            <w:u w:val="single"/>
            <w:lang w:val="x-none"/>
          </w:rPr>
          <w:t>Instrução Normativa SEGES/MGI nº 382, de 17 de setembro de 2025</w:t>
        </w:r>
      </w:hyperlink>
      <w:r w:rsidRPr="00792ED8">
        <w:rPr>
          <w:rFonts w:ascii="Times" w:hAnsi="Times" w:cs="Times"/>
          <w:sz w:val="22"/>
          <w:szCs w:val="22"/>
          <w:lang w:val="x-none"/>
        </w:rPr>
        <w:t>;</w:t>
      </w:r>
    </w:p>
    <w:p w14:paraId="79C33166"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desenvolvimento pelo licitante de programa de integridade, conforme Decreto n° 12.304, de 2024, e </w:t>
      </w:r>
      <w:hyperlink r:id="rId28" w:history="1">
        <w:r w:rsidRPr="00792ED8">
          <w:rPr>
            <w:rFonts w:ascii="Times" w:hAnsi="Times" w:cs="Times"/>
            <w:sz w:val="22"/>
            <w:szCs w:val="22"/>
            <w:u w:val="single"/>
            <w:lang w:val="x-none"/>
          </w:rPr>
          <w:t>Portaria Normativa SE/CGU nº 226, de 9 de setembro de 2025</w:t>
        </w:r>
      </w:hyperlink>
      <w:r w:rsidRPr="00792ED8">
        <w:rPr>
          <w:rFonts w:ascii="Times" w:hAnsi="Times" w:cs="Times"/>
          <w:sz w:val="22"/>
          <w:szCs w:val="22"/>
          <w:lang w:val="x-none"/>
        </w:rPr>
        <w:t>.</w:t>
      </w:r>
    </w:p>
    <w:p w14:paraId="504B00C0"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Persistindo o empate, será assegurada preferência, sucessivamente, aos bens e serviços produzidos ou prestados por:</w:t>
      </w:r>
    </w:p>
    <w:p w14:paraId="6868B8C3"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4850A14"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empresas brasileiras;</w:t>
      </w:r>
    </w:p>
    <w:p w14:paraId="4EE050B2"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empresas que invistam em pesquisa e no desenvolvimento de tecnologia no País;</w:t>
      </w:r>
    </w:p>
    <w:p w14:paraId="0E8495AF"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 xml:space="preserve">empresas que comprovem a prática de mitigação, nos termos da </w:t>
      </w:r>
      <w:hyperlink r:id="rId29" w:anchor=":~:text=LEI%20Nº%2012.187,%20DE%2029%20DE%20DEZEMBRO%20DE%202009.&amp;text=Institui%20a%20Política%20Nacional%20sobre,PNMC%20e%20dá%20outras%20providências." w:history="1">
        <w:r w:rsidRPr="00792ED8">
          <w:rPr>
            <w:rFonts w:ascii="Times" w:hAnsi="Times" w:cs="Times"/>
            <w:sz w:val="22"/>
            <w:szCs w:val="22"/>
            <w:u w:val="single"/>
            <w:lang w:val="x-none"/>
          </w:rPr>
          <w:t>Lei nº 12.187, de 29 de dezembro de 2009</w:t>
        </w:r>
      </w:hyperlink>
      <w:r w:rsidRPr="00792ED8">
        <w:rPr>
          <w:rFonts w:ascii="Times" w:hAnsi="Times" w:cs="Times"/>
          <w:sz w:val="22"/>
          <w:szCs w:val="22"/>
          <w:lang w:val="x-none"/>
        </w:rPr>
        <w:t>.</w:t>
      </w:r>
    </w:p>
    <w:p w14:paraId="0F6F05F6"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lastRenderedPageBreak/>
        <w:t xml:space="preserve">Esgotados todos os demais critérios de desempate previstos em lei, a escolha do licitante vencedor ocorrerá por sorteio, em ato público, para o qual todos os licitantes serão convocados, vedado qualquer outro processo. </w:t>
      </w:r>
    </w:p>
    <w:p w14:paraId="3144685D"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286481E4"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D7D3F5"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 negociação será realizada por meio do sistema, podendo ser acompanhada pelos demais licitantes.</w:t>
      </w:r>
    </w:p>
    <w:p w14:paraId="1CEB2676"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resultado da negociação será divulgado a todos os licitantes e anexado aos autos do processo licitatório.</w:t>
      </w:r>
    </w:p>
    <w:p w14:paraId="042F4926"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515E6D6" w14:textId="77777777" w:rsidR="00792ED8" w:rsidRPr="00792ED8" w:rsidRDefault="00792ED8" w:rsidP="00792ED8">
      <w:pPr>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Proposta de Preços (</w:t>
      </w:r>
      <w:r w:rsidRPr="00792ED8">
        <w:rPr>
          <w:rFonts w:ascii="Times" w:hAnsi="Times" w:cs="Times"/>
          <w:b/>
          <w:bCs/>
          <w:sz w:val="22"/>
          <w:szCs w:val="22"/>
          <w:lang w:val="x-none"/>
        </w:rPr>
        <w:t>Anexo V</w:t>
      </w:r>
      <w:r w:rsidRPr="00792ED8">
        <w:rPr>
          <w:rFonts w:ascii="Times" w:hAnsi="Times" w:cs="Times"/>
          <w:sz w:val="22"/>
          <w:szCs w:val="22"/>
          <w:lang w:val="x-none"/>
        </w:rPr>
        <w:t>);</w:t>
      </w:r>
    </w:p>
    <w:p w14:paraId="544563C7" w14:textId="77777777" w:rsidR="00792ED8" w:rsidRPr="00792ED8" w:rsidRDefault="00792ED8" w:rsidP="00792ED8">
      <w:pPr>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Composição Analítica de BDI (</w:t>
      </w:r>
      <w:r w:rsidRPr="00792ED8">
        <w:rPr>
          <w:rFonts w:ascii="Times" w:hAnsi="Times" w:cs="Times"/>
          <w:b/>
          <w:bCs/>
          <w:sz w:val="22"/>
          <w:szCs w:val="22"/>
          <w:lang w:val="x-none"/>
        </w:rPr>
        <w:t>Anexo X – Pasta Técnica</w:t>
      </w:r>
      <w:r w:rsidRPr="00792ED8">
        <w:rPr>
          <w:rFonts w:ascii="Times" w:hAnsi="Times" w:cs="Times"/>
          <w:sz w:val="22"/>
          <w:szCs w:val="22"/>
          <w:lang w:val="x-none"/>
        </w:rPr>
        <w:t>);</w:t>
      </w:r>
    </w:p>
    <w:p w14:paraId="0511A070" w14:textId="77777777" w:rsidR="00792ED8" w:rsidRPr="00792ED8" w:rsidRDefault="00792ED8" w:rsidP="00792ED8">
      <w:pPr>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Planilha(s) Orçamentária(s) (</w:t>
      </w:r>
      <w:r w:rsidRPr="00792ED8">
        <w:rPr>
          <w:rFonts w:ascii="Times" w:hAnsi="Times" w:cs="Times"/>
          <w:b/>
          <w:bCs/>
          <w:sz w:val="22"/>
          <w:szCs w:val="22"/>
          <w:lang w:val="x-none"/>
        </w:rPr>
        <w:t>Anexo X – Pasta Técnica</w:t>
      </w:r>
      <w:r w:rsidRPr="00792ED8">
        <w:rPr>
          <w:rFonts w:ascii="Times" w:hAnsi="Times" w:cs="Times"/>
          <w:sz w:val="22"/>
          <w:szCs w:val="22"/>
          <w:lang w:val="x-none"/>
        </w:rPr>
        <w:t>);</w:t>
      </w:r>
    </w:p>
    <w:p w14:paraId="1044A5AF" w14:textId="77777777" w:rsidR="00792ED8" w:rsidRPr="00792ED8" w:rsidRDefault="00792ED8" w:rsidP="00792ED8">
      <w:pPr>
        <w:numPr>
          <w:ilvl w:val="3"/>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Cronograma físico-financeiro (</w:t>
      </w:r>
      <w:r w:rsidRPr="00792ED8">
        <w:rPr>
          <w:rFonts w:ascii="Times" w:hAnsi="Times" w:cs="Times"/>
          <w:b/>
          <w:bCs/>
          <w:sz w:val="22"/>
          <w:szCs w:val="22"/>
          <w:lang w:val="x-none"/>
        </w:rPr>
        <w:t>Anexo X – Pasta Técnica</w:t>
      </w:r>
      <w:r w:rsidRPr="00792ED8">
        <w:rPr>
          <w:rFonts w:ascii="Times" w:hAnsi="Times" w:cs="Times"/>
          <w:sz w:val="22"/>
          <w:szCs w:val="22"/>
          <w:lang w:val="x-none"/>
        </w:rPr>
        <w:t xml:space="preserve">). </w:t>
      </w:r>
    </w:p>
    <w:p w14:paraId="3494D882"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b/>
          <w:bCs/>
          <w:sz w:val="22"/>
          <w:szCs w:val="22"/>
          <w:lang w:val="x-none"/>
        </w:rPr>
      </w:pPr>
      <w:r w:rsidRPr="00792ED8">
        <w:rPr>
          <w:rFonts w:ascii="Times" w:hAnsi="Times" w:cs="Times"/>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4D42B3F7" w14:textId="77777777" w:rsidR="00792ED8" w:rsidRPr="00792ED8" w:rsidRDefault="00792ED8" w:rsidP="00792ED8">
      <w:pPr>
        <w:numPr>
          <w:ilvl w:val="2"/>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É facultado ao Agente de Contratação/Comissão prorrogar o prazo estabelecido, a partir de solicitação fundamentada feita no chat pelo licitante, antes de findo o prazo.</w:t>
      </w:r>
    </w:p>
    <w:p w14:paraId="12FEE22D" w14:textId="77777777" w:rsidR="00792ED8" w:rsidRPr="00792ED8" w:rsidRDefault="00792ED8" w:rsidP="00792ED8">
      <w:pPr>
        <w:numPr>
          <w:ilvl w:val="1"/>
          <w:numId w:val="6"/>
        </w:numPr>
        <w:autoSpaceDE w:val="0"/>
        <w:autoSpaceDN w:val="0"/>
        <w:adjustRightInd w:val="0"/>
        <w:spacing w:before="285" w:after="285" w:line="312" w:lineRule="auto"/>
        <w:jc w:val="both"/>
        <w:outlineLvl w:val="0"/>
        <w:rPr>
          <w:rFonts w:ascii="Times" w:hAnsi="Times" w:cs="Times"/>
          <w:sz w:val="22"/>
          <w:szCs w:val="22"/>
          <w:lang w:val="x-none"/>
        </w:rPr>
      </w:pPr>
      <w:r w:rsidRPr="00792ED8">
        <w:rPr>
          <w:rFonts w:ascii="Times" w:hAnsi="Times" w:cs="Times"/>
          <w:sz w:val="22"/>
          <w:szCs w:val="22"/>
          <w:lang w:val="x-none"/>
        </w:rPr>
        <w:t>Após a negociação do preço, o Agente de Contratação/Comissão iniciará a fase de aceitação e julgamento da proposta.</w:t>
      </w:r>
    </w:p>
    <w:p w14:paraId="57378AD9" w14:textId="77777777" w:rsidR="00792ED8" w:rsidRPr="00792ED8" w:rsidRDefault="00792ED8" w:rsidP="00792ED8">
      <w:pPr>
        <w:numPr>
          <w:ilvl w:val="0"/>
          <w:numId w:val="6"/>
        </w:numPr>
        <w:autoSpaceDE w:val="0"/>
        <w:autoSpaceDN w:val="0"/>
        <w:adjustRightInd w:val="0"/>
        <w:spacing w:before="285" w:after="285" w:line="312" w:lineRule="auto"/>
        <w:jc w:val="both"/>
        <w:rPr>
          <w:rFonts w:ascii="Times" w:hAnsi="Times" w:cs="Times"/>
          <w:b/>
          <w:bCs/>
          <w:sz w:val="22"/>
          <w:szCs w:val="22"/>
          <w:lang w:val="x-none"/>
        </w:rPr>
      </w:pPr>
      <w:r w:rsidRPr="00792ED8">
        <w:rPr>
          <w:rFonts w:ascii="Times" w:hAnsi="Times" w:cs="Times"/>
          <w:b/>
          <w:bCs/>
          <w:sz w:val="22"/>
          <w:szCs w:val="22"/>
          <w:lang w:val="x-none"/>
        </w:rPr>
        <w:lastRenderedPageBreak/>
        <w:t>DO JULGAMENTO DAS PROPOSTAS</w:t>
      </w:r>
    </w:p>
    <w:p w14:paraId="08D69102"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Após a fases de lances, o Agente de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A85BBF7"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Será desclassificada a proposta vencedora que: </w:t>
      </w:r>
    </w:p>
    <w:p w14:paraId="6788BC15"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contiver vícios insanáveis;</w:t>
      </w:r>
    </w:p>
    <w:p w14:paraId="03A46B2B"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não obedecer às especificações técnicas contidas no Termo de Referência;</w:t>
      </w:r>
    </w:p>
    <w:p w14:paraId="55AFF58F"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apresentar preços inexequíveis ou permanecerem acima do preço máximo definido para a contratação;</w:t>
      </w:r>
    </w:p>
    <w:p w14:paraId="5A6C5DD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não tiverem sua exequibilidade demonstrada, quando exigido pela Administração;</w:t>
      </w:r>
    </w:p>
    <w:p w14:paraId="0A58FAB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apresentar desconformidade com quaisquer outras exigências deste Edital ou seus anexos, desde que insanável.</w:t>
      </w:r>
    </w:p>
    <w:p w14:paraId="129710C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No caso de bens e serviços em geral, é indício de inexequibilidade das propostas valores inferiores a 50% (cinquenta por cento) do valor orçado pela Administração.</w:t>
      </w:r>
    </w:p>
    <w:p w14:paraId="486A8086"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inexequibilidade, na hipótese de que trata o </w:t>
      </w:r>
      <w:r w:rsidRPr="00792ED8">
        <w:rPr>
          <w:rFonts w:ascii="Times" w:hAnsi="Times" w:cs="Times"/>
          <w:b/>
          <w:bCs/>
          <w:sz w:val="22"/>
          <w:szCs w:val="22"/>
          <w:lang w:val="x-none"/>
        </w:rPr>
        <w:t>caput</w:t>
      </w:r>
      <w:r w:rsidRPr="00792ED8">
        <w:rPr>
          <w:rFonts w:ascii="Times" w:hAnsi="Times" w:cs="Times"/>
          <w:sz w:val="22"/>
          <w:szCs w:val="22"/>
          <w:lang w:val="x-none"/>
        </w:rPr>
        <w:t>, só será considerada após diligência do Agente de Contratação/Comissão, que comprove:</w:t>
      </w:r>
    </w:p>
    <w:p w14:paraId="38D1684D"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que o custo do licitante ultrapassa o valor da proposta; e</w:t>
      </w:r>
    </w:p>
    <w:p w14:paraId="549B20B9"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inexistirem custos de oportunidade capazes de justificar o vulto da oferta.</w:t>
      </w:r>
    </w:p>
    <w:p w14:paraId="5E432F5F"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Em contratação de serviços de engenharia, além das disposições acima, a análise de exequibilidade e sobrepreço considerará o seguinte:</w:t>
      </w:r>
    </w:p>
    <w:p w14:paraId="527D4B5E"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2BC138A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2EA740E6"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171966A"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DA438B2"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01FFCDA"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33F82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0" w:name="_Hlk126568356"/>
      <w:bookmarkEnd w:id="0"/>
      <w:r w:rsidRPr="00792ED8">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2C402E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Erros no preenchimento da planilha não constituem motivo para a desclassificação da proposta. A planilha poderá</w:t>
      </w:r>
      <w:r w:rsidRPr="00792ED8">
        <w:rPr>
          <w:rFonts w:ascii="Times" w:hAnsi="Times" w:cs="Times"/>
          <w:sz w:val="22"/>
          <w:szCs w:val="22"/>
          <w:lang w:val="vi-VN"/>
        </w:rPr>
        <w:t>́ ser ajustada pelo fornecedor, no prazo ind</w:t>
      </w:r>
      <w:proofErr w:type="spellStart"/>
      <w:r w:rsidRPr="00792ED8">
        <w:rPr>
          <w:rFonts w:ascii="Times" w:hAnsi="Times" w:cs="Times"/>
          <w:sz w:val="22"/>
          <w:szCs w:val="22"/>
          <w:lang w:val="x-none"/>
        </w:rPr>
        <w:t>icado</w:t>
      </w:r>
      <w:proofErr w:type="spellEnd"/>
      <w:r w:rsidRPr="00792ED8">
        <w:rPr>
          <w:rFonts w:ascii="Times" w:hAnsi="Times" w:cs="Times"/>
          <w:sz w:val="22"/>
          <w:szCs w:val="22"/>
          <w:lang w:val="x-none"/>
        </w:rPr>
        <w:t xml:space="preserve"> pelo sistema, desde que não haja majoração do preço e que se comprove que este é o bastante para arcar com todos os custos da contratação;</w:t>
      </w:r>
    </w:p>
    <w:p w14:paraId="64AF4CA0"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 ajuste de que trata este dispositivo se limita a sanar erros ou falhas que não alterem a substância das propostas;</w:t>
      </w:r>
    </w:p>
    <w:p w14:paraId="341B7CB4"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1D8BD26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Caso o Projeto Básico e/ou Termo de Referência exija a apresentação de amostra, o licitante classificado em primeiro lugar deverá apresentá-la, conforme disciplinado no Termo de Referência, sob pena de não aceitação da proposta.</w:t>
      </w:r>
    </w:p>
    <w:p w14:paraId="18142239"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14:paraId="5771A5E5"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3DF61D14"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5C66EC5"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1" w:name="_Toc122606109"/>
      <w:bookmarkEnd w:id="1"/>
      <w:r w:rsidRPr="00792ED8">
        <w:rPr>
          <w:rFonts w:ascii="Times" w:hAnsi="Times" w:cs="Times"/>
          <w:b/>
          <w:bCs/>
          <w:sz w:val="22"/>
          <w:szCs w:val="22"/>
          <w:lang w:val="x-none"/>
        </w:rPr>
        <w:t>DA FASE DE HABILITAÇÃO</w:t>
      </w:r>
    </w:p>
    <w:p w14:paraId="489441A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partir do horário previsto no edital, terá início a sessão pública da Concorrência Pública Eletrônica, com o recebimento da documentação recebida pelo sistema, passando o Agente/Comissão de Contratação a avaliar a aceitabilidade das habilitações.</w:t>
      </w:r>
    </w:p>
    <w:p w14:paraId="7AA66A98"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Pr="00792ED8">
          <w:rPr>
            <w:rFonts w:ascii="Times" w:hAnsi="Times" w:cs="Times"/>
            <w:sz w:val="22"/>
            <w:szCs w:val="22"/>
            <w:u w:val="single"/>
            <w:lang w:val="x-none"/>
          </w:rPr>
          <w:t>arts. 62 a 70 da Lei nº 14.133, de 2021</w:t>
        </w:r>
      </w:hyperlink>
      <w:r w:rsidRPr="00792ED8">
        <w:rPr>
          <w:rFonts w:ascii="Times" w:hAnsi="Times" w:cs="Times"/>
          <w:sz w:val="22"/>
          <w:szCs w:val="22"/>
          <w:lang w:val="x-none"/>
        </w:rPr>
        <w:t>.</w:t>
      </w:r>
    </w:p>
    <w:p w14:paraId="5D543065"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01D1712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Após verificará se os licitantes atendem às condições de participação no certame, conforme previsto no </w:t>
      </w:r>
      <w:hyperlink r:id="rId31" w:anchor="art14" w:history="1">
        <w:r w:rsidRPr="00792ED8">
          <w:rPr>
            <w:rFonts w:ascii="Times" w:hAnsi="Times" w:cs="Times"/>
            <w:sz w:val="22"/>
            <w:szCs w:val="22"/>
            <w:u w:val="single"/>
            <w:lang w:val="x-none"/>
          </w:rPr>
          <w:t>art. 14 da Lei nº 14.133/2021</w:t>
        </w:r>
      </w:hyperlink>
      <w:r w:rsidRPr="00792ED8">
        <w:rPr>
          <w:rFonts w:ascii="Times" w:hAnsi="Times" w:cs="Times"/>
          <w:sz w:val="22"/>
          <w:szCs w:val="22"/>
          <w:lang w:val="x-none"/>
        </w:rPr>
        <w:t xml:space="preserve">, legislação correlata e no item </w:t>
      </w:r>
      <w:hyperlink w:anchor="_Ref117000692" w:history="1">
        <w:r w:rsidRPr="00792ED8">
          <w:rPr>
            <w:rFonts w:ascii="Times" w:hAnsi="Times" w:cs="Times"/>
            <w:b/>
            <w:bCs/>
            <w:sz w:val="22"/>
            <w:szCs w:val="22"/>
            <w:lang w:val="x-none"/>
          </w:rPr>
          <w:t>2.7</w:t>
        </w:r>
      </w:hyperlink>
      <w:r w:rsidRPr="00792ED8">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5AEFA70F" w14:textId="77777777" w:rsidR="00792ED8" w:rsidRPr="00792ED8" w:rsidRDefault="00792ED8" w:rsidP="00792ED8">
      <w:pPr>
        <w:numPr>
          <w:ilvl w:val="4"/>
          <w:numId w:val="6"/>
        </w:numPr>
        <w:autoSpaceDE w:val="0"/>
        <w:autoSpaceDN w:val="0"/>
        <w:adjustRightInd w:val="0"/>
        <w:spacing w:before="285" w:after="285" w:line="312" w:lineRule="auto"/>
        <w:rPr>
          <w:rFonts w:ascii="Times" w:hAnsi="Times" w:cs="Times"/>
          <w:sz w:val="22"/>
          <w:szCs w:val="22"/>
          <w:lang w:val="x-none"/>
        </w:rPr>
      </w:pPr>
      <w:r w:rsidRPr="00792ED8">
        <w:rPr>
          <w:rFonts w:ascii="Times" w:hAnsi="Times" w:cs="Times"/>
          <w:sz w:val="22"/>
          <w:szCs w:val="22"/>
          <w:lang w:val="x-none"/>
        </w:rPr>
        <w:t>Sicaf</w:t>
      </w:r>
    </w:p>
    <w:p w14:paraId="36E8D0E1" w14:textId="77777777" w:rsidR="00792ED8" w:rsidRPr="00792ED8" w:rsidRDefault="00792ED8" w:rsidP="00792ED8">
      <w:pPr>
        <w:numPr>
          <w:ilvl w:val="4"/>
          <w:numId w:val="6"/>
        </w:numPr>
        <w:autoSpaceDE w:val="0"/>
        <w:autoSpaceDN w:val="0"/>
        <w:adjustRightInd w:val="0"/>
        <w:spacing w:before="285" w:after="285" w:line="312" w:lineRule="auto"/>
        <w:rPr>
          <w:rFonts w:ascii="Times" w:hAnsi="Times" w:cs="Times"/>
          <w:sz w:val="22"/>
          <w:szCs w:val="22"/>
          <w:lang w:val="x-none"/>
        </w:rPr>
      </w:pPr>
      <w:r w:rsidRPr="00792ED8">
        <w:rPr>
          <w:rFonts w:ascii="Times" w:hAnsi="Times" w:cs="Times"/>
          <w:sz w:val="22"/>
          <w:szCs w:val="22"/>
          <w:lang w:val="x-none"/>
        </w:rPr>
        <w:t>Cadastro Nacional de Empresas Inidôneas e Suspensas - CEIS, mantido pela Controladoria-Geral da União (</w:t>
      </w:r>
      <w:hyperlink r:id="rId32" w:history="1">
        <w:r w:rsidRPr="00792ED8">
          <w:rPr>
            <w:rFonts w:ascii="Times" w:hAnsi="Times" w:cs="Times"/>
            <w:sz w:val="22"/>
            <w:szCs w:val="22"/>
            <w:u w:val="single"/>
            <w:lang w:val="x-none"/>
          </w:rPr>
          <w:t>https://www.portaltransparencia.gov.br/sancoes/ceis</w:t>
        </w:r>
      </w:hyperlink>
      <w:r w:rsidRPr="00792ED8">
        <w:rPr>
          <w:rFonts w:ascii="Times" w:hAnsi="Times" w:cs="Times"/>
          <w:sz w:val="22"/>
          <w:szCs w:val="22"/>
          <w:lang w:val="x-none"/>
        </w:rPr>
        <w:t xml:space="preserve">); e </w:t>
      </w:r>
    </w:p>
    <w:p w14:paraId="1CA21DD5" w14:textId="77777777" w:rsidR="00792ED8" w:rsidRPr="00792ED8" w:rsidRDefault="00792ED8" w:rsidP="00792ED8">
      <w:pPr>
        <w:numPr>
          <w:ilvl w:val="4"/>
          <w:numId w:val="6"/>
        </w:numPr>
        <w:autoSpaceDE w:val="0"/>
        <w:autoSpaceDN w:val="0"/>
        <w:adjustRightInd w:val="0"/>
        <w:spacing w:before="285" w:after="285" w:line="312" w:lineRule="auto"/>
        <w:rPr>
          <w:rFonts w:ascii="Times" w:hAnsi="Times" w:cs="Times"/>
          <w:sz w:val="22"/>
          <w:szCs w:val="22"/>
          <w:lang w:val="x-none"/>
        </w:rPr>
      </w:pPr>
      <w:r w:rsidRPr="00792ED8">
        <w:rPr>
          <w:rFonts w:ascii="Times" w:hAnsi="Times" w:cs="Times"/>
          <w:sz w:val="22"/>
          <w:szCs w:val="22"/>
          <w:lang w:val="x-none"/>
        </w:rPr>
        <w:lastRenderedPageBreak/>
        <w:t>Cadastro Nacional de Empresas Punidas – CNEP, mantido pela Controladoria-Geral da União (</w:t>
      </w:r>
      <w:hyperlink r:id="rId33" w:history="1">
        <w:r w:rsidRPr="00792ED8">
          <w:rPr>
            <w:rFonts w:ascii="Times" w:hAnsi="Times" w:cs="Times"/>
            <w:sz w:val="22"/>
            <w:szCs w:val="22"/>
            <w:u w:val="single"/>
            <w:lang w:val="x-none"/>
          </w:rPr>
          <w:t>https://www.portaltransparencia.gov.br/sancoes/cnep</w:t>
        </w:r>
      </w:hyperlink>
      <w:r w:rsidRPr="00792ED8">
        <w:rPr>
          <w:rFonts w:ascii="Times" w:hAnsi="Times" w:cs="Times"/>
          <w:sz w:val="22"/>
          <w:szCs w:val="22"/>
          <w:lang w:val="x-none"/>
        </w:rPr>
        <w:t>).</w:t>
      </w:r>
    </w:p>
    <w:p w14:paraId="125F42E8"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34" w:anchor=":~:text=às%20seguintes%20cominações:-,Art.,nº%2012.120,%20de%202009)." w:history="1">
        <w:r w:rsidRPr="00792ED8">
          <w:rPr>
            <w:rFonts w:ascii="Times" w:hAnsi="Times" w:cs="Times"/>
            <w:sz w:val="22"/>
            <w:szCs w:val="22"/>
            <w:u w:val="single"/>
            <w:lang w:val="x-none"/>
          </w:rPr>
          <w:t>artigo 12 da Lei n° 8.429, de 1992</w:t>
        </w:r>
      </w:hyperlink>
      <w:r w:rsidRPr="00792ED8">
        <w:rPr>
          <w:rFonts w:ascii="Times" w:hAnsi="Times" w:cs="Times"/>
          <w:sz w:val="22"/>
          <w:szCs w:val="22"/>
          <w:lang w:val="x-none"/>
        </w:rPr>
        <w:t>.</w:t>
      </w:r>
    </w:p>
    <w:p w14:paraId="6B967F8B"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Constatada a existência de sanção, o licitante será reputado inabilitado, por falta de condição de participação.</w:t>
      </w:r>
    </w:p>
    <w:p w14:paraId="07A7D95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Caso o licitante tenha se utilizado de algum tratamento favorecido às ME/EPPs, o Agente de Contratação/Comissão verificará se faz jus ao benefício, em conformidade com o edital.</w:t>
      </w:r>
    </w:p>
    <w:p w14:paraId="4D4A343A"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Caso, verifique-se apenas após a fase de lances, que o licitante não venha a comprovar o atendimento dos requisitos para fazer jus ao benefício da margem de preferência, as propostas serão reclassificadas, para fins de nova aplicação da margem de preferência.</w:t>
      </w:r>
    </w:p>
    <w:p w14:paraId="32C2697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6753DBC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Na hipótese de o licitante vencedor ser empresa estrangeira que não funcione no País, para </w:t>
      </w:r>
      <w:proofErr w:type="spellStart"/>
      <w:r w:rsidRPr="00792ED8">
        <w:rPr>
          <w:rFonts w:ascii="Times" w:hAnsi="Times" w:cs="Times"/>
          <w:sz w:val="22"/>
          <w:szCs w:val="22"/>
          <w:lang w:val="x-none"/>
        </w:rPr>
        <w:t>ﬁns</w:t>
      </w:r>
      <w:proofErr w:type="spellEnd"/>
      <w:r w:rsidRPr="00792ED8">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35" w:history="1">
        <w:r w:rsidRPr="00792ED8">
          <w:rPr>
            <w:rFonts w:ascii="Times" w:hAnsi="Times" w:cs="Times"/>
            <w:sz w:val="22"/>
            <w:szCs w:val="22"/>
            <w:u w:val="single"/>
            <w:lang w:val="x-none"/>
          </w:rPr>
          <w:t>Decreto nº 8.660, de 29 de janeiro de 2016</w:t>
        </w:r>
      </w:hyperlink>
      <w:r w:rsidRPr="00792ED8">
        <w:rPr>
          <w:rFonts w:ascii="Times" w:hAnsi="Times" w:cs="Times"/>
          <w:sz w:val="22"/>
          <w:szCs w:val="22"/>
          <w:lang w:val="x-none"/>
        </w:rPr>
        <w:t>, ou de outro que venha a substituí-lo, ou consularizados pelos respectivos consulados ou embaixadas.</w:t>
      </w:r>
    </w:p>
    <w:p w14:paraId="172274CD"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FE78F5A"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Os documentos exigidos para fins de habilitação poderão ser apresentados em original ou por cópia.</w:t>
      </w:r>
    </w:p>
    <w:p w14:paraId="11732FFD"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Os documentos exigidos para fins de habilitação poderão ser substituídos por registro cadastral emitido por órgão ou entidade pública, desde que o registro tenha sido feito em obediência ao disposto na Lei nº 14.133, de 2021.</w:t>
      </w:r>
    </w:p>
    <w:p w14:paraId="0B04AA8C"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Será verificado se o licitante apresentou declaração de que atende aos requisitos de habilitação, e o declarante responderá pela veracidade das informações prestadas, na forma da lei .</w:t>
      </w:r>
    </w:p>
    <w:p w14:paraId="4D0F61B9"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224DE2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6A95B8"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O licitante deverá apresentar a </w:t>
      </w:r>
      <w:r w:rsidRPr="00792ED8">
        <w:rPr>
          <w:rFonts w:ascii="Times" w:hAnsi="Times" w:cs="Times"/>
          <w:b/>
          <w:bCs/>
          <w:sz w:val="22"/>
          <w:szCs w:val="22"/>
          <w:lang w:val="x-none"/>
        </w:rPr>
        <w:t>Declaração Unificada</w:t>
      </w:r>
      <w:r w:rsidRPr="00792ED8">
        <w:rPr>
          <w:rFonts w:ascii="Times" w:hAnsi="Times" w:cs="Times"/>
          <w:sz w:val="22"/>
          <w:szCs w:val="22"/>
          <w:lang w:val="x-none"/>
        </w:rPr>
        <w:t>, devidamente preenchida e assinada, nos termos deste Edital, conforme minuta anexa.</w:t>
      </w:r>
    </w:p>
    <w:p w14:paraId="02FE85BF"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w:t>
      </w:r>
    </w:p>
    <w:p w14:paraId="795D91F4"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5B525DF"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não observância do disposto no item anterior poderá ensejar desclassificação no momento da habilitação.</w:t>
      </w:r>
    </w:p>
    <w:p w14:paraId="617A9987"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verificação pelo Agente de Contratação/Comissão, em sítios eletrônicos oficiais de órgãos e entidades emissores de certidões constitui meio legal de prova, para fins de habilitação.</w:t>
      </w:r>
    </w:p>
    <w:p w14:paraId="3760AEC1"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792ED8">
          <w:rPr>
            <w:rFonts w:ascii="Times" w:hAnsi="Times" w:cs="Times"/>
            <w:sz w:val="22"/>
            <w:szCs w:val="22"/>
            <w:u w:val="single"/>
            <w:lang w:val="x-none"/>
          </w:rPr>
          <w:t>§ 1º do art. 36 e no § 1º do art. 39 da Instrução Normativa SEGES nº 73, de 30 de setembro de 2022.</w:t>
        </w:r>
      </w:hyperlink>
    </w:p>
    <w:p w14:paraId="131CEC5F"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Encerrado o prazo para envio da documentação de habilitação, poderá ser admitida, mediante decisão fundamentada do Agente de Contratação/Comissão, a apresentação de novos documentos de habilitação ou a complementação de informações acerca dos documentos já apresentados pelos licitantes, em até 2 (duas) horas , para: </w:t>
      </w:r>
    </w:p>
    <w:p w14:paraId="57A4AC36"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aferição das condições de habilitação do licitante, desde que decorrentes de fatos existentes à época da abertura do certame;</w:t>
      </w:r>
    </w:p>
    <w:p w14:paraId="636F7A31"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atualização de documentos cuja validade tenha expirado após a data de recebimento das propostas;</w:t>
      </w:r>
    </w:p>
    <w:p w14:paraId="46AF9D31"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suprimento da ausência de documento de cunho declaratório emitido unilateralmente pelo licitante;</w:t>
      </w:r>
    </w:p>
    <w:p w14:paraId="5A2E3026"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suprimento da ausência de certidão e/ou documento de cunho declaratório expedido por órgão ou entidade cujos atos gozem de presunção de veracidade e fé pública.</w:t>
      </w:r>
    </w:p>
    <w:p w14:paraId="38FA095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Findo o prazo assinalado sem o envio da nova documentação, restará preclusa essa oportunidade conferida ao licitante, implicando sua inabilitação. </w:t>
      </w:r>
    </w:p>
    <w:p w14:paraId="6B45C2F2"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E54A46A"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p>
    <w:p w14:paraId="403462E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Somente serão disponibilizados para acesso público os documentos de habilitação do licitante cuja proposta atenda ao edital de licitação, após concluídos os procedimentos de que trata o subitem anterior.</w:t>
      </w:r>
    </w:p>
    <w:p w14:paraId="34C41802"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comprovação de regularidade fiscal e trabalhista das microempresas e das empresas de pequeno porte somente será exigida para efeito de contratação, e não como condição para participação na licitação (art. 4º do Decreto nº 8.538/2015).</w:t>
      </w:r>
    </w:p>
    <w:p w14:paraId="61D9CC82"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Quando a fase de habilitação anteceder a de julgamento e já tiver sido encerrada, não caberá exclusão de licitante por motivo relacionado à habilitação, salvo em razão de fatos supervenientes ou só conhecidos após o julgamento.</w:t>
      </w:r>
    </w:p>
    <w:p w14:paraId="7B877183"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Verificado o atendimento das exigências </w:t>
      </w:r>
      <w:proofErr w:type="spellStart"/>
      <w:r w:rsidRPr="00792ED8">
        <w:rPr>
          <w:rFonts w:ascii="Times" w:hAnsi="Times" w:cs="Times"/>
          <w:sz w:val="22"/>
          <w:szCs w:val="22"/>
          <w:lang w:val="x-none"/>
        </w:rPr>
        <w:t>habilitatórias</w:t>
      </w:r>
      <w:proofErr w:type="spellEnd"/>
      <w:r w:rsidRPr="00792ED8">
        <w:rPr>
          <w:rFonts w:ascii="Times" w:hAnsi="Times" w:cs="Times"/>
          <w:sz w:val="22"/>
          <w:szCs w:val="22"/>
          <w:lang w:val="x-none"/>
        </w:rPr>
        <w:t xml:space="preserve"> fixadas no edital, será a licitante declarada habilitada e superada a fase habilitatória, será realizada a fase de lances com as empresas habilitadas.</w:t>
      </w:r>
    </w:p>
    <w:p w14:paraId="161AAA13"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Caso a licitante não atenda às exigências de habilitação, será declarada inabilitada, ficando impedida de participar da fase de lances. Neste caso, poderá exercer o seu direito recursal no momento oportuno, a ser disponibilizado no sistema.</w:t>
      </w:r>
    </w:p>
    <w:p w14:paraId="17FB5B91" w14:textId="77777777" w:rsidR="00792ED8" w:rsidRPr="00792ED8" w:rsidRDefault="00792ED8" w:rsidP="00792ED8">
      <w:pPr>
        <w:autoSpaceDE w:val="0"/>
        <w:autoSpaceDN w:val="0"/>
        <w:adjustRightInd w:val="0"/>
        <w:spacing w:before="285" w:after="285" w:line="312" w:lineRule="auto"/>
        <w:ind w:left="795"/>
        <w:jc w:val="both"/>
        <w:rPr>
          <w:rFonts w:ascii="Times" w:hAnsi="Times" w:cs="Times"/>
          <w:sz w:val="22"/>
          <w:szCs w:val="22"/>
          <w:lang w:val="x-none"/>
        </w:rPr>
      </w:pPr>
    </w:p>
    <w:p w14:paraId="20F49A27"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2" w:name="_Toc122606110"/>
      <w:bookmarkEnd w:id="2"/>
      <w:r w:rsidRPr="00792ED8">
        <w:rPr>
          <w:rFonts w:ascii="Times" w:hAnsi="Times" w:cs="Times"/>
          <w:b/>
          <w:bCs/>
          <w:sz w:val="22"/>
          <w:szCs w:val="22"/>
          <w:lang w:val="x-none"/>
        </w:rPr>
        <w:lastRenderedPageBreak/>
        <w:t>DOS RECURSOS</w:t>
      </w:r>
    </w:p>
    <w:p w14:paraId="62CA80CA"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A interposição de recurso referente ao julgamento das propostas, à habilitação ou inabilitação de licitantes, à anulação ou revogação da licitação, observará o disposto no art. 165 da Lei nº 14.133, de 2021.</w:t>
      </w:r>
    </w:p>
    <w:p w14:paraId="0DBBAF2F"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 prazo recursal é de 3 (três) dias úteis, contados da data de intimação ou de lavratura da ata.</w:t>
      </w:r>
    </w:p>
    <w:p w14:paraId="743C63D4"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Quando o recurso apresentado impugnar o julgamento das propostas ou o ato de habilitação ou inabilitação do licitante:</w:t>
      </w:r>
    </w:p>
    <w:p w14:paraId="4BCEC057" w14:textId="77777777" w:rsidR="00792ED8" w:rsidRPr="00792ED8" w:rsidRDefault="00792ED8" w:rsidP="00792ED8">
      <w:pPr>
        <w:numPr>
          <w:ilvl w:val="2"/>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a intenção de recorrer deverá ser manifestada imediatamente, sob pena de preclusão;</w:t>
      </w:r>
    </w:p>
    <w:p w14:paraId="55B59B0D" w14:textId="77777777" w:rsidR="00792ED8" w:rsidRPr="00792ED8" w:rsidRDefault="00792ED8" w:rsidP="00792ED8">
      <w:pPr>
        <w:numPr>
          <w:ilvl w:val="2"/>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 prazo para a manifestação da intenção de recorrer não será inferior a 10 (dez) minutos.</w:t>
      </w:r>
    </w:p>
    <w:p w14:paraId="330A2C92" w14:textId="77777777" w:rsidR="00792ED8" w:rsidRPr="00792ED8" w:rsidRDefault="00792ED8" w:rsidP="00792ED8">
      <w:pPr>
        <w:numPr>
          <w:ilvl w:val="2"/>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 prazo para apresentação das razões recursais será iniciado na data de intimação ou de lavratura da ata de habilitação ou inabilitação;</w:t>
      </w:r>
    </w:p>
    <w:p w14:paraId="285CB7A1" w14:textId="77777777" w:rsidR="00792ED8" w:rsidRPr="00792ED8" w:rsidRDefault="00792ED8" w:rsidP="00792ED8">
      <w:pPr>
        <w:numPr>
          <w:ilvl w:val="2"/>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na hipótese de adoção da inversão de fases prevista no § 1º do art. 17 da Lei nº 14.133, de 2021, o prazo para apresentação das razões recursais será iniciado na data de intimação da ata de julgamento.</w:t>
      </w:r>
    </w:p>
    <w:p w14:paraId="07FD661F"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Os recursos deverão ser encaminhados em campo próprio do sistema.</w:t>
      </w:r>
    </w:p>
    <w:p w14:paraId="1F436371"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4AB805"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 xml:space="preserve">Os recursos interpostos fora do prazo não serão conhecidos. </w:t>
      </w:r>
    </w:p>
    <w:p w14:paraId="08828D15"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6B1C73"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0F2F15A3"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lastRenderedPageBreak/>
        <w:t xml:space="preserve">O acolhimento do recurso invalida tão somente os atos insuscetíveis de aproveitamento. </w:t>
      </w:r>
    </w:p>
    <w:p w14:paraId="1C5DC7FD" w14:textId="77777777" w:rsidR="00792ED8" w:rsidRPr="00792ED8" w:rsidRDefault="00792ED8" w:rsidP="00792ED8">
      <w:pPr>
        <w:numPr>
          <w:ilvl w:val="1"/>
          <w:numId w:val="6"/>
        </w:numPr>
        <w:autoSpaceDE w:val="0"/>
        <w:autoSpaceDN w:val="0"/>
        <w:adjustRightInd w:val="0"/>
        <w:spacing w:before="105" w:after="105" w:line="480" w:lineRule="auto"/>
        <w:jc w:val="both"/>
        <w:rPr>
          <w:rFonts w:ascii="Times" w:hAnsi="Times" w:cs="Times"/>
          <w:sz w:val="22"/>
          <w:szCs w:val="22"/>
          <w:lang w:val="x-none"/>
        </w:rPr>
      </w:pPr>
      <w:r w:rsidRPr="00792ED8">
        <w:rPr>
          <w:rFonts w:ascii="Times" w:hAnsi="Times" w:cs="Times"/>
          <w:sz w:val="22"/>
          <w:szCs w:val="22"/>
          <w:lang w:val="x-none"/>
        </w:rPr>
        <w:t>Os autos do processo permanecerão com vista franqueada aos interessados no sítio eletrônico http://www.terrarica.pr.gov.br e na plataforma www.comprasbr.com.br</w:t>
      </w:r>
    </w:p>
    <w:p w14:paraId="54CDEA1C"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r w:rsidRPr="00792ED8">
        <w:rPr>
          <w:rFonts w:ascii="Times" w:hAnsi="Times" w:cs="Times"/>
          <w:b/>
          <w:bCs/>
          <w:sz w:val="22"/>
          <w:szCs w:val="22"/>
          <w:lang w:val="x-none"/>
        </w:rPr>
        <w:t xml:space="preserve"> DAS INFRAÇÕES ADMINISTRATIVAS E SANÇÕES</w:t>
      </w:r>
    </w:p>
    <w:p w14:paraId="7A9B0CA9"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Comete infração administrativa, nos termos da lei, o licitante que, com dolo ou culpa: </w:t>
      </w:r>
    </w:p>
    <w:p w14:paraId="29419D17"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3" w:name="_Hlk114652595"/>
      <w:bookmarkEnd w:id="3"/>
      <w:r w:rsidRPr="00792ED8">
        <w:rPr>
          <w:rFonts w:ascii="Times" w:hAnsi="Times" w:cs="Times"/>
          <w:sz w:val="22"/>
          <w:szCs w:val="22"/>
          <w:lang w:val="x-none"/>
        </w:rPr>
        <w:t>deixar de entregar a documentação exigida para o certame ou não entregar qualquer documento que tenha sido solicitado pelo Agente de Contratação/Comissão durante o certame;</w:t>
      </w:r>
    </w:p>
    <w:p w14:paraId="55345232"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4" w:name="_Ref114668108"/>
      <w:bookmarkEnd w:id="4"/>
      <w:r w:rsidRPr="00792ED8">
        <w:rPr>
          <w:rFonts w:ascii="Times" w:hAnsi="Times" w:cs="Times"/>
          <w:sz w:val="22"/>
          <w:szCs w:val="22"/>
          <w:lang w:val="x-none"/>
        </w:rPr>
        <w:t>Salvo em decorrência de fato superveniente devidamente justificado, não mantiver a proposta em especial quando:</w:t>
      </w:r>
    </w:p>
    <w:p w14:paraId="53423602"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não enviar a proposta adequada ao último lance ofertado ou após a negociação; </w:t>
      </w:r>
    </w:p>
    <w:p w14:paraId="2E1ECF82"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recusar-se a enviar o detalhamento da proposta quando exigível; </w:t>
      </w:r>
    </w:p>
    <w:p w14:paraId="6F0B6D77"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pedir para ser desclassificado quando encerrada a etapa competitiva; ou </w:t>
      </w:r>
    </w:p>
    <w:p w14:paraId="247353C3"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deixar de apresentar amostra;</w:t>
      </w:r>
    </w:p>
    <w:p w14:paraId="7761181C"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apresentar proposta ou amostra em desacordo com as especificações do edital; </w:t>
      </w:r>
    </w:p>
    <w:p w14:paraId="62E6D3D2"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5" w:name="_Ref114668139"/>
      <w:bookmarkEnd w:id="5"/>
      <w:r w:rsidRPr="00792ED8">
        <w:rPr>
          <w:rFonts w:ascii="Times" w:hAnsi="Times" w:cs="Times"/>
          <w:sz w:val="22"/>
          <w:szCs w:val="22"/>
          <w:lang w:val="x-none"/>
        </w:rPr>
        <w:t>não celebrar o contrato ou não entregar a documentação exigida para a contratação, quando convocado dentro do prazo de validade de sua proposta;</w:t>
      </w:r>
    </w:p>
    <w:p w14:paraId="4C58FDA0"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0D06B0E7"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6" w:name="_Ref114668249"/>
      <w:bookmarkEnd w:id="6"/>
      <w:r w:rsidRPr="00792ED8">
        <w:rPr>
          <w:rFonts w:ascii="Times" w:hAnsi="Times" w:cs="Times"/>
          <w:sz w:val="22"/>
          <w:szCs w:val="22"/>
          <w:lang w:val="x-none"/>
        </w:rPr>
        <w:t>apresentar declaração ou documentação falsa exigida para o certame ou prestar declaração falsa durante a licitação</w:t>
      </w:r>
    </w:p>
    <w:p w14:paraId="54BD5639"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7" w:name="_Ref114668245"/>
      <w:bookmarkEnd w:id="7"/>
      <w:r w:rsidRPr="00792ED8">
        <w:rPr>
          <w:rFonts w:ascii="Times" w:hAnsi="Times" w:cs="Times"/>
          <w:sz w:val="22"/>
          <w:szCs w:val="22"/>
          <w:lang w:val="x-none"/>
        </w:rPr>
        <w:t>fraudar a licitação</w:t>
      </w:r>
    </w:p>
    <w:p w14:paraId="7EA1AD6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8" w:name="_Ref114668247"/>
      <w:bookmarkEnd w:id="8"/>
      <w:r w:rsidRPr="00792ED8">
        <w:rPr>
          <w:rFonts w:ascii="Times" w:hAnsi="Times" w:cs="Times"/>
          <w:sz w:val="22"/>
          <w:szCs w:val="22"/>
          <w:lang w:val="x-none"/>
        </w:rPr>
        <w:t>comportar-se de modo inidôneo ou cometer fraude de qualquer natureza, em especial quando:</w:t>
      </w:r>
    </w:p>
    <w:p w14:paraId="1B8673C8"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agir em conluio ou em desconformidade com a lei; </w:t>
      </w:r>
    </w:p>
    <w:p w14:paraId="10148305"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 xml:space="preserve">induzir deliberadamente a erro no julgamento; </w:t>
      </w:r>
    </w:p>
    <w:p w14:paraId="7DF3159A" w14:textId="77777777" w:rsidR="00792ED8" w:rsidRPr="00792ED8" w:rsidRDefault="00792ED8" w:rsidP="00792ED8">
      <w:pPr>
        <w:numPr>
          <w:ilvl w:val="3"/>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apresentar amostra falsificada ou deteriorada; </w:t>
      </w:r>
    </w:p>
    <w:p w14:paraId="7190BD63"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9" w:name="_Ref114668251"/>
      <w:bookmarkEnd w:id="9"/>
      <w:r w:rsidRPr="00792ED8">
        <w:rPr>
          <w:rFonts w:ascii="Times" w:hAnsi="Times" w:cs="Times"/>
          <w:sz w:val="22"/>
          <w:szCs w:val="22"/>
          <w:lang w:val="x-none"/>
        </w:rPr>
        <w:t>praticar atos ilícitos com vistas a frustrar os objetivos da licitação</w:t>
      </w:r>
    </w:p>
    <w:p w14:paraId="58BE7653"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10" w:name="_Ref114668252"/>
      <w:bookmarkEnd w:id="10"/>
      <w:r w:rsidRPr="00792ED8">
        <w:rPr>
          <w:rFonts w:ascii="Times" w:hAnsi="Times" w:cs="Times"/>
          <w:sz w:val="22"/>
          <w:szCs w:val="22"/>
          <w:lang w:val="x-none"/>
        </w:rPr>
        <w:t xml:space="preserve">praticar ato lesivo previsto no </w:t>
      </w:r>
      <w:hyperlink r:id="rId37" w:anchor="art5" w:history="1">
        <w:r w:rsidRPr="00792ED8">
          <w:rPr>
            <w:rFonts w:ascii="Times" w:hAnsi="Times" w:cs="Times"/>
            <w:sz w:val="22"/>
            <w:szCs w:val="22"/>
            <w:u w:val="single"/>
            <w:lang w:val="x-none"/>
          </w:rPr>
          <w:t>art. 5º da Lei n.º 12.846, de 2013</w:t>
        </w:r>
      </w:hyperlink>
      <w:r w:rsidRPr="00792ED8">
        <w:rPr>
          <w:rFonts w:ascii="Times" w:hAnsi="Times" w:cs="Times"/>
          <w:sz w:val="22"/>
          <w:szCs w:val="22"/>
          <w:lang w:val="x-none"/>
        </w:rPr>
        <w:t>.</w:t>
      </w:r>
    </w:p>
    <w:p w14:paraId="1DCE35A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Com fulcro na </w:t>
      </w:r>
      <w:hyperlink r:id="rId38"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0AEC3569"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advertência; </w:t>
      </w:r>
    </w:p>
    <w:p w14:paraId="22C9C16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multa;</w:t>
      </w:r>
    </w:p>
    <w:p w14:paraId="310D7877"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impedimento de licitar e contratar e</w:t>
      </w:r>
    </w:p>
    <w:p w14:paraId="6CD34438"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FED141F"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Na aplicação das sanções serão considerados:</w:t>
      </w:r>
    </w:p>
    <w:p w14:paraId="4529EC29"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natureza e a gravidade da infração cometida.</w:t>
      </w:r>
    </w:p>
    <w:p w14:paraId="7455C752"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as peculiaridades do caso concreto</w:t>
      </w:r>
    </w:p>
    <w:p w14:paraId="19CC7A3F"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as circunstâncias agravantes ou atenuantes</w:t>
      </w:r>
    </w:p>
    <w:p w14:paraId="547A7443"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os danos que dela provierem para a Administração Pública</w:t>
      </w:r>
    </w:p>
    <w:p w14:paraId="78CB2313"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implantação ou o aperfeiçoamento de programa de integridade, conforme normas e orientações dos órgãos de controle.</w:t>
      </w:r>
    </w:p>
    <w:p w14:paraId="240D8FF5"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multa será recolhida em percentual de 0,5% a 30% incidente sobre o valor do contrato licitado, recolhida no prazo máximo de </w:t>
      </w:r>
      <w:r w:rsidRPr="00792ED8">
        <w:rPr>
          <w:rFonts w:ascii="Times" w:hAnsi="Times" w:cs="Times"/>
          <w:b/>
          <w:bCs/>
          <w:sz w:val="22"/>
          <w:szCs w:val="22"/>
          <w:lang w:val="x-none"/>
        </w:rPr>
        <w:t>15 (quinze) dias</w:t>
      </w:r>
      <w:r w:rsidRPr="00792ED8">
        <w:rPr>
          <w:rFonts w:ascii="Times" w:hAnsi="Times" w:cs="Times"/>
          <w:sz w:val="22"/>
          <w:szCs w:val="22"/>
          <w:lang w:val="x-none"/>
        </w:rPr>
        <w:t xml:space="preserve"> úteis, a contar da comunicação oficial. </w:t>
      </w:r>
    </w:p>
    <w:p w14:paraId="37586DD1"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bookmarkStart w:id="11" w:name="_Hlk113876035"/>
      <w:bookmarkEnd w:id="11"/>
      <w:r w:rsidRPr="00792ED8">
        <w:rPr>
          <w:rFonts w:ascii="Times" w:hAnsi="Times" w:cs="Times"/>
          <w:sz w:val="22"/>
          <w:szCs w:val="22"/>
          <w:lang w:val="x-none"/>
        </w:rPr>
        <w:t xml:space="preserve">Para as infrações previstas nos itens </w:t>
      </w:r>
      <w:hyperlink w:anchor="_Ref114668085" w:history="1">
        <w:r w:rsidRPr="00792ED8">
          <w:rPr>
            <w:rFonts w:ascii="Times" w:hAnsi="Times" w:cs="Times"/>
            <w:sz w:val="22"/>
            <w:szCs w:val="22"/>
            <w:lang w:val="x-none"/>
          </w:rPr>
          <w:t>9.1.1</w:t>
        </w:r>
      </w:hyperlink>
      <w:r w:rsidRPr="00792ED8">
        <w:rPr>
          <w:rFonts w:ascii="Times" w:hAnsi="Times" w:cs="Times"/>
          <w:sz w:val="22"/>
          <w:szCs w:val="22"/>
          <w:lang w:val="x-none"/>
        </w:rPr>
        <w:t xml:space="preserve">, </w:t>
      </w:r>
      <w:hyperlink w:anchor="_Ref114668108" w:history="1">
        <w:r w:rsidRPr="00792ED8">
          <w:rPr>
            <w:rFonts w:ascii="Times" w:hAnsi="Times" w:cs="Times"/>
            <w:sz w:val="22"/>
            <w:szCs w:val="22"/>
            <w:lang w:val="x-none"/>
          </w:rPr>
          <w:t>9.1.2</w:t>
        </w:r>
      </w:hyperlink>
      <w:r w:rsidRPr="00792ED8">
        <w:rPr>
          <w:rFonts w:ascii="Times" w:hAnsi="Times" w:cs="Times"/>
          <w:sz w:val="22"/>
          <w:szCs w:val="22"/>
          <w:lang w:val="x-none"/>
        </w:rPr>
        <w:t xml:space="preserve"> e </w:t>
      </w:r>
      <w:hyperlink w:anchor="_Ref114668139" w:history="1">
        <w:r w:rsidRPr="00792ED8">
          <w:rPr>
            <w:rFonts w:ascii="Times" w:hAnsi="Times" w:cs="Times"/>
            <w:sz w:val="22"/>
            <w:szCs w:val="22"/>
            <w:lang w:val="x-none"/>
          </w:rPr>
          <w:t>9.1.3</w:t>
        </w:r>
      </w:hyperlink>
      <w:r w:rsidRPr="00792ED8">
        <w:rPr>
          <w:rFonts w:ascii="Times" w:hAnsi="Times" w:cs="Times"/>
          <w:sz w:val="22"/>
          <w:szCs w:val="22"/>
          <w:lang w:val="x-none"/>
        </w:rPr>
        <w:t>, a multa será de 0,5% a 15% do valor do contrato licitado.</w:t>
      </w:r>
    </w:p>
    <w:p w14:paraId="5679AD29"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Para as infrações previstas nos itens </w:t>
      </w:r>
      <w:hyperlink w:anchor="_Ref114668249" w:history="1">
        <w:r w:rsidRPr="00792ED8">
          <w:rPr>
            <w:rFonts w:ascii="Times" w:hAnsi="Times" w:cs="Times"/>
            <w:sz w:val="22"/>
            <w:szCs w:val="22"/>
            <w:lang w:val="x-none"/>
          </w:rPr>
          <w:t>9.1.4</w:t>
        </w:r>
      </w:hyperlink>
      <w:r w:rsidRPr="00792ED8">
        <w:rPr>
          <w:rFonts w:ascii="Times" w:hAnsi="Times" w:cs="Times"/>
          <w:sz w:val="22"/>
          <w:szCs w:val="22"/>
          <w:lang w:val="x-none"/>
        </w:rPr>
        <w:t xml:space="preserve">, </w:t>
      </w:r>
      <w:hyperlink w:anchor="_Ref114668245" w:history="1">
        <w:r w:rsidRPr="00792ED8">
          <w:rPr>
            <w:rFonts w:ascii="Times" w:hAnsi="Times" w:cs="Times"/>
            <w:sz w:val="22"/>
            <w:szCs w:val="22"/>
            <w:lang w:val="x-none"/>
          </w:rPr>
          <w:t>9.1.5</w:t>
        </w:r>
      </w:hyperlink>
      <w:r w:rsidRPr="00792ED8">
        <w:rPr>
          <w:rFonts w:ascii="Times" w:hAnsi="Times" w:cs="Times"/>
          <w:sz w:val="22"/>
          <w:szCs w:val="22"/>
          <w:lang w:val="x-none"/>
        </w:rPr>
        <w:t xml:space="preserve">, </w:t>
      </w:r>
      <w:hyperlink w:anchor="_Ref114668247" w:history="1">
        <w:r w:rsidRPr="00792ED8">
          <w:rPr>
            <w:rFonts w:ascii="Times" w:hAnsi="Times" w:cs="Times"/>
            <w:sz w:val="22"/>
            <w:szCs w:val="22"/>
            <w:lang w:val="x-none"/>
          </w:rPr>
          <w:t>9.1.6</w:t>
        </w:r>
      </w:hyperlink>
      <w:r w:rsidRPr="00792ED8">
        <w:rPr>
          <w:rFonts w:ascii="Times" w:hAnsi="Times" w:cs="Times"/>
          <w:sz w:val="22"/>
          <w:szCs w:val="22"/>
          <w:lang w:val="x-none"/>
        </w:rPr>
        <w:t xml:space="preserve">, </w:t>
      </w:r>
      <w:hyperlink w:anchor="_Ref114668251" w:history="1">
        <w:r w:rsidRPr="00792ED8">
          <w:rPr>
            <w:rFonts w:ascii="Times" w:hAnsi="Times" w:cs="Times"/>
            <w:sz w:val="22"/>
            <w:szCs w:val="22"/>
            <w:lang w:val="x-none"/>
          </w:rPr>
          <w:t>9.1.7</w:t>
        </w:r>
      </w:hyperlink>
      <w:r w:rsidRPr="00792ED8">
        <w:rPr>
          <w:rFonts w:ascii="Times" w:hAnsi="Times" w:cs="Times"/>
          <w:sz w:val="22"/>
          <w:szCs w:val="22"/>
          <w:lang w:val="x-none"/>
        </w:rPr>
        <w:t xml:space="preserve"> e </w:t>
      </w:r>
      <w:hyperlink w:anchor="_Ref114668252" w:history="1">
        <w:r w:rsidRPr="00792ED8">
          <w:rPr>
            <w:rFonts w:ascii="Times" w:hAnsi="Times" w:cs="Times"/>
            <w:sz w:val="22"/>
            <w:szCs w:val="22"/>
            <w:lang w:val="x-none"/>
          </w:rPr>
          <w:t>9.1.8</w:t>
        </w:r>
      </w:hyperlink>
      <w:r w:rsidRPr="00792ED8">
        <w:rPr>
          <w:rFonts w:ascii="Times" w:hAnsi="Times" w:cs="Times"/>
          <w:sz w:val="22"/>
          <w:szCs w:val="22"/>
          <w:lang w:val="x-none"/>
        </w:rPr>
        <w:t>, a multa será de 15% a 30% do valor do contrato licitado.</w:t>
      </w:r>
    </w:p>
    <w:p w14:paraId="14F4ED9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As sanções de advertência, impedimento de licitar e contratar e declaração de inidoneidade para licitar ou contratar poderão ser aplicadas, cumulativamente ou não, à penalidade de multa.</w:t>
      </w:r>
    </w:p>
    <w:p w14:paraId="134C7335"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Na aplicação da sanção de multa será facultada a defesa do interessado no prazo de 15 (quinze) dias úteis, contado da data de sua intimação.</w:t>
      </w:r>
    </w:p>
    <w:p w14:paraId="76EC838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792ED8">
          <w:rPr>
            <w:rFonts w:ascii="Times" w:hAnsi="Times" w:cs="Times"/>
            <w:sz w:val="22"/>
            <w:szCs w:val="22"/>
            <w:lang w:val="x-none"/>
          </w:rPr>
          <w:t>9.1.1</w:t>
        </w:r>
      </w:hyperlink>
      <w:r w:rsidRPr="00792ED8">
        <w:rPr>
          <w:rFonts w:ascii="Times" w:hAnsi="Times" w:cs="Times"/>
          <w:sz w:val="22"/>
          <w:szCs w:val="22"/>
          <w:lang w:val="x-none"/>
        </w:rPr>
        <w:t xml:space="preserve">, </w:t>
      </w:r>
      <w:hyperlink w:anchor="_Ref114668108" w:history="1">
        <w:r w:rsidRPr="00792ED8">
          <w:rPr>
            <w:rFonts w:ascii="Times" w:hAnsi="Times" w:cs="Times"/>
            <w:sz w:val="22"/>
            <w:szCs w:val="22"/>
            <w:lang w:val="x-none"/>
          </w:rPr>
          <w:t>9.1.2</w:t>
        </w:r>
      </w:hyperlink>
      <w:r w:rsidRPr="00792ED8">
        <w:rPr>
          <w:rFonts w:ascii="Times" w:hAnsi="Times" w:cs="Times"/>
          <w:sz w:val="22"/>
          <w:szCs w:val="22"/>
          <w:lang w:val="x-none"/>
        </w:rPr>
        <w:t xml:space="preserve"> e </w:t>
      </w:r>
      <w:hyperlink w:anchor="_Ref114668139" w:history="1">
        <w:r w:rsidRPr="00792ED8">
          <w:rPr>
            <w:rFonts w:ascii="Times" w:hAnsi="Times" w:cs="Times"/>
            <w:sz w:val="22"/>
            <w:szCs w:val="22"/>
            <w:lang w:val="x-none"/>
          </w:rPr>
          <w:t>9.1.3</w:t>
        </w:r>
      </w:hyperlink>
      <w:r w:rsidRPr="00792ED8">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7FCD7A"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792ED8">
          <w:rPr>
            <w:rFonts w:ascii="Times" w:hAnsi="Times" w:cs="Times"/>
            <w:sz w:val="22"/>
            <w:szCs w:val="22"/>
            <w:lang w:val="x-none"/>
          </w:rPr>
          <w:t>9.1.4</w:t>
        </w:r>
      </w:hyperlink>
      <w:r w:rsidRPr="00792ED8">
        <w:rPr>
          <w:rFonts w:ascii="Times" w:hAnsi="Times" w:cs="Times"/>
          <w:sz w:val="22"/>
          <w:szCs w:val="22"/>
          <w:lang w:val="x-none"/>
        </w:rPr>
        <w:t xml:space="preserve">, </w:t>
      </w:r>
      <w:hyperlink w:anchor="_Ref114668245" w:history="1">
        <w:r w:rsidRPr="00792ED8">
          <w:rPr>
            <w:rFonts w:ascii="Times" w:hAnsi="Times" w:cs="Times"/>
            <w:sz w:val="22"/>
            <w:szCs w:val="22"/>
            <w:lang w:val="x-none"/>
          </w:rPr>
          <w:t>9.1.5</w:t>
        </w:r>
      </w:hyperlink>
      <w:r w:rsidRPr="00792ED8">
        <w:rPr>
          <w:rFonts w:ascii="Times" w:hAnsi="Times" w:cs="Times"/>
          <w:sz w:val="22"/>
          <w:szCs w:val="22"/>
          <w:lang w:val="x-none"/>
        </w:rPr>
        <w:t xml:space="preserve">, </w:t>
      </w:r>
      <w:hyperlink w:anchor="_Ref114668247" w:history="1">
        <w:r w:rsidRPr="00792ED8">
          <w:rPr>
            <w:rFonts w:ascii="Times" w:hAnsi="Times" w:cs="Times"/>
            <w:sz w:val="22"/>
            <w:szCs w:val="22"/>
            <w:lang w:val="x-none"/>
          </w:rPr>
          <w:t>9.1.6</w:t>
        </w:r>
      </w:hyperlink>
      <w:r w:rsidRPr="00792ED8">
        <w:rPr>
          <w:rFonts w:ascii="Times" w:hAnsi="Times" w:cs="Times"/>
          <w:sz w:val="22"/>
          <w:szCs w:val="22"/>
          <w:lang w:val="x-none"/>
        </w:rPr>
        <w:t xml:space="preserve">, </w:t>
      </w:r>
      <w:hyperlink w:anchor="_Ref114668251" w:history="1">
        <w:r w:rsidRPr="00792ED8">
          <w:rPr>
            <w:rFonts w:ascii="Times" w:hAnsi="Times" w:cs="Times"/>
            <w:sz w:val="22"/>
            <w:szCs w:val="22"/>
            <w:lang w:val="x-none"/>
          </w:rPr>
          <w:t>9.1.7</w:t>
        </w:r>
      </w:hyperlink>
      <w:r w:rsidRPr="00792ED8">
        <w:rPr>
          <w:rFonts w:ascii="Times" w:hAnsi="Times" w:cs="Times"/>
          <w:sz w:val="22"/>
          <w:szCs w:val="22"/>
          <w:lang w:val="x-none"/>
        </w:rPr>
        <w:t xml:space="preserve"> e </w:t>
      </w:r>
      <w:hyperlink w:anchor="_Ref114668252" w:history="1">
        <w:r w:rsidRPr="00792ED8">
          <w:rPr>
            <w:rFonts w:ascii="Times" w:hAnsi="Times" w:cs="Times"/>
            <w:sz w:val="22"/>
            <w:szCs w:val="22"/>
            <w:lang w:val="x-none"/>
          </w:rPr>
          <w:t>9.1.8</w:t>
        </w:r>
      </w:hyperlink>
      <w:r w:rsidRPr="00792ED8">
        <w:rPr>
          <w:rFonts w:ascii="Times" w:hAnsi="Times" w:cs="Times"/>
          <w:sz w:val="22"/>
          <w:szCs w:val="22"/>
          <w:lang w:val="x-none"/>
        </w:rPr>
        <w:t xml:space="preserve">, bem como pelas infrações administrativas previstas nos itens </w:t>
      </w:r>
      <w:hyperlink w:anchor="_Ref114668085" w:history="1">
        <w:r w:rsidRPr="00792ED8">
          <w:rPr>
            <w:rFonts w:ascii="Times" w:hAnsi="Times" w:cs="Times"/>
            <w:sz w:val="22"/>
            <w:szCs w:val="22"/>
            <w:lang w:val="x-none"/>
          </w:rPr>
          <w:t>9.1.1</w:t>
        </w:r>
      </w:hyperlink>
      <w:r w:rsidRPr="00792ED8">
        <w:rPr>
          <w:rFonts w:ascii="Times" w:hAnsi="Times" w:cs="Times"/>
          <w:sz w:val="22"/>
          <w:szCs w:val="22"/>
          <w:lang w:val="x-none"/>
        </w:rPr>
        <w:t xml:space="preserve">, </w:t>
      </w:r>
      <w:hyperlink w:anchor="_Ref114668108" w:history="1">
        <w:r w:rsidRPr="00792ED8">
          <w:rPr>
            <w:rFonts w:ascii="Times" w:hAnsi="Times" w:cs="Times"/>
            <w:sz w:val="22"/>
            <w:szCs w:val="22"/>
            <w:lang w:val="x-none"/>
          </w:rPr>
          <w:t>9.1.2</w:t>
        </w:r>
      </w:hyperlink>
      <w:r w:rsidRPr="00792ED8">
        <w:rPr>
          <w:rFonts w:ascii="Times" w:hAnsi="Times" w:cs="Times"/>
          <w:sz w:val="22"/>
          <w:szCs w:val="22"/>
          <w:lang w:val="x-none"/>
        </w:rPr>
        <w:t xml:space="preserve"> e </w:t>
      </w:r>
      <w:hyperlink w:anchor="_Ref114668139" w:history="1">
        <w:r w:rsidRPr="00792ED8">
          <w:rPr>
            <w:rFonts w:ascii="Times" w:hAnsi="Times" w:cs="Times"/>
            <w:sz w:val="22"/>
            <w:szCs w:val="22"/>
            <w:lang w:val="x-none"/>
          </w:rPr>
          <w:t>9.1.3</w:t>
        </w:r>
      </w:hyperlink>
      <w:r w:rsidRPr="00792ED8">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9" w:anchor="art156§5" w:history="1">
        <w:r w:rsidRPr="00792ED8">
          <w:rPr>
            <w:rFonts w:ascii="Times" w:hAnsi="Times" w:cs="Times"/>
            <w:sz w:val="22"/>
            <w:szCs w:val="22"/>
            <w:u w:val="single"/>
            <w:lang w:val="x-none"/>
          </w:rPr>
          <w:t>art. 156, §5º, da Lei n.º 14.133/2021</w:t>
        </w:r>
      </w:hyperlink>
      <w:r w:rsidRPr="00792ED8">
        <w:rPr>
          <w:rFonts w:ascii="Times" w:hAnsi="Times" w:cs="Times"/>
          <w:sz w:val="22"/>
          <w:szCs w:val="22"/>
          <w:lang w:val="x-none"/>
        </w:rPr>
        <w:t>.</w:t>
      </w:r>
    </w:p>
    <w:p w14:paraId="43FABAE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792ED8">
          <w:rPr>
            <w:rFonts w:ascii="Times" w:hAnsi="Times" w:cs="Times"/>
            <w:sz w:val="22"/>
            <w:szCs w:val="22"/>
            <w:lang w:val="x-none"/>
          </w:rPr>
          <w:t>9.1.3</w:t>
        </w:r>
      </w:hyperlink>
      <w:r w:rsidRPr="00792ED8">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4E20EBC"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5C06B4"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7A216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5F2EA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O recurso e o pedido de reconsideração terão efeito suspensivo do ato ou da decisão recorrida até que sobrevenha decisão final da autoridade competente.</w:t>
      </w:r>
    </w:p>
    <w:p w14:paraId="1E8C864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aplicação das sanções previstas neste edital não exclui, em hipótese alguma, a obrigação de reparação integral dos danos causados.</w:t>
      </w:r>
    </w:p>
    <w:p w14:paraId="1008C0BE"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12" w:name="_Toc122606112"/>
      <w:bookmarkEnd w:id="12"/>
      <w:r w:rsidRPr="00792ED8">
        <w:rPr>
          <w:rFonts w:ascii="Times" w:hAnsi="Times" w:cs="Times"/>
          <w:b/>
          <w:bCs/>
          <w:sz w:val="22"/>
          <w:szCs w:val="22"/>
          <w:lang w:val="x-none"/>
        </w:rPr>
        <w:t>DA IMPUGNAÇÃO AO EDITAL E DO PEDIDO DE ESCLARECIMENTO</w:t>
      </w:r>
    </w:p>
    <w:p w14:paraId="3AD6F62A"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Qualquer pessoa é parte legítima para impugnar este Edital por irregularidade na aplicação da </w:t>
      </w:r>
      <w:hyperlink r:id="rId40"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devendo protocolar o pedido até 3 (três) dias úteis antes da data da abertura do certame.</w:t>
      </w:r>
    </w:p>
    <w:p w14:paraId="63AE8B7D"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3A2A1945"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 xml:space="preserve">A impugnação e o pedido de esclarecimento poderão ser realizados por forma eletrônica, </w:t>
      </w:r>
      <w:r w:rsidRPr="00792ED8">
        <w:rPr>
          <w:rFonts w:ascii="Times" w:hAnsi="Times" w:cs="Times"/>
          <w:i/>
          <w:iCs/>
          <w:sz w:val="22"/>
          <w:szCs w:val="22"/>
          <w:lang w:val="x-none"/>
        </w:rPr>
        <w:t>pelos seguintes meios</w:t>
      </w:r>
      <w:r w:rsidRPr="00792ED8">
        <w:rPr>
          <w:rFonts w:ascii="Times" w:hAnsi="Times" w:cs="Times"/>
          <w:sz w:val="22"/>
          <w:szCs w:val="22"/>
          <w:lang w:val="x-none"/>
        </w:rPr>
        <w:t>: Plataforma ComprasBR utilizando o botão impugnar/solicitar esclarecimento ou através dos e-mails: germano@terrarica.pr.gov.br ou nataliacazetta@terrarica.pr.gov.br</w:t>
      </w:r>
    </w:p>
    <w:p w14:paraId="7C184441"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As impugnações e pedidos de esclarecimentos não suspendem os prazos previstos no certame.</w:t>
      </w:r>
    </w:p>
    <w:p w14:paraId="49FF69CC" w14:textId="77777777" w:rsidR="00792ED8" w:rsidRPr="00792ED8" w:rsidRDefault="00792ED8" w:rsidP="00792ED8">
      <w:pPr>
        <w:numPr>
          <w:ilvl w:val="2"/>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concessão de efeito suspensivo à impugnação é medida excepcional e deverá ser motivada pelo agente de contratação, nos autos do processo de licitação.</w:t>
      </w:r>
    </w:p>
    <w:p w14:paraId="668A9E6F"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Acolhida a impugnação, será definida e publicada nova data para a realização do certame.</w:t>
      </w:r>
    </w:p>
    <w:p w14:paraId="6EECF4AB" w14:textId="77777777" w:rsidR="00792ED8" w:rsidRPr="00792ED8" w:rsidRDefault="00792ED8" w:rsidP="00792ED8">
      <w:pPr>
        <w:numPr>
          <w:ilvl w:val="0"/>
          <w:numId w:val="6"/>
        </w:numPr>
        <w:autoSpaceDE w:val="0"/>
        <w:autoSpaceDN w:val="0"/>
        <w:adjustRightInd w:val="0"/>
        <w:spacing w:before="285" w:after="285" w:line="312" w:lineRule="auto"/>
        <w:jc w:val="both"/>
        <w:outlineLvl w:val="0"/>
        <w:rPr>
          <w:rFonts w:ascii="Times" w:hAnsi="Times" w:cs="Times"/>
          <w:b/>
          <w:bCs/>
          <w:sz w:val="22"/>
          <w:szCs w:val="22"/>
          <w:lang w:val="x-none"/>
        </w:rPr>
      </w:pPr>
      <w:bookmarkStart w:id="13" w:name="_Toc122606113"/>
      <w:bookmarkEnd w:id="13"/>
      <w:r w:rsidRPr="00792ED8">
        <w:rPr>
          <w:rFonts w:ascii="Times" w:hAnsi="Times" w:cs="Times"/>
          <w:b/>
          <w:bCs/>
          <w:sz w:val="22"/>
          <w:szCs w:val="22"/>
          <w:lang w:val="x-none"/>
        </w:rPr>
        <w:t>DAS DISPOSIÇÕES GERAIS</w:t>
      </w:r>
    </w:p>
    <w:p w14:paraId="137336FD"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Será divulgada ata da sessão pública no sistema eletrônico.</w:t>
      </w:r>
    </w:p>
    <w:p w14:paraId="46114CE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20C0B86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Todas as referências de tempo no Edital, no aviso e durante a sessão pública observarão o horário de Brasília - DF.</w:t>
      </w:r>
    </w:p>
    <w:p w14:paraId="1C6E0F06"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A homologação do resultado desta licitação não implicará direito à contratação.</w:t>
      </w:r>
    </w:p>
    <w:p w14:paraId="45430BFB"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82F7BD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10AFCBC4"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4328E90E"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1381A989"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Em caso de divergência entre disposições deste Edital e de seus anexos ou demais peças que compõem o processo, prevalecerá as deste Edital.</w:t>
      </w:r>
    </w:p>
    <w:p w14:paraId="7051B260"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O Edital e seus anexos estão disponíveis, na íntegra, no Portal Nacional de Contratações Públicas (PNCP) e endereço eletrônico http://www.terrarica.pr.gov.br/.</w:t>
      </w:r>
    </w:p>
    <w:p w14:paraId="09350344" w14:textId="77777777" w:rsidR="00792ED8" w:rsidRPr="00792ED8" w:rsidRDefault="00792ED8" w:rsidP="00792ED8">
      <w:pPr>
        <w:numPr>
          <w:ilvl w:val="1"/>
          <w:numId w:val="6"/>
        </w:numPr>
        <w:autoSpaceDE w:val="0"/>
        <w:autoSpaceDN w:val="0"/>
        <w:adjustRightInd w:val="0"/>
        <w:spacing w:before="285" w:after="285" w:line="312" w:lineRule="auto"/>
        <w:jc w:val="both"/>
        <w:rPr>
          <w:rFonts w:ascii="Times" w:hAnsi="Times" w:cs="Times"/>
          <w:sz w:val="22"/>
          <w:szCs w:val="22"/>
          <w:lang w:val="x-none"/>
        </w:rPr>
      </w:pPr>
      <w:r w:rsidRPr="00792ED8">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792ED8" w:rsidRPr="00792ED8" w14:paraId="7DDD126D" w14:textId="77777777">
        <w:tc>
          <w:tcPr>
            <w:tcW w:w="1800" w:type="pct"/>
            <w:tcBorders>
              <w:top w:val="single" w:sz="6" w:space="0" w:color="000000"/>
              <w:left w:val="single" w:sz="6" w:space="0" w:color="000000"/>
              <w:bottom w:val="single" w:sz="6" w:space="0" w:color="000000"/>
              <w:right w:val="single" w:sz="6" w:space="0" w:color="000000"/>
            </w:tcBorders>
          </w:tcPr>
          <w:p w14:paraId="51CAFAE1"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30765E6" w14:textId="77777777" w:rsidR="00792ED8" w:rsidRPr="00792ED8" w:rsidRDefault="00792ED8" w:rsidP="00792ED8">
            <w:pPr>
              <w:autoSpaceDE w:val="0"/>
              <w:autoSpaceDN w:val="0"/>
              <w:adjustRightInd w:val="0"/>
              <w:ind w:left="30"/>
              <w:jc w:val="both"/>
              <w:rPr>
                <w:rFonts w:ascii="Times" w:hAnsi="Times" w:cs="Times"/>
                <w:sz w:val="22"/>
                <w:szCs w:val="22"/>
                <w:lang w:val="x-none"/>
              </w:rPr>
            </w:pPr>
            <w:r w:rsidRPr="00792ED8">
              <w:rPr>
                <w:rFonts w:ascii="Times" w:hAnsi="Times" w:cs="Times"/>
                <w:sz w:val="22"/>
                <w:szCs w:val="22"/>
                <w:lang w:val="x-none"/>
              </w:rPr>
              <w:t>Termo de Referência</w:t>
            </w:r>
          </w:p>
        </w:tc>
      </w:tr>
      <w:tr w:rsidR="00792ED8" w:rsidRPr="00792ED8" w14:paraId="5AB084B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18D2C4"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45A63B9" w14:textId="77777777" w:rsidR="00792ED8" w:rsidRPr="00792ED8" w:rsidRDefault="00792ED8" w:rsidP="00792ED8">
            <w:pPr>
              <w:autoSpaceDE w:val="0"/>
              <w:autoSpaceDN w:val="0"/>
              <w:adjustRightInd w:val="0"/>
              <w:ind w:left="30"/>
              <w:jc w:val="both"/>
              <w:rPr>
                <w:rFonts w:ascii="Times" w:hAnsi="Times" w:cs="Times"/>
                <w:sz w:val="22"/>
                <w:szCs w:val="22"/>
                <w:lang w:val="x-none"/>
              </w:rPr>
            </w:pPr>
            <w:r w:rsidRPr="00792ED8">
              <w:rPr>
                <w:rFonts w:ascii="Times" w:hAnsi="Times" w:cs="Times"/>
                <w:sz w:val="22"/>
                <w:szCs w:val="22"/>
                <w:lang w:val="x-none"/>
              </w:rPr>
              <w:t>Estudo Técnico Preliminar</w:t>
            </w:r>
          </w:p>
        </w:tc>
      </w:tr>
      <w:tr w:rsidR="00792ED8" w:rsidRPr="00792ED8" w14:paraId="75330F6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0E0A937"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5C86E10" w14:textId="77777777" w:rsidR="00792ED8" w:rsidRPr="00792ED8" w:rsidRDefault="00792ED8" w:rsidP="00792ED8">
            <w:pPr>
              <w:autoSpaceDE w:val="0"/>
              <w:autoSpaceDN w:val="0"/>
              <w:adjustRightInd w:val="0"/>
              <w:ind w:left="30"/>
              <w:jc w:val="both"/>
              <w:rPr>
                <w:rFonts w:ascii="Times" w:hAnsi="Times" w:cs="Times"/>
                <w:sz w:val="22"/>
                <w:szCs w:val="22"/>
                <w:lang w:val="x-none"/>
              </w:rPr>
            </w:pPr>
            <w:r w:rsidRPr="00792ED8">
              <w:rPr>
                <w:rFonts w:ascii="Times" w:hAnsi="Times" w:cs="Times"/>
                <w:sz w:val="22"/>
                <w:szCs w:val="22"/>
                <w:lang w:val="x-none"/>
              </w:rPr>
              <w:t>Minuta de Termo De Contrato</w:t>
            </w:r>
          </w:p>
        </w:tc>
      </w:tr>
      <w:tr w:rsidR="00792ED8" w:rsidRPr="00792ED8" w14:paraId="1CB4F87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2E41B4C"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3F803C2" w14:textId="77777777" w:rsidR="00792ED8" w:rsidRPr="00792ED8" w:rsidRDefault="00792ED8" w:rsidP="00792ED8">
            <w:pPr>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de Declaração Unificada</w:t>
            </w:r>
          </w:p>
        </w:tc>
      </w:tr>
      <w:tr w:rsidR="00792ED8" w:rsidRPr="00792ED8" w14:paraId="79D726C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5AC3ED9"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BF3FA54" w14:textId="77777777" w:rsidR="00792ED8" w:rsidRPr="00792ED8" w:rsidRDefault="00792ED8" w:rsidP="00792ED8">
            <w:pPr>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Padrão De Declaração De Enquadramento – ME/EPP</w:t>
            </w:r>
          </w:p>
        </w:tc>
      </w:tr>
      <w:tr w:rsidR="00792ED8" w:rsidRPr="00792ED8" w14:paraId="1A8C148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F79E52"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F819DB6" w14:textId="77777777" w:rsidR="00792ED8" w:rsidRPr="00792ED8" w:rsidRDefault="00792ED8" w:rsidP="00792ED8">
            <w:pPr>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 xml:space="preserve">Modelo de Proposta de Preços </w:t>
            </w:r>
          </w:p>
        </w:tc>
      </w:tr>
      <w:tr w:rsidR="00792ED8" w:rsidRPr="00792ED8" w14:paraId="1476E90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AFB53FC"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66D1AA16" w14:textId="77777777" w:rsidR="00792ED8" w:rsidRPr="00792ED8" w:rsidRDefault="00792ED8" w:rsidP="00792ED8">
            <w:pPr>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de Declaração Indicação de Responsável Técnico</w:t>
            </w:r>
          </w:p>
        </w:tc>
      </w:tr>
      <w:tr w:rsidR="00792ED8" w:rsidRPr="00792ED8" w14:paraId="66F22E0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0D6A5FC"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35AA725D" w14:textId="77777777" w:rsidR="00792ED8" w:rsidRPr="00792ED8" w:rsidRDefault="00792ED8" w:rsidP="00792ED8">
            <w:pPr>
              <w:tabs>
                <w:tab w:val="center" w:pos="3030"/>
              </w:tabs>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de Atestado de Visita Técnica</w:t>
            </w:r>
            <w:r w:rsidRPr="00792ED8">
              <w:rPr>
                <w:rFonts w:ascii="Times" w:hAnsi="Times" w:cs="Times"/>
                <w:sz w:val="22"/>
                <w:szCs w:val="22"/>
                <w:lang w:val="x-none"/>
              </w:rPr>
              <w:tab/>
            </w:r>
          </w:p>
        </w:tc>
      </w:tr>
      <w:tr w:rsidR="00792ED8" w:rsidRPr="00792ED8" w14:paraId="26C1BEA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3DBBC7E"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4FDB2FB3" w14:textId="77777777" w:rsidR="00792ED8" w:rsidRPr="00792ED8" w:rsidRDefault="00792ED8" w:rsidP="00792ED8">
            <w:pPr>
              <w:tabs>
                <w:tab w:val="center" w:pos="3030"/>
              </w:tabs>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Declaração de Pleno Conhecimento</w:t>
            </w:r>
          </w:p>
        </w:tc>
      </w:tr>
      <w:tr w:rsidR="00792ED8" w:rsidRPr="00792ED8" w14:paraId="4D1067C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1BC7B63"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66D679ED" w14:textId="77777777" w:rsidR="00792ED8" w:rsidRPr="00792ED8" w:rsidRDefault="00792ED8" w:rsidP="00792ED8">
            <w:pPr>
              <w:tabs>
                <w:tab w:val="center" w:pos="3030"/>
              </w:tabs>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Modelo de Declaração de Capacidade Financeira</w:t>
            </w:r>
          </w:p>
        </w:tc>
      </w:tr>
      <w:tr w:rsidR="00792ED8" w:rsidRPr="00792ED8" w14:paraId="48F972A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969AEE9"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3667D8EB" w14:textId="77777777" w:rsidR="00792ED8" w:rsidRPr="00792ED8" w:rsidRDefault="00792ED8" w:rsidP="00792ED8">
            <w:pPr>
              <w:tabs>
                <w:tab w:val="center" w:pos="3030"/>
              </w:tabs>
              <w:autoSpaceDE w:val="0"/>
              <w:autoSpaceDN w:val="0"/>
              <w:adjustRightInd w:val="0"/>
              <w:ind w:left="30"/>
              <w:rPr>
                <w:rFonts w:ascii="Times" w:hAnsi="Times" w:cs="Times"/>
                <w:sz w:val="22"/>
                <w:szCs w:val="22"/>
                <w:lang w:val="x-none"/>
              </w:rPr>
            </w:pPr>
            <w:r w:rsidRPr="00792ED8">
              <w:rPr>
                <w:rFonts w:ascii="Times" w:hAnsi="Times" w:cs="Times"/>
                <w:sz w:val="22"/>
                <w:szCs w:val="22"/>
                <w:lang w:val="x-none"/>
              </w:rPr>
              <w:t xml:space="preserve">Pasta Técnica (disponibilizada em arquivo digital) </w:t>
            </w:r>
          </w:p>
        </w:tc>
      </w:tr>
    </w:tbl>
    <w:p w14:paraId="24B07538" w14:textId="77777777" w:rsidR="00792ED8" w:rsidRPr="00792ED8" w:rsidRDefault="00792ED8" w:rsidP="00792ED8">
      <w:pPr>
        <w:autoSpaceDE w:val="0"/>
        <w:autoSpaceDN w:val="0"/>
        <w:adjustRightInd w:val="0"/>
        <w:jc w:val="center"/>
        <w:outlineLvl w:val="3"/>
        <w:rPr>
          <w:rFonts w:ascii="Times" w:hAnsi="Times" w:cs="Times"/>
          <w:sz w:val="22"/>
          <w:szCs w:val="22"/>
          <w:lang w:val="x-none"/>
        </w:rPr>
      </w:pPr>
      <w:r w:rsidRPr="00792ED8">
        <w:rPr>
          <w:rFonts w:ascii="Times" w:hAnsi="Times" w:cs="Times"/>
          <w:sz w:val="22"/>
          <w:szCs w:val="22"/>
          <w:lang w:val="x-none"/>
        </w:rPr>
        <w:t>Terra Rica, doze dias de maio de 2026 (12/05/2026)</w:t>
      </w:r>
    </w:p>
    <w:p w14:paraId="208DA52F"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________________________________</w:t>
      </w:r>
    </w:p>
    <w:p w14:paraId="7506CC9F"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Agnaldo de Souza Costa</w:t>
      </w:r>
    </w:p>
    <w:p w14:paraId="20E4D3B8"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Prefeito Municipal</w:t>
      </w:r>
    </w:p>
    <w:p w14:paraId="059AF950"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p>
    <w:p w14:paraId="255B1FC5"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p>
    <w:p w14:paraId="33DE9AC4"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p>
    <w:p w14:paraId="7DE40EA4"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_________________________________</w:t>
      </w:r>
    </w:p>
    <w:p w14:paraId="3112A7AF"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Julio Cesar Germano Júnior</w:t>
      </w:r>
    </w:p>
    <w:p w14:paraId="33B7B306" w14:textId="77777777" w:rsidR="00792ED8" w:rsidRPr="00792ED8" w:rsidRDefault="00792ED8" w:rsidP="00792ED8">
      <w:pPr>
        <w:autoSpaceDE w:val="0"/>
        <w:autoSpaceDN w:val="0"/>
        <w:adjustRightInd w:val="0"/>
        <w:ind w:firstLine="570"/>
        <w:jc w:val="center"/>
        <w:rPr>
          <w:rFonts w:ascii="Times" w:hAnsi="Times" w:cs="Times"/>
          <w:sz w:val="22"/>
          <w:szCs w:val="22"/>
          <w:lang w:val="x-none"/>
        </w:rPr>
      </w:pPr>
      <w:r w:rsidRPr="00792ED8">
        <w:rPr>
          <w:rFonts w:ascii="Times" w:hAnsi="Times" w:cs="Times"/>
          <w:sz w:val="22"/>
          <w:szCs w:val="22"/>
          <w:lang w:val="x-none"/>
        </w:rPr>
        <w:t>Agente de Contratações</w:t>
      </w:r>
    </w:p>
    <w:p w14:paraId="295BCDD7" w14:textId="77777777" w:rsidR="00792ED8" w:rsidRPr="00792ED8" w:rsidRDefault="00792ED8" w:rsidP="00792ED8">
      <w:pPr>
        <w:autoSpaceDE w:val="0"/>
        <w:autoSpaceDN w:val="0"/>
        <w:adjustRightInd w:val="0"/>
        <w:rPr>
          <w:rFonts w:ascii="Times" w:hAnsi="Times" w:cs="Times"/>
          <w:sz w:val="22"/>
          <w:szCs w:val="22"/>
          <w:lang w:val="x-none"/>
        </w:rPr>
      </w:pPr>
    </w:p>
    <w:p w14:paraId="41F470B8" w14:textId="77777777" w:rsidR="00792ED8" w:rsidRPr="00792ED8" w:rsidRDefault="00792ED8" w:rsidP="00792ED8">
      <w:pPr>
        <w:autoSpaceDE w:val="0"/>
        <w:autoSpaceDN w:val="0"/>
        <w:adjustRightInd w:val="0"/>
        <w:rPr>
          <w:rFonts w:ascii="Times" w:hAnsi="Times" w:cs="Times"/>
          <w:sz w:val="22"/>
          <w:szCs w:val="22"/>
          <w:lang w:val="x-none"/>
        </w:rPr>
      </w:pPr>
    </w:p>
    <w:p w14:paraId="599524D9" w14:textId="77777777" w:rsidR="00792ED8" w:rsidRPr="00792ED8" w:rsidRDefault="00792ED8" w:rsidP="00792ED8">
      <w:pPr>
        <w:autoSpaceDE w:val="0"/>
        <w:autoSpaceDN w:val="0"/>
        <w:adjustRightInd w:val="0"/>
        <w:spacing w:before="285" w:after="285" w:line="312" w:lineRule="auto"/>
        <w:jc w:val="center"/>
        <w:rPr>
          <w:rFonts w:ascii="Times" w:hAnsi="Times" w:cs="Times"/>
          <w:b/>
          <w:bCs/>
          <w:sz w:val="22"/>
          <w:szCs w:val="22"/>
          <w:lang w:val="x-none"/>
        </w:rPr>
      </w:pPr>
      <w:r w:rsidRPr="00792ED8">
        <w:rPr>
          <w:rFonts w:ascii="Times" w:hAnsi="Times" w:cs="Times"/>
          <w:sz w:val="22"/>
          <w:szCs w:val="22"/>
          <w:lang w:val="x-none"/>
        </w:rPr>
        <w:br w:type="page"/>
      </w:r>
      <w:r w:rsidRPr="00792ED8">
        <w:rPr>
          <w:rFonts w:ascii="Times" w:hAnsi="Times" w:cs="Times"/>
          <w:b/>
          <w:bCs/>
          <w:sz w:val="22"/>
          <w:szCs w:val="22"/>
          <w:lang w:val="x-none"/>
        </w:rPr>
        <w:lastRenderedPageBreak/>
        <w:t>ANEXO I</w:t>
      </w:r>
    </w:p>
    <w:p w14:paraId="49B38926" w14:textId="77777777" w:rsidR="00792ED8" w:rsidRPr="00792ED8" w:rsidRDefault="00792ED8" w:rsidP="00792ED8">
      <w:pPr>
        <w:autoSpaceDE w:val="0"/>
        <w:autoSpaceDN w:val="0"/>
        <w:adjustRightInd w:val="0"/>
        <w:spacing w:before="285" w:after="285" w:line="312" w:lineRule="auto"/>
        <w:jc w:val="center"/>
        <w:rPr>
          <w:rFonts w:ascii="Times" w:hAnsi="Times" w:cs="Times"/>
          <w:b/>
          <w:bCs/>
          <w:sz w:val="22"/>
          <w:szCs w:val="22"/>
          <w:lang w:val="x-none"/>
        </w:rPr>
      </w:pPr>
      <w:r w:rsidRPr="00792ED8">
        <w:rPr>
          <w:rFonts w:ascii="Times" w:hAnsi="Times" w:cs="Times"/>
          <w:b/>
          <w:bCs/>
          <w:sz w:val="22"/>
          <w:szCs w:val="22"/>
          <w:lang w:val="x-none"/>
        </w:rPr>
        <w:t>TERMO DE REFERÊNCIA</w:t>
      </w:r>
    </w:p>
    <w:p w14:paraId="07A15B5D" w14:textId="77777777" w:rsidR="00792ED8" w:rsidRPr="00792ED8" w:rsidRDefault="00792ED8" w:rsidP="00792ED8">
      <w:pPr>
        <w:autoSpaceDE w:val="0"/>
        <w:autoSpaceDN w:val="0"/>
        <w:adjustRightInd w:val="0"/>
        <w:rPr>
          <w:rFonts w:ascii="Times" w:hAnsi="Times" w:cs="Times"/>
          <w:i/>
          <w:iCs/>
          <w:sz w:val="22"/>
          <w:szCs w:val="22"/>
          <w:lang w:val="x-none"/>
        </w:rPr>
      </w:pPr>
    </w:p>
    <w:p w14:paraId="543AA91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OBJETO: </w:t>
      </w:r>
      <w:r w:rsidRPr="00792ED8">
        <w:rPr>
          <w:rFonts w:ascii="Times" w:hAnsi="Times" w:cs="Times"/>
          <w:sz w:val="22"/>
          <w:szCs w:val="22"/>
          <w:lang w:val="x-none"/>
        </w:rPr>
        <w:t>CONSTRUÇÃO DE QUADRA COBERTA NA ESCOLA MUNICIPAL</w:t>
      </w:r>
    </w:p>
    <w:p w14:paraId="6976D5C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PEQUENO PRINCIPE</w:t>
      </w:r>
    </w:p>
    <w:p w14:paraId="0EF483D2" w14:textId="77777777" w:rsidR="00792ED8" w:rsidRPr="00792ED8" w:rsidRDefault="00792ED8" w:rsidP="00792ED8">
      <w:pPr>
        <w:autoSpaceDE w:val="0"/>
        <w:autoSpaceDN w:val="0"/>
        <w:adjustRightInd w:val="0"/>
        <w:rPr>
          <w:rFonts w:ascii="Times" w:hAnsi="Times" w:cs="Times"/>
          <w:i/>
          <w:iCs/>
          <w:sz w:val="22"/>
          <w:szCs w:val="22"/>
          <w:lang w:val="x-none"/>
        </w:rPr>
      </w:pPr>
    </w:p>
    <w:p w14:paraId="5571D62C" w14:textId="77777777" w:rsidR="00792ED8" w:rsidRPr="00792ED8" w:rsidRDefault="00792ED8" w:rsidP="00792ED8">
      <w:pPr>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Solicitante: Agnaldo de Souza Costa</w:t>
      </w:r>
    </w:p>
    <w:p w14:paraId="0B322962" w14:textId="77777777" w:rsidR="00792ED8" w:rsidRPr="00792ED8" w:rsidRDefault="00792ED8" w:rsidP="00792ED8">
      <w:pPr>
        <w:autoSpaceDE w:val="0"/>
        <w:autoSpaceDN w:val="0"/>
        <w:adjustRightInd w:val="0"/>
        <w:rPr>
          <w:rFonts w:ascii="Times" w:hAnsi="Times" w:cs="Times"/>
          <w:b/>
          <w:bCs/>
          <w:sz w:val="22"/>
          <w:szCs w:val="22"/>
          <w:lang w:val="x-none"/>
        </w:rPr>
      </w:pPr>
    </w:p>
    <w:p w14:paraId="1E6A4E73" w14:textId="77777777" w:rsidR="00792ED8" w:rsidRPr="00792ED8" w:rsidRDefault="00792ED8" w:rsidP="00792ED8">
      <w:pPr>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Responsável pela elaboração do Termo: Mayara Carla Alvarez</w:t>
      </w:r>
    </w:p>
    <w:p w14:paraId="6F504DF1" w14:textId="77777777" w:rsidR="00792ED8" w:rsidRPr="00792ED8" w:rsidRDefault="00792ED8" w:rsidP="00792ED8">
      <w:pPr>
        <w:autoSpaceDE w:val="0"/>
        <w:autoSpaceDN w:val="0"/>
        <w:adjustRightInd w:val="0"/>
        <w:rPr>
          <w:rFonts w:ascii="Times" w:hAnsi="Times" w:cs="Times"/>
          <w:b/>
          <w:bCs/>
          <w:sz w:val="22"/>
          <w:szCs w:val="22"/>
          <w:lang w:val="x-none"/>
        </w:rPr>
      </w:pPr>
    </w:p>
    <w:p w14:paraId="76CB1148" w14:textId="77777777" w:rsidR="00792ED8" w:rsidRPr="00792ED8" w:rsidRDefault="00792ED8" w:rsidP="00792ED8">
      <w:pPr>
        <w:autoSpaceDE w:val="0"/>
        <w:autoSpaceDN w:val="0"/>
        <w:adjustRightInd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58067535" w14:textId="77777777">
        <w:tc>
          <w:tcPr>
            <w:tcW w:w="9060" w:type="dxa"/>
            <w:tcBorders>
              <w:top w:val="nil"/>
              <w:left w:val="nil"/>
              <w:bottom w:val="nil"/>
              <w:right w:val="nil"/>
            </w:tcBorders>
            <w:shd w:val="clear" w:color="auto" w:fill="D5DCE4"/>
          </w:tcPr>
          <w:p w14:paraId="6762E560" w14:textId="77777777" w:rsidR="00792ED8" w:rsidRPr="00792ED8" w:rsidRDefault="00792ED8" w:rsidP="00792ED8">
            <w:pPr>
              <w:autoSpaceDE w:val="0"/>
              <w:autoSpaceDN w:val="0"/>
              <w:adjustRightInd w:val="0"/>
              <w:jc w:val="center"/>
              <w:rPr>
                <w:rFonts w:ascii="Times" w:hAnsi="Times" w:cs="Times"/>
                <w:b/>
                <w:bCs/>
                <w:sz w:val="22"/>
                <w:szCs w:val="22"/>
                <w:lang w:val="x-none"/>
              </w:rPr>
            </w:pPr>
            <w:r w:rsidRPr="00792ED8">
              <w:rPr>
                <w:rFonts w:ascii="Times" w:hAnsi="Times" w:cs="Times"/>
                <w:b/>
                <w:bCs/>
                <w:sz w:val="22"/>
                <w:szCs w:val="22"/>
                <w:lang w:val="x-none"/>
              </w:rPr>
              <w:t>CONDIÇÕES GERAIS DA CONTRATAÇÃO</w:t>
            </w:r>
          </w:p>
        </w:tc>
      </w:tr>
    </w:tbl>
    <w:p w14:paraId="0ACB4A39" w14:textId="77777777" w:rsidR="00792ED8" w:rsidRPr="00792ED8" w:rsidRDefault="00792ED8" w:rsidP="00792ED8">
      <w:pPr>
        <w:autoSpaceDE w:val="0"/>
        <w:autoSpaceDN w:val="0"/>
        <w:adjustRightInd w:val="0"/>
        <w:rPr>
          <w:rFonts w:ascii="Times" w:hAnsi="Times" w:cs="Times"/>
          <w:b/>
          <w:bCs/>
          <w:sz w:val="22"/>
          <w:szCs w:val="22"/>
          <w:lang w:val="x-none"/>
        </w:rPr>
      </w:pPr>
    </w:p>
    <w:p w14:paraId="33EB29A0" w14:textId="77777777" w:rsidR="00792ED8" w:rsidRPr="00792ED8" w:rsidRDefault="00792ED8" w:rsidP="00792ED8">
      <w:pPr>
        <w:autoSpaceDE w:val="0"/>
        <w:autoSpaceDN w:val="0"/>
        <w:adjustRightInd w:val="0"/>
        <w:rPr>
          <w:rFonts w:ascii="Times" w:hAnsi="Times" w:cs="Times"/>
          <w:b/>
          <w:bCs/>
          <w:sz w:val="22"/>
          <w:szCs w:val="22"/>
          <w:lang w:val="x-none"/>
        </w:rPr>
      </w:pPr>
    </w:p>
    <w:p w14:paraId="5FA8AC73"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FUNDAMENTAÇÃO DA NECESSIDADE DA CONTRATAÇÃO</w:t>
      </w:r>
    </w:p>
    <w:p w14:paraId="64ECA2FF"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65360E11" w14:textId="77777777" w:rsidR="00792ED8" w:rsidRPr="00792ED8" w:rsidRDefault="00792ED8" w:rsidP="00792ED8">
      <w:pPr>
        <w:autoSpaceDE w:val="0"/>
        <w:autoSpaceDN w:val="0"/>
        <w:adjustRightInd w:val="0"/>
        <w:ind w:right="-420"/>
        <w:jc w:val="both"/>
        <w:rPr>
          <w:rFonts w:ascii="Times" w:hAnsi="Times" w:cs="Times"/>
          <w:sz w:val="22"/>
          <w:szCs w:val="22"/>
          <w:lang w:val="x-none"/>
        </w:rPr>
      </w:pPr>
      <w:r w:rsidRPr="00792ED8">
        <w:rPr>
          <w:rFonts w:ascii="Times" w:hAnsi="Times" w:cs="Times"/>
          <w:sz w:val="22"/>
          <w:szCs w:val="22"/>
          <w:lang w:val="x-none"/>
        </w:rPr>
        <w:t>A Fundamentação da Contratação e de seus quantitativos encontra-se pormenorizada em Tópico específico dos Estudos Técnicos Preliminares, apêndice deste Termo de Referência.</w:t>
      </w:r>
    </w:p>
    <w:p w14:paraId="65C67E8F" w14:textId="77777777" w:rsidR="00792ED8" w:rsidRPr="00792ED8" w:rsidRDefault="00792ED8" w:rsidP="00792ED8">
      <w:pPr>
        <w:autoSpaceDE w:val="0"/>
        <w:autoSpaceDN w:val="0"/>
        <w:adjustRightInd w:val="0"/>
        <w:rPr>
          <w:rFonts w:ascii="Times" w:hAnsi="Times" w:cs="Times"/>
          <w:b/>
          <w:bCs/>
          <w:sz w:val="22"/>
          <w:szCs w:val="22"/>
          <w:lang w:val="x-none"/>
        </w:rPr>
      </w:pPr>
    </w:p>
    <w:p w14:paraId="0AF232BB" w14:textId="77777777" w:rsidR="00792ED8" w:rsidRPr="00792ED8" w:rsidRDefault="00792ED8" w:rsidP="00792ED8">
      <w:pPr>
        <w:autoSpaceDE w:val="0"/>
        <w:autoSpaceDN w:val="0"/>
        <w:adjustRightInd w:val="0"/>
        <w:rPr>
          <w:rFonts w:ascii="Times" w:hAnsi="Times" w:cs="Times"/>
          <w:b/>
          <w:bCs/>
          <w:sz w:val="22"/>
          <w:szCs w:val="22"/>
          <w:lang w:val="x-none"/>
        </w:rPr>
      </w:pPr>
    </w:p>
    <w:p w14:paraId="0890F04D"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DESCRIÇÃO DA SOLUÇÃO COMO UM TODO</w:t>
      </w:r>
    </w:p>
    <w:p w14:paraId="3B5F6E93" w14:textId="77777777" w:rsidR="00792ED8" w:rsidRPr="00792ED8" w:rsidRDefault="00792ED8" w:rsidP="00792ED8">
      <w:pPr>
        <w:autoSpaceDE w:val="0"/>
        <w:autoSpaceDN w:val="0"/>
        <w:adjustRightInd w:val="0"/>
        <w:rPr>
          <w:rFonts w:ascii="Times" w:hAnsi="Times" w:cs="Times"/>
          <w:b/>
          <w:bCs/>
          <w:sz w:val="22"/>
          <w:szCs w:val="22"/>
          <w:lang w:val="x-none"/>
        </w:rPr>
      </w:pPr>
    </w:p>
    <w:p w14:paraId="5721C482" w14:textId="77777777" w:rsidR="00792ED8" w:rsidRPr="00792ED8" w:rsidRDefault="00792ED8" w:rsidP="00792ED8">
      <w:pPr>
        <w:autoSpaceDE w:val="0"/>
        <w:autoSpaceDN w:val="0"/>
        <w:adjustRightInd w:val="0"/>
        <w:rPr>
          <w:rFonts w:ascii="Times" w:hAnsi="Times" w:cs="Times"/>
          <w:b/>
          <w:bCs/>
          <w:sz w:val="22"/>
          <w:szCs w:val="22"/>
          <w:lang w:val="x-none"/>
        </w:rPr>
      </w:pPr>
    </w:p>
    <w:p w14:paraId="457C9787" w14:textId="77777777" w:rsidR="00792ED8" w:rsidRPr="00792ED8" w:rsidRDefault="00792ED8" w:rsidP="00792ED8">
      <w:pPr>
        <w:autoSpaceDE w:val="0"/>
        <w:autoSpaceDN w:val="0"/>
        <w:adjustRightInd w:val="0"/>
        <w:ind w:right="-420"/>
        <w:jc w:val="both"/>
        <w:rPr>
          <w:rFonts w:ascii="Times" w:hAnsi="Times" w:cs="Times"/>
          <w:sz w:val="22"/>
          <w:szCs w:val="22"/>
          <w:lang w:val="x-none"/>
        </w:rPr>
      </w:pPr>
      <w:r w:rsidRPr="00792ED8">
        <w:rPr>
          <w:rFonts w:ascii="Times" w:hAnsi="Times" w:cs="Times"/>
          <w:sz w:val="22"/>
          <w:szCs w:val="22"/>
          <w:lang w:val="x-none"/>
        </w:rPr>
        <w:t>Reiteramos a descrição da solução como um todo apresentada no Estudo Técnico Preliminar.</w:t>
      </w:r>
    </w:p>
    <w:p w14:paraId="57CDE9E3"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sz w:val="22"/>
          <w:szCs w:val="22"/>
          <w:lang w:val="x-none"/>
        </w:rPr>
        <w:t xml:space="preserve"> </w:t>
      </w:r>
    </w:p>
    <w:p w14:paraId="11928D1F" w14:textId="77777777" w:rsidR="00792ED8" w:rsidRPr="00792ED8" w:rsidRDefault="00792ED8" w:rsidP="00792ED8">
      <w:pPr>
        <w:autoSpaceDE w:val="0"/>
        <w:autoSpaceDN w:val="0"/>
        <w:adjustRightInd w:val="0"/>
        <w:rPr>
          <w:rFonts w:ascii="Times" w:hAnsi="Times" w:cs="Times"/>
          <w:sz w:val="22"/>
          <w:szCs w:val="22"/>
          <w:lang w:val="x-none"/>
        </w:rPr>
      </w:pPr>
    </w:p>
    <w:p w14:paraId="3E3CA811"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ESTIMATIVAS DO VALOR DA CONTRATAÇÃO</w:t>
      </w:r>
    </w:p>
    <w:p w14:paraId="38086ACB" w14:textId="77777777" w:rsidR="00792ED8" w:rsidRPr="00792ED8" w:rsidRDefault="00792ED8" w:rsidP="00792ED8">
      <w:pPr>
        <w:autoSpaceDE w:val="0"/>
        <w:autoSpaceDN w:val="0"/>
        <w:adjustRightInd w:val="0"/>
        <w:rPr>
          <w:rFonts w:ascii="Times" w:hAnsi="Times" w:cs="Times"/>
          <w:b/>
          <w:bCs/>
          <w:sz w:val="22"/>
          <w:szCs w:val="22"/>
          <w:lang w:val="x-none"/>
        </w:rPr>
      </w:pPr>
    </w:p>
    <w:p w14:paraId="35F5C6B0"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30D418B8"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Conforme documentação técnica anexa.</w:t>
      </w:r>
    </w:p>
    <w:p w14:paraId="53C508F5" w14:textId="77777777" w:rsidR="00792ED8" w:rsidRPr="00792ED8" w:rsidRDefault="00792ED8" w:rsidP="00792ED8">
      <w:pPr>
        <w:autoSpaceDE w:val="0"/>
        <w:autoSpaceDN w:val="0"/>
        <w:adjustRightInd w:val="0"/>
        <w:jc w:val="both"/>
        <w:rPr>
          <w:rFonts w:ascii="Times" w:hAnsi="Times" w:cs="Times"/>
          <w:sz w:val="22"/>
          <w:szCs w:val="22"/>
          <w:lang w:val="x-none"/>
        </w:rPr>
      </w:pPr>
    </w:p>
    <w:p w14:paraId="48F58F19" w14:textId="77777777" w:rsidR="00792ED8" w:rsidRPr="00792ED8" w:rsidRDefault="00792ED8" w:rsidP="00792ED8">
      <w:pPr>
        <w:autoSpaceDE w:val="0"/>
        <w:autoSpaceDN w:val="0"/>
        <w:adjustRightInd w:val="0"/>
        <w:jc w:val="both"/>
        <w:rPr>
          <w:rFonts w:ascii="Times" w:hAnsi="Times" w:cs="Times"/>
          <w:sz w:val="22"/>
          <w:szCs w:val="22"/>
          <w:lang w:val="x-none"/>
        </w:rPr>
      </w:pPr>
    </w:p>
    <w:p w14:paraId="0F7F81BC"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ADEQUAÇÃO ORÇAMENTÁRIA</w:t>
      </w:r>
    </w:p>
    <w:p w14:paraId="29A0BFFF" w14:textId="77777777" w:rsidR="00792ED8" w:rsidRPr="00792ED8" w:rsidRDefault="00792ED8" w:rsidP="00792ED8">
      <w:pPr>
        <w:autoSpaceDE w:val="0"/>
        <w:autoSpaceDN w:val="0"/>
        <w:adjustRightInd w:val="0"/>
        <w:jc w:val="both"/>
        <w:rPr>
          <w:rFonts w:ascii="Times" w:hAnsi="Times" w:cs="Times"/>
          <w:i/>
          <w:iCs/>
          <w:sz w:val="22"/>
          <w:szCs w:val="22"/>
          <w:lang w:val="x-none"/>
        </w:rPr>
      </w:pPr>
    </w:p>
    <w:p w14:paraId="16F2640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Encaminhar-se-á o presente para o Departamentos de Contabilidade, para apresentação de indicação da fonte orçamentária que custeará o objeto. </w:t>
      </w:r>
    </w:p>
    <w:p w14:paraId="6BF4BBA2" w14:textId="77777777" w:rsidR="00792ED8" w:rsidRPr="00792ED8" w:rsidRDefault="00792ED8" w:rsidP="00792ED8">
      <w:pPr>
        <w:autoSpaceDE w:val="0"/>
        <w:autoSpaceDN w:val="0"/>
        <w:adjustRightInd w:val="0"/>
        <w:jc w:val="both"/>
        <w:rPr>
          <w:rFonts w:ascii="Times" w:hAnsi="Times" w:cs="Times"/>
          <w:sz w:val="22"/>
          <w:szCs w:val="22"/>
          <w:lang w:val="x-none"/>
        </w:rPr>
      </w:pPr>
    </w:p>
    <w:p w14:paraId="26CF1430" w14:textId="77777777" w:rsidR="00792ED8" w:rsidRPr="00792ED8" w:rsidRDefault="00792ED8" w:rsidP="00792ED8">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2F903D29" w14:textId="77777777">
        <w:tc>
          <w:tcPr>
            <w:tcW w:w="9060" w:type="dxa"/>
            <w:tcBorders>
              <w:top w:val="nil"/>
              <w:left w:val="nil"/>
              <w:bottom w:val="nil"/>
              <w:right w:val="nil"/>
            </w:tcBorders>
            <w:shd w:val="clear" w:color="auto" w:fill="D5DCE4"/>
          </w:tcPr>
          <w:p w14:paraId="71464349" w14:textId="77777777" w:rsidR="00792ED8" w:rsidRPr="00792ED8" w:rsidRDefault="00792ED8" w:rsidP="00792ED8">
            <w:pPr>
              <w:autoSpaceDE w:val="0"/>
              <w:autoSpaceDN w:val="0"/>
              <w:adjustRightInd w:val="0"/>
              <w:jc w:val="center"/>
              <w:rPr>
                <w:rFonts w:ascii="Times" w:hAnsi="Times" w:cs="Times"/>
                <w:b/>
                <w:bCs/>
                <w:sz w:val="22"/>
                <w:szCs w:val="22"/>
                <w:lang w:val="x-none"/>
              </w:rPr>
            </w:pPr>
            <w:r w:rsidRPr="00792ED8">
              <w:rPr>
                <w:rFonts w:ascii="Times" w:hAnsi="Times" w:cs="Times"/>
                <w:b/>
                <w:bCs/>
                <w:sz w:val="22"/>
                <w:szCs w:val="22"/>
                <w:lang w:val="x-none"/>
              </w:rPr>
              <w:t>CARACTERIZAÇÃO DO OBJETO</w:t>
            </w:r>
          </w:p>
        </w:tc>
      </w:tr>
    </w:tbl>
    <w:p w14:paraId="4B870843" w14:textId="77777777" w:rsidR="00792ED8" w:rsidRPr="00792ED8" w:rsidRDefault="00792ED8" w:rsidP="00792ED8">
      <w:pPr>
        <w:autoSpaceDE w:val="0"/>
        <w:autoSpaceDN w:val="0"/>
        <w:adjustRightInd w:val="0"/>
        <w:rPr>
          <w:rFonts w:ascii="Times" w:hAnsi="Times" w:cs="Times"/>
          <w:sz w:val="22"/>
          <w:szCs w:val="22"/>
          <w:lang w:val="x-none"/>
        </w:rPr>
      </w:pPr>
    </w:p>
    <w:p w14:paraId="1654DF4A"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NATUREZA DO OBJETO:</w:t>
      </w:r>
    </w:p>
    <w:p w14:paraId="5106D167" w14:textId="77777777" w:rsidR="00792ED8" w:rsidRPr="00792ED8" w:rsidRDefault="00792ED8" w:rsidP="00792ED8">
      <w:pPr>
        <w:autoSpaceDE w:val="0"/>
        <w:autoSpaceDN w:val="0"/>
        <w:adjustRightInd w:val="0"/>
        <w:rPr>
          <w:rFonts w:ascii="Times" w:hAnsi="Times" w:cs="Times"/>
          <w:sz w:val="22"/>
          <w:szCs w:val="22"/>
          <w:lang w:val="x-none"/>
        </w:rPr>
      </w:pPr>
    </w:p>
    <w:p w14:paraId="0D9C4D1D" w14:textId="77777777" w:rsidR="00792ED8" w:rsidRPr="00792ED8" w:rsidRDefault="00792ED8" w:rsidP="00792ED8">
      <w:pPr>
        <w:numPr>
          <w:ilvl w:val="0"/>
          <w:numId w:val="20"/>
        </w:numPr>
        <w:autoSpaceDE w:val="0"/>
        <w:autoSpaceDN w:val="0"/>
        <w:adjustRightInd w:val="0"/>
        <w:rPr>
          <w:rFonts w:ascii="Times" w:hAnsi="Times" w:cs="Times"/>
          <w:sz w:val="22"/>
          <w:szCs w:val="22"/>
          <w:lang w:val="x-none"/>
        </w:rPr>
      </w:pPr>
      <w:r w:rsidRPr="00792ED8">
        <w:rPr>
          <w:rFonts w:ascii="Times" w:hAnsi="Times" w:cs="Times"/>
          <w:sz w:val="22"/>
          <w:szCs w:val="22"/>
          <w:lang w:val="x-none"/>
        </w:rPr>
        <w:t>Trata(m)-se de Obra, nos termos da art. 6º, XII da Lei 14.133/21.</w:t>
      </w:r>
    </w:p>
    <w:p w14:paraId="40470C34" w14:textId="77777777" w:rsidR="00792ED8" w:rsidRPr="00792ED8" w:rsidRDefault="00792ED8" w:rsidP="00792ED8">
      <w:pPr>
        <w:autoSpaceDE w:val="0"/>
        <w:autoSpaceDN w:val="0"/>
        <w:adjustRightInd w:val="0"/>
        <w:rPr>
          <w:rFonts w:ascii="Times" w:hAnsi="Times" w:cs="Times"/>
          <w:b/>
          <w:bCs/>
          <w:sz w:val="22"/>
          <w:szCs w:val="22"/>
          <w:lang w:val="x-none"/>
        </w:rPr>
      </w:pPr>
    </w:p>
    <w:p w14:paraId="00AC095A" w14:textId="77777777" w:rsidR="00792ED8" w:rsidRPr="00792ED8" w:rsidRDefault="00792ED8" w:rsidP="00792ED8">
      <w:pPr>
        <w:autoSpaceDE w:val="0"/>
        <w:autoSpaceDN w:val="0"/>
        <w:adjustRightInd w:val="0"/>
        <w:rPr>
          <w:rFonts w:ascii="Times" w:hAnsi="Times" w:cs="Times"/>
          <w:sz w:val="22"/>
          <w:szCs w:val="22"/>
          <w:lang w:val="x-none"/>
        </w:rPr>
      </w:pPr>
    </w:p>
    <w:p w14:paraId="62EF68BB" w14:textId="77777777" w:rsidR="00792ED8" w:rsidRPr="00792ED8" w:rsidRDefault="00792ED8" w:rsidP="00792ED8">
      <w:pPr>
        <w:numPr>
          <w:ilvl w:val="0"/>
          <w:numId w:val="20"/>
        </w:numPr>
        <w:autoSpaceDE w:val="0"/>
        <w:autoSpaceDN w:val="0"/>
        <w:adjustRightInd w:val="0"/>
        <w:rPr>
          <w:rFonts w:ascii="Times" w:hAnsi="Times" w:cs="Times"/>
          <w:sz w:val="22"/>
          <w:szCs w:val="22"/>
          <w:lang w:val="x-none"/>
        </w:rPr>
      </w:pPr>
      <w:r w:rsidRPr="00792ED8">
        <w:rPr>
          <w:rFonts w:ascii="Times" w:hAnsi="Times" w:cs="Times"/>
          <w:sz w:val="22"/>
          <w:szCs w:val="22"/>
          <w:lang w:val="x-none"/>
        </w:rPr>
        <w:t>A obra será contatado(a) por escopo.</w:t>
      </w:r>
    </w:p>
    <w:p w14:paraId="1591C021" w14:textId="77777777" w:rsidR="00792ED8" w:rsidRPr="00792ED8" w:rsidRDefault="00792ED8" w:rsidP="00792ED8">
      <w:pPr>
        <w:autoSpaceDE w:val="0"/>
        <w:autoSpaceDN w:val="0"/>
        <w:adjustRightInd w:val="0"/>
        <w:rPr>
          <w:rFonts w:ascii="Times" w:hAnsi="Times" w:cs="Times"/>
          <w:sz w:val="22"/>
          <w:szCs w:val="22"/>
          <w:lang w:val="x-none"/>
        </w:rPr>
      </w:pPr>
    </w:p>
    <w:p w14:paraId="13846A0A" w14:textId="77777777" w:rsidR="00792ED8" w:rsidRPr="00792ED8" w:rsidRDefault="00792ED8" w:rsidP="00792ED8">
      <w:pPr>
        <w:autoSpaceDE w:val="0"/>
        <w:autoSpaceDN w:val="0"/>
        <w:adjustRightInd w:val="0"/>
        <w:rPr>
          <w:rFonts w:ascii="Times" w:hAnsi="Times" w:cs="Times"/>
          <w:sz w:val="22"/>
          <w:szCs w:val="22"/>
          <w:lang w:val="x-none"/>
        </w:rPr>
      </w:pPr>
    </w:p>
    <w:p w14:paraId="59E4B003"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DO PRAZO DE VIGÊNCIA</w:t>
      </w:r>
    </w:p>
    <w:p w14:paraId="35414DA4" w14:textId="77777777" w:rsidR="00792ED8" w:rsidRPr="00792ED8" w:rsidRDefault="00792ED8" w:rsidP="00792ED8">
      <w:pPr>
        <w:autoSpaceDE w:val="0"/>
        <w:autoSpaceDN w:val="0"/>
        <w:adjustRightInd w:val="0"/>
        <w:rPr>
          <w:rFonts w:ascii="Times" w:hAnsi="Times" w:cs="Times"/>
          <w:sz w:val="22"/>
          <w:szCs w:val="22"/>
          <w:lang w:val="x-none"/>
        </w:rPr>
      </w:pPr>
    </w:p>
    <w:p w14:paraId="254C4B4C" w14:textId="77777777" w:rsidR="00792ED8" w:rsidRPr="00792ED8" w:rsidRDefault="00792ED8" w:rsidP="00792ED8">
      <w:pPr>
        <w:autoSpaceDE w:val="0"/>
        <w:autoSpaceDN w:val="0"/>
        <w:adjustRightInd w:val="0"/>
        <w:jc w:val="both"/>
        <w:rPr>
          <w:rFonts w:ascii="Times" w:hAnsi="Times" w:cs="Times"/>
          <w:sz w:val="22"/>
          <w:szCs w:val="22"/>
          <w:lang w:val="x-none"/>
        </w:rPr>
      </w:pPr>
    </w:p>
    <w:p w14:paraId="7AF1575B" w14:textId="77777777" w:rsidR="00792ED8" w:rsidRPr="00792ED8" w:rsidRDefault="00792ED8" w:rsidP="00792ED8">
      <w:pPr>
        <w:numPr>
          <w:ilvl w:val="0"/>
          <w:numId w:val="25"/>
        </w:numPr>
        <w:tabs>
          <w:tab w:val="right" w:pos="8505"/>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prazo de vigência da contratação é de 12 (doze) meses contados da publicação do extrato do Contrato, na forma do art. 105 da Lei 14.133/21.</w:t>
      </w:r>
    </w:p>
    <w:p w14:paraId="17B13978" w14:textId="77777777" w:rsidR="00792ED8" w:rsidRPr="00792ED8" w:rsidRDefault="00792ED8" w:rsidP="00792ED8">
      <w:pPr>
        <w:keepNext/>
        <w:keepLines/>
        <w:autoSpaceDE w:val="0"/>
        <w:autoSpaceDN w:val="0"/>
        <w:adjustRightInd w:val="0"/>
        <w:spacing w:before="45"/>
        <w:ind w:left="720" w:hanging="360"/>
        <w:outlineLvl w:val="1"/>
        <w:rPr>
          <w:rFonts w:ascii="Times" w:hAnsi="Times" w:cs="Times"/>
          <w:b/>
          <w:bCs/>
          <w:sz w:val="22"/>
          <w:szCs w:val="22"/>
          <w:lang w:val="x-none"/>
        </w:rPr>
      </w:pPr>
    </w:p>
    <w:p w14:paraId="04F66A5E"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IDENTIFICAÇÃO QUANTITATIVA E QUALITATIVA DO OBJETO</w:t>
      </w:r>
    </w:p>
    <w:p w14:paraId="7C5B4D58" w14:textId="77777777" w:rsidR="00792ED8" w:rsidRPr="00792ED8" w:rsidRDefault="00792ED8" w:rsidP="00792ED8">
      <w:pPr>
        <w:autoSpaceDE w:val="0"/>
        <w:autoSpaceDN w:val="0"/>
        <w:adjustRightInd w:val="0"/>
        <w:rPr>
          <w:rFonts w:ascii="Times" w:hAnsi="Times" w:cs="Times"/>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792ED8" w:rsidRPr="00792ED8" w14:paraId="550B91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B327D2"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Lote: 1 - Lote 001</w:t>
            </w:r>
          </w:p>
        </w:tc>
      </w:tr>
      <w:tr w:rsidR="00792ED8" w:rsidRPr="00792ED8" w14:paraId="6BD814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8CA43"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042FB4"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A6CB2F"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D85CA"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928DAB"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1B98F"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484DA9"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Preço máximo total</w:t>
            </w:r>
          </w:p>
        </w:tc>
      </w:tr>
      <w:tr w:rsidR="00792ED8" w:rsidRPr="00792ED8" w14:paraId="39998B6D" w14:textId="77777777">
        <w:tc>
          <w:tcPr>
            <w:tcW w:w="780" w:type="dxa"/>
            <w:tcBorders>
              <w:top w:val="single" w:sz="6" w:space="0" w:color="000000"/>
              <w:left w:val="single" w:sz="6" w:space="0" w:color="000000"/>
              <w:bottom w:val="single" w:sz="6" w:space="0" w:color="000000"/>
              <w:right w:val="single" w:sz="6" w:space="0" w:color="000000"/>
            </w:tcBorders>
          </w:tcPr>
          <w:p w14:paraId="5B9387B6"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A384B"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61637</w:t>
            </w:r>
          </w:p>
        </w:tc>
        <w:tc>
          <w:tcPr>
            <w:tcW w:w="2460" w:type="dxa"/>
            <w:tcBorders>
              <w:top w:val="single" w:sz="6" w:space="0" w:color="000000"/>
              <w:left w:val="single" w:sz="6" w:space="0" w:color="000000"/>
              <w:bottom w:val="single" w:sz="6" w:space="0" w:color="000000"/>
              <w:right w:val="single" w:sz="6" w:space="0" w:color="000000"/>
            </w:tcBorders>
          </w:tcPr>
          <w:p w14:paraId="79DE73A7"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CONSTRUÇÃO DE QUADRA COBERTA  ESCOLA MUNICIPAL PEQUENO PRINCIPE</w:t>
            </w:r>
          </w:p>
          <w:p w14:paraId="6607C8C6" w14:textId="77777777" w:rsidR="00792ED8" w:rsidRPr="00792ED8" w:rsidRDefault="00792ED8" w:rsidP="00792ED8">
            <w:pPr>
              <w:autoSpaceDE w:val="0"/>
              <w:autoSpaceDN w:val="0"/>
              <w:adjustRightInd w:val="0"/>
              <w:rPr>
                <w:rFonts w:ascii="Arial" w:hAnsi="Arial" w:cs="Arial"/>
                <w:sz w:val="20"/>
                <w:szCs w:val="20"/>
                <w:lang w:val="x-none"/>
              </w:rPr>
            </w:pPr>
          </w:p>
          <w:p w14:paraId="53AE3E8D"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5EA29345"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F89510"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47B35DE"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807.033,22</w:t>
            </w:r>
          </w:p>
        </w:tc>
        <w:tc>
          <w:tcPr>
            <w:tcW w:w="1485" w:type="dxa"/>
            <w:tcBorders>
              <w:top w:val="single" w:sz="6" w:space="0" w:color="000000"/>
              <w:left w:val="single" w:sz="6" w:space="0" w:color="000000"/>
              <w:bottom w:val="single" w:sz="6" w:space="0" w:color="000000"/>
              <w:right w:val="single" w:sz="6" w:space="0" w:color="000000"/>
            </w:tcBorders>
          </w:tcPr>
          <w:p w14:paraId="65CE622F"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807.033,22</w:t>
            </w:r>
          </w:p>
        </w:tc>
      </w:tr>
      <w:tr w:rsidR="00792ED8" w:rsidRPr="00792ED8" w14:paraId="516BF1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86B315" w14:textId="77777777" w:rsidR="00792ED8" w:rsidRPr="00792ED8" w:rsidRDefault="00792ED8" w:rsidP="00792ED8">
            <w:pPr>
              <w:autoSpaceDE w:val="0"/>
              <w:autoSpaceDN w:val="0"/>
              <w:adjustRightInd w:val="0"/>
              <w:rPr>
                <w:rFonts w:ascii="Arial" w:hAnsi="Arial" w:cs="Arial"/>
                <w:sz w:val="20"/>
                <w:szCs w:val="20"/>
                <w:lang w:val="x-none"/>
              </w:rPr>
            </w:pPr>
          </w:p>
          <w:p w14:paraId="14910858"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F9D809" w14:textId="77777777" w:rsidR="00792ED8" w:rsidRPr="00792ED8" w:rsidRDefault="00792ED8" w:rsidP="00792ED8">
            <w:pPr>
              <w:autoSpaceDE w:val="0"/>
              <w:autoSpaceDN w:val="0"/>
              <w:adjustRightInd w:val="0"/>
              <w:rPr>
                <w:rFonts w:ascii="Arial" w:hAnsi="Arial" w:cs="Arial"/>
                <w:sz w:val="20"/>
                <w:szCs w:val="20"/>
                <w:lang w:val="x-none"/>
              </w:rPr>
            </w:pPr>
          </w:p>
          <w:p w14:paraId="7DE1905B" w14:textId="77777777" w:rsidR="00792ED8" w:rsidRPr="00792ED8" w:rsidRDefault="00792ED8" w:rsidP="00792ED8">
            <w:pPr>
              <w:autoSpaceDE w:val="0"/>
              <w:autoSpaceDN w:val="0"/>
              <w:adjustRightInd w:val="0"/>
              <w:rPr>
                <w:rFonts w:ascii="Arial" w:hAnsi="Arial" w:cs="Arial"/>
                <w:sz w:val="20"/>
                <w:szCs w:val="20"/>
                <w:lang w:val="x-none"/>
              </w:rPr>
            </w:pPr>
            <w:r w:rsidRPr="00792ED8">
              <w:rPr>
                <w:rFonts w:ascii="Arial" w:hAnsi="Arial" w:cs="Arial"/>
                <w:sz w:val="20"/>
                <w:szCs w:val="20"/>
                <w:lang w:val="x-none"/>
              </w:rPr>
              <w:t>807.033,22</w:t>
            </w:r>
          </w:p>
        </w:tc>
      </w:tr>
    </w:tbl>
    <w:p w14:paraId="3509E6F8" w14:textId="77777777" w:rsidR="00792ED8" w:rsidRPr="00792ED8" w:rsidRDefault="00792ED8" w:rsidP="00792ED8">
      <w:pPr>
        <w:tabs>
          <w:tab w:val="left" w:pos="525"/>
          <w:tab w:val="left" w:pos="3930"/>
        </w:tabs>
        <w:autoSpaceDE w:val="0"/>
        <w:autoSpaceDN w:val="0"/>
        <w:adjustRightInd w:val="0"/>
        <w:rPr>
          <w:rFonts w:ascii="Arial" w:hAnsi="Arial" w:cs="Arial"/>
          <w:lang w:val="x-none"/>
        </w:rPr>
      </w:pPr>
    </w:p>
    <w:p w14:paraId="57EE7AA1"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APLICAÇÃO BENEFÍCIOS DA LEI COMPLEMENTAR 123/06</w:t>
      </w:r>
    </w:p>
    <w:p w14:paraId="72E357B7" w14:textId="77777777" w:rsidR="00792ED8" w:rsidRPr="00792ED8" w:rsidRDefault="00792ED8" w:rsidP="00792ED8">
      <w:pPr>
        <w:autoSpaceDE w:val="0"/>
        <w:autoSpaceDN w:val="0"/>
        <w:adjustRightInd w:val="0"/>
        <w:rPr>
          <w:rFonts w:ascii="Times" w:hAnsi="Times" w:cs="Times"/>
          <w:b/>
          <w:bCs/>
          <w:sz w:val="22"/>
          <w:szCs w:val="22"/>
          <w:lang w:val="x-none"/>
        </w:rPr>
      </w:pPr>
    </w:p>
    <w:p w14:paraId="16A8F088" w14:textId="77777777" w:rsidR="00792ED8" w:rsidRPr="00792ED8" w:rsidRDefault="00792ED8" w:rsidP="00792ED8">
      <w:pPr>
        <w:autoSpaceDE w:val="0"/>
        <w:autoSpaceDN w:val="0"/>
        <w:adjustRightInd w:val="0"/>
        <w:rPr>
          <w:rFonts w:ascii="Times" w:hAnsi="Times" w:cs="Times"/>
          <w:b/>
          <w:bCs/>
          <w:sz w:val="22"/>
          <w:szCs w:val="22"/>
          <w:lang w:val="x-none"/>
        </w:rPr>
      </w:pPr>
    </w:p>
    <w:p w14:paraId="6A205E5B"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a) Participação exclusiva (ME/EPP) – Art. 48, I, LC 123/06</w:t>
      </w:r>
    </w:p>
    <w:p w14:paraId="76D0B7CD"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40281F25"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i/>
          <w:iCs/>
          <w:sz w:val="22"/>
          <w:szCs w:val="22"/>
          <w:lang w:val="x-none"/>
        </w:rPr>
        <w:t>Em relação aos itens/grupo de itens com valor inferior a R$ 80.000,00</w:t>
      </w:r>
      <w:r w:rsidRPr="00792ED8">
        <w:rPr>
          <w:rFonts w:ascii="Times" w:hAnsi="Times" w:cs="Times"/>
          <w:sz w:val="22"/>
          <w:szCs w:val="22"/>
          <w:lang w:val="x-none"/>
        </w:rPr>
        <w:t>:</w:t>
      </w:r>
    </w:p>
    <w:p w14:paraId="5E3FA907"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4B446289"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Não há Lotes com valor inferior a R$ 80.000,00.</w:t>
      </w:r>
    </w:p>
    <w:p w14:paraId="1984F850" w14:textId="77777777" w:rsidR="00792ED8" w:rsidRPr="00792ED8" w:rsidRDefault="00792ED8" w:rsidP="00792ED8">
      <w:pPr>
        <w:autoSpaceDE w:val="0"/>
        <w:autoSpaceDN w:val="0"/>
        <w:adjustRightInd w:val="0"/>
        <w:jc w:val="both"/>
        <w:rPr>
          <w:rFonts w:ascii="Times" w:hAnsi="Times" w:cs="Times"/>
          <w:b/>
          <w:bCs/>
          <w:i/>
          <w:iCs/>
          <w:sz w:val="22"/>
          <w:szCs w:val="22"/>
          <w:lang w:val="x-none"/>
        </w:rPr>
      </w:pPr>
    </w:p>
    <w:p w14:paraId="1D36E709"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b) Cota exclusiva (ME/EPP) – Art. 48, III</w:t>
      </w:r>
    </w:p>
    <w:p w14:paraId="5E4A132B" w14:textId="77777777" w:rsidR="00792ED8" w:rsidRPr="00792ED8" w:rsidRDefault="00792ED8" w:rsidP="00792ED8">
      <w:pPr>
        <w:autoSpaceDE w:val="0"/>
        <w:autoSpaceDN w:val="0"/>
        <w:adjustRightInd w:val="0"/>
        <w:jc w:val="both"/>
        <w:rPr>
          <w:rFonts w:ascii="Times" w:hAnsi="Times" w:cs="Times"/>
          <w:b/>
          <w:bCs/>
          <w:i/>
          <w:iCs/>
          <w:sz w:val="22"/>
          <w:szCs w:val="22"/>
          <w:lang w:val="x-none"/>
        </w:rPr>
      </w:pPr>
    </w:p>
    <w:p w14:paraId="5ACE3CB9" w14:textId="77777777" w:rsidR="00792ED8" w:rsidRPr="00792ED8" w:rsidRDefault="00792ED8" w:rsidP="00792ED8">
      <w:pPr>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 xml:space="preserve">Em relação a itens/grupo de itens </w:t>
      </w:r>
      <w:r w:rsidRPr="00792ED8">
        <w:rPr>
          <w:rFonts w:ascii="Times" w:hAnsi="Times" w:cs="Times"/>
          <w:i/>
          <w:iCs/>
          <w:sz w:val="22"/>
          <w:szCs w:val="22"/>
          <w:u w:val="single"/>
          <w:lang w:val="x-none"/>
        </w:rPr>
        <w:t>divisíveis</w:t>
      </w:r>
      <w:r w:rsidRPr="00792ED8">
        <w:rPr>
          <w:rFonts w:ascii="Times" w:hAnsi="Times" w:cs="Times"/>
          <w:i/>
          <w:iCs/>
          <w:sz w:val="22"/>
          <w:szCs w:val="22"/>
          <w:lang w:val="x-none"/>
        </w:rPr>
        <w:t>,</w:t>
      </w:r>
      <w:r w:rsidRPr="00792ED8">
        <w:rPr>
          <w:rFonts w:ascii="Times" w:hAnsi="Times" w:cs="Times"/>
          <w:sz w:val="22"/>
          <w:szCs w:val="22"/>
          <w:lang w:val="x-none"/>
        </w:rPr>
        <w:t xml:space="preserve"> </w:t>
      </w:r>
      <w:r w:rsidRPr="00792ED8">
        <w:rPr>
          <w:rFonts w:ascii="Times" w:hAnsi="Times" w:cs="Times"/>
          <w:i/>
          <w:iCs/>
          <w:sz w:val="22"/>
          <w:szCs w:val="22"/>
          <w:lang w:val="x-none"/>
        </w:rPr>
        <w:t>com valor igual ou superior a R$ 80.000,00 (cotas de até 25%):</w:t>
      </w:r>
    </w:p>
    <w:p w14:paraId="34FC78D3"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54B3F48B" w14:textId="77777777" w:rsidR="00792ED8" w:rsidRPr="00792ED8" w:rsidRDefault="00792ED8" w:rsidP="00792ED8">
      <w:pPr>
        <w:tabs>
          <w:tab w:val="left" w:pos="7065"/>
        </w:tabs>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O benefício é aplicável a todos os lotes divisíveis com valor superior a R$ 80.000,00.</w:t>
      </w:r>
    </w:p>
    <w:p w14:paraId="16B953B0" w14:textId="77777777" w:rsidR="00792ED8" w:rsidRPr="00792ED8" w:rsidRDefault="00792ED8" w:rsidP="00792ED8">
      <w:pPr>
        <w:autoSpaceDE w:val="0"/>
        <w:autoSpaceDN w:val="0"/>
        <w:adjustRightInd w:val="0"/>
        <w:jc w:val="both"/>
        <w:rPr>
          <w:rFonts w:ascii="Times" w:hAnsi="Times" w:cs="Times"/>
          <w:sz w:val="22"/>
          <w:szCs w:val="22"/>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792ED8" w:rsidRPr="00792ED8" w14:paraId="5C3D226E" w14:textId="77777777">
        <w:tc>
          <w:tcPr>
            <w:tcW w:w="9345" w:type="dxa"/>
            <w:tcBorders>
              <w:top w:val="nil"/>
              <w:left w:val="nil"/>
              <w:bottom w:val="nil"/>
              <w:right w:val="nil"/>
            </w:tcBorders>
            <w:shd w:val="clear" w:color="auto" w:fill="D5DCE4"/>
          </w:tcPr>
          <w:p w14:paraId="5ECC3C96" w14:textId="77777777" w:rsidR="00792ED8" w:rsidRPr="00792ED8" w:rsidRDefault="00792ED8" w:rsidP="00792ED8">
            <w:pPr>
              <w:autoSpaceDE w:val="0"/>
              <w:autoSpaceDN w:val="0"/>
              <w:adjustRightInd w:val="0"/>
              <w:rPr>
                <w:rFonts w:ascii="Times" w:hAnsi="Times" w:cs="Times"/>
                <w:b/>
                <w:bCs/>
                <w:i/>
                <w:iCs/>
                <w:sz w:val="22"/>
                <w:szCs w:val="22"/>
                <w:lang w:val="x-none"/>
              </w:rPr>
            </w:pPr>
            <w:r w:rsidRPr="00792ED8">
              <w:rPr>
                <w:rFonts w:ascii="Times" w:hAnsi="Times" w:cs="Times"/>
                <w:b/>
                <w:bCs/>
                <w:sz w:val="22"/>
                <w:szCs w:val="22"/>
                <w:lang w:val="x-none"/>
              </w:rPr>
              <w:t xml:space="preserve">Justificativa </w:t>
            </w:r>
            <w:r w:rsidRPr="00792ED8">
              <w:rPr>
                <w:rFonts w:ascii="Times" w:hAnsi="Times" w:cs="Times"/>
                <w:b/>
                <w:bCs/>
                <w:i/>
                <w:iCs/>
                <w:sz w:val="22"/>
                <w:szCs w:val="22"/>
                <w:lang w:val="x-none"/>
              </w:rPr>
              <w:t>(art. 49):</w:t>
            </w:r>
          </w:p>
        </w:tc>
      </w:tr>
    </w:tbl>
    <w:p w14:paraId="305EAAEE"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3AD0458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63090AF0" w14:textId="77777777" w:rsidR="00792ED8" w:rsidRPr="00792ED8" w:rsidRDefault="00792ED8" w:rsidP="00792ED8">
      <w:pPr>
        <w:autoSpaceDE w:val="0"/>
        <w:autoSpaceDN w:val="0"/>
        <w:adjustRightInd w:val="0"/>
        <w:rPr>
          <w:rFonts w:ascii="Times" w:hAnsi="Times" w:cs="Times"/>
          <w:b/>
          <w:bCs/>
          <w:i/>
          <w:iCs/>
          <w:sz w:val="22"/>
          <w:szCs w:val="22"/>
          <w:lang w:val="x-none"/>
        </w:rPr>
      </w:pPr>
    </w:p>
    <w:p w14:paraId="6CF5756C" w14:textId="77777777" w:rsidR="00792ED8" w:rsidRPr="00792ED8" w:rsidRDefault="00792ED8" w:rsidP="00792ED8">
      <w:pPr>
        <w:keepNext/>
        <w:keepLines/>
        <w:numPr>
          <w:ilvl w:val="0"/>
          <w:numId w:val="41"/>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REGIME DE EXECUÇÃO E ACEITAÇÃO DE PROPOSTAS</w:t>
      </w:r>
    </w:p>
    <w:p w14:paraId="1FA6A114" w14:textId="77777777" w:rsidR="00792ED8" w:rsidRPr="00792ED8" w:rsidRDefault="00792ED8" w:rsidP="00792ED8">
      <w:pPr>
        <w:autoSpaceDE w:val="0"/>
        <w:autoSpaceDN w:val="0"/>
        <w:adjustRightInd w:val="0"/>
        <w:rPr>
          <w:rFonts w:ascii="Times" w:hAnsi="Times" w:cs="Times"/>
          <w:sz w:val="22"/>
          <w:szCs w:val="22"/>
          <w:lang w:val="x-none"/>
        </w:rPr>
      </w:pPr>
    </w:p>
    <w:p w14:paraId="567E4505" w14:textId="77777777" w:rsidR="00792ED8" w:rsidRPr="00792ED8" w:rsidRDefault="00792ED8" w:rsidP="00792ED8">
      <w:pPr>
        <w:autoSpaceDE w:val="0"/>
        <w:autoSpaceDN w:val="0"/>
        <w:adjustRightInd w:val="0"/>
        <w:spacing w:before="120" w:after="285" w:line="312" w:lineRule="auto"/>
        <w:jc w:val="both"/>
        <w:rPr>
          <w:rFonts w:ascii="Times" w:hAnsi="Times" w:cs="Times"/>
          <w:b/>
          <w:bCs/>
          <w:sz w:val="22"/>
          <w:szCs w:val="22"/>
          <w:lang w:val="x-none"/>
        </w:rPr>
      </w:pPr>
      <w:r w:rsidRPr="00792ED8">
        <w:rPr>
          <w:rFonts w:ascii="Times" w:hAnsi="Times" w:cs="Times"/>
          <w:b/>
          <w:bCs/>
          <w:sz w:val="22"/>
          <w:szCs w:val="22"/>
          <w:lang w:val="x-none"/>
        </w:rPr>
        <w:t>a)</w:t>
      </w:r>
      <w:r w:rsidRPr="00792ED8">
        <w:rPr>
          <w:rFonts w:ascii="Times" w:hAnsi="Times" w:cs="Times"/>
          <w:sz w:val="22"/>
          <w:szCs w:val="22"/>
          <w:lang w:val="x-none"/>
        </w:rPr>
        <w:t xml:space="preserve"> O regime de execução do Contrato será empreitada por preço global</w:t>
      </w:r>
      <w:r w:rsidRPr="00792ED8">
        <w:rPr>
          <w:rFonts w:ascii="Times" w:hAnsi="Times" w:cs="Times"/>
          <w:b/>
          <w:bCs/>
          <w:sz w:val="22"/>
          <w:szCs w:val="22"/>
          <w:lang w:val="x-none"/>
        </w:rPr>
        <w:t>.</w:t>
      </w:r>
    </w:p>
    <w:p w14:paraId="452AB8F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b) </w:t>
      </w:r>
      <w:r w:rsidRPr="00792ED8">
        <w:rPr>
          <w:rFonts w:ascii="Times" w:hAnsi="Times" w:cs="Times"/>
          <w:sz w:val="22"/>
          <w:szCs w:val="22"/>
          <w:lang w:val="x-none"/>
        </w:rPr>
        <w:t xml:space="preserve">Decorrente do regime de execução, a adjudicação do objeto, conforme </w:t>
      </w:r>
      <w:r w:rsidRPr="00792ED8">
        <w:rPr>
          <w:rFonts w:ascii="Times" w:hAnsi="Times" w:cs="Times"/>
          <w:i/>
          <w:iCs/>
          <w:sz w:val="22"/>
          <w:szCs w:val="22"/>
          <w:lang w:val="x-none"/>
        </w:rPr>
        <w:t xml:space="preserve">item </w:t>
      </w:r>
      <w:r w:rsidRPr="00792ED8">
        <w:rPr>
          <w:rFonts w:ascii="Times" w:hAnsi="Times" w:cs="Times"/>
          <w:sz w:val="22"/>
          <w:szCs w:val="22"/>
          <w:lang w:val="x-none"/>
        </w:rPr>
        <w:t>“IDENTIFICAÇÃO QUANTITATIVA E QUALITATIVA DO OBJETO”, será por valor global.</w:t>
      </w:r>
    </w:p>
    <w:p w14:paraId="1306C801"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063393E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lastRenderedPageBreak/>
        <w:t xml:space="preserve">c) </w:t>
      </w:r>
      <w:r w:rsidRPr="00792ED8">
        <w:rPr>
          <w:rFonts w:ascii="Times" w:hAnsi="Times" w:cs="Times"/>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03BDA79D" w14:textId="77777777" w:rsidR="00792ED8" w:rsidRPr="00792ED8" w:rsidRDefault="00792ED8" w:rsidP="00792ED8">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65AB3DAA" w14:textId="77777777">
        <w:tc>
          <w:tcPr>
            <w:tcW w:w="9060" w:type="dxa"/>
            <w:tcBorders>
              <w:top w:val="nil"/>
              <w:left w:val="nil"/>
              <w:bottom w:val="nil"/>
              <w:right w:val="nil"/>
            </w:tcBorders>
            <w:shd w:val="clear" w:color="auto" w:fill="D5DCE4"/>
          </w:tcPr>
          <w:p w14:paraId="1DD3E956" w14:textId="77777777" w:rsidR="00792ED8" w:rsidRPr="00792ED8" w:rsidRDefault="00792ED8" w:rsidP="00792ED8">
            <w:pPr>
              <w:tabs>
                <w:tab w:val="left" w:pos="2085"/>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r>
            <w:r w:rsidRPr="00792ED8">
              <w:rPr>
                <w:rFonts w:ascii="Times" w:hAnsi="Times" w:cs="Times"/>
                <w:b/>
                <w:bCs/>
                <w:sz w:val="22"/>
                <w:szCs w:val="22"/>
                <w:lang w:val="x-none"/>
              </w:rPr>
              <w:tab/>
              <w:t>REQUISITOS DA CONTRATAÇÃO</w:t>
            </w:r>
          </w:p>
        </w:tc>
      </w:tr>
    </w:tbl>
    <w:p w14:paraId="75699026" w14:textId="77777777" w:rsidR="00792ED8" w:rsidRPr="00792ED8" w:rsidRDefault="00792ED8" w:rsidP="00792ED8">
      <w:pPr>
        <w:autoSpaceDE w:val="0"/>
        <w:autoSpaceDN w:val="0"/>
        <w:adjustRightInd w:val="0"/>
        <w:jc w:val="both"/>
        <w:rPr>
          <w:rFonts w:ascii="Times" w:hAnsi="Times" w:cs="Times"/>
          <w:sz w:val="22"/>
          <w:szCs w:val="22"/>
          <w:lang w:val="x-none"/>
        </w:rPr>
      </w:pPr>
    </w:p>
    <w:p w14:paraId="6DCC097F"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VISTORIA</w:t>
      </w:r>
    </w:p>
    <w:p w14:paraId="47954B8A" w14:textId="77777777" w:rsidR="00792ED8" w:rsidRPr="00792ED8" w:rsidRDefault="00792ED8" w:rsidP="00792ED8">
      <w:pPr>
        <w:autoSpaceDE w:val="0"/>
        <w:autoSpaceDN w:val="0"/>
        <w:adjustRightInd w:val="0"/>
        <w:jc w:val="both"/>
        <w:rPr>
          <w:rFonts w:ascii="Times" w:hAnsi="Times" w:cs="Times"/>
          <w:sz w:val="22"/>
          <w:szCs w:val="22"/>
          <w:lang w:val="x-none"/>
        </w:rPr>
      </w:pPr>
    </w:p>
    <w:p w14:paraId="457FD775" w14:textId="77777777" w:rsidR="00792ED8" w:rsidRPr="00792ED8" w:rsidRDefault="00792ED8" w:rsidP="00792ED8">
      <w:pPr>
        <w:autoSpaceDE w:val="0"/>
        <w:autoSpaceDN w:val="0"/>
        <w:adjustRightInd w:val="0"/>
        <w:jc w:val="both"/>
        <w:rPr>
          <w:rFonts w:ascii="Times" w:hAnsi="Times" w:cs="Times"/>
          <w:sz w:val="22"/>
          <w:szCs w:val="22"/>
          <w:lang w:val="x-none"/>
        </w:rPr>
      </w:pPr>
    </w:p>
    <w:p w14:paraId="547973A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a) </w:t>
      </w:r>
      <w:r w:rsidRPr="00792ED8">
        <w:rPr>
          <w:rFonts w:ascii="Times" w:hAnsi="Times" w:cs="Times"/>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52579B53" w14:textId="77777777" w:rsidR="00792ED8" w:rsidRPr="00792ED8" w:rsidRDefault="00792ED8" w:rsidP="00792ED8">
      <w:pPr>
        <w:autoSpaceDE w:val="0"/>
        <w:autoSpaceDN w:val="0"/>
        <w:adjustRightInd w:val="0"/>
        <w:jc w:val="both"/>
        <w:rPr>
          <w:rFonts w:ascii="Times" w:hAnsi="Times" w:cs="Times"/>
          <w:sz w:val="22"/>
          <w:szCs w:val="22"/>
          <w:lang w:val="x-none"/>
        </w:rPr>
      </w:pPr>
    </w:p>
    <w:p w14:paraId="05EE9313"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b) </w:t>
      </w:r>
      <w:r w:rsidRPr="00792ED8">
        <w:rPr>
          <w:rFonts w:ascii="Times" w:hAnsi="Times" w:cs="Times"/>
          <w:sz w:val="22"/>
          <w:szCs w:val="22"/>
          <w:lang w:val="x-none"/>
        </w:rPr>
        <w:t xml:space="preserve">A visita técnica poderá ser realizada até 01 (um) dias antes da abertura da sessão pública, devendo ser previamente agendada por solicitação direcionada ao </w:t>
      </w:r>
      <w:r w:rsidRPr="00792ED8">
        <w:rPr>
          <w:rFonts w:ascii="Times" w:hAnsi="Times" w:cs="Times"/>
          <w:i/>
          <w:iCs/>
          <w:sz w:val="22"/>
          <w:szCs w:val="22"/>
          <w:lang w:val="x-none"/>
        </w:rPr>
        <w:t xml:space="preserve">e-mail germano@terrarica.pr.gov.br </w:t>
      </w:r>
      <w:r w:rsidRPr="00792ED8">
        <w:rPr>
          <w:rFonts w:ascii="Times" w:hAnsi="Times" w:cs="Times"/>
          <w:sz w:val="22"/>
          <w:szCs w:val="22"/>
          <w:lang w:val="x-none"/>
        </w:rPr>
        <w:t>ou por telefone (44) 3441-8502/8505.</w:t>
      </w:r>
    </w:p>
    <w:p w14:paraId="2C8D042A" w14:textId="77777777" w:rsidR="00792ED8" w:rsidRPr="00792ED8" w:rsidRDefault="00792ED8" w:rsidP="00792ED8">
      <w:pPr>
        <w:autoSpaceDE w:val="0"/>
        <w:autoSpaceDN w:val="0"/>
        <w:adjustRightInd w:val="0"/>
        <w:jc w:val="both"/>
        <w:rPr>
          <w:rFonts w:ascii="Times" w:hAnsi="Times" w:cs="Times"/>
          <w:sz w:val="22"/>
          <w:szCs w:val="22"/>
          <w:lang w:val="x-none"/>
        </w:rPr>
      </w:pPr>
    </w:p>
    <w:p w14:paraId="38E584F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c) </w:t>
      </w:r>
      <w:r w:rsidRPr="00792ED8">
        <w:rPr>
          <w:rFonts w:ascii="Times" w:hAnsi="Times" w:cs="Times"/>
          <w:sz w:val="22"/>
          <w:szCs w:val="22"/>
          <w:lang w:val="x-none"/>
        </w:rPr>
        <w:t>Para a vistoria, o responsável técnico da empresa deverá estar devidamente identificado, apresentando documento de identidade</w:t>
      </w:r>
      <w:r w:rsidRPr="00792ED8">
        <w:rPr>
          <w:rFonts w:ascii="Times" w:hAnsi="Times" w:cs="Times"/>
          <w:b/>
          <w:bCs/>
          <w:sz w:val="22"/>
          <w:szCs w:val="22"/>
          <w:lang w:val="x-none"/>
        </w:rPr>
        <w:t xml:space="preserve"> </w:t>
      </w:r>
      <w:r w:rsidRPr="00792ED8">
        <w:rPr>
          <w:rFonts w:ascii="Times" w:hAnsi="Times" w:cs="Times"/>
          <w:sz w:val="22"/>
          <w:szCs w:val="22"/>
          <w:lang w:val="x-none"/>
        </w:rPr>
        <w:t>civil.</w:t>
      </w:r>
    </w:p>
    <w:p w14:paraId="5829E88B" w14:textId="77777777" w:rsidR="00792ED8" w:rsidRPr="00792ED8" w:rsidRDefault="00792ED8" w:rsidP="00792ED8">
      <w:pPr>
        <w:autoSpaceDE w:val="0"/>
        <w:autoSpaceDN w:val="0"/>
        <w:adjustRightInd w:val="0"/>
        <w:jc w:val="both"/>
        <w:rPr>
          <w:rFonts w:ascii="Times" w:hAnsi="Times" w:cs="Times"/>
          <w:sz w:val="22"/>
          <w:szCs w:val="22"/>
          <w:lang w:val="x-none"/>
        </w:rPr>
      </w:pPr>
    </w:p>
    <w:p w14:paraId="5ACAF1E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d) </w:t>
      </w:r>
      <w:r w:rsidRPr="00792ED8">
        <w:rPr>
          <w:rFonts w:ascii="Times" w:hAnsi="Times" w:cs="Times"/>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6AF7A8C" w14:textId="77777777" w:rsidR="00792ED8" w:rsidRPr="00792ED8" w:rsidRDefault="00792ED8" w:rsidP="00792ED8">
      <w:pPr>
        <w:autoSpaceDE w:val="0"/>
        <w:autoSpaceDN w:val="0"/>
        <w:adjustRightInd w:val="0"/>
        <w:jc w:val="both"/>
        <w:rPr>
          <w:rFonts w:ascii="Times" w:hAnsi="Times" w:cs="Times"/>
          <w:sz w:val="22"/>
          <w:szCs w:val="22"/>
          <w:lang w:val="x-none"/>
        </w:rPr>
      </w:pPr>
    </w:p>
    <w:p w14:paraId="04FD0CD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e)  </w:t>
      </w:r>
      <w:r w:rsidRPr="00792ED8">
        <w:rPr>
          <w:rFonts w:ascii="Times" w:hAnsi="Times" w:cs="Times"/>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7AE2BF50" w14:textId="77777777" w:rsidR="00792ED8" w:rsidRPr="00792ED8" w:rsidRDefault="00792ED8" w:rsidP="00792ED8">
      <w:pPr>
        <w:autoSpaceDE w:val="0"/>
        <w:autoSpaceDN w:val="0"/>
        <w:adjustRightInd w:val="0"/>
        <w:jc w:val="both"/>
        <w:rPr>
          <w:rFonts w:ascii="Times" w:hAnsi="Times" w:cs="Times"/>
          <w:sz w:val="22"/>
          <w:szCs w:val="22"/>
          <w:lang w:val="x-none"/>
        </w:rPr>
      </w:pPr>
    </w:p>
    <w:p w14:paraId="67D26223"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f)</w:t>
      </w:r>
      <w:r w:rsidRPr="00792ED8">
        <w:rPr>
          <w:rFonts w:ascii="Times" w:hAnsi="Times" w:cs="Times"/>
          <w:sz w:val="22"/>
          <w:szCs w:val="22"/>
          <w:lang w:val="x-none"/>
        </w:rPr>
        <w:t xml:space="preserve"> Serão disponibilizados data e horário diferentes aos interessados em realizar a vistoria prévia.</w:t>
      </w:r>
    </w:p>
    <w:p w14:paraId="0D0BBF25"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SUBCONTRATAÇÃO</w:t>
      </w:r>
    </w:p>
    <w:p w14:paraId="16B0AD89" w14:textId="77777777" w:rsidR="00792ED8" w:rsidRPr="00792ED8" w:rsidRDefault="00792ED8" w:rsidP="00792ED8">
      <w:pPr>
        <w:autoSpaceDE w:val="0"/>
        <w:autoSpaceDN w:val="0"/>
        <w:adjustRightInd w:val="0"/>
        <w:jc w:val="both"/>
        <w:rPr>
          <w:rFonts w:ascii="Times" w:hAnsi="Times" w:cs="Times"/>
          <w:sz w:val="22"/>
          <w:szCs w:val="22"/>
          <w:lang w:val="x-none"/>
        </w:rPr>
      </w:pPr>
    </w:p>
    <w:p w14:paraId="12FE120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Não é admitida a subcontratação do objeto contratual.</w:t>
      </w:r>
    </w:p>
    <w:p w14:paraId="38054A70" w14:textId="77777777" w:rsidR="00792ED8" w:rsidRPr="00792ED8" w:rsidRDefault="00792ED8" w:rsidP="00792ED8">
      <w:pPr>
        <w:autoSpaceDE w:val="0"/>
        <w:autoSpaceDN w:val="0"/>
        <w:adjustRightInd w:val="0"/>
        <w:jc w:val="both"/>
        <w:rPr>
          <w:rFonts w:ascii="Times" w:hAnsi="Times" w:cs="Times"/>
          <w:sz w:val="22"/>
          <w:szCs w:val="22"/>
          <w:lang w:val="x-none"/>
        </w:rPr>
      </w:pPr>
    </w:p>
    <w:p w14:paraId="3E058C9F"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GARANTIA DA CONTRATAÇÃO</w:t>
      </w:r>
    </w:p>
    <w:p w14:paraId="75F072BF"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246EF210"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4F49203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Será exigida a garantia da contratação de que tratam os arts. 96 e seguintes da Lei nº 14.133, de 2021, no percentual de 5 % do valor contratual, conforme regras previstas no contrato.</w:t>
      </w:r>
    </w:p>
    <w:p w14:paraId="43658DA3" w14:textId="77777777" w:rsidR="00792ED8" w:rsidRPr="00792ED8" w:rsidRDefault="00792ED8" w:rsidP="00792ED8">
      <w:pPr>
        <w:autoSpaceDE w:val="0"/>
        <w:autoSpaceDN w:val="0"/>
        <w:adjustRightInd w:val="0"/>
        <w:jc w:val="both"/>
        <w:rPr>
          <w:rFonts w:ascii="Times" w:hAnsi="Times" w:cs="Times"/>
          <w:sz w:val="22"/>
          <w:szCs w:val="22"/>
          <w:lang w:val="x-none"/>
        </w:rPr>
      </w:pPr>
    </w:p>
    <w:p w14:paraId="29F76DC6"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143B0A5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w:t>
      </w:r>
    </w:p>
    <w:p w14:paraId="3807808C" w14:textId="77777777" w:rsidR="00792ED8" w:rsidRPr="00792ED8" w:rsidRDefault="00792ED8" w:rsidP="00792ED8">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7F5C3617" w14:textId="77777777">
        <w:tc>
          <w:tcPr>
            <w:tcW w:w="9060" w:type="dxa"/>
            <w:tcBorders>
              <w:top w:val="nil"/>
              <w:left w:val="nil"/>
              <w:bottom w:val="nil"/>
              <w:right w:val="nil"/>
            </w:tcBorders>
            <w:shd w:val="clear" w:color="auto" w:fill="D5DCE4"/>
          </w:tcPr>
          <w:p w14:paraId="12DB3A67" w14:textId="77777777" w:rsidR="00792ED8" w:rsidRPr="00792ED8" w:rsidRDefault="00792ED8" w:rsidP="00792ED8">
            <w:pPr>
              <w:tabs>
                <w:tab w:val="left" w:pos="2085"/>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r>
            <w:r w:rsidRPr="00792ED8">
              <w:rPr>
                <w:rFonts w:ascii="Times" w:hAnsi="Times" w:cs="Times"/>
                <w:b/>
                <w:bCs/>
                <w:sz w:val="22"/>
                <w:szCs w:val="22"/>
                <w:lang w:val="x-none"/>
              </w:rPr>
              <w:tab/>
              <w:t>MODELO DE EXECUÇÃO DO OBJETO</w:t>
            </w:r>
          </w:p>
        </w:tc>
      </w:tr>
    </w:tbl>
    <w:p w14:paraId="0F9404CC" w14:textId="77777777" w:rsidR="00792ED8" w:rsidRPr="00792ED8" w:rsidRDefault="00792ED8" w:rsidP="00792ED8">
      <w:pPr>
        <w:autoSpaceDE w:val="0"/>
        <w:autoSpaceDN w:val="0"/>
        <w:adjustRightInd w:val="0"/>
        <w:jc w:val="both"/>
        <w:rPr>
          <w:rFonts w:ascii="Times" w:hAnsi="Times" w:cs="Times"/>
          <w:sz w:val="22"/>
          <w:szCs w:val="22"/>
          <w:lang w:val="x-none"/>
        </w:rPr>
      </w:pPr>
    </w:p>
    <w:p w14:paraId="3C88C413" w14:textId="77777777" w:rsidR="00792ED8" w:rsidRPr="00792ED8" w:rsidRDefault="00792ED8" w:rsidP="00792ED8">
      <w:pPr>
        <w:autoSpaceDE w:val="0"/>
        <w:autoSpaceDN w:val="0"/>
        <w:adjustRightInd w:val="0"/>
        <w:rPr>
          <w:rFonts w:ascii="Times" w:hAnsi="Times" w:cs="Times"/>
          <w:sz w:val="22"/>
          <w:szCs w:val="22"/>
          <w:lang w:val="x-none"/>
        </w:rPr>
      </w:pPr>
    </w:p>
    <w:p w14:paraId="65D6EF0E"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LOCAIS DE EXECUÇÃO</w:t>
      </w:r>
    </w:p>
    <w:p w14:paraId="019DEA58" w14:textId="77777777" w:rsidR="00792ED8" w:rsidRPr="00792ED8" w:rsidRDefault="00792ED8" w:rsidP="00792ED8">
      <w:pPr>
        <w:autoSpaceDE w:val="0"/>
        <w:autoSpaceDN w:val="0"/>
        <w:adjustRightInd w:val="0"/>
        <w:rPr>
          <w:rFonts w:ascii="Times" w:hAnsi="Times" w:cs="Times"/>
          <w:b/>
          <w:bCs/>
          <w:sz w:val="22"/>
          <w:szCs w:val="22"/>
          <w:lang w:val="x-none"/>
        </w:rPr>
      </w:pPr>
    </w:p>
    <w:p w14:paraId="2233E7EB" w14:textId="77777777" w:rsidR="00792ED8" w:rsidRPr="00792ED8" w:rsidRDefault="00792ED8" w:rsidP="00792ED8">
      <w:pPr>
        <w:autoSpaceDE w:val="0"/>
        <w:autoSpaceDN w:val="0"/>
        <w:adjustRightInd w:val="0"/>
        <w:rPr>
          <w:rFonts w:ascii="Times" w:hAnsi="Times" w:cs="Times"/>
          <w:b/>
          <w:bCs/>
          <w:sz w:val="22"/>
          <w:szCs w:val="22"/>
          <w:lang w:val="x-none"/>
        </w:rPr>
      </w:pPr>
    </w:p>
    <w:p w14:paraId="3C54F3D2"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b/>
          <w:bCs/>
          <w:sz w:val="22"/>
          <w:szCs w:val="22"/>
          <w:lang w:val="x-none"/>
        </w:rPr>
        <w:lastRenderedPageBreak/>
        <w:t xml:space="preserve">a) </w:t>
      </w:r>
      <w:r w:rsidRPr="00792ED8">
        <w:rPr>
          <w:rFonts w:ascii="Times" w:hAnsi="Times" w:cs="Times"/>
          <w:sz w:val="22"/>
          <w:szCs w:val="22"/>
          <w:lang w:val="x-none"/>
        </w:rPr>
        <w:t xml:space="preserve"> A(s) Obra(s) contratada(s) será(ão) executada(s) no(s) seguinte(s) local(ais):</w:t>
      </w:r>
    </w:p>
    <w:p w14:paraId="221A8F47" w14:textId="77777777" w:rsidR="00792ED8" w:rsidRPr="00792ED8" w:rsidRDefault="00792ED8" w:rsidP="00792ED8">
      <w:pPr>
        <w:autoSpaceDE w:val="0"/>
        <w:autoSpaceDN w:val="0"/>
        <w:adjustRightInd w:val="0"/>
        <w:rPr>
          <w:rFonts w:ascii="Times" w:hAnsi="Times" w:cs="Times"/>
          <w:sz w:val="22"/>
          <w:szCs w:val="22"/>
          <w:lang w:val="x-none"/>
        </w:rPr>
      </w:pPr>
    </w:p>
    <w:p w14:paraId="6FF759A0" w14:textId="77777777" w:rsidR="00792ED8" w:rsidRPr="00792ED8" w:rsidRDefault="00792ED8" w:rsidP="00792ED8">
      <w:pPr>
        <w:numPr>
          <w:ilvl w:val="0"/>
          <w:numId w:val="31"/>
        </w:numPr>
        <w:autoSpaceDE w:val="0"/>
        <w:autoSpaceDN w:val="0"/>
        <w:adjustRightInd w:val="0"/>
        <w:rPr>
          <w:rFonts w:ascii="Times" w:hAnsi="Times" w:cs="Times"/>
          <w:sz w:val="22"/>
          <w:szCs w:val="22"/>
          <w:lang w:val="x-none"/>
        </w:rPr>
      </w:pPr>
      <w:r w:rsidRPr="00792ED8">
        <w:rPr>
          <w:rFonts w:ascii="Times" w:hAnsi="Times" w:cs="Times"/>
          <w:sz w:val="22"/>
          <w:szCs w:val="22"/>
          <w:lang w:val="x-none"/>
        </w:rPr>
        <w:t>Rua José Dourado Blanco, Quadra 141, Centro – Escola Municipal Pequeno Príncipe –Terra Rica</w:t>
      </w:r>
    </w:p>
    <w:p w14:paraId="7F365039" w14:textId="77777777" w:rsidR="00792ED8" w:rsidRPr="00792ED8" w:rsidRDefault="00792ED8" w:rsidP="00792ED8">
      <w:pPr>
        <w:keepNext/>
        <w:keepLines/>
        <w:numPr>
          <w:ilvl w:val="0"/>
          <w:numId w:val="5"/>
        </w:numPr>
        <w:autoSpaceDE w:val="0"/>
        <w:autoSpaceDN w:val="0"/>
        <w:adjustRightInd w:val="0"/>
        <w:spacing w:before="240"/>
        <w:jc w:val="both"/>
        <w:outlineLvl w:val="0"/>
        <w:rPr>
          <w:rFonts w:ascii="Times" w:hAnsi="Times" w:cs="Times"/>
          <w:b/>
          <w:bCs/>
          <w:sz w:val="22"/>
          <w:szCs w:val="22"/>
          <w:lang w:val="x-none"/>
        </w:rPr>
      </w:pPr>
      <w:r w:rsidRPr="00792ED8">
        <w:rPr>
          <w:rFonts w:ascii="Times" w:hAnsi="Times" w:cs="Times"/>
          <w:b/>
          <w:bCs/>
          <w:sz w:val="22"/>
          <w:szCs w:val="22"/>
          <w:lang w:val="x-none"/>
        </w:rPr>
        <w:t>DO CRONOGRAMA DE EXECUÇÃO</w:t>
      </w:r>
    </w:p>
    <w:p w14:paraId="61B099B5" w14:textId="77777777" w:rsidR="00792ED8" w:rsidRPr="00792ED8" w:rsidRDefault="00792ED8" w:rsidP="00792ED8">
      <w:pPr>
        <w:autoSpaceDE w:val="0"/>
        <w:autoSpaceDN w:val="0"/>
        <w:adjustRightInd w:val="0"/>
        <w:rPr>
          <w:rFonts w:ascii="Times" w:hAnsi="Times" w:cs="Times"/>
          <w:sz w:val="22"/>
          <w:szCs w:val="22"/>
          <w:lang w:val="x-none"/>
        </w:rPr>
      </w:pPr>
    </w:p>
    <w:p w14:paraId="4F05B07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14:paraId="284F7470" w14:textId="77777777" w:rsidR="00792ED8" w:rsidRPr="00792ED8" w:rsidRDefault="00792ED8" w:rsidP="00792ED8">
      <w:pPr>
        <w:autoSpaceDE w:val="0"/>
        <w:autoSpaceDN w:val="0"/>
        <w:adjustRightInd w:val="0"/>
        <w:jc w:val="both"/>
        <w:rPr>
          <w:rFonts w:ascii="Times" w:hAnsi="Times" w:cs="Times"/>
          <w:sz w:val="22"/>
          <w:szCs w:val="22"/>
          <w:lang w:val="x-none"/>
        </w:rPr>
      </w:pPr>
    </w:p>
    <w:p w14:paraId="0B32B0CD"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GARANTIA DA SEGURANÇA E SOLIDEZ DA OBRA</w:t>
      </w:r>
    </w:p>
    <w:p w14:paraId="32B56038" w14:textId="77777777" w:rsidR="00792ED8" w:rsidRPr="00792ED8" w:rsidRDefault="00792ED8" w:rsidP="00792ED8">
      <w:pPr>
        <w:autoSpaceDE w:val="0"/>
        <w:autoSpaceDN w:val="0"/>
        <w:adjustRightInd w:val="0"/>
        <w:jc w:val="both"/>
        <w:rPr>
          <w:rFonts w:ascii="Times" w:hAnsi="Times" w:cs="Times"/>
          <w:sz w:val="22"/>
          <w:szCs w:val="22"/>
          <w:lang w:val="x-none"/>
        </w:rPr>
      </w:pPr>
    </w:p>
    <w:p w14:paraId="73392393"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 A responsabilidade pelo Contratado sobre o objeto da contratação será regida pela Lei 14.133/21 e Lei nº 8.078, de 11 de setembro de 1990 (Código de Defesa do Consumidor). </w:t>
      </w:r>
    </w:p>
    <w:p w14:paraId="7216B96F" w14:textId="77777777" w:rsidR="00792ED8" w:rsidRPr="00792ED8" w:rsidRDefault="00792ED8" w:rsidP="00792ED8">
      <w:pPr>
        <w:autoSpaceDE w:val="0"/>
        <w:autoSpaceDN w:val="0"/>
        <w:adjustRightInd w:val="0"/>
        <w:jc w:val="both"/>
        <w:rPr>
          <w:rFonts w:ascii="Times" w:hAnsi="Times" w:cs="Times"/>
          <w:sz w:val="22"/>
          <w:szCs w:val="22"/>
          <w:lang w:val="x-none"/>
        </w:rPr>
      </w:pPr>
    </w:p>
    <w:p w14:paraId="6CD4BB0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b) O Contratado se responsabiliza pela segurança e solidez da obra pelo prazo de 05 (cinco) anos à contar de seu recebimento à título definitivo.</w:t>
      </w:r>
    </w:p>
    <w:p w14:paraId="3818D8EF" w14:textId="77777777" w:rsidR="00792ED8" w:rsidRPr="00792ED8" w:rsidRDefault="00792ED8" w:rsidP="00792ED8">
      <w:pPr>
        <w:autoSpaceDE w:val="0"/>
        <w:autoSpaceDN w:val="0"/>
        <w:adjustRightInd w:val="0"/>
        <w:jc w:val="both"/>
        <w:rPr>
          <w:rFonts w:ascii="Times" w:hAnsi="Times" w:cs="Times"/>
          <w:sz w:val="22"/>
          <w:szCs w:val="22"/>
          <w:lang w:val="x-none"/>
        </w:rPr>
      </w:pPr>
    </w:p>
    <w:p w14:paraId="2C47225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c) Durante o período descrito no </w:t>
      </w:r>
      <w:r w:rsidRPr="00792ED8">
        <w:rPr>
          <w:rFonts w:ascii="Times" w:hAnsi="Times" w:cs="Times"/>
          <w:i/>
          <w:iCs/>
          <w:sz w:val="22"/>
          <w:szCs w:val="22"/>
          <w:lang w:val="x-none"/>
        </w:rPr>
        <w:t xml:space="preserve">item </w:t>
      </w:r>
      <w:r w:rsidRPr="00792ED8">
        <w:rPr>
          <w:rFonts w:ascii="Times" w:hAnsi="Times" w:cs="Times"/>
          <w:sz w:val="22"/>
          <w:szCs w:val="22"/>
          <w:lang w:val="x-none"/>
        </w:rPr>
        <w:t>anterior, os vícios de construção ou por emprego de materiais defeituosos ou de baixa qualidade deverão ser sanados pelo Contratado, devendo faze-lo às suas expensas.</w:t>
      </w:r>
    </w:p>
    <w:p w14:paraId="3FFE25F3" w14:textId="77777777" w:rsidR="00792ED8" w:rsidRPr="00792ED8" w:rsidRDefault="00792ED8" w:rsidP="00792ED8">
      <w:pPr>
        <w:autoSpaceDE w:val="0"/>
        <w:autoSpaceDN w:val="0"/>
        <w:adjustRightInd w:val="0"/>
        <w:rPr>
          <w:rFonts w:ascii="Times" w:hAnsi="Times" w:cs="Times"/>
          <w:sz w:val="22"/>
          <w:szCs w:val="22"/>
          <w:lang w:val="x-none"/>
        </w:rPr>
      </w:pPr>
    </w:p>
    <w:p w14:paraId="14029ECA" w14:textId="77777777" w:rsidR="00792ED8" w:rsidRPr="00792ED8" w:rsidRDefault="00792ED8" w:rsidP="00792ED8">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6516A402" w14:textId="77777777">
        <w:tc>
          <w:tcPr>
            <w:tcW w:w="9060" w:type="dxa"/>
            <w:tcBorders>
              <w:top w:val="nil"/>
              <w:left w:val="nil"/>
              <w:bottom w:val="nil"/>
              <w:right w:val="nil"/>
            </w:tcBorders>
            <w:shd w:val="clear" w:color="auto" w:fill="D5DCE4"/>
          </w:tcPr>
          <w:p w14:paraId="4392781C" w14:textId="77777777" w:rsidR="00792ED8" w:rsidRPr="00792ED8" w:rsidRDefault="00792ED8" w:rsidP="00792ED8">
            <w:pPr>
              <w:tabs>
                <w:tab w:val="left" w:pos="2085"/>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t>CRITÉRIOS DE MEDIÇÃO E PAGAMENTO</w:t>
            </w:r>
          </w:p>
        </w:tc>
      </w:tr>
    </w:tbl>
    <w:p w14:paraId="309ED8C3" w14:textId="77777777" w:rsidR="00792ED8" w:rsidRPr="00792ED8" w:rsidRDefault="00792ED8" w:rsidP="00792ED8">
      <w:pPr>
        <w:keepNext/>
        <w:keepLines/>
        <w:autoSpaceDE w:val="0"/>
        <w:autoSpaceDN w:val="0"/>
        <w:adjustRightInd w:val="0"/>
        <w:spacing w:before="240"/>
        <w:outlineLvl w:val="0"/>
        <w:rPr>
          <w:rFonts w:ascii="Times" w:hAnsi="Times" w:cs="Times"/>
          <w:sz w:val="22"/>
          <w:szCs w:val="22"/>
          <w:lang w:val="x-none"/>
        </w:rPr>
      </w:pPr>
    </w:p>
    <w:p w14:paraId="58EE8A3A" w14:textId="77777777" w:rsidR="00792ED8" w:rsidRPr="00792ED8" w:rsidRDefault="00792ED8" w:rsidP="00792ED8">
      <w:pPr>
        <w:numPr>
          <w:ilvl w:val="0"/>
          <w:numId w:val="26"/>
        </w:numPr>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CRITÉRIOS DE MEDIÇÃO E PAGAMENTO</w:t>
      </w:r>
    </w:p>
    <w:p w14:paraId="5239C7A8" w14:textId="77777777" w:rsidR="00792ED8" w:rsidRPr="00792ED8" w:rsidRDefault="00792ED8" w:rsidP="00792ED8">
      <w:pPr>
        <w:tabs>
          <w:tab w:val="left" w:pos="93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b/>
      </w:r>
    </w:p>
    <w:p w14:paraId="0DAD6A2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A avaliação da execução do objeto utilizará o Instrumento de Medição de Resultado (IMR), conforme previsto no Cronograma Físico-Financeiro, para aferição dos serviços prestados e sua qualidade.</w:t>
      </w:r>
    </w:p>
    <w:p w14:paraId="50CDFFC8" w14:textId="77777777" w:rsidR="00792ED8" w:rsidRPr="00792ED8" w:rsidRDefault="00792ED8" w:rsidP="00792ED8">
      <w:pPr>
        <w:autoSpaceDE w:val="0"/>
        <w:autoSpaceDN w:val="0"/>
        <w:adjustRightInd w:val="0"/>
        <w:jc w:val="both"/>
        <w:rPr>
          <w:rFonts w:ascii="Times" w:hAnsi="Times" w:cs="Times"/>
          <w:sz w:val="22"/>
          <w:szCs w:val="22"/>
          <w:lang w:val="x-none"/>
        </w:rPr>
      </w:pPr>
    </w:p>
    <w:p w14:paraId="09DA7C8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1DE88EA8" w14:textId="77777777" w:rsidR="00792ED8" w:rsidRPr="00792ED8" w:rsidRDefault="00792ED8" w:rsidP="00792ED8">
      <w:pPr>
        <w:autoSpaceDE w:val="0"/>
        <w:autoSpaceDN w:val="0"/>
        <w:adjustRightInd w:val="0"/>
        <w:jc w:val="both"/>
        <w:rPr>
          <w:rFonts w:ascii="Times" w:hAnsi="Times" w:cs="Times"/>
          <w:sz w:val="22"/>
          <w:szCs w:val="22"/>
          <w:lang w:val="x-none"/>
        </w:rPr>
      </w:pPr>
    </w:p>
    <w:p w14:paraId="7DB5724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III - Uma etapa será considerada efetivamente concluída quando os serviços previstos para aquela etapa, no Cronograma Físico-Financeiro, estiverem executados em sua totalidade.</w:t>
      </w:r>
    </w:p>
    <w:p w14:paraId="34EF3224" w14:textId="77777777" w:rsidR="00792ED8" w:rsidRPr="00792ED8" w:rsidRDefault="00792ED8" w:rsidP="00792ED8">
      <w:pPr>
        <w:autoSpaceDE w:val="0"/>
        <w:autoSpaceDN w:val="0"/>
        <w:adjustRightInd w:val="0"/>
        <w:jc w:val="both"/>
        <w:rPr>
          <w:rFonts w:ascii="Times" w:hAnsi="Times" w:cs="Times"/>
          <w:sz w:val="22"/>
          <w:szCs w:val="22"/>
          <w:lang w:val="x-none"/>
        </w:rPr>
      </w:pPr>
    </w:p>
    <w:p w14:paraId="5763693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IV - Será indicada a retenção ou glosa no pagamento, proporcional à irregularidade verificada, sem prejuízo das sanções cabíveis, caso se constate que a Contratada:</w:t>
      </w:r>
    </w:p>
    <w:p w14:paraId="1BC85087" w14:textId="77777777" w:rsidR="00792ED8" w:rsidRPr="00792ED8" w:rsidRDefault="00792ED8" w:rsidP="00792ED8">
      <w:pPr>
        <w:autoSpaceDE w:val="0"/>
        <w:autoSpaceDN w:val="0"/>
        <w:adjustRightInd w:val="0"/>
        <w:jc w:val="both"/>
        <w:rPr>
          <w:rFonts w:ascii="Times" w:hAnsi="Times" w:cs="Times"/>
          <w:sz w:val="22"/>
          <w:szCs w:val="22"/>
          <w:lang w:val="x-none"/>
        </w:rPr>
      </w:pPr>
    </w:p>
    <w:p w14:paraId="6EC613F2"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a) não produzir os resultados acordados;</w:t>
      </w:r>
    </w:p>
    <w:p w14:paraId="3FF82100" w14:textId="77777777" w:rsidR="00792ED8" w:rsidRPr="00792ED8" w:rsidRDefault="00792ED8" w:rsidP="00792ED8">
      <w:pPr>
        <w:autoSpaceDE w:val="0"/>
        <w:autoSpaceDN w:val="0"/>
        <w:adjustRightInd w:val="0"/>
        <w:jc w:val="both"/>
        <w:rPr>
          <w:rFonts w:ascii="Times" w:hAnsi="Times" w:cs="Times"/>
          <w:sz w:val="22"/>
          <w:szCs w:val="22"/>
          <w:lang w:val="x-none"/>
        </w:rPr>
      </w:pPr>
    </w:p>
    <w:p w14:paraId="2D16E108"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b) deixar de executar, ou não executar com a qualidade mínima exigida as atividades contratadas; ou</w:t>
      </w:r>
    </w:p>
    <w:p w14:paraId="61C3B630" w14:textId="77777777" w:rsidR="00792ED8" w:rsidRPr="00792ED8" w:rsidRDefault="00792ED8" w:rsidP="00792ED8">
      <w:pPr>
        <w:autoSpaceDE w:val="0"/>
        <w:autoSpaceDN w:val="0"/>
        <w:adjustRightInd w:val="0"/>
        <w:jc w:val="both"/>
        <w:rPr>
          <w:rFonts w:ascii="Times" w:hAnsi="Times" w:cs="Times"/>
          <w:sz w:val="22"/>
          <w:szCs w:val="22"/>
          <w:lang w:val="x-none"/>
        </w:rPr>
      </w:pPr>
    </w:p>
    <w:p w14:paraId="2C3137D0"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c) deixar de utilizar materiais e recursos humanos exigidos para a execução do serviço, ou utilizá-los com qualidade ou quantidade inferior à demandada.</w:t>
      </w:r>
    </w:p>
    <w:p w14:paraId="7737015F"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p>
    <w:p w14:paraId="143C9F6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74BC4965" w14:textId="77777777" w:rsidR="00792ED8" w:rsidRPr="00792ED8" w:rsidRDefault="00792ED8" w:rsidP="00792ED8">
      <w:pPr>
        <w:autoSpaceDE w:val="0"/>
        <w:autoSpaceDN w:val="0"/>
        <w:adjustRightInd w:val="0"/>
        <w:jc w:val="both"/>
        <w:rPr>
          <w:rFonts w:ascii="Times" w:hAnsi="Times" w:cs="Times"/>
          <w:sz w:val="22"/>
          <w:szCs w:val="22"/>
          <w:lang w:val="x-none"/>
        </w:rPr>
      </w:pPr>
    </w:p>
    <w:p w14:paraId="7658A81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2366DA0" w14:textId="77777777" w:rsidR="00792ED8" w:rsidRPr="00792ED8" w:rsidRDefault="00792ED8" w:rsidP="00792ED8">
      <w:pPr>
        <w:autoSpaceDE w:val="0"/>
        <w:autoSpaceDN w:val="0"/>
        <w:adjustRightInd w:val="0"/>
        <w:jc w:val="both"/>
        <w:rPr>
          <w:rFonts w:ascii="Times" w:hAnsi="Times" w:cs="Times"/>
          <w:sz w:val="22"/>
          <w:szCs w:val="22"/>
          <w:lang w:val="x-none"/>
        </w:rPr>
      </w:pPr>
    </w:p>
    <w:p w14:paraId="3D186E2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D470F55" w14:textId="77777777" w:rsidR="00792ED8" w:rsidRPr="00792ED8" w:rsidRDefault="00792ED8" w:rsidP="00792ED8">
      <w:pPr>
        <w:autoSpaceDE w:val="0"/>
        <w:autoSpaceDN w:val="0"/>
        <w:adjustRightInd w:val="0"/>
        <w:jc w:val="both"/>
        <w:rPr>
          <w:rFonts w:ascii="Times" w:hAnsi="Times" w:cs="Times"/>
          <w:sz w:val="22"/>
          <w:szCs w:val="22"/>
          <w:lang w:val="x-none"/>
        </w:rPr>
      </w:pPr>
    </w:p>
    <w:p w14:paraId="5A24140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352257BF" w14:textId="77777777" w:rsidR="00792ED8" w:rsidRPr="00792ED8" w:rsidRDefault="00792ED8" w:rsidP="00792ED8">
      <w:pPr>
        <w:autoSpaceDE w:val="0"/>
        <w:autoSpaceDN w:val="0"/>
        <w:adjustRightInd w:val="0"/>
        <w:jc w:val="both"/>
        <w:rPr>
          <w:rFonts w:ascii="Times" w:hAnsi="Times" w:cs="Times"/>
          <w:sz w:val="22"/>
          <w:szCs w:val="22"/>
          <w:lang w:val="x-none"/>
        </w:rPr>
      </w:pPr>
    </w:p>
    <w:p w14:paraId="018CFB2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IX - O recebimento provisório também ficará sujeito, quando cabível, à conclusão de todos os testes de campo e à entrega dos Manuais e Instruções exigíveis.</w:t>
      </w:r>
    </w:p>
    <w:p w14:paraId="188AD212" w14:textId="77777777" w:rsidR="00792ED8" w:rsidRPr="00792ED8" w:rsidRDefault="00792ED8" w:rsidP="00792ED8">
      <w:pPr>
        <w:autoSpaceDE w:val="0"/>
        <w:autoSpaceDN w:val="0"/>
        <w:adjustRightInd w:val="0"/>
        <w:jc w:val="both"/>
        <w:rPr>
          <w:rFonts w:ascii="Times" w:hAnsi="Times" w:cs="Times"/>
          <w:sz w:val="22"/>
          <w:szCs w:val="22"/>
          <w:lang w:val="x-none"/>
        </w:rPr>
      </w:pPr>
    </w:p>
    <w:p w14:paraId="20A9AF0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X - Os serviços poderão ser rejeitados, no todo ou em parte, quando em desacordo com as especificações constantes neste Termo de Referência e na proposta, sem prejuízo da aplicação das penalidades.</w:t>
      </w:r>
    </w:p>
    <w:p w14:paraId="28AD084F" w14:textId="77777777" w:rsidR="00792ED8" w:rsidRPr="00792ED8" w:rsidRDefault="00792ED8" w:rsidP="00792ED8">
      <w:pPr>
        <w:autoSpaceDE w:val="0"/>
        <w:autoSpaceDN w:val="0"/>
        <w:adjustRightInd w:val="0"/>
        <w:jc w:val="both"/>
        <w:rPr>
          <w:rFonts w:ascii="Times" w:hAnsi="Times" w:cs="Times"/>
          <w:sz w:val="22"/>
          <w:szCs w:val="22"/>
          <w:lang w:val="x-none"/>
        </w:rPr>
      </w:pPr>
    </w:p>
    <w:p w14:paraId="11248F9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14:paraId="42A53742" w14:textId="77777777" w:rsidR="00792ED8" w:rsidRPr="00792ED8" w:rsidRDefault="00792ED8" w:rsidP="00792ED8">
      <w:pPr>
        <w:autoSpaceDE w:val="0"/>
        <w:autoSpaceDN w:val="0"/>
        <w:adjustRightInd w:val="0"/>
        <w:jc w:val="both"/>
        <w:rPr>
          <w:rFonts w:ascii="Times" w:hAnsi="Times" w:cs="Times"/>
          <w:sz w:val="22"/>
          <w:szCs w:val="22"/>
          <w:lang w:val="x-none"/>
        </w:rPr>
      </w:pPr>
    </w:p>
    <w:p w14:paraId="5745C54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b/>
        <w:t>a) Documentos de avaliação de Fiscais técnico e administrativo;</w:t>
      </w:r>
    </w:p>
    <w:p w14:paraId="2AAE9607" w14:textId="77777777" w:rsidR="00792ED8" w:rsidRPr="00792ED8" w:rsidRDefault="00792ED8" w:rsidP="00792ED8">
      <w:pPr>
        <w:autoSpaceDE w:val="0"/>
        <w:autoSpaceDN w:val="0"/>
        <w:adjustRightInd w:val="0"/>
        <w:jc w:val="both"/>
        <w:rPr>
          <w:rFonts w:ascii="Times" w:hAnsi="Times" w:cs="Times"/>
          <w:sz w:val="22"/>
          <w:szCs w:val="22"/>
          <w:lang w:val="x-none"/>
        </w:rPr>
      </w:pPr>
    </w:p>
    <w:p w14:paraId="06BE64D6"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b) Documentação apresentada na fiscalização do contrato</w:t>
      </w:r>
    </w:p>
    <w:p w14:paraId="512F147F" w14:textId="77777777" w:rsidR="00792ED8" w:rsidRPr="00792ED8" w:rsidRDefault="00792ED8" w:rsidP="00792ED8">
      <w:pPr>
        <w:autoSpaceDE w:val="0"/>
        <w:autoSpaceDN w:val="0"/>
        <w:adjustRightInd w:val="0"/>
        <w:jc w:val="both"/>
        <w:rPr>
          <w:rFonts w:ascii="Times" w:hAnsi="Times" w:cs="Times"/>
          <w:sz w:val="22"/>
          <w:szCs w:val="22"/>
          <w:lang w:val="x-none"/>
        </w:rPr>
      </w:pPr>
    </w:p>
    <w:p w14:paraId="1632332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14:paraId="1EE1A2BC" w14:textId="77777777" w:rsidR="00792ED8" w:rsidRPr="00792ED8" w:rsidRDefault="00792ED8" w:rsidP="00792ED8">
      <w:pPr>
        <w:autoSpaceDE w:val="0"/>
        <w:autoSpaceDN w:val="0"/>
        <w:adjustRightInd w:val="0"/>
        <w:jc w:val="both"/>
        <w:rPr>
          <w:rFonts w:ascii="Times" w:hAnsi="Times" w:cs="Times"/>
          <w:sz w:val="22"/>
          <w:szCs w:val="22"/>
          <w:lang w:val="x-none"/>
        </w:rPr>
      </w:pPr>
    </w:p>
    <w:p w14:paraId="512CBCE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XIII - Nenhum prazo de recebimento ocorrerá enquanto pendente a solução, pelo contratado, de inconsistências verificadas na execução do objeto ou no instrumento de cobrança.</w:t>
      </w:r>
    </w:p>
    <w:p w14:paraId="3C586D2C" w14:textId="77777777" w:rsidR="00792ED8" w:rsidRPr="00792ED8" w:rsidRDefault="00792ED8" w:rsidP="00792ED8">
      <w:pPr>
        <w:autoSpaceDE w:val="0"/>
        <w:autoSpaceDN w:val="0"/>
        <w:adjustRightInd w:val="0"/>
        <w:jc w:val="both"/>
        <w:rPr>
          <w:rFonts w:ascii="Times" w:hAnsi="Times" w:cs="Times"/>
          <w:sz w:val="22"/>
          <w:szCs w:val="22"/>
          <w:lang w:val="x-none"/>
        </w:rPr>
      </w:pPr>
    </w:p>
    <w:p w14:paraId="2760F6B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XIV - O recebimento provisório ou definitivo não excluirá a responsabilidade civil pela solidez e pela segurança do serviço nem a responsabilidade ético-profissional pela perfeita execução do contrato.</w:t>
      </w:r>
    </w:p>
    <w:p w14:paraId="4DE6B4FC" w14:textId="77777777" w:rsidR="00792ED8" w:rsidRPr="00792ED8" w:rsidRDefault="00792ED8" w:rsidP="00792ED8">
      <w:pPr>
        <w:keepNext/>
        <w:keepLines/>
        <w:numPr>
          <w:ilvl w:val="0"/>
          <w:numId w:val="9"/>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LIQUIDAÇÃO</w:t>
      </w:r>
    </w:p>
    <w:p w14:paraId="26B9F8D9" w14:textId="77777777" w:rsidR="00792ED8" w:rsidRPr="00792ED8" w:rsidRDefault="00792ED8" w:rsidP="00792ED8">
      <w:pPr>
        <w:autoSpaceDE w:val="0"/>
        <w:autoSpaceDN w:val="0"/>
        <w:adjustRightInd w:val="0"/>
        <w:rPr>
          <w:rFonts w:ascii="Times" w:hAnsi="Times" w:cs="Times"/>
          <w:sz w:val="22"/>
          <w:szCs w:val="22"/>
          <w:lang w:val="x-none"/>
        </w:rPr>
      </w:pPr>
    </w:p>
    <w:p w14:paraId="478C536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D679311" w14:textId="77777777" w:rsidR="00792ED8" w:rsidRPr="00792ED8" w:rsidRDefault="00792ED8" w:rsidP="00792ED8">
      <w:pPr>
        <w:autoSpaceDE w:val="0"/>
        <w:autoSpaceDN w:val="0"/>
        <w:adjustRightInd w:val="0"/>
        <w:jc w:val="both"/>
        <w:rPr>
          <w:rFonts w:ascii="Times" w:hAnsi="Times" w:cs="Times"/>
          <w:sz w:val="22"/>
          <w:szCs w:val="22"/>
          <w:lang w:val="x-none"/>
        </w:rPr>
      </w:pPr>
    </w:p>
    <w:p w14:paraId="3981E36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6FE5D9B" w14:textId="77777777" w:rsidR="00792ED8" w:rsidRPr="00792ED8" w:rsidRDefault="00792ED8" w:rsidP="00792ED8">
      <w:pPr>
        <w:autoSpaceDE w:val="0"/>
        <w:autoSpaceDN w:val="0"/>
        <w:adjustRightInd w:val="0"/>
        <w:jc w:val="both"/>
        <w:rPr>
          <w:rFonts w:ascii="Times" w:hAnsi="Times" w:cs="Times"/>
          <w:sz w:val="22"/>
          <w:szCs w:val="22"/>
          <w:lang w:val="x-none"/>
        </w:rPr>
      </w:pPr>
    </w:p>
    <w:p w14:paraId="2759E61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3EDBDD16" w14:textId="77777777" w:rsidR="00792ED8" w:rsidRPr="00792ED8" w:rsidRDefault="00792ED8" w:rsidP="00792ED8">
      <w:pPr>
        <w:autoSpaceDE w:val="0"/>
        <w:autoSpaceDN w:val="0"/>
        <w:adjustRightInd w:val="0"/>
        <w:jc w:val="both"/>
        <w:rPr>
          <w:rFonts w:ascii="Times" w:hAnsi="Times" w:cs="Times"/>
          <w:sz w:val="22"/>
          <w:szCs w:val="22"/>
          <w:lang w:val="x-none"/>
        </w:rPr>
      </w:pPr>
    </w:p>
    <w:p w14:paraId="13BD76B4"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IV – Constatada irregularidade fiscal do fornecedor, este será notificado para no prazo de 15 (quinze) dias realizar a regularização fiscal necessária;</w:t>
      </w:r>
    </w:p>
    <w:p w14:paraId="667F8578" w14:textId="77777777" w:rsidR="00792ED8" w:rsidRPr="00792ED8" w:rsidRDefault="00792ED8" w:rsidP="00792ED8">
      <w:pPr>
        <w:autoSpaceDE w:val="0"/>
        <w:autoSpaceDN w:val="0"/>
        <w:adjustRightInd w:val="0"/>
        <w:jc w:val="both"/>
        <w:rPr>
          <w:rFonts w:ascii="Times" w:hAnsi="Times" w:cs="Times"/>
          <w:sz w:val="22"/>
          <w:szCs w:val="22"/>
          <w:lang w:val="x-none"/>
        </w:rPr>
      </w:pPr>
    </w:p>
    <w:p w14:paraId="453041A2"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 – Persistindo a irregularidade, a Administração Pública tomará as providências necessárias para a rescisão contratual, assegurado o contraditório e ampla defesa do fornecedor.</w:t>
      </w:r>
    </w:p>
    <w:p w14:paraId="6752B30C" w14:textId="77777777" w:rsidR="00792ED8" w:rsidRPr="00792ED8" w:rsidRDefault="00792ED8" w:rsidP="00792ED8">
      <w:pPr>
        <w:autoSpaceDE w:val="0"/>
        <w:autoSpaceDN w:val="0"/>
        <w:adjustRightInd w:val="0"/>
        <w:jc w:val="both"/>
        <w:rPr>
          <w:rFonts w:ascii="Times" w:hAnsi="Times" w:cs="Times"/>
          <w:sz w:val="22"/>
          <w:szCs w:val="22"/>
          <w:lang w:val="x-none"/>
        </w:rPr>
      </w:pPr>
    </w:p>
    <w:p w14:paraId="6AABD35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 - Havendo a efetiva execução do objeto, os pagamentos serão realizados normalmente, até que se decida pela rescisão do contrato</w:t>
      </w:r>
    </w:p>
    <w:p w14:paraId="5CD76D5F" w14:textId="77777777" w:rsidR="00792ED8" w:rsidRPr="00792ED8" w:rsidRDefault="00792ED8" w:rsidP="00792ED8">
      <w:pPr>
        <w:autoSpaceDE w:val="0"/>
        <w:autoSpaceDN w:val="0"/>
        <w:adjustRightInd w:val="0"/>
        <w:jc w:val="both"/>
        <w:rPr>
          <w:rFonts w:ascii="Times" w:hAnsi="Times" w:cs="Times"/>
          <w:sz w:val="22"/>
          <w:szCs w:val="22"/>
          <w:lang w:val="x-none"/>
        </w:rPr>
      </w:pPr>
    </w:p>
    <w:p w14:paraId="4F8BBB44"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DO PAGAMENTO</w:t>
      </w:r>
    </w:p>
    <w:p w14:paraId="3E9BECCE"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7ED8712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Os pagamentos serão realizados à partir do décimo quinto dia do mês subsequente a data do recebimento do relatório ou aceite da Fatura ou Nota Fiscal, conforme apresentado nas sessões anteriores;</w:t>
      </w:r>
    </w:p>
    <w:p w14:paraId="5079C899" w14:textId="77777777" w:rsidR="00792ED8" w:rsidRPr="00792ED8" w:rsidRDefault="00792ED8" w:rsidP="00792ED8">
      <w:pPr>
        <w:autoSpaceDE w:val="0"/>
        <w:autoSpaceDN w:val="0"/>
        <w:adjustRightInd w:val="0"/>
        <w:jc w:val="both"/>
        <w:rPr>
          <w:rFonts w:ascii="Times" w:hAnsi="Times" w:cs="Times"/>
          <w:sz w:val="22"/>
          <w:szCs w:val="22"/>
          <w:lang w:val="x-none"/>
        </w:rPr>
      </w:pPr>
    </w:p>
    <w:p w14:paraId="6B1170E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725D153"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w:t>
      </w:r>
    </w:p>
    <w:p w14:paraId="20DC0AA3" w14:textId="77777777" w:rsidR="00792ED8" w:rsidRPr="00792ED8" w:rsidRDefault="00792ED8" w:rsidP="00792ED8">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32026108" w14:textId="77777777">
        <w:tc>
          <w:tcPr>
            <w:tcW w:w="9060" w:type="dxa"/>
            <w:tcBorders>
              <w:top w:val="nil"/>
              <w:left w:val="nil"/>
              <w:bottom w:val="nil"/>
              <w:right w:val="nil"/>
            </w:tcBorders>
            <w:shd w:val="clear" w:color="auto" w:fill="D5DCE4"/>
          </w:tcPr>
          <w:p w14:paraId="3490CC82" w14:textId="77777777" w:rsidR="00792ED8" w:rsidRPr="00792ED8" w:rsidRDefault="00792ED8" w:rsidP="00792ED8">
            <w:pPr>
              <w:tabs>
                <w:tab w:val="left" w:pos="2085"/>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t xml:space="preserve">               DAS OBRIGAÇÕES </w:t>
            </w:r>
          </w:p>
        </w:tc>
      </w:tr>
    </w:tbl>
    <w:p w14:paraId="20514687" w14:textId="77777777" w:rsidR="00792ED8" w:rsidRPr="00792ED8" w:rsidRDefault="00792ED8" w:rsidP="00792ED8">
      <w:pPr>
        <w:autoSpaceDE w:val="0"/>
        <w:autoSpaceDN w:val="0"/>
        <w:adjustRightInd w:val="0"/>
        <w:jc w:val="both"/>
        <w:rPr>
          <w:rFonts w:ascii="Times" w:hAnsi="Times" w:cs="Times"/>
          <w:sz w:val="22"/>
          <w:szCs w:val="22"/>
          <w:lang w:val="x-none"/>
        </w:rPr>
      </w:pPr>
    </w:p>
    <w:p w14:paraId="690B5B9E"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DAS OBRIGAÇÕES DO CONTRATANTE</w:t>
      </w:r>
    </w:p>
    <w:p w14:paraId="73C6AD8A" w14:textId="77777777" w:rsidR="00792ED8" w:rsidRPr="00792ED8" w:rsidRDefault="00792ED8" w:rsidP="00792ED8">
      <w:pPr>
        <w:autoSpaceDE w:val="0"/>
        <w:autoSpaceDN w:val="0"/>
        <w:adjustRightInd w:val="0"/>
        <w:rPr>
          <w:rFonts w:ascii="Times" w:hAnsi="Times" w:cs="Times"/>
          <w:sz w:val="22"/>
          <w:szCs w:val="22"/>
          <w:lang w:val="x-none"/>
        </w:rPr>
      </w:pPr>
    </w:p>
    <w:p w14:paraId="27FC6B9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São obrigações do Contratante:</w:t>
      </w:r>
    </w:p>
    <w:p w14:paraId="19B92FD8" w14:textId="77777777" w:rsidR="00792ED8" w:rsidRPr="00792ED8" w:rsidRDefault="00792ED8" w:rsidP="00792ED8">
      <w:pPr>
        <w:autoSpaceDE w:val="0"/>
        <w:autoSpaceDN w:val="0"/>
        <w:adjustRightInd w:val="0"/>
        <w:ind w:left="795"/>
        <w:jc w:val="both"/>
        <w:rPr>
          <w:rFonts w:ascii="Times" w:hAnsi="Times" w:cs="Times"/>
          <w:b/>
          <w:bCs/>
          <w:sz w:val="22"/>
          <w:szCs w:val="22"/>
          <w:lang w:val="x-none"/>
        </w:rPr>
      </w:pPr>
    </w:p>
    <w:p w14:paraId="706D21B8"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 </w:t>
      </w:r>
      <w:r w:rsidRPr="00792ED8">
        <w:rPr>
          <w:rFonts w:ascii="Times" w:hAnsi="Times" w:cs="Times"/>
          <w:sz w:val="22"/>
          <w:szCs w:val="22"/>
          <w:lang w:val="x-none"/>
        </w:rPr>
        <w:t>Exigir o cumprimento de todas as obrigações assumidas pelo Contratado, de acordo com o contrato e seus anexos;</w:t>
      </w:r>
    </w:p>
    <w:p w14:paraId="25B38F26"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Receber o objeto no prazo e condições estabelecidas no Termo de Referência;</w:t>
      </w:r>
    </w:p>
    <w:p w14:paraId="74876FA8"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AD36B7B"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Notificar o Contratado, por escrito, sobre vícios, defeitos ou incorreções verificadas no objeto fornecido, para que seja por ele substituído, reparado ou corrigido, no total ou em parte, às suas expensas;</w:t>
      </w:r>
    </w:p>
    <w:p w14:paraId="6BCF1371"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Acompanhar e fiscalizar a execução do contrato e o cumprimento das obrigações pelo Contratado;</w:t>
      </w:r>
    </w:p>
    <w:p w14:paraId="0229B404"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1" w:history="1">
        <w:r w:rsidRPr="00792ED8">
          <w:rPr>
            <w:rFonts w:ascii="Times" w:hAnsi="Times" w:cs="Times"/>
            <w:sz w:val="22"/>
            <w:szCs w:val="22"/>
            <w:u w:val="single"/>
            <w:lang w:val="x-none"/>
          </w:rPr>
          <w:t>art. 143 da Lei nº 14.133, de 2021</w:t>
        </w:r>
      </w:hyperlink>
      <w:r w:rsidRPr="00792ED8">
        <w:rPr>
          <w:rFonts w:ascii="Times" w:hAnsi="Times" w:cs="Times"/>
          <w:sz w:val="22"/>
          <w:szCs w:val="22"/>
          <w:lang w:val="x-none"/>
        </w:rPr>
        <w:t>;</w:t>
      </w:r>
    </w:p>
    <w:p w14:paraId="14EBA88A"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Efetuar o pagamento ao Contratado do valor correspondente à execução do objeto, no prazo, forma e condições estabelecidos no presente Contrato e no Termo de Referência;</w:t>
      </w:r>
    </w:p>
    <w:p w14:paraId="2FAD7A9F"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 xml:space="preserve">Aplicar ao Contratado as sanções previstas na lei e neste Contrato; </w:t>
      </w:r>
    </w:p>
    <w:p w14:paraId="2D45F0FE" w14:textId="77777777" w:rsidR="00792ED8" w:rsidRPr="00792ED8" w:rsidRDefault="00792ED8" w:rsidP="00792ED8">
      <w:pPr>
        <w:numPr>
          <w:ilvl w:val="2"/>
          <w:numId w:val="38"/>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6F3B01D5"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Notificar os emitentes das garantias quanto ao início de processo administrativo para apuração de descumprimento de cláusulas contratuais.</w:t>
      </w:r>
    </w:p>
    <w:p w14:paraId="45C2461C"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49087238"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Comunicar o Contratado na hipótese de posterior alteração do projeto pelo Contratante, no caso do art. 93, §2º, da Lei nº 14.133, de 2021.</w:t>
      </w:r>
    </w:p>
    <w:p w14:paraId="6412A436"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3A328B9A"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Fornecer por escrito as informações necessárias para o desenvolvimento dos serviços objeto do contrato.</w:t>
      </w:r>
    </w:p>
    <w:p w14:paraId="40226092"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1DFA1C7"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Realizar avaliações periódicas da qualidade dos serviços, após seu recebimento.</w:t>
      </w:r>
    </w:p>
    <w:p w14:paraId="7B4DEF82"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7EA5279"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36AF3A6"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91225B5"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83D7B13"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9A77E70" w14:textId="77777777" w:rsidR="00792ED8" w:rsidRPr="00792ED8" w:rsidRDefault="00792ED8" w:rsidP="00792ED8">
      <w:pPr>
        <w:numPr>
          <w:ilvl w:val="2"/>
          <w:numId w:val="3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Previamente à expedição da ordem de serviço, verificar pendências, liberar áreas e/ou adotar providências cabíveis para a regularidade do início da sua execução.</w:t>
      </w:r>
    </w:p>
    <w:p w14:paraId="59AA7650"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B89BCEA" w14:textId="77777777" w:rsidR="00792ED8" w:rsidRPr="00792ED8" w:rsidRDefault="00792ED8" w:rsidP="00792ED8">
      <w:pPr>
        <w:keepNext/>
        <w:keepLines/>
        <w:numPr>
          <w:ilvl w:val="0"/>
          <w:numId w:val="41"/>
        </w:numPr>
        <w:autoSpaceDE w:val="0"/>
        <w:autoSpaceDN w:val="0"/>
        <w:adjustRightInd w:val="0"/>
        <w:spacing w:before="240"/>
        <w:outlineLvl w:val="0"/>
        <w:rPr>
          <w:rFonts w:ascii="Times" w:hAnsi="Times" w:cs="Times"/>
          <w:b/>
          <w:bCs/>
          <w:sz w:val="22"/>
          <w:szCs w:val="22"/>
          <w:lang w:val="x-none"/>
        </w:rPr>
      </w:pPr>
      <w:r w:rsidRPr="00792ED8">
        <w:rPr>
          <w:rFonts w:ascii="Times" w:hAnsi="Times" w:cs="Times"/>
          <w:b/>
          <w:bCs/>
          <w:sz w:val="22"/>
          <w:szCs w:val="22"/>
          <w:lang w:val="x-none"/>
        </w:rPr>
        <w:t>DAS OBRIGAÇÕES DO CONTRATADO</w:t>
      </w:r>
    </w:p>
    <w:p w14:paraId="6E2165C0" w14:textId="77777777" w:rsidR="00792ED8" w:rsidRPr="00792ED8" w:rsidRDefault="00792ED8" w:rsidP="00792ED8">
      <w:pPr>
        <w:autoSpaceDE w:val="0"/>
        <w:autoSpaceDN w:val="0"/>
        <w:adjustRightInd w:val="0"/>
        <w:jc w:val="both"/>
        <w:rPr>
          <w:rFonts w:ascii="Times" w:hAnsi="Times" w:cs="Times"/>
          <w:sz w:val="22"/>
          <w:szCs w:val="22"/>
          <w:lang w:val="x-none"/>
        </w:rPr>
      </w:pPr>
    </w:p>
    <w:p w14:paraId="124963A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47FA1C1" w14:textId="77777777" w:rsidR="00792ED8" w:rsidRPr="00792ED8" w:rsidRDefault="00792ED8" w:rsidP="00792ED8">
      <w:pPr>
        <w:autoSpaceDE w:val="0"/>
        <w:autoSpaceDN w:val="0"/>
        <w:adjustRightInd w:val="0"/>
        <w:jc w:val="both"/>
        <w:rPr>
          <w:rFonts w:ascii="Times" w:hAnsi="Times" w:cs="Times"/>
          <w:sz w:val="22"/>
          <w:szCs w:val="22"/>
          <w:lang w:val="x-none"/>
        </w:rPr>
      </w:pPr>
    </w:p>
    <w:p w14:paraId="4F6D3E88"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Atender às determinações regulares emitidas pelo fiscal do contrato ou autoridade superior (art. 137, II) e prestar todo esclarecimento ou informação por eles solicitados;</w:t>
      </w:r>
    </w:p>
    <w:p w14:paraId="2D04C3F2"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ADDDAE8"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C23AE68"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FE68122"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8F4B56A"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EE088F7"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6F31CF5"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47AAC9CE"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Efetuar comunicação ao Contratante, assim que tiver ciência da impossibilidade de realização ou finalização do serviço no prazo estabelecido, para adoção de ações de contingência cabíveis;</w:t>
      </w:r>
    </w:p>
    <w:p w14:paraId="7E0CC5C4"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4B0BD98D"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0A5DF0D" w14:textId="77777777" w:rsidR="00792ED8" w:rsidRPr="00792ED8" w:rsidRDefault="00792ED8" w:rsidP="00792ED8">
      <w:pPr>
        <w:autoSpaceDE w:val="0"/>
        <w:autoSpaceDN w:val="0"/>
        <w:adjustRightInd w:val="0"/>
        <w:jc w:val="both"/>
        <w:rPr>
          <w:rFonts w:ascii="Times" w:hAnsi="Times" w:cs="Times"/>
          <w:sz w:val="22"/>
          <w:szCs w:val="22"/>
          <w:lang w:val="x-none"/>
        </w:rPr>
      </w:pPr>
    </w:p>
    <w:p w14:paraId="166AAD9F"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5937392"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54C57477"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Comunicar ao Fiscal do contrato, no prazo de 24 (vinte e quatro) horas, qualquer ocorrência anormal ou acidente que se verifique no local dos serviços.</w:t>
      </w:r>
    </w:p>
    <w:p w14:paraId="3611DD8F"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66D991A"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14:paraId="159778B4"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EFE4756"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Paralisar, por determinação do Contratante, qualquer atividade que não esteja sendo executada de acordo com a boa técnica ou que ponha em risco a segurança de pessoas ou bens de terceiros.</w:t>
      </w:r>
    </w:p>
    <w:p w14:paraId="2C03A60E"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3062BA6"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Promover a guarda, manutenção e vigilância de materiais, ferramentas, e tudo o que for necessário à execução do objeto, durante a vigência do contrato.</w:t>
      </w:r>
    </w:p>
    <w:p w14:paraId="3EC53A80"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F620702"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EB3AEA4"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E3FBE65"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Submeter previamente, por escrito, ao Contratante, para análise e aprovação, quaisquer mudanças nos métodos executivos que fujam às especificações do memorial descritivo ou instrumento congênere.</w:t>
      </w:r>
    </w:p>
    <w:p w14:paraId="5E77E2FC"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384BC386"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D98CDAF"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A17A2E3"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Manter durante toda a vigência do contrato, em compatibilidade com as obrigações assumidas, todas as condições exigidas para habilitação na licitação; </w:t>
      </w:r>
    </w:p>
    <w:p w14:paraId="77D0E96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4962574"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2F27865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A58AD97"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Comprovar a reserva de cargos a que se refere a cláusula acima, no prazo fixado pelo fiscal do contrato, com a indicação dos empregados que preencheram as referidas vagas (art. 116, parágrafo único);</w:t>
      </w:r>
    </w:p>
    <w:p w14:paraId="57083D5D"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2270BDF"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Guardar sigilo sobre todas as informações obtidas em decorrência do cumprimento do contrato;</w:t>
      </w:r>
    </w:p>
    <w:p w14:paraId="5EFF6A36"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79A91BB"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D56CED"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49C0B091"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Cumprir, além dos postulados legais vigentes de âmbito federal, estadual ou municipal, as normas de segurança do Contratante;</w:t>
      </w:r>
    </w:p>
    <w:p w14:paraId="004276CF"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0D4854B"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Apresentar ao Contratante, quando for o caso, a relação nominal dos empregados que adentrarão no órgão para a execução do serviço.</w:t>
      </w:r>
    </w:p>
    <w:p w14:paraId="440A5A86"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5C3FAB70"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Observar os preceitos da legislação sobre a jornada de trabalho, conforme a categoria profissional.</w:t>
      </w:r>
    </w:p>
    <w:p w14:paraId="11A0D529"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21E47D4"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B68A39"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BE1905C"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Instruir seus empregados quanto à necessidade de acatar as Normas Internas do Contratante.</w:t>
      </w:r>
    </w:p>
    <w:p w14:paraId="176C0998"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26B8BC8D" w14:textId="77777777" w:rsidR="00792ED8" w:rsidRPr="00792ED8" w:rsidRDefault="00792ED8" w:rsidP="00792ED8">
      <w:pPr>
        <w:numPr>
          <w:ilvl w:val="2"/>
          <w:numId w:val="11"/>
        </w:numPr>
        <w:autoSpaceDE w:val="0"/>
        <w:autoSpaceDN w:val="0"/>
        <w:adjustRightInd w:val="0"/>
        <w:rPr>
          <w:rFonts w:ascii="Times" w:hAnsi="Times" w:cs="Times"/>
          <w:sz w:val="22"/>
          <w:szCs w:val="22"/>
          <w:lang w:val="x-none"/>
        </w:rPr>
      </w:pPr>
      <w:r w:rsidRPr="00792ED8">
        <w:rPr>
          <w:rFonts w:ascii="Times" w:hAnsi="Times" w:cs="Times"/>
          <w:sz w:val="22"/>
          <w:szCs w:val="22"/>
          <w:lang w:val="x-none"/>
        </w:rPr>
        <w:t xml:space="preserve">Adotar as providências e precauções necessárias, inclusive consulta nos respectivos órgãos, se necessário for, a fim de que não venham a ser danificadas as redes </w:t>
      </w:r>
      <w:proofErr w:type="spellStart"/>
      <w:r w:rsidRPr="00792ED8">
        <w:rPr>
          <w:rFonts w:ascii="Times" w:hAnsi="Times" w:cs="Times"/>
          <w:sz w:val="22"/>
          <w:szCs w:val="22"/>
          <w:lang w:val="x-none"/>
        </w:rPr>
        <w:t>hidrossanitárias</w:t>
      </w:r>
      <w:proofErr w:type="spellEnd"/>
      <w:r w:rsidRPr="00792ED8">
        <w:rPr>
          <w:rFonts w:ascii="Times" w:hAnsi="Times" w:cs="Times"/>
          <w:sz w:val="22"/>
          <w:szCs w:val="22"/>
          <w:lang w:val="x-none"/>
        </w:rPr>
        <w:t>, elétricas e de comunicação.</w:t>
      </w:r>
    </w:p>
    <w:p w14:paraId="182626C5" w14:textId="77777777" w:rsidR="00792ED8" w:rsidRPr="00792ED8" w:rsidRDefault="00792ED8" w:rsidP="00792ED8">
      <w:pPr>
        <w:autoSpaceDE w:val="0"/>
        <w:autoSpaceDN w:val="0"/>
        <w:adjustRightInd w:val="0"/>
        <w:ind w:left="1230"/>
        <w:rPr>
          <w:rFonts w:ascii="Times" w:hAnsi="Times" w:cs="Times"/>
          <w:sz w:val="22"/>
          <w:szCs w:val="22"/>
          <w:lang w:val="x-none"/>
        </w:rPr>
      </w:pPr>
    </w:p>
    <w:p w14:paraId="0AAA1A3A" w14:textId="77777777" w:rsidR="00792ED8" w:rsidRPr="00792ED8" w:rsidRDefault="00792ED8" w:rsidP="00792ED8">
      <w:pPr>
        <w:numPr>
          <w:ilvl w:val="2"/>
          <w:numId w:val="11"/>
        </w:numPr>
        <w:autoSpaceDE w:val="0"/>
        <w:autoSpaceDN w:val="0"/>
        <w:adjustRightInd w:val="0"/>
        <w:rPr>
          <w:rFonts w:ascii="Times" w:hAnsi="Times" w:cs="Times"/>
          <w:sz w:val="22"/>
          <w:szCs w:val="22"/>
          <w:lang w:val="x-none"/>
        </w:rPr>
      </w:pPr>
      <w:r w:rsidRPr="00792ED8">
        <w:rPr>
          <w:rFonts w:ascii="Times" w:hAnsi="Times" w:cs="Times"/>
          <w:sz w:val="22"/>
          <w:szCs w:val="22"/>
          <w:lang w:val="x-none"/>
        </w:rPr>
        <w:t>Estar registrada ou inscrita no Conselho Profissional competente, conforme as áreas de atuação previstas no Termo de Referência, em sendo o caso, em plena validade.</w:t>
      </w:r>
    </w:p>
    <w:p w14:paraId="3ABCE190" w14:textId="77777777" w:rsidR="00792ED8" w:rsidRPr="00792ED8" w:rsidRDefault="00792ED8" w:rsidP="00792ED8">
      <w:pPr>
        <w:autoSpaceDE w:val="0"/>
        <w:autoSpaceDN w:val="0"/>
        <w:adjustRightInd w:val="0"/>
        <w:ind w:left="1230"/>
        <w:rPr>
          <w:rFonts w:ascii="Times" w:hAnsi="Times" w:cs="Times"/>
          <w:sz w:val="22"/>
          <w:szCs w:val="22"/>
          <w:lang w:val="x-none"/>
        </w:rPr>
      </w:pPr>
    </w:p>
    <w:p w14:paraId="7B261784" w14:textId="77777777" w:rsidR="00792ED8" w:rsidRPr="00792ED8" w:rsidRDefault="00792ED8" w:rsidP="00792ED8">
      <w:pPr>
        <w:numPr>
          <w:ilvl w:val="2"/>
          <w:numId w:val="11"/>
        </w:numPr>
        <w:autoSpaceDE w:val="0"/>
        <w:autoSpaceDN w:val="0"/>
        <w:adjustRightInd w:val="0"/>
        <w:rPr>
          <w:rFonts w:ascii="Times" w:hAnsi="Times" w:cs="Times"/>
          <w:sz w:val="22"/>
          <w:szCs w:val="22"/>
          <w:lang w:val="x-none"/>
        </w:rPr>
      </w:pPr>
      <w:r w:rsidRPr="00792ED8">
        <w:rPr>
          <w:rFonts w:ascii="Times" w:hAnsi="Times" w:cs="Times"/>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F612AB8" w14:textId="77777777" w:rsidR="00792ED8" w:rsidRPr="00792ED8" w:rsidRDefault="00792ED8" w:rsidP="00792ED8">
      <w:pPr>
        <w:numPr>
          <w:ilvl w:val="2"/>
          <w:numId w:val="11"/>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Utilizar somente matéria-prima florestal procedente, nos termos do artigo 11 do Decreto n° 5.975, de 2006, de: </w:t>
      </w:r>
    </w:p>
    <w:p w14:paraId="4DB0DA24"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4AD7651" w14:textId="77777777" w:rsidR="00792ED8" w:rsidRPr="00792ED8" w:rsidRDefault="00792ED8" w:rsidP="00792ED8">
      <w:pPr>
        <w:numPr>
          <w:ilvl w:val="3"/>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manejo florestal, realizado por meio de Plano de Manejo Florestal Sustentável - PMFS devidamente aprovado pelo órgão competente do Sistema Nacional do Meio Ambiente - SISNAMA;</w:t>
      </w:r>
    </w:p>
    <w:p w14:paraId="5DA0AFBB"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78827C83" w14:textId="77777777" w:rsidR="00792ED8" w:rsidRPr="00792ED8" w:rsidRDefault="00792ED8" w:rsidP="00792ED8">
      <w:pPr>
        <w:numPr>
          <w:ilvl w:val="3"/>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supressão da vegetação natural, devidamente autorizada pelo órgão competente do Sistema Nacional do Meio Ambiente - SISNAMA; </w:t>
      </w:r>
    </w:p>
    <w:p w14:paraId="40EF96CA"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42789E1F" w14:textId="77777777" w:rsidR="00792ED8" w:rsidRPr="00792ED8" w:rsidRDefault="00792ED8" w:rsidP="00792ED8">
      <w:pPr>
        <w:numPr>
          <w:ilvl w:val="3"/>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florestas plantadas; e </w:t>
      </w:r>
    </w:p>
    <w:p w14:paraId="2856E3D4"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286F0A51" w14:textId="77777777" w:rsidR="00792ED8" w:rsidRPr="00792ED8" w:rsidRDefault="00792ED8" w:rsidP="00792ED8">
      <w:pPr>
        <w:numPr>
          <w:ilvl w:val="3"/>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outras fontes de biomassa florestal, definidas em normas específicas do órgão ambiental competente.</w:t>
      </w:r>
    </w:p>
    <w:p w14:paraId="46EB9826"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5738B1A9" w14:textId="77777777" w:rsidR="00792ED8" w:rsidRPr="00792ED8" w:rsidRDefault="00792ED8" w:rsidP="00792ED8">
      <w:pPr>
        <w:numPr>
          <w:ilvl w:val="2"/>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350481A7"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8EEB4AB" w14:textId="77777777" w:rsidR="00792ED8" w:rsidRPr="00792ED8" w:rsidRDefault="00792ED8" w:rsidP="00792ED8">
      <w:pPr>
        <w:numPr>
          <w:ilvl w:val="2"/>
          <w:numId w:val="32"/>
        </w:numPr>
        <w:autoSpaceDE w:val="0"/>
        <w:autoSpaceDN w:val="0"/>
        <w:adjustRightInd w:val="0"/>
        <w:rPr>
          <w:rFonts w:ascii="Times" w:hAnsi="Times" w:cs="Times"/>
          <w:sz w:val="22"/>
          <w:szCs w:val="22"/>
          <w:lang w:val="x-none"/>
        </w:rPr>
      </w:pPr>
      <w:r w:rsidRPr="00792ED8">
        <w:rPr>
          <w:rFonts w:ascii="Times" w:hAnsi="Times" w:cs="Times"/>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895C529" w14:textId="77777777" w:rsidR="00792ED8" w:rsidRPr="00792ED8" w:rsidRDefault="00792ED8" w:rsidP="00792ED8">
      <w:pPr>
        <w:autoSpaceDE w:val="0"/>
        <w:autoSpaceDN w:val="0"/>
        <w:adjustRightInd w:val="0"/>
        <w:ind w:left="1230"/>
        <w:rPr>
          <w:rFonts w:ascii="Times" w:hAnsi="Times" w:cs="Times"/>
          <w:sz w:val="22"/>
          <w:szCs w:val="22"/>
          <w:lang w:val="x-none"/>
        </w:rPr>
      </w:pPr>
    </w:p>
    <w:p w14:paraId="34B982D9" w14:textId="77777777" w:rsidR="00792ED8" w:rsidRPr="00792ED8" w:rsidRDefault="00792ED8" w:rsidP="00792ED8">
      <w:pPr>
        <w:numPr>
          <w:ilvl w:val="2"/>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4BDD8736"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C990E4B" w14:textId="77777777" w:rsidR="00792ED8" w:rsidRPr="00792ED8" w:rsidRDefault="00792ED8" w:rsidP="00792ED8">
      <w:pPr>
        <w:numPr>
          <w:ilvl w:val="2"/>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6C60765"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561697B7" w14:textId="77777777" w:rsidR="00792ED8" w:rsidRPr="00792ED8" w:rsidRDefault="00792ED8" w:rsidP="00792ED8">
      <w:pPr>
        <w:numPr>
          <w:ilvl w:val="2"/>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Informar e manter atualizado o endereço físico e eletrônico (</w:t>
      </w:r>
      <w:r w:rsidRPr="00792ED8">
        <w:rPr>
          <w:rFonts w:ascii="Times" w:hAnsi="Times" w:cs="Times"/>
          <w:i/>
          <w:iCs/>
          <w:sz w:val="22"/>
          <w:szCs w:val="22"/>
          <w:lang w:val="x-none"/>
        </w:rPr>
        <w:t xml:space="preserve">e-mail) </w:t>
      </w:r>
      <w:r w:rsidRPr="00792ED8">
        <w:rPr>
          <w:rFonts w:ascii="Times" w:hAnsi="Times" w:cs="Times"/>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3BC72225"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175B709" w14:textId="77777777" w:rsidR="00792ED8" w:rsidRPr="00792ED8" w:rsidRDefault="00792ED8" w:rsidP="00792ED8">
      <w:pPr>
        <w:numPr>
          <w:ilvl w:val="2"/>
          <w:numId w:val="32"/>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BFBCD0D" w14:textId="77777777" w:rsidR="00792ED8" w:rsidRPr="00792ED8" w:rsidRDefault="00792ED8" w:rsidP="00792ED8">
      <w:pPr>
        <w:autoSpaceDE w:val="0"/>
        <w:autoSpaceDN w:val="0"/>
        <w:adjustRightInd w:val="0"/>
        <w:jc w:val="both"/>
        <w:rPr>
          <w:rFonts w:ascii="Times" w:hAnsi="Times" w:cs="Times"/>
          <w:sz w:val="22"/>
          <w:szCs w:val="22"/>
          <w:lang w:val="x-none"/>
        </w:rPr>
      </w:pPr>
    </w:p>
    <w:p w14:paraId="05F66470" w14:textId="77777777" w:rsidR="00792ED8" w:rsidRPr="00792ED8" w:rsidRDefault="00792ED8" w:rsidP="00792ED8">
      <w:pPr>
        <w:autoSpaceDE w:val="0"/>
        <w:autoSpaceDN w:val="0"/>
        <w:adjustRightInd w:val="0"/>
        <w:jc w:val="both"/>
        <w:rPr>
          <w:rFonts w:ascii="Times" w:hAnsi="Times" w:cs="Times"/>
          <w:sz w:val="22"/>
          <w:szCs w:val="22"/>
          <w:lang w:val="x-none"/>
        </w:rPr>
      </w:pPr>
    </w:p>
    <w:p w14:paraId="5877C1C7" w14:textId="77777777" w:rsidR="00792ED8" w:rsidRPr="00792ED8" w:rsidRDefault="00792ED8" w:rsidP="00792ED8">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2D1C94D8" w14:textId="77777777">
        <w:tc>
          <w:tcPr>
            <w:tcW w:w="9060" w:type="dxa"/>
            <w:tcBorders>
              <w:top w:val="nil"/>
              <w:left w:val="nil"/>
              <w:bottom w:val="nil"/>
              <w:right w:val="nil"/>
            </w:tcBorders>
            <w:shd w:val="clear" w:color="auto" w:fill="D5DCE4"/>
          </w:tcPr>
          <w:p w14:paraId="0551C5C4" w14:textId="77777777" w:rsidR="00792ED8" w:rsidRPr="00792ED8" w:rsidRDefault="00792ED8" w:rsidP="00792ED8">
            <w:pPr>
              <w:tabs>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t>MODELO DE GESTÃO DO CONTRATO/ATA</w:t>
            </w:r>
          </w:p>
        </w:tc>
      </w:tr>
    </w:tbl>
    <w:p w14:paraId="3C86F57D" w14:textId="77777777" w:rsidR="00792ED8" w:rsidRPr="00792ED8" w:rsidRDefault="00792ED8" w:rsidP="00792ED8">
      <w:pPr>
        <w:autoSpaceDE w:val="0"/>
        <w:autoSpaceDN w:val="0"/>
        <w:adjustRightInd w:val="0"/>
        <w:jc w:val="center"/>
        <w:rPr>
          <w:rFonts w:ascii="Times" w:hAnsi="Times" w:cs="Times"/>
          <w:b/>
          <w:bCs/>
          <w:sz w:val="22"/>
          <w:szCs w:val="22"/>
          <w:lang w:val="x-none"/>
        </w:rPr>
      </w:pPr>
    </w:p>
    <w:p w14:paraId="2084A024" w14:textId="77777777" w:rsidR="00792ED8" w:rsidRPr="00792ED8" w:rsidRDefault="00792ED8" w:rsidP="00792ED8">
      <w:pPr>
        <w:keepNext/>
        <w:keepLines/>
        <w:numPr>
          <w:ilvl w:val="0"/>
          <w:numId w:val="17"/>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MODELO DE GESTÃO DO CONTRATO/ATA</w:t>
      </w:r>
    </w:p>
    <w:p w14:paraId="1B0055DA" w14:textId="77777777" w:rsidR="00792ED8" w:rsidRPr="00792ED8" w:rsidRDefault="00792ED8" w:rsidP="00792ED8">
      <w:pPr>
        <w:autoSpaceDE w:val="0"/>
        <w:autoSpaceDN w:val="0"/>
        <w:adjustRightInd w:val="0"/>
        <w:jc w:val="center"/>
        <w:rPr>
          <w:rFonts w:ascii="Times" w:hAnsi="Times" w:cs="Times"/>
          <w:b/>
          <w:bCs/>
          <w:sz w:val="22"/>
          <w:szCs w:val="22"/>
          <w:lang w:val="x-none"/>
        </w:rPr>
      </w:pPr>
    </w:p>
    <w:p w14:paraId="76EA5EB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O instrumento contratual ou ata de registro de preços deverá ser executado fielmente pelas partes, de acordo com as cláusulas avençadas e as normas da Lei nº 14.133, de 2021.</w:t>
      </w:r>
    </w:p>
    <w:p w14:paraId="183F859E" w14:textId="77777777" w:rsidR="00792ED8" w:rsidRPr="00792ED8" w:rsidRDefault="00792ED8" w:rsidP="00792ED8">
      <w:pPr>
        <w:autoSpaceDE w:val="0"/>
        <w:autoSpaceDN w:val="0"/>
        <w:adjustRightInd w:val="0"/>
        <w:jc w:val="both"/>
        <w:rPr>
          <w:rFonts w:ascii="Times" w:hAnsi="Times" w:cs="Times"/>
          <w:sz w:val="22"/>
          <w:szCs w:val="22"/>
          <w:lang w:val="x-none"/>
        </w:rPr>
      </w:pPr>
    </w:p>
    <w:p w14:paraId="57F5C5A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 - As comunicações oficiais entre o órgão ou entidade e a empresa devem ser realizadas por escrito por correspondência física ou eletrônica (</w:t>
      </w:r>
      <w:r w:rsidRPr="00792ED8">
        <w:rPr>
          <w:rFonts w:ascii="Times" w:hAnsi="Times" w:cs="Times"/>
          <w:i/>
          <w:iCs/>
          <w:sz w:val="22"/>
          <w:szCs w:val="22"/>
          <w:lang w:val="x-none"/>
        </w:rPr>
        <w:t>e-</w:t>
      </w:r>
      <w:r w:rsidRPr="00792ED8">
        <w:rPr>
          <w:rFonts w:ascii="Times" w:hAnsi="Times" w:cs="Times"/>
          <w:sz w:val="22"/>
          <w:szCs w:val="22"/>
          <w:lang w:val="x-none"/>
        </w:rPr>
        <w:t>mail), pelos endereços e meios de contato indicados no instrumento contratual/ata de registro de preços, qualquer alteração deve ser previamente comunicada pelas partes.</w:t>
      </w:r>
    </w:p>
    <w:p w14:paraId="0AAC8DE9" w14:textId="77777777" w:rsidR="00792ED8" w:rsidRPr="00792ED8" w:rsidRDefault="00792ED8" w:rsidP="00792ED8">
      <w:pPr>
        <w:autoSpaceDE w:val="0"/>
        <w:autoSpaceDN w:val="0"/>
        <w:adjustRightInd w:val="0"/>
        <w:jc w:val="both"/>
        <w:rPr>
          <w:rFonts w:ascii="Times" w:hAnsi="Times" w:cs="Times"/>
          <w:sz w:val="22"/>
          <w:szCs w:val="22"/>
          <w:lang w:val="x-none"/>
        </w:rPr>
      </w:pPr>
    </w:p>
    <w:p w14:paraId="18CCC8E3"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III -  Designa(m)-se, os seguintes agente(s) público(s) como fiscal(ais):</w:t>
      </w:r>
    </w:p>
    <w:p w14:paraId="03436A82" w14:textId="77777777" w:rsidR="00792ED8" w:rsidRPr="00792ED8" w:rsidRDefault="00792ED8" w:rsidP="00792ED8">
      <w:pPr>
        <w:autoSpaceDE w:val="0"/>
        <w:autoSpaceDN w:val="0"/>
        <w:adjustRightInd w:val="0"/>
        <w:jc w:val="both"/>
        <w:rPr>
          <w:rFonts w:ascii="Times" w:hAnsi="Times" w:cs="Times"/>
          <w:sz w:val="22"/>
          <w:szCs w:val="22"/>
          <w:lang w:val="x-none"/>
        </w:rPr>
      </w:pPr>
    </w:p>
    <w:p w14:paraId="4C59BFF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Fiscais técnicos:</w:t>
      </w:r>
    </w:p>
    <w:p w14:paraId="2A2720AF" w14:textId="77777777" w:rsidR="00792ED8" w:rsidRPr="00792ED8" w:rsidRDefault="00792ED8" w:rsidP="00792ED8">
      <w:pPr>
        <w:autoSpaceDE w:val="0"/>
        <w:autoSpaceDN w:val="0"/>
        <w:adjustRightInd w:val="0"/>
        <w:jc w:val="both"/>
        <w:rPr>
          <w:rFonts w:ascii="Times" w:hAnsi="Times" w:cs="Times"/>
          <w:sz w:val="22"/>
          <w:szCs w:val="22"/>
          <w:lang w:val="x-none"/>
        </w:rPr>
      </w:pPr>
    </w:p>
    <w:p w14:paraId="3A1DA6E7" w14:textId="77777777" w:rsidR="00792ED8" w:rsidRPr="00792ED8" w:rsidRDefault="00792ED8" w:rsidP="00792ED8">
      <w:pPr>
        <w:numPr>
          <w:ilvl w:val="0"/>
          <w:numId w:val="42"/>
        </w:numPr>
        <w:autoSpaceDE w:val="0"/>
        <w:autoSpaceDN w:val="0"/>
        <w:adjustRightInd w:val="0"/>
        <w:jc w:val="both"/>
        <w:rPr>
          <w:rFonts w:ascii="Times" w:hAnsi="Times" w:cs="Times"/>
          <w:i/>
          <w:iCs/>
          <w:sz w:val="22"/>
          <w:szCs w:val="22"/>
          <w:u w:val="single"/>
          <w:lang w:val="x-none"/>
        </w:rPr>
      </w:pPr>
      <w:r w:rsidRPr="00792ED8">
        <w:rPr>
          <w:rFonts w:ascii="Times" w:hAnsi="Times" w:cs="Times"/>
          <w:i/>
          <w:iCs/>
          <w:sz w:val="22"/>
          <w:szCs w:val="22"/>
          <w:u w:val="single"/>
          <w:lang w:val="x-none"/>
        </w:rPr>
        <w:t>Nome: Layane Cristine Goveia Crepaldi, cargo/função: Engenheira Civil</w:t>
      </w:r>
    </w:p>
    <w:p w14:paraId="1E98B0C8" w14:textId="77777777" w:rsidR="00792ED8" w:rsidRPr="00792ED8" w:rsidRDefault="00792ED8" w:rsidP="00792ED8">
      <w:pPr>
        <w:autoSpaceDE w:val="0"/>
        <w:autoSpaceDN w:val="0"/>
        <w:adjustRightInd w:val="0"/>
        <w:jc w:val="both"/>
        <w:rPr>
          <w:rFonts w:ascii="Times" w:hAnsi="Times" w:cs="Times"/>
          <w:sz w:val="22"/>
          <w:szCs w:val="22"/>
          <w:lang w:val="x-none"/>
        </w:rPr>
      </w:pPr>
    </w:p>
    <w:p w14:paraId="62C2995C" w14:textId="77777777" w:rsidR="00792ED8" w:rsidRPr="00792ED8" w:rsidRDefault="00792ED8" w:rsidP="00792ED8">
      <w:pPr>
        <w:autoSpaceDE w:val="0"/>
        <w:autoSpaceDN w:val="0"/>
        <w:adjustRightInd w:val="0"/>
        <w:jc w:val="both"/>
        <w:rPr>
          <w:rFonts w:ascii="Times" w:hAnsi="Times" w:cs="Times"/>
          <w:sz w:val="22"/>
          <w:szCs w:val="22"/>
          <w:lang w:val="x-none"/>
        </w:rPr>
      </w:pPr>
    </w:p>
    <w:p w14:paraId="5E823AC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IV - </w:t>
      </w:r>
      <w:r w:rsidRPr="00792ED8">
        <w:rPr>
          <w:rFonts w:ascii="Times" w:hAnsi="Times" w:cs="Times"/>
          <w:sz w:val="22"/>
          <w:szCs w:val="22"/>
          <w:lang w:val="x-none"/>
        </w:rPr>
        <w:tab/>
        <w:t xml:space="preserve">São atribuições do(s) </w:t>
      </w:r>
      <w:r w:rsidRPr="00792ED8">
        <w:rPr>
          <w:rFonts w:ascii="Times" w:hAnsi="Times" w:cs="Times"/>
          <w:b/>
          <w:bCs/>
          <w:sz w:val="22"/>
          <w:szCs w:val="22"/>
          <w:lang w:val="x-none"/>
        </w:rPr>
        <w:t>fiscal(</w:t>
      </w:r>
      <w:proofErr w:type="spellStart"/>
      <w:r w:rsidRPr="00792ED8">
        <w:rPr>
          <w:rFonts w:ascii="Times" w:hAnsi="Times" w:cs="Times"/>
          <w:b/>
          <w:bCs/>
          <w:sz w:val="22"/>
          <w:szCs w:val="22"/>
          <w:lang w:val="x-none"/>
        </w:rPr>
        <w:t>is</w:t>
      </w:r>
      <w:proofErr w:type="spellEnd"/>
      <w:r w:rsidRPr="00792ED8">
        <w:rPr>
          <w:rFonts w:ascii="Times" w:hAnsi="Times" w:cs="Times"/>
          <w:b/>
          <w:bCs/>
          <w:sz w:val="22"/>
          <w:szCs w:val="22"/>
          <w:lang w:val="x-none"/>
        </w:rPr>
        <w:t>) técnicos</w:t>
      </w:r>
      <w:r w:rsidRPr="00792ED8">
        <w:rPr>
          <w:rFonts w:ascii="Times" w:hAnsi="Times" w:cs="Times"/>
          <w:sz w:val="22"/>
          <w:szCs w:val="22"/>
          <w:lang w:val="x-none"/>
        </w:rPr>
        <w:t xml:space="preserve"> do contrato:</w:t>
      </w:r>
    </w:p>
    <w:p w14:paraId="4516EF9D" w14:textId="77777777" w:rsidR="00792ED8" w:rsidRPr="00792ED8" w:rsidRDefault="00792ED8" w:rsidP="00792ED8">
      <w:pPr>
        <w:autoSpaceDE w:val="0"/>
        <w:autoSpaceDN w:val="0"/>
        <w:adjustRightInd w:val="0"/>
        <w:jc w:val="both"/>
        <w:rPr>
          <w:rFonts w:ascii="Times" w:hAnsi="Times" w:cs="Times"/>
          <w:sz w:val="22"/>
          <w:szCs w:val="22"/>
          <w:lang w:val="x-none"/>
        </w:rPr>
      </w:pPr>
    </w:p>
    <w:p w14:paraId="1BF340C4"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fiscal técnico do contrato acompanhará a execução do contrato, para que sejam cumpridas todas as condições estabelecidas no contrato, de modo a assegurar os melhores resultados para a Administração.</w:t>
      </w:r>
    </w:p>
    <w:p w14:paraId="5E0853CD"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0083CCF2"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O fiscal técnico do reduzirá a termo e autuará todo o histórico de ocorrências relacionadas à execução do contrato, com a descrição do que for necessário para a regularização das faltas ou dos defeitos observados.</w:t>
      </w:r>
    </w:p>
    <w:p w14:paraId="5B5A21DA"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2BD17C0B"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Identificada qualquer inexatidão ou irregularidade, o fiscal técnico do contrato emitirá notificações para a correção da execução do contrato, determinando prazo para a correção.</w:t>
      </w:r>
    </w:p>
    <w:p w14:paraId="1E907AC1"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27C1FFE7"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14:paraId="588306D3"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35A9B88D"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No caso de ocorrências que possam inviabilizar a execução do contrato nas datas aprazadas, o fiscal técnico do contrato comunicará o fato imediatamente ao gestor do contrato.</w:t>
      </w:r>
    </w:p>
    <w:p w14:paraId="4B19C247"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363EFB74"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29416CEE"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4DFCAD7E"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14:paraId="71989C1A"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06A98FC7" w14:textId="77777777" w:rsidR="00792ED8" w:rsidRPr="00792ED8" w:rsidRDefault="00792ED8" w:rsidP="00792ED8">
      <w:pPr>
        <w:numPr>
          <w:ilvl w:val="0"/>
          <w:numId w:val="1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31FD825C" w14:textId="77777777" w:rsidR="00792ED8" w:rsidRPr="00792ED8" w:rsidRDefault="00792ED8" w:rsidP="00792ED8">
      <w:pPr>
        <w:autoSpaceDE w:val="0"/>
        <w:autoSpaceDN w:val="0"/>
        <w:adjustRightInd w:val="0"/>
        <w:jc w:val="both"/>
        <w:rPr>
          <w:rFonts w:ascii="Times" w:hAnsi="Times" w:cs="Times"/>
          <w:sz w:val="22"/>
          <w:szCs w:val="22"/>
          <w:lang w:val="x-none"/>
        </w:rPr>
      </w:pPr>
    </w:p>
    <w:p w14:paraId="657EDEA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 -  Designa-se, o seguinte agente público como Gestor do Contrato/Ata:</w:t>
      </w:r>
    </w:p>
    <w:p w14:paraId="4F31C28E" w14:textId="77777777" w:rsidR="00792ED8" w:rsidRPr="00792ED8" w:rsidRDefault="00792ED8" w:rsidP="00792ED8">
      <w:pPr>
        <w:autoSpaceDE w:val="0"/>
        <w:autoSpaceDN w:val="0"/>
        <w:adjustRightInd w:val="0"/>
        <w:jc w:val="both"/>
        <w:rPr>
          <w:rFonts w:ascii="Times" w:hAnsi="Times" w:cs="Times"/>
          <w:sz w:val="22"/>
          <w:szCs w:val="22"/>
          <w:lang w:val="x-none"/>
        </w:rPr>
      </w:pPr>
    </w:p>
    <w:p w14:paraId="43019967" w14:textId="77777777" w:rsidR="00792ED8" w:rsidRPr="00792ED8" w:rsidRDefault="00792ED8" w:rsidP="00792ED8">
      <w:pPr>
        <w:autoSpaceDE w:val="0"/>
        <w:autoSpaceDN w:val="0"/>
        <w:adjustRightInd w:val="0"/>
        <w:jc w:val="both"/>
        <w:rPr>
          <w:rFonts w:ascii="Times" w:hAnsi="Times" w:cs="Times"/>
          <w:i/>
          <w:iCs/>
          <w:sz w:val="22"/>
          <w:szCs w:val="22"/>
          <w:u w:val="single"/>
          <w:lang w:val="x-none"/>
        </w:rPr>
      </w:pPr>
      <w:r w:rsidRPr="00792ED8">
        <w:rPr>
          <w:rFonts w:ascii="Times" w:hAnsi="Times" w:cs="Times"/>
          <w:i/>
          <w:iCs/>
          <w:sz w:val="22"/>
          <w:szCs w:val="22"/>
          <w:u w:val="single"/>
          <w:lang w:val="x-none"/>
        </w:rPr>
        <w:t>Nome: Alexsander Bruno Medeiros, cargo/função: Secretário de Administração.</w:t>
      </w:r>
    </w:p>
    <w:p w14:paraId="2F66D9C3" w14:textId="77777777" w:rsidR="00792ED8" w:rsidRPr="00792ED8" w:rsidRDefault="00792ED8" w:rsidP="00792ED8">
      <w:pPr>
        <w:autoSpaceDE w:val="0"/>
        <w:autoSpaceDN w:val="0"/>
        <w:adjustRightInd w:val="0"/>
        <w:jc w:val="both"/>
        <w:rPr>
          <w:rFonts w:ascii="Times" w:hAnsi="Times" w:cs="Times"/>
          <w:sz w:val="22"/>
          <w:szCs w:val="22"/>
          <w:u w:val="single"/>
          <w:lang w:val="x-none"/>
        </w:rPr>
      </w:pPr>
    </w:p>
    <w:p w14:paraId="17BCE36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 – São atribuições do Gestor:</w:t>
      </w:r>
    </w:p>
    <w:p w14:paraId="446CF741" w14:textId="77777777" w:rsidR="00792ED8" w:rsidRPr="00792ED8" w:rsidRDefault="00792ED8" w:rsidP="00792ED8">
      <w:pPr>
        <w:autoSpaceDE w:val="0"/>
        <w:autoSpaceDN w:val="0"/>
        <w:adjustRightInd w:val="0"/>
        <w:jc w:val="both"/>
        <w:rPr>
          <w:rFonts w:ascii="Times" w:hAnsi="Times" w:cs="Times"/>
          <w:sz w:val="22"/>
          <w:szCs w:val="22"/>
          <w:lang w:val="x-none"/>
        </w:rPr>
      </w:pPr>
    </w:p>
    <w:p w14:paraId="235656B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Acompanhar os empenhos e pagamentos, garantias, glosas, apostilamento formalização de termos aditivos, solicitando quaisquer documentos comprobatórios pertinentes, caso necessário;</w:t>
      </w:r>
    </w:p>
    <w:p w14:paraId="4249D671" w14:textId="77777777" w:rsidR="00792ED8" w:rsidRPr="00792ED8" w:rsidRDefault="00792ED8" w:rsidP="00792ED8">
      <w:pPr>
        <w:autoSpaceDE w:val="0"/>
        <w:autoSpaceDN w:val="0"/>
        <w:adjustRightInd w:val="0"/>
        <w:jc w:val="both"/>
        <w:rPr>
          <w:rFonts w:ascii="Times" w:hAnsi="Times" w:cs="Times"/>
          <w:sz w:val="22"/>
          <w:szCs w:val="22"/>
          <w:lang w:val="x-none"/>
        </w:rPr>
      </w:pPr>
    </w:p>
    <w:p w14:paraId="25B481B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b) Acompanhar os registros realizados pelos fiscais do contrato, de todas as ocorrências relacionadas à execução do contrato/ata e as medidas adotadas;</w:t>
      </w:r>
    </w:p>
    <w:p w14:paraId="18E1536D" w14:textId="77777777" w:rsidR="00792ED8" w:rsidRPr="00792ED8" w:rsidRDefault="00792ED8" w:rsidP="00792ED8">
      <w:pPr>
        <w:autoSpaceDE w:val="0"/>
        <w:autoSpaceDN w:val="0"/>
        <w:adjustRightInd w:val="0"/>
        <w:jc w:val="both"/>
        <w:rPr>
          <w:rFonts w:ascii="Times" w:hAnsi="Times" w:cs="Times"/>
          <w:sz w:val="22"/>
          <w:szCs w:val="22"/>
          <w:lang w:val="x-none"/>
        </w:rPr>
      </w:pPr>
    </w:p>
    <w:p w14:paraId="174A3F7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6706011" w14:textId="77777777" w:rsidR="00792ED8" w:rsidRPr="00792ED8" w:rsidRDefault="00792ED8" w:rsidP="00792ED8">
      <w:pPr>
        <w:autoSpaceDE w:val="0"/>
        <w:autoSpaceDN w:val="0"/>
        <w:adjustRightInd w:val="0"/>
        <w:jc w:val="both"/>
        <w:rPr>
          <w:rFonts w:ascii="Times" w:hAnsi="Times" w:cs="Times"/>
          <w:sz w:val="22"/>
          <w:szCs w:val="22"/>
          <w:lang w:val="x-none"/>
        </w:rPr>
      </w:pPr>
    </w:p>
    <w:p w14:paraId="70221E6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67F43D89" w14:textId="77777777" w:rsidR="00792ED8" w:rsidRPr="00792ED8" w:rsidRDefault="00792ED8" w:rsidP="00792ED8">
      <w:pPr>
        <w:autoSpaceDE w:val="0"/>
        <w:autoSpaceDN w:val="0"/>
        <w:adjustRightInd w:val="0"/>
        <w:jc w:val="both"/>
        <w:rPr>
          <w:rFonts w:ascii="Times" w:hAnsi="Times" w:cs="Times"/>
          <w:sz w:val="22"/>
          <w:szCs w:val="22"/>
          <w:lang w:val="x-none"/>
        </w:rPr>
      </w:pPr>
    </w:p>
    <w:p w14:paraId="1FE9A9E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 Solicitará a prorrogação ou renovação contratual ou de ata, suspensão de prazos, quando entender pertinente.</w:t>
      </w:r>
    </w:p>
    <w:p w14:paraId="6228DE49" w14:textId="77777777" w:rsidR="00792ED8" w:rsidRPr="00792ED8" w:rsidRDefault="00792ED8" w:rsidP="00792ED8">
      <w:pPr>
        <w:autoSpaceDE w:val="0"/>
        <w:autoSpaceDN w:val="0"/>
        <w:adjustRightInd w:val="0"/>
        <w:jc w:val="both"/>
        <w:rPr>
          <w:rFonts w:ascii="Times" w:hAnsi="Times" w:cs="Times"/>
          <w:sz w:val="22"/>
          <w:szCs w:val="22"/>
          <w:lang w:val="x-none"/>
        </w:rPr>
      </w:pPr>
    </w:p>
    <w:p w14:paraId="54E473A8"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B35C567" w14:textId="77777777" w:rsidR="00792ED8" w:rsidRPr="00792ED8" w:rsidRDefault="00792ED8" w:rsidP="00792ED8">
      <w:pPr>
        <w:autoSpaceDE w:val="0"/>
        <w:autoSpaceDN w:val="0"/>
        <w:adjustRightInd w:val="0"/>
        <w:jc w:val="both"/>
        <w:rPr>
          <w:rFonts w:ascii="Times" w:hAnsi="Times" w:cs="Times"/>
          <w:sz w:val="22"/>
          <w:szCs w:val="22"/>
          <w:lang w:val="x-none"/>
        </w:rPr>
      </w:pPr>
    </w:p>
    <w:p w14:paraId="38E2E44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 xml:space="preserve">VIII - A fiscalização de que trata este </w:t>
      </w:r>
      <w:r w:rsidRPr="00792ED8">
        <w:rPr>
          <w:rFonts w:ascii="Times" w:hAnsi="Times" w:cs="Times"/>
          <w:i/>
          <w:iCs/>
          <w:sz w:val="22"/>
          <w:szCs w:val="22"/>
          <w:lang w:val="x-none"/>
        </w:rPr>
        <w:t>item</w:t>
      </w:r>
      <w:r w:rsidRPr="00792ED8">
        <w:rPr>
          <w:rFonts w:ascii="Times" w:hAnsi="Times" w:cs="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735D1651" w14:textId="77777777" w:rsidR="00792ED8" w:rsidRPr="00792ED8" w:rsidRDefault="00792ED8" w:rsidP="00792ED8">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92ED8" w:rsidRPr="00792ED8" w14:paraId="63770A22" w14:textId="77777777">
        <w:tc>
          <w:tcPr>
            <w:tcW w:w="9060" w:type="dxa"/>
            <w:tcBorders>
              <w:top w:val="nil"/>
              <w:left w:val="nil"/>
              <w:bottom w:val="nil"/>
              <w:right w:val="nil"/>
            </w:tcBorders>
            <w:shd w:val="clear" w:color="auto" w:fill="D5DCE4"/>
          </w:tcPr>
          <w:p w14:paraId="552E120B" w14:textId="77777777" w:rsidR="00792ED8" w:rsidRPr="00792ED8" w:rsidRDefault="00792ED8" w:rsidP="00792ED8">
            <w:pPr>
              <w:tabs>
                <w:tab w:val="center" w:pos="4425"/>
              </w:tabs>
              <w:autoSpaceDE w:val="0"/>
              <w:autoSpaceDN w:val="0"/>
              <w:adjustRightInd w:val="0"/>
              <w:rPr>
                <w:rFonts w:ascii="Times" w:hAnsi="Times" w:cs="Times"/>
                <w:b/>
                <w:bCs/>
                <w:sz w:val="22"/>
                <w:szCs w:val="22"/>
                <w:lang w:val="x-none"/>
              </w:rPr>
            </w:pPr>
            <w:r w:rsidRPr="00792ED8">
              <w:rPr>
                <w:rFonts w:ascii="Times" w:hAnsi="Times" w:cs="Times"/>
                <w:b/>
                <w:bCs/>
                <w:sz w:val="22"/>
                <w:szCs w:val="22"/>
                <w:lang w:val="x-none"/>
              </w:rPr>
              <w:tab/>
              <w:t>FORMA E CRITÉRIOS DE SELEÇÃO</w:t>
            </w:r>
          </w:p>
        </w:tc>
      </w:tr>
    </w:tbl>
    <w:p w14:paraId="68CCA7E5" w14:textId="77777777" w:rsidR="00792ED8" w:rsidRPr="00792ED8" w:rsidRDefault="00792ED8" w:rsidP="00792ED8">
      <w:pPr>
        <w:autoSpaceDE w:val="0"/>
        <w:autoSpaceDN w:val="0"/>
        <w:adjustRightInd w:val="0"/>
        <w:jc w:val="both"/>
        <w:rPr>
          <w:rFonts w:ascii="Times" w:hAnsi="Times" w:cs="Times"/>
          <w:sz w:val="22"/>
          <w:szCs w:val="22"/>
          <w:lang w:val="x-none"/>
        </w:rPr>
      </w:pPr>
    </w:p>
    <w:p w14:paraId="0E51EB77" w14:textId="77777777" w:rsidR="00792ED8" w:rsidRPr="00792ED8" w:rsidRDefault="00792ED8" w:rsidP="00792ED8">
      <w:pPr>
        <w:autoSpaceDE w:val="0"/>
        <w:autoSpaceDN w:val="0"/>
        <w:adjustRightInd w:val="0"/>
        <w:jc w:val="both"/>
        <w:rPr>
          <w:rFonts w:ascii="Times" w:hAnsi="Times" w:cs="Times"/>
          <w:sz w:val="22"/>
          <w:szCs w:val="22"/>
          <w:lang w:val="x-none"/>
        </w:rPr>
      </w:pPr>
    </w:p>
    <w:p w14:paraId="77C2DD96" w14:textId="77777777" w:rsidR="00792ED8" w:rsidRPr="00792ED8" w:rsidRDefault="00792ED8" w:rsidP="00792ED8">
      <w:pPr>
        <w:keepNext/>
        <w:keepLines/>
        <w:numPr>
          <w:ilvl w:val="0"/>
          <w:numId w:val="41"/>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FORMA DE SELEÇÃO E CRITÉRIO DE JULGAMENTO DA PROPOSTA</w:t>
      </w:r>
    </w:p>
    <w:p w14:paraId="09BBCDE3" w14:textId="77777777" w:rsidR="00792ED8" w:rsidRPr="00792ED8" w:rsidRDefault="00792ED8" w:rsidP="00792ED8">
      <w:pPr>
        <w:autoSpaceDE w:val="0"/>
        <w:autoSpaceDN w:val="0"/>
        <w:adjustRightInd w:val="0"/>
        <w:rPr>
          <w:rFonts w:ascii="Times" w:hAnsi="Times" w:cs="Times"/>
          <w:sz w:val="22"/>
          <w:szCs w:val="22"/>
          <w:lang w:val="x-none"/>
        </w:rPr>
      </w:pPr>
    </w:p>
    <w:p w14:paraId="04D643D4"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fornecedor será selecionado por meio da realização de procedimento de LICITAÇÃO, na modalidade CONCORRÊNCIA PÚBLICA, sob a forma ELETRÔNICA, com adoção do critério de julgamento pelo MENOR PREÇO.</w:t>
      </w:r>
    </w:p>
    <w:p w14:paraId="2AF4BEA2" w14:textId="77777777" w:rsidR="00792ED8" w:rsidRPr="00792ED8" w:rsidRDefault="00792ED8" w:rsidP="00792ED8">
      <w:pPr>
        <w:autoSpaceDE w:val="0"/>
        <w:autoSpaceDN w:val="0"/>
        <w:adjustRightInd w:val="0"/>
        <w:rPr>
          <w:rFonts w:ascii="Times" w:hAnsi="Times" w:cs="Times"/>
          <w:b/>
          <w:bCs/>
          <w:sz w:val="22"/>
          <w:szCs w:val="22"/>
          <w:lang w:val="x-none"/>
        </w:rPr>
      </w:pPr>
    </w:p>
    <w:p w14:paraId="0A42238C" w14:textId="77777777" w:rsidR="00792ED8" w:rsidRPr="00792ED8" w:rsidRDefault="00792ED8" w:rsidP="00792ED8">
      <w:pPr>
        <w:autoSpaceDE w:val="0"/>
        <w:autoSpaceDN w:val="0"/>
        <w:adjustRightInd w:val="0"/>
        <w:rPr>
          <w:rFonts w:ascii="Times" w:hAnsi="Times" w:cs="Times"/>
          <w:b/>
          <w:bCs/>
          <w:sz w:val="22"/>
          <w:szCs w:val="22"/>
          <w:lang w:val="x-none"/>
        </w:rPr>
      </w:pPr>
    </w:p>
    <w:p w14:paraId="265A6B68" w14:textId="77777777" w:rsidR="00792ED8" w:rsidRPr="00792ED8" w:rsidRDefault="00792ED8" w:rsidP="00792ED8">
      <w:pPr>
        <w:keepNext/>
        <w:numPr>
          <w:ilvl w:val="0"/>
          <w:numId w:val="4"/>
        </w:numPr>
        <w:autoSpaceDE w:val="0"/>
        <w:autoSpaceDN w:val="0"/>
        <w:adjustRightInd w:val="0"/>
        <w:jc w:val="both"/>
        <w:outlineLvl w:val="0"/>
        <w:rPr>
          <w:rFonts w:ascii="Times" w:hAnsi="Times" w:cs="Times"/>
          <w:b/>
          <w:bCs/>
          <w:sz w:val="22"/>
          <w:szCs w:val="22"/>
          <w:shd w:val="clear" w:color="auto" w:fill="FFFFFF"/>
          <w:lang w:val="x-none"/>
        </w:rPr>
      </w:pPr>
      <w:r w:rsidRPr="00792ED8">
        <w:rPr>
          <w:rFonts w:ascii="Times" w:hAnsi="Times" w:cs="Times"/>
          <w:b/>
          <w:bCs/>
          <w:sz w:val="22"/>
          <w:szCs w:val="22"/>
          <w:shd w:val="clear" w:color="auto" w:fill="FFFFFF"/>
          <w:lang w:val="x-none"/>
        </w:rPr>
        <w:t>DA PARTICIPAÇÃO DE CONSÓRCIOS DE EMPRESAS</w:t>
      </w:r>
    </w:p>
    <w:p w14:paraId="75D73B70" w14:textId="77777777" w:rsidR="00792ED8" w:rsidRPr="00792ED8" w:rsidRDefault="00792ED8" w:rsidP="00792ED8">
      <w:pPr>
        <w:keepNext/>
        <w:autoSpaceDE w:val="0"/>
        <w:autoSpaceDN w:val="0"/>
        <w:adjustRightInd w:val="0"/>
        <w:ind w:left="720"/>
        <w:jc w:val="both"/>
        <w:outlineLvl w:val="0"/>
        <w:rPr>
          <w:rFonts w:ascii="Times" w:hAnsi="Times" w:cs="Times"/>
          <w:b/>
          <w:bCs/>
          <w:sz w:val="22"/>
          <w:szCs w:val="22"/>
          <w:shd w:val="clear" w:color="auto" w:fill="FFFFFF"/>
          <w:lang w:val="x-none"/>
        </w:rPr>
      </w:pPr>
    </w:p>
    <w:p w14:paraId="5D101C8A"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Considerando o juízo discricionário ao afastamento da possibilidade de participação de consórcios de empresas em procedimento licitatório, desde que previamente motivado.</w:t>
      </w:r>
    </w:p>
    <w:p w14:paraId="4E23C6DA"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D90888A" w14:textId="77777777" w:rsidR="00792ED8" w:rsidRPr="00792ED8" w:rsidRDefault="00792ED8" w:rsidP="00792ED8">
      <w:pPr>
        <w:autoSpaceDE w:val="0"/>
        <w:autoSpaceDN w:val="0"/>
        <w:adjustRightInd w:val="0"/>
        <w:spacing w:before="120" w:after="285" w:line="312" w:lineRule="auto"/>
        <w:ind w:left="1695"/>
        <w:jc w:val="both"/>
        <w:rPr>
          <w:rFonts w:ascii="Times" w:hAnsi="Times" w:cs="Times"/>
          <w:sz w:val="22"/>
          <w:szCs w:val="22"/>
          <w:lang w:val="x-none"/>
        </w:rPr>
      </w:pPr>
      <w:r w:rsidRPr="00792ED8">
        <w:rPr>
          <w:rFonts w:ascii="Times" w:hAnsi="Times" w:cs="Times"/>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CD2ECD3" w14:textId="77777777" w:rsidR="00792ED8" w:rsidRPr="00792ED8" w:rsidRDefault="00792ED8" w:rsidP="00792ED8">
      <w:pPr>
        <w:autoSpaceDE w:val="0"/>
        <w:autoSpaceDN w:val="0"/>
        <w:adjustRightInd w:val="0"/>
        <w:spacing w:before="120" w:after="285" w:line="312" w:lineRule="auto"/>
        <w:ind w:left="1695"/>
        <w:jc w:val="both"/>
        <w:rPr>
          <w:rFonts w:ascii="Times" w:hAnsi="Times" w:cs="Times"/>
          <w:sz w:val="22"/>
          <w:szCs w:val="22"/>
          <w:lang w:val="x-none"/>
        </w:rPr>
      </w:pPr>
    </w:p>
    <w:p w14:paraId="02D43A91"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2D76CF9"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lastRenderedPageBreak/>
        <w:t>Desta feita, a permissão da participação de consórcios é excepcionalmente adotada em procedimentos licitatórios, podendo ser vantajoso em objetos de grandes dimensões ou complexidade que beneficie a atuação conjunta de empresas.</w:t>
      </w:r>
    </w:p>
    <w:p w14:paraId="3D7C4AF3"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6454297C"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p>
    <w:p w14:paraId="0BC878C1" w14:textId="77777777" w:rsidR="00792ED8" w:rsidRPr="00792ED8" w:rsidRDefault="00792ED8" w:rsidP="00792ED8">
      <w:pPr>
        <w:keepNext/>
        <w:keepLines/>
        <w:numPr>
          <w:ilvl w:val="0"/>
          <w:numId w:val="41"/>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DOS REQUISITOS DE HABILITAÇÃO DO FORNECEDOR</w:t>
      </w:r>
    </w:p>
    <w:p w14:paraId="24CD3D83" w14:textId="77777777" w:rsidR="00792ED8" w:rsidRPr="00792ED8" w:rsidRDefault="00792ED8" w:rsidP="00792ED8">
      <w:pPr>
        <w:autoSpaceDE w:val="0"/>
        <w:autoSpaceDN w:val="0"/>
        <w:adjustRightInd w:val="0"/>
        <w:ind w:left="360"/>
        <w:rPr>
          <w:rFonts w:ascii="Times" w:hAnsi="Times" w:cs="Times"/>
          <w:b/>
          <w:bCs/>
          <w:sz w:val="22"/>
          <w:szCs w:val="22"/>
          <w:lang w:val="x-none"/>
        </w:rPr>
      </w:pPr>
    </w:p>
    <w:p w14:paraId="70BD834F" w14:textId="77777777" w:rsidR="00792ED8" w:rsidRPr="00792ED8" w:rsidRDefault="00792ED8" w:rsidP="00792ED8">
      <w:p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Para fins de habilitação, deverá o licitante comprovar os seguintes requisitos:</w:t>
      </w:r>
    </w:p>
    <w:p w14:paraId="31635ACC" w14:textId="77777777" w:rsidR="00792ED8" w:rsidRPr="00792ED8" w:rsidRDefault="00792ED8" w:rsidP="00792ED8">
      <w:pPr>
        <w:keepNext/>
        <w:keepLines/>
        <w:numPr>
          <w:ilvl w:val="0"/>
          <w:numId w:val="14"/>
        </w:numPr>
        <w:autoSpaceDE w:val="0"/>
        <w:autoSpaceDN w:val="0"/>
        <w:adjustRightInd w:val="0"/>
        <w:spacing w:before="45"/>
        <w:outlineLvl w:val="2"/>
        <w:rPr>
          <w:rFonts w:ascii="Times" w:hAnsi="Times" w:cs="Times"/>
          <w:b/>
          <w:bCs/>
          <w:sz w:val="22"/>
          <w:szCs w:val="22"/>
          <w:lang w:val="x-none"/>
        </w:rPr>
      </w:pPr>
      <w:r w:rsidRPr="00792ED8">
        <w:rPr>
          <w:rFonts w:ascii="Times" w:hAnsi="Times" w:cs="Times"/>
          <w:b/>
          <w:bCs/>
          <w:sz w:val="22"/>
          <w:szCs w:val="22"/>
          <w:lang w:val="x-none"/>
        </w:rPr>
        <w:t>Habilitação jurídica:</w:t>
      </w:r>
    </w:p>
    <w:p w14:paraId="4B9F0991" w14:textId="77777777" w:rsidR="00792ED8" w:rsidRPr="00792ED8" w:rsidRDefault="00792ED8" w:rsidP="00792ED8">
      <w:pPr>
        <w:autoSpaceDE w:val="0"/>
        <w:autoSpaceDN w:val="0"/>
        <w:adjustRightInd w:val="0"/>
        <w:rPr>
          <w:rFonts w:ascii="Times" w:hAnsi="Times" w:cs="Times"/>
          <w:sz w:val="22"/>
          <w:szCs w:val="22"/>
          <w:lang w:val="x-none"/>
        </w:rPr>
      </w:pPr>
    </w:p>
    <w:p w14:paraId="2F3EE821" w14:textId="77777777" w:rsidR="00792ED8" w:rsidRPr="00792ED8" w:rsidRDefault="00792ED8" w:rsidP="00792ED8">
      <w:pPr>
        <w:autoSpaceDE w:val="0"/>
        <w:autoSpaceDN w:val="0"/>
        <w:adjustRightInd w:val="0"/>
        <w:jc w:val="both"/>
        <w:rPr>
          <w:rFonts w:ascii="Times" w:hAnsi="Times" w:cs="Times"/>
          <w:sz w:val="22"/>
          <w:szCs w:val="22"/>
          <w:lang w:val="x-none"/>
        </w:rPr>
      </w:pPr>
    </w:p>
    <w:p w14:paraId="1B5BF56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I - </w:t>
      </w:r>
      <w:r w:rsidRPr="00792ED8">
        <w:rPr>
          <w:rFonts w:ascii="Times" w:hAnsi="Times" w:cs="Times"/>
          <w:b/>
          <w:bCs/>
          <w:sz w:val="22"/>
          <w:szCs w:val="22"/>
          <w:lang w:val="x-none"/>
        </w:rPr>
        <w:t>Empresário individual:</w:t>
      </w:r>
      <w:r w:rsidRPr="00792ED8">
        <w:rPr>
          <w:rFonts w:ascii="Times" w:hAnsi="Times" w:cs="Times"/>
          <w:sz w:val="22"/>
          <w:szCs w:val="22"/>
          <w:lang w:val="x-none"/>
        </w:rPr>
        <w:t xml:space="preserve"> inscrição no Registro Público de Empresas Mercantis, a cargo da Junta Comercial da respectiva sede; </w:t>
      </w:r>
    </w:p>
    <w:p w14:paraId="31E27232" w14:textId="77777777" w:rsidR="00792ED8" w:rsidRPr="00792ED8" w:rsidRDefault="00792ED8" w:rsidP="00792ED8">
      <w:pPr>
        <w:autoSpaceDE w:val="0"/>
        <w:autoSpaceDN w:val="0"/>
        <w:adjustRightInd w:val="0"/>
        <w:jc w:val="both"/>
        <w:rPr>
          <w:rFonts w:ascii="Times" w:hAnsi="Times" w:cs="Times"/>
          <w:sz w:val="22"/>
          <w:szCs w:val="22"/>
          <w:lang w:val="x-none"/>
        </w:rPr>
      </w:pPr>
    </w:p>
    <w:p w14:paraId="5743B2B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II - </w:t>
      </w:r>
      <w:r w:rsidRPr="00792ED8">
        <w:rPr>
          <w:rFonts w:ascii="Times" w:hAnsi="Times" w:cs="Times"/>
          <w:b/>
          <w:bCs/>
          <w:sz w:val="22"/>
          <w:szCs w:val="22"/>
          <w:lang w:val="x-none"/>
        </w:rPr>
        <w:t>Microempreendedor Individual - MEI:</w:t>
      </w:r>
      <w:r w:rsidRPr="00792ED8">
        <w:rPr>
          <w:rFonts w:ascii="Times" w:hAnsi="Times" w:cs="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5B2C0C6B" w14:textId="77777777" w:rsidR="00792ED8" w:rsidRPr="00792ED8" w:rsidRDefault="00792ED8" w:rsidP="00792ED8">
      <w:pPr>
        <w:autoSpaceDE w:val="0"/>
        <w:autoSpaceDN w:val="0"/>
        <w:adjustRightInd w:val="0"/>
        <w:jc w:val="both"/>
        <w:rPr>
          <w:rFonts w:ascii="Times" w:hAnsi="Times" w:cs="Times"/>
          <w:sz w:val="22"/>
          <w:szCs w:val="22"/>
          <w:lang w:val="x-none"/>
        </w:rPr>
      </w:pPr>
    </w:p>
    <w:p w14:paraId="43E53AF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III - </w:t>
      </w:r>
      <w:r w:rsidRPr="00792ED8">
        <w:rPr>
          <w:rFonts w:ascii="Times" w:hAnsi="Times" w:cs="Times"/>
          <w:b/>
          <w:bCs/>
          <w:sz w:val="22"/>
          <w:szCs w:val="22"/>
          <w:lang w:val="x-none"/>
        </w:rPr>
        <w:t>Sociedade empresária, sociedade limitada unipessoal – SLU ou sociedade identificada como empresa individual de responsabilidade limitada - EIRELI:</w:t>
      </w:r>
      <w:r w:rsidRPr="00792ED8">
        <w:rPr>
          <w:rFonts w:ascii="Times" w:hAnsi="Times" w:cs="Times"/>
          <w:sz w:val="22"/>
          <w:szCs w:val="22"/>
          <w:lang w:val="x-none"/>
        </w:rPr>
        <w:t xml:space="preserve"> inscrição do ato constitutivo, estatuto ou contrato social no Registro Público de Empresas Mercantis, a cargo da Junta Comercial da respectiva sede</w:t>
      </w:r>
    </w:p>
    <w:p w14:paraId="4C13E441"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3228793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IV - </w:t>
      </w:r>
      <w:r w:rsidRPr="00792ED8">
        <w:rPr>
          <w:rFonts w:ascii="Times" w:hAnsi="Times" w:cs="Times"/>
          <w:b/>
          <w:bCs/>
          <w:sz w:val="22"/>
          <w:szCs w:val="22"/>
          <w:lang w:val="x-none"/>
        </w:rPr>
        <w:t>Sociedade empresária estrangeira:</w:t>
      </w:r>
      <w:r w:rsidRPr="00792ED8">
        <w:rPr>
          <w:rFonts w:ascii="Times" w:hAnsi="Times" w:cs="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5BFFB04" w14:textId="77777777" w:rsidR="00792ED8" w:rsidRPr="00792ED8" w:rsidRDefault="00792ED8" w:rsidP="00792ED8">
      <w:pPr>
        <w:autoSpaceDE w:val="0"/>
        <w:autoSpaceDN w:val="0"/>
        <w:adjustRightInd w:val="0"/>
        <w:jc w:val="both"/>
        <w:rPr>
          <w:rFonts w:ascii="Times" w:hAnsi="Times" w:cs="Times"/>
          <w:sz w:val="22"/>
          <w:szCs w:val="22"/>
          <w:lang w:val="x-none"/>
        </w:rPr>
      </w:pPr>
    </w:p>
    <w:p w14:paraId="410DAAD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V - </w:t>
      </w:r>
      <w:r w:rsidRPr="00792ED8">
        <w:rPr>
          <w:rFonts w:ascii="Times" w:hAnsi="Times" w:cs="Times"/>
          <w:b/>
          <w:bCs/>
          <w:sz w:val="22"/>
          <w:szCs w:val="22"/>
          <w:lang w:val="x-none"/>
        </w:rPr>
        <w:t>Sociedade simples:</w:t>
      </w:r>
      <w:r w:rsidRPr="00792ED8">
        <w:rPr>
          <w:rFonts w:ascii="Times" w:hAnsi="Times" w:cs="Times"/>
          <w:sz w:val="22"/>
          <w:szCs w:val="22"/>
          <w:lang w:val="x-none"/>
        </w:rPr>
        <w:t xml:space="preserve"> inscrição do ato constitutivo no Registro Civil de Pessoas Jurídicas do local de sua sede, acompanhada de documento comprobatório de seus administradores;</w:t>
      </w:r>
    </w:p>
    <w:p w14:paraId="445F9A2D" w14:textId="77777777" w:rsidR="00792ED8" w:rsidRPr="00792ED8" w:rsidRDefault="00792ED8" w:rsidP="00792ED8">
      <w:pPr>
        <w:autoSpaceDE w:val="0"/>
        <w:autoSpaceDN w:val="0"/>
        <w:adjustRightInd w:val="0"/>
        <w:jc w:val="both"/>
        <w:rPr>
          <w:rFonts w:ascii="Times" w:hAnsi="Times" w:cs="Times"/>
          <w:sz w:val="22"/>
          <w:szCs w:val="22"/>
          <w:lang w:val="x-none"/>
        </w:rPr>
      </w:pPr>
    </w:p>
    <w:p w14:paraId="22AA804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VI </w:t>
      </w:r>
      <w:r w:rsidRPr="00792ED8">
        <w:rPr>
          <w:rFonts w:ascii="Times" w:hAnsi="Times" w:cs="Times"/>
          <w:b/>
          <w:bCs/>
          <w:sz w:val="22"/>
          <w:szCs w:val="22"/>
          <w:lang w:val="x-none"/>
        </w:rPr>
        <w:t>- Sociedades por Ações:</w:t>
      </w:r>
      <w:r w:rsidRPr="00792ED8">
        <w:rPr>
          <w:rFonts w:ascii="Times" w:hAnsi="Times" w:cs="Times"/>
          <w:sz w:val="22"/>
          <w:szCs w:val="22"/>
          <w:lang w:val="x-none"/>
        </w:rPr>
        <w:t xml:space="preserve"> Ato constitutivo, estatuto ou contrato social em vigor, devidamente registrado na Junta Comercial da respectiva sede e os documentos de eleição de seus administradores.</w:t>
      </w:r>
    </w:p>
    <w:p w14:paraId="0208B62F" w14:textId="77777777" w:rsidR="00792ED8" w:rsidRPr="00792ED8" w:rsidRDefault="00792ED8" w:rsidP="00792ED8">
      <w:pPr>
        <w:autoSpaceDE w:val="0"/>
        <w:autoSpaceDN w:val="0"/>
        <w:adjustRightInd w:val="0"/>
        <w:jc w:val="both"/>
        <w:rPr>
          <w:rFonts w:ascii="Times" w:hAnsi="Times" w:cs="Times"/>
          <w:sz w:val="22"/>
          <w:szCs w:val="22"/>
          <w:lang w:val="x-none"/>
        </w:rPr>
      </w:pPr>
    </w:p>
    <w:p w14:paraId="2341E2F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 -</w:t>
      </w:r>
      <w:r w:rsidRPr="00792ED8">
        <w:rPr>
          <w:rFonts w:ascii="Times" w:hAnsi="Times" w:cs="Times"/>
          <w:sz w:val="22"/>
          <w:szCs w:val="22"/>
          <w:lang w:val="x-none"/>
        </w:rPr>
        <w:tab/>
        <w:t>Os documentos apresentados deverão estar acompanhados de todas as alterações ou da consolidação respectiva.</w:t>
      </w:r>
    </w:p>
    <w:p w14:paraId="31AE13C7"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7E397A2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VIII – Autorização para o funcionamento ou exercício da atividade</w:t>
      </w:r>
    </w:p>
    <w:p w14:paraId="7E111C16" w14:textId="77777777" w:rsidR="00792ED8" w:rsidRPr="00792ED8" w:rsidRDefault="00792ED8" w:rsidP="00792ED8">
      <w:pPr>
        <w:autoSpaceDE w:val="0"/>
        <w:autoSpaceDN w:val="0"/>
        <w:adjustRightInd w:val="0"/>
        <w:jc w:val="both"/>
        <w:rPr>
          <w:rFonts w:ascii="Times" w:hAnsi="Times" w:cs="Times"/>
          <w:sz w:val="22"/>
          <w:szCs w:val="22"/>
          <w:lang w:val="x-none"/>
        </w:rPr>
      </w:pPr>
    </w:p>
    <w:p w14:paraId="716F6F0D" w14:textId="77777777" w:rsidR="00792ED8" w:rsidRPr="00792ED8" w:rsidRDefault="00792ED8" w:rsidP="00792ED8">
      <w:pPr>
        <w:keepNext/>
        <w:keepLines/>
        <w:numPr>
          <w:ilvl w:val="0"/>
          <w:numId w:val="14"/>
        </w:numPr>
        <w:autoSpaceDE w:val="0"/>
        <w:autoSpaceDN w:val="0"/>
        <w:adjustRightInd w:val="0"/>
        <w:spacing w:before="45"/>
        <w:outlineLvl w:val="1"/>
        <w:rPr>
          <w:rFonts w:ascii="Times" w:hAnsi="Times" w:cs="Times"/>
          <w:b/>
          <w:bCs/>
          <w:sz w:val="22"/>
          <w:szCs w:val="22"/>
          <w:lang w:val="x-none"/>
        </w:rPr>
      </w:pPr>
      <w:r w:rsidRPr="00792ED8">
        <w:rPr>
          <w:rFonts w:ascii="Times" w:hAnsi="Times" w:cs="Times"/>
          <w:b/>
          <w:bCs/>
          <w:sz w:val="22"/>
          <w:szCs w:val="22"/>
          <w:lang w:val="x-none"/>
        </w:rPr>
        <w:t>Habilitação fiscal, social e trabalhista:</w:t>
      </w:r>
    </w:p>
    <w:p w14:paraId="5B0437B0" w14:textId="77777777" w:rsidR="00792ED8" w:rsidRPr="00792ED8" w:rsidRDefault="00792ED8" w:rsidP="00792ED8">
      <w:pPr>
        <w:autoSpaceDE w:val="0"/>
        <w:autoSpaceDN w:val="0"/>
        <w:adjustRightInd w:val="0"/>
        <w:ind w:left="360"/>
        <w:jc w:val="both"/>
        <w:rPr>
          <w:rFonts w:ascii="Times" w:hAnsi="Times" w:cs="Times"/>
          <w:b/>
          <w:bCs/>
          <w:sz w:val="22"/>
          <w:szCs w:val="22"/>
          <w:lang w:val="x-none"/>
        </w:rPr>
      </w:pPr>
    </w:p>
    <w:p w14:paraId="4BD93F6A"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Prova de inscrição no Cadastro Nacional de Pessoas Jurídicas ou no Cadastro de Pessoas Físicas, conforme o caso;</w:t>
      </w:r>
    </w:p>
    <w:p w14:paraId="6862B599" w14:textId="77777777" w:rsidR="00792ED8" w:rsidRPr="00792ED8" w:rsidRDefault="00792ED8" w:rsidP="00792ED8">
      <w:pPr>
        <w:autoSpaceDE w:val="0"/>
        <w:autoSpaceDN w:val="0"/>
        <w:adjustRightInd w:val="0"/>
        <w:jc w:val="both"/>
        <w:rPr>
          <w:rFonts w:ascii="Times" w:hAnsi="Times" w:cs="Times"/>
          <w:sz w:val="22"/>
          <w:szCs w:val="22"/>
          <w:lang w:val="x-none"/>
        </w:rPr>
      </w:pPr>
    </w:p>
    <w:p w14:paraId="2DDDA498"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II - Certidão Conjunta de quitação de Tributos e contribuições Federais, expedida pela Receita Federal e Certidão quanto a Dívida Ativa da União expedida pela Procuradoria Geral da República e regularidade relativa a Seguridade Social (INSS-CND);</w:t>
      </w:r>
    </w:p>
    <w:p w14:paraId="2B003848" w14:textId="77777777" w:rsidR="00792ED8" w:rsidRPr="00792ED8" w:rsidRDefault="00792ED8" w:rsidP="00792ED8">
      <w:pPr>
        <w:autoSpaceDE w:val="0"/>
        <w:autoSpaceDN w:val="0"/>
        <w:adjustRightInd w:val="0"/>
        <w:jc w:val="both"/>
        <w:rPr>
          <w:rFonts w:ascii="Times" w:hAnsi="Times" w:cs="Times"/>
          <w:sz w:val="22"/>
          <w:szCs w:val="22"/>
          <w:lang w:val="x-none"/>
        </w:rPr>
      </w:pPr>
    </w:p>
    <w:p w14:paraId="427BEC8F"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III - Prova de regularidade para com a Fazenda Estadual do domicílio ou sede do licitante, relativa aos tributos;</w:t>
      </w:r>
    </w:p>
    <w:p w14:paraId="272F11F4" w14:textId="77777777" w:rsidR="00792ED8" w:rsidRPr="00792ED8" w:rsidRDefault="00792ED8" w:rsidP="00792ED8">
      <w:pPr>
        <w:autoSpaceDE w:val="0"/>
        <w:autoSpaceDN w:val="0"/>
        <w:adjustRightInd w:val="0"/>
        <w:jc w:val="both"/>
        <w:rPr>
          <w:rFonts w:ascii="Times" w:hAnsi="Times" w:cs="Times"/>
          <w:sz w:val="22"/>
          <w:szCs w:val="22"/>
          <w:lang w:val="x-none"/>
        </w:rPr>
      </w:pPr>
    </w:p>
    <w:p w14:paraId="53D0759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IV - Certidão negativa conjunta (mobiliaria e contribuinte) relativa a débitos junto Fazenda Municipal do domicílio ou sede do licitante;</w:t>
      </w:r>
    </w:p>
    <w:p w14:paraId="7F3CD5CF" w14:textId="77777777" w:rsidR="00792ED8" w:rsidRPr="00792ED8" w:rsidRDefault="00792ED8" w:rsidP="00792ED8">
      <w:pPr>
        <w:autoSpaceDE w:val="0"/>
        <w:autoSpaceDN w:val="0"/>
        <w:adjustRightInd w:val="0"/>
        <w:jc w:val="both"/>
        <w:rPr>
          <w:rFonts w:ascii="Times" w:hAnsi="Times" w:cs="Times"/>
          <w:sz w:val="22"/>
          <w:szCs w:val="22"/>
          <w:lang w:val="x-none"/>
        </w:rPr>
      </w:pPr>
    </w:p>
    <w:p w14:paraId="5BE354D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 - Certificado de Regularidade de Situação para com o Fundo de Garantia de Tempo de Serviço (FGTS);</w:t>
      </w:r>
    </w:p>
    <w:p w14:paraId="3B3BAD6D"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7B791432"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w:t>
      </w:r>
      <w:r w:rsidRPr="00792ED8">
        <w:rPr>
          <w:rFonts w:ascii="Times" w:hAnsi="Times" w:cs="Times"/>
          <w:b/>
          <w:bCs/>
          <w:sz w:val="22"/>
          <w:szCs w:val="22"/>
          <w:lang w:val="x-none"/>
        </w:rPr>
        <w:t xml:space="preserve"> -</w:t>
      </w:r>
      <w:r w:rsidRPr="00792ED8">
        <w:rPr>
          <w:rFonts w:ascii="Times" w:hAnsi="Times" w:cs="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6F08CE0D" w14:textId="77777777" w:rsidR="00792ED8" w:rsidRPr="00792ED8" w:rsidRDefault="00792ED8" w:rsidP="00792ED8">
      <w:pPr>
        <w:autoSpaceDE w:val="0"/>
        <w:autoSpaceDN w:val="0"/>
        <w:adjustRightInd w:val="0"/>
        <w:jc w:val="both"/>
        <w:rPr>
          <w:rFonts w:ascii="Times" w:hAnsi="Times" w:cs="Times"/>
          <w:sz w:val="22"/>
          <w:szCs w:val="22"/>
          <w:lang w:val="x-none"/>
        </w:rPr>
      </w:pPr>
    </w:p>
    <w:p w14:paraId="3FD5CDB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 – Declaração de que a empresa cumpre as exigências de reserva de cargos para pessoa com deficiência e para reabilitado da Previdência Social, previstas em lei e em outras normas específicas;</w:t>
      </w:r>
    </w:p>
    <w:p w14:paraId="0841F592" w14:textId="77777777" w:rsidR="00792ED8" w:rsidRPr="00792ED8" w:rsidRDefault="00792ED8" w:rsidP="00792ED8">
      <w:pPr>
        <w:autoSpaceDE w:val="0"/>
        <w:autoSpaceDN w:val="0"/>
        <w:adjustRightInd w:val="0"/>
        <w:jc w:val="both"/>
        <w:rPr>
          <w:rFonts w:ascii="Times" w:hAnsi="Times" w:cs="Times"/>
          <w:sz w:val="22"/>
          <w:szCs w:val="22"/>
          <w:lang w:val="x-none"/>
        </w:rPr>
      </w:pPr>
    </w:p>
    <w:p w14:paraId="6576A0D4"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VIII – Declaração de cumprimento do disposto no inciso XXXIII do art. 7º da Constituição Federal.</w:t>
      </w:r>
    </w:p>
    <w:p w14:paraId="1304C71A" w14:textId="77777777" w:rsidR="00792ED8" w:rsidRPr="00792ED8" w:rsidRDefault="00792ED8" w:rsidP="00792ED8">
      <w:pPr>
        <w:autoSpaceDE w:val="0"/>
        <w:autoSpaceDN w:val="0"/>
        <w:adjustRightInd w:val="0"/>
        <w:jc w:val="both"/>
        <w:rPr>
          <w:rFonts w:ascii="Times" w:hAnsi="Times" w:cs="Times"/>
          <w:sz w:val="22"/>
          <w:szCs w:val="22"/>
          <w:lang w:val="x-none"/>
        </w:rPr>
      </w:pPr>
    </w:p>
    <w:p w14:paraId="3956DB01" w14:textId="77777777" w:rsidR="00792ED8" w:rsidRPr="00792ED8" w:rsidRDefault="00792ED8" w:rsidP="00792ED8">
      <w:pPr>
        <w:keepNext/>
        <w:keepLines/>
        <w:numPr>
          <w:ilvl w:val="0"/>
          <w:numId w:val="14"/>
        </w:numPr>
        <w:autoSpaceDE w:val="0"/>
        <w:autoSpaceDN w:val="0"/>
        <w:adjustRightInd w:val="0"/>
        <w:spacing w:line="312" w:lineRule="auto"/>
        <w:jc w:val="both"/>
        <w:outlineLvl w:val="1"/>
        <w:rPr>
          <w:rFonts w:ascii="Times" w:hAnsi="Times" w:cs="Times"/>
          <w:b/>
          <w:bCs/>
          <w:sz w:val="22"/>
          <w:szCs w:val="22"/>
          <w:lang w:val="x-none"/>
        </w:rPr>
      </w:pPr>
      <w:r w:rsidRPr="00792ED8">
        <w:rPr>
          <w:rFonts w:ascii="Times" w:hAnsi="Times" w:cs="Times"/>
          <w:b/>
          <w:bCs/>
          <w:sz w:val="22"/>
          <w:szCs w:val="22"/>
          <w:lang w:val="x-none"/>
        </w:rPr>
        <w:t>Qualificação Econômico-Financeira</w:t>
      </w:r>
    </w:p>
    <w:p w14:paraId="541C95CC" w14:textId="77777777" w:rsidR="00792ED8" w:rsidRPr="00792ED8" w:rsidRDefault="00792ED8" w:rsidP="00792ED8">
      <w:pPr>
        <w:autoSpaceDE w:val="0"/>
        <w:autoSpaceDN w:val="0"/>
        <w:adjustRightInd w:val="0"/>
        <w:jc w:val="both"/>
        <w:rPr>
          <w:rFonts w:ascii="Times" w:hAnsi="Times" w:cs="Times"/>
          <w:sz w:val="22"/>
          <w:szCs w:val="22"/>
          <w:lang w:val="x-none"/>
        </w:rPr>
      </w:pPr>
    </w:p>
    <w:p w14:paraId="67AB842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9FAC715" w14:textId="77777777" w:rsidR="00792ED8" w:rsidRPr="00792ED8" w:rsidRDefault="00792ED8" w:rsidP="00792ED8">
      <w:pPr>
        <w:autoSpaceDE w:val="0"/>
        <w:autoSpaceDN w:val="0"/>
        <w:adjustRightInd w:val="0"/>
        <w:jc w:val="both"/>
        <w:rPr>
          <w:rFonts w:ascii="Times" w:hAnsi="Times" w:cs="Times"/>
          <w:sz w:val="22"/>
          <w:szCs w:val="22"/>
          <w:lang w:val="x-none"/>
        </w:rPr>
      </w:pPr>
    </w:p>
    <w:p w14:paraId="64B43975"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 – Balanço patrimonial, demonstração de resultado de exercício e demais demonstrações contábeis dos 2 (dois) últimos exercícios sociais, comprovando:</w:t>
      </w:r>
    </w:p>
    <w:p w14:paraId="710D2C9F" w14:textId="77777777" w:rsidR="00792ED8" w:rsidRPr="00792ED8" w:rsidRDefault="00792ED8" w:rsidP="00792ED8">
      <w:pPr>
        <w:autoSpaceDE w:val="0"/>
        <w:autoSpaceDN w:val="0"/>
        <w:adjustRightInd w:val="0"/>
        <w:jc w:val="both"/>
        <w:rPr>
          <w:rFonts w:ascii="Times" w:hAnsi="Times" w:cs="Times"/>
          <w:sz w:val="22"/>
          <w:szCs w:val="22"/>
          <w:lang w:val="x-none"/>
        </w:rPr>
      </w:pPr>
    </w:p>
    <w:p w14:paraId="2175B7EA" w14:textId="77777777" w:rsidR="00792ED8" w:rsidRPr="00792ED8" w:rsidRDefault="00792ED8" w:rsidP="00792ED8">
      <w:pPr>
        <w:autoSpaceDE w:val="0"/>
        <w:autoSpaceDN w:val="0"/>
        <w:adjustRightInd w:val="0"/>
        <w:ind w:left="1140"/>
        <w:jc w:val="both"/>
        <w:rPr>
          <w:rFonts w:ascii="Times" w:hAnsi="Times" w:cs="Times"/>
          <w:sz w:val="22"/>
          <w:szCs w:val="22"/>
          <w:lang w:val="x-none"/>
        </w:rPr>
      </w:pPr>
      <w:r w:rsidRPr="00792ED8">
        <w:rPr>
          <w:rFonts w:ascii="Times" w:hAnsi="Times" w:cs="Times"/>
          <w:b/>
          <w:bCs/>
          <w:sz w:val="22"/>
          <w:szCs w:val="22"/>
          <w:lang w:val="x-none"/>
        </w:rPr>
        <w:t>a)</w:t>
      </w:r>
      <w:r w:rsidRPr="00792ED8">
        <w:rPr>
          <w:rFonts w:ascii="Times" w:hAnsi="Times" w:cs="Times"/>
          <w:sz w:val="22"/>
          <w:szCs w:val="22"/>
          <w:lang w:val="x-none"/>
        </w:rPr>
        <w:t xml:space="preserve"> Índices de Liquidez Geral (LG), Liquidez Corrente (LC), e Solvência Geral (SG) superiores a 1 (um), apresentados conforme modelo anexo ao Edital.</w:t>
      </w:r>
    </w:p>
    <w:p w14:paraId="3C1D5211" w14:textId="77777777" w:rsidR="00792ED8" w:rsidRPr="00792ED8" w:rsidRDefault="00792ED8" w:rsidP="00792ED8">
      <w:pPr>
        <w:autoSpaceDE w:val="0"/>
        <w:autoSpaceDN w:val="0"/>
        <w:adjustRightInd w:val="0"/>
        <w:ind w:left="1140"/>
        <w:jc w:val="both"/>
        <w:rPr>
          <w:rFonts w:ascii="Times" w:hAnsi="Times" w:cs="Times"/>
          <w:sz w:val="22"/>
          <w:szCs w:val="22"/>
          <w:lang w:val="x-none"/>
        </w:rPr>
      </w:pPr>
    </w:p>
    <w:p w14:paraId="4BE229A5" w14:textId="77777777" w:rsidR="00792ED8" w:rsidRPr="00792ED8" w:rsidRDefault="00792ED8" w:rsidP="00792ED8">
      <w:pPr>
        <w:autoSpaceDE w:val="0"/>
        <w:autoSpaceDN w:val="0"/>
        <w:adjustRightInd w:val="0"/>
        <w:ind w:left="1140"/>
        <w:jc w:val="both"/>
        <w:rPr>
          <w:rFonts w:ascii="Times" w:hAnsi="Times" w:cs="Times"/>
          <w:sz w:val="22"/>
          <w:szCs w:val="22"/>
          <w:lang w:val="x-none"/>
        </w:rPr>
      </w:pPr>
      <w:r w:rsidRPr="00792ED8">
        <w:rPr>
          <w:rFonts w:ascii="Times" w:hAnsi="Times" w:cs="Times"/>
          <w:b/>
          <w:bCs/>
          <w:sz w:val="22"/>
          <w:szCs w:val="22"/>
          <w:lang w:val="x-none"/>
        </w:rPr>
        <w:t>b)</w:t>
      </w:r>
      <w:r w:rsidRPr="00792ED8">
        <w:rPr>
          <w:rFonts w:ascii="Times" w:hAnsi="Times" w:cs="Times"/>
          <w:sz w:val="22"/>
          <w:szCs w:val="22"/>
          <w:lang w:val="x-none"/>
        </w:rPr>
        <w:t xml:space="preserve"> As empresas criadas no exercício financeiro da licitação deverão atender a todas as exigências da habilitação e poderão substituir os demonstrativos contábeis pelo balanço de abertura; e</w:t>
      </w:r>
    </w:p>
    <w:p w14:paraId="3E64861E" w14:textId="77777777" w:rsidR="00792ED8" w:rsidRPr="00792ED8" w:rsidRDefault="00792ED8" w:rsidP="00792ED8">
      <w:pPr>
        <w:autoSpaceDE w:val="0"/>
        <w:autoSpaceDN w:val="0"/>
        <w:adjustRightInd w:val="0"/>
        <w:ind w:left="1140"/>
        <w:jc w:val="both"/>
        <w:rPr>
          <w:rFonts w:ascii="Times" w:hAnsi="Times" w:cs="Times"/>
          <w:sz w:val="22"/>
          <w:szCs w:val="22"/>
          <w:lang w:val="x-none"/>
        </w:rPr>
      </w:pPr>
    </w:p>
    <w:p w14:paraId="317A0B4F" w14:textId="77777777" w:rsidR="00792ED8" w:rsidRPr="00792ED8" w:rsidRDefault="00792ED8" w:rsidP="00792ED8">
      <w:pPr>
        <w:autoSpaceDE w:val="0"/>
        <w:autoSpaceDN w:val="0"/>
        <w:adjustRightInd w:val="0"/>
        <w:ind w:left="1140"/>
        <w:jc w:val="both"/>
        <w:rPr>
          <w:rFonts w:ascii="Times" w:hAnsi="Times" w:cs="Times"/>
          <w:sz w:val="22"/>
          <w:szCs w:val="22"/>
          <w:lang w:val="x-none"/>
        </w:rPr>
      </w:pPr>
      <w:r w:rsidRPr="00792ED8">
        <w:rPr>
          <w:rFonts w:ascii="Times" w:hAnsi="Times" w:cs="Times"/>
          <w:b/>
          <w:bCs/>
          <w:sz w:val="22"/>
          <w:szCs w:val="22"/>
          <w:lang w:val="x-none"/>
        </w:rPr>
        <w:t>c)</w:t>
      </w:r>
      <w:r w:rsidRPr="00792ED8">
        <w:rPr>
          <w:rFonts w:ascii="Times" w:hAnsi="Times" w:cs="Times"/>
          <w:sz w:val="22"/>
          <w:szCs w:val="22"/>
          <w:lang w:val="x-none"/>
        </w:rPr>
        <w:t xml:space="preserve"> Os documentos referidos acima deverão ser exigidos com base no limite definido pela Receita Federal do Brasil para transmissão da Escrituração Contábil Digital - ECD ao Sped.</w:t>
      </w:r>
    </w:p>
    <w:p w14:paraId="3210AA72" w14:textId="77777777" w:rsidR="00792ED8" w:rsidRPr="00792ED8" w:rsidRDefault="00792ED8" w:rsidP="00792ED8">
      <w:pPr>
        <w:autoSpaceDE w:val="0"/>
        <w:autoSpaceDN w:val="0"/>
        <w:adjustRightInd w:val="0"/>
        <w:ind w:left="1140"/>
        <w:jc w:val="both"/>
        <w:rPr>
          <w:rFonts w:ascii="Times" w:hAnsi="Times" w:cs="Times"/>
          <w:sz w:val="22"/>
          <w:szCs w:val="22"/>
          <w:lang w:val="x-none"/>
        </w:rPr>
      </w:pPr>
    </w:p>
    <w:p w14:paraId="44679B99" w14:textId="77777777" w:rsidR="00792ED8" w:rsidRPr="00792ED8" w:rsidRDefault="00792ED8" w:rsidP="00792ED8">
      <w:pPr>
        <w:autoSpaceDE w:val="0"/>
        <w:autoSpaceDN w:val="0"/>
        <w:adjustRightInd w:val="0"/>
        <w:ind w:left="1140"/>
        <w:jc w:val="both"/>
        <w:rPr>
          <w:rFonts w:ascii="Times" w:hAnsi="Times" w:cs="Times"/>
          <w:sz w:val="22"/>
          <w:szCs w:val="22"/>
          <w:lang w:val="x-none"/>
        </w:rPr>
      </w:pPr>
      <w:r w:rsidRPr="00792ED8">
        <w:rPr>
          <w:rFonts w:ascii="Times" w:hAnsi="Times" w:cs="Times"/>
          <w:b/>
          <w:bCs/>
          <w:sz w:val="22"/>
          <w:szCs w:val="22"/>
          <w:lang w:val="x-none"/>
        </w:rPr>
        <w:t>d)</w:t>
      </w:r>
      <w:r w:rsidRPr="00792ED8">
        <w:rPr>
          <w:rFonts w:ascii="Times" w:hAnsi="Times" w:cs="Times"/>
          <w:sz w:val="22"/>
          <w:szCs w:val="22"/>
          <w:lang w:val="x-none"/>
        </w:rPr>
        <w:tab/>
        <w:t>Os documentos referidos acima limitar-se-ão ao último exercício no caso de a pessoa jurídica ter sido constituída há menos de 2 (dois) anos.</w:t>
      </w:r>
    </w:p>
    <w:p w14:paraId="55C921A9" w14:textId="77777777" w:rsidR="00792ED8" w:rsidRPr="00792ED8" w:rsidRDefault="00792ED8" w:rsidP="00792ED8">
      <w:pPr>
        <w:autoSpaceDE w:val="0"/>
        <w:autoSpaceDN w:val="0"/>
        <w:adjustRightInd w:val="0"/>
        <w:jc w:val="both"/>
        <w:rPr>
          <w:rFonts w:ascii="Times" w:hAnsi="Times" w:cs="Times"/>
          <w:sz w:val="22"/>
          <w:szCs w:val="22"/>
          <w:lang w:val="x-none"/>
        </w:rPr>
      </w:pPr>
    </w:p>
    <w:p w14:paraId="201D2B82"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III – Comprovação de Escolher um item. de (percentual do valor) do Escolher um item.do Contrato a ser realizado.</w:t>
      </w:r>
    </w:p>
    <w:p w14:paraId="1A1AEF46" w14:textId="77777777" w:rsidR="00792ED8" w:rsidRPr="00792ED8" w:rsidRDefault="00792ED8" w:rsidP="00792ED8">
      <w:pPr>
        <w:autoSpaceDE w:val="0"/>
        <w:autoSpaceDN w:val="0"/>
        <w:adjustRightInd w:val="0"/>
        <w:jc w:val="both"/>
        <w:rPr>
          <w:rFonts w:ascii="Times" w:hAnsi="Times" w:cs="Times"/>
          <w:sz w:val="22"/>
          <w:szCs w:val="22"/>
          <w:lang w:val="x-none"/>
        </w:rPr>
      </w:pPr>
    </w:p>
    <w:p w14:paraId="165A0A2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IV - O atendimento dos índices econômicos previstos neste item deverá ser atestado mediante declaração assinada por profissional habilitado da área contábil, apresentada pelo fornecedor.</w:t>
      </w:r>
    </w:p>
    <w:p w14:paraId="17434239" w14:textId="77777777" w:rsidR="00792ED8" w:rsidRPr="00792ED8" w:rsidRDefault="00792ED8" w:rsidP="00792ED8">
      <w:pPr>
        <w:autoSpaceDE w:val="0"/>
        <w:autoSpaceDN w:val="0"/>
        <w:adjustRightInd w:val="0"/>
        <w:jc w:val="both"/>
        <w:rPr>
          <w:rFonts w:ascii="Times" w:hAnsi="Times" w:cs="Times"/>
          <w:sz w:val="22"/>
          <w:szCs w:val="22"/>
          <w:lang w:val="x-none"/>
        </w:rPr>
      </w:pPr>
    </w:p>
    <w:p w14:paraId="0A503AF5" w14:textId="77777777" w:rsidR="00792ED8" w:rsidRPr="00792ED8" w:rsidRDefault="00792ED8" w:rsidP="00792ED8">
      <w:pPr>
        <w:autoSpaceDE w:val="0"/>
        <w:autoSpaceDN w:val="0"/>
        <w:adjustRightInd w:val="0"/>
        <w:jc w:val="both"/>
        <w:rPr>
          <w:rFonts w:ascii="Times" w:hAnsi="Times" w:cs="Times"/>
          <w:sz w:val="22"/>
          <w:szCs w:val="22"/>
          <w:lang w:val="x-none"/>
        </w:rPr>
      </w:pPr>
    </w:p>
    <w:p w14:paraId="42F28FF6" w14:textId="77777777" w:rsidR="00792ED8" w:rsidRPr="00792ED8" w:rsidRDefault="00792ED8" w:rsidP="00792ED8">
      <w:pPr>
        <w:autoSpaceDE w:val="0"/>
        <w:autoSpaceDN w:val="0"/>
        <w:adjustRightInd w:val="0"/>
        <w:rPr>
          <w:rFonts w:ascii="Times" w:hAnsi="Times" w:cs="Times"/>
          <w:b/>
          <w:bCs/>
          <w:i/>
          <w:iCs/>
          <w:sz w:val="22"/>
          <w:szCs w:val="22"/>
          <w:lang w:val="x-none"/>
        </w:rPr>
      </w:pPr>
      <w:r w:rsidRPr="00792ED8">
        <w:rPr>
          <w:rFonts w:ascii="Times" w:hAnsi="Times" w:cs="Times"/>
          <w:b/>
          <w:bCs/>
          <w:i/>
          <w:iCs/>
          <w:sz w:val="22"/>
          <w:szCs w:val="22"/>
          <w:lang w:val="x-none"/>
        </w:rPr>
        <w:t>Justificativa:</w:t>
      </w:r>
    </w:p>
    <w:p w14:paraId="6E89AABA" w14:textId="77777777" w:rsidR="00792ED8" w:rsidRPr="00792ED8" w:rsidRDefault="00792ED8" w:rsidP="00792ED8">
      <w:pPr>
        <w:autoSpaceDE w:val="0"/>
        <w:autoSpaceDN w:val="0"/>
        <w:adjustRightInd w:val="0"/>
        <w:rPr>
          <w:rFonts w:ascii="Times" w:hAnsi="Times" w:cs="Times"/>
          <w:b/>
          <w:bCs/>
          <w:i/>
          <w:iCs/>
          <w:sz w:val="22"/>
          <w:szCs w:val="22"/>
          <w:lang w:val="x-none"/>
        </w:rPr>
      </w:pPr>
    </w:p>
    <w:p w14:paraId="3267A40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4D0C36CC" w14:textId="77777777" w:rsidR="00792ED8" w:rsidRPr="00792ED8" w:rsidRDefault="00792ED8" w:rsidP="00792ED8">
      <w:pPr>
        <w:autoSpaceDE w:val="0"/>
        <w:autoSpaceDN w:val="0"/>
        <w:adjustRightInd w:val="0"/>
        <w:jc w:val="both"/>
        <w:rPr>
          <w:rFonts w:ascii="Times" w:hAnsi="Times" w:cs="Times"/>
          <w:sz w:val="22"/>
          <w:szCs w:val="22"/>
          <w:lang w:val="x-none"/>
        </w:rPr>
      </w:pPr>
    </w:p>
    <w:p w14:paraId="689F07EC" w14:textId="77777777" w:rsidR="00792ED8" w:rsidRPr="00792ED8" w:rsidRDefault="00792ED8" w:rsidP="00792ED8">
      <w:pPr>
        <w:autoSpaceDE w:val="0"/>
        <w:autoSpaceDN w:val="0"/>
        <w:adjustRightInd w:val="0"/>
        <w:rPr>
          <w:rFonts w:ascii="Times" w:hAnsi="Times" w:cs="Times"/>
          <w:sz w:val="22"/>
          <w:szCs w:val="22"/>
          <w:u w:val="single"/>
          <w:lang w:val="x-none"/>
        </w:rPr>
      </w:pPr>
    </w:p>
    <w:p w14:paraId="37FFE471" w14:textId="77777777" w:rsidR="00792ED8" w:rsidRPr="00792ED8" w:rsidRDefault="00792ED8" w:rsidP="00792ED8">
      <w:pPr>
        <w:autoSpaceDE w:val="0"/>
        <w:autoSpaceDN w:val="0"/>
        <w:adjustRightInd w:val="0"/>
        <w:rPr>
          <w:rFonts w:ascii="Times" w:hAnsi="Times" w:cs="Times"/>
          <w:sz w:val="22"/>
          <w:szCs w:val="22"/>
          <w:u w:val="single"/>
          <w:lang w:val="x-none"/>
        </w:rPr>
      </w:pPr>
    </w:p>
    <w:p w14:paraId="6EEB989E" w14:textId="77777777" w:rsidR="00792ED8" w:rsidRPr="00792ED8" w:rsidRDefault="00792ED8" w:rsidP="00792ED8">
      <w:pPr>
        <w:keepNext/>
        <w:keepLines/>
        <w:numPr>
          <w:ilvl w:val="0"/>
          <w:numId w:val="14"/>
        </w:numPr>
        <w:autoSpaceDE w:val="0"/>
        <w:autoSpaceDN w:val="0"/>
        <w:adjustRightInd w:val="0"/>
        <w:spacing w:line="312" w:lineRule="auto"/>
        <w:jc w:val="both"/>
        <w:outlineLvl w:val="1"/>
        <w:rPr>
          <w:rFonts w:ascii="Times" w:hAnsi="Times" w:cs="Times"/>
          <w:b/>
          <w:bCs/>
          <w:sz w:val="22"/>
          <w:szCs w:val="22"/>
          <w:lang w:val="x-none"/>
        </w:rPr>
      </w:pPr>
      <w:r w:rsidRPr="00792ED8">
        <w:rPr>
          <w:rFonts w:ascii="Times" w:hAnsi="Times" w:cs="Times"/>
          <w:b/>
          <w:bCs/>
          <w:sz w:val="22"/>
          <w:szCs w:val="22"/>
          <w:lang w:val="x-none"/>
        </w:rPr>
        <w:t>Qualificação Técnica</w:t>
      </w:r>
    </w:p>
    <w:p w14:paraId="5F4ACFDF" w14:textId="77777777" w:rsidR="00792ED8" w:rsidRPr="00792ED8" w:rsidRDefault="00792ED8" w:rsidP="00792ED8">
      <w:pPr>
        <w:autoSpaceDE w:val="0"/>
        <w:autoSpaceDN w:val="0"/>
        <w:adjustRightInd w:val="0"/>
        <w:rPr>
          <w:rFonts w:ascii="Times" w:hAnsi="Times" w:cs="Times"/>
          <w:sz w:val="22"/>
          <w:szCs w:val="22"/>
          <w:lang w:val="x-none"/>
        </w:rPr>
      </w:pPr>
    </w:p>
    <w:p w14:paraId="54157C32"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I - Certidão de Registro de Pessoa Jurídica com a regularidade do licitante junto ao Conselho Regional de Engenharia e Agronomia – CREA e/ou Conselho de Arquitetura e Urbanismo – CAU, dentro de seu prazo de validade e com jurisdição na sua sede.</w:t>
      </w:r>
    </w:p>
    <w:p w14:paraId="574A705D" w14:textId="77777777" w:rsidR="00792ED8" w:rsidRPr="00792ED8" w:rsidRDefault="00792ED8" w:rsidP="00792ED8">
      <w:pPr>
        <w:autoSpaceDE w:val="0"/>
        <w:autoSpaceDN w:val="0"/>
        <w:adjustRightInd w:val="0"/>
        <w:spacing w:after="165" w:line="254" w:lineRule="auto"/>
        <w:ind w:left="705"/>
        <w:jc w:val="both"/>
        <w:rPr>
          <w:rFonts w:ascii="Times" w:hAnsi="Times" w:cs="Times"/>
          <w:sz w:val="22"/>
          <w:szCs w:val="22"/>
          <w:lang w:val="x-none"/>
        </w:rPr>
      </w:pPr>
      <w:r w:rsidRPr="00792ED8">
        <w:rPr>
          <w:rFonts w:ascii="Times" w:hAnsi="Times" w:cs="Times"/>
          <w:sz w:val="22"/>
          <w:szCs w:val="22"/>
          <w:lang w:val="x-none"/>
        </w:rPr>
        <w:t xml:space="preserve"> a) Em se tratando de empresa de engenharia não registrada no CREA do Estado do Paraná deverá apresentar o registro do CREA do Estado de origem, ficando a licitante vencedora obrigada a apresentar o visto do CREA do Paraná antes da assinatura do contrato.</w:t>
      </w:r>
    </w:p>
    <w:p w14:paraId="5DC596B2"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 xml:space="preserve">II -  </w:t>
      </w:r>
      <w:r w:rsidRPr="00792ED8">
        <w:rPr>
          <w:rFonts w:ascii="Times" w:hAnsi="Times" w:cs="Times"/>
          <w:b/>
          <w:bCs/>
          <w:sz w:val="22"/>
          <w:szCs w:val="22"/>
          <w:shd w:val="clear" w:color="auto" w:fill="FFFF00"/>
          <w:lang w:val="x-none"/>
        </w:rPr>
        <w:t>Apresentação, em nome da proponente, de Certidão de Acervo Operacional (CAO)</w:t>
      </w:r>
      <w:r w:rsidRPr="00792ED8">
        <w:rPr>
          <w:rFonts w:ascii="Times" w:hAnsi="Times" w:cs="Times"/>
          <w:sz w:val="22"/>
          <w:szCs w:val="22"/>
          <w:lang w:val="x-none"/>
        </w:rPr>
        <w:t>, acompanhada de atestado(s) de capacidade técnica, devidamente registrado(s) e/ou averbado(s) junto ao conselho profissional competente – CREA (Conselho Regional de Engenharia e Agronomia) e/ou CAU (Conselho de Arquitetura e Urbanismo do Brasil) –, comprovando a execução de serviços iguais ou similares aos listados abaixo, admitida a somatória de atestados</w:t>
      </w:r>
    </w:p>
    <w:tbl>
      <w:tblPr>
        <w:tblW w:w="9720" w:type="dxa"/>
        <w:tblInd w:w="7" w:type="dxa"/>
        <w:tblLayout w:type="fixed"/>
        <w:tblCellMar>
          <w:left w:w="105" w:type="dxa"/>
          <w:right w:w="105" w:type="dxa"/>
        </w:tblCellMar>
        <w:tblLook w:val="0000" w:firstRow="0" w:lastRow="0" w:firstColumn="0" w:lastColumn="0" w:noHBand="0" w:noVBand="0"/>
      </w:tblPr>
      <w:tblGrid>
        <w:gridCol w:w="4860"/>
        <w:gridCol w:w="4860"/>
      </w:tblGrid>
      <w:tr w:rsidR="00792ED8" w:rsidRPr="00792ED8" w14:paraId="30972A67" w14:textId="77777777" w:rsidTr="00FB5725">
        <w:trPr>
          <w:trHeight w:val="268"/>
        </w:trPr>
        <w:tc>
          <w:tcPr>
            <w:tcW w:w="4830" w:type="dxa"/>
            <w:tcBorders>
              <w:top w:val="single" w:sz="6" w:space="0" w:color="000000"/>
              <w:left w:val="single" w:sz="6" w:space="0" w:color="000000"/>
              <w:bottom w:val="single" w:sz="6" w:space="0" w:color="000000"/>
              <w:right w:val="single" w:sz="6" w:space="0" w:color="000000"/>
            </w:tcBorders>
          </w:tcPr>
          <w:p w14:paraId="00330E9F" w14:textId="77777777" w:rsidR="00792ED8" w:rsidRPr="00792ED8" w:rsidRDefault="00792ED8" w:rsidP="00792ED8">
            <w:pPr>
              <w:autoSpaceDE w:val="0"/>
              <w:autoSpaceDN w:val="0"/>
              <w:adjustRightInd w:val="0"/>
              <w:spacing w:after="165" w:line="254" w:lineRule="auto"/>
              <w:rPr>
                <w:rFonts w:ascii="Times" w:hAnsi="Times" w:cs="Times"/>
                <w:b/>
                <w:bCs/>
                <w:sz w:val="22"/>
                <w:szCs w:val="22"/>
                <w:lang w:val="x-none"/>
              </w:rPr>
            </w:pPr>
            <w:r w:rsidRPr="00792ED8">
              <w:rPr>
                <w:rFonts w:ascii="Times" w:hAnsi="Times" w:cs="Times"/>
                <w:b/>
                <w:bCs/>
                <w:sz w:val="22"/>
                <w:szCs w:val="22"/>
                <w:lang w:val="x-none"/>
              </w:rPr>
              <w:t xml:space="preserve">Descrição Objeto </w:t>
            </w:r>
          </w:p>
        </w:tc>
        <w:tc>
          <w:tcPr>
            <w:tcW w:w="4830" w:type="dxa"/>
            <w:tcBorders>
              <w:top w:val="single" w:sz="6" w:space="0" w:color="000000"/>
              <w:left w:val="single" w:sz="6" w:space="0" w:color="000000"/>
              <w:bottom w:val="single" w:sz="6" w:space="0" w:color="000000"/>
              <w:right w:val="single" w:sz="6" w:space="0" w:color="000000"/>
            </w:tcBorders>
          </w:tcPr>
          <w:p w14:paraId="41C4A914" w14:textId="77777777" w:rsidR="00792ED8" w:rsidRPr="00792ED8" w:rsidRDefault="00792ED8" w:rsidP="00792ED8">
            <w:pPr>
              <w:autoSpaceDE w:val="0"/>
              <w:autoSpaceDN w:val="0"/>
              <w:adjustRightInd w:val="0"/>
              <w:spacing w:after="165" w:line="254" w:lineRule="auto"/>
              <w:rPr>
                <w:rFonts w:ascii="Times" w:hAnsi="Times" w:cs="Times"/>
                <w:b/>
                <w:bCs/>
                <w:sz w:val="22"/>
                <w:szCs w:val="22"/>
                <w:lang w:val="x-none"/>
              </w:rPr>
            </w:pPr>
            <w:r w:rsidRPr="00792ED8">
              <w:rPr>
                <w:rFonts w:ascii="Times" w:hAnsi="Times" w:cs="Times"/>
                <w:b/>
                <w:bCs/>
                <w:sz w:val="22"/>
                <w:szCs w:val="22"/>
                <w:lang w:val="x-none"/>
              </w:rPr>
              <w:t>Quantidade Mínima</w:t>
            </w:r>
          </w:p>
        </w:tc>
      </w:tr>
      <w:tr w:rsidR="00792ED8" w:rsidRPr="00792ED8" w14:paraId="37508FCF" w14:textId="77777777">
        <w:tblPrEx>
          <w:tblCellSpacing w:w="-8" w:type="nil"/>
        </w:tblPrEx>
        <w:trPr>
          <w:tblCellSpacing w:w="-8" w:type="nil"/>
        </w:trPr>
        <w:tc>
          <w:tcPr>
            <w:tcW w:w="4830" w:type="dxa"/>
            <w:tcBorders>
              <w:top w:val="single" w:sz="6" w:space="0" w:color="000000"/>
              <w:left w:val="single" w:sz="6" w:space="0" w:color="000000"/>
              <w:bottom w:val="single" w:sz="6" w:space="0" w:color="000000"/>
              <w:right w:val="single" w:sz="6" w:space="0" w:color="000000"/>
            </w:tcBorders>
          </w:tcPr>
          <w:p w14:paraId="324273E1"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lang w:val="x-none"/>
              </w:rPr>
              <w:t>Construção de edificações em estrutura metálica e concreto armado</w:t>
            </w:r>
          </w:p>
        </w:tc>
        <w:tc>
          <w:tcPr>
            <w:tcW w:w="4830" w:type="dxa"/>
            <w:tcBorders>
              <w:top w:val="single" w:sz="6" w:space="0" w:color="000000"/>
              <w:left w:val="single" w:sz="6" w:space="0" w:color="000000"/>
              <w:bottom w:val="single" w:sz="6" w:space="0" w:color="000000"/>
              <w:right w:val="single" w:sz="6" w:space="0" w:color="000000"/>
            </w:tcBorders>
          </w:tcPr>
          <w:p w14:paraId="3A645D00" w14:textId="7A513BFF" w:rsidR="00792ED8" w:rsidRPr="00792ED8" w:rsidRDefault="00FB5725" w:rsidP="00FB5725">
            <w:pPr>
              <w:autoSpaceDE w:val="0"/>
              <w:autoSpaceDN w:val="0"/>
              <w:adjustRightInd w:val="0"/>
              <w:spacing w:after="165" w:line="252" w:lineRule="auto"/>
              <w:jc w:val="both"/>
              <w:rPr>
                <w:rFonts w:ascii="Times" w:hAnsi="Times" w:cs="Times"/>
                <w:sz w:val="22"/>
                <w:szCs w:val="22"/>
                <w:lang w:val="x-none"/>
              </w:rPr>
            </w:pPr>
            <w:r>
              <w:rPr>
                <w:rFonts w:ascii="Times" w:hAnsi="Times" w:cs="Times"/>
                <w:sz w:val="22"/>
                <w:szCs w:val="22"/>
                <w:lang w:val="x-none"/>
              </w:rPr>
              <w:t>ÁREA: 388,</w:t>
            </w:r>
            <w:r>
              <w:rPr>
                <w:rFonts w:ascii="Times" w:hAnsi="Times" w:cs="Times"/>
                <w:sz w:val="22"/>
                <w:szCs w:val="22"/>
              </w:rPr>
              <w:t>75</w:t>
            </w:r>
            <w:r w:rsidR="00792ED8" w:rsidRPr="00792ED8">
              <w:rPr>
                <w:rFonts w:ascii="Times" w:hAnsi="Times" w:cs="Times"/>
                <w:sz w:val="22"/>
                <w:szCs w:val="22"/>
                <w:lang w:val="x-none"/>
              </w:rPr>
              <w:t xml:space="preserve"> m²</w:t>
            </w:r>
          </w:p>
        </w:tc>
      </w:tr>
    </w:tbl>
    <w:p w14:paraId="28A9C4A1" w14:textId="77777777" w:rsidR="00792ED8" w:rsidRPr="00792ED8" w:rsidRDefault="00792ED8" w:rsidP="00792ED8">
      <w:pPr>
        <w:autoSpaceDE w:val="0"/>
        <w:autoSpaceDN w:val="0"/>
        <w:adjustRightInd w:val="0"/>
        <w:spacing w:after="165" w:line="254" w:lineRule="auto"/>
        <w:rPr>
          <w:rFonts w:ascii="Times" w:hAnsi="Times" w:cs="Times"/>
          <w:b/>
          <w:bCs/>
          <w:sz w:val="22"/>
          <w:szCs w:val="22"/>
          <w:lang w:val="x-none"/>
        </w:rPr>
      </w:pPr>
    </w:p>
    <w:p w14:paraId="13E91275"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lang w:val="x-none"/>
        </w:rPr>
        <w:t>III - Declaração de que o fornecedor possui equipe técnica, instalações e/ou aparelhos adequados para execução do objeto;</w:t>
      </w:r>
    </w:p>
    <w:p w14:paraId="6F75CE4B" w14:textId="77777777" w:rsidR="00792ED8" w:rsidRPr="00792ED8" w:rsidRDefault="00792ED8" w:rsidP="00792ED8">
      <w:pPr>
        <w:autoSpaceDE w:val="0"/>
        <w:autoSpaceDN w:val="0"/>
        <w:adjustRightInd w:val="0"/>
        <w:spacing w:after="165" w:line="360" w:lineRule="auto"/>
        <w:jc w:val="both"/>
        <w:rPr>
          <w:rFonts w:ascii="Times" w:hAnsi="Times" w:cs="Times"/>
          <w:sz w:val="22"/>
          <w:szCs w:val="22"/>
          <w:lang w:val="x-none"/>
        </w:rPr>
      </w:pPr>
    </w:p>
    <w:p w14:paraId="15781181" w14:textId="77777777" w:rsidR="00792ED8" w:rsidRPr="00792ED8" w:rsidRDefault="00792ED8" w:rsidP="00792ED8">
      <w:pPr>
        <w:autoSpaceDE w:val="0"/>
        <w:autoSpaceDN w:val="0"/>
        <w:adjustRightInd w:val="0"/>
        <w:spacing w:after="165" w:line="360" w:lineRule="auto"/>
        <w:jc w:val="both"/>
        <w:rPr>
          <w:rFonts w:ascii="Times" w:hAnsi="Times" w:cs="Times"/>
          <w:sz w:val="22"/>
          <w:szCs w:val="22"/>
          <w:lang w:val="x-none"/>
        </w:rPr>
      </w:pPr>
      <w:r w:rsidRPr="00792ED8">
        <w:rPr>
          <w:rFonts w:ascii="Times" w:hAnsi="Times" w:cs="Times"/>
          <w:sz w:val="22"/>
          <w:szCs w:val="22"/>
          <w:lang w:val="x-none"/>
        </w:rPr>
        <w:t>IV</w:t>
      </w:r>
      <w:r w:rsidRPr="00792ED8">
        <w:rPr>
          <w:rFonts w:ascii="Times" w:hAnsi="Times" w:cs="Times"/>
          <w:b/>
          <w:bCs/>
          <w:sz w:val="22"/>
          <w:szCs w:val="22"/>
          <w:lang w:val="x-none"/>
        </w:rPr>
        <w:t xml:space="preserve"> – </w:t>
      </w:r>
      <w:r w:rsidRPr="00792ED8">
        <w:rPr>
          <w:rFonts w:ascii="Times" w:hAnsi="Times" w:cs="Times"/>
          <w:sz w:val="22"/>
          <w:szCs w:val="22"/>
          <w:lang w:val="x-none"/>
        </w:rPr>
        <w:t xml:space="preserve">Atestado de Visita Técnica, conforme </w:t>
      </w:r>
      <w:r w:rsidRPr="00792ED8">
        <w:rPr>
          <w:rFonts w:ascii="Times" w:hAnsi="Times" w:cs="Times"/>
          <w:i/>
          <w:iCs/>
          <w:sz w:val="22"/>
          <w:szCs w:val="22"/>
          <w:lang w:val="x-none"/>
        </w:rPr>
        <w:t xml:space="preserve">item </w:t>
      </w:r>
      <w:r w:rsidRPr="00792ED8">
        <w:rPr>
          <w:rFonts w:ascii="Times" w:hAnsi="Times" w:cs="Times"/>
          <w:sz w:val="22"/>
          <w:szCs w:val="22"/>
          <w:lang w:val="x-none"/>
        </w:rPr>
        <w:t>“Vistoria” deste Termo de Referência, fornecido pela Administração Pública quando da realização da visita técnica, podendo este ser substituído por “Declaração de Pleno Conhecimento” conforme modelo a ser apresentado em Edital (anexo VIII).</w:t>
      </w:r>
    </w:p>
    <w:p w14:paraId="3A4437E3" w14:textId="77777777" w:rsidR="00792ED8" w:rsidRPr="00792ED8" w:rsidRDefault="00792ED8" w:rsidP="00792ED8">
      <w:pPr>
        <w:keepNext/>
        <w:keepLines/>
        <w:numPr>
          <w:ilvl w:val="0"/>
          <w:numId w:val="35"/>
        </w:numPr>
        <w:autoSpaceDE w:val="0"/>
        <w:autoSpaceDN w:val="0"/>
        <w:adjustRightInd w:val="0"/>
        <w:spacing w:line="312" w:lineRule="auto"/>
        <w:jc w:val="both"/>
        <w:outlineLvl w:val="1"/>
        <w:rPr>
          <w:rFonts w:ascii="Times" w:hAnsi="Times" w:cs="Times"/>
          <w:b/>
          <w:bCs/>
          <w:sz w:val="22"/>
          <w:szCs w:val="22"/>
          <w:lang w:val="x-none"/>
        </w:rPr>
      </w:pPr>
      <w:r w:rsidRPr="00792ED8">
        <w:rPr>
          <w:rFonts w:ascii="Times" w:hAnsi="Times" w:cs="Times"/>
          <w:b/>
          <w:bCs/>
          <w:sz w:val="22"/>
          <w:szCs w:val="22"/>
          <w:lang w:val="x-none"/>
        </w:rPr>
        <w:t xml:space="preserve">Capacidade Técnica Profissional </w:t>
      </w:r>
    </w:p>
    <w:p w14:paraId="6620D7E1" w14:textId="77777777" w:rsidR="00792ED8" w:rsidRPr="00792ED8" w:rsidRDefault="00792ED8" w:rsidP="00792ED8">
      <w:pPr>
        <w:keepNext/>
        <w:keepLines/>
        <w:autoSpaceDE w:val="0"/>
        <w:autoSpaceDN w:val="0"/>
        <w:adjustRightInd w:val="0"/>
        <w:spacing w:after="165" w:line="312" w:lineRule="auto"/>
        <w:jc w:val="both"/>
        <w:outlineLvl w:val="1"/>
        <w:rPr>
          <w:rFonts w:ascii="Times" w:hAnsi="Times" w:cs="Times"/>
          <w:b/>
          <w:bCs/>
          <w:sz w:val="22"/>
          <w:szCs w:val="22"/>
          <w:lang w:val="x-none"/>
        </w:rPr>
      </w:pPr>
    </w:p>
    <w:p w14:paraId="1506B978" w14:textId="77777777" w:rsidR="00792ED8" w:rsidRPr="00792ED8" w:rsidRDefault="00792ED8" w:rsidP="00792ED8">
      <w:pPr>
        <w:autoSpaceDE w:val="0"/>
        <w:autoSpaceDN w:val="0"/>
        <w:adjustRightInd w:val="0"/>
        <w:spacing w:after="165" w:line="360" w:lineRule="auto"/>
        <w:jc w:val="both"/>
        <w:rPr>
          <w:rFonts w:ascii="Times" w:hAnsi="Times" w:cs="Times"/>
          <w:sz w:val="22"/>
          <w:szCs w:val="22"/>
          <w:lang w:val="x-none"/>
        </w:rPr>
      </w:pPr>
      <w:r w:rsidRPr="00792ED8">
        <w:rPr>
          <w:rFonts w:ascii="Times" w:hAnsi="Times" w:cs="Times"/>
          <w:sz w:val="22"/>
          <w:szCs w:val="22"/>
          <w:lang w:val="x-none"/>
        </w:rPr>
        <w:t>I – Indicação de pessoal da equipe técnica devidamente registrado na entidade profissional em plena validade, com a seguinte composição (conforme Anexo VI):</w:t>
      </w:r>
    </w:p>
    <w:p w14:paraId="3E05E532" w14:textId="77777777" w:rsidR="00792ED8" w:rsidRPr="00792ED8" w:rsidRDefault="00792ED8" w:rsidP="00792ED8">
      <w:pPr>
        <w:autoSpaceDE w:val="0"/>
        <w:autoSpaceDN w:val="0"/>
        <w:adjustRightInd w:val="0"/>
        <w:spacing w:after="165" w:line="360" w:lineRule="auto"/>
        <w:ind w:left="705"/>
        <w:jc w:val="both"/>
        <w:rPr>
          <w:rFonts w:ascii="Times" w:hAnsi="Times" w:cs="Times"/>
          <w:sz w:val="22"/>
          <w:szCs w:val="22"/>
          <w:lang w:val="x-none"/>
        </w:rPr>
      </w:pPr>
      <w:r w:rsidRPr="00792ED8">
        <w:rPr>
          <w:rFonts w:ascii="Times" w:hAnsi="Times" w:cs="Times"/>
          <w:sz w:val="22"/>
          <w:szCs w:val="22"/>
          <w:lang w:val="x-none"/>
        </w:rPr>
        <w:t>a) Engenheiro Civil/ Arquiteto devidamente registrado no CREA (Conselho Regional de Engenharia e Agronomia )/CAU (Conselho de Arquitetura e Urbanismo do Brasil);</w:t>
      </w:r>
    </w:p>
    <w:p w14:paraId="03367646" w14:textId="77777777" w:rsidR="00792ED8" w:rsidRPr="00792ED8" w:rsidRDefault="00792ED8" w:rsidP="00792ED8">
      <w:pPr>
        <w:autoSpaceDE w:val="0"/>
        <w:autoSpaceDN w:val="0"/>
        <w:adjustRightInd w:val="0"/>
        <w:spacing w:after="165" w:line="360" w:lineRule="auto"/>
        <w:ind w:left="705"/>
        <w:jc w:val="both"/>
        <w:rPr>
          <w:rFonts w:ascii="Times" w:hAnsi="Times" w:cs="Times"/>
          <w:sz w:val="22"/>
          <w:szCs w:val="22"/>
          <w:lang w:val="x-none"/>
        </w:rPr>
      </w:pPr>
      <w:r w:rsidRPr="00792ED8">
        <w:rPr>
          <w:rFonts w:ascii="Times" w:hAnsi="Times" w:cs="Times"/>
          <w:sz w:val="22"/>
          <w:szCs w:val="22"/>
          <w:lang w:val="x-none"/>
        </w:rPr>
        <w:t>b) deverá apresentar a certidão de registro junto ao conselho competente em nome do responsável técnico em plena validade.</w:t>
      </w:r>
    </w:p>
    <w:p w14:paraId="5B641D5E" w14:textId="77777777" w:rsidR="00792ED8" w:rsidRPr="00792ED8" w:rsidRDefault="00792ED8" w:rsidP="00792ED8">
      <w:pPr>
        <w:autoSpaceDE w:val="0"/>
        <w:autoSpaceDN w:val="0"/>
        <w:adjustRightInd w:val="0"/>
        <w:spacing w:after="165" w:line="360" w:lineRule="auto"/>
        <w:jc w:val="both"/>
        <w:rPr>
          <w:rFonts w:ascii="Times" w:hAnsi="Times" w:cs="Times"/>
          <w:sz w:val="22"/>
          <w:szCs w:val="22"/>
          <w:lang w:val="x-none"/>
        </w:rPr>
      </w:pPr>
      <w:r w:rsidRPr="00792ED8">
        <w:rPr>
          <w:rFonts w:ascii="Times" w:hAnsi="Times" w:cs="Times"/>
          <w:sz w:val="22"/>
          <w:szCs w:val="22"/>
          <w:lang w:val="x-none"/>
        </w:rPr>
        <w:lastRenderedPageBreak/>
        <w:t xml:space="preserve">II – </w:t>
      </w:r>
      <w:r w:rsidRPr="00792ED8">
        <w:rPr>
          <w:rFonts w:ascii="Times" w:hAnsi="Times" w:cs="Times"/>
          <w:b/>
          <w:bCs/>
          <w:sz w:val="22"/>
          <w:szCs w:val="22"/>
          <w:lang w:val="x-none"/>
        </w:rPr>
        <w:t xml:space="preserve">Apresentação, </w:t>
      </w:r>
      <w:r w:rsidRPr="00792ED8">
        <w:rPr>
          <w:rFonts w:ascii="Times" w:hAnsi="Times" w:cs="Times"/>
          <w:b/>
          <w:bCs/>
          <w:sz w:val="22"/>
          <w:szCs w:val="22"/>
          <w:shd w:val="clear" w:color="auto" w:fill="FFFF00"/>
          <w:lang w:val="x-none"/>
        </w:rPr>
        <w:t>em nome do responsável técnico indicado, de certidão de acervo técnico (CAT)</w:t>
      </w:r>
      <w:r w:rsidRPr="00792ED8">
        <w:rPr>
          <w:rFonts w:ascii="Times" w:hAnsi="Times" w:cs="Times"/>
          <w:b/>
          <w:bCs/>
          <w:sz w:val="22"/>
          <w:szCs w:val="22"/>
          <w:lang w:val="x-none"/>
        </w:rPr>
        <w:t xml:space="preserve"> devidamente registrada junto ao Conselho Regional de Engenharia e Agronomia (CREA) ou ao Conselho de Arquitetura e Urbanismo do Brasil (CAU), </w:t>
      </w:r>
      <w:r w:rsidRPr="00792ED8">
        <w:rPr>
          <w:rFonts w:ascii="Times" w:hAnsi="Times" w:cs="Times"/>
          <w:sz w:val="22"/>
          <w:szCs w:val="22"/>
          <w:lang w:val="x-none"/>
        </w:rPr>
        <w:t>acompanhada da Anotação de Responsabilidade Técnica (ART) ou do Registro de Responsabilidade Técnica (RRT), que comprove a execução de obras ou serviços de características semelhantes.</w:t>
      </w:r>
    </w:p>
    <w:tbl>
      <w:tblPr>
        <w:tblW w:w="9720" w:type="dxa"/>
        <w:tblInd w:w="7" w:type="dxa"/>
        <w:tblLayout w:type="fixed"/>
        <w:tblCellMar>
          <w:left w:w="105" w:type="dxa"/>
          <w:right w:w="105" w:type="dxa"/>
        </w:tblCellMar>
        <w:tblLook w:val="0000" w:firstRow="0" w:lastRow="0" w:firstColumn="0" w:lastColumn="0" w:noHBand="0" w:noVBand="0"/>
      </w:tblPr>
      <w:tblGrid>
        <w:gridCol w:w="4860"/>
        <w:gridCol w:w="4860"/>
      </w:tblGrid>
      <w:tr w:rsidR="00792ED8" w:rsidRPr="00792ED8" w14:paraId="73F9B58F" w14:textId="77777777">
        <w:tc>
          <w:tcPr>
            <w:tcW w:w="4830" w:type="dxa"/>
            <w:tcBorders>
              <w:top w:val="single" w:sz="6" w:space="0" w:color="000000"/>
              <w:left w:val="single" w:sz="6" w:space="0" w:color="000000"/>
              <w:bottom w:val="single" w:sz="6" w:space="0" w:color="000000"/>
              <w:right w:val="single" w:sz="6" w:space="0" w:color="000000"/>
            </w:tcBorders>
          </w:tcPr>
          <w:p w14:paraId="2AC772FF" w14:textId="77777777" w:rsidR="00792ED8" w:rsidRPr="00792ED8" w:rsidRDefault="00792ED8" w:rsidP="00792ED8">
            <w:pPr>
              <w:autoSpaceDE w:val="0"/>
              <w:autoSpaceDN w:val="0"/>
              <w:adjustRightInd w:val="0"/>
              <w:spacing w:after="165" w:line="254" w:lineRule="auto"/>
              <w:rPr>
                <w:rFonts w:ascii="Times" w:hAnsi="Times" w:cs="Times"/>
                <w:b/>
                <w:bCs/>
                <w:sz w:val="22"/>
                <w:szCs w:val="22"/>
                <w:lang w:val="x-none"/>
              </w:rPr>
            </w:pPr>
            <w:r w:rsidRPr="00792ED8">
              <w:rPr>
                <w:rFonts w:ascii="Times" w:hAnsi="Times" w:cs="Times"/>
                <w:b/>
                <w:bCs/>
                <w:sz w:val="22"/>
                <w:szCs w:val="22"/>
                <w:lang w:val="x-none"/>
              </w:rPr>
              <w:t xml:space="preserve">Descrição Objeto </w:t>
            </w:r>
          </w:p>
        </w:tc>
        <w:tc>
          <w:tcPr>
            <w:tcW w:w="4830" w:type="dxa"/>
            <w:tcBorders>
              <w:top w:val="single" w:sz="6" w:space="0" w:color="000000"/>
              <w:left w:val="single" w:sz="6" w:space="0" w:color="000000"/>
              <w:bottom w:val="single" w:sz="6" w:space="0" w:color="000000"/>
              <w:right w:val="single" w:sz="6" w:space="0" w:color="000000"/>
            </w:tcBorders>
          </w:tcPr>
          <w:p w14:paraId="409374EE" w14:textId="77777777" w:rsidR="00792ED8" w:rsidRPr="00792ED8" w:rsidRDefault="00792ED8" w:rsidP="00792ED8">
            <w:pPr>
              <w:autoSpaceDE w:val="0"/>
              <w:autoSpaceDN w:val="0"/>
              <w:adjustRightInd w:val="0"/>
              <w:spacing w:after="165" w:line="254" w:lineRule="auto"/>
              <w:rPr>
                <w:rFonts w:ascii="Times" w:hAnsi="Times" w:cs="Times"/>
                <w:b/>
                <w:bCs/>
                <w:sz w:val="22"/>
                <w:szCs w:val="22"/>
                <w:lang w:val="x-none"/>
              </w:rPr>
            </w:pPr>
            <w:r w:rsidRPr="00792ED8">
              <w:rPr>
                <w:rFonts w:ascii="Times" w:hAnsi="Times" w:cs="Times"/>
                <w:b/>
                <w:bCs/>
                <w:sz w:val="22"/>
                <w:szCs w:val="22"/>
                <w:lang w:val="x-none"/>
              </w:rPr>
              <w:t>Quantidade Mínima</w:t>
            </w:r>
          </w:p>
        </w:tc>
      </w:tr>
      <w:tr w:rsidR="00792ED8" w:rsidRPr="00792ED8" w14:paraId="40C700DD" w14:textId="77777777">
        <w:tblPrEx>
          <w:tblCellSpacing w:w="-8" w:type="nil"/>
        </w:tblPrEx>
        <w:trPr>
          <w:tblCellSpacing w:w="-8" w:type="nil"/>
        </w:trPr>
        <w:tc>
          <w:tcPr>
            <w:tcW w:w="4830" w:type="dxa"/>
            <w:tcBorders>
              <w:top w:val="single" w:sz="6" w:space="0" w:color="000000"/>
              <w:left w:val="single" w:sz="6" w:space="0" w:color="000000"/>
              <w:bottom w:val="single" w:sz="6" w:space="0" w:color="000000"/>
              <w:right w:val="single" w:sz="6" w:space="0" w:color="000000"/>
            </w:tcBorders>
          </w:tcPr>
          <w:p w14:paraId="4DB72CC1"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lang w:val="x-none"/>
              </w:rPr>
              <w:t>Construção de edificações em estrutura metálica e concreto armado</w:t>
            </w:r>
          </w:p>
        </w:tc>
        <w:tc>
          <w:tcPr>
            <w:tcW w:w="4830" w:type="dxa"/>
            <w:tcBorders>
              <w:top w:val="single" w:sz="6" w:space="0" w:color="000000"/>
              <w:left w:val="single" w:sz="6" w:space="0" w:color="000000"/>
              <w:bottom w:val="single" w:sz="6" w:space="0" w:color="000000"/>
              <w:right w:val="single" w:sz="6" w:space="0" w:color="000000"/>
            </w:tcBorders>
          </w:tcPr>
          <w:p w14:paraId="073CC10F" w14:textId="77777777" w:rsidR="00792ED8" w:rsidRPr="00792ED8" w:rsidRDefault="00792ED8" w:rsidP="00792ED8">
            <w:pPr>
              <w:autoSpaceDE w:val="0"/>
              <w:autoSpaceDN w:val="0"/>
              <w:adjustRightInd w:val="0"/>
              <w:spacing w:after="165" w:line="252" w:lineRule="auto"/>
              <w:jc w:val="both"/>
              <w:rPr>
                <w:rFonts w:ascii="Times" w:hAnsi="Times" w:cs="Times"/>
                <w:sz w:val="22"/>
                <w:szCs w:val="22"/>
                <w:lang w:val="x-none"/>
              </w:rPr>
            </w:pPr>
            <w:r w:rsidRPr="00792ED8">
              <w:rPr>
                <w:rFonts w:ascii="Times" w:hAnsi="Times" w:cs="Times"/>
                <w:sz w:val="22"/>
                <w:szCs w:val="22"/>
                <w:lang w:val="x-none"/>
              </w:rPr>
              <w:t>ÁREA: 288,00 m²</w:t>
            </w:r>
          </w:p>
        </w:tc>
      </w:tr>
    </w:tbl>
    <w:p w14:paraId="2D7902C4" w14:textId="77777777" w:rsidR="00792ED8" w:rsidRPr="00792ED8" w:rsidRDefault="00792ED8" w:rsidP="00792ED8">
      <w:pPr>
        <w:autoSpaceDE w:val="0"/>
        <w:autoSpaceDN w:val="0"/>
        <w:adjustRightInd w:val="0"/>
        <w:rPr>
          <w:rFonts w:ascii="Times" w:hAnsi="Times" w:cs="Times"/>
          <w:sz w:val="22"/>
          <w:szCs w:val="22"/>
          <w:lang w:val="x-none"/>
        </w:rPr>
      </w:pPr>
    </w:p>
    <w:p w14:paraId="166BE2EF"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sz w:val="22"/>
          <w:szCs w:val="22"/>
          <w:lang w:val="x-none"/>
        </w:rPr>
        <w:t>Terra Rica, 22/04/2026</w:t>
      </w:r>
    </w:p>
    <w:p w14:paraId="43EDBA79" w14:textId="77777777" w:rsidR="00792ED8" w:rsidRPr="00792ED8" w:rsidRDefault="00792ED8" w:rsidP="00792ED8">
      <w:pPr>
        <w:autoSpaceDE w:val="0"/>
        <w:autoSpaceDN w:val="0"/>
        <w:adjustRightInd w:val="0"/>
        <w:spacing w:before="240"/>
        <w:rPr>
          <w:rFonts w:ascii="Times" w:hAnsi="Times" w:cs="Times"/>
          <w:sz w:val="22"/>
          <w:szCs w:val="22"/>
          <w:lang w:val="x-none"/>
        </w:rPr>
      </w:pPr>
    </w:p>
    <w:p w14:paraId="12179105" w14:textId="77777777" w:rsidR="00792ED8" w:rsidRPr="00792ED8" w:rsidRDefault="00792ED8" w:rsidP="00792ED8">
      <w:pPr>
        <w:autoSpaceDE w:val="0"/>
        <w:autoSpaceDN w:val="0"/>
        <w:adjustRightInd w:val="0"/>
        <w:spacing w:before="240"/>
        <w:rPr>
          <w:rFonts w:ascii="Times" w:hAnsi="Times" w:cs="Times"/>
          <w:sz w:val="22"/>
          <w:szCs w:val="22"/>
          <w:lang w:val="x-none"/>
        </w:rPr>
      </w:pPr>
    </w:p>
    <w:p w14:paraId="2D233739" w14:textId="77777777" w:rsidR="00792ED8" w:rsidRPr="00792ED8" w:rsidRDefault="00792ED8" w:rsidP="00792ED8">
      <w:pPr>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________________________</w:t>
      </w:r>
    </w:p>
    <w:p w14:paraId="3B0A4758" w14:textId="77777777" w:rsidR="00792ED8" w:rsidRPr="00792ED8" w:rsidRDefault="00792ED8" w:rsidP="00792ED8">
      <w:pPr>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Agnaldo de Souza Costa</w:t>
      </w:r>
    </w:p>
    <w:p w14:paraId="145FD94E" w14:textId="77777777" w:rsidR="00792ED8" w:rsidRPr="00792ED8" w:rsidRDefault="00792ED8" w:rsidP="00792ED8">
      <w:pPr>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Prefeito Municipal</w:t>
      </w:r>
    </w:p>
    <w:p w14:paraId="3C20531D" w14:textId="77777777" w:rsidR="00792ED8" w:rsidRPr="00792ED8" w:rsidRDefault="00792ED8" w:rsidP="00792ED8">
      <w:pPr>
        <w:autoSpaceDE w:val="0"/>
        <w:autoSpaceDN w:val="0"/>
        <w:adjustRightInd w:val="0"/>
        <w:jc w:val="center"/>
        <w:rPr>
          <w:rFonts w:ascii="Times" w:hAnsi="Times" w:cs="Times"/>
          <w:sz w:val="22"/>
          <w:szCs w:val="22"/>
          <w:lang w:val="x-none"/>
        </w:rPr>
      </w:pPr>
    </w:p>
    <w:p w14:paraId="3F2147D7" w14:textId="77777777" w:rsidR="00792ED8" w:rsidRPr="00792ED8" w:rsidRDefault="00792ED8" w:rsidP="00792ED8">
      <w:pPr>
        <w:autoSpaceDE w:val="0"/>
        <w:autoSpaceDN w:val="0"/>
        <w:adjustRightInd w:val="0"/>
        <w:jc w:val="center"/>
        <w:rPr>
          <w:rFonts w:ascii="Times" w:hAnsi="Times" w:cs="Times"/>
          <w:sz w:val="22"/>
          <w:szCs w:val="22"/>
          <w:lang w:val="x-none"/>
        </w:rPr>
      </w:pPr>
    </w:p>
    <w:p w14:paraId="7ACDE7CE" w14:textId="77777777" w:rsidR="00792ED8" w:rsidRPr="00792ED8" w:rsidRDefault="00792ED8" w:rsidP="00792ED8">
      <w:pPr>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________________________</w:t>
      </w:r>
    </w:p>
    <w:p w14:paraId="4842CED5" w14:textId="77777777" w:rsidR="00792ED8" w:rsidRPr="00792ED8" w:rsidRDefault="00792ED8" w:rsidP="00792ED8">
      <w:pPr>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Mayara Carla Alvarez</w:t>
      </w:r>
    </w:p>
    <w:p w14:paraId="4605AB1A" w14:textId="77777777" w:rsidR="00792ED8" w:rsidRPr="00792ED8" w:rsidRDefault="00792ED8" w:rsidP="00792ED8">
      <w:pPr>
        <w:autoSpaceDE w:val="0"/>
        <w:autoSpaceDN w:val="0"/>
        <w:adjustRightInd w:val="0"/>
        <w:spacing w:after="165" w:line="252" w:lineRule="auto"/>
        <w:jc w:val="center"/>
        <w:rPr>
          <w:rFonts w:ascii="Times" w:hAnsi="Times" w:cs="Times"/>
          <w:sz w:val="22"/>
          <w:szCs w:val="22"/>
          <w:lang w:val="x-none"/>
        </w:rPr>
      </w:pPr>
      <w:r w:rsidRPr="00792ED8">
        <w:rPr>
          <w:rFonts w:ascii="Times" w:hAnsi="Times" w:cs="Times"/>
          <w:sz w:val="22"/>
          <w:szCs w:val="22"/>
          <w:lang w:val="x-none"/>
        </w:rPr>
        <w:t>Assistente Administrativo</w:t>
      </w:r>
    </w:p>
    <w:p w14:paraId="6281E999" w14:textId="77777777" w:rsidR="00792ED8" w:rsidRPr="00792ED8" w:rsidRDefault="00792ED8" w:rsidP="00792ED8">
      <w:pPr>
        <w:autoSpaceDE w:val="0"/>
        <w:autoSpaceDN w:val="0"/>
        <w:adjustRightInd w:val="0"/>
        <w:spacing w:before="240"/>
        <w:jc w:val="center"/>
        <w:rPr>
          <w:rFonts w:ascii="Times" w:hAnsi="Times" w:cs="Times"/>
          <w:b/>
          <w:bCs/>
          <w:sz w:val="22"/>
          <w:szCs w:val="22"/>
          <w:lang w:val="x-none"/>
        </w:rPr>
      </w:pPr>
      <w:r w:rsidRPr="00792ED8">
        <w:rPr>
          <w:rFonts w:ascii="Times" w:hAnsi="Times" w:cs="Times"/>
          <w:sz w:val="22"/>
          <w:szCs w:val="22"/>
          <w:lang w:val="x-none"/>
        </w:rPr>
        <w:br w:type="page"/>
      </w:r>
      <w:r w:rsidRPr="00792ED8">
        <w:rPr>
          <w:rFonts w:ascii="Times" w:hAnsi="Times" w:cs="Times"/>
          <w:b/>
          <w:bCs/>
          <w:sz w:val="22"/>
          <w:szCs w:val="22"/>
          <w:lang w:val="x-none"/>
        </w:rPr>
        <w:lastRenderedPageBreak/>
        <w:t>Apêndice do Anexo I</w:t>
      </w:r>
    </w:p>
    <w:p w14:paraId="2CEB74AA" w14:textId="77777777" w:rsidR="00792ED8" w:rsidRPr="00792ED8" w:rsidRDefault="00792ED8" w:rsidP="00792ED8">
      <w:pPr>
        <w:autoSpaceDE w:val="0"/>
        <w:autoSpaceDN w:val="0"/>
        <w:adjustRightInd w:val="0"/>
        <w:ind w:right="-15"/>
        <w:jc w:val="both"/>
        <w:rPr>
          <w:b/>
          <w:bCs/>
          <w:u w:val="single"/>
          <w:lang w:val="x-none"/>
        </w:rPr>
      </w:pPr>
      <w:r w:rsidRPr="00792ED8">
        <w:rPr>
          <w:b/>
          <w:bCs/>
          <w:u w:val="single"/>
          <w:lang w:val="x-none"/>
        </w:rPr>
        <w:t>ESTUDO TÉCNICO PRELIMINAR E JUSTIFICATIVAS TÉCNICAS RELEVANTES</w:t>
      </w:r>
    </w:p>
    <w:p w14:paraId="5FE76EAE" w14:textId="77777777" w:rsidR="00792ED8" w:rsidRPr="00792ED8" w:rsidRDefault="00792ED8" w:rsidP="00792ED8">
      <w:pPr>
        <w:autoSpaceDE w:val="0"/>
        <w:autoSpaceDN w:val="0"/>
        <w:adjustRightInd w:val="0"/>
        <w:ind w:right="-15"/>
        <w:jc w:val="center"/>
        <w:rPr>
          <w:b/>
          <w:bCs/>
          <w:u w:val="single"/>
          <w:lang w:val="x-none"/>
        </w:rPr>
      </w:pPr>
    </w:p>
    <w:p w14:paraId="4C8DE9A5" w14:textId="77777777" w:rsidR="00792ED8" w:rsidRPr="00792ED8" w:rsidRDefault="00792ED8" w:rsidP="00792ED8">
      <w:pPr>
        <w:autoSpaceDE w:val="0"/>
        <w:autoSpaceDN w:val="0"/>
        <w:adjustRightInd w:val="0"/>
        <w:rPr>
          <w:lang w:val="x-none"/>
        </w:rPr>
      </w:pPr>
    </w:p>
    <w:p w14:paraId="7B493003" w14:textId="77777777" w:rsidR="00792ED8" w:rsidRPr="00792ED8" w:rsidRDefault="00792ED8" w:rsidP="00792ED8">
      <w:pPr>
        <w:autoSpaceDE w:val="0"/>
        <w:autoSpaceDN w:val="0"/>
        <w:adjustRightInd w:val="0"/>
        <w:ind w:right="-15"/>
        <w:rPr>
          <w:lang w:val="x-none"/>
        </w:rPr>
      </w:pPr>
    </w:p>
    <w:p w14:paraId="41C3D176" w14:textId="77777777" w:rsidR="00792ED8" w:rsidRPr="00792ED8" w:rsidRDefault="00792ED8" w:rsidP="00792ED8">
      <w:pPr>
        <w:autoSpaceDE w:val="0"/>
        <w:autoSpaceDN w:val="0"/>
        <w:adjustRightInd w:val="0"/>
        <w:jc w:val="both"/>
        <w:rPr>
          <w:b/>
          <w:bCs/>
          <w:color w:val="000000"/>
          <w:lang w:val="x-none"/>
        </w:rPr>
      </w:pPr>
      <w:r w:rsidRPr="00792ED8">
        <w:rPr>
          <w:b/>
          <w:bCs/>
          <w:color w:val="000000"/>
          <w:lang w:val="x-none"/>
        </w:rPr>
        <w:t xml:space="preserve">OBJETO: </w:t>
      </w:r>
      <w:bookmarkStart w:id="14" w:name="_Hlk222499083"/>
      <w:bookmarkEnd w:id="14"/>
      <w:r w:rsidRPr="00792ED8">
        <w:rPr>
          <w:b/>
          <w:bCs/>
          <w:color w:val="000000"/>
          <w:lang w:val="x-none"/>
        </w:rPr>
        <w:t>CONSTRUÇÃO DE QUADRA COBERTA NA ESCOLA MUNICIPAL PEQUENO PRINCIPE</w:t>
      </w:r>
    </w:p>
    <w:p w14:paraId="104764C7" w14:textId="77777777" w:rsidR="00792ED8" w:rsidRPr="00792ED8" w:rsidRDefault="00792ED8" w:rsidP="00792ED8">
      <w:pPr>
        <w:autoSpaceDE w:val="0"/>
        <w:autoSpaceDN w:val="0"/>
        <w:adjustRightInd w:val="0"/>
        <w:jc w:val="both"/>
        <w:rPr>
          <w:i/>
          <w:iCs/>
          <w:color w:val="000000"/>
          <w:lang w:val="x-none"/>
        </w:rPr>
      </w:pPr>
    </w:p>
    <w:p w14:paraId="1DF1CFA8" w14:textId="77777777" w:rsidR="00792ED8" w:rsidRPr="00792ED8" w:rsidRDefault="00792ED8" w:rsidP="00792ED8">
      <w:pPr>
        <w:autoSpaceDE w:val="0"/>
        <w:autoSpaceDN w:val="0"/>
        <w:adjustRightInd w:val="0"/>
        <w:rPr>
          <w:b/>
          <w:bCs/>
          <w:color w:val="000000"/>
          <w:lang w:val="x-none"/>
        </w:rPr>
      </w:pPr>
      <w:r w:rsidRPr="00792ED8">
        <w:rPr>
          <w:b/>
          <w:bCs/>
          <w:color w:val="000000"/>
          <w:lang w:val="x-none"/>
        </w:rPr>
        <w:t xml:space="preserve">Solicitante: </w:t>
      </w:r>
      <w:bookmarkStart w:id="15" w:name="Texto2"/>
      <w:bookmarkEnd w:id="15"/>
      <w:r w:rsidRPr="00792ED8">
        <w:rPr>
          <w:b/>
          <w:bCs/>
          <w:color w:val="000000"/>
          <w:lang w:val="x-none"/>
        </w:rPr>
        <w:t>Agnaldo de Souza Costa.</w:t>
      </w:r>
    </w:p>
    <w:p w14:paraId="60B81DB2" w14:textId="77777777" w:rsidR="00792ED8" w:rsidRPr="00792ED8" w:rsidRDefault="00792ED8" w:rsidP="00792ED8">
      <w:pPr>
        <w:autoSpaceDE w:val="0"/>
        <w:autoSpaceDN w:val="0"/>
        <w:adjustRightInd w:val="0"/>
        <w:rPr>
          <w:b/>
          <w:bCs/>
          <w:color w:val="000000"/>
          <w:lang w:val="x-none"/>
        </w:rPr>
      </w:pPr>
    </w:p>
    <w:p w14:paraId="12582250" w14:textId="77777777" w:rsidR="00792ED8" w:rsidRPr="00792ED8" w:rsidRDefault="00792ED8" w:rsidP="00792ED8">
      <w:pPr>
        <w:autoSpaceDE w:val="0"/>
        <w:autoSpaceDN w:val="0"/>
        <w:adjustRightInd w:val="0"/>
        <w:rPr>
          <w:b/>
          <w:bCs/>
          <w:color w:val="000000"/>
          <w:lang w:val="x-none"/>
        </w:rPr>
      </w:pPr>
      <w:r w:rsidRPr="00792ED8">
        <w:rPr>
          <w:b/>
          <w:bCs/>
          <w:color w:val="000000"/>
          <w:lang w:val="x-none"/>
        </w:rPr>
        <w:t xml:space="preserve">Responsável pelo preenchimento: </w:t>
      </w:r>
      <w:bookmarkStart w:id="16" w:name="Texto3"/>
      <w:bookmarkEnd w:id="16"/>
      <w:r w:rsidRPr="00792ED8">
        <w:rPr>
          <w:b/>
          <w:bCs/>
          <w:color w:val="000000"/>
          <w:lang w:val="x-none"/>
        </w:rPr>
        <w:t>Layane Cristine Goveia Crepaldi.</w:t>
      </w:r>
    </w:p>
    <w:p w14:paraId="5A291913" w14:textId="77777777" w:rsidR="00792ED8" w:rsidRPr="00792ED8" w:rsidRDefault="00792ED8" w:rsidP="00792ED8">
      <w:pPr>
        <w:autoSpaceDE w:val="0"/>
        <w:autoSpaceDN w:val="0"/>
        <w:adjustRightInd w:val="0"/>
        <w:ind w:right="-15"/>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792ED8" w:rsidRPr="00792ED8" w14:paraId="0D27F404" w14:textId="77777777">
        <w:tc>
          <w:tcPr>
            <w:tcW w:w="9060" w:type="dxa"/>
            <w:tcBorders>
              <w:top w:val="nil"/>
              <w:left w:val="nil"/>
              <w:bottom w:val="nil"/>
              <w:right w:val="nil"/>
            </w:tcBorders>
            <w:shd w:val="clear" w:color="auto" w:fill="D0CECE"/>
          </w:tcPr>
          <w:p w14:paraId="75B3C8B6" w14:textId="77777777" w:rsidR="00792ED8" w:rsidRPr="00792ED8" w:rsidRDefault="00792ED8" w:rsidP="00792ED8">
            <w:pPr>
              <w:autoSpaceDE w:val="0"/>
              <w:autoSpaceDN w:val="0"/>
              <w:adjustRightInd w:val="0"/>
              <w:spacing w:line="360" w:lineRule="auto"/>
              <w:ind w:right="-15"/>
              <w:jc w:val="center"/>
              <w:rPr>
                <w:b/>
                <w:bCs/>
                <w:lang w:val="x-none"/>
              </w:rPr>
            </w:pPr>
            <w:r w:rsidRPr="00792ED8">
              <w:rPr>
                <w:b/>
                <w:bCs/>
                <w:lang w:val="x-none"/>
              </w:rPr>
              <w:t>ESTUDO TÉCNICO PRELIMINAR</w:t>
            </w:r>
          </w:p>
        </w:tc>
      </w:tr>
    </w:tbl>
    <w:p w14:paraId="50C907B5" w14:textId="77777777" w:rsidR="00792ED8" w:rsidRPr="00792ED8" w:rsidRDefault="00792ED8" w:rsidP="00792ED8">
      <w:pPr>
        <w:autoSpaceDE w:val="0"/>
        <w:autoSpaceDN w:val="0"/>
        <w:adjustRightInd w:val="0"/>
        <w:ind w:right="-15"/>
        <w:jc w:val="both"/>
        <w:rPr>
          <w:lang w:val="x-none"/>
        </w:rPr>
      </w:pPr>
    </w:p>
    <w:p w14:paraId="4B3984D1" w14:textId="77777777" w:rsidR="00792ED8" w:rsidRPr="00792ED8" w:rsidRDefault="00792ED8" w:rsidP="00792ED8">
      <w:pPr>
        <w:autoSpaceDE w:val="0"/>
        <w:autoSpaceDN w:val="0"/>
        <w:adjustRightInd w:val="0"/>
        <w:ind w:right="-15"/>
        <w:rPr>
          <w:lang w:val="x-none"/>
        </w:rPr>
      </w:pPr>
    </w:p>
    <w:p w14:paraId="78A92C80"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NECESSIDADE DA CONTRATAÇÃO</w:t>
      </w:r>
    </w:p>
    <w:p w14:paraId="0D1D1DE5" w14:textId="77777777" w:rsidR="00792ED8" w:rsidRPr="00792ED8" w:rsidRDefault="00792ED8" w:rsidP="00792ED8">
      <w:pPr>
        <w:autoSpaceDE w:val="0"/>
        <w:autoSpaceDN w:val="0"/>
        <w:adjustRightInd w:val="0"/>
        <w:jc w:val="both"/>
        <w:rPr>
          <w:lang w:val="x-none"/>
        </w:rPr>
      </w:pPr>
    </w:p>
    <w:p w14:paraId="3110832E" w14:textId="77777777" w:rsidR="00792ED8" w:rsidRPr="00792ED8" w:rsidRDefault="00792ED8" w:rsidP="00792ED8">
      <w:pPr>
        <w:autoSpaceDE w:val="0"/>
        <w:autoSpaceDN w:val="0"/>
        <w:adjustRightInd w:val="0"/>
        <w:jc w:val="both"/>
        <w:rPr>
          <w:lang w:val="x-none"/>
        </w:rPr>
      </w:pPr>
    </w:p>
    <w:p w14:paraId="61853CE6" w14:textId="77777777" w:rsidR="00792ED8" w:rsidRPr="00792ED8" w:rsidRDefault="00792ED8" w:rsidP="00792ED8">
      <w:pPr>
        <w:autoSpaceDE w:val="0"/>
        <w:autoSpaceDN w:val="0"/>
        <w:adjustRightInd w:val="0"/>
        <w:ind w:firstLine="360"/>
        <w:jc w:val="both"/>
        <w:rPr>
          <w:lang w:val="x-none"/>
        </w:rPr>
      </w:pPr>
      <w:r w:rsidRPr="00792ED8">
        <w:rPr>
          <w:lang w:val="x-none"/>
        </w:rPr>
        <w:t>A necessidade da contratação é apresentada nos termos da “Solicitação” que compõe o processo.</w:t>
      </w:r>
    </w:p>
    <w:p w14:paraId="4F7E1E71" w14:textId="77777777" w:rsidR="00792ED8" w:rsidRPr="00792ED8" w:rsidRDefault="00792ED8" w:rsidP="00792ED8">
      <w:pPr>
        <w:autoSpaceDE w:val="0"/>
        <w:autoSpaceDN w:val="0"/>
        <w:adjustRightInd w:val="0"/>
        <w:jc w:val="both"/>
        <w:rPr>
          <w:lang w:val="x-none"/>
        </w:rPr>
      </w:pPr>
    </w:p>
    <w:p w14:paraId="3462BB8E" w14:textId="77777777" w:rsidR="00792ED8" w:rsidRPr="00792ED8" w:rsidRDefault="00792ED8" w:rsidP="00792ED8">
      <w:pPr>
        <w:autoSpaceDE w:val="0"/>
        <w:autoSpaceDN w:val="0"/>
        <w:adjustRightInd w:val="0"/>
        <w:jc w:val="both"/>
        <w:rPr>
          <w:lang w:val="x-none"/>
        </w:rPr>
      </w:pPr>
    </w:p>
    <w:p w14:paraId="4AC1FCA5"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DEMONSTRAÇÃO DA PREVISÃO DA CONTRATAÇÃO NO PLANO DE CONTRATAÇÕES</w:t>
      </w:r>
    </w:p>
    <w:p w14:paraId="0F06196A" w14:textId="77777777" w:rsidR="00792ED8" w:rsidRPr="00792ED8" w:rsidRDefault="00792ED8" w:rsidP="00792ED8">
      <w:pPr>
        <w:autoSpaceDE w:val="0"/>
        <w:autoSpaceDN w:val="0"/>
        <w:adjustRightInd w:val="0"/>
        <w:rPr>
          <w:lang w:val="x-none"/>
        </w:rPr>
      </w:pPr>
    </w:p>
    <w:p w14:paraId="7809B851" w14:textId="77777777" w:rsidR="00792ED8" w:rsidRPr="00792ED8" w:rsidRDefault="00792ED8" w:rsidP="00792ED8">
      <w:pPr>
        <w:autoSpaceDE w:val="0"/>
        <w:autoSpaceDN w:val="0"/>
        <w:adjustRightInd w:val="0"/>
        <w:rPr>
          <w:lang w:val="x-none"/>
        </w:rPr>
      </w:pPr>
    </w:p>
    <w:p w14:paraId="27F10033" w14:textId="77777777" w:rsidR="00792ED8" w:rsidRPr="00792ED8" w:rsidRDefault="00792ED8" w:rsidP="00792ED8">
      <w:pPr>
        <w:autoSpaceDE w:val="0"/>
        <w:autoSpaceDN w:val="0"/>
        <w:adjustRightInd w:val="0"/>
        <w:ind w:firstLine="360"/>
        <w:jc w:val="both"/>
        <w:rPr>
          <w:lang w:val="x-none"/>
        </w:rPr>
      </w:pPr>
      <w:r w:rsidRPr="00792ED8">
        <w:rPr>
          <w:lang w:val="x-none"/>
        </w:rPr>
        <w:t>As considerações sobre a previsão da contratação no Plano de Contratações Anual são apresentadas nos termos da Solicitação” que compõe o processo.</w:t>
      </w:r>
    </w:p>
    <w:p w14:paraId="63A17945" w14:textId="77777777" w:rsidR="00792ED8" w:rsidRPr="00792ED8" w:rsidRDefault="00792ED8" w:rsidP="00792ED8">
      <w:pPr>
        <w:autoSpaceDE w:val="0"/>
        <w:autoSpaceDN w:val="0"/>
        <w:adjustRightInd w:val="0"/>
        <w:rPr>
          <w:lang w:val="x-none"/>
        </w:rPr>
      </w:pPr>
    </w:p>
    <w:p w14:paraId="44B6369D" w14:textId="77777777" w:rsidR="00792ED8" w:rsidRPr="00792ED8" w:rsidRDefault="00792ED8" w:rsidP="00792ED8">
      <w:pPr>
        <w:autoSpaceDE w:val="0"/>
        <w:autoSpaceDN w:val="0"/>
        <w:adjustRightInd w:val="0"/>
        <w:rPr>
          <w:lang w:val="x-none"/>
        </w:rPr>
      </w:pPr>
    </w:p>
    <w:p w14:paraId="1D5A0A1E"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ESTIMATIVA DAS QUANTIDADES E VALORES</w:t>
      </w:r>
    </w:p>
    <w:p w14:paraId="2242D5A6" w14:textId="77777777" w:rsidR="00792ED8" w:rsidRPr="00792ED8" w:rsidRDefault="00792ED8" w:rsidP="00792ED8">
      <w:pPr>
        <w:autoSpaceDE w:val="0"/>
        <w:autoSpaceDN w:val="0"/>
        <w:adjustRightInd w:val="0"/>
        <w:rPr>
          <w:lang w:val="x-none"/>
        </w:rPr>
      </w:pPr>
    </w:p>
    <w:p w14:paraId="790B1658" w14:textId="77777777" w:rsidR="00792ED8" w:rsidRPr="00792ED8" w:rsidRDefault="00792ED8" w:rsidP="00792ED8">
      <w:pPr>
        <w:autoSpaceDE w:val="0"/>
        <w:autoSpaceDN w:val="0"/>
        <w:adjustRightInd w:val="0"/>
        <w:rPr>
          <w:lang w:val="x-none"/>
        </w:rPr>
      </w:pPr>
    </w:p>
    <w:p w14:paraId="39653464" w14:textId="77777777" w:rsidR="00792ED8" w:rsidRPr="00792ED8" w:rsidRDefault="00792ED8" w:rsidP="00792ED8">
      <w:pPr>
        <w:autoSpaceDE w:val="0"/>
        <w:autoSpaceDN w:val="0"/>
        <w:adjustRightInd w:val="0"/>
        <w:ind w:firstLine="360"/>
        <w:jc w:val="both"/>
        <w:rPr>
          <w:lang w:val="x-none"/>
        </w:rPr>
      </w:pPr>
      <w:r w:rsidRPr="00792ED8">
        <w:rPr>
          <w:lang w:val="x-none"/>
        </w:rPr>
        <w:t xml:space="preserve">A estimativa dos itens e quantidades para cada projeto foi calculada para atender ao escopo da contratação, levando em consideração a área a ser executada </w:t>
      </w:r>
      <w:r w:rsidRPr="00792ED8">
        <w:rPr>
          <w:b/>
          <w:bCs/>
          <w:lang w:val="x-none"/>
        </w:rPr>
        <w:t>576,00m²</w:t>
      </w:r>
      <w:r w:rsidRPr="00792ED8">
        <w:rPr>
          <w:lang w:val="x-none"/>
        </w:rPr>
        <w:t xml:space="preserve"> para construção da Quadra Coberta da Escola Municipal Pequeno Príncipe. </w:t>
      </w:r>
    </w:p>
    <w:p w14:paraId="7A97B512" w14:textId="77777777" w:rsidR="00792ED8" w:rsidRPr="00792ED8" w:rsidRDefault="00792ED8" w:rsidP="00792ED8">
      <w:pPr>
        <w:autoSpaceDE w:val="0"/>
        <w:autoSpaceDN w:val="0"/>
        <w:adjustRightInd w:val="0"/>
        <w:jc w:val="both"/>
        <w:rPr>
          <w:lang w:val="x-none"/>
        </w:rPr>
      </w:pPr>
    </w:p>
    <w:p w14:paraId="290A5E17" w14:textId="77777777" w:rsidR="00792ED8" w:rsidRPr="00792ED8" w:rsidRDefault="00792ED8" w:rsidP="00792ED8">
      <w:pPr>
        <w:autoSpaceDE w:val="0"/>
        <w:autoSpaceDN w:val="0"/>
        <w:adjustRightInd w:val="0"/>
        <w:ind w:firstLine="360"/>
        <w:jc w:val="both"/>
        <w:rPr>
          <w:lang w:val="x-none"/>
        </w:rPr>
      </w:pPr>
      <w:r w:rsidRPr="00792ED8">
        <w:rPr>
          <w:lang w:val="x-none"/>
        </w:rPr>
        <w:t>Os detalhes dos quantitativos são apresentados em documentos próprios que compõem o processo, abordados mais adiante.</w:t>
      </w:r>
    </w:p>
    <w:p w14:paraId="0DC85739" w14:textId="77777777" w:rsidR="00792ED8" w:rsidRPr="00792ED8" w:rsidRDefault="00792ED8" w:rsidP="00792ED8">
      <w:pPr>
        <w:autoSpaceDE w:val="0"/>
        <w:autoSpaceDN w:val="0"/>
        <w:adjustRightInd w:val="0"/>
        <w:ind w:firstLine="360"/>
        <w:jc w:val="both"/>
        <w:rPr>
          <w:lang w:val="x-none"/>
        </w:rPr>
      </w:pPr>
    </w:p>
    <w:p w14:paraId="59C6E864" w14:textId="77777777" w:rsidR="00792ED8" w:rsidRPr="00792ED8" w:rsidRDefault="00792ED8" w:rsidP="00792ED8">
      <w:pPr>
        <w:autoSpaceDE w:val="0"/>
        <w:autoSpaceDN w:val="0"/>
        <w:adjustRightInd w:val="0"/>
        <w:ind w:firstLine="360"/>
        <w:jc w:val="both"/>
        <w:rPr>
          <w:lang w:val="x-none"/>
        </w:rPr>
      </w:pPr>
    </w:p>
    <w:p w14:paraId="3ECE377E" w14:textId="77777777" w:rsidR="00792ED8" w:rsidRPr="00792ED8" w:rsidRDefault="00792ED8" w:rsidP="00792ED8">
      <w:pPr>
        <w:autoSpaceDE w:val="0"/>
        <w:autoSpaceDN w:val="0"/>
        <w:adjustRightInd w:val="0"/>
        <w:rPr>
          <w:lang w:val="x-none"/>
        </w:rPr>
      </w:pPr>
    </w:p>
    <w:p w14:paraId="0833BD96"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JUSTIFICATIVAS PARA O PARCELAMENTO OU NÃO DA CONTRATAÇÃO</w:t>
      </w:r>
    </w:p>
    <w:p w14:paraId="43FCCAAE" w14:textId="77777777" w:rsidR="00792ED8" w:rsidRPr="00792ED8" w:rsidRDefault="00792ED8" w:rsidP="00792ED8">
      <w:pPr>
        <w:autoSpaceDE w:val="0"/>
        <w:autoSpaceDN w:val="0"/>
        <w:adjustRightInd w:val="0"/>
        <w:rPr>
          <w:lang w:val="x-none"/>
        </w:rPr>
      </w:pPr>
    </w:p>
    <w:p w14:paraId="53F84EF9" w14:textId="77777777" w:rsidR="00792ED8" w:rsidRPr="00792ED8" w:rsidRDefault="00792ED8" w:rsidP="00792ED8">
      <w:pPr>
        <w:autoSpaceDE w:val="0"/>
        <w:autoSpaceDN w:val="0"/>
        <w:adjustRightInd w:val="0"/>
        <w:rPr>
          <w:lang w:val="x-none"/>
        </w:rPr>
      </w:pPr>
    </w:p>
    <w:p w14:paraId="77FA9785" w14:textId="77777777" w:rsidR="00792ED8" w:rsidRPr="00792ED8" w:rsidRDefault="00792ED8" w:rsidP="00792ED8">
      <w:pPr>
        <w:tabs>
          <w:tab w:val="left" w:pos="5295"/>
        </w:tabs>
        <w:autoSpaceDE w:val="0"/>
        <w:autoSpaceDN w:val="0"/>
        <w:adjustRightInd w:val="0"/>
        <w:jc w:val="both"/>
        <w:rPr>
          <w:lang w:val="x-none"/>
        </w:rPr>
      </w:pPr>
      <w:r w:rsidRPr="00792ED8">
        <w:rPr>
          <w:lang w:val="x-none"/>
        </w:rPr>
        <w:t xml:space="preserve">A adjudicação do objeto será feita de forma global, em vista se tratar de uma única Obra/Serviço que não é possível ser fracionado ou executado por diferentes empresas, dada a interdependência entre os serviços e materiais necessários. A subdivisão desses elementos em </w:t>
      </w:r>
      <w:r w:rsidRPr="00792ED8">
        <w:rPr>
          <w:lang w:val="x-none"/>
        </w:rPr>
        <w:lastRenderedPageBreak/>
        <w:t>grupos distintos poderia acarretar desafios significativos na coordenação e execução, comprometendo a sincronia essencial para um andamento eficaz.</w:t>
      </w:r>
    </w:p>
    <w:p w14:paraId="6393CD30" w14:textId="77777777" w:rsidR="00792ED8" w:rsidRPr="00792ED8" w:rsidRDefault="00792ED8" w:rsidP="00792ED8">
      <w:pPr>
        <w:autoSpaceDE w:val="0"/>
        <w:autoSpaceDN w:val="0"/>
        <w:adjustRightInd w:val="0"/>
        <w:rPr>
          <w:b/>
          <w:bCs/>
          <w:lang w:val="x-none"/>
        </w:rPr>
      </w:pPr>
    </w:p>
    <w:p w14:paraId="38339EA7" w14:textId="77777777" w:rsidR="00792ED8" w:rsidRPr="00792ED8" w:rsidRDefault="00792ED8" w:rsidP="00792ED8">
      <w:pPr>
        <w:autoSpaceDE w:val="0"/>
        <w:autoSpaceDN w:val="0"/>
        <w:adjustRightInd w:val="0"/>
        <w:rPr>
          <w:b/>
          <w:bCs/>
          <w:lang w:val="x-none"/>
        </w:rPr>
      </w:pPr>
    </w:p>
    <w:p w14:paraId="2F5A3BF2"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REQUISITOS DA CONTRATAÇÃO</w:t>
      </w:r>
    </w:p>
    <w:p w14:paraId="33BA6D22" w14:textId="77777777" w:rsidR="00792ED8" w:rsidRPr="00792ED8" w:rsidRDefault="00792ED8" w:rsidP="00792ED8">
      <w:pPr>
        <w:autoSpaceDE w:val="0"/>
        <w:autoSpaceDN w:val="0"/>
        <w:adjustRightInd w:val="0"/>
        <w:rPr>
          <w:lang w:val="x-none"/>
        </w:rPr>
      </w:pPr>
    </w:p>
    <w:p w14:paraId="11F9905D" w14:textId="77777777" w:rsidR="00792ED8" w:rsidRPr="00792ED8" w:rsidRDefault="00792ED8" w:rsidP="00792ED8">
      <w:pPr>
        <w:autoSpaceDE w:val="0"/>
        <w:autoSpaceDN w:val="0"/>
        <w:adjustRightInd w:val="0"/>
        <w:rPr>
          <w:lang w:val="x-none"/>
        </w:rPr>
      </w:pPr>
    </w:p>
    <w:p w14:paraId="2E23FF8D" w14:textId="77777777" w:rsidR="00792ED8" w:rsidRPr="00792ED8" w:rsidRDefault="00792ED8" w:rsidP="00792ED8">
      <w:pPr>
        <w:autoSpaceDE w:val="0"/>
        <w:autoSpaceDN w:val="0"/>
        <w:adjustRightInd w:val="0"/>
        <w:rPr>
          <w:lang w:val="x-none"/>
        </w:rPr>
      </w:pPr>
      <w:r w:rsidRPr="00792ED8">
        <w:rPr>
          <w:lang w:val="x-none"/>
        </w:rPr>
        <w:t>Recomendamos, como forma de assegurar o atendimento às normas vigentes e a qualidade necessária para consecução do objeto, as seguintes exigências:</w:t>
      </w:r>
    </w:p>
    <w:p w14:paraId="360F8DCE" w14:textId="77777777" w:rsidR="00792ED8" w:rsidRPr="00792ED8" w:rsidRDefault="00792ED8" w:rsidP="00792ED8">
      <w:pPr>
        <w:autoSpaceDE w:val="0"/>
        <w:autoSpaceDN w:val="0"/>
        <w:adjustRightInd w:val="0"/>
        <w:rPr>
          <w:lang w:val="x-none"/>
        </w:rPr>
      </w:pPr>
    </w:p>
    <w:p w14:paraId="0DBFD98D" w14:textId="77777777" w:rsidR="00792ED8" w:rsidRPr="00792ED8" w:rsidRDefault="00792ED8" w:rsidP="00792ED8">
      <w:pPr>
        <w:autoSpaceDE w:val="0"/>
        <w:autoSpaceDN w:val="0"/>
        <w:adjustRightInd w:val="0"/>
        <w:jc w:val="both"/>
        <w:rPr>
          <w:lang w:val="x-none"/>
        </w:rPr>
      </w:pPr>
      <w:r w:rsidRPr="00792ED8">
        <w:rPr>
          <w:lang w:val="x-none"/>
        </w:rPr>
        <w:t>- Certidão de Registro de Pessoa Jurídica com regularidade do licitante junto ao Conselho Regional de Engenharia e Agronomia – CREA e/ou Conselho de Arquitetura e Urbanismo – CAU, dentro de seu prazo de validade e com jurisdição na sua sede.</w:t>
      </w:r>
    </w:p>
    <w:p w14:paraId="1409B52A" w14:textId="77777777" w:rsidR="00792ED8" w:rsidRPr="00792ED8" w:rsidRDefault="00792ED8" w:rsidP="00792ED8">
      <w:pPr>
        <w:autoSpaceDE w:val="0"/>
        <w:autoSpaceDN w:val="0"/>
        <w:adjustRightInd w:val="0"/>
        <w:jc w:val="both"/>
        <w:rPr>
          <w:lang w:val="x-none"/>
        </w:rPr>
      </w:pPr>
    </w:p>
    <w:p w14:paraId="5377D5E9" w14:textId="77777777" w:rsidR="00792ED8" w:rsidRPr="00792ED8" w:rsidRDefault="00792ED8" w:rsidP="00792ED8">
      <w:pPr>
        <w:autoSpaceDE w:val="0"/>
        <w:autoSpaceDN w:val="0"/>
        <w:adjustRightInd w:val="0"/>
        <w:jc w:val="both"/>
        <w:rPr>
          <w:lang w:val="x-none"/>
        </w:rPr>
      </w:pPr>
      <w:r w:rsidRPr="00792ED8">
        <w:rPr>
          <w:lang w:val="x-none"/>
        </w:rPr>
        <w:t>- Certidão de Acervo Operacional (CAO), emitida pelo Conselho Regional de Engenharia e Agronomia – CREA, em nome da pessoa jurídica licitante, comprovando a execução anterior de serviços ou obras de pavimentação, compatíveis em características, quantidades e complexidade técnica com o objeto desta licitação.</w:t>
      </w:r>
    </w:p>
    <w:p w14:paraId="37563AB0" w14:textId="77777777" w:rsidR="00792ED8" w:rsidRPr="00792ED8" w:rsidRDefault="00792ED8" w:rsidP="00792ED8">
      <w:pPr>
        <w:autoSpaceDE w:val="0"/>
        <w:autoSpaceDN w:val="0"/>
        <w:adjustRightInd w:val="0"/>
        <w:jc w:val="both"/>
        <w:rPr>
          <w:lang w:val="x-none"/>
        </w:rPr>
      </w:pPr>
    </w:p>
    <w:p w14:paraId="02165320" w14:textId="77777777" w:rsidR="00792ED8" w:rsidRPr="00792ED8" w:rsidRDefault="00792ED8" w:rsidP="00792ED8">
      <w:pPr>
        <w:autoSpaceDE w:val="0"/>
        <w:autoSpaceDN w:val="0"/>
        <w:adjustRightInd w:val="0"/>
        <w:jc w:val="both"/>
        <w:rPr>
          <w:lang w:val="x-none"/>
        </w:rPr>
      </w:pPr>
      <w:r w:rsidRPr="00792ED8">
        <w:rPr>
          <w:lang w:val="x-none"/>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2D7F964B" w14:textId="77777777" w:rsidR="00792ED8" w:rsidRPr="00792ED8" w:rsidRDefault="00792ED8" w:rsidP="00792ED8">
      <w:pPr>
        <w:autoSpaceDE w:val="0"/>
        <w:autoSpaceDN w:val="0"/>
        <w:adjustRightInd w:val="0"/>
        <w:jc w:val="both"/>
        <w:rPr>
          <w:lang w:val="x-none"/>
        </w:rPr>
      </w:pPr>
    </w:p>
    <w:p w14:paraId="12B58069" w14:textId="1A25B0CF" w:rsidR="00792ED8" w:rsidRPr="00792ED8" w:rsidRDefault="00792ED8" w:rsidP="00792ED8">
      <w:pPr>
        <w:autoSpaceDE w:val="0"/>
        <w:autoSpaceDN w:val="0"/>
        <w:adjustRightInd w:val="0"/>
        <w:jc w:val="both"/>
        <w:rPr>
          <w:b/>
          <w:bCs/>
          <w:lang w:val="x-none"/>
        </w:rPr>
      </w:pPr>
      <w:r w:rsidRPr="00792ED8">
        <w:rPr>
          <w:b/>
          <w:bCs/>
          <w:lang w:val="x-none"/>
        </w:rPr>
        <w:t xml:space="preserve">Construção de cobertura em estrutura metálica– ÁREA: </w:t>
      </w:r>
      <w:r w:rsidR="00FB5725">
        <w:rPr>
          <w:rFonts w:ascii="Times" w:hAnsi="Times" w:cs="Times"/>
          <w:sz w:val="22"/>
          <w:szCs w:val="22"/>
          <w:lang w:val="x-none"/>
        </w:rPr>
        <w:t>388,</w:t>
      </w:r>
      <w:r w:rsidR="00FB5725">
        <w:rPr>
          <w:rFonts w:ascii="Times" w:hAnsi="Times" w:cs="Times"/>
          <w:sz w:val="22"/>
          <w:szCs w:val="22"/>
        </w:rPr>
        <w:t>75</w:t>
      </w:r>
      <w:r w:rsidR="00FB5725" w:rsidRPr="00792ED8">
        <w:rPr>
          <w:rFonts w:ascii="Times" w:hAnsi="Times" w:cs="Times"/>
          <w:sz w:val="22"/>
          <w:szCs w:val="22"/>
          <w:lang w:val="x-none"/>
        </w:rPr>
        <w:t xml:space="preserve"> m²</w:t>
      </w:r>
      <w:bookmarkStart w:id="17" w:name="_GoBack"/>
      <w:bookmarkEnd w:id="17"/>
      <w:r w:rsidRPr="00792ED8">
        <w:rPr>
          <w:b/>
          <w:bCs/>
          <w:lang w:val="x-none"/>
        </w:rPr>
        <w:t xml:space="preserve"> </w:t>
      </w:r>
    </w:p>
    <w:p w14:paraId="580BF95C" w14:textId="77777777" w:rsidR="00792ED8" w:rsidRPr="00792ED8" w:rsidRDefault="00792ED8" w:rsidP="00792ED8">
      <w:pPr>
        <w:autoSpaceDE w:val="0"/>
        <w:autoSpaceDN w:val="0"/>
        <w:adjustRightInd w:val="0"/>
        <w:jc w:val="both"/>
        <w:rPr>
          <w:b/>
          <w:bCs/>
          <w:lang w:val="x-none"/>
        </w:rPr>
      </w:pPr>
    </w:p>
    <w:p w14:paraId="5E6A279F" w14:textId="77777777" w:rsidR="00792ED8" w:rsidRPr="00792ED8" w:rsidRDefault="00792ED8" w:rsidP="00792ED8">
      <w:pPr>
        <w:autoSpaceDE w:val="0"/>
        <w:autoSpaceDN w:val="0"/>
        <w:adjustRightInd w:val="0"/>
        <w:jc w:val="both"/>
        <w:rPr>
          <w:lang w:val="x-none"/>
        </w:rPr>
      </w:pPr>
      <w:r w:rsidRPr="00792ED8">
        <w:rPr>
          <w:lang w:val="x-none"/>
        </w:rPr>
        <w:t>- Os atestados apresentados para a comprovação de responsabilidade técnica somente constituirão prova de capacitação se acompanhado da respectiva certidão de acervo técnico, ou ART ou RRT, emitido pelo CREA e/ou pelo CAU.</w:t>
      </w:r>
    </w:p>
    <w:p w14:paraId="297ED980" w14:textId="77777777" w:rsidR="00792ED8" w:rsidRPr="00792ED8" w:rsidRDefault="00792ED8" w:rsidP="00792ED8">
      <w:pPr>
        <w:autoSpaceDE w:val="0"/>
        <w:autoSpaceDN w:val="0"/>
        <w:adjustRightInd w:val="0"/>
        <w:jc w:val="both"/>
        <w:rPr>
          <w:lang w:val="x-none"/>
        </w:rPr>
      </w:pPr>
    </w:p>
    <w:p w14:paraId="026ADC12" w14:textId="77777777" w:rsidR="00792ED8" w:rsidRPr="00792ED8" w:rsidRDefault="00792ED8" w:rsidP="00792ED8">
      <w:pPr>
        <w:autoSpaceDE w:val="0"/>
        <w:autoSpaceDN w:val="0"/>
        <w:adjustRightInd w:val="0"/>
        <w:jc w:val="both"/>
        <w:rPr>
          <w:lang w:val="x-none"/>
        </w:rPr>
      </w:pPr>
      <w:r w:rsidRPr="00792ED8">
        <w:rPr>
          <w:lang w:val="x-none"/>
        </w:rPr>
        <w:t xml:space="preserve">- Declaração formal da empresa, assinada pelo responsável técnico do licitante, acerca do conhecimento pleno das condições e peculiaridades da contratação. </w:t>
      </w:r>
    </w:p>
    <w:p w14:paraId="5889467A" w14:textId="77777777" w:rsidR="00792ED8" w:rsidRPr="00792ED8" w:rsidRDefault="00792ED8" w:rsidP="00792ED8">
      <w:pPr>
        <w:autoSpaceDE w:val="0"/>
        <w:autoSpaceDN w:val="0"/>
        <w:adjustRightInd w:val="0"/>
        <w:jc w:val="both"/>
        <w:rPr>
          <w:lang w:val="x-none"/>
        </w:rPr>
      </w:pPr>
    </w:p>
    <w:p w14:paraId="2561890C" w14:textId="77777777" w:rsidR="00792ED8" w:rsidRPr="00792ED8" w:rsidRDefault="00792ED8" w:rsidP="00792ED8">
      <w:pPr>
        <w:autoSpaceDE w:val="0"/>
        <w:autoSpaceDN w:val="0"/>
        <w:adjustRightInd w:val="0"/>
        <w:rPr>
          <w:b/>
          <w:bCs/>
          <w:lang w:val="x-none"/>
        </w:rPr>
      </w:pPr>
    </w:p>
    <w:p w14:paraId="29D349DB"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DESCRIÇÃO DA SOLUÇÃO COMO UM TODO</w:t>
      </w:r>
    </w:p>
    <w:p w14:paraId="29C52EC0" w14:textId="77777777" w:rsidR="00792ED8" w:rsidRPr="00792ED8" w:rsidRDefault="00792ED8" w:rsidP="00792ED8">
      <w:pPr>
        <w:autoSpaceDE w:val="0"/>
        <w:autoSpaceDN w:val="0"/>
        <w:adjustRightInd w:val="0"/>
        <w:rPr>
          <w:b/>
          <w:bCs/>
          <w:lang w:val="x-none"/>
        </w:rPr>
      </w:pPr>
    </w:p>
    <w:p w14:paraId="0C9F4D93" w14:textId="77777777" w:rsidR="00792ED8" w:rsidRPr="00792ED8" w:rsidRDefault="00792ED8" w:rsidP="00792ED8">
      <w:pPr>
        <w:autoSpaceDE w:val="0"/>
        <w:autoSpaceDN w:val="0"/>
        <w:adjustRightInd w:val="0"/>
        <w:rPr>
          <w:b/>
          <w:bCs/>
          <w:lang w:val="x-none"/>
        </w:rPr>
      </w:pPr>
    </w:p>
    <w:p w14:paraId="566FC15D" w14:textId="77777777" w:rsidR="00792ED8" w:rsidRPr="00792ED8" w:rsidRDefault="00792ED8" w:rsidP="00792ED8">
      <w:pPr>
        <w:autoSpaceDE w:val="0"/>
        <w:autoSpaceDN w:val="0"/>
        <w:adjustRightInd w:val="0"/>
        <w:ind w:firstLine="360"/>
        <w:jc w:val="both"/>
        <w:rPr>
          <w:lang w:val="x-none"/>
        </w:rPr>
      </w:pPr>
      <w:r w:rsidRPr="00792ED8">
        <w:rPr>
          <w:lang w:val="x-none"/>
        </w:rPr>
        <w:t>Os estudos preliminares evidenciaram que a contratação da solução se mostra como tecnicamente viável e adequada às necessidades da Administração.</w:t>
      </w:r>
    </w:p>
    <w:p w14:paraId="1859F922" w14:textId="77777777" w:rsidR="00792ED8" w:rsidRPr="00792ED8" w:rsidRDefault="00792ED8" w:rsidP="00792ED8">
      <w:pPr>
        <w:autoSpaceDE w:val="0"/>
        <w:autoSpaceDN w:val="0"/>
        <w:adjustRightInd w:val="0"/>
        <w:ind w:firstLine="360"/>
        <w:jc w:val="both"/>
        <w:rPr>
          <w:lang w:val="x-none"/>
        </w:rPr>
      </w:pPr>
    </w:p>
    <w:p w14:paraId="4EB759DA" w14:textId="77777777" w:rsidR="00792ED8" w:rsidRPr="00792ED8" w:rsidRDefault="00792ED8" w:rsidP="00792ED8">
      <w:pPr>
        <w:autoSpaceDE w:val="0"/>
        <w:autoSpaceDN w:val="0"/>
        <w:adjustRightInd w:val="0"/>
        <w:ind w:firstLine="705"/>
        <w:rPr>
          <w:lang w:val="x-none"/>
        </w:rPr>
      </w:pPr>
      <w:r w:rsidRPr="00792ED8">
        <w:rPr>
          <w:lang w:val="x-none"/>
        </w:rPr>
        <w:t>A solução em questão propõe a execução do objeto a ser contratado, compreendendo os seguintes serviços:</w:t>
      </w:r>
    </w:p>
    <w:p w14:paraId="6AFEEB7E" w14:textId="77777777" w:rsidR="00792ED8" w:rsidRPr="00792ED8" w:rsidRDefault="00792ED8" w:rsidP="00792ED8">
      <w:pPr>
        <w:autoSpaceDE w:val="0"/>
        <w:autoSpaceDN w:val="0"/>
        <w:adjustRightInd w:val="0"/>
        <w:rPr>
          <w:lang w:val="x-none"/>
        </w:rPr>
      </w:pPr>
    </w:p>
    <w:p w14:paraId="509D1ECF" w14:textId="77777777" w:rsidR="00792ED8" w:rsidRPr="00792ED8" w:rsidRDefault="00792ED8" w:rsidP="00792ED8">
      <w:pPr>
        <w:numPr>
          <w:ilvl w:val="0"/>
          <w:numId w:val="12"/>
        </w:numPr>
        <w:autoSpaceDE w:val="0"/>
        <w:autoSpaceDN w:val="0"/>
        <w:adjustRightInd w:val="0"/>
        <w:rPr>
          <w:lang w:val="x-none"/>
        </w:rPr>
      </w:pPr>
      <w:r w:rsidRPr="00792ED8">
        <w:rPr>
          <w:lang w:val="x-none"/>
        </w:rPr>
        <w:t>Serviços preliminares e administração da oba</w:t>
      </w:r>
    </w:p>
    <w:p w14:paraId="36B3C38A" w14:textId="77777777" w:rsidR="00792ED8" w:rsidRPr="00792ED8" w:rsidRDefault="00792ED8" w:rsidP="00792ED8">
      <w:pPr>
        <w:numPr>
          <w:ilvl w:val="0"/>
          <w:numId w:val="12"/>
        </w:numPr>
        <w:autoSpaceDE w:val="0"/>
        <w:autoSpaceDN w:val="0"/>
        <w:adjustRightInd w:val="0"/>
        <w:rPr>
          <w:lang w:val="x-none"/>
        </w:rPr>
      </w:pPr>
      <w:r w:rsidRPr="00792ED8">
        <w:rPr>
          <w:lang w:val="x-none"/>
        </w:rPr>
        <w:t>Movimentação de terra, drenagem e águas pluviais</w:t>
      </w:r>
    </w:p>
    <w:p w14:paraId="296164E5" w14:textId="77777777" w:rsidR="00792ED8" w:rsidRPr="00792ED8" w:rsidRDefault="00792ED8" w:rsidP="00792ED8">
      <w:pPr>
        <w:numPr>
          <w:ilvl w:val="0"/>
          <w:numId w:val="12"/>
        </w:numPr>
        <w:autoSpaceDE w:val="0"/>
        <w:autoSpaceDN w:val="0"/>
        <w:adjustRightInd w:val="0"/>
        <w:rPr>
          <w:lang w:val="x-none"/>
        </w:rPr>
      </w:pPr>
      <w:r w:rsidRPr="00792ED8">
        <w:rPr>
          <w:lang w:val="x-none"/>
        </w:rPr>
        <w:t>Fundações</w:t>
      </w:r>
    </w:p>
    <w:p w14:paraId="18685DEA" w14:textId="77777777" w:rsidR="00792ED8" w:rsidRPr="00792ED8" w:rsidRDefault="00792ED8" w:rsidP="00792ED8">
      <w:pPr>
        <w:numPr>
          <w:ilvl w:val="0"/>
          <w:numId w:val="12"/>
        </w:numPr>
        <w:autoSpaceDE w:val="0"/>
        <w:autoSpaceDN w:val="0"/>
        <w:adjustRightInd w:val="0"/>
        <w:rPr>
          <w:lang w:val="x-none"/>
        </w:rPr>
      </w:pPr>
      <w:r w:rsidRPr="00792ED8">
        <w:rPr>
          <w:lang w:val="x-none"/>
        </w:rPr>
        <w:t>Estruturas</w:t>
      </w:r>
    </w:p>
    <w:p w14:paraId="76E7A0BD" w14:textId="77777777" w:rsidR="00792ED8" w:rsidRPr="00792ED8" w:rsidRDefault="00792ED8" w:rsidP="00792ED8">
      <w:pPr>
        <w:numPr>
          <w:ilvl w:val="0"/>
          <w:numId w:val="12"/>
        </w:numPr>
        <w:autoSpaceDE w:val="0"/>
        <w:autoSpaceDN w:val="0"/>
        <w:adjustRightInd w:val="0"/>
        <w:rPr>
          <w:lang w:val="x-none"/>
        </w:rPr>
      </w:pPr>
      <w:r w:rsidRPr="00792ED8">
        <w:rPr>
          <w:lang w:val="x-none"/>
        </w:rPr>
        <w:t>Cobertura</w:t>
      </w:r>
    </w:p>
    <w:p w14:paraId="2F0E5E7C" w14:textId="77777777" w:rsidR="00792ED8" w:rsidRPr="00792ED8" w:rsidRDefault="00792ED8" w:rsidP="00792ED8">
      <w:pPr>
        <w:numPr>
          <w:ilvl w:val="0"/>
          <w:numId w:val="12"/>
        </w:numPr>
        <w:autoSpaceDE w:val="0"/>
        <w:autoSpaceDN w:val="0"/>
        <w:adjustRightInd w:val="0"/>
        <w:rPr>
          <w:lang w:val="x-none"/>
        </w:rPr>
      </w:pPr>
      <w:r w:rsidRPr="00792ED8">
        <w:rPr>
          <w:lang w:val="x-none"/>
        </w:rPr>
        <w:t>Instalações elétricas, telefonia, sistemas de proteção e ventilação</w:t>
      </w:r>
    </w:p>
    <w:p w14:paraId="554B7D35" w14:textId="77777777" w:rsidR="00792ED8" w:rsidRPr="00792ED8" w:rsidRDefault="00792ED8" w:rsidP="00792ED8">
      <w:pPr>
        <w:numPr>
          <w:ilvl w:val="0"/>
          <w:numId w:val="12"/>
        </w:numPr>
        <w:autoSpaceDE w:val="0"/>
        <w:autoSpaceDN w:val="0"/>
        <w:adjustRightInd w:val="0"/>
        <w:rPr>
          <w:lang w:val="x-none"/>
        </w:rPr>
      </w:pPr>
      <w:r w:rsidRPr="00792ED8">
        <w:rPr>
          <w:lang w:val="x-none"/>
        </w:rPr>
        <w:t xml:space="preserve">Instalações </w:t>
      </w:r>
      <w:proofErr w:type="spellStart"/>
      <w:r w:rsidRPr="00792ED8">
        <w:rPr>
          <w:lang w:val="x-none"/>
        </w:rPr>
        <w:t>hidrossanitárias</w:t>
      </w:r>
      <w:proofErr w:type="spellEnd"/>
      <w:r w:rsidRPr="00792ED8">
        <w:rPr>
          <w:lang w:val="x-none"/>
        </w:rPr>
        <w:t>, gás-GLP, incêndio e aparelhos</w:t>
      </w:r>
    </w:p>
    <w:p w14:paraId="4C0F4301" w14:textId="77777777" w:rsidR="00792ED8" w:rsidRPr="00792ED8" w:rsidRDefault="00792ED8" w:rsidP="00792ED8">
      <w:pPr>
        <w:numPr>
          <w:ilvl w:val="0"/>
          <w:numId w:val="12"/>
        </w:numPr>
        <w:autoSpaceDE w:val="0"/>
        <w:autoSpaceDN w:val="0"/>
        <w:adjustRightInd w:val="0"/>
        <w:rPr>
          <w:lang w:val="x-none"/>
        </w:rPr>
      </w:pPr>
      <w:r w:rsidRPr="00792ED8">
        <w:rPr>
          <w:lang w:val="x-none"/>
        </w:rPr>
        <w:lastRenderedPageBreak/>
        <w:t>Revestimento de paredes e pisos, impermeabilizações, pintura e argamassas</w:t>
      </w:r>
    </w:p>
    <w:p w14:paraId="008A54A9" w14:textId="77777777" w:rsidR="00792ED8" w:rsidRPr="00792ED8" w:rsidRDefault="00792ED8" w:rsidP="00792ED8">
      <w:pPr>
        <w:numPr>
          <w:ilvl w:val="0"/>
          <w:numId w:val="12"/>
        </w:numPr>
        <w:autoSpaceDE w:val="0"/>
        <w:autoSpaceDN w:val="0"/>
        <w:adjustRightInd w:val="0"/>
        <w:rPr>
          <w:lang w:val="x-none"/>
        </w:rPr>
      </w:pPr>
      <w:r w:rsidRPr="00792ED8">
        <w:rPr>
          <w:lang w:val="x-none"/>
        </w:rPr>
        <w:t>Pavimentação e calçamento, paisagismo e equipamentos externos</w:t>
      </w:r>
    </w:p>
    <w:p w14:paraId="55DE7BF5" w14:textId="77777777" w:rsidR="00792ED8" w:rsidRPr="00792ED8" w:rsidRDefault="00792ED8" w:rsidP="00792ED8">
      <w:pPr>
        <w:numPr>
          <w:ilvl w:val="0"/>
          <w:numId w:val="12"/>
        </w:numPr>
        <w:autoSpaceDE w:val="0"/>
        <w:autoSpaceDN w:val="0"/>
        <w:adjustRightInd w:val="0"/>
        <w:rPr>
          <w:lang w:val="x-none"/>
        </w:rPr>
      </w:pPr>
      <w:r w:rsidRPr="00792ED8">
        <w:rPr>
          <w:lang w:val="x-none"/>
        </w:rPr>
        <w:t>Diversos (limpeza, ensaios tecnológicos, equipamentos)</w:t>
      </w:r>
    </w:p>
    <w:p w14:paraId="5346586B" w14:textId="77777777" w:rsidR="00792ED8" w:rsidRPr="00792ED8" w:rsidRDefault="00792ED8" w:rsidP="00792ED8">
      <w:pPr>
        <w:autoSpaceDE w:val="0"/>
        <w:autoSpaceDN w:val="0"/>
        <w:adjustRightInd w:val="0"/>
        <w:ind w:left="720"/>
        <w:rPr>
          <w:lang w:val="x-none"/>
        </w:rPr>
      </w:pPr>
    </w:p>
    <w:p w14:paraId="4CBAF42F" w14:textId="77777777" w:rsidR="00792ED8" w:rsidRPr="00792ED8" w:rsidRDefault="00792ED8" w:rsidP="00792ED8">
      <w:pPr>
        <w:numPr>
          <w:ilvl w:val="0"/>
          <w:numId w:val="37"/>
        </w:numPr>
        <w:autoSpaceDE w:val="0"/>
        <w:autoSpaceDN w:val="0"/>
        <w:adjustRightInd w:val="0"/>
        <w:rPr>
          <w:b/>
          <w:bCs/>
          <w:lang w:val="x-none"/>
        </w:rPr>
      </w:pPr>
      <w:r w:rsidRPr="00792ED8">
        <w:rPr>
          <w:b/>
          <w:bCs/>
          <w:lang w:val="x-none"/>
        </w:rPr>
        <w:t>Escopo dos Projetos:</w:t>
      </w:r>
    </w:p>
    <w:p w14:paraId="3B369DD2" w14:textId="77777777" w:rsidR="00792ED8" w:rsidRPr="00792ED8" w:rsidRDefault="00792ED8" w:rsidP="00792ED8">
      <w:pPr>
        <w:autoSpaceDE w:val="0"/>
        <w:autoSpaceDN w:val="0"/>
        <w:adjustRightInd w:val="0"/>
        <w:rPr>
          <w:lang w:val="x-none"/>
        </w:rPr>
      </w:pPr>
    </w:p>
    <w:p w14:paraId="39514699" w14:textId="77777777" w:rsidR="00792ED8" w:rsidRPr="00792ED8" w:rsidRDefault="00792ED8" w:rsidP="00792ED8">
      <w:pPr>
        <w:autoSpaceDE w:val="0"/>
        <w:autoSpaceDN w:val="0"/>
        <w:adjustRightInd w:val="0"/>
        <w:ind w:firstLine="360"/>
        <w:rPr>
          <w:lang w:val="x-none"/>
        </w:rPr>
      </w:pPr>
      <w:r w:rsidRPr="00792ED8">
        <w:rPr>
          <w:lang w:val="x-none"/>
        </w:rPr>
        <w:t>Para a execução do objeto a ser contratado, foram elaborados os seguintes projetos:</w:t>
      </w:r>
    </w:p>
    <w:p w14:paraId="7E0E3618" w14:textId="77777777" w:rsidR="00792ED8" w:rsidRPr="00792ED8" w:rsidRDefault="00792ED8" w:rsidP="00792ED8">
      <w:pPr>
        <w:autoSpaceDE w:val="0"/>
        <w:autoSpaceDN w:val="0"/>
        <w:adjustRightInd w:val="0"/>
        <w:ind w:left="360"/>
        <w:rPr>
          <w:lang w:val="x-none"/>
        </w:rPr>
      </w:pPr>
    </w:p>
    <w:p w14:paraId="023E20BF" w14:textId="77777777" w:rsidR="00792ED8" w:rsidRPr="00792ED8" w:rsidRDefault="00792ED8" w:rsidP="00792ED8">
      <w:pPr>
        <w:numPr>
          <w:ilvl w:val="0"/>
          <w:numId w:val="34"/>
        </w:numPr>
        <w:autoSpaceDE w:val="0"/>
        <w:autoSpaceDN w:val="0"/>
        <w:adjustRightInd w:val="0"/>
        <w:rPr>
          <w:lang w:val="x-none"/>
        </w:rPr>
      </w:pPr>
      <w:r w:rsidRPr="00792ED8">
        <w:rPr>
          <w:lang w:val="x-none"/>
        </w:rPr>
        <w:t>Projeto arquitetônico;</w:t>
      </w:r>
    </w:p>
    <w:p w14:paraId="247AF3C3" w14:textId="77777777" w:rsidR="00792ED8" w:rsidRPr="00792ED8" w:rsidRDefault="00792ED8" w:rsidP="00792ED8">
      <w:pPr>
        <w:numPr>
          <w:ilvl w:val="0"/>
          <w:numId w:val="34"/>
        </w:numPr>
        <w:autoSpaceDE w:val="0"/>
        <w:autoSpaceDN w:val="0"/>
        <w:adjustRightInd w:val="0"/>
        <w:rPr>
          <w:lang w:val="x-none"/>
        </w:rPr>
      </w:pPr>
      <w:r w:rsidRPr="00792ED8">
        <w:rPr>
          <w:lang w:val="x-none"/>
        </w:rPr>
        <w:t>Projeto estrutural.</w:t>
      </w:r>
    </w:p>
    <w:p w14:paraId="1BE65869" w14:textId="77777777" w:rsidR="00792ED8" w:rsidRPr="00792ED8" w:rsidRDefault="00792ED8" w:rsidP="00792ED8">
      <w:pPr>
        <w:numPr>
          <w:ilvl w:val="0"/>
          <w:numId w:val="34"/>
        </w:numPr>
        <w:autoSpaceDE w:val="0"/>
        <w:autoSpaceDN w:val="0"/>
        <w:adjustRightInd w:val="0"/>
        <w:rPr>
          <w:lang w:val="x-none"/>
        </w:rPr>
      </w:pPr>
      <w:r w:rsidRPr="00792ED8">
        <w:rPr>
          <w:lang w:val="x-none"/>
        </w:rPr>
        <w:t>Elétrico</w:t>
      </w:r>
    </w:p>
    <w:p w14:paraId="6EDA7315" w14:textId="77777777" w:rsidR="00792ED8" w:rsidRPr="00792ED8" w:rsidRDefault="00792ED8" w:rsidP="00792ED8">
      <w:pPr>
        <w:numPr>
          <w:ilvl w:val="0"/>
          <w:numId w:val="34"/>
        </w:numPr>
        <w:autoSpaceDE w:val="0"/>
        <w:autoSpaceDN w:val="0"/>
        <w:adjustRightInd w:val="0"/>
        <w:rPr>
          <w:lang w:val="x-none"/>
        </w:rPr>
      </w:pPr>
      <w:r w:rsidRPr="00792ED8">
        <w:rPr>
          <w:lang w:val="x-none"/>
        </w:rPr>
        <w:t>Hidráulico</w:t>
      </w:r>
    </w:p>
    <w:p w14:paraId="4D7DDCA5" w14:textId="77777777" w:rsidR="00792ED8" w:rsidRPr="00792ED8" w:rsidRDefault="00792ED8" w:rsidP="00792ED8">
      <w:pPr>
        <w:autoSpaceDE w:val="0"/>
        <w:autoSpaceDN w:val="0"/>
        <w:adjustRightInd w:val="0"/>
        <w:rPr>
          <w:lang w:val="x-none"/>
        </w:rPr>
      </w:pPr>
    </w:p>
    <w:p w14:paraId="7086950F" w14:textId="77777777" w:rsidR="00792ED8" w:rsidRPr="00792ED8" w:rsidRDefault="00792ED8" w:rsidP="00792ED8">
      <w:pPr>
        <w:numPr>
          <w:ilvl w:val="0"/>
          <w:numId w:val="37"/>
        </w:numPr>
        <w:autoSpaceDE w:val="0"/>
        <w:autoSpaceDN w:val="0"/>
        <w:adjustRightInd w:val="0"/>
        <w:rPr>
          <w:b/>
          <w:bCs/>
          <w:lang w:val="x-none"/>
        </w:rPr>
      </w:pPr>
      <w:r w:rsidRPr="00792ED8">
        <w:rPr>
          <w:b/>
          <w:bCs/>
          <w:lang w:val="x-none"/>
        </w:rPr>
        <w:t>Documentos complementares:</w:t>
      </w:r>
    </w:p>
    <w:p w14:paraId="76114899" w14:textId="77777777" w:rsidR="00792ED8" w:rsidRPr="00792ED8" w:rsidRDefault="00792ED8" w:rsidP="00792ED8">
      <w:pPr>
        <w:autoSpaceDE w:val="0"/>
        <w:autoSpaceDN w:val="0"/>
        <w:adjustRightInd w:val="0"/>
        <w:rPr>
          <w:lang w:val="x-none"/>
        </w:rPr>
      </w:pPr>
    </w:p>
    <w:p w14:paraId="101B0202" w14:textId="77777777" w:rsidR="00792ED8" w:rsidRPr="00792ED8" w:rsidRDefault="00792ED8" w:rsidP="00792ED8">
      <w:pPr>
        <w:autoSpaceDE w:val="0"/>
        <w:autoSpaceDN w:val="0"/>
        <w:adjustRightInd w:val="0"/>
        <w:ind w:left="360"/>
        <w:rPr>
          <w:lang w:val="x-none"/>
        </w:rPr>
      </w:pPr>
      <w:r w:rsidRPr="00792ED8">
        <w:rPr>
          <w:lang w:val="x-none"/>
        </w:rPr>
        <w:t>Complementam os documentos técnicos pertinentes ao objeto da contratação:</w:t>
      </w:r>
    </w:p>
    <w:p w14:paraId="7728B3E8" w14:textId="77777777" w:rsidR="00792ED8" w:rsidRPr="00792ED8" w:rsidRDefault="00792ED8" w:rsidP="00792ED8">
      <w:pPr>
        <w:autoSpaceDE w:val="0"/>
        <w:autoSpaceDN w:val="0"/>
        <w:adjustRightInd w:val="0"/>
        <w:ind w:left="360"/>
        <w:rPr>
          <w:lang w:val="x-none"/>
        </w:rPr>
      </w:pPr>
    </w:p>
    <w:p w14:paraId="6F8AB96C" w14:textId="77777777" w:rsidR="00792ED8" w:rsidRPr="00792ED8" w:rsidRDefault="00792ED8" w:rsidP="00792ED8">
      <w:pPr>
        <w:numPr>
          <w:ilvl w:val="0"/>
          <w:numId w:val="43"/>
        </w:numPr>
        <w:autoSpaceDE w:val="0"/>
        <w:autoSpaceDN w:val="0"/>
        <w:adjustRightInd w:val="0"/>
        <w:jc w:val="both"/>
        <w:rPr>
          <w:lang w:val="x-none"/>
        </w:rPr>
      </w:pPr>
      <w:r w:rsidRPr="00792ED8">
        <w:rPr>
          <w:b/>
          <w:bCs/>
          <w:lang w:val="x-none"/>
        </w:rPr>
        <w:t xml:space="preserve">Memorial descritivo: </w:t>
      </w:r>
      <w:r w:rsidRPr="00792ED8">
        <w:rPr>
          <w:lang w:val="x-none"/>
        </w:rPr>
        <w:t>Fornecerá especificações técnicas viáveis e encargos ao Contratado. Abrange informações essenciais para identificar os serviços necessários, métodos, produtos a serem utilizados, materiais, dimensões e características.</w:t>
      </w:r>
    </w:p>
    <w:p w14:paraId="37F86509" w14:textId="77777777" w:rsidR="00792ED8" w:rsidRPr="00792ED8" w:rsidRDefault="00792ED8" w:rsidP="00792ED8">
      <w:pPr>
        <w:autoSpaceDE w:val="0"/>
        <w:autoSpaceDN w:val="0"/>
        <w:adjustRightInd w:val="0"/>
        <w:jc w:val="both"/>
        <w:rPr>
          <w:lang w:val="x-none"/>
        </w:rPr>
      </w:pPr>
    </w:p>
    <w:p w14:paraId="4F48ED66" w14:textId="77777777" w:rsidR="00792ED8" w:rsidRPr="00792ED8" w:rsidRDefault="00792ED8" w:rsidP="00792ED8">
      <w:pPr>
        <w:numPr>
          <w:ilvl w:val="0"/>
          <w:numId w:val="43"/>
        </w:numPr>
        <w:autoSpaceDE w:val="0"/>
        <w:autoSpaceDN w:val="0"/>
        <w:adjustRightInd w:val="0"/>
        <w:jc w:val="both"/>
        <w:rPr>
          <w:lang w:val="x-none"/>
        </w:rPr>
      </w:pPr>
      <w:r w:rsidRPr="00792ED8">
        <w:rPr>
          <w:b/>
          <w:bCs/>
          <w:lang w:val="x-none"/>
        </w:rPr>
        <w:t>Planilha de Custos/Planilha Orçamentária:</w:t>
      </w:r>
      <w:r w:rsidRPr="00792ED8">
        <w:rPr>
          <w:lang w:val="x-none"/>
        </w:rPr>
        <w:t xml:space="preserve"> Apresentando os serviços e materiais com seus respectivos preços.</w:t>
      </w:r>
    </w:p>
    <w:p w14:paraId="3BC847CF" w14:textId="77777777" w:rsidR="00792ED8" w:rsidRPr="00792ED8" w:rsidRDefault="00792ED8" w:rsidP="00792ED8">
      <w:pPr>
        <w:autoSpaceDE w:val="0"/>
        <w:autoSpaceDN w:val="0"/>
        <w:adjustRightInd w:val="0"/>
        <w:ind w:left="720"/>
        <w:jc w:val="both"/>
        <w:rPr>
          <w:lang w:val="x-none"/>
        </w:rPr>
      </w:pPr>
    </w:p>
    <w:p w14:paraId="0D779D4E" w14:textId="77777777" w:rsidR="00792ED8" w:rsidRPr="00792ED8" w:rsidRDefault="00792ED8" w:rsidP="00792ED8">
      <w:pPr>
        <w:numPr>
          <w:ilvl w:val="0"/>
          <w:numId w:val="43"/>
        </w:numPr>
        <w:autoSpaceDE w:val="0"/>
        <w:autoSpaceDN w:val="0"/>
        <w:adjustRightInd w:val="0"/>
        <w:jc w:val="both"/>
        <w:rPr>
          <w:lang w:val="x-none"/>
        </w:rPr>
      </w:pPr>
      <w:r w:rsidRPr="00792ED8">
        <w:rPr>
          <w:b/>
          <w:bCs/>
          <w:lang w:val="x-none"/>
        </w:rPr>
        <w:t>Composição do BDI:</w:t>
      </w:r>
      <w:r w:rsidRPr="00792ED8">
        <w:rPr>
          <w:lang w:val="x-none"/>
        </w:rPr>
        <w:t xml:space="preserve">  Documento integrante da Planilha de Custos, elaborado nos termos do Acórdão n. 2.622, de 2013 - Plenário do Tribunal de Contas da União.</w:t>
      </w:r>
    </w:p>
    <w:p w14:paraId="40DA694A" w14:textId="77777777" w:rsidR="00792ED8" w:rsidRPr="00792ED8" w:rsidRDefault="00792ED8" w:rsidP="00792ED8">
      <w:pPr>
        <w:autoSpaceDE w:val="0"/>
        <w:autoSpaceDN w:val="0"/>
        <w:adjustRightInd w:val="0"/>
        <w:ind w:left="720"/>
        <w:jc w:val="both"/>
        <w:rPr>
          <w:lang w:val="x-none"/>
        </w:rPr>
      </w:pPr>
    </w:p>
    <w:p w14:paraId="16061F51" w14:textId="77777777" w:rsidR="00792ED8" w:rsidRPr="00792ED8" w:rsidRDefault="00792ED8" w:rsidP="00792ED8">
      <w:pPr>
        <w:numPr>
          <w:ilvl w:val="0"/>
          <w:numId w:val="43"/>
        </w:numPr>
        <w:autoSpaceDE w:val="0"/>
        <w:autoSpaceDN w:val="0"/>
        <w:adjustRightInd w:val="0"/>
        <w:jc w:val="both"/>
        <w:rPr>
          <w:lang w:val="x-none"/>
        </w:rPr>
      </w:pPr>
      <w:r w:rsidRPr="00792ED8">
        <w:rPr>
          <w:b/>
          <w:bCs/>
          <w:lang w:val="x-none"/>
        </w:rPr>
        <w:t>Cronograma Físico-Financeiro:</w:t>
      </w:r>
      <w:r w:rsidRPr="00792ED8">
        <w:rPr>
          <w:lang w:val="x-none"/>
        </w:rPr>
        <w:t xml:space="preserve"> Inclui a projeção de despesas para cada etapa da obra/serviço, permitindo uma avaliação do progresso tanto em termos físicos quanto</w:t>
      </w:r>
    </w:p>
    <w:p w14:paraId="03EC1B54" w14:textId="77777777" w:rsidR="00792ED8" w:rsidRPr="00792ED8" w:rsidRDefault="00792ED8" w:rsidP="00792ED8">
      <w:pPr>
        <w:autoSpaceDE w:val="0"/>
        <w:autoSpaceDN w:val="0"/>
        <w:adjustRightInd w:val="0"/>
        <w:rPr>
          <w:lang w:val="x-none"/>
        </w:rPr>
      </w:pPr>
      <w:r w:rsidRPr="00792ED8">
        <w:rPr>
          <w:lang w:val="x-none"/>
        </w:rPr>
        <w:t>financeiros. Este cronograma deve apresentar o percentual de conclusão das atividades e os valores correspondentes;</w:t>
      </w:r>
    </w:p>
    <w:p w14:paraId="13E12223" w14:textId="77777777" w:rsidR="00792ED8" w:rsidRPr="00792ED8" w:rsidRDefault="00792ED8" w:rsidP="00792ED8">
      <w:pPr>
        <w:autoSpaceDE w:val="0"/>
        <w:autoSpaceDN w:val="0"/>
        <w:adjustRightInd w:val="0"/>
        <w:rPr>
          <w:lang w:val="x-none"/>
        </w:rPr>
      </w:pPr>
    </w:p>
    <w:p w14:paraId="3EE74A2B" w14:textId="77777777" w:rsidR="00792ED8" w:rsidRPr="00792ED8" w:rsidRDefault="00792ED8" w:rsidP="00792ED8">
      <w:pPr>
        <w:keepNext/>
        <w:numPr>
          <w:ilvl w:val="0"/>
          <w:numId w:val="10"/>
        </w:numPr>
        <w:autoSpaceDE w:val="0"/>
        <w:autoSpaceDN w:val="0"/>
        <w:adjustRightInd w:val="0"/>
        <w:jc w:val="both"/>
        <w:outlineLvl w:val="0"/>
        <w:rPr>
          <w:b/>
          <w:bCs/>
          <w:lang w:val="x-none"/>
        </w:rPr>
      </w:pPr>
      <w:r w:rsidRPr="00792ED8">
        <w:rPr>
          <w:b/>
          <w:bCs/>
          <w:lang w:val="x-none"/>
        </w:rPr>
        <w:t>CONCLUSÃO</w:t>
      </w:r>
    </w:p>
    <w:p w14:paraId="4A1528F7" w14:textId="77777777" w:rsidR="00792ED8" w:rsidRPr="00792ED8" w:rsidRDefault="00792ED8" w:rsidP="00792ED8">
      <w:pPr>
        <w:autoSpaceDE w:val="0"/>
        <w:autoSpaceDN w:val="0"/>
        <w:adjustRightInd w:val="0"/>
        <w:rPr>
          <w:lang w:val="x-none"/>
        </w:rPr>
      </w:pPr>
    </w:p>
    <w:p w14:paraId="28D1614D" w14:textId="77777777" w:rsidR="00792ED8" w:rsidRPr="00792ED8" w:rsidRDefault="00792ED8" w:rsidP="00792ED8">
      <w:pPr>
        <w:autoSpaceDE w:val="0"/>
        <w:autoSpaceDN w:val="0"/>
        <w:adjustRightInd w:val="0"/>
        <w:rPr>
          <w:lang w:val="x-none"/>
        </w:rPr>
      </w:pPr>
    </w:p>
    <w:p w14:paraId="038E8B16" w14:textId="77777777" w:rsidR="00792ED8" w:rsidRPr="00792ED8" w:rsidRDefault="00792ED8" w:rsidP="00792ED8">
      <w:pPr>
        <w:autoSpaceDE w:val="0"/>
        <w:autoSpaceDN w:val="0"/>
        <w:adjustRightInd w:val="0"/>
        <w:ind w:firstLine="360"/>
        <w:jc w:val="both"/>
        <w:rPr>
          <w:lang w:val="x-none"/>
        </w:rPr>
      </w:pPr>
      <w:r w:rsidRPr="00792ED8">
        <w:rPr>
          <w:lang w:val="x-none"/>
        </w:rPr>
        <w:t xml:space="preserve">Os estudos preliminares evidenciaram que a contratação da solução se mostra possível tecnicamente e fundamentadamente necessária. Diante do exposto, declara-se ser viável a contratação pretendida. </w:t>
      </w:r>
    </w:p>
    <w:p w14:paraId="0E7A82BE" w14:textId="77777777" w:rsidR="00792ED8" w:rsidRPr="00792ED8" w:rsidRDefault="00792ED8" w:rsidP="00792ED8">
      <w:pPr>
        <w:autoSpaceDE w:val="0"/>
        <w:autoSpaceDN w:val="0"/>
        <w:adjustRightInd w:val="0"/>
        <w:rPr>
          <w:color w:val="FF0000"/>
          <w:lang w:val="x-none"/>
        </w:rPr>
      </w:pPr>
    </w:p>
    <w:p w14:paraId="0CF66BE6" w14:textId="77777777" w:rsidR="00792ED8" w:rsidRPr="00792ED8" w:rsidRDefault="00792ED8" w:rsidP="00792ED8">
      <w:pPr>
        <w:autoSpaceDE w:val="0"/>
        <w:autoSpaceDN w:val="0"/>
        <w:adjustRightInd w:val="0"/>
        <w:rPr>
          <w:color w:val="FF0000"/>
          <w:lang w:val="x-none"/>
        </w:rPr>
      </w:pPr>
    </w:p>
    <w:p w14:paraId="649604DC" w14:textId="77777777" w:rsidR="00792ED8" w:rsidRPr="00792ED8" w:rsidRDefault="00792ED8" w:rsidP="00792ED8">
      <w:pPr>
        <w:autoSpaceDE w:val="0"/>
        <w:autoSpaceDN w:val="0"/>
        <w:adjustRightInd w:val="0"/>
        <w:rPr>
          <w:color w:val="FF0000"/>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792ED8" w:rsidRPr="00792ED8" w14:paraId="0007CAB4" w14:textId="77777777">
        <w:tc>
          <w:tcPr>
            <w:tcW w:w="9060" w:type="dxa"/>
            <w:tcBorders>
              <w:top w:val="nil"/>
              <w:left w:val="nil"/>
              <w:bottom w:val="nil"/>
              <w:right w:val="nil"/>
            </w:tcBorders>
            <w:shd w:val="clear" w:color="auto" w:fill="D0CECE"/>
          </w:tcPr>
          <w:p w14:paraId="6A454F80" w14:textId="77777777" w:rsidR="00792ED8" w:rsidRPr="00792ED8" w:rsidRDefault="00792ED8" w:rsidP="00792ED8">
            <w:pPr>
              <w:autoSpaceDE w:val="0"/>
              <w:autoSpaceDN w:val="0"/>
              <w:adjustRightInd w:val="0"/>
              <w:spacing w:line="360" w:lineRule="auto"/>
              <w:ind w:right="-15"/>
              <w:jc w:val="center"/>
              <w:rPr>
                <w:b/>
                <w:bCs/>
                <w:lang w:val="x-none"/>
              </w:rPr>
            </w:pPr>
            <w:r w:rsidRPr="00792ED8">
              <w:rPr>
                <w:b/>
                <w:bCs/>
                <w:lang w:val="x-none"/>
              </w:rPr>
              <w:t>INFORMAÇÕES, DECLARAÇÕES E JUSTIFICATIVAS TÉCNICAS</w:t>
            </w:r>
          </w:p>
        </w:tc>
      </w:tr>
    </w:tbl>
    <w:p w14:paraId="45F80FC4" w14:textId="77777777" w:rsidR="00792ED8" w:rsidRPr="00792ED8" w:rsidRDefault="00792ED8" w:rsidP="00792ED8">
      <w:pPr>
        <w:autoSpaceDE w:val="0"/>
        <w:autoSpaceDN w:val="0"/>
        <w:adjustRightInd w:val="0"/>
        <w:jc w:val="both"/>
        <w:rPr>
          <w:lang w:val="x-none"/>
        </w:rPr>
      </w:pPr>
    </w:p>
    <w:p w14:paraId="5881AAC5" w14:textId="77777777" w:rsidR="00792ED8" w:rsidRPr="00792ED8" w:rsidRDefault="00792ED8" w:rsidP="00792ED8">
      <w:pPr>
        <w:autoSpaceDE w:val="0"/>
        <w:autoSpaceDN w:val="0"/>
        <w:adjustRightInd w:val="0"/>
        <w:jc w:val="both"/>
        <w:rPr>
          <w:lang w:val="x-none"/>
        </w:rPr>
      </w:pPr>
      <w:r w:rsidRPr="00792ED8">
        <w:rPr>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01812382" w14:textId="77777777" w:rsidR="00792ED8" w:rsidRPr="00792ED8" w:rsidRDefault="00792ED8" w:rsidP="00792ED8">
      <w:pPr>
        <w:autoSpaceDE w:val="0"/>
        <w:autoSpaceDN w:val="0"/>
        <w:adjustRightInd w:val="0"/>
        <w:jc w:val="both"/>
        <w:rPr>
          <w:lang w:val="x-none"/>
        </w:rPr>
      </w:pPr>
    </w:p>
    <w:p w14:paraId="523BE0D5" w14:textId="77777777" w:rsidR="00792ED8" w:rsidRPr="00792ED8" w:rsidRDefault="00792ED8" w:rsidP="00792ED8">
      <w:pPr>
        <w:numPr>
          <w:ilvl w:val="1"/>
          <w:numId w:val="43"/>
        </w:numPr>
        <w:autoSpaceDE w:val="0"/>
        <w:autoSpaceDN w:val="0"/>
        <w:adjustRightInd w:val="0"/>
        <w:rPr>
          <w:b/>
          <w:bCs/>
          <w:lang w:val="x-none"/>
        </w:rPr>
      </w:pPr>
      <w:r w:rsidRPr="00792ED8">
        <w:rPr>
          <w:b/>
          <w:bCs/>
          <w:lang w:val="x-none"/>
        </w:rPr>
        <w:t>Classificação como obra ou serviço de engenharia:</w:t>
      </w:r>
    </w:p>
    <w:p w14:paraId="5E2D2478" w14:textId="77777777" w:rsidR="00792ED8" w:rsidRPr="00792ED8" w:rsidRDefault="00792ED8" w:rsidP="00792ED8">
      <w:pPr>
        <w:autoSpaceDE w:val="0"/>
        <w:autoSpaceDN w:val="0"/>
        <w:adjustRightInd w:val="0"/>
        <w:rPr>
          <w:lang w:val="x-none"/>
        </w:rPr>
      </w:pPr>
    </w:p>
    <w:p w14:paraId="04DCF3C7" w14:textId="77777777" w:rsidR="00792ED8" w:rsidRPr="00792ED8" w:rsidRDefault="00792ED8" w:rsidP="00792ED8">
      <w:pPr>
        <w:autoSpaceDE w:val="0"/>
        <w:autoSpaceDN w:val="0"/>
        <w:adjustRightInd w:val="0"/>
        <w:ind w:firstLine="705"/>
        <w:jc w:val="both"/>
        <w:rPr>
          <w:lang w:val="x-none"/>
        </w:rPr>
      </w:pPr>
      <w:r w:rsidRPr="00792ED8">
        <w:rPr>
          <w:lang w:val="x-none"/>
        </w:rPr>
        <w:t xml:space="preserve">O objeto da presente licitação constitui (X) OBRA / () SERVIÇO DE ENGENHARIA, sob a seguinte </w:t>
      </w:r>
      <w:r w:rsidRPr="00792ED8">
        <w:rPr>
          <w:b/>
          <w:bCs/>
          <w:lang w:val="x-none"/>
        </w:rPr>
        <w:t>justificativa</w:t>
      </w:r>
      <w:r w:rsidRPr="00792ED8">
        <w:rPr>
          <w:lang w:val="x-none"/>
        </w:rPr>
        <w:t>:</w:t>
      </w:r>
    </w:p>
    <w:p w14:paraId="2B80C727" w14:textId="77777777" w:rsidR="00792ED8" w:rsidRPr="00792ED8" w:rsidRDefault="00792ED8" w:rsidP="00792ED8">
      <w:pPr>
        <w:autoSpaceDE w:val="0"/>
        <w:autoSpaceDN w:val="0"/>
        <w:adjustRightInd w:val="0"/>
        <w:rPr>
          <w:lang w:val="x-none"/>
        </w:rPr>
      </w:pPr>
    </w:p>
    <w:p w14:paraId="0664DCF1" w14:textId="77777777" w:rsidR="00792ED8" w:rsidRPr="00792ED8" w:rsidRDefault="00792ED8" w:rsidP="00792ED8">
      <w:pPr>
        <w:autoSpaceDE w:val="0"/>
        <w:autoSpaceDN w:val="0"/>
        <w:adjustRightInd w:val="0"/>
        <w:ind w:firstLine="705"/>
        <w:jc w:val="both"/>
        <w:rPr>
          <w:i/>
          <w:iCs/>
          <w:lang w:val="x-none"/>
        </w:rPr>
      </w:pPr>
      <w:r w:rsidRPr="00792ED8">
        <w:rPr>
          <w:i/>
          <w:iCs/>
          <w:lang w:val="x-none"/>
        </w:rPr>
        <w:t>Trata-se de atividades (privativas às profissões de arquiteto e engenheiro) que implicam a intervenção que inova o espaço físico, de forma substancial, por meio de conjunto de ações planejadas, conforme documentos técnicos, nos termos do art. 6º, XII, da Lei 14.133/21.</w:t>
      </w:r>
    </w:p>
    <w:p w14:paraId="667CBEBF" w14:textId="77777777" w:rsidR="00792ED8" w:rsidRPr="00792ED8" w:rsidRDefault="00792ED8" w:rsidP="00792ED8">
      <w:pPr>
        <w:autoSpaceDE w:val="0"/>
        <w:autoSpaceDN w:val="0"/>
        <w:adjustRightInd w:val="0"/>
        <w:rPr>
          <w:lang w:val="x-none"/>
        </w:rPr>
      </w:pPr>
    </w:p>
    <w:p w14:paraId="5AAEA43D" w14:textId="77777777" w:rsidR="00792ED8" w:rsidRPr="00792ED8" w:rsidRDefault="00792ED8" w:rsidP="00792ED8">
      <w:pPr>
        <w:numPr>
          <w:ilvl w:val="1"/>
          <w:numId w:val="43"/>
        </w:numPr>
        <w:autoSpaceDE w:val="0"/>
        <w:autoSpaceDN w:val="0"/>
        <w:adjustRightInd w:val="0"/>
        <w:rPr>
          <w:b/>
          <w:bCs/>
          <w:lang w:val="x-none"/>
        </w:rPr>
      </w:pPr>
      <w:r w:rsidRPr="00792ED8">
        <w:rPr>
          <w:b/>
          <w:bCs/>
          <w:lang w:val="x-none"/>
        </w:rPr>
        <w:t>Classificação como serviço comum ou especial:</w:t>
      </w:r>
    </w:p>
    <w:p w14:paraId="78DFA5DA" w14:textId="77777777" w:rsidR="00792ED8" w:rsidRPr="00792ED8" w:rsidRDefault="00792ED8" w:rsidP="00792ED8">
      <w:pPr>
        <w:autoSpaceDE w:val="0"/>
        <w:autoSpaceDN w:val="0"/>
        <w:adjustRightInd w:val="0"/>
        <w:rPr>
          <w:lang w:val="x-none"/>
        </w:rPr>
      </w:pPr>
    </w:p>
    <w:p w14:paraId="36EA9967" w14:textId="77777777" w:rsidR="00792ED8" w:rsidRPr="00792ED8" w:rsidRDefault="00792ED8" w:rsidP="00792ED8">
      <w:pPr>
        <w:autoSpaceDE w:val="0"/>
        <w:autoSpaceDN w:val="0"/>
        <w:adjustRightInd w:val="0"/>
        <w:spacing w:after="360" w:line="256" w:lineRule="auto"/>
        <w:ind w:firstLine="705"/>
        <w:jc w:val="both"/>
        <w:rPr>
          <w:lang w:val="x-none"/>
        </w:rPr>
      </w:pPr>
      <w:r w:rsidRPr="00792ED8">
        <w:rPr>
          <w:lang w:val="x-none"/>
        </w:rPr>
        <w:t xml:space="preserve">O serviço de engenharia objeto da presente licitação é (X) COMUM / (   ) ESPECIAL, sob a seguinte </w:t>
      </w:r>
      <w:r w:rsidRPr="00792ED8">
        <w:rPr>
          <w:b/>
          <w:bCs/>
          <w:lang w:val="x-none"/>
        </w:rPr>
        <w:t>justificativa</w:t>
      </w:r>
      <w:r w:rsidRPr="00792ED8">
        <w:rPr>
          <w:lang w:val="x-none"/>
        </w:rPr>
        <w:t>:</w:t>
      </w:r>
    </w:p>
    <w:p w14:paraId="610BCBF9" w14:textId="77777777" w:rsidR="00792ED8" w:rsidRPr="00792ED8" w:rsidRDefault="00792ED8" w:rsidP="00792ED8">
      <w:pPr>
        <w:autoSpaceDE w:val="0"/>
        <w:autoSpaceDN w:val="0"/>
        <w:adjustRightInd w:val="0"/>
        <w:rPr>
          <w:i/>
          <w:iCs/>
          <w:lang w:val="x-none"/>
        </w:rPr>
      </w:pPr>
      <w:r w:rsidRPr="00792ED8">
        <w:rPr>
          <w:i/>
          <w:iCs/>
          <w:lang w:val="x-none"/>
        </w:rPr>
        <w:t>Trata-se de Obra, passível de descrição e planejamento por meio de documentos técnicos, sem que haja alta heterogeneidade ou complexidade.</w:t>
      </w:r>
    </w:p>
    <w:p w14:paraId="1C9CFB35" w14:textId="77777777" w:rsidR="00792ED8" w:rsidRPr="00792ED8" w:rsidRDefault="00792ED8" w:rsidP="00792ED8">
      <w:pPr>
        <w:autoSpaceDE w:val="0"/>
        <w:autoSpaceDN w:val="0"/>
        <w:adjustRightInd w:val="0"/>
        <w:rPr>
          <w:lang w:val="x-none"/>
        </w:rPr>
      </w:pPr>
    </w:p>
    <w:p w14:paraId="4D5DDB5F" w14:textId="77777777" w:rsidR="00792ED8" w:rsidRPr="00792ED8" w:rsidRDefault="00792ED8" w:rsidP="00792ED8">
      <w:pPr>
        <w:keepNext/>
        <w:numPr>
          <w:ilvl w:val="1"/>
          <w:numId w:val="43"/>
        </w:numPr>
        <w:autoSpaceDE w:val="0"/>
        <w:autoSpaceDN w:val="0"/>
        <w:adjustRightInd w:val="0"/>
        <w:jc w:val="both"/>
        <w:outlineLvl w:val="0"/>
        <w:rPr>
          <w:b/>
          <w:bCs/>
          <w:lang w:val="x-none"/>
        </w:rPr>
      </w:pPr>
      <w:r w:rsidRPr="00792ED8">
        <w:rPr>
          <w:b/>
          <w:bCs/>
          <w:lang w:val="x-none"/>
        </w:rPr>
        <w:t>Classificação como contrato por escopo ou de serviços contínuos:</w:t>
      </w:r>
    </w:p>
    <w:p w14:paraId="24B5B16B" w14:textId="77777777" w:rsidR="00792ED8" w:rsidRPr="00792ED8" w:rsidRDefault="00792ED8" w:rsidP="00792ED8">
      <w:pPr>
        <w:autoSpaceDE w:val="0"/>
        <w:autoSpaceDN w:val="0"/>
        <w:adjustRightInd w:val="0"/>
        <w:rPr>
          <w:lang w:val="x-none"/>
        </w:rPr>
      </w:pPr>
    </w:p>
    <w:p w14:paraId="69640A8B" w14:textId="77777777" w:rsidR="00792ED8" w:rsidRPr="00792ED8" w:rsidRDefault="00792ED8" w:rsidP="00792ED8">
      <w:pPr>
        <w:autoSpaceDE w:val="0"/>
        <w:autoSpaceDN w:val="0"/>
        <w:adjustRightInd w:val="0"/>
        <w:ind w:firstLine="705"/>
        <w:rPr>
          <w:lang w:val="x-none"/>
        </w:rPr>
      </w:pPr>
      <w:r w:rsidRPr="00792ED8">
        <w:rPr>
          <w:lang w:val="x-none"/>
        </w:rPr>
        <w:t xml:space="preserve">Os serviços de engenharia/obra, corresponde à (   ) SERVIÇOS CONTÍNUOS / (X) SERVIÇOS NÃO CONTÍNUOS OU POR ESCOPO, sob a seguinte </w:t>
      </w:r>
      <w:r w:rsidRPr="00792ED8">
        <w:rPr>
          <w:b/>
          <w:bCs/>
          <w:lang w:val="x-none"/>
        </w:rPr>
        <w:t>justificativa</w:t>
      </w:r>
      <w:r w:rsidRPr="00792ED8">
        <w:rPr>
          <w:lang w:val="x-none"/>
        </w:rPr>
        <w:t>:</w:t>
      </w:r>
    </w:p>
    <w:p w14:paraId="3DF56AEF" w14:textId="77777777" w:rsidR="00792ED8" w:rsidRPr="00792ED8" w:rsidRDefault="00792ED8" w:rsidP="00792ED8">
      <w:pPr>
        <w:autoSpaceDE w:val="0"/>
        <w:autoSpaceDN w:val="0"/>
        <w:adjustRightInd w:val="0"/>
        <w:rPr>
          <w:lang w:val="x-none"/>
        </w:rPr>
      </w:pPr>
    </w:p>
    <w:p w14:paraId="0B143702" w14:textId="77777777" w:rsidR="00792ED8" w:rsidRPr="00792ED8" w:rsidRDefault="00792ED8" w:rsidP="00792ED8">
      <w:pPr>
        <w:autoSpaceDE w:val="0"/>
        <w:autoSpaceDN w:val="0"/>
        <w:adjustRightInd w:val="0"/>
        <w:jc w:val="both"/>
        <w:rPr>
          <w:i/>
          <w:iCs/>
          <w:lang w:val="x-none"/>
        </w:rPr>
      </w:pPr>
      <w:r w:rsidRPr="00792ED8">
        <w:rPr>
          <w:i/>
          <w:iCs/>
          <w:lang w:val="x-none"/>
        </w:rPr>
        <w:t>Trata-se de objeto único definido, em que se estabelece seu início e término, bem como, subdivisão de atividades em etapas.</w:t>
      </w:r>
    </w:p>
    <w:p w14:paraId="218EF596" w14:textId="77777777" w:rsidR="00792ED8" w:rsidRPr="00792ED8" w:rsidRDefault="00792ED8" w:rsidP="00792ED8">
      <w:pPr>
        <w:autoSpaceDE w:val="0"/>
        <w:autoSpaceDN w:val="0"/>
        <w:adjustRightInd w:val="0"/>
        <w:rPr>
          <w:lang w:val="x-none"/>
        </w:rPr>
      </w:pPr>
    </w:p>
    <w:p w14:paraId="04703544" w14:textId="77777777" w:rsidR="00792ED8" w:rsidRPr="00792ED8" w:rsidRDefault="00792ED8" w:rsidP="00792ED8">
      <w:pPr>
        <w:keepNext/>
        <w:numPr>
          <w:ilvl w:val="1"/>
          <w:numId w:val="43"/>
        </w:numPr>
        <w:autoSpaceDE w:val="0"/>
        <w:autoSpaceDN w:val="0"/>
        <w:adjustRightInd w:val="0"/>
        <w:jc w:val="both"/>
        <w:outlineLvl w:val="0"/>
        <w:rPr>
          <w:b/>
          <w:bCs/>
          <w:lang w:val="x-none"/>
        </w:rPr>
      </w:pPr>
      <w:r w:rsidRPr="00792ED8">
        <w:rPr>
          <w:b/>
          <w:bCs/>
          <w:lang w:val="x-none"/>
        </w:rPr>
        <w:t>Regime de Execução</w:t>
      </w:r>
    </w:p>
    <w:p w14:paraId="5FB826E7" w14:textId="77777777" w:rsidR="00792ED8" w:rsidRPr="00792ED8" w:rsidRDefault="00792ED8" w:rsidP="00792ED8">
      <w:pPr>
        <w:autoSpaceDE w:val="0"/>
        <w:autoSpaceDN w:val="0"/>
        <w:adjustRightInd w:val="0"/>
        <w:rPr>
          <w:lang w:val="x-none"/>
        </w:rPr>
      </w:pPr>
    </w:p>
    <w:p w14:paraId="36B94469" w14:textId="77777777" w:rsidR="00792ED8" w:rsidRPr="00792ED8" w:rsidRDefault="00792ED8" w:rsidP="00792ED8">
      <w:pPr>
        <w:autoSpaceDE w:val="0"/>
        <w:autoSpaceDN w:val="0"/>
        <w:adjustRightInd w:val="0"/>
        <w:ind w:firstLine="360"/>
        <w:jc w:val="both"/>
        <w:rPr>
          <w:lang w:val="x-none"/>
        </w:rPr>
      </w:pPr>
      <w:r w:rsidRPr="00792ED8">
        <w:rPr>
          <w:lang w:val="x-none"/>
        </w:rPr>
        <w:t>Para a execução do objeto, será adotado o regime de empreitada por preço global, de acordo com as justificativas abaixo:</w:t>
      </w:r>
    </w:p>
    <w:p w14:paraId="7C823779" w14:textId="77777777" w:rsidR="00792ED8" w:rsidRPr="00792ED8" w:rsidRDefault="00792ED8" w:rsidP="00792ED8">
      <w:pPr>
        <w:autoSpaceDE w:val="0"/>
        <w:autoSpaceDN w:val="0"/>
        <w:adjustRightInd w:val="0"/>
        <w:ind w:firstLine="360"/>
        <w:jc w:val="both"/>
        <w:rPr>
          <w:lang w:val="x-none"/>
        </w:rPr>
      </w:pPr>
    </w:p>
    <w:p w14:paraId="2707A0E6" w14:textId="77777777" w:rsidR="00DD3C0F" w:rsidRPr="00DD3C0F" w:rsidRDefault="00DD3C0F" w:rsidP="00DD3C0F">
      <w:pPr>
        <w:autoSpaceDE w:val="0"/>
        <w:autoSpaceDN w:val="0"/>
        <w:adjustRightInd w:val="0"/>
        <w:ind w:firstLine="360"/>
        <w:jc w:val="both"/>
        <w:rPr>
          <w:i/>
          <w:iCs/>
        </w:rPr>
      </w:pPr>
      <w:r w:rsidRPr="00DD3C0F">
        <w:rPr>
          <w:i/>
          <w:iCs/>
        </w:rPr>
        <w:t xml:space="preserve">A presente contratação, cujo objeto consiste na </w:t>
      </w:r>
      <w:r w:rsidRPr="00DD3C0F">
        <w:rPr>
          <w:b/>
          <w:bCs/>
          <w:i/>
          <w:iCs/>
        </w:rPr>
        <w:t>construção de quadra coberta</w:t>
      </w:r>
      <w:r w:rsidRPr="00DD3C0F">
        <w:rPr>
          <w:i/>
          <w:iCs/>
        </w:rPr>
        <w:t xml:space="preserve">, será executada sob o regime de </w:t>
      </w:r>
      <w:r w:rsidRPr="00DD3C0F">
        <w:rPr>
          <w:b/>
          <w:bCs/>
          <w:i/>
          <w:iCs/>
        </w:rPr>
        <w:t>empreitada por preço global</w:t>
      </w:r>
      <w:r w:rsidRPr="00DD3C0F">
        <w:rPr>
          <w:i/>
          <w:iCs/>
        </w:rPr>
        <w:t>, considerando que se trata de obra com escopo previamente definido, mediante projeto, memorial descritivo, planilha orçamentária e demais documentos técnicos.</w:t>
      </w:r>
    </w:p>
    <w:p w14:paraId="6AB4622E" w14:textId="77777777" w:rsidR="00DD3C0F" w:rsidRPr="00DD3C0F" w:rsidRDefault="00DD3C0F" w:rsidP="00DD3C0F">
      <w:pPr>
        <w:autoSpaceDE w:val="0"/>
        <w:autoSpaceDN w:val="0"/>
        <w:adjustRightInd w:val="0"/>
        <w:ind w:firstLine="360"/>
        <w:jc w:val="both"/>
        <w:rPr>
          <w:i/>
          <w:iCs/>
        </w:rPr>
      </w:pPr>
      <w:r w:rsidRPr="00DD3C0F">
        <w:rPr>
          <w:i/>
          <w:iCs/>
        </w:rPr>
        <w:t>A adoção desse regime justifica-se porque permite a contratação da execução integral da obra por preço certo e total, conferindo maior previsibilidade à Administração quanto ao custo final, além de facilitar o acompanhamento e a fiscalização da execução conforme as etapas previstas no cronograma físico-financeiro.</w:t>
      </w:r>
    </w:p>
    <w:p w14:paraId="25277B9E" w14:textId="77777777" w:rsidR="00DD3C0F" w:rsidRPr="00DD3C0F" w:rsidRDefault="00DD3C0F" w:rsidP="00DD3C0F">
      <w:pPr>
        <w:autoSpaceDE w:val="0"/>
        <w:autoSpaceDN w:val="0"/>
        <w:adjustRightInd w:val="0"/>
        <w:ind w:firstLine="360"/>
        <w:jc w:val="both"/>
        <w:rPr>
          <w:i/>
          <w:iCs/>
        </w:rPr>
      </w:pPr>
      <w:r w:rsidRPr="00DD3C0F">
        <w:rPr>
          <w:i/>
          <w:iCs/>
        </w:rPr>
        <w:t>Dessa forma, considerando a natureza do objeto e a existência de elementos técnicos suficientes para sua definição, o regime de empreitada por preço global mostra-se adequado ao interesse público e à boa execução contratual.</w:t>
      </w:r>
    </w:p>
    <w:p w14:paraId="01D384D2" w14:textId="77777777" w:rsidR="00792ED8" w:rsidRPr="00792ED8" w:rsidRDefault="00792ED8" w:rsidP="00792ED8">
      <w:pPr>
        <w:autoSpaceDE w:val="0"/>
        <w:autoSpaceDN w:val="0"/>
        <w:adjustRightInd w:val="0"/>
        <w:rPr>
          <w:lang w:val="x-none"/>
        </w:rPr>
      </w:pPr>
    </w:p>
    <w:p w14:paraId="2A9B0B50" w14:textId="77777777" w:rsidR="00792ED8" w:rsidRPr="00792ED8" w:rsidRDefault="00792ED8" w:rsidP="00792ED8">
      <w:pPr>
        <w:keepNext/>
        <w:numPr>
          <w:ilvl w:val="0"/>
          <w:numId w:val="18"/>
        </w:numPr>
        <w:autoSpaceDE w:val="0"/>
        <w:autoSpaceDN w:val="0"/>
        <w:adjustRightInd w:val="0"/>
        <w:jc w:val="both"/>
        <w:outlineLvl w:val="0"/>
        <w:rPr>
          <w:b/>
          <w:bCs/>
          <w:vanish/>
          <w:lang w:val="x-none"/>
        </w:rPr>
      </w:pPr>
    </w:p>
    <w:p w14:paraId="190DB730" w14:textId="77777777" w:rsidR="00792ED8" w:rsidRPr="00792ED8" w:rsidRDefault="00792ED8" w:rsidP="00792ED8">
      <w:pPr>
        <w:keepNext/>
        <w:numPr>
          <w:ilvl w:val="0"/>
          <w:numId w:val="18"/>
        </w:numPr>
        <w:autoSpaceDE w:val="0"/>
        <w:autoSpaceDN w:val="0"/>
        <w:adjustRightInd w:val="0"/>
        <w:jc w:val="both"/>
        <w:outlineLvl w:val="0"/>
        <w:rPr>
          <w:b/>
          <w:bCs/>
          <w:vanish/>
          <w:lang w:val="x-none"/>
        </w:rPr>
      </w:pPr>
    </w:p>
    <w:p w14:paraId="3E395C9E" w14:textId="77777777" w:rsidR="00792ED8" w:rsidRPr="00792ED8" w:rsidRDefault="00792ED8" w:rsidP="00792ED8">
      <w:pPr>
        <w:keepNext/>
        <w:numPr>
          <w:ilvl w:val="0"/>
          <w:numId w:val="18"/>
        </w:numPr>
        <w:autoSpaceDE w:val="0"/>
        <w:autoSpaceDN w:val="0"/>
        <w:adjustRightInd w:val="0"/>
        <w:jc w:val="both"/>
        <w:outlineLvl w:val="0"/>
        <w:rPr>
          <w:b/>
          <w:bCs/>
          <w:vanish/>
          <w:lang w:val="x-none"/>
        </w:rPr>
      </w:pPr>
    </w:p>
    <w:p w14:paraId="39A2EB5F" w14:textId="77777777" w:rsidR="00792ED8" w:rsidRPr="00792ED8" w:rsidRDefault="00792ED8" w:rsidP="00792ED8">
      <w:pPr>
        <w:keepNext/>
        <w:numPr>
          <w:ilvl w:val="0"/>
          <w:numId w:val="18"/>
        </w:numPr>
        <w:autoSpaceDE w:val="0"/>
        <w:autoSpaceDN w:val="0"/>
        <w:adjustRightInd w:val="0"/>
        <w:jc w:val="both"/>
        <w:outlineLvl w:val="0"/>
        <w:rPr>
          <w:b/>
          <w:bCs/>
          <w:vanish/>
          <w:lang w:val="x-none"/>
        </w:rPr>
      </w:pPr>
    </w:p>
    <w:p w14:paraId="3A2C6A69" w14:textId="77777777" w:rsidR="00792ED8" w:rsidRPr="00792ED8" w:rsidRDefault="00792ED8" w:rsidP="00792ED8">
      <w:pPr>
        <w:keepNext/>
        <w:numPr>
          <w:ilvl w:val="0"/>
          <w:numId w:val="18"/>
        </w:numPr>
        <w:autoSpaceDE w:val="0"/>
        <w:autoSpaceDN w:val="0"/>
        <w:adjustRightInd w:val="0"/>
        <w:jc w:val="both"/>
        <w:outlineLvl w:val="0"/>
        <w:rPr>
          <w:b/>
          <w:bCs/>
          <w:lang w:val="x-none"/>
        </w:rPr>
      </w:pPr>
      <w:r w:rsidRPr="00792ED8">
        <w:rPr>
          <w:b/>
          <w:bCs/>
          <w:lang w:val="x-none"/>
        </w:rPr>
        <w:t>Necessidade de vistoria</w:t>
      </w:r>
    </w:p>
    <w:p w14:paraId="54FB223F" w14:textId="77777777" w:rsidR="00792ED8" w:rsidRPr="00792ED8" w:rsidRDefault="00792ED8" w:rsidP="00792ED8">
      <w:pPr>
        <w:autoSpaceDE w:val="0"/>
        <w:autoSpaceDN w:val="0"/>
        <w:adjustRightInd w:val="0"/>
        <w:rPr>
          <w:lang w:val="x-none"/>
        </w:rPr>
      </w:pPr>
    </w:p>
    <w:p w14:paraId="415DBE80" w14:textId="77777777" w:rsidR="00792ED8" w:rsidRPr="00792ED8" w:rsidRDefault="00792ED8" w:rsidP="00792ED8">
      <w:pPr>
        <w:autoSpaceDE w:val="0"/>
        <w:autoSpaceDN w:val="0"/>
        <w:adjustRightInd w:val="0"/>
        <w:jc w:val="both"/>
        <w:rPr>
          <w:lang w:val="x-none"/>
        </w:rPr>
      </w:pPr>
      <w:r w:rsidRPr="00792ED8">
        <w:rPr>
          <w:lang w:val="x-none"/>
        </w:rPr>
        <w:t>(X) A avaliação do local da(dos) Obra/Serviços é imprescindível para o conhecimento das condições e peculiaridades do objeto a ser contratado, motivo pelo qual entende-se necessário a vistoria ou visita técnica.</w:t>
      </w:r>
    </w:p>
    <w:p w14:paraId="446218C1" w14:textId="77777777" w:rsidR="00792ED8" w:rsidRPr="00792ED8" w:rsidRDefault="00792ED8" w:rsidP="00792ED8">
      <w:pPr>
        <w:autoSpaceDE w:val="0"/>
        <w:autoSpaceDN w:val="0"/>
        <w:adjustRightInd w:val="0"/>
        <w:jc w:val="both"/>
        <w:rPr>
          <w:lang w:val="x-none"/>
        </w:rPr>
      </w:pPr>
      <w:r w:rsidRPr="00792ED8">
        <w:rPr>
          <w:lang w:val="x-none"/>
        </w:rPr>
        <w:t>(   ) Não se entende como necessário, para a execução do objeto, prévia vistoria ou visita técnica ao local de execução.</w:t>
      </w:r>
    </w:p>
    <w:p w14:paraId="025C7F4E" w14:textId="77777777" w:rsidR="00792ED8" w:rsidRPr="00792ED8" w:rsidRDefault="00792ED8" w:rsidP="00792ED8">
      <w:pPr>
        <w:autoSpaceDE w:val="0"/>
        <w:autoSpaceDN w:val="0"/>
        <w:adjustRightInd w:val="0"/>
        <w:rPr>
          <w:lang w:val="x-none"/>
        </w:rPr>
      </w:pPr>
    </w:p>
    <w:p w14:paraId="318C88FC" w14:textId="77777777" w:rsidR="00792ED8" w:rsidRPr="00792ED8" w:rsidRDefault="00792ED8" w:rsidP="00792ED8">
      <w:pPr>
        <w:keepNext/>
        <w:numPr>
          <w:ilvl w:val="0"/>
          <w:numId w:val="45"/>
        </w:numPr>
        <w:autoSpaceDE w:val="0"/>
        <w:autoSpaceDN w:val="0"/>
        <w:adjustRightInd w:val="0"/>
        <w:jc w:val="both"/>
        <w:outlineLvl w:val="0"/>
        <w:rPr>
          <w:b/>
          <w:bCs/>
          <w:lang w:val="x-none"/>
        </w:rPr>
      </w:pPr>
      <w:r w:rsidRPr="00792ED8">
        <w:rPr>
          <w:b/>
          <w:bCs/>
          <w:lang w:val="x-none"/>
        </w:rPr>
        <w:lastRenderedPageBreak/>
        <w:t>Local de execução</w:t>
      </w:r>
    </w:p>
    <w:p w14:paraId="7770077C" w14:textId="77777777" w:rsidR="00792ED8" w:rsidRPr="00792ED8" w:rsidRDefault="00792ED8" w:rsidP="00792ED8">
      <w:pPr>
        <w:autoSpaceDE w:val="0"/>
        <w:autoSpaceDN w:val="0"/>
        <w:adjustRightInd w:val="0"/>
        <w:rPr>
          <w:lang w:val="x-none"/>
        </w:rPr>
      </w:pPr>
    </w:p>
    <w:p w14:paraId="1FDC0C05" w14:textId="77777777" w:rsidR="00792ED8" w:rsidRPr="00792ED8" w:rsidRDefault="00792ED8" w:rsidP="00792ED8">
      <w:pPr>
        <w:autoSpaceDE w:val="0"/>
        <w:autoSpaceDN w:val="0"/>
        <w:adjustRightInd w:val="0"/>
        <w:rPr>
          <w:lang w:val="x-none"/>
        </w:rPr>
      </w:pPr>
      <w:r w:rsidRPr="00792ED8">
        <w:rPr>
          <w:lang w:val="x-none"/>
        </w:rPr>
        <w:t>A(os) Obra/serviços será(ão) executada(os) no(s) seguinte(s) local(ais):</w:t>
      </w:r>
    </w:p>
    <w:p w14:paraId="57C5EBEA" w14:textId="77777777" w:rsidR="00792ED8" w:rsidRPr="00792ED8" w:rsidRDefault="00792ED8" w:rsidP="00792ED8">
      <w:pPr>
        <w:autoSpaceDE w:val="0"/>
        <w:autoSpaceDN w:val="0"/>
        <w:adjustRightInd w:val="0"/>
        <w:rPr>
          <w:color w:val="FF0000"/>
          <w:lang w:val="x-none"/>
        </w:rPr>
      </w:pPr>
    </w:p>
    <w:p w14:paraId="5EF85084" w14:textId="77777777" w:rsidR="00792ED8" w:rsidRPr="00792ED8" w:rsidRDefault="00792ED8" w:rsidP="00792ED8">
      <w:pPr>
        <w:numPr>
          <w:ilvl w:val="0"/>
          <w:numId w:val="22"/>
        </w:numPr>
        <w:autoSpaceDE w:val="0"/>
        <w:autoSpaceDN w:val="0"/>
        <w:adjustRightInd w:val="0"/>
        <w:jc w:val="both"/>
        <w:rPr>
          <w:lang w:val="x-none"/>
        </w:rPr>
      </w:pPr>
      <w:r w:rsidRPr="00792ED8">
        <w:rPr>
          <w:lang w:val="x-none"/>
        </w:rPr>
        <w:t>Rua José Dourado Blanco, Quadra 141, Centro – Escola Municipal Pequeno Príncipe – Terra Rica</w:t>
      </w:r>
    </w:p>
    <w:p w14:paraId="7735AFFE" w14:textId="77777777" w:rsidR="00792ED8" w:rsidRPr="00792ED8" w:rsidRDefault="00792ED8" w:rsidP="00792ED8">
      <w:pPr>
        <w:autoSpaceDE w:val="0"/>
        <w:autoSpaceDN w:val="0"/>
        <w:adjustRightInd w:val="0"/>
        <w:rPr>
          <w:b/>
          <w:bCs/>
          <w:lang w:val="x-none"/>
        </w:rPr>
      </w:pPr>
    </w:p>
    <w:p w14:paraId="61AD8D85" w14:textId="77777777" w:rsidR="00792ED8" w:rsidRPr="00792ED8" w:rsidRDefault="00792ED8" w:rsidP="00792ED8">
      <w:pPr>
        <w:numPr>
          <w:ilvl w:val="0"/>
          <w:numId w:val="45"/>
        </w:numPr>
        <w:autoSpaceDE w:val="0"/>
        <w:autoSpaceDN w:val="0"/>
        <w:adjustRightInd w:val="0"/>
        <w:rPr>
          <w:b/>
          <w:bCs/>
          <w:lang w:val="x-none"/>
        </w:rPr>
      </w:pPr>
      <w:r w:rsidRPr="00792ED8">
        <w:rPr>
          <w:b/>
          <w:bCs/>
          <w:lang w:val="x-none"/>
        </w:rPr>
        <w:t>Elaboração de projetos / documentos técnicos por profissional habilitado e comprovação de responsabilidade técnica</w:t>
      </w:r>
    </w:p>
    <w:p w14:paraId="5A1B1709" w14:textId="77777777" w:rsidR="00792ED8" w:rsidRPr="00792ED8" w:rsidRDefault="00792ED8" w:rsidP="00792ED8">
      <w:pPr>
        <w:autoSpaceDE w:val="0"/>
        <w:autoSpaceDN w:val="0"/>
        <w:adjustRightInd w:val="0"/>
        <w:rPr>
          <w:lang w:val="x-none"/>
        </w:rPr>
      </w:pPr>
    </w:p>
    <w:p w14:paraId="5C4F8770" w14:textId="77777777" w:rsidR="00792ED8" w:rsidRPr="00792ED8" w:rsidRDefault="00792ED8" w:rsidP="00792ED8">
      <w:pPr>
        <w:autoSpaceDE w:val="0"/>
        <w:autoSpaceDN w:val="0"/>
        <w:adjustRightInd w:val="0"/>
        <w:rPr>
          <w:lang w:val="x-none"/>
        </w:rPr>
      </w:pPr>
      <w:r w:rsidRPr="00792ED8">
        <w:rPr>
          <w:lang w:val="x-none"/>
        </w:rPr>
        <w:t>O(s) documentos técnicos que constam dos autos foram elaborados por profissional habilitado de engenharia, com a emissão da ART.</w:t>
      </w:r>
    </w:p>
    <w:p w14:paraId="720BC55A" w14:textId="77777777" w:rsidR="00792ED8" w:rsidRPr="00792ED8" w:rsidRDefault="00792ED8" w:rsidP="00792ED8">
      <w:pPr>
        <w:autoSpaceDE w:val="0"/>
        <w:autoSpaceDN w:val="0"/>
        <w:adjustRightInd w:val="0"/>
        <w:rPr>
          <w:lang w:val="x-none"/>
        </w:rPr>
      </w:pPr>
    </w:p>
    <w:p w14:paraId="489EFC97" w14:textId="77777777" w:rsidR="00792ED8" w:rsidRPr="00792ED8" w:rsidRDefault="00792ED8" w:rsidP="00792ED8">
      <w:pPr>
        <w:keepNext/>
        <w:numPr>
          <w:ilvl w:val="0"/>
          <w:numId w:val="45"/>
        </w:numPr>
        <w:autoSpaceDE w:val="0"/>
        <w:autoSpaceDN w:val="0"/>
        <w:adjustRightInd w:val="0"/>
        <w:jc w:val="both"/>
        <w:outlineLvl w:val="0"/>
        <w:rPr>
          <w:b/>
          <w:bCs/>
          <w:lang w:val="x-none"/>
        </w:rPr>
      </w:pPr>
      <w:r w:rsidRPr="00792ED8">
        <w:rPr>
          <w:b/>
          <w:bCs/>
          <w:lang w:val="x-none"/>
        </w:rPr>
        <w:t>Definição dos custos de referência</w:t>
      </w:r>
    </w:p>
    <w:p w14:paraId="164D001B" w14:textId="77777777" w:rsidR="00792ED8" w:rsidRPr="00792ED8" w:rsidRDefault="00792ED8" w:rsidP="00792ED8">
      <w:pPr>
        <w:autoSpaceDE w:val="0"/>
        <w:autoSpaceDN w:val="0"/>
        <w:adjustRightInd w:val="0"/>
        <w:rPr>
          <w:lang w:val="x-none"/>
        </w:rPr>
      </w:pPr>
    </w:p>
    <w:p w14:paraId="2309B7B8" w14:textId="77777777" w:rsidR="00792ED8" w:rsidRPr="00792ED8" w:rsidRDefault="00792ED8" w:rsidP="00792ED8">
      <w:pPr>
        <w:autoSpaceDE w:val="0"/>
        <w:autoSpaceDN w:val="0"/>
        <w:adjustRightInd w:val="0"/>
        <w:rPr>
          <w:lang w:val="x-none"/>
        </w:rPr>
      </w:pPr>
      <w:r w:rsidRPr="00792ED8">
        <w:rPr>
          <w:lang w:val="x-none"/>
        </w:rPr>
        <w:t>Para estimativa de valor da presente contratação, utilizamo-nos do(s) seguinte(s) método(s), nos termos do art. 23, § 2º da Lei 14.133/21:</w:t>
      </w:r>
    </w:p>
    <w:p w14:paraId="46D9D241" w14:textId="77777777" w:rsidR="00792ED8" w:rsidRPr="00792ED8" w:rsidRDefault="00792ED8" w:rsidP="00792ED8">
      <w:pPr>
        <w:autoSpaceDE w:val="0"/>
        <w:autoSpaceDN w:val="0"/>
        <w:adjustRightInd w:val="0"/>
        <w:rPr>
          <w:lang w:val="x-none"/>
        </w:rPr>
      </w:pPr>
    </w:p>
    <w:p w14:paraId="2D63DB3C" w14:textId="77777777" w:rsidR="00792ED8" w:rsidRPr="00792ED8" w:rsidRDefault="00792ED8" w:rsidP="00792ED8">
      <w:pPr>
        <w:autoSpaceDE w:val="0"/>
        <w:autoSpaceDN w:val="0"/>
        <w:adjustRightInd w:val="0"/>
        <w:jc w:val="both"/>
        <w:rPr>
          <w:lang w:val="x-none"/>
        </w:rPr>
      </w:pPr>
      <w:r w:rsidRPr="00792ED8">
        <w:rPr>
          <w:lang w:val="x-none"/>
        </w:rPr>
        <w:t>(X) Composição de custos unitários, com valor igual ou inferior previstos em itens correspondentes do Sistema de Custos Referenciais de Obras (SICRO), ou Sistema Nacional de Pesquisa de Custos e Índices de Construção Civil (</w:t>
      </w:r>
      <w:proofErr w:type="spellStart"/>
      <w:r w:rsidRPr="00792ED8">
        <w:rPr>
          <w:lang w:val="x-none"/>
        </w:rPr>
        <w:t>Sinapi</w:t>
      </w:r>
      <w:proofErr w:type="spellEnd"/>
      <w:r w:rsidRPr="00792ED8">
        <w:rPr>
          <w:lang w:val="x-none"/>
        </w:rPr>
        <w:t>).</w:t>
      </w:r>
    </w:p>
    <w:p w14:paraId="6ADE5B8B" w14:textId="77777777" w:rsidR="00792ED8" w:rsidRPr="00792ED8" w:rsidRDefault="00792ED8" w:rsidP="00792ED8">
      <w:pPr>
        <w:autoSpaceDE w:val="0"/>
        <w:autoSpaceDN w:val="0"/>
        <w:adjustRightInd w:val="0"/>
        <w:jc w:val="both"/>
        <w:rPr>
          <w:lang w:val="x-none"/>
        </w:rPr>
      </w:pPr>
    </w:p>
    <w:p w14:paraId="6F6AE006" w14:textId="77777777" w:rsidR="00792ED8" w:rsidRPr="00792ED8" w:rsidRDefault="00792ED8" w:rsidP="00792ED8">
      <w:pPr>
        <w:autoSpaceDE w:val="0"/>
        <w:autoSpaceDN w:val="0"/>
        <w:adjustRightInd w:val="0"/>
        <w:jc w:val="both"/>
        <w:rPr>
          <w:lang w:val="x-none"/>
        </w:rPr>
      </w:pPr>
      <w:r w:rsidRPr="00792ED8">
        <w:rPr>
          <w:lang w:val="x-none"/>
        </w:rPr>
        <w:t>(   ) Houve custos unitários não previstos como referência no SICRO ou SINAPI.</w:t>
      </w:r>
    </w:p>
    <w:p w14:paraId="7221422F" w14:textId="77777777" w:rsidR="00792ED8" w:rsidRPr="00792ED8" w:rsidRDefault="00792ED8" w:rsidP="00792ED8">
      <w:pPr>
        <w:autoSpaceDE w:val="0"/>
        <w:autoSpaceDN w:val="0"/>
        <w:adjustRightInd w:val="0"/>
        <w:jc w:val="both"/>
        <w:rPr>
          <w:lang w:val="x-none"/>
        </w:rPr>
      </w:pPr>
    </w:p>
    <w:p w14:paraId="00F4F698" w14:textId="77777777" w:rsidR="00792ED8" w:rsidRPr="00792ED8" w:rsidRDefault="00792ED8" w:rsidP="00792ED8">
      <w:pPr>
        <w:autoSpaceDE w:val="0"/>
        <w:autoSpaceDN w:val="0"/>
        <w:adjustRightInd w:val="0"/>
        <w:jc w:val="both"/>
        <w:rPr>
          <w:lang w:val="x-none"/>
        </w:rPr>
      </w:pPr>
      <w:r w:rsidRPr="00792ED8">
        <w:rPr>
          <w:lang w:val="x-none"/>
        </w:rPr>
        <w:t>Em havendo custos unitários não previstos como referência no SICRO ou SINAPI, foram utilizados a(s) seguinte(s) fonte(s) de cotação para definição dos custos unitários de referência:</w:t>
      </w:r>
    </w:p>
    <w:p w14:paraId="50A4DFE3" w14:textId="77777777" w:rsidR="00792ED8" w:rsidRPr="00792ED8" w:rsidRDefault="00792ED8" w:rsidP="00792ED8">
      <w:pPr>
        <w:autoSpaceDE w:val="0"/>
        <w:autoSpaceDN w:val="0"/>
        <w:adjustRightInd w:val="0"/>
        <w:jc w:val="both"/>
        <w:rPr>
          <w:lang w:val="x-none"/>
        </w:rPr>
      </w:pPr>
    </w:p>
    <w:p w14:paraId="602DE9EC" w14:textId="77777777" w:rsidR="00792ED8" w:rsidRPr="00792ED8" w:rsidRDefault="00792ED8" w:rsidP="00792ED8">
      <w:pPr>
        <w:autoSpaceDE w:val="0"/>
        <w:autoSpaceDN w:val="0"/>
        <w:adjustRightInd w:val="0"/>
        <w:jc w:val="both"/>
        <w:rPr>
          <w:lang w:val="x-none"/>
        </w:rPr>
      </w:pPr>
      <w:r w:rsidRPr="00792ED8">
        <w:rPr>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792ED8">
        <w:rPr>
          <w:i/>
          <w:iCs/>
          <w:lang w:val="x-none"/>
        </w:rPr>
        <w:t>(citar as fontes e justificar a pertinência técnica da opção)</w:t>
      </w:r>
      <w:r w:rsidRPr="00792ED8">
        <w:rPr>
          <w:lang w:val="x-none"/>
        </w:rPr>
        <w:t xml:space="preserve">: </w:t>
      </w:r>
    </w:p>
    <w:p w14:paraId="5C73DB99" w14:textId="77777777" w:rsidR="00792ED8" w:rsidRPr="00792ED8" w:rsidRDefault="00792ED8" w:rsidP="00792ED8">
      <w:pPr>
        <w:autoSpaceDE w:val="0"/>
        <w:autoSpaceDN w:val="0"/>
        <w:adjustRightInd w:val="0"/>
        <w:jc w:val="both"/>
        <w:rPr>
          <w:lang w:val="x-none"/>
        </w:rPr>
      </w:pPr>
      <w:r w:rsidRPr="00792ED8">
        <w:rPr>
          <w:lang w:val="x-none"/>
        </w:rPr>
        <w:t>______________________________________________________________________________________________________________________________________________________</w:t>
      </w:r>
    </w:p>
    <w:p w14:paraId="63BC66C1" w14:textId="77777777" w:rsidR="00792ED8" w:rsidRPr="00792ED8" w:rsidRDefault="00792ED8" w:rsidP="00792ED8">
      <w:pPr>
        <w:autoSpaceDE w:val="0"/>
        <w:autoSpaceDN w:val="0"/>
        <w:adjustRightInd w:val="0"/>
        <w:jc w:val="both"/>
        <w:rPr>
          <w:vertAlign w:val="subscript"/>
          <w:lang w:val="x-none"/>
        </w:rPr>
      </w:pPr>
    </w:p>
    <w:p w14:paraId="4DBEE2B6" w14:textId="77777777" w:rsidR="00792ED8" w:rsidRPr="00792ED8" w:rsidRDefault="00792ED8" w:rsidP="00792ED8">
      <w:pPr>
        <w:autoSpaceDE w:val="0"/>
        <w:autoSpaceDN w:val="0"/>
        <w:adjustRightInd w:val="0"/>
        <w:jc w:val="both"/>
        <w:rPr>
          <w:lang w:val="x-none"/>
        </w:rPr>
      </w:pPr>
    </w:p>
    <w:p w14:paraId="2F0C4FD6" w14:textId="77777777" w:rsidR="00792ED8" w:rsidRPr="00792ED8" w:rsidRDefault="00792ED8" w:rsidP="00792ED8">
      <w:pPr>
        <w:autoSpaceDE w:val="0"/>
        <w:autoSpaceDN w:val="0"/>
        <w:adjustRightInd w:val="0"/>
        <w:jc w:val="both"/>
        <w:rPr>
          <w:lang w:val="x-none"/>
        </w:rPr>
      </w:pPr>
      <w:r w:rsidRPr="00792ED8">
        <w:rPr>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792ED8">
        <w:rPr>
          <w:i/>
          <w:iCs/>
          <w:lang w:val="x-none"/>
        </w:rPr>
        <w:t>(citar as fontes, justificar metodologia e juntar a pesquisa aos autos)</w:t>
      </w:r>
      <w:r w:rsidRPr="00792ED8">
        <w:rPr>
          <w:lang w:val="x-none"/>
        </w:rPr>
        <w:t>:</w:t>
      </w:r>
    </w:p>
    <w:p w14:paraId="065F97EB" w14:textId="77777777" w:rsidR="00792ED8" w:rsidRPr="00792ED8" w:rsidRDefault="00792ED8" w:rsidP="00792ED8">
      <w:pPr>
        <w:autoSpaceDE w:val="0"/>
        <w:autoSpaceDN w:val="0"/>
        <w:adjustRightInd w:val="0"/>
        <w:jc w:val="both"/>
        <w:rPr>
          <w:lang w:val="x-none"/>
        </w:rPr>
      </w:pPr>
    </w:p>
    <w:p w14:paraId="1C53B750" w14:textId="77777777" w:rsidR="00792ED8" w:rsidRPr="00792ED8" w:rsidRDefault="00792ED8" w:rsidP="00792ED8">
      <w:pPr>
        <w:autoSpaceDE w:val="0"/>
        <w:autoSpaceDN w:val="0"/>
        <w:adjustRightInd w:val="0"/>
        <w:jc w:val="both"/>
        <w:rPr>
          <w:lang w:val="x-none"/>
        </w:rPr>
      </w:pPr>
      <w:r w:rsidRPr="00792ED8">
        <w:rPr>
          <w:lang w:val="x-none"/>
        </w:rPr>
        <w:t>______________________________________________________________________________________________________________________________________________________</w:t>
      </w:r>
    </w:p>
    <w:p w14:paraId="52AC4098" w14:textId="77777777" w:rsidR="00792ED8" w:rsidRPr="00792ED8" w:rsidRDefault="00792ED8" w:rsidP="00792ED8">
      <w:pPr>
        <w:autoSpaceDE w:val="0"/>
        <w:autoSpaceDN w:val="0"/>
        <w:adjustRightInd w:val="0"/>
        <w:jc w:val="both"/>
        <w:rPr>
          <w:vertAlign w:val="subscript"/>
          <w:lang w:val="x-none"/>
        </w:rPr>
      </w:pPr>
    </w:p>
    <w:p w14:paraId="3536DA77" w14:textId="77777777" w:rsidR="00792ED8" w:rsidRPr="00792ED8" w:rsidRDefault="00792ED8" w:rsidP="00792ED8">
      <w:pPr>
        <w:autoSpaceDE w:val="0"/>
        <w:autoSpaceDN w:val="0"/>
        <w:adjustRightInd w:val="0"/>
        <w:jc w:val="both"/>
        <w:rPr>
          <w:vertAlign w:val="subscript"/>
          <w:lang w:val="x-none"/>
        </w:rPr>
      </w:pPr>
    </w:p>
    <w:p w14:paraId="1467D981" w14:textId="77777777" w:rsidR="00792ED8" w:rsidRPr="00792ED8" w:rsidRDefault="00792ED8" w:rsidP="00792ED8">
      <w:pPr>
        <w:autoSpaceDE w:val="0"/>
        <w:autoSpaceDN w:val="0"/>
        <w:adjustRightInd w:val="0"/>
        <w:jc w:val="both"/>
        <w:rPr>
          <w:lang w:val="x-none"/>
        </w:rPr>
      </w:pPr>
      <w:r w:rsidRPr="00792ED8">
        <w:rPr>
          <w:lang w:val="x-none"/>
        </w:rPr>
        <w:t xml:space="preserve">(    ) pesquisa na base nacional de notas fiscais eletrônicas, na forma do regulamento </w:t>
      </w:r>
      <w:r w:rsidRPr="00792ED8">
        <w:rPr>
          <w:i/>
          <w:iCs/>
          <w:lang w:val="x-none"/>
        </w:rPr>
        <w:t>(apresentar justificativa e documentar a pesquisa nos autos)</w:t>
      </w:r>
      <w:r w:rsidRPr="00792ED8">
        <w:rPr>
          <w:lang w:val="x-none"/>
        </w:rPr>
        <w:t>:</w:t>
      </w:r>
    </w:p>
    <w:p w14:paraId="6F0FEE45" w14:textId="77777777" w:rsidR="00792ED8" w:rsidRPr="00792ED8" w:rsidRDefault="00792ED8" w:rsidP="00792ED8">
      <w:pPr>
        <w:autoSpaceDE w:val="0"/>
        <w:autoSpaceDN w:val="0"/>
        <w:adjustRightInd w:val="0"/>
        <w:jc w:val="both"/>
        <w:rPr>
          <w:lang w:val="x-none"/>
        </w:rPr>
      </w:pPr>
    </w:p>
    <w:p w14:paraId="5134C70D" w14:textId="77777777" w:rsidR="00792ED8" w:rsidRPr="00792ED8" w:rsidRDefault="00792ED8" w:rsidP="00792ED8">
      <w:pPr>
        <w:autoSpaceDE w:val="0"/>
        <w:autoSpaceDN w:val="0"/>
        <w:adjustRightInd w:val="0"/>
        <w:jc w:val="both"/>
        <w:rPr>
          <w:lang w:val="x-none"/>
        </w:rPr>
      </w:pPr>
      <w:r w:rsidRPr="00792ED8">
        <w:rPr>
          <w:lang w:val="x-none"/>
        </w:rPr>
        <w:t>______________________________________________________________________________________________________________________________________________________</w:t>
      </w:r>
    </w:p>
    <w:p w14:paraId="70C50C78" w14:textId="77777777" w:rsidR="00792ED8" w:rsidRPr="00792ED8" w:rsidRDefault="00792ED8" w:rsidP="00792ED8">
      <w:pPr>
        <w:autoSpaceDE w:val="0"/>
        <w:autoSpaceDN w:val="0"/>
        <w:adjustRightInd w:val="0"/>
        <w:jc w:val="both"/>
        <w:rPr>
          <w:lang w:val="x-none"/>
        </w:rPr>
      </w:pPr>
      <w:r w:rsidRPr="00792ED8">
        <w:rPr>
          <w:lang w:val="x-none"/>
        </w:rPr>
        <w:lastRenderedPageBreak/>
        <w:t>(   ) A Equipe técnica elaborou e juntou aos autos documento em que se detalha a composição de custos quando esta utilizar fontes de cotação que não sejam exclusivamente os Sistemas SICRO e SINAPI.</w:t>
      </w:r>
    </w:p>
    <w:p w14:paraId="527C5420" w14:textId="77777777" w:rsidR="00792ED8" w:rsidRPr="00792ED8" w:rsidRDefault="00792ED8" w:rsidP="00792ED8">
      <w:pPr>
        <w:autoSpaceDE w:val="0"/>
        <w:autoSpaceDN w:val="0"/>
        <w:adjustRightInd w:val="0"/>
        <w:jc w:val="both"/>
        <w:rPr>
          <w:lang w:val="x-none"/>
        </w:rPr>
      </w:pPr>
    </w:p>
    <w:p w14:paraId="06B42546" w14:textId="77777777" w:rsidR="00792ED8" w:rsidRPr="00792ED8" w:rsidRDefault="00792ED8" w:rsidP="00792ED8">
      <w:pPr>
        <w:numPr>
          <w:ilvl w:val="0"/>
          <w:numId w:val="45"/>
        </w:numPr>
        <w:autoSpaceDE w:val="0"/>
        <w:autoSpaceDN w:val="0"/>
        <w:adjustRightInd w:val="0"/>
        <w:jc w:val="both"/>
        <w:rPr>
          <w:b/>
          <w:bCs/>
          <w:lang w:val="x-none"/>
        </w:rPr>
      </w:pPr>
      <w:r w:rsidRPr="00792ED8">
        <w:rPr>
          <w:b/>
          <w:bCs/>
          <w:lang w:val="x-none"/>
        </w:rPr>
        <w:t>Orçamento detalhado em planilhas de custos unitários</w:t>
      </w:r>
    </w:p>
    <w:p w14:paraId="48069325" w14:textId="77777777" w:rsidR="00792ED8" w:rsidRPr="00792ED8" w:rsidRDefault="00792ED8" w:rsidP="00792ED8">
      <w:pPr>
        <w:autoSpaceDE w:val="0"/>
        <w:autoSpaceDN w:val="0"/>
        <w:adjustRightInd w:val="0"/>
        <w:jc w:val="both"/>
        <w:rPr>
          <w:lang w:val="x-none"/>
        </w:rPr>
      </w:pPr>
    </w:p>
    <w:p w14:paraId="3F47CC6E" w14:textId="77777777" w:rsidR="00792ED8" w:rsidRPr="00792ED8" w:rsidRDefault="00792ED8" w:rsidP="00792ED8">
      <w:pPr>
        <w:autoSpaceDE w:val="0"/>
        <w:autoSpaceDN w:val="0"/>
        <w:adjustRightInd w:val="0"/>
        <w:jc w:val="both"/>
        <w:rPr>
          <w:lang w:val="x-none"/>
        </w:rPr>
      </w:pPr>
      <w:r w:rsidRPr="00792ED8">
        <w:rPr>
          <w:lang w:val="x-none"/>
        </w:rPr>
        <w:t>No orçamento da presente obra ou serviço:</w:t>
      </w:r>
    </w:p>
    <w:p w14:paraId="407A7792" w14:textId="77777777" w:rsidR="00792ED8" w:rsidRPr="00792ED8" w:rsidRDefault="00792ED8" w:rsidP="00792ED8">
      <w:pPr>
        <w:autoSpaceDE w:val="0"/>
        <w:autoSpaceDN w:val="0"/>
        <w:adjustRightInd w:val="0"/>
        <w:jc w:val="both"/>
        <w:rPr>
          <w:lang w:val="x-none"/>
        </w:rPr>
      </w:pPr>
    </w:p>
    <w:p w14:paraId="3549ED30" w14:textId="77777777" w:rsidR="00792ED8" w:rsidRPr="00792ED8" w:rsidRDefault="00792ED8" w:rsidP="00792ED8">
      <w:pPr>
        <w:autoSpaceDE w:val="0"/>
        <w:autoSpaceDN w:val="0"/>
        <w:adjustRightInd w:val="0"/>
        <w:jc w:val="both"/>
        <w:rPr>
          <w:lang w:val="x-none"/>
        </w:rPr>
      </w:pPr>
      <w:r w:rsidRPr="00792ED8">
        <w:rPr>
          <w:lang w:val="x-none"/>
        </w:rPr>
        <w:t>(X) Foram juntadas a(s) planilha(s) sintética(s) e a(s) planilha(s) e analítica(s), realizadas por Responsável Técnico (</w:t>
      </w:r>
      <w:r w:rsidRPr="00792ED8">
        <w:rPr>
          <w:i/>
          <w:iCs/>
          <w:lang w:val="x-none"/>
        </w:rPr>
        <w:t>caso não tenham sido juntadas as Planilhas, justificar motivadamente</w:t>
      </w:r>
      <w:r w:rsidRPr="00792ED8">
        <w:rPr>
          <w:lang w:val="x-none"/>
        </w:rPr>
        <w:t>):</w:t>
      </w:r>
    </w:p>
    <w:p w14:paraId="701D1969" w14:textId="77777777" w:rsidR="00792ED8" w:rsidRPr="00792ED8" w:rsidRDefault="00792ED8" w:rsidP="00792ED8">
      <w:pPr>
        <w:autoSpaceDE w:val="0"/>
        <w:autoSpaceDN w:val="0"/>
        <w:adjustRightInd w:val="0"/>
        <w:jc w:val="both"/>
        <w:rPr>
          <w:lang w:val="x-none"/>
        </w:rPr>
      </w:pPr>
    </w:p>
    <w:p w14:paraId="2764BC38" w14:textId="77777777" w:rsidR="00792ED8" w:rsidRPr="00792ED8" w:rsidRDefault="00792ED8" w:rsidP="00792ED8">
      <w:pPr>
        <w:numPr>
          <w:ilvl w:val="0"/>
          <w:numId w:val="45"/>
        </w:numPr>
        <w:autoSpaceDE w:val="0"/>
        <w:autoSpaceDN w:val="0"/>
        <w:adjustRightInd w:val="0"/>
        <w:spacing w:after="360"/>
        <w:jc w:val="both"/>
        <w:rPr>
          <w:b/>
          <w:bCs/>
          <w:lang w:val="x-none"/>
        </w:rPr>
      </w:pPr>
      <w:r w:rsidRPr="00792ED8">
        <w:rPr>
          <w:b/>
          <w:bCs/>
          <w:lang w:val="x-none"/>
        </w:rPr>
        <w:t>Elaboração de Cronograma físico-financeiro</w:t>
      </w:r>
    </w:p>
    <w:p w14:paraId="5E95798C" w14:textId="77777777" w:rsidR="00792ED8" w:rsidRPr="00792ED8" w:rsidRDefault="00792ED8" w:rsidP="00792ED8">
      <w:pPr>
        <w:autoSpaceDE w:val="0"/>
        <w:autoSpaceDN w:val="0"/>
        <w:adjustRightInd w:val="0"/>
        <w:rPr>
          <w:lang w:val="x-none"/>
        </w:rPr>
      </w:pPr>
      <w:r w:rsidRPr="00792ED8">
        <w:rPr>
          <w:lang w:val="x-none"/>
        </w:rPr>
        <w:t>(   )    O Cronograma físico-financeiro NÃO foi juntado aos autos.</w:t>
      </w:r>
    </w:p>
    <w:p w14:paraId="2764DB75" w14:textId="77777777" w:rsidR="00792ED8" w:rsidRPr="00792ED8" w:rsidRDefault="00792ED8" w:rsidP="00792ED8">
      <w:pPr>
        <w:autoSpaceDE w:val="0"/>
        <w:autoSpaceDN w:val="0"/>
        <w:adjustRightInd w:val="0"/>
        <w:rPr>
          <w:lang w:val="x-none"/>
        </w:rPr>
      </w:pPr>
    </w:p>
    <w:p w14:paraId="6343EB0C" w14:textId="77777777" w:rsidR="00792ED8" w:rsidRPr="00792ED8" w:rsidRDefault="00792ED8" w:rsidP="00792ED8">
      <w:pPr>
        <w:autoSpaceDE w:val="0"/>
        <w:autoSpaceDN w:val="0"/>
        <w:adjustRightInd w:val="0"/>
        <w:rPr>
          <w:lang w:val="x-none"/>
        </w:rPr>
      </w:pPr>
      <w:r w:rsidRPr="00792ED8">
        <w:rPr>
          <w:lang w:val="x-none"/>
        </w:rPr>
        <w:t>______________________________________________________________________________________________________________________________________________________</w:t>
      </w:r>
    </w:p>
    <w:p w14:paraId="3F9D1981" w14:textId="77777777" w:rsidR="00792ED8" w:rsidRPr="00792ED8" w:rsidRDefault="00792ED8" w:rsidP="00792ED8">
      <w:pPr>
        <w:autoSpaceDE w:val="0"/>
        <w:autoSpaceDN w:val="0"/>
        <w:adjustRightInd w:val="0"/>
        <w:rPr>
          <w:lang w:val="x-none"/>
        </w:rPr>
      </w:pPr>
    </w:p>
    <w:p w14:paraId="08E84428" w14:textId="77777777" w:rsidR="00792ED8" w:rsidRPr="00792ED8" w:rsidRDefault="00792ED8" w:rsidP="00792ED8">
      <w:pPr>
        <w:autoSpaceDE w:val="0"/>
        <w:autoSpaceDN w:val="0"/>
        <w:adjustRightInd w:val="0"/>
        <w:rPr>
          <w:lang w:val="x-none"/>
        </w:rPr>
      </w:pPr>
      <w:r w:rsidRPr="00792ED8">
        <w:rPr>
          <w:lang w:val="x-none"/>
        </w:rPr>
        <w:t>(X)    O Cronograma físico-financeiro, em caso de empreitada por preço global, define com clareza as etapas de serviços que guiarão a aceitabilidade da proposta de preços apresentados pelo licitante.</w:t>
      </w:r>
    </w:p>
    <w:p w14:paraId="518B6149" w14:textId="77777777" w:rsidR="00792ED8" w:rsidRPr="00792ED8" w:rsidRDefault="00792ED8" w:rsidP="00792ED8">
      <w:pPr>
        <w:autoSpaceDE w:val="0"/>
        <w:autoSpaceDN w:val="0"/>
        <w:adjustRightInd w:val="0"/>
        <w:rPr>
          <w:lang w:val="x-none"/>
        </w:rPr>
      </w:pPr>
    </w:p>
    <w:p w14:paraId="6B20148B" w14:textId="77777777" w:rsidR="00792ED8" w:rsidRPr="00792ED8" w:rsidRDefault="00792ED8" w:rsidP="00792ED8">
      <w:pPr>
        <w:numPr>
          <w:ilvl w:val="0"/>
          <w:numId w:val="45"/>
        </w:numPr>
        <w:autoSpaceDE w:val="0"/>
        <w:autoSpaceDN w:val="0"/>
        <w:adjustRightInd w:val="0"/>
        <w:rPr>
          <w:b/>
          <w:bCs/>
          <w:lang w:val="x-none"/>
        </w:rPr>
      </w:pPr>
      <w:r w:rsidRPr="00792ED8">
        <w:rPr>
          <w:b/>
          <w:bCs/>
          <w:lang w:val="x-none"/>
        </w:rPr>
        <w:t>Dos Projetos Executivos</w:t>
      </w:r>
    </w:p>
    <w:p w14:paraId="48C10F55" w14:textId="77777777" w:rsidR="00792ED8" w:rsidRPr="00792ED8" w:rsidRDefault="00792ED8" w:rsidP="00792ED8">
      <w:pPr>
        <w:autoSpaceDE w:val="0"/>
        <w:autoSpaceDN w:val="0"/>
        <w:adjustRightInd w:val="0"/>
        <w:jc w:val="both"/>
        <w:rPr>
          <w:lang w:val="x-none"/>
        </w:rPr>
      </w:pPr>
    </w:p>
    <w:p w14:paraId="31760D04" w14:textId="77777777" w:rsidR="00792ED8" w:rsidRPr="00792ED8" w:rsidRDefault="00792ED8" w:rsidP="00792ED8">
      <w:pPr>
        <w:autoSpaceDE w:val="0"/>
        <w:autoSpaceDN w:val="0"/>
        <w:adjustRightInd w:val="0"/>
        <w:jc w:val="both"/>
        <w:rPr>
          <w:lang w:val="x-none"/>
        </w:rPr>
      </w:pPr>
      <w:r w:rsidRPr="00792ED8">
        <w:rPr>
          <w:lang w:val="x-none"/>
        </w:rPr>
        <w:t>(  ) FORAM elaborados os projetos executivos relativos ao objeto, juntados aos autos e divulgados com o edital da licitação;</w:t>
      </w:r>
    </w:p>
    <w:p w14:paraId="18DE23D4" w14:textId="77777777" w:rsidR="00792ED8" w:rsidRPr="00792ED8" w:rsidRDefault="00792ED8" w:rsidP="00792ED8">
      <w:pPr>
        <w:autoSpaceDE w:val="0"/>
        <w:autoSpaceDN w:val="0"/>
        <w:adjustRightInd w:val="0"/>
        <w:jc w:val="both"/>
        <w:rPr>
          <w:lang w:val="x-none"/>
        </w:rPr>
      </w:pPr>
    </w:p>
    <w:p w14:paraId="1D113989" w14:textId="77777777" w:rsidR="00792ED8" w:rsidRPr="00792ED8" w:rsidRDefault="00792ED8" w:rsidP="00792ED8">
      <w:pPr>
        <w:autoSpaceDE w:val="0"/>
        <w:autoSpaceDN w:val="0"/>
        <w:adjustRightInd w:val="0"/>
        <w:jc w:val="both"/>
        <w:rPr>
          <w:lang w:val="x-none"/>
        </w:rPr>
      </w:pPr>
      <w:r w:rsidRPr="00792ED8">
        <w:rPr>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14:paraId="38D8F51E" w14:textId="77777777" w:rsidR="00792ED8" w:rsidRPr="00792ED8" w:rsidRDefault="00792ED8" w:rsidP="00792ED8">
      <w:pPr>
        <w:autoSpaceDE w:val="0"/>
        <w:autoSpaceDN w:val="0"/>
        <w:adjustRightInd w:val="0"/>
        <w:jc w:val="both"/>
        <w:rPr>
          <w:lang w:val="x-none"/>
        </w:rPr>
      </w:pPr>
    </w:p>
    <w:p w14:paraId="76404A26" w14:textId="77777777" w:rsidR="00792ED8" w:rsidRPr="00792ED8" w:rsidRDefault="00792ED8" w:rsidP="00792ED8">
      <w:pPr>
        <w:autoSpaceDE w:val="0"/>
        <w:autoSpaceDN w:val="0"/>
        <w:adjustRightInd w:val="0"/>
        <w:jc w:val="both"/>
        <w:rPr>
          <w:lang w:val="x-none"/>
        </w:rPr>
      </w:pPr>
      <w:r w:rsidRPr="00792ED8">
        <w:rPr>
          <w:lang w:val="x-none"/>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14:paraId="1B69943C" w14:textId="77777777" w:rsidR="00792ED8" w:rsidRPr="00792ED8" w:rsidRDefault="00792ED8" w:rsidP="00792ED8">
      <w:pPr>
        <w:autoSpaceDE w:val="0"/>
        <w:autoSpaceDN w:val="0"/>
        <w:adjustRightInd w:val="0"/>
        <w:jc w:val="both"/>
        <w:rPr>
          <w:lang w:val="x-none"/>
        </w:rPr>
      </w:pPr>
    </w:p>
    <w:p w14:paraId="3C688229" w14:textId="77777777" w:rsidR="00792ED8" w:rsidRPr="00792ED8" w:rsidRDefault="00792ED8" w:rsidP="00792ED8">
      <w:pPr>
        <w:numPr>
          <w:ilvl w:val="0"/>
          <w:numId w:val="45"/>
        </w:numPr>
        <w:autoSpaceDE w:val="0"/>
        <w:autoSpaceDN w:val="0"/>
        <w:adjustRightInd w:val="0"/>
        <w:rPr>
          <w:b/>
          <w:bCs/>
          <w:lang w:val="x-none"/>
        </w:rPr>
      </w:pPr>
      <w:r w:rsidRPr="00792ED8">
        <w:rPr>
          <w:b/>
          <w:bCs/>
          <w:lang w:val="x-none"/>
        </w:rPr>
        <w:t>Da sustentabilidade</w:t>
      </w:r>
    </w:p>
    <w:p w14:paraId="105639DC" w14:textId="77777777" w:rsidR="00792ED8" w:rsidRPr="00792ED8" w:rsidRDefault="00792ED8" w:rsidP="00792ED8">
      <w:pPr>
        <w:autoSpaceDE w:val="0"/>
        <w:autoSpaceDN w:val="0"/>
        <w:adjustRightInd w:val="0"/>
        <w:jc w:val="both"/>
        <w:rPr>
          <w:lang w:val="x-none"/>
        </w:rPr>
      </w:pPr>
    </w:p>
    <w:p w14:paraId="56F67407" w14:textId="77777777" w:rsidR="00792ED8" w:rsidRPr="00792ED8" w:rsidRDefault="00792ED8" w:rsidP="00792ED8">
      <w:pPr>
        <w:autoSpaceDE w:val="0"/>
        <w:autoSpaceDN w:val="0"/>
        <w:adjustRightInd w:val="0"/>
        <w:jc w:val="both"/>
        <w:rPr>
          <w:lang w:val="x-none"/>
        </w:rPr>
      </w:pPr>
      <w:r w:rsidRPr="00792ED8">
        <w:rPr>
          <w:lang w:val="x-none"/>
        </w:rPr>
        <w:t xml:space="preserve">Foi observado na elaboração dos documentos técnicos relacionados ao objeto, disposições que tratem de: </w:t>
      </w:r>
    </w:p>
    <w:p w14:paraId="47CE18D8" w14:textId="77777777" w:rsidR="00792ED8" w:rsidRPr="00792ED8" w:rsidRDefault="00792ED8" w:rsidP="00792ED8">
      <w:pPr>
        <w:autoSpaceDE w:val="0"/>
        <w:autoSpaceDN w:val="0"/>
        <w:adjustRightInd w:val="0"/>
        <w:jc w:val="both"/>
        <w:rPr>
          <w:lang w:val="x-none"/>
        </w:rPr>
      </w:pPr>
      <w:r w:rsidRPr="00792ED8">
        <w:rPr>
          <w:lang w:val="x-none"/>
        </w:rPr>
        <w:t>(X) Disposição final ambientalmente adequada dos resíduos sólidos da obra ou serviço contratado;</w:t>
      </w:r>
    </w:p>
    <w:p w14:paraId="489BEA50" w14:textId="77777777" w:rsidR="00792ED8" w:rsidRPr="00792ED8" w:rsidRDefault="00792ED8" w:rsidP="00792ED8">
      <w:pPr>
        <w:autoSpaceDE w:val="0"/>
        <w:autoSpaceDN w:val="0"/>
        <w:adjustRightInd w:val="0"/>
        <w:jc w:val="both"/>
        <w:rPr>
          <w:sz w:val="22"/>
          <w:szCs w:val="22"/>
          <w:lang w:val="x-none"/>
        </w:rPr>
      </w:pPr>
      <w:r w:rsidRPr="00792ED8">
        <w:rPr>
          <w:lang w:val="x-none"/>
        </w:rPr>
        <w:t xml:space="preserve">(   ) </w:t>
      </w:r>
      <w:r w:rsidRPr="00792ED8">
        <w:rPr>
          <w:sz w:val="22"/>
          <w:szCs w:val="22"/>
          <w:lang w:val="x-none"/>
        </w:rPr>
        <w:t>Mitigação por condicionantes e compensação ambiental, conforme licenciamento ambiental, quando for o caso;</w:t>
      </w:r>
    </w:p>
    <w:p w14:paraId="2078E2B8" w14:textId="77777777" w:rsidR="00792ED8" w:rsidRPr="00792ED8" w:rsidRDefault="00792ED8" w:rsidP="00792ED8">
      <w:pPr>
        <w:autoSpaceDE w:val="0"/>
        <w:autoSpaceDN w:val="0"/>
        <w:adjustRightInd w:val="0"/>
        <w:jc w:val="both"/>
        <w:rPr>
          <w:sz w:val="22"/>
          <w:szCs w:val="22"/>
          <w:lang w:val="x-none"/>
        </w:rPr>
      </w:pPr>
    </w:p>
    <w:p w14:paraId="589E76A6" w14:textId="77777777" w:rsidR="00792ED8" w:rsidRPr="00792ED8" w:rsidRDefault="00792ED8" w:rsidP="00792ED8">
      <w:pPr>
        <w:autoSpaceDE w:val="0"/>
        <w:autoSpaceDN w:val="0"/>
        <w:adjustRightInd w:val="0"/>
        <w:jc w:val="both"/>
        <w:rPr>
          <w:sz w:val="22"/>
          <w:szCs w:val="22"/>
          <w:lang w:val="x-none"/>
        </w:rPr>
      </w:pPr>
      <w:r w:rsidRPr="00792ED8">
        <w:rPr>
          <w:sz w:val="22"/>
          <w:szCs w:val="22"/>
          <w:lang w:val="x-none"/>
        </w:rPr>
        <w:t>(X) Observação aos princípios do desenho universal e atendimento aos parâmetros técnicos na acessibilidade às edificações, mobiliário, espações e equipamentos urbanos, nos termos da NBR 9050/04 ou outra que a substitua.</w:t>
      </w:r>
    </w:p>
    <w:p w14:paraId="523A94EC" w14:textId="77777777" w:rsidR="00792ED8" w:rsidRPr="00792ED8" w:rsidRDefault="00792ED8" w:rsidP="00792ED8">
      <w:pPr>
        <w:autoSpaceDE w:val="0"/>
        <w:autoSpaceDN w:val="0"/>
        <w:adjustRightInd w:val="0"/>
        <w:rPr>
          <w:lang w:val="x-none"/>
        </w:rPr>
      </w:pPr>
    </w:p>
    <w:p w14:paraId="2C6FFAAD" w14:textId="77777777" w:rsidR="00792ED8" w:rsidRPr="00792ED8" w:rsidRDefault="00792ED8" w:rsidP="00792ED8">
      <w:pPr>
        <w:numPr>
          <w:ilvl w:val="0"/>
          <w:numId w:val="45"/>
        </w:numPr>
        <w:autoSpaceDE w:val="0"/>
        <w:autoSpaceDN w:val="0"/>
        <w:adjustRightInd w:val="0"/>
        <w:rPr>
          <w:b/>
          <w:bCs/>
          <w:lang w:val="x-none"/>
        </w:rPr>
      </w:pPr>
      <w:r w:rsidRPr="00792ED8">
        <w:rPr>
          <w:b/>
          <w:bCs/>
          <w:lang w:val="x-none"/>
        </w:rPr>
        <w:t xml:space="preserve">Prazos </w:t>
      </w:r>
    </w:p>
    <w:p w14:paraId="5EF089A0" w14:textId="77777777" w:rsidR="00792ED8" w:rsidRPr="00792ED8" w:rsidRDefault="00792ED8" w:rsidP="00792ED8">
      <w:pPr>
        <w:autoSpaceDE w:val="0"/>
        <w:autoSpaceDN w:val="0"/>
        <w:adjustRightInd w:val="0"/>
        <w:rPr>
          <w:b/>
          <w:bCs/>
          <w:lang w:val="x-none"/>
        </w:rPr>
      </w:pPr>
    </w:p>
    <w:p w14:paraId="4CDCA39A" w14:textId="77777777" w:rsidR="00792ED8" w:rsidRPr="00792ED8" w:rsidRDefault="00792ED8" w:rsidP="00792ED8">
      <w:pPr>
        <w:autoSpaceDE w:val="0"/>
        <w:autoSpaceDN w:val="0"/>
        <w:adjustRightInd w:val="0"/>
        <w:rPr>
          <w:lang w:val="x-none"/>
        </w:rPr>
      </w:pPr>
      <w:r w:rsidRPr="00792ED8">
        <w:rPr>
          <w:lang w:val="x-none"/>
        </w:rPr>
        <w:t>O prazo de execução será de 240 (Duzentos e quarenta) dias, contados da emissão da ordem de serviços, conforme “Cronograma físico financeiro”.</w:t>
      </w:r>
    </w:p>
    <w:p w14:paraId="477D3B0A" w14:textId="77777777" w:rsidR="00792ED8" w:rsidRPr="00792ED8" w:rsidRDefault="00792ED8" w:rsidP="00792ED8">
      <w:pPr>
        <w:autoSpaceDE w:val="0"/>
        <w:autoSpaceDN w:val="0"/>
        <w:adjustRightInd w:val="0"/>
        <w:rPr>
          <w:lang w:val="x-none"/>
        </w:rPr>
      </w:pPr>
    </w:p>
    <w:p w14:paraId="2A4EBE49" w14:textId="77777777" w:rsidR="00792ED8" w:rsidRPr="00792ED8" w:rsidRDefault="00792ED8" w:rsidP="00792ED8">
      <w:pPr>
        <w:autoSpaceDE w:val="0"/>
        <w:autoSpaceDN w:val="0"/>
        <w:adjustRightInd w:val="0"/>
        <w:rPr>
          <w:lang w:val="x-none"/>
        </w:rPr>
      </w:pPr>
      <w:r w:rsidRPr="00792ED8">
        <w:rPr>
          <w:lang w:val="x-none"/>
        </w:rPr>
        <w:t>O prazo de vigência do contrato será de 12 (doze) meses.</w:t>
      </w:r>
    </w:p>
    <w:p w14:paraId="29E6AD38" w14:textId="77777777" w:rsidR="00792ED8" w:rsidRPr="00792ED8" w:rsidRDefault="00792ED8" w:rsidP="00792ED8">
      <w:pPr>
        <w:autoSpaceDE w:val="0"/>
        <w:autoSpaceDN w:val="0"/>
        <w:adjustRightInd w:val="0"/>
        <w:rPr>
          <w:lang w:val="x-none"/>
        </w:rPr>
      </w:pPr>
    </w:p>
    <w:p w14:paraId="686EDDBF" w14:textId="77777777" w:rsidR="00792ED8" w:rsidRPr="00792ED8" w:rsidRDefault="00792ED8" w:rsidP="00792ED8">
      <w:pPr>
        <w:autoSpaceDE w:val="0"/>
        <w:autoSpaceDN w:val="0"/>
        <w:adjustRightInd w:val="0"/>
        <w:ind w:firstLine="705"/>
        <w:jc w:val="right"/>
        <w:rPr>
          <w:lang w:val="x-none"/>
        </w:rPr>
      </w:pPr>
      <w:r w:rsidRPr="00792ED8">
        <w:rPr>
          <w:lang w:val="x-none"/>
        </w:rPr>
        <w:t>Terra rica, 22/04/2026</w:t>
      </w:r>
    </w:p>
    <w:p w14:paraId="003DD736" w14:textId="77777777" w:rsidR="00792ED8" w:rsidRPr="00792ED8" w:rsidRDefault="00792ED8" w:rsidP="00792ED8">
      <w:pPr>
        <w:autoSpaceDE w:val="0"/>
        <w:autoSpaceDN w:val="0"/>
        <w:adjustRightInd w:val="0"/>
        <w:rPr>
          <w:lang w:val="x-none"/>
        </w:rPr>
      </w:pPr>
    </w:p>
    <w:p w14:paraId="5F75D888" w14:textId="77777777" w:rsidR="00792ED8" w:rsidRPr="00792ED8" w:rsidRDefault="00792ED8" w:rsidP="00792ED8">
      <w:pPr>
        <w:autoSpaceDE w:val="0"/>
        <w:autoSpaceDN w:val="0"/>
        <w:adjustRightInd w:val="0"/>
        <w:rPr>
          <w:lang w:val="x-none"/>
        </w:rPr>
      </w:pPr>
    </w:p>
    <w:p w14:paraId="4700AFCD" w14:textId="77777777" w:rsidR="00792ED8" w:rsidRPr="00792ED8" w:rsidRDefault="00792ED8" w:rsidP="00792ED8">
      <w:pPr>
        <w:autoSpaceDE w:val="0"/>
        <w:autoSpaceDN w:val="0"/>
        <w:adjustRightInd w:val="0"/>
        <w:ind w:right="-15"/>
        <w:jc w:val="center"/>
        <w:rPr>
          <w:lang w:val="x-none"/>
        </w:rPr>
      </w:pPr>
    </w:p>
    <w:p w14:paraId="00651DE6" w14:textId="77777777" w:rsidR="00792ED8" w:rsidRPr="00792ED8" w:rsidRDefault="00792ED8" w:rsidP="00792ED8">
      <w:pPr>
        <w:autoSpaceDE w:val="0"/>
        <w:autoSpaceDN w:val="0"/>
        <w:adjustRightInd w:val="0"/>
        <w:ind w:right="-15"/>
        <w:jc w:val="center"/>
        <w:rPr>
          <w:lang w:val="x-none"/>
        </w:rPr>
      </w:pPr>
    </w:p>
    <w:p w14:paraId="4238AC8A" w14:textId="77777777" w:rsidR="00792ED8" w:rsidRPr="00792ED8" w:rsidRDefault="00792ED8" w:rsidP="00792ED8">
      <w:pPr>
        <w:autoSpaceDE w:val="0"/>
        <w:autoSpaceDN w:val="0"/>
        <w:adjustRightInd w:val="0"/>
        <w:ind w:right="-15"/>
        <w:jc w:val="center"/>
        <w:rPr>
          <w:lang w:val="x-none"/>
        </w:rPr>
      </w:pPr>
    </w:p>
    <w:p w14:paraId="133FF584" w14:textId="77777777" w:rsidR="00792ED8" w:rsidRPr="00792ED8" w:rsidRDefault="00792ED8" w:rsidP="00792ED8">
      <w:pPr>
        <w:autoSpaceDE w:val="0"/>
        <w:autoSpaceDN w:val="0"/>
        <w:adjustRightInd w:val="0"/>
        <w:ind w:right="-15"/>
        <w:jc w:val="center"/>
        <w:rPr>
          <w:lang w:val="x-none"/>
        </w:rPr>
      </w:pPr>
    </w:p>
    <w:p w14:paraId="17BA807A" w14:textId="77777777" w:rsidR="00792ED8" w:rsidRPr="00792ED8" w:rsidRDefault="00792ED8" w:rsidP="00792ED8">
      <w:pPr>
        <w:autoSpaceDE w:val="0"/>
        <w:autoSpaceDN w:val="0"/>
        <w:adjustRightInd w:val="0"/>
        <w:ind w:right="-15"/>
        <w:jc w:val="center"/>
        <w:rPr>
          <w:lang w:val="x-none"/>
        </w:rPr>
      </w:pPr>
    </w:p>
    <w:p w14:paraId="68DF92A6" w14:textId="77777777" w:rsidR="00792ED8" w:rsidRPr="00792ED8" w:rsidRDefault="00792ED8" w:rsidP="00792ED8">
      <w:pPr>
        <w:autoSpaceDE w:val="0"/>
        <w:autoSpaceDN w:val="0"/>
        <w:adjustRightInd w:val="0"/>
        <w:ind w:right="-15"/>
        <w:jc w:val="center"/>
        <w:rPr>
          <w:lang w:val="x-none"/>
        </w:rPr>
      </w:pPr>
    </w:p>
    <w:p w14:paraId="6409CB56" w14:textId="77777777" w:rsidR="00792ED8" w:rsidRPr="00792ED8" w:rsidRDefault="00792ED8" w:rsidP="00792ED8">
      <w:pPr>
        <w:autoSpaceDE w:val="0"/>
        <w:autoSpaceDN w:val="0"/>
        <w:adjustRightInd w:val="0"/>
        <w:ind w:right="-15"/>
        <w:jc w:val="center"/>
        <w:rPr>
          <w:lang w:val="x-none"/>
        </w:rPr>
      </w:pPr>
      <w:r w:rsidRPr="00792ED8">
        <w:rPr>
          <w:lang w:val="x-none"/>
        </w:rPr>
        <w:t>_________________________________________</w:t>
      </w:r>
    </w:p>
    <w:p w14:paraId="66CA84B2" w14:textId="77777777" w:rsidR="00792ED8" w:rsidRPr="00792ED8" w:rsidRDefault="00792ED8" w:rsidP="00792ED8">
      <w:pPr>
        <w:autoSpaceDE w:val="0"/>
        <w:autoSpaceDN w:val="0"/>
        <w:adjustRightInd w:val="0"/>
        <w:spacing w:line="276" w:lineRule="auto"/>
        <w:ind w:right="-15"/>
        <w:jc w:val="center"/>
        <w:rPr>
          <w:lang w:val="x-none"/>
        </w:rPr>
      </w:pPr>
      <w:r w:rsidRPr="00792ED8">
        <w:rPr>
          <w:lang w:val="x-none"/>
        </w:rPr>
        <w:t>Agnaldo de Souza Costa</w:t>
      </w:r>
    </w:p>
    <w:p w14:paraId="0251946F" w14:textId="77777777" w:rsidR="00792ED8" w:rsidRPr="00792ED8" w:rsidRDefault="00792ED8" w:rsidP="00792ED8">
      <w:pPr>
        <w:autoSpaceDE w:val="0"/>
        <w:autoSpaceDN w:val="0"/>
        <w:adjustRightInd w:val="0"/>
        <w:spacing w:line="276" w:lineRule="auto"/>
        <w:ind w:right="-15"/>
        <w:jc w:val="center"/>
        <w:rPr>
          <w:b/>
          <w:bCs/>
          <w:lang w:val="x-none"/>
        </w:rPr>
      </w:pPr>
      <w:r w:rsidRPr="00792ED8">
        <w:rPr>
          <w:b/>
          <w:bCs/>
          <w:lang w:val="x-none"/>
        </w:rPr>
        <w:t>Prefeito Municipal</w:t>
      </w:r>
    </w:p>
    <w:p w14:paraId="0EB80BCB" w14:textId="77777777" w:rsidR="00792ED8" w:rsidRPr="00792ED8" w:rsidRDefault="00792ED8" w:rsidP="00792ED8">
      <w:pPr>
        <w:autoSpaceDE w:val="0"/>
        <w:autoSpaceDN w:val="0"/>
        <w:adjustRightInd w:val="0"/>
        <w:ind w:right="-15"/>
        <w:jc w:val="center"/>
        <w:rPr>
          <w:color w:val="000000"/>
          <w:lang w:val="x-none"/>
        </w:rPr>
      </w:pPr>
    </w:p>
    <w:p w14:paraId="45A91755" w14:textId="77777777" w:rsidR="00792ED8" w:rsidRPr="00792ED8" w:rsidRDefault="00792ED8" w:rsidP="00792ED8">
      <w:pPr>
        <w:autoSpaceDE w:val="0"/>
        <w:autoSpaceDN w:val="0"/>
        <w:adjustRightInd w:val="0"/>
        <w:ind w:right="-15"/>
        <w:jc w:val="center"/>
        <w:rPr>
          <w:color w:val="000000"/>
          <w:lang w:val="x-none"/>
        </w:rPr>
      </w:pPr>
    </w:p>
    <w:p w14:paraId="02F0E549" w14:textId="77777777" w:rsidR="00792ED8" w:rsidRPr="00792ED8" w:rsidRDefault="00792ED8" w:rsidP="00792ED8">
      <w:pPr>
        <w:autoSpaceDE w:val="0"/>
        <w:autoSpaceDN w:val="0"/>
        <w:adjustRightInd w:val="0"/>
        <w:ind w:right="-15"/>
        <w:jc w:val="center"/>
        <w:rPr>
          <w:color w:val="000000"/>
          <w:lang w:val="x-none"/>
        </w:rPr>
      </w:pPr>
      <w:r w:rsidRPr="00792ED8">
        <w:rPr>
          <w:color w:val="000000"/>
          <w:lang w:val="x-none"/>
        </w:rPr>
        <w:t>_________________________________________</w:t>
      </w:r>
    </w:p>
    <w:p w14:paraId="6E98C6FB" w14:textId="77777777" w:rsidR="00792ED8" w:rsidRPr="00792ED8" w:rsidRDefault="00792ED8" w:rsidP="00792ED8">
      <w:pPr>
        <w:autoSpaceDE w:val="0"/>
        <w:autoSpaceDN w:val="0"/>
        <w:adjustRightInd w:val="0"/>
        <w:spacing w:line="276" w:lineRule="auto"/>
        <w:ind w:right="-15"/>
        <w:jc w:val="center"/>
        <w:rPr>
          <w:color w:val="000000"/>
          <w:lang w:val="x-none"/>
        </w:rPr>
      </w:pPr>
      <w:r w:rsidRPr="00792ED8">
        <w:rPr>
          <w:color w:val="000000"/>
          <w:lang w:val="x-none"/>
        </w:rPr>
        <w:t>Layane Cristine Goveia Crepaldi</w:t>
      </w:r>
    </w:p>
    <w:p w14:paraId="7616847E" w14:textId="77777777" w:rsidR="00792ED8" w:rsidRPr="00792ED8" w:rsidRDefault="00792ED8" w:rsidP="00792ED8">
      <w:pPr>
        <w:autoSpaceDE w:val="0"/>
        <w:autoSpaceDN w:val="0"/>
        <w:adjustRightInd w:val="0"/>
        <w:spacing w:line="276" w:lineRule="auto"/>
        <w:ind w:right="-15"/>
        <w:jc w:val="center"/>
        <w:rPr>
          <w:b/>
          <w:bCs/>
          <w:color w:val="000000"/>
          <w:lang w:val="x-none"/>
        </w:rPr>
      </w:pPr>
      <w:r w:rsidRPr="00792ED8">
        <w:rPr>
          <w:b/>
          <w:bCs/>
          <w:color w:val="000000"/>
          <w:lang w:val="x-none"/>
        </w:rPr>
        <w:t>Engenheira Civil – CREA: PR-178553/D</w:t>
      </w:r>
    </w:p>
    <w:p w14:paraId="58E5C989" w14:textId="77777777" w:rsidR="00792ED8" w:rsidRPr="00792ED8" w:rsidRDefault="00792ED8" w:rsidP="00792ED8">
      <w:pPr>
        <w:autoSpaceDE w:val="0"/>
        <w:autoSpaceDN w:val="0"/>
        <w:adjustRightInd w:val="0"/>
        <w:ind w:right="-15"/>
        <w:rPr>
          <w:lang w:val="x-none"/>
        </w:rPr>
      </w:pPr>
    </w:p>
    <w:p w14:paraId="02717F0A" w14:textId="77777777" w:rsidR="00792ED8" w:rsidRPr="00792ED8" w:rsidRDefault="00792ED8" w:rsidP="00792ED8">
      <w:pPr>
        <w:autoSpaceDE w:val="0"/>
        <w:autoSpaceDN w:val="0"/>
        <w:adjustRightInd w:val="0"/>
        <w:spacing w:after="165" w:line="254" w:lineRule="auto"/>
        <w:ind w:right="-15"/>
        <w:rPr>
          <w:rFonts w:ascii="Times" w:hAnsi="Times" w:cs="Times"/>
          <w:sz w:val="22"/>
          <w:szCs w:val="22"/>
          <w:lang w:val="x-none"/>
        </w:rPr>
      </w:pPr>
    </w:p>
    <w:p w14:paraId="5723562F" w14:textId="77777777" w:rsidR="00792ED8" w:rsidRPr="00792ED8" w:rsidRDefault="00792ED8" w:rsidP="00792ED8">
      <w:pPr>
        <w:autoSpaceDE w:val="0"/>
        <w:autoSpaceDN w:val="0"/>
        <w:adjustRightInd w:val="0"/>
        <w:spacing w:before="285" w:after="285" w:line="312" w:lineRule="auto"/>
        <w:jc w:val="center"/>
        <w:rPr>
          <w:rFonts w:ascii="Times" w:hAnsi="Times" w:cs="Times"/>
          <w:b/>
          <w:bCs/>
          <w:sz w:val="22"/>
          <w:szCs w:val="22"/>
          <w:lang w:val="x-none"/>
        </w:rPr>
      </w:pPr>
      <w:r w:rsidRPr="00792ED8">
        <w:rPr>
          <w:rFonts w:ascii="Times" w:hAnsi="Times" w:cs="Times"/>
          <w:sz w:val="22"/>
          <w:szCs w:val="22"/>
          <w:lang w:val="x-none"/>
        </w:rPr>
        <w:br w:type="page"/>
      </w:r>
      <w:r w:rsidRPr="00792ED8">
        <w:rPr>
          <w:rFonts w:ascii="Times" w:hAnsi="Times" w:cs="Times"/>
          <w:b/>
          <w:bCs/>
          <w:sz w:val="22"/>
          <w:szCs w:val="22"/>
          <w:lang w:val="x-none"/>
        </w:rPr>
        <w:lastRenderedPageBreak/>
        <w:t xml:space="preserve">ANEXO II </w:t>
      </w:r>
    </w:p>
    <w:p w14:paraId="01AE21B9" w14:textId="77777777" w:rsidR="00792ED8" w:rsidRPr="00792ED8" w:rsidRDefault="00792ED8" w:rsidP="00792ED8">
      <w:pPr>
        <w:autoSpaceDE w:val="0"/>
        <w:autoSpaceDN w:val="0"/>
        <w:adjustRightInd w:val="0"/>
        <w:spacing w:before="285" w:after="285" w:line="312" w:lineRule="auto"/>
        <w:jc w:val="center"/>
        <w:rPr>
          <w:rFonts w:ascii="Times" w:hAnsi="Times" w:cs="Times"/>
          <w:b/>
          <w:bCs/>
          <w:sz w:val="22"/>
          <w:szCs w:val="22"/>
          <w:lang w:val="x-none"/>
        </w:rPr>
      </w:pPr>
      <w:r w:rsidRPr="00792ED8">
        <w:rPr>
          <w:rFonts w:ascii="Times" w:hAnsi="Times" w:cs="Times"/>
          <w:b/>
          <w:bCs/>
          <w:sz w:val="22"/>
          <w:szCs w:val="22"/>
          <w:lang w:val="x-none"/>
        </w:rPr>
        <w:t>MINUTA DE TERMO DE CONTRATO</w:t>
      </w:r>
    </w:p>
    <w:p w14:paraId="105055C1" w14:textId="77777777" w:rsidR="00792ED8" w:rsidRPr="00792ED8" w:rsidRDefault="00792ED8" w:rsidP="00792ED8">
      <w:pPr>
        <w:autoSpaceDE w:val="0"/>
        <w:autoSpaceDN w:val="0"/>
        <w:adjustRightInd w:val="0"/>
        <w:jc w:val="center"/>
        <w:rPr>
          <w:rFonts w:ascii="Times" w:hAnsi="Times" w:cs="Times"/>
          <w:b/>
          <w:bCs/>
          <w:sz w:val="22"/>
          <w:szCs w:val="22"/>
          <w:u w:val="single"/>
          <w:lang w:val="x-none"/>
        </w:rPr>
      </w:pPr>
      <w:r w:rsidRPr="00792ED8">
        <w:rPr>
          <w:rFonts w:ascii="Times" w:hAnsi="Times" w:cs="Times"/>
          <w:b/>
          <w:bCs/>
          <w:sz w:val="22"/>
          <w:szCs w:val="22"/>
          <w:u w:val="single"/>
          <w:lang w:val="x-none"/>
        </w:rPr>
        <w:t>CONTRATO Nº &lt;NUMEROCONTRATO&gt;/&lt;EXERCICIOCONTRATO&gt;-PMTR</w:t>
      </w:r>
    </w:p>
    <w:p w14:paraId="74F692A5" w14:textId="77777777" w:rsidR="00792ED8" w:rsidRPr="00792ED8" w:rsidRDefault="00792ED8" w:rsidP="00792ED8">
      <w:pPr>
        <w:autoSpaceDE w:val="0"/>
        <w:autoSpaceDN w:val="0"/>
        <w:adjustRightInd w:val="0"/>
        <w:rPr>
          <w:rFonts w:ascii="Times" w:hAnsi="Times" w:cs="Times"/>
          <w:sz w:val="22"/>
          <w:szCs w:val="22"/>
          <w:lang w:val="x-none"/>
        </w:rPr>
      </w:pPr>
    </w:p>
    <w:p w14:paraId="3264CA5D"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r w:rsidRPr="00792ED8">
        <w:rPr>
          <w:rFonts w:ascii="Times" w:hAnsi="Times" w:cs="Times"/>
          <w:sz w:val="22"/>
          <w:szCs w:val="22"/>
          <w:lang w:val="x-none"/>
        </w:rPr>
        <w:t>São partes integrantes neste instrumento de Contrato:</w:t>
      </w:r>
    </w:p>
    <w:p w14:paraId="5FB42687"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p>
    <w:p w14:paraId="1D36F398" w14:textId="77777777" w:rsidR="00792ED8" w:rsidRPr="00792ED8" w:rsidRDefault="00792ED8" w:rsidP="00792ED8">
      <w:pPr>
        <w:autoSpaceDE w:val="0"/>
        <w:autoSpaceDN w:val="0"/>
        <w:adjustRightInd w:val="0"/>
        <w:ind w:firstLine="1695"/>
        <w:jc w:val="both"/>
        <w:rPr>
          <w:rFonts w:ascii="Times" w:hAnsi="Times" w:cs="Times"/>
          <w:b/>
          <w:bCs/>
          <w:sz w:val="22"/>
          <w:szCs w:val="22"/>
          <w:lang w:val="x-none"/>
        </w:rPr>
      </w:pPr>
      <w:r w:rsidRPr="00792ED8">
        <w:rPr>
          <w:rFonts w:ascii="Times" w:hAnsi="Times" w:cs="Times"/>
          <w:sz w:val="22"/>
          <w:szCs w:val="22"/>
          <w:lang w:val="x-none"/>
        </w:rPr>
        <w:t xml:space="preserve">1. de um lado, o </w:t>
      </w:r>
      <w:r w:rsidRPr="00792ED8">
        <w:rPr>
          <w:rFonts w:ascii="Times" w:hAnsi="Times" w:cs="Times"/>
          <w:b/>
          <w:bCs/>
          <w:sz w:val="22"/>
          <w:szCs w:val="22"/>
          <w:lang w:val="x-none"/>
        </w:rPr>
        <w:t xml:space="preserve">MUNICÍPIO DE TERRA RICA, </w:t>
      </w:r>
      <w:r w:rsidRPr="00792ED8">
        <w:rPr>
          <w:rFonts w:ascii="Times" w:hAnsi="Times" w:cs="Times"/>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792ED8">
        <w:rPr>
          <w:rFonts w:ascii="Times" w:hAnsi="Times" w:cs="Times"/>
          <w:b/>
          <w:bCs/>
          <w:sz w:val="22"/>
          <w:szCs w:val="22"/>
          <w:lang w:val="x-none"/>
        </w:rPr>
        <w:t xml:space="preserve">AGNALDO DE SOUZA COSTA, </w:t>
      </w:r>
      <w:r w:rsidRPr="00792ED8">
        <w:rPr>
          <w:rFonts w:ascii="Times" w:hAnsi="Times" w:cs="Times"/>
          <w:sz w:val="22"/>
          <w:szCs w:val="22"/>
          <w:lang w:val="x-none"/>
        </w:rPr>
        <w:t xml:space="preserve">brasileiro, casado, portador da cédula de identidade com o RG sob o nº 5.994.543-2 e o CPF sob o nº 919.243.329-49, residente e domiciliado nesta cidade, com fundamento na Lei Federal nº 14.133, de 1º de abril de 2021, e demais legislação aplicável, e processo Licitatório decorrente do Edital de Licitação sob a modalidade Conc. Eletrôn. - </w:t>
      </w:r>
      <w:proofErr w:type="spellStart"/>
      <w:r w:rsidRPr="00792ED8">
        <w:rPr>
          <w:rFonts w:ascii="Times" w:hAnsi="Times" w:cs="Times"/>
          <w:sz w:val="22"/>
          <w:szCs w:val="22"/>
          <w:lang w:val="x-none"/>
        </w:rPr>
        <w:t>Disp</w:t>
      </w:r>
      <w:proofErr w:type="spellEnd"/>
      <w:r w:rsidRPr="00792ED8">
        <w:rPr>
          <w:rFonts w:ascii="Times" w:hAnsi="Times" w:cs="Times"/>
          <w:sz w:val="22"/>
          <w:szCs w:val="22"/>
          <w:lang w:val="x-none"/>
        </w:rPr>
        <w:t xml:space="preserve">. em 01/05/26 9/2026, doravante denominada </w:t>
      </w:r>
      <w:r w:rsidRPr="00792ED8">
        <w:rPr>
          <w:rFonts w:ascii="Times" w:hAnsi="Times" w:cs="Times"/>
          <w:b/>
          <w:bCs/>
          <w:sz w:val="22"/>
          <w:szCs w:val="22"/>
          <w:lang w:val="x-none"/>
        </w:rPr>
        <w:t>CONTRATANTE.</w:t>
      </w:r>
    </w:p>
    <w:p w14:paraId="602BCCEF"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p>
    <w:p w14:paraId="0B61C7F1" w14:textId="77777777" w:rsidR="00792ED8" w:rsidRPr="00792ED8" w:rsidRDefault="00792ED8" w:rsidP="00792ED8">
      <w:pPr>
        <w:autoSpaceDE w:val="0"/>
        <w:autoSpaceDN w:val="0"/>
        <w:adjustRightInd w:val="0"/>
        <w:ind w:firstLine="1695"/>
        <w:jc w:val="both"/>
        <w:rPr>
          <w:rFonts w:ascii="Times" w:hAnsi="Times" w:cs="Times"/>
          <w:b/>
          <w:bCs/>
          <w:sz w:val="22"/>
          <w:szCs w:val="22"/>
          <w:lang w:val="x-none"/>
        </w:rPr>
      </w:pPr>
      <w:r w:rsidRPr="00792ED8">
        <w:rPr>
          <w:rFonts w:ascii="Times" w:hAnsi="Times" w:cs="Times"/>
          <w:sz w:val="22"/>
          <w:szCs w:val="22"/>
          <w:lang w:val="x-none"/>
        </w:rPr>
        <w:t xml:space="preserve">2. de outro lado, a empresa </w:t>
      </w:r>
      <w:r w:rsidRPr="00792ED8">
        <w:rPr>
          <w:rFonts w:ascii="Times" w:hAnsi="Times" w:cs="Times"/>
          <w:b/>
          <w:bCs/>
          <w:sz w:val="22"/>
          <w:szCs w:val="22"/>
          <w:lang w:val="x-none"/>
        </w:rPr>
        <w:t>&lt;FORNECEDOR.CONTRATO#T&amp;NOME&gt;</w:t>
      </w:r>
      <w:r w:rsidRPr="00792ED8">
        <w:rPr>
          <w:rFonts w:ascii="Times" w:hAnsi="Times" w:cs="Times"/>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792ED8">
        <w:rPr>
          <w:rFonts w:ascii="Times" w:hAnsi="Times" w:cs="Times"/>
          <w:b/>
          <w:bCs/>
          <w:sz w:val="22"/>
          <w:szCs w:val="22"/>
          <w:lang w:val="x-none"/>
        </w:rPr>
        <w:t>CONTRATADA.</w:t>
      </w:r>
    </w:p>
    <w:p w14:paraId="4140173B"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52C8127E"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 xml:space="preserve">As partes acima nomeadas e qualificadas têm entre si, justo e acordado, celebrar o presente Contrato de Fornecimento de </w:t>
      </w:r>
      <w:r w:rsidRPr="00792ED8">
        <w:rPr>
          <w:rFonts w:ascii="Times" w:hAnsi="Times" w:cs="Times"/>
          <w:i/>
          <w:iCs/>
          <w:sz w:val="22"/>
          <w:szCs w:val="22"/>
          <w:lang w:val="x-none"/>
        </w:rPr>
        <w:t>CONSTRUÇÃO DE QUADRA COBERTA NA ESCOLA MUNICIPAL PEQUENO PRINCIPE</w:t>
      </w:r>
      <w:r w:rsidRPr="00792ED8">
        <w:rPr>
          <w:rFonts w:ascii="Times" w:hAnsi="Times" w:cs="Times"/>
          <w:sz w:val="22"/>
          <w:szCs w:val="22"/>
          <w:lang w:val="x-none"/>
        </w:rPr>
        <w:t xml:space="preserve">, devidamente autorizado pelo Conc. Eletrôn. - </w:t>
      </w:r>
      <w:proofErr w:type="spellStart"/>
      <w:r w:rsidRPr="00792ED8">
        <w:rPr>
          <w:rFonts w:ascii="Times" w:hAnsi="Times" w:cs="Times"/>
          <w:sz w:val="22"/>
          <w:szCs w:val="22"/>
          <w:lang w:val="x-none"/>
        </w:rPr>
        <w:t>Disp</w:t>
      </w:r>
      <w:proofErr w:type="spellEnd"/>
      <w:r w:rsidRPr="00792ED8">
        <w:rPr>
          <w:rFonts w:ascii="Times" w:hAnsi="Times" w:cs="Times"/>
          <w:sz w:val="22"/>
          <w:szCs w:val="22"/>
          <w:lang w:val="x-none"/>
        </w:rPr>
        <w:t>. em 01/05/26 9/2026, em observância às disposições da Lei nº 14.133, de 1º de abril de 2021, e demais legislação aplicável, resolvem celebrar o presente Termo de Contrato, mediante as condições que estipulam a seguir:</w:t>
      </w:r>
    </w:p>
    <w:p w14:paraId="607A405E"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4D0432C2"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PRIMEIRA: DO OBJETO E VALOR</w:t>
      </w:r>
    </w:p>
    <w:p w14:paraId="351C29CC"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147C517A"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 xml:space="preserve">CONSTRUÇÃO DE QUADRA COBERTA NA ESCOLA MUNICIPAL PEQUENO PRINCIPE conforme informações constantes no Conc. Eletrôn. - </w:t>
      </w:r>
      <w:proofErr w:type="spellStart"/>
      <w:r w:rsidRPr="00792ED8">
        <w:rPr>
          <w:rFonts w:ascii="Times" w:hAnsi="Times" w:cs="Times"/>
          <w:sz w:val="22"/>
          <w:szCs w:val="22"/>
          <w:lang w:val="x-none"/>
        </w:rPr>
        <w:t>Disp</w:t>
      </w:r>
      <w:proofErr w:type="spellEnd"/>
      <w:r w:rsidRPr="00792ED8">
        <w:rPr>
          <w:rFonts w:ascii="Times" w:hAnsi="Times" w:cs="Times"/>
          <w:sz w:val="22"/>
          <w:szCs w:val="22"/>
          <w:lang w:val="x-none"/>
        </w:rPr>
        <w:t>. em 01/05/26 9/2026, e os itens contratados conforme tabela abaixo:</w:t>
      </w:r>
    </w:p>
    <w:p w14:paraId="004E6B0C"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p>
    <w:p w14:paraId="5B6D67E6"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r w:rsidRPr="00792ED8">
        <w:rPr>
          <w:rFonts w:ascii="Times" w:hAnsi="Times" w:cs="Times"/>
          <w:sz w:val="22"/>
          <w:szCs w:val="22"/>
          <w:lang w:val="x-none"/>
        </w:rPr>
        <w:t>&lt;ITENS.CONTRATO#T&gt;</w:t>
      </w:r>
    </w:p>
    <w:p w14:paraId="0F37D9C5"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p>
    <w:p w14:paraId="6CAA1C0D" w14:textId="77777777" w:rsidR="00792ED8" w:rsidRPr="00792ED8" w:rsidRDefault="00792ED8" w:rsidP="00792ED8">
      <w:pPr>
        <w:autoSpaceDE w:val="0"/>
        <w:autoSpaceDN w:val="0"/>
        <w:adjustRightInd w:val="0"/>
        <w:ind w:firstLine="1695"/>
        <w:jc w:val="both"/>
        <w:rPr>
          <w:rFonts w:ascii="Times" w:hAnsi="Times" w:cs="Times"/>
          <w:sz w:val="22"/>
          <w:szCs w:val="22"/>
          <w:lang w:val="x-none"/>
        </w:rPr>
      </w:pPr>
    </w:p>
    <w:p w14:paraId="5503157C" w14:textId="77777777" w:rsidR="00792ED8" w:rsidRPr="00792ED8" w:rsidRDefault="00792ED8" w:rsidP="00792ED8">
      <w:pPr>
        <w:numPr>
          <w:ilvl w:val="0"/>
          <w:numId w:val="15"/>
        </w:numPr>
        <w:autoSpaceDE w:val="0"/>
        <w:autoSpaceDN w:val="0"/>
        <w:adjustRightInd w:val="0"/>
        <w:rPr>
          <w:rFonts w:ascii="Times" w:hAnsi="Times" w:cs="Times"/>
          <w:sz w:val="22"/>
          <w:szCs w:val="22"/>
          <w:lang w:val="x-none"/>
        </w:rPr>
      </w:pPr>
      <w:r w:rsidRPr="00792ED8">
        <w:rPr>
          <w:rFonts w:ascii="Times" w:hAnsi="Times" w:cs="Times"/>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5C0C23" w14:textId="77777777" w:rsidR="00792ED8" w:rsidRPr="00792ED8" w:rsidRDefault="00792ED8" w:rsidP="00792ED8">
      <w:pPr>
        <w:autoSpaceDE w:val="0"/>
        <w:autoSpaceDN w:val="0"/>
        <w:adjustRightInd w:val="0"/>
        <w:spacing w:after="165" w:line="254" w:lineRule="auto"/>
        <w:ind w:left="420"/>
        <w:rPr>
          <w:rFonts w:ascii="Times" w:hAnsi="Times" w:cs="Times"/>
          <w:sz w:val="22"/>
          <w:szCs w:val="22"/>
          <w:lang w:val="x-none"/>
        </w:rPr>
      </w:pPr>
    </w:p>
    <w:p w14:paraId="504A8F9A" w14:textId="77777777" w:rsidR="00792ED8" w:rsidRPr="00792ED8" w:rsidRDefault="00792ED8" w:rsidP="00792ED8">
      <w:pPr>
        <w:numPr>
          <w:ilvl w:val="0"/>
          <w:numId w:val="15"/>
        </w:numPr>
        <w:autoSpaceDE w:val="0"/>
        <w:autoSpaceDN w:val="0"/>
        <w:adjustRightInd w:val="0"/>
        <w:rPr>
          <w:rFonts w:ascii="Times" w:hAnsi="Times" w:cs="Times"/>
          <w:sz w:val="22"/>
          <w:szCs w:val="22"/>
          <w:lang w:val="x-none"/>
        </w:rPr>
      </w:pPr>
      <w:r w:rsidRPr="00792ED8">
        <w:rPr>
          <w:rFonts w:ascii="Times" w:hAnsi="Times" w:cs="Times"/>
          <w:sz w:val="22"/>
          <w:szCs w:val="22"/>
          <w:lang w:val="x-none"/>
        </w:rPr>
        <w:t>O valor acima é meramente estimativo, de forma que os pagamentos devidos ao contratado dependerão dos quantitativos efetivamente fornecidos.</w:t>
      </w:r>
    </w:p>
    <w:p w14:paraId="5773EE92" w14:textId="77777777" w:rsidR="00792ED8" w:rsidRPr="00792ED8" w:rsidRDefault="00792ED8" w:rsidP="00792ED8">
      <w:pPr>
        <w:autoSpaceDE w:val="0"/>
        <w:autoSpaceDN w:val="0"/>
        <w:adjustRightInd w:val="0"/>
        <w:spacing w:after="165" w:line="254" w:lineRule="auto"/>
        <w:ind w:left="420"/>
        <w:rPr>
          <w:rFonts w:ascii="Times" w:hAnsi="Times" w:cs="Times"/>
          <w:sz w:val="22"/>
          <w:szCs w:val="22"/>
          <w:lang w:val="x-none"/>
        </w:rPr>
      </w:pPr>
    </w:p>
    <w:p w14:paraId="159438E6" w14:textId="77777777" w:rsidR="00792ED8" w:rsidRPr="00792ED8" w:rsidRDefault="00792ED8" w:rsidP="00792ED8">
      <w:pPr>
        <w:autoSpaceDE w:val="0"/>
        <w:autoSpaceDN w:val="0"/>
        <w:adjustRightInd w:val="0"/>
        <w:ind w:left="420"/>
        <w:jc w:val="both"/>
        <w:rPr>
          <w:rFonts w:ascii="Times" w:hAnsi="Times" w:cs="Times"/>
          <w:sz w:val="22"/>
          <w:szCs w:val="22"/>
          <w:lang w:val="x-none"/>
        </w:rPr>
      </w:pPr>
    </w:p>
    <w:p w14:paraId="72578B92" w14:textId="77777777" w:rsidR="00792ED8" w:rsidRPr="00792ED8" w:rsidRDefault="00792ED8" w:rsidP="00792ED8">
      <w:pPr>
        <w:numPr>
          <w:ilvl w:val="0"/>
          <w:numId w:val="15"/>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Integram e completam o presente Instrumento, para todos os fins de direito, independentemente de transcrição:</w:t>
      </w:r>
    </w:p>
    <w:p w14:paraId="23924CD6" w14:textId="77777777" w:rsidR="00792ED8" w:rsidRPr="00792ED8" w:rsidRDefault="00792ED8" w:rsidP="00792ED8">
      <w:pPr>
        <w:autoSpaceDE w:val="0"/>
        <w:autoSpaceDN w:val="0"/>
        <w:adjustRightInd w:val="0"/>
        <w:jc w:val="both"/>
        <w:rPr>
          <w:rFonts w:ascii="Times" w:hAnsi="Times" w:cs="Times"/>
          <w:sz w:val="22"/>
          <w:szCs w:val="22"/>
          <w:lang w:val="x-none"/>
        </w:rPr>
      </w:pPr>
    </w:p>
    <w:p w14:paraId="3E9A7DB1" w14:textId="77777777" w:rsidR="00792ED8" w:rsidRPr="00792ED8" w:rsidRDefault="00792ED8" w:rsidP="00792ED8">
      <w:pPr>
        <w:numPr>
          <w:ilvl w:val="1"/>
          <w:numId w:val="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O Termo de Referência;</w:t>
      </w:r>
    </w:p>
    <w:p w14:paraId="47D4C1DF" w14:textId="77777777" w:rsidR="00792ED8" w:rsidRPr="00792ED8" w:rsidRDefault="00792ED8" w:rsidP="00792ED8">
      <w:pPr>
        <w:numPr>
          <w:ilvl w:val="1"/>
          <w:numId w:val="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Edital da Licitação;</w:t>
      </w:r>
    </w:p>
    <w:p w14:paraId="481E684B" w14:textId="77777777" w:rsidR="00792ED8" w:rsidRPr="00792ED8" w:rsidRDefault="00792ED8" w:rsidP="00792ED8">
      <w:pPr>
        <w:numPr>
          <w:ilvl w:val="1"/>
          <w:numId w:val="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Proposta do contratado;</w:t>
      </w:r>
    </w:p>
    <w:p w14:paraId="5193EEBF" w14:textId="77777777" w:rsidR="00792ED8" w:rsidRPr="00792ED8" w:rsidRDefault="00792ED8" w:rsidP="00792ED8">
      <w:pPr>
        <w:numPr>
          <w:ilvl w:val="1"/>
          <w:numId w:val="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Eventuais anexos dos documentos supracitados.</w:t>
      </w:r>
    </w:p>
    <w:p w14:paraId="333AE5A3" w14:textId="77777777" w:rsidR="00792ED8" w:rsidRPr="00792ED8" w:rsidRDefault="00792ED8" w:rsidP="00792ED8">
      <w:pPr>
        <w:autoSpaceDE w:val="0"/>
        <w:autoSpaceDN w:val="0"/>
        <w:adjustRightInd w:val="0"/>
        <w:jc w:val="both"/>
        <w:rPr>
          <w:rFonts w:ascii="Times" w:hAnsi="Times" w:cs="Times"/>
          <w:sz w:val="22"/>
          <w:szCs w:val="22"/>
          <w:lang w:val="x-none"/>
        </w:rPr>
      </w:pPr>
    </w:p>
    <w:p w14:paraId="7588664B"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1.4     O regime de execução do contrato é de: empreitada por preço global / empreitada por preço unitário / empreitada integral / contratação por tarefa / contratação integrada / contratação semi-integrada / fornecimento e prestação de serviço associado.</w:t>
      </w:r>
    </w:p>
    <w:p w14:paraId="0CC94169" w14:textId="77777777" w:rsidR="00792ED8" w:rsidRPr="00792ED8" w:rsidRDefault="00792ED8" w:rsidP="00792ED8">
      <w:pPr>
        <w:autoSpaceDE w:val="0"/>
        <w:autoSpaceDN w:val="0"/>
        <w:adjustRightInd w:val="0"/>
        <w:jc w:val="both"/>
        <w:rPr>
          <w:rFonts w:ascii="Times" w:hAnsi="Times" w:cs="Times"/>
          <w:sz w:val="22"/>
          <w:szCs w:val="22"/>
          <w:lang w:val="x-none"/>
        </w:rPr>
      </w:pPr>
    </w:p>
    <w:p w14:paraId="1FDF1DDB" w14:textId="77777777" w:rsidR="00792ED8" w:rsidRPr="00792ED8" w:rsidRDefault="00792ED8" w:rsidP="00792ED8">
      <w:pPr>
        <w:autoSpaceDE w:val="0"/>
        <w:autoSpaceDN w:val="0"/>
        <w:adjustRightInd w:val="0"/>
        <w:jc w:val="both"/>
        <w:rPr>
          <w:rFonts w:ascii="Times" w:hAnsi="Times" w:cs="Times"/>
          <w:sz w:val="22"/>
          <w:szCs w:val="22"/>
          <w:lang w:val="x-none"/>
        </w:rPr>
      </w:pPr>
    </w:p>
    <w:p w14:paraId="4D8923B0"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SEGUNDA: VIGÊNCIA E PRORROGAÇÃO</w:t>
      </w:r>
    </w:p>
    <w:p w14:paraId="212AFB92"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0901C158" w14:textId="77777777" w:rsidR="00792ED8" w:rsidRPr="00792ED8" w:rsidRDefault="00792ED8" w:rsidP="00792ED8">
      <w:pPr>
        <w:numPr>
          <w:ilvl w:val="0"/>
          <w:numId w:val="40"/>
        </w:numPr>
        <w:autoSpaceDE w:val="0"/>
        <w:autoSpaceDN w:val="0"/>
        <w:adjustRightInd w:val="0"/>
        <w:spacing w:line="480" w:lineRule="auto"/>
        <w:jc w:val="both"/>
        <w:rPr>
          <w:rFonts w:ascii="Times" w:hAnsi="Times" w:cs="Times"/>
          <w:sz w:val="22"/>
          <w:szCs w:val="22"/>
          <w:lang w:val="x-none"/>
        </w:rPr>
      </w:pPr>
      <w:r w:rsidRPr="00792ED8">
        <w:rPr>
          <w:rFonts w:ascii="Times" w:hAnsi="Times" w:cs="Times"/>
          <w:sz w:val="22"/>
          <w:szCs w:val="22"/>
          <w:lang w:val="x-none"/>
        </w:rPr>
        <w:t>Escolher um item.</w:t>
      </w:r>
    </w:p>
    <w:p w14:paraId="23631461"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 </w:t>
      </w:r>
      <w:r w:rsidRPr="00792ED8">
        <w:rPr>
          <w:rFonts w:ascii="Times" w:hAnsi="Times" w:cs="Times"/>
          <w:sz w:val="22"/>
          <w:szCs w:val="22"/>
          <w:lang w:val="x-none"/>
        </w:rPr>
        <w:t>Escolher um item.</w:t>
      </w:r>
    </w:p>
    <w:p w14:paraId="2B1184B0"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contagem do prazo se inicia à partir da publicação do contrato.</w:t>
      </w:r>
    </w:p>
    <w:p w14:paraId="5A1C174C"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Para a prorrogação que trata o </w:t>
      </w:r>
      <w:r w:rsidRPr="00792ED8">
        <w:rPr>
          <w:rFonts w:ascii="Times" w:hAnsi="Times" w:cs="Times"/>
          <w:i/>
          <w:iCs/>
          <w:sz w:val="22"/>
          <w:szCs w:val="22"/>
          <w:lang w:val="x-none"/>
        </w:rPr>
        <w:t xml:space="preserve">item 2.1. </w:t>
      </w:r>
      <w:r w:rsidRPr="00792ED8">
        <w:rPr>
          <w:rFonts w:ascii="Times" w:hAnsi="Times" w:cs="Times"/>
          <w:sz w:val="22"/>
          <w:szCs w:val="22"/>
          <w:lang w:val="x-none"/>
        </w:rPr>
        <w:t>deste Contrato deve ser demonstrado:</w:t>
      </w:r>
    </w:p>
    <w:p w14:paraId="02B6A3C4" w14:textId="77777777" w:rsidR="00792ED8" w:rsidRPr="00792ED8" w:rsidRDefault="00792ED8" w:rsidP="00792ED8">
      <w:pPr>
        <w:autoSpaceDE w:val="0"/>
        <w:autoSpaceDN w:val="0"/>
        <w:adjustRightInd w:val="0"/>
        <w:jc w:val="both"/>
        <w:rPr>
          <w:rFonts w:ascii="Times" w:hAnsi="Times" w:cs="Times"/>
          <w:sz w:val="22"/>
          <w:szCs w:val="22"/>
          <w:lang w:val="x-none"/>
        </w:rPr>
      </w:pPr>
    </w:p>
    <w:p w14:paraId="33B551E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A natureza continuada dos serviços;</w:t>
      </w:r>
    </w:p>
    <w:p w14:paraId="4E149BA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b) Que o prestador tenha realizado a prestação de serviços de forma satisfatória e regular.</w:t>
      </w:r>
    </w:p>
    <w:p w14:paraId="07A4737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  Manifestação expressa do contratado pelo interesse na prorrogação;</w:t>
      </w:r>
    </w:p>
    <w:p w14:paraId="4AEE8A99"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 Conferência de manutenção, pelo contratado das condições inicias de habilitação.</w:t>
      </w:r>
    </w:p>
    <w:p w14:paraId="3C47FEC7" w14:textId="77777777" w:rsidR="00792ED8" w:rsidRPr="00792ED8" w:rsidRDefault="00792ED8" w:rsidP="00792ED8">
      <w:pPr>
        <w:autoSpaceDE w:val="0"/>
        <w:autoSpaceDN w:val="0"/>
        <w:adjustRightInd w:val="0"/>
        <w:jc w:val="both"/>
        <w:rPr>
          <w:rFonts w:ascii="Times" w:hAnsi="Times" w:cs="Times"/>
          <w:sz w:val="22"/>
          <w:szCs w:val="22"/>
          <w:lang w:val="x-none"/>
        </w:rPr>
      </w:pPr>
    </w:p>
    <w:p w14:paraId="3105E10D"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contratado não tem direito subjetivo à prorrogação contratual.</w:t>
      </w:r>
    </w:p>
    <w:p w14:paraId="49977182"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prorrogação do contrato deverá ser promovida mediante celebração de Termo Aditivo.</w:t>
      </w:r>
    </w:p>
    <w:p w14:paraId="51EA747F"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Nas eventuais prorrogações contratuais, os custos não renováveis já pagos ou amortizados ao longo do primeiro período de vigência da contratação deverão ser reduzidos ou eliminados como condição para a renovação.</w:t>
      </w:r>
    </w:p>
    <w:p w14:paraId="2A841809" w14:textId="77777777" w:rsidR="00792ED8" w:rsidRPr="00792ED8" w:rsidRDefault="00792ED8" w:rsidP="00792ED8">
      <w:pPr>
        <w:numPr>
          <w:ilvl w:val="1"/>
          <w:numId w:val="40"/>
        </w:numPr>
        <w:autoSpaceDE w:val="0"/>
        <w:autoSpaceDN w:val="0"/>
        <w:adjustRightInd w:val="0"/>
        <w:rPr>
          <w:rFonts w:ascii="Times" w:hAnsi="Times" w:cs="Times"/>
          <w:sz w:val="22"/>
          <w:szCs w:val="22"/>
          <w:lang w:val="x-none"/>
        </w:rPr>
      </w:pPr>
      <w:r w:rsidRPr="00792ED8">
        <w:rPr>
          <w:rFonts w:ascii="Times" w:hAnsi="Times" w:cs="Times"/>
          <w:sz w:val="22"/>
          <w:szCs w:val="22"/>
          <w:lang w:val="x-none"/>
        </w:rPr>
        <w:t>O contrato não poderá ser prorrogado quando o contratado tiver sido penalizado nas sanções de declaração de inidoneidade ou impedimento de licitar e contratar com poder público, observadas as abrangências de aplicação.</w:t>
      </w:r>
    </w:p>
    <w:p w14:paraId="289ADA54" w14:textId="77777777" w:rsidR="00792ED8" w:rsidRPr="00792ED8" w:rsidRDefault="00792ED8" w:rsidP="00792ED8">
      <w:pPr>
        <w:autoSpaceDE w:val="0"/>
        <w:autoSpaceDN w:val="0"/>
        <w:adjustRightInd w:val="0"/>
        <w:jc w:val="both"/>
        <w:rPr>
          <w:rFonts w:ascii="Times" w:hAnsi="Times" w:cs="Times"/>
          <w:sz w:val="22"/>
          <w:szCs w:val="22"/>
          <w:lang w:val="x-none"/>
        </w:rPr>
      </w:pPr>
    </w:p>
    <w:p w14:paraId="57B67FD0" w14:textId="77777777" w:rsidR="00792ED8" w:rsidRPr="00792ED8" w:rsidRDefault="00792ED8" w:rsidP="00792ED8">
      <w:pPr>
        <w:autoSpaceDE w:val="0"/>
        <w:autoSpaceDN w:val="0"/>
        <w:adjustRightInd w:val="0"/>
        <w:jc w:val="both"/>
        <w:rPr>
          <w:rFonts w:ascii="Times" w:hAnsi="Times" w:cs="Times"/>
          <w:sz w:val="22"/>
          <w:szCs w:val="22"/>
          <w:lang w:val="x-none"/>
        </w:rPr>
      </w:pPr>
    </w:p>
    <w:p w14:paraId="0F522A5A"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TERCEIRA: MODELOS DE EXECUÇÃO E GESTÃO CONTRATUAIS</w:t>
      </w:r>
    </w:p>
    <w:p w14:paraId="5E2F85BA" w14:textId="77777777" w:rsidR="00792ED8" w:rsidRPr="00792ED8" w:rsidRDefault="00792ED8" w:rsidP="00792ED8">
      <w:pPr>
        <w:autoSpaceDE w:val="0"/>
        <w:autoSpaceDN w:val="0"/>
        <w:adjustRightInd w:val="0"/>
        <w:jc w:val="both"/>
        <w:rPr>
          <w:rFonts w:ascii="Times" w:hAnsi="Times" w:cs="Times"/>
          <w:b/>
          <w:bCs/>
          <w:i/>
          <w:iCs/>
          <w:sz w:val="22"/>
          <w:szCs w:val="22"/>
          <w:lang w:val="x-none"/>
        </w:rPr>
      </w:pPr>
    </w:p>
    <w:p w14:paraId="602A11E7" w14:textId="77777777" w:rsidR="00792ED8" w:rsidRPr="00792ED8" w:rsidRDefault="00792ED8" w:rsidP="00792ED8">
      <w:pPr>
        <w:numPr>
          <w:ilvl w:val="0"/>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regime de execução contratual, os modelos de gestão e de execução, assim como os prazos e condições de conclusão, entrega, observação e recebimento do objeto constam no Termo de Referência e demais documentos técnicos, anexos a este Contrato.</w:t>
      </w:r>
    </w:p>
    <w:p w14:paraId="48FDA2E2"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455E9B62" w14:textId="77777777" w:rsidR="00792ED8" w:rsidRPr="00792ED8" w:rsidRDefault="00792ED8" w:rsidP="00792ED8">
      <w:pPr>
        <w:numPr>
          <w:ilvl w:val="1"/>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prazo de execução, conforme documentação que instrui os autos é de ...........(......)....., à contar da Escolher um item.</w:t>
      </w:r>
    </w:p>
    <w:p w14:paraId="597BCBED"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7D4B2E51" w14:textId="77777777" w:rsidR="00792ED8" w:rsidRPr="00792ED8" w:rsidRDefault="00792ED8" w:rsidP="00792ED8">
      <w:pPr>
        <w:numPr>
          <w:ilvl w:val="1"/>
          <w:numId w:val="40"/>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MATRIZ DE RISCO</w:t>
      </w:r>
    </w:p>
    <w:p w14:paraId="483CD6DB"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610B6C18"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Constituem-se como riscos a serem suportados pelo contratante:</w:t>
      </w:r>
    </w:p>
    <w:p w14:paraId="0E3EBB13"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79B8007"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w:t>
      </w:r>
      <w:proofErr w:type="spellEnd"/>
    </w:p>
    <w:p w14:paraId="438B41E4"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w:t>
      </w:r>
      <w:proofErr w:type="spellEnd"/>
    </w:p>
    <w:p w14:paraId="506BAE41"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w:t>
      </w:r>
      <w:proofErr w:type="spellEnd"/>
    </w:p>
    <w:p w14:paraId="4E08D911"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447C38C4"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w:t>
      </w:r>
      <w:proofErr w:type="spellStart"/>
      <w:r w:rsidRPr="00792ED8">
        <w:rPr>
          <w:rFonts w:ascii="Times" w:hAnsi="Times" w:cs="Times"/>
          <w:sz w:val="22"/>
          <w:szCs w:val="22"/>
          <w:lang w:val="x-none"/>
        </w:rPr>
        <w:t>Consstituem-se</w:t>
      </w:r>
      <w:proofErr w:type="spellEnd"/>
      <w:r w:rsidRPr="00792ED8">
        <w:rPr>
          <w:rFonts w:ascii="Times" w:hAnsi="Times" w:cs="Times"/>
          <w:sz w:val="22"/>
          <w:szCs w:val="22"/>
          <w:lang w:val="x-none"/>
        </w:rPr>
        <w:t xml:space="preserve"> como riscos a serem suportados pelo contratado:</w:t>
      </w:r>
    </w:p>
    <w:p w14:paraId="6C9A9E0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2AC6E4C"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w:t>
      </w:r>
      <w:proofErr w:type="spellEnd"/>
    </w:p>
    <w:p w14:paraId="2C101CAC"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Xxxxxxxxxx</w:t>
      </w:r>
      <w:proofErr w:type="spellEnd"/>
    </w:p>
    <w:p w14:paraId="0128BBC5"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Xxxxxxxxxx</w:t>
      </w:r>
      <w:proofErr w:type="spellEnd"/>
    </w:p>
    <w:p w14:paraId="12B83169"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3F4C4F81"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Constituem riscos a serem compartilhados pelas partes, na proporção de ....% para a contratante e ....% para o contratado:</w:t>
      </w:r>
    </w:p>
    <w:p w14:paraId="6D92DC58"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361C0146"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Xxxxxxxxxx</w:t>
      </w:r>
      <w:proofErr w:type="spellEnd"/>
    </w:p>
    <w:p w14:paraId="6B69A415"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Xxxxxxxxxx</w:t>
      </w:r>
      <w:proofErr w:type="spellEnd"/>
    </w:p>
    <w:p w14:paraId="4EC8A8AC" w14:textId="77777777" w:rsidR="00792ED8" w:rsidRPr="00792ED8" w:rsidRDefault="00792ED8" w:rsidP="00792ED8">
      <w:pPr>
        <w:numPr>
          <w:ilvl w:val="3"/>
          <w:numId w:val="40"/>
        </w:numPr>
        <w:autoSpaceDE w:val="0"/>
        <w:autoSpaceDN w:val="0"/>
        <w:adjustRightInd w:val="0"/>
        <w:jc w:val="both"/>
        <w:rPr>
          <w:rFonts w:ascii="Times" w:hAnsi="Times" w:cs="Times"/>
          <w:sz w:val="22"/>
          <w:szCs w:val="22"/>
          <w:lang w:val="x-none"/>
        </w:rPr>
      </w:pPr>
      <w:proofErr w:type="spellStart"/>
      <w:r w:rsidRPr="00792ED8">
        <w:rPr>
          <w:rFonts w:ascii="Times" w:hAnsi="Times" w:cs="Times"/>
          <w:sz w:val="22"/>
          <w:szCs w:val="22"/>
          <w:lang w:val="x-none"/>
        </w:rPr>
        <w:t>Xxxxxxxxxx</w:t>
      </w:r>
      <w:proofErr w:type="spellEnd"/>
    </w:p>
    <w:p w14:paraId="02FBAFD2"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0C94BCE5"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Nos termos do Acórdão n. 1.977/2013 - Plenário (TCU), considera-se como subestimativa ou </w:t>
      </w:r>
      <w:proofErr w:type="spellStart"/>
      <w:r w:rsidRPr="00792ED8">
        <w:rPr>
          <w:rFonts w:ascii="Times" w:hAnsi="Times" w:cs="Times"/>
          <w:sz w:val="22"/>
          <w:szCs w:val="22"/>
          <w:lang w:val="x-none"/>
        </w:rPr>
        <w:t>superestimativa</w:t>
      </w:r>
      <w:proofErr w:type="spellEnd"/>
      <w:r w:rsidRPr="00792ED8">
        <w:rPr>
          <w:rFonts w:ascii="Times" w:hAnsi="Times" w:cs="Times"/>
          <w:sz w:val="22"/>
          <w:szCs w:val="22"/>
          <w:lang w:val="x-none"/>
        </w:rPr>
        <w:t xml:space="preserve"> técnica relevante aquela que </w:t>
      </w:r>
      <w:proofErr w:type="spellStart"/>
      <w:r w:rsidRPr="00792ED8">
        <w:rPr>
          <w:rFonts w:ascii="Times" w:hAnsi="Times" w:cs="Times"/>
          <w:sz w:val="22"/>
          <w:szCs w:val="22"/>
          <w:lang w:val="x-none"/>
        </w:rPr>
        <w:t>correspondere</w:t>
      </w:r>
      <w:proofErr w:type="spellEnd"/>
      <w:r w:rsidRPr="00792ED8">
        <w:rPr>
          <w:rFonts w:ascii="Times" w:hAnsi="Times" w:cs="Times"/>
          <w:sz w:val="22"/>
          <w:szCs w:val="22"/>
          <w:lang w:val="x-none"/>
        </w:rPr>
        <w:t xml:space="preserve"> à pelo menos ........% da quantidade/valor inicialmente contratado(a).</w:t>
      </w:r>
    </w:p>
    <w:p w14:paraId="411F5A1C"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AD0C87D"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Considera-se como subestimativas e </w:t>
      </w:r>
      <w:proofErr w:type="spellStart"/>
      <w:r w:rsidRPr="00792ED8">
        <w:rPr>
          <w:rFonts w:ascii="Times" w:hAnsi="Times" w:cs="Times"/>
          <w:sz w:val="22"/>
          <w:szCs w:val="22"/>
          <w:lang w:val="x-none"/>
        </w:rPr>
        <w:t>superestimativas</w:t>
      </w:r>
      <w:proofErr w:type="spellEnd"/>
      <w:r w:rsidRPr="00792ED8">
        <w:rPr>
          <w:rFonts w:ascii="Times" w:hAnsi="Times" w:cs="Times"/>
          <w:sz w:val="22"/>
          <w:szCs w:val="22"/>
          <w:lang w:val="x-none"/>
        </w:rPr>
        <w:t xml:space="preserve"> relevantes àquelas que superarem o percentual definido, sendo que à partir do percentual estipulado, considerando-se a matriz de riscos, pode ser realizado o aditamento contratual de quantidades e valores, respeitado o limite legal.</w:t>
      </w:r>
    </w:p>
    <w:p w14:paraId="66A85CA4"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3F6FBE2" w14:textId="77777777" w:rsidR="00792ED8" w:rsidRPr="00792ED8" w:rsidRDefault="00792ED8" w:rsidP="00792ED8">
      <w:pPr>
        <w:numPr>
          <w:ilvl w:val="2"/>
          <w:numId w:val="40"/>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Erros quantitativos dos Projetos que forem superdimensionados ou subdimensionados que não atingirem o percentual definido, deverão ser tolerados pelas partes, sem que haja direito à alteração quantitativa ou de valor, do respectivo contrato.</w:t>
      </w:r>
    </w:p>
    <w:p w14:paraId="1529F40E" w14:textId="77777777" w:rsidR="00792ED8" w:rsidRPr="00792ED8" w:rsidRDefault="00792ED8" w:rsidP="00792ED8">
      <w:pPr>
        <w:autoSpaceDE w:val="0"/>
        <w:autoSpaceDN w:val="0"/>
        <w:adjustRightInd w:val="0"/>
        <w:jc w:val="both"/>
        <w:rPr>
          <w:rFonts w:ascii="Times" w:hAnsi="Times" w:cs="Times"/>
          <w:sz w:val="22"/>
          <w:szCs w:val="22"/>
          <w:lang w:val="x-none"/>
        </w:rPr>
      </w:pPr>
    </w:p>
    <w:p w14:paraId="05848698" w14:textId="77777777" w:rsidR="00792ED8" w:rsidRPr="00792ED8" w:rsidRDefault="00792ED8" w:rsidP="00792ED8">
      <w:pPr>
        <w:autoSpaceDE w:val="0"/>
        <w:autoSpaceDN w:val="0"/>
        <w:adjustRightInd w:val="0"/>
        <w:jc w:val="both"/>
        <w:rPr>
          <w:rFonts w:ascii="Times" w:hAnsi="Times" w:cs="Times"/>
          <w:sz w:val="22"/>
          <w:szCs w:val="22"/>
          <w:lang w:val="x-none"/>
        </w:rPr>
      </w:pPr>
    </w:p>
    <w:p w14:paraId="482C2FF6"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QUARTA: SUBCONTRATAÇÃO</w:t>
      </w:r>
    </w:p>
    <w:p w14:paraId="6238D9CA" w14:textId="77777777" w:rsidR="00792ED8" w:rsidRPr="00792ED8" w:rsidRDefault="00792ED8" w:rsidP="00792ED8">
      <w:pPr>
        <w:autoSpaceDE w:val="0"/>
        <w:autoSpaceDN w:val="0"/>
        <w:adjustRightInd w:val="0"/>
        <w:jc w:val="both"/>
        <w:rPr>
          <w:rFonts w:ascii="Times" w:hAnsi="Times" w:cs="Times"/>
          <w:sz w:val="22"/>
          <w:szCs w:val="22"/>
          <w:lang w:val="x-none"/>
        </w:rPr>
      </w:pPr>
    </w:p>
    <w:p w14:paraId="3A080A0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4.1.</w:t>
      </w:r>
      <w:r w:rsidRPr="00792ED8">
        <w:rPr>
          <w:rFonts w:ascii="Times" w:hAnsi="Times" w:cs="Times"/>
          <w:sz w:val="22"/>
          <w:szCs w:val="22"/>
          <w:lang w:val="x-none"/>
        </w:rPr>
        <w:tab/>
        <w:t>Não será admitida a subcontratação do objeto contratual.</w:t>
      </w:r>
    </w:p>
    <w:p w14:paraId="61757ABE" w14:textId="77777777" w:rsidR="00792ED8" w:rsidRPr="00792ED8" w:rsidRDefault="00792ED8" w:rsidP="00792ED8">
      <w:pPr>
        <w:autoSpaceDE w:val="0"/>
        <w:autoSpaceDN w:val="0"/>
        <w:adjustRightInd w:val="0"/>
        <w:jc w:val="both"/>
        <w:rPr>
          <w:rFonts w:ascii="Times" w:hAnsi="Times" w:cs="Times"/>
          <w:sz w:val="22"/>
          <w:szCs w:val="22"/>
          <w:lang w:val="x-none"/>
        </w:rPr>
      </w:pPr>
    </w:p>
    <w:p w14:paraId="72F2C0CF" w14:textId="77777777" w:rsidR="00792ED8" w:rsidRPr="00792ED8" w:rsidRDefault="00792ED8" w:rsidP="00792ED8">
      <w:pPr>
        <w:autoSpaceDE w:val="0"/>
        <w:autoSpaceDN w:val="0"/>
        <w:adjustRightInd w:val="0"/>
        <w:jc w:val="both"/>
        <w:rPr>
          <w:rFonts w:ascii="Times" w:hAnsi="Times" w:cs="Times"/>
          <w:sz w:val="22"/>
          <w:szCs w:val="22"/>
          <w:lang w:val="x-none"/>
        </w:rPr>
      </w:pPr>
    </w:p>
    <w:p w14:paraId="65DBB3B7"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QUINTA: VALOR E PAGAMENTO</w:t>
      </w:r>
    </w:p>
    <w:p w14:paraId="388A70B0" w14:textId="77777777" w:rsidR="00792ED8" w:rsidRPr="00792ED8" w:rsidRDefault="00792ED8" w:rsidP="00792ED8">
      <w:pPr>
        <w:autoSpaceDE w:val="0"/>
        <w:autoSpaceDN w:val="0"/>
        <w:adjustRightInd w:val="0"/>
        <w:jc w:val="both"/>
        <w:rPr>
          <w:rFonts w:ascii="Times" w:hAnsi="Times" w:cs="Times"/>
          <w:sz w:val="22"/>
          <w:szCs w:val="22"/>
          <w:lang w:val="x-none"/>
        </w:rPr>
      </w:pPr>
    </w:p>
    <w:p w14:paraId="3211D76C" w14:textId="77777777" w:rsidR="00792ED8" w:rsidRPr="00792ED8" w:rsidRDefault="00792ED8" w:rsidP="00792ED8">
      <w:pPr>
        <w:numPr>
          <w:ilvl w:val="0"/>
          <w:numId w:val="13"/>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O valor total da contratação corresponde à R$ </w:t>
      </w:r>
      <w:proofErr w:type="spellStart"/>
      <w:r w:rsidRPr="00792ED8">
        <w:rPr>
          <w:rFonts w:ascii="Times" w:hAnsi="Times" w:cs="Times"/>
          <w:sz w:val="22"/>
          <w:szCs w:val="22"/>
          <w:lang w:val="x-none"/>
        </w:rPr>
        <w:t>xxxxx</w:t>
      </w:r>
      <w:proofErr w:type="spellEnd"/>
      <w:r w:rsidRPr="00792ED8">
        <w:rPr>
          <w:rFonts w:ascii="Times" w:hAnsi="Times" w:cs="Times"/>
          <w:sz w:val="22"/>
          <w:szCs w:val="22"/>
          <w:lang w:val="x-none"/>
        </w:rPr>
        <w:t xml:space="preserve"> (</w:t>
      </w:r>
      <w:proofErr w:type="spellStart"/>
      <w:r w:rsidRPr="00792ED8">
        <w:rPr>
          <w:rFonts w:ascii="Times" w:hAnsi="Times" w:cs="Times"/>
          <w:sz w:val="22"/>
          <w:szCs w:val="22"/>
          <w:lang w:val="x-none"/>
        </w:rPr>
        <w:t>xxxxx</w:t>
      </w:r>
      <w:proofErr w:type="spellEnd"/>
      <w:r w:rsidRPr="00792ED8">
        <w:rPr>
          <w:rFonts w:ascii="Times" w:hAnsi="Times" w:cs="Times"/>
          <w:sz w:val="22"/>
          <w:szCs w:val="22"/>
          <w:lang w:val="x-none"/>
        </w:rPr>
        <w:t>).</w:t>
      </w:r>
    </w:p>
    <w:p w14:paraId="718208A6"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2492ADE9" w14:textId="77777777" w:rsidR="00792ED8" w:rsidRPr="00792ED8" w:rsidRDefault="00792ED8" w:rsidP="00792ED8">
      <w:pPr>
        <w:numPr>
          <w:ilvl w:val="0"/>
          <w:numId w:val="13"/>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2682D0"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22751DC3" w14:textId="77777777" w:rsidR="00792ED8" w:rsidRPr="00792ED8" w:rsidRDefault="00792ED8" w:rsidP="00792ED8">
      <w:pPr>
        <w:numPr>
          <w:ilvl w:val="0"/>
          <w:numId w:val="13"/>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prazo para pagamento ao contratado e demais condições a ele referentes encontram-se definidos no Termo de Referência, anexo a este Contrato.</w:t>
      </w:r>
    </w:p>
    <w:p w14:paraId="02037E29" w14:textId="77777777" w:rsidR="00792ED8" w:rsidRPr="00792ED8" w:rsidRDefault="00792ED8" w:rsidP="00792ED8">
      <w:pPr>
        <w:autoSpaceDE w:val="0"/>
        <w:autoSpaceDN w:val="0"/>
        <w:adjustRightInd w:val="0"/>
        <w:jc w:val="both"/>
        <w:rPr>
          <w:rFonts w:ascii="Times" w:hAnsi="Times" w:cs="Times"/>
          <w:sz w:val="22"/>
          <w:szCs w:val="22"/>
          <w:lang w:val="x-none"/>
        </w:rPr>
      </w:pPr>
    </w:p>
    <w:p w14:paraId="5B0BA6D6"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SEXTA: REAJUSTE</w:t>
      </w:r>
    </w:p>
    <w:p w14:paraId="690C4592" w14:textId="77777777" w:rsidR="00792ED8" w:rsidRPr="00792ED8" w:rsidRDefault="00792ED8" w:rsidP="00792ED8">
      <w:pPr>
        <w:autoSpaceDE w:val="0"/>
        <w:autoSpaceDN w:val="0"/>
        <w:adjustRightInd w:val="0"/>
        <w:jc w:val="both"/>
        <w:rPr>
          <w:rFonts w:ascii="Times" w:hAnsi="Times" w:cs="Times"/>
          <w:sz w:val="22"/>
          <w:szCs w:val="22"/>
          <w:lang w:val="x-none"/>
        </w:rPr>
      </w:pPr>
    </w:p>
    <w:p w14:paraId="16D5DD1D" w14:textId="77777777" w:rsidR="00792ED8" w:rsidRPr="00792ED8" w:rsidRDefault="00792ED8" w:rsidP="00792ED8">
      <w:pPr>
        <w:numPr>
          <w:ilvl w:val="0"/>
          <w:numId w:val="1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Os preços inicialmente contratados são fixos e irreajustáveis no prazo de um ano contado da data do orçamento estimado. </w:t>
      </w:r>
    </w:p>
    <w:p w14:paraId="25906AAB" w14:textId="77777777" w:rsidR="00792ED8" w:rsidRPr="00792ED8" w:rsidRDefault="00792ED8" w:rsidP="00792ED8">
      <w:pPr>
        <w:autoSpaceDE w:val="0"/>
        <w:autoSpaceDN w:val="0"/>
        <w:adjustRightInd w:val="0"/>
        <w:ind w:left="360"/>
        <w:jc w:val="both"/>
        <w:rPr>
          <w:rFonts w:ascii="Times" w:hAnsi="Times" w:cs="Times"/>
          <w:sz w:val="22"/>
          <w:szCs w:val="22"/>
          <w:lang w:val="x-none"/>
        </w:rPr>
      </w:pPr>
    </w:p>
    <w:p w14:paraId="3058E063"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Em tendo sido o orçamento realizado com base nas Planilhas Referencia SINAPI ou SICRO, considera-se como data do orçamento estimado o mês de referência do sistema utilizado.</w:t>
      </w:r>
    </w:p>
    <w:p w14:paraId="5CA50DA1"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4308C742" w14:textId="77777777" w:rsidR="00792ED8" w:rsidRPr="00792ED8" w:rsidRDefault="00792ED8" w:rsidP="00792ED8">
      <w:pPr>
        <w:numPr>
          <w:ilvl w:val="1"/>
          <w:numId w:val="24"/>
        </w:numPr>
        <w:autoSpaceDE w:val="0"/>
        <w:autoSpaceDN w:val="0"/>
        <w:adjustRightInd w:val="0"/>
        <w:jc w:val="both"/>
        <w:rPr>
          <w:rFonts w:ascii="Times" w:hAnsi="Times" w:cs="Times"/>
          <w:b/>
          <w:bCs/>
          <w:sz w:val="22"/>
          <w:szCs w:val="22"/>
          <w:lang w:val="x-none"/>
        </w:rPr>
      </w:pPr>
      <w:r w:rsidRPr="00792ED8">
        <w:rPr>
          <w:rFonts w:ascii="Times" w:hAnsi="Times" w:cs="Times"/>
          <w:sz w:val="22"/>
          <w:szCs w:val="22"/>
          <w:lang w:val="x-none"/>
        </w:rPr>
        <w:t xml:space="preserve">Após o referido interregno, poderá ser concedido o reajuste de valores, desde que o contratado formalmente o requeira, por meio de documento assinado apresentado nos canais de comunicação oficiais (nos termos do Edital), </w:t>
      </w:r>
      <w:r w:rsidRPr="00792ED8">
        <w:rPr>
          <w:rFonts w:ascii="Times" w:hAnsi="Times" w:cs="Times"/>
          <w:b/>
          <w:bCs/>
          <w:sz w:val="22"/>
          <w:szCs w:val="22"/>
          <w:lang w:val="x-none"/>
        </w:rPr>
        <w:t xml:space="preserve">acompanhado de </w:t>
      </w:r>
      <w:r w:rsidRPr="00792ED8">
        <w:rPr>
          <w:rFonts w:ascii="Times" w:hAnsi="Times" w:cs="Times"/>
          <w:b/>
          <w:bCs/>
          <w:i/>
          <w:iCs/>
          <w:sz w:val="22"/>
          <w:szCs w:val="22"/>
          <w:lang w:val="x-none"/>
        </w:rPr>
        <w:t xml:space="preserve">memória de cálculo </w:t>
      </w:r>
      <w:r w:rsidRPr="00792ED8">
        <w:rPr>
          <w:rFonts w:ascii="Times" w:hAnsi="Times" w:cs="Times"/>
          <w:b/>
          <w:bCs/>
          <w:sz w:val="22"/>
          <w:szCs w:val="22"/>
          <w:lang w:val="x-none"/>
        </w:rPr>
        <w:t>referente ao reajustamento de preços do valor remanescente, sempre que este ocorrer.</w:t>
      </w:r>
    </w:p>
    <w:p w14:paraId="42D10CC9"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68E464BE"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Para fins de reajustamento de valores, será aplicado o índice ___________ (indicar o índice a ser adotado), exclusivamente para as obrigações iniciadas e concluídas após a ocorrência da anualidade.</w:t>
      </w:r>
    </w:p>
    <w:p w14:paraId="1CF9B22E"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32354A6E" w14:textId="77777777" w:rsidR="00792ED8" w:rsidRPr="00792ED8" w:rsidRDefault="00792ED8" w:rsidP="00792ED8">
      <w:pPr>
        <w:numPr>
          <w:ilvl w:val="2"/>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Os valores não serão reajustados, quando o contratado concorrer ou der causa à mora na execução do objeto contratual.</w:t>
      </w:r>
    </w:p>
    <w:p w14:paraId="41752EE2" w14:textId="77777777" w:rsidR="00792ED8" w:rsidRPr="00792ED8" w:rsidRDefault="00792ED8" w:rsidP="00792ED8">
      <w:pPr>
        <w:autoSpaceDE w:val="0"/>
        <w:autoSpaceDN w:val="0"/>
        <w:adjustRightInd w:val="0"/>
        <w:ind w:left="420"/>
        <w:jc w:val="both"/>
        <w:rPr>
          <w:rFonts w:ascii="Times" w:hAnsi="Times" w:cs="Times"/>
          <w:sz w:val="22"/>
          <w:szCs w:val="22"/>
          <w:lang w:val="x-none"/>
        </w:rPr>
      </w:pPr>
    </w:p>
    <w:p w14:paraId="47947489"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Nos reajustes subsequentes ao primeiro, o interregno mínimo de um ano será contado a partir dos efeitos financeiros do último reajuste.</w:t>
      </w:r>
    </w:p>
    <w:p w14:paraId="25477CD8" w14:textId="77777777" w:rsidR="00792ED8" w:rsidRPr="00792ED8" w:rsidRDefault="00792ED8" w:rsidP="00792ED8">
      <w:pPr>
        <w:autoSpaceDE w:val="0"/>
        <w:autoSpaceDN w:val="0"/>
        <w:adjustRightInd w:val="0"/>
        <w:ind w:left="855" w:hanging="420"/>
        <w:jc w:val="both"/>
        <w:rPr>
          <w:rFonts w:ascii="Times" w:hAnsi="Times" w:cs="Times"/>
          <w:sz w:val="22"/>
          <w:szCs w:val="22"/>
          <w:lang w:val="x-none"/>
        </w:rPr>
      </w:pPr>
    </w:p>
    <w:p w14:paraId="428D327A"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As repactuações a que o contratado </w:t>
      </w:r>
      <w:proofErr w:type="spellStart"/>
      <w:r w:rsidRPr="00792ED8">
        <w:rPr>
          <w:rFonts w:ascii="Times" w:hAnsi="Times" w:cs="Times"/>
          <w:sz w:val="22"/>
          <w:szCs w:val="22"/>
          <w:lang w:val="x-none"/>
        </w:rPr>
        <w:t>fizer</w:t>
      </w:r>
      <w:proofErr w:type="spellEnd"/>
      <w:r w:rsidRPr="00792ED8">
        <w:rPr>
          <w:rFonts w:ascii="Times" w:hAnsi="Times" w:cs="Times"/>
          <w:sz w:val="22"/>
          <w:szCs w:val="22"/>
          <w:lang w:val="x-none"/>
        </w:rPr>
        <w:t xml:space="preserve"> jus e que não forem solicitadas durante a vigência do contrato serão objeto de preclusão com a assinatura da prorrogação contratual ou com o encerramento do contrato.</w:t>
      </w:r>
    </w:p>
    <w:p w14:paraId="3DD63B27"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5EA80FEC"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077B8E2" w14:textId="77777777" w:rsidR="00792ED8" w:rsidRPr="00792ED8" w:rsidRDefault="00792ED8" w:rsidP="00792ED8">
      <w:pPr>
        <w:autoSpaceDE w:val="0"/>
        <w:autoSpaceDN w:val="0"/>
        <w:adjustRightInd w:val="0"/>
        <w:ind w:left="855" w:hanging="420"/>
        <w:jc w:val="both"/>
        <w:rPr>
          <w:rFonts w:ascii="Times" w:hAnsi="Times" w:cs="Times"/>
          <w:sz w:val="22"/>
          <w:szCs w:val="22"/>
          <w:lang w:val="x-none"/>
        </w:rPr>
      </w:pPr>
    </w:p>
    <w:p w14:paraId="3BFCA260"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Nas aferições finais, o(s) índice(s) utilizado(s) para reajuste será(ão), obrigatoriamente, o(s) definitivo(s).</w:t>
      </w:r>
    </w:p>
    <w:p w14:paraId="65EE027B" w14:textId="77777777" w:rsidR="00792ED8" w:rsidRPr="00792ED8" w:rsidRDefault="00792ED8" w:rsidP="00792ED8">
      <w:pPr>
        <w:autoSpaceDE w:val="0"/>
        <w:autoSpaceDN w:val="0"/>
        <w:adjustRightInd w:val="0"/>
        <w:ind w:left="855" w:hanging="420"/>
        <w:jc w:val="both"/>
        <w:rPr>
          <w:rFonts w:ascii="Times" w:hAnsi="Times" w:cs="Times"/>
          <w:sz w:val="22"/>
          <w:szCs w:val="22"/>
          <w:lang w:val="x-none"/>
        </w:rPr>
      </w:pPr>
    </w:p>
    <w:p w14:paraId="76E21F11"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5BCECF14" w14:textId="77777777" w:rsidR="00792ED8" w:rsidRPr="00792ED8" w:rsidRDefault="00792ED8" w:rsidP="00792ED8">
      <w:pPr>
        <w:autoSpaceDE w:val="0"/>
        <w:autoSpaceDN w:val="0"/>
        <w:adjustRightInd w:val="0"/>
        <w:ind w:left="855"/>
        <w:jc w:val="both"/>
        <w:rPr>
          <w:rFonts w:ascii="Times" w:hAnsi="Times" w:cs="Times"/>
          <w:sz w:val="22"/>
          <w:szCs w:val="22"/>
          <w:lang w:val="x-none"/>
        </w:rPr>
      </w:pPr>
    </w:p>
    <w:p w14:paraId="27EB0E81" w14:textId="77777777" w:rsidR="00792ED8" w:rsidRPr="00792ED8" w:rsidRDefault="00792ED8" w:rsidP="00792ED8">
      <w:pPr>
        <w:numPr>
          <w:ilvl w:val="1"/>
          <w:numId w:val="2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7F983557" w14:textId="77777777" w:rsidR="00792ED8" w:rsidRPr="00792ED8" w:rsidRDefault="00792ED8" w:rsidP="00792ED8">
      <w:pPr>
        <w:autoSpaceDE w:val="0"/>
        <w:autoSpaceDN w:val="0"/>
        <w:adjustRightInd w:val="0"/>
        <w:ind w:left="855"/>
        <w:jc w:val="both"/>
        <w:rPr>
          <w:rFonts w:ascii="Times" w:hAnsi="Times" w:cs="Times"/>
          <w:sz w:val="22"/>
          <w:szCs w:val="22"/>
          <w:lang w:val="x-none"/>
        </w:rPr>
      </w:pPr>
    </w:p>
    <w:p w14:paraId="0D433994" w14:textId="77777777" w:rsidR="00792ED8" w:rsidRPr="00792ED8" w:rsidRDefault="00792ED8" w:rsidP="00792ED8">
      <w:pPr>
        <w:numPr>
          <w:ilvl w:val="1"/>
          <w:numId w:val="24"/>
        </w:num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O reajuste será realizado por apostilamento.</w:t>
      </w:r>
    </w:p>
    <w:p w14:paraId="670496B0" w14:textId="77777777" w:rsidR="00792ED8" w:rsidRPr="00792ED8" w:rsidRDefault="00792ED8" w:rsidP="00792ED8">
      <w:pPr>
        <w:autoSpaceDE w:val="0"/>
        <w:autoSpaceDN w:val="0"/>
        <w:adjustRightInd w:val="0"/>
        <w:jc w:val="both"/>
        <w:rPr>
          <w:rFonts w:ascii="Times" w:hAnsi="Times" w:cs="Times"/>
          <w:sz w:val="22"/>
          <w:szCs w:val="22"/>
          <w:lang w:val="x-none"/>
        </w:rPr>
      </w:pPr>
    </w:p>
    <w:p w14:paraId="3615D96C"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SÉTIMA: OBRIGAÇÕES DAS PARTES</w:t>
      </w:r>
    </w:p>
    <w:p w14:paraId="7F42C4E5" w14:textId="77777777" w:rsidR="00792ED8" w:rsidRPr="00792ED8" w:rsidRDefault="00792ED8" w:rsidP="00792ED8">
      <w:pPr>
        <w:autoSpaceDE w:val="0"/>
        <w:autoSpaceDN w:val="0"/>
        <w:adjustRightInd w:val="0"/>
        <w:jc w:val="both"/>
        <w:rPr>
          <w:rFonts w:ascii="Times" w:hAnsi="Times" w:cs="Times"/>
          <w:b/>
          <w:bCs/>
          <w:i/>
          <w:iCs/>
          <w:sz w:val="22"/>
          <w:szCs w:val="22"/>
          <w:lang w:val="x-none"/>
        </w:rPr>
      </w:pPr>
    </w:p>
    <w:p w14:paraId="3F887C07" w14:textId="77777777" w:rsidR="00792ED8" w:rsidRPr="00792ED8" w:rsidRDefault="00792ED8" w:rsidP="00792ED8">
      <w:pPr>
        <w:numPr>
          <w:ilvl w:val="0"/>
          <w:numId w:val="33"/>
        </w:numPr>
        <w:autoSpaceDE w:val="0"/>
        <w:autoSpaceDN w:val="0"/>
        <w:adjustRightInd w:val="0"/>
        <w:jc w:val="both"/>
        <w:rPr>
          <w:vanish/>
          <w:lang w:val="x-none"/>
        </w:rPr>
      </w:pPr>
    </w:p>
    <w:p w14:paraId="720AF5AD" w14:textId="77777777" w:rsidR="00792ED8" w:rsidRPr="00792ED8" w:rsidRDefault="00792ED8" w:rsidP="00792ED8">
      <w:pPr>
        <w:numPr>
          <w:ilvl w:val="0"/>
          <w:numId w:val="33"/>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As obrigações das partes CONTRATANTE E CONTRATADA constam do Termo de Referência, anexo a este Contrato.</w:t>
      </w:r>
    </w:p>
    <w:p w14:paraId="297FE596" w14:textId="77777777" w:rsidR="00792ED8" w:rsidRPr="00792ED8" w:rsidRDefault="00792ED8" w:rsidP="00792ED8">
      <w:pPr>
        <w:autoSpaceDE w:val="0"/>
        <w:autoSpaceDN w:val="0"/>
        <w:adjustRightInd w:val="0"/>
        <w:spacing w:after="165" w:line="254" w:lineRule="auto"/>
        <w:ind w:left="1230"/>
        <w:rPr>
          <w:rFonts w:ascii="Times" w:hAnsi="Times" w:cs="Times"/>
          <w:sz w:val="22"/>
          <w:szCs w:val="22"/>
          <w:lang w:val="x-none"/>
        </w:rPr>
      </w:pPr>
    </w:p>
    <w:p w14:paraId="2A976929" w14:textId="77777777" w:rsidR="00792ED8" w:rsidRPr="00792ED8" w:rsidRDefault="00792ED8" w:rsidP="00792ED8">
      <w:pPr>
        <w:autoSpaceDE w:val="0"/>
        <w:autoSpaceDN w:val="0"/>
        <w:adjustRightInd w:val="0"/>
        <w:jc w:val="both"/>
        <w:rPr>
          <w:rFonts w:ascii="Times" w:hAnsi="Times" w:cs="Times"/>
          <w:sz w:val="22"/>
          <w:szCs w:val="22"/>
          <w:lang w:val="x-none"/>
        </w:rPr>
      </w:pPr>
    </w:p>
    <w:p w14:paraId="0DAA102E"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OITAVA: DA GARANTIA DO CONTRATO</w:t>
      </w:r>
    </w:p>
    <w:p w14:paraId="503B76B9"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14467206"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8</w:t>
      </w:r>
      <w:r w:rsidRPr="00792ED8">
        <w:rPr>
          <w:rFonts w:ascii="Times" w:hAnsi="Times" w:cs="Times"/>
          <w:b/>
          <w:bCs/>
          <w:sz w:val="22"/>
          <w:szCs w:val="22"/>
          <w:lang w:val="x-none"/>
        </w:rPr>
        <w:t xml:space="preserve">. </w:t>
      </w:r>
      <w:r w:rsidRPr="00792ED8">
        <w:rPr>
          <w:rFonts w:ascii="Times" w:hAnsi="Times" w:cs="Times"/>
          <w:sz w:val="22"/>
          <w:szCs w:val="22"/>
          <w:lang w:val="x-none"/>
        </w:rPr>
        <w:t>Não haverá exigência de garantia contratual da execução.</w:t>
      </w:r>
    </w:p>
    <w:p w14:paraId="6D910959" w14:textId="77777777" w:rsidR="00792ED8" w:rsidRPr="00792ED8" w:rsidRDefault="00792ED8" w:rsidP="00792ED8">
      <w:pPr>
        <w:autoSpaceDE w:val="0"/>
        <w:autoSpaceDN w:val="0"/>
        <w:adjustRightInd w:val="0"/>
        <w:jc w:val="both"/>
        <w:rPr>
          <w:rFonts w:ascii="Times" w:hAnsi="Times" w:cs="Times"/>
          <w:sz w:val="22"/>
          <w:szCs w:val="22"/>
          <w:lang w:val="x-none"/>
        </w:rPr>
      </w:pPr>
    </w:p>
    <w:p w14:paraId="70208BDF" w14:textId="77777777" w:rsidR="00792ED8" w:rsidRPr="00792ED8" w:rsidRDefault="00792ED8" w:rsidP="00792ED8">
      <w:pPr>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OU</w:t>
      </w:r>
    </w:p>
    <w:p w14:paraId="2BA2E39F" w14:textId="77777777" w:rsidR="00792ED8" w:rsidRPr="00792ED8" w:rsidRDefault="00792ED8" w:rsidP="00792ED8">
      <w:pPr>
        <w:autoSpaceDE w:val="0"/>
        <w:autoSpaceDN w:val="0"/>
        <w:adjustRightInd w:val="0"/>
        <w:jc w:val="both"/>
        <w:rPr>
          <w:rFonts w:ascii="Times" w:hAnsi="Times" w:cs="Times"/>
          <w:i/>
          <w:iCs/>
          <w:sz w:val="22"/>
          <w:szCs w:val="22"/>
          <w:lang w:val="x-none"/>
        </w:rPr>
      </w:pPr>
    </w:p>
    <w:p w14:paraId="23031D1C" w14:textId="77777777" w:rsidR="00792ED8" w:rsidRPr="00792ED8" w:rsidRDefault="00792ED8" w:rsidP="00792ED8">
      <w:pPr>
        <w:numPr>
          <w:ilvl w:val="0"/>
          <w:numId w:val="33"/>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Será exigida a garantia da contratação de que tratam os arts. 96 e seguintes da Lei nº 14.133, de 2021, no percentual de 05 % do valor contratual, mais o valor suplementar de R$ (........), da garantia adicional, nos termos do art. 59, § 5º da Lei nº 14.133 de 2021.</w:t>
      </w:r>
    </w:p>
    <w:p w14:paraId="4980868D" w14:textId="77777777" w:rsidR="00792ED8" w:rsidRPr="00792ED8" w:rsidRDefault="00792ED8" w:rsidP="00792ED8">
      <w:pPr>
        <w:autoSpaceDE w:val="0"/>
        <w:autoSpaceDN w:val="0"/>
        <w:adjustRightInd w:val="0"/>
        <w:spacing w:after="165" w:line="254" w:lineRule="auto"/>
        <w:ind w:left="360"/>
        <w:jc w:val="both"/>
        <w:rPr>
          <w:rFonts w:ascii="Times" w:hAnsi="Times" w:cs="Times"/>
          <w:sz w:val="22"/>
          <w:szCs w:val="22"/>
          <w:lang w:val="x-none"/>
        </w:rPr>
      </w:pPr>
    </w:p>
    <w:p w14:paraId="62B69EB8" w14:textId="77777777" w:rsidR="00792ED8" w:rsidRPr="00792ED8" w:rsidRDefault="00792ED8" w:rsidP="00792ED8">
      <w:pPr>
        <w:autoSpaceDE w:val="0"/>
        <w:autoSpaceDN w:val="0"/>
        <w:adjustRightInd w:val="0"/>
        <w:spacing w:after="165" w:line="254" w:lineRule="auto"/>
        <w:ind w:left="2835"/>
        <w:jc w:val="both"/>
        <w:rPr>
          <w:rFonts w:ascii="Times" w:hAnsi="Times" w:cs="Times"/>
          <w:sz w:val="22"/>
          <w:szCs w:val="22"/>
          <w:lang w:val="x-none"/>
        </w:rPr>
      </w:pPr>
      <w:r w:rsidRPr="00792ED8">
        <w:rPr>
          <w:rFonts w:ascii="Times" w:hAnsi="Times" w:cs="Times"/>
          <w:sz w:val="22"/>
          <w:szCs w:val="22"/>
          <w:lang w:val="x-none"/>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12F3EE56" w14:textId="77777777" w:rsidR="00792ED8" w:rsidRPr="00792ED8" w:rsidRDefault="00792ED8" w:rsidP="00792ED8">
      <w:pPr>
        <w:autoSpaceDE w:val="0"/>
        <w:autoSpaceDN w:val="0"/>
        <w:adjustRightInd w:val="0"/>
        <w:jc w:val="both"/>
        <w:rPr>
          <w:rFonts w:ascii="Times" w:hAnsi="Times" w:cs="Times"/>
          <w:sz w:val="22"/>
          <w:szCs w:val="22"/>
          <w:lang w:val="x-none"/>
        </w:rPr>
      </w:pPr>
    </w:p>
    <w:p w14:paraId="330B0587" w14:textId="77777777" w:rsidR="00792ED8" w:rsidRPr="00792ED8" w:rsidRDefault="00792ED8" w:rsidP="00792ED8">
      <w:pPr>
        <w:autoSpaceDE w:val="0"/>
        <w:autoSpaceDN w:val="0"/>
        <w:adjustRightInd w:val="0"/>
        <w:jc w:val="both"/>
        <w:rPr>
          <w:rFonts w:ascii="Times" w:hAnsi="Times" w:cs="Times"/>
          <w:sz w:val="22"/>
          <w:szCs w:val="22"/>
          <w:lang w:val="x-none"/>
        </w:rPr>
      </w:pPr>
    </w:p>
    <w:p w14:paraId="48DFCCEE"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lastRenderedPageBreak/>
        <w:t>O contratado apresentará, no prazo máximo de 10 (dez) dias, contados da assinatura do contrato, comprovante de prestação de garantia, podendo optar por caução em dinheiro ou títulos da dívida pública, seguro-garantia ou, ainda, pela fiança bancária.</w:t>
      </w:r>
    </w:p>
    <w:p w14:paraId="4CC5ABD7" w14:textId="77777777" w:rsidR="00792ED8" w:rsidRPr="00792ED8" w:rsidRDefault="00792ED8" w:rsidP="00792ED8">
      <w:pPr>
        <w:autoSpaceDE w:val="0"/>
        <w:autoSpaceDN w:val="0"/>
        <w:adjustRightInd w:val="0"/>
        <w:ind w:left="720"/>
        <w:jc w:val="both"/>
        <w:rPr>
          <w:rFonts w:ascii="Times" w:hAnsi="Times" w:cs="Times"/>
          <w:sz w:val="22"/>
          <w:szCs w:val="22"/>
          <w:lang w:val="x-none"/>
        </w:rPr>
      </w:pPr>
    </w:p>
    <w:p w14:paraId="565E27BA"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7526F57D" w14:textId="77777777" w:rsidR="00792ED8" w:rsidRPr="00792ED8" w:rsidRDefault="00792ED8" w:rsidP="00792ED8">
      <w:pPr>
        <w:autoSpaceDE w:val="0"/>
        <w:autoSpaceDN w:val="0"/>
        <w:adjustRightInd w:val="0"/>
        <w:jc w:val="both"/>
        <w:rPr>
          <w:rFonts w:ascii="Times" w:hAnsi="Times" w:cs="Times"/>
          <w:sz w:val="22"/>
          <w:szCs w:val="22"/>
          <w:lang w:val="x-none"/>
        </w:rPr>
      </w:pPr>
    </w:p>
    <w:p w14:paraId="72A4C454"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A apólice do seguro garantia deverá acompanhar as modificações referentes à vigência do contrato principal mediante a emissão do respectivo endosso pela seguradora.</w:t>
      </w:r>
    </w:p>
    <w:p w14:paraId="360CB78A" w14:textId="77777777" w:rsidR="00792ED8" w:rsidRPr="00792ED8" w:rsidRDefault="00792ED8" w:rsidP="00792ED8">
      <w:pPr>
        <w:autoSpaceDE w:val="0"/>
        <w:autoSpaceDN w:val="0"/>
        <w:adjustRightInd w:val="0"/>
        <w:jc w:val="both"/>
        <w:rPr>
          <w:rFonts w:ascii="Times" w:hAnsi="Times" w:cs="Times"/>
          <w:sz w:val="22"/>
          <w:szCs w:val="22"/>
          <w:lang w:val="x-none"/>
        </w:rPr>
      </w:pPr>
    </w:p>
    <w:p w14:paraId="20E9E7B3" w14:textId="77777777" w:rsidR="00792ED8" w:rsidRPr="00792ED8" w:rsidRDefault="00792ED8" w:rsidP="00792ED8">
      <w:pPr>
        <w:autoSpaceDE w:val="0"/>
        <w:autoSpaceDN w:val="0"/>
        <w:adjustRightInd w:val="0"/>
        <w:jc w:val="both"/>
        <w:rPr>
          <w:rFonts w:ascii="Times" w:hAnsi="Times" w:cs="Times"/>
          <w:sz w:val="22"/>
          <w:szCs w:val="22"/>
          <w:lang w:val="x-none"/>
        </w:rPr>
      </w:pPr>
    </w:p>
    <w:p w14:paraId="486A8B34"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Será permitida a substituição da apólice de seguro-garantia na data de renovação ou de aniversário, desde que mantidas as condições e coberturas da apólice vigente e nenhum período fique descoberto.</w:t>
      </w:r>
    </w:p>
    <w:p w14:paraId="3A6B272D" w14:textId="77777777" w:rsidR="00792ED8" w:rsidRPr="00792ED8" w:rsidRDefault="00792ED8" w:rsidP="00792ED8">
      <w:pPr>
        <w:autoSpaceDE w:val="0"/>
        <w:autoSpaceDN w:val="0"/>
        <w:adjustRightInd w:val="0"/>
        <w:jc w:val="both"/>
        <w:rPr>
          <w:rFonts w:ascii="Times" w:hAnsi="Times" w:cs="Times"/>
          <w:sz w:val="22"/>
          <w:szCs w:val="22"/>
          <w:lang w:val="x-none"/>
        </w:rPr>
      </w:pPr>
    </w:p>
    <w:p w14:paraId="3BCAC8A8"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Caso utilizada outra modalidade de garantia, somente será liberada ou restituída após a fiel execução do contrato ou após a sua extinção por culpa exclusiva da Administração e, quando em dinheiro, será atualizada monetariamente.</w:t>
      </w:r>
    </w:p>
    <w:p w14:paraId="6D80B0AB" w14:textId="77777777" w:rsidR="00792ED8" w:rsidRPr="00792ED8" w:rsidRDefault="00792ED8" w:rsidP="00792ED8">
      <w:pPr>
        <w:autoSpaceDE w:val="0"/>
        <w:autoSpaceDN w:val="0"/>
        <w:adjustRightInd w:val="0"/>
        <w:jc w:val="both"/>
        <w:rPr>
          <w:rFonts w:ascii="Times" w:hAnsi="Times" w:cs="Times"/>
          <w:sz w:val="22"/>
          <w:szCs w:val="22"/>
          <w:lang w:val="x-none"/>
        </w:rPr>
      </w:pPr>
    </w:p>
    <w:p w14:paraId="7D066F94" w14:textId="77777777" w:rsidR="00792ED8" w:rsidRPr="00792ED8" w:rsidRDefault="00792ED8" w:rsidP="00792ED8">
      <w:pPr>
        <w:numPr>
          <w:ilvl w:val="0"/>
          <w:numId w:val="3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7AF36A7C" w14:textId="77777777" w:rsidR="00792ED8" w:rsidRPr="00792ED8" w:rsidRDefault="00792ED8" w:rsidP="00792ED8">
      <w:pPr>
        <w:autoSpaceDE w:val="0"/>
        <w:autoSpaceDN w:val="0"/>
        <w:adjustRightInd w:val="0"/>
        <w:jc w:val="both"/>
        <w:rPr>
          <w:rFonts w:ascii="Times" w:hAnsi="Times" w:cs="Times"/>
          <w:sz w:val="22"/>
          <w:szCs w:val="22"/>
          <w:lang w:val="x-none"/>
        </w:rPr>
      </w:pPr>
    </w:p>
    <w:p w14:paraId="674922A3" w14:textId="77777777" w:rsidR="00792ED8" w:rsidRPr="00792ED8" w:rsidRDefault="00792ED8" w:rsidP="00792ED8">
      <w:pPr>
        <w:numPr>
          <w:ilvl w:val="0"/>
          <w:numId w:val="36"/>
        </w:numPr>
        <w:autoSpaceDE w:val="0"/>
        <w:autoSpaceDN w:val="0"/>
        <w:adjustRightInd w:val="0"/>
        <w:jc w:val="both"/>
        <w:rPr>
          <w:vanish/>
          <w:lang w:val="x-none"/>
        </w:rPr>
      </w:pPr>
    </w:p>
    <w:p w14:paraId="7BC2B056" w14:textId="77777777" w:rsidR="00792ED8" w:rsidRPr="00792ED8" w:rsidRDefault="00792ED8" w:rsidP="00792ED8">
      <w:pPr>
        <w:numPr>
          <w:ilvl w:val="1"/>
          <w:numId w:val="36"/>
        </w:numPr>
        <w:autoSpaceDE w:val="0"/>
        <w:autoSpaceDN w:val="0"/>
        <w:adjustRightInd w:val="0"/>
        <w:jc w:val="both"/>
        <w:rPr>
          <w:vanish/>
          <w:lang w:val="x-none"/>
        </w:rPr>
      </w:pPr>
    </w:p>
    <w:p w14:paraId="76F3CD5F" w14:textId="77777777" w:rsidR="00792ED8" w:rsidRPr="00792ED8" w:rsidRDefault="00792ED8" w:rsidP="00792ED8">
      <w:pPr>
        <w:numPr>
          <w:ilvl w:val="1"/>
          <w:numId w:val="36"/>
        </w:numPr>
        <w:autoSpaceDE w:val="0"/>
        <w:autoSpaceDN w:val="0"/>
        <w:adjustRightInd w:val="0"/>
        <w:jc w:val="both"/>
        <w:rPr>
          <w:vanish/>
          <w:lang w:val="x-none"/>
        </w:rPr>
      </w:pPr>
    </w:p>
    <w:p w14:paraId="021AB8B7" w14:textId="77777777" w:rsidR="00792ED8" w:rsidRPr="00792ED8" w:rsidRDefault="00792ED8" w:rsidP="00792ED8">
      <w:pPr>
        <w:numPr>
          <w:ilvl w:val="1"/>
          <w:numId w:val="36"/>
        </w:numPr>
        <w:autoSpaceDE w:val="0"/>
        <w:autoSpaceDN w:val="0"/>
        <w:adjustRightInd w:val="0"/>
        <w:jc w:val="both"/>
        <w:rPr>
          <w:rFonts w:ascii="Times" w:hAnsi="Times" w:cs="Times"/>
          <w:vanish/>
          <w:sz w:val="22"/>
          <w:szCs w:val="22"/>
          <w:lang w:val="x-none"/>
        </w:rPr>
      </w:pPr>
    </w:p>
    <w:p w14:paraId="562CFA0E" w14:textId="77777777" w:rsidR="00792ED8" w:rsidRPr="00792ED8" w:rsidRDefault="00792ED8" w:rsidP="00792ED8">
      <w:pPr>
        <w:numPr>
          <w:ilvl w:val="1"/>
          <w:numId w:val="36"/>
        </w:numPr>
        <w:autoSpaceDE w:val="0"/>
        <w:autoSpaceDN w:val="0"/>
        <w:adjustRightInd w:val="0"/>
        <w:jc w:val="both"/>
        <w:rPr>
          <w:rFonts w:ascii="Times" w:hAnsi="Times" w:cs="Times"/>
          <w:vanish/>
          <w:sz w:val="22"/>
          <w:szCs w:val="22"/>
          <w:lang w:val="x-none"/>
        </w:rPr>
      </w:pPr>
    </w:p>
    <w:p w14:paraId="1681C00F" w14:textId="77777777" w:rsidR="00792ED8" w:rsidRPr="00792ED8" w:rsidRDefault="00792ED8" w:rsidP="00792ED8">
      <w:pPr>
        <w:numPr>
          <w:ilvl w:val="1"/>
          <w:numId w:val="36"/>
        </w:numPr>
        <w:autoSpaceDE w:val="0"/>
        <w:autoSpaceDN w:val="0"/>
        <w:adjustRightInd w:val="0"/>
        <w:jc w:val="both"/>
        <w:rPr>
          <w:rFonts w:ascii="Times" w:hAnsi="Times" w:cs="Times"/>
          <w:vanish/>
          <w:sz w:val="22"/>
          <w:szCs w:val="22"/>
          <w:lang w:val="x-none"/>
        </w:rPr>
      </w:pPr>
    </w:p>
    <w:p w14:paraId="0AB1C92F" w14:textId="77777777" w:rsidR="00792ED8" w:rsidRPr="00792ED8" w:rsidRDefault="00792ED8" w:rsidP="00792ED8">
      <w:pPr>
        <w:numPr>
          <w:ilvl w:val="1"/>
          <w:numId w:val="36"/>
        </w:numPr>
        <w:autoSpaceDE w:val="0"/>
        <w:autoSpaceDN w:val="0"/>
        <w:adjustRightInd w:val="0"/>
        <w:jc w:val="both"/>
        <w:rPr>
          <w:rFonts w:ascii="Times" w:hAnsi="Times" w:cs="Times"/>
          <w:vanish/>
          <w:sz w:val="22"/>
          <w:szCs w:val="22"/>
          <w:lang w:val="x-none"/>
        </w:rPr>
      </w:pPr>
    </w:p>
    <w:p w14:paraId="617FB95C" w14:textId="77777777" w:rsidR="00792ED8" w:rsidRPr="00792ED8" w:rsidRDefault="00792ED8" w:rsidP="00792ED8">
      <w:pPr>
        <w:numPr>
          <w:ilvl w:val="1"/>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A garantia assegurará, qualquer que seja a modalidade escolhida, o pagamento de: </w:t>
      </w:r>
    </w:p>
    <w:p w14:paraId="7BF6DB7B" w14:textId="77777777" w:rsidR="00792ED8" w:rsidRPr="00792ED8" w:rsidRDefault="00792ED8" w:rsidP="00792ED8">
      <w:pPr>
        <w:autoSpaceDE w:val="0"/>
        <w:autoSpaceDN w:val="0"/>
        <w:adjustRightInd w:val="0"/>
        <w:jc w:val="both"/>
        <w:rPr>
          <w:rFonts w:ascii="Times" w:hAnsi="Times" w:cs="Times"/>
          <w:sz w:val="22"/>
          <w:szCs w:val="22"/>
          <w:lang w:val="x-none"/>
        </w:rPr>
      </w:pPr>
    </w:p>
    <w:p w14:paraId="484EEE73" w14:textId="77777777" w:rsidR="00792ED8" w:rsidRPr="00792ED8" w:rsidRDefault="00792ED8" w:rsidP="00792ED8">
      <w:pPr>
        <w:numPr>
          <w:ilvl w:val="3"/>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prejuízos advindos do não cumprimento do objeto do contrato e do não adimplemento das demais obrigações nele previstas; </w:t>
      </w:r>
    </w:p>
    <w:p w14:paraId="171E99DB" w14:textId="77777777" w:rsidR="00792ED8" w:rsidRPr="00792ED8" w:rsidRDefault="00792ED8" w:rsidP="00792ED8">
      <w:pPr>
        <w:autoSpaceDE w:val="0"/>
        <w:autoSpaceDN w:val="0"/>
        <w:adjustRightInd w:val="0"/>
        <w:jc w:val="both"/>
        <w:rPr>
          <w:rFonts w:ascii="Times" w:hAnsi="Times" w:cs="Times"/>
          <w:sz w:val="22"/>
          <w:szCs w:val="22"/>
          <w:lang w:val="x-none"/>
        </w:rPr>
      </w:pPr>
    </w:p>
    <w:p w14:paraId="0C012580" w14:textId="77777777" w:rsidR="00792ED8" w:rsidRPr="00792ED8" w:rsidRDefault="00792ED8" w:rsidP="00792ED8">
      <w:pPr>
        <w:numPr>
          <w:ilvl w:val="3"/>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multas moratórias e punitivas aplicadas pela Administração à contratada; e  </w:t>
      </w:r>
    </w:p>
    <w:p w14:paraId="23086928" w14:textId="77777777" w:rsidR="00792ED8" w:rsidRPr="00792ED8" w:rsidRDefault="00792ED8" w:rsidP="00792ED8">
      <w:pPr>
        <w:autoSpaceDE w:val="0"/>
        <w:autoSpaceDN w:val="0"/>
        <w:adjustRightInd w:val="0"/>
        <w:jc w:val="both"/>
        <w:rPr>
          <w:rFonts w:ascii="Times" w:hAnsi="Times" w:cs="Times"/>
          <w:sz w:val="22"/>
          <w:szCs w:val="22"/>
          <w:lang w:val="x-none"/>
        </w:rPr>
      </w:pPr>
    </w:p>
    <w:p w14:paraId="14B6EC37" w14:textId="77777777" w:rsidR="00792ED8" w:rsidRPr="00792ED8" w:rsidRDefault="00792ED8" w:rsidP="00792ED8">
      <w:pPr>
        <w:numPr>
          <w:ilvl w:val="3"/>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obrigações trabalhistas e previdenciárias de qualquer natureza e para com o FGTS, não adimplidas pelo contratado, quando couber.</w:t>
      </w:r>
    </w:p>
    <w:p w14:paraId="4890B4CD" w14:textId="77777777" w:rsidR="00792ED8" w:rsidRPr="00792ED8" w:rsidRDefault="00792ED8" w:rsidP="00792ED8">
      <w:pPr>
        <w:autoSpaceDE w:val="0"/>
        <w:autoSpaceDN w:val="0"/>
        <w:adjustRightInd w:val="0"/>
        <w:ind w:left="1725"/>
        <w:jc w:val="both"/>
        <w:rPr>
          <w:rFonts w:ascii="Times" w:hAnsi="Times" w:cs="Times"/>
          <w:sz w:val="22"/>
          <w:szCs w:val="22"/>
          <w:lang w:val="x-none"/>
        </w:rPr>
      </w:pPr>
    </w:p>
    <w:p w14:paraId="7274E680" w14:textId="77777777" w:rsidR="00792ED8" w:rsidRPr="00792ED8" w:rsidRDefault="00792ED8" w:rsidP="00792ED8">
      <w:pPr>
        <w:numPr>
          <w:ilvl w:val="1"/>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 modalidade seguro-garantia somente será aceita se contemplar todos os eventos indicados no </w:t>
      </w:r>
      <w:r w:rsidRPr="00792ED8">
        <w:rPr>
          <w:rFonts w:ascii="Times" w:hAnsi="Times" w:cs="Times"/>
          <w:i/>
          <w:iCs/>
          <w:sz w:val="22"/>
          <w:szCs w:val="22"/>
          <w:lang w:val="x-none"/>
        </w:rPr>
        <w:t xml:space="preserve">item </w:t>
      </w:r>
      <w:r w:rsidRPr="00792ED8">
        <w:rPr>
          <w:rFonts w:ascii="Times" w:hAnsi="Times" w:cs="Times"/>
          <w:sz w:val="22"/>
          <w:szCs w:val="22"/>
          <w:lang w:val="x-none"/>
        </w:rPr>
        <w:t xml:space="preserve">anterior, observada a legislação que rege a matéria. </w:t>
      </w:r>
    </w:p>
    <w:p w14:paraId="09BBA807"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7F29BAD4" w14:textId="77777777" w:rsidR="00792ED8" w:rsidRPr="00792ED8" w:rsidRDefault="00792ED8" w:rsidP="00792ED8">
      <w:pPr>
        <w:numPr>
          <w:ilvl w:val="1"/>
          <w:numId w:val="3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garantia em dinheiro deverá ser efetuada em favor do contratante, em conta específica no _________________ (indicar Banco), com correção monetária.</w:t>
      </w:r>
    </w:p>
    <w:p w14:paraId="7EF1503F" w14:textId="77777777" w:rsidR="00792ED8" w:rsidRPr="00792ED8" w:rsidRDefault="00792ED8" w:rsidP="00792ED8">
      <w:pPr>
        <w:autoSpaceDE w:val="0"/>
        <w:autoSpaceDN w:val="0"/>
        <w:adjustRightInd w:val="0"/>
        <w:ind w:left="795"/>
        <w:jc w:val="both"/>
        <w:rPr>
          <w:rFonts w:ascii="Times" w:hAnsi="Times" w:cs="Times"/>
          <w:sz w:val="22"/>
          <w:szCs w:val="22"/>
          <w:lang w:val="x-none"/>
        </w:rPr>
      </w:pPr>
    </w:p>
    <w:p w14:paraId="0AA07D32"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9EFA7D4" w14:textId="77777777" w:rsidR="00792ED8" w:rsidRPr="00792ED8" w:rsidRDefault="00792ED8" w:rsidP="00792ED8">
      <w:pPr>
        <w:autoSpaceDE w:val="0"/>
        <w:autoSpaceDN w:val="0"/>
        <w:adjustRightInd w:val="0"/>
        <w:spacing w:after="165" w:line="254" w:lineRule="auto"/>
        <w:ind w:left="795"/>
        <w:rPr>
          <w:rFonts w:ascii="Times" w:hAnsi="Times" w:cs="Times"/>
          <w:sz w:val="22"/>
          <w:szCs w:val="22"/>
          <w:lang w:val="x-none"/>
        </w:rPr>
      </w:pPr>
    </w:p>
    <w:p w14:paraId="0A06407E"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CE4D866" w14:textId="77777777" w:rsidR="00792ED8" w:rsidRPr="00792ED8" w:rsidRDefault="00792ED8" w:rsidP="00792ED8">
      <w:pPr>
        <w:autoSpaceDE w:val="0"/>
        <w:autoSpaceDN w:val="0"/>
        <w:adjustRightInd w:val="0"/>
        <w:spacing w:after="165" w:line="254" w:lineRule="auto"/>
        <w:ind w:left="795"/>
        <w:rPr>
          <w:rFonts w:ascii="Times" w:hAnsi="Times" w:cs="Times"/>
          <w:sz w:val="22"/>
          <w:szCs w:val="22"/>
          <w:lang w:val="x-none"/>
        </w:rPr>
      </w:pPr>
    </w:p>
    <w:p w14:paraId="624E847D"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 xml:space="preserve">No caso de alteração do valor do contrato, ou prorrogação de sua vigência, a garantia deverá ser ajustada ou renovada, seguindo os mesmos parâmetros utilizados quando da contratação. </w:t>
      </w:r>
    </w:p>
    <w:p w14:paraId="793D9B87"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4B848E5E"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Se o valor da garantia for utilizado total ou parcialmente em pagamento de qualquer obrigação, o Contratado obriga-se a fazer a respectiva reposição no prazo máximo de .......... (......) dias úteis, contados da data em que for notificada.</w:t>
      </w:r>
    </w:p>
    <w:p w14:paraId="37567D99" w14:textId="77777777" w:rsidR="00792ED8" w:rsidRPr="00792ED8" w:rsidRDefault="00792ED8" w:rsidP="00792ED8">
      <w:pPr>
        <w:autoSpaceDE w:val="0"/>
        <w:autoSpaceDN w:val="0"/>
        <w:adjustRightInd w:val="0"/>
        <w:spacing w:after="165" w:line="254" w:lineRule="auto"/>
        <w:ind w:left="720"/>
        <w:rPr>
          <w:rFonts w:ascii="Calibri" w:hAnsi="Calibri" w:cs="Calibri"/>
          <w:sz w:val="22"/>
          <w:szCs w:val="22"/>
          <w:lang w:val="x-none"/>
        </w:rPr>
      </w:pPr>
    </w:p>
    <w:p w14:paraId="0C1D1B12"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O Contratante executará a garantia na forma prevista na legislação que rege a matéria.</w:t>
      </w:r>
    </w:p>
    <w:p w14:paraId="53A435C3" w14:textId="77777777" w:rsidR="00792ED8" w:rsidRPr="00792ED8" w:rsidRDefault="00792ED8" w:rsidP="00792ED8">
      <w:pPr>
        <w:autoSpaceDE w:val="0"/>
        <w:autoSpaceDN w:val="0"/>
        <w:adjustRightInd w:val="0"/>
        <w:spacing w:after="165" w:line="254" w:lineRule="auto"/>
        <w:ind w:left="720"/>
        <w:rPr>
          <w:rFonts w:ascii="Calibri" w:hAnsi="Calibri" w:cs="Calibri"/>
          <w:sz w:val="22"/>
          <w:szCs w:val="22"/>
          <w:lang w:val="x-none"/>
        </w:rPr>
      </w:pPr>
    </w:p>
    <w:p w14:paraId="5DAF6AD5"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 xml:space="preserve"> O emitente da garantia ofertada pelo contratado deverá ser notificado pelo contratante quanto ao início de processo administrativo para apuração de descumprimento de cláusulas contratuais (</w:t>
      </w:r>
      <w:hyperlink r:id="rId42" w:anchor="art137§4" w:history="1">
        <w:r w:rsidRPr="00792ED8">
          <w:rPr>
            <w:rFonts w:ascii="Times" w:hAnsi="Times" w:cs="Times"/>
            <w:sz w:val="22"/>
            <w:szCs w:val="22"/>
            <w:u w:val="single"/>
            <w:lang w:val="x-none"/>
          </w:rPr>
          <w:t>art. 137, § 4º, da Lei n.º 14.133, de 2021</w:t>
        </w:r>
      </w:hyperlink>
      <w:r w:rsidRPr="00792ED8">
        <w:rPr>
          <w:rFonts w:ascii="Times" w:hAnsi="Times" w:cs="Times"/>
          <w:sz w:val="22"/>
          <w:szCs w:val="22"/>
          <w:lang w:val="x-none"/>
        </w:rPr>
        <w:t>).</w:t>
      </w:r>
    </w:p>
    <w:p w14:paraId="2DA243EC"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451486B5"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809CA7"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440696C6"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4BD2F72E"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776183F6"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O garantidor não é parte para figurar em processo administrativo instaurado pelo contratante com o objetivo de apurar prejuízos e/ou aplicar sanções à contratada.</w:t>
      </w:r>
    </w:p>
    <w:p w14:paraId="731075EA"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59889475"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O contratado autoriza o contratante a reter, a qualquer tempo, a garantia, na forma prevista no Edital e neste Contrato.</w:t>
      </w:r>
    </w:p>
    <w:p w14:paraId="67B42F7B" w14:textId="77777777" w:rsidR="00792ED8" w:rsidRPr="00792ED8" w:rsidRDefault="00792ED8" w:rsidP="00792ED8">
      <w:pPr>
        <w:autoSpaceDE w:val="0"/>
        <w:autoSpaceDN w:val="0"/>
        <w:adjustRightInd w:val="0"/>
        <w:spacing w:after="165" w:line="254" w:lineRule="auto"/>
        <w:ind w:left="720"/>
        <w:rPr>
          <w:rFonts w:ascii="Times" w:hAnsi="Times" w:cs="Times"/>
          <w:sz w:val="22"/>
          <w:szCs w:val="22"/>
          <w:lang w:val="x-none"/>
        </w:rPr>
      </w:pPr>
    </w:p>
    <w:p w14:paraId="068E7FDE" w14:textId="77777777" w:rsidR="00792ED8" w:rsidRPr="00792ED8" w:rsidRDefault="00792ED8" w:rsidP="00792ED8">
      <w:pPr>
        <w:numPr>
          <w:ilvl w:val="1"/>
          <w:numId w:val="36"/>
        </w:numPr>
        <w:autoSpaceDE w:val="0"/>
        <w:autoSpaceDN w:val="0"/>
        <w:adjustRightInd w:val="0"/>
        <w:rPr>
          <w:rFonts w:ascii="Times" w:hAnsi="Times" w:cs="Times"/>
          <w:sz w:val="22"/>
          <w:szCs w:val="22"/>
          <w:lang w:val="x-none"/>
        </w:rPr>
      </w:pPr>
      <w:r w:rsidRPr="00792ED8">
        <w:rPr>
          <w:rFonts w:ascii="Times" w:hAnsi="Times" w:cs="Times"/>
          <w:sz w:val="22"/>
          <w:szCs w:val="22"/>
          <w:lang w:val="x-none"/>
        </w:rPr>
        <w:t>A garantia de execução é independente de eventual garantia do produto prevista especificamente no Termo de Referência.</w:t>
      </w:r>
    </w:p>
    <w:p w14:paraId="23CC16A1" w14:textId="77777777" w:rsidR="00792ED8" w:rsidRPr="00792ED8" w:rsidRDefault="00792ED8" w:rsidP="00792ED8">
      <w:pPr>
        <w:autoSpaceDE w:val="0"/>
        <w:autoSpaceDN w:val="0"/>
        <w:adjustRightInd w:val="0"/>
        <w:jc w:val="both"/>
        <w:rPr>
          <w:rFonts w:ascii="Times" w:hAnsi="Times" w:cs="Times"/>
          <w:sz w:val="22"/>
          <w:szCs w:val="22"/>
          <w:lang w:val="x-none"/>
        </w:rPr>
      </w:pPr>
    </w:p>
    <w:p w14:paraId="678CF40E"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257BA790"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NONA: INFRAÇÕES E SANÇÕES ADMINISTRATIVAS</w:t>
      </w:r>
    </w:p>
    <w:p w14:paraId="13D7F710"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5F2DD9A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9.1 Comete infração administrativa, nos termos da </w:t>
      </w:r>
      <w:hyperlink r:id="rId43"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o contratado que:</w:t>
      </w:r>
    </w:p>
    <w:p w14:paraId="7D04E33D" w14:textId="77777777" w:rsidR="00792ED8" w:rsidRPr="00792ED8" w:rsidRDefault="00792ED8" w:rsidP="00792ED8">
      <w:pPr>
        <w:autoSpaceDE w:val="0"/>
        <w:autoSpaceDN w:val="0"/>
        <w:adjustRightInd w:val="0"/>
        <w:jc w:val="both"/>
        <w:rPr>
          <w:rFonts w:ascii="Times" w:hAnsi="Times" w:cs="Times"/>
          <w:sz w:val="22"/>
          <w:szCs w:val="22"/>
          <w:lang w:val="x-none"/>
        </w:rPr>
      </w:pPr>
    </w:p>
    <w:p w14:paraId="3F8EA51A"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der causa à inexecução parcial do contrato;</w:t>
      </w:r>
    </w:p>
    <w:p w14:paraId="5E60BFB8"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40A7D78D"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der causa à inexecução parcial do contrato que cause grave dano à Administração ou ao funcionamento dos serviços públicos ou ao interesse coletivo;</w:t>
      </w:r>
    </w:p>
    <w:p w14:paraId="020510AC"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175D3ECC"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der causa à inexecução total do contrato;</w:t>
      </w:r>
    </w:p>
    <w:p w14:paraId="6F3EE74F"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5B3CB251"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ensejar o retardamento da execução ou da entrega do objeto da contratação sem motivo justificado;</w:t>
      </w:r>
    </w:p>
    <w:p w14:paraId="4291A79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68D62CDB"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apresentar documentação falsa ou prestar declaração falsa durante a execução do contrato;</w:t>
      </w:r>
    </w:p>
    <w:p w14:paraId="7B83BCD3"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7EFE0BE"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praticar ato fraudulento na execução do contrato;</w:t>
      </w:r>
    </w:p>
    <w:p w14:paraId="188D96B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ADACA96"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comportar-se de modo inidôneo ou cometer fraude de qualquer natureza;</w:t>
      </w:r>
    </w:p>
    <w:p w14:paraId="069A9E82"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74BF95AC" w14:textId="77777777" w:rsidR="00792ED8" w:rsidRPr="00792ED8" w:rsidRDefault="00792ED8" w:rsidP="00792ED8">
      <w:pPr>
        <w:numPr>
          <w:ilvl w:val="2"/>
          <w:numId w:val="8"/>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praticar ato lesivo previsto no </w:t>
      </w:r>
      <w:hyperlink r:id="rId44" w:anchor="art5" w:history="1">
        <w:r w:rsidRPr="00792ED8">
          <w:rPr>
            <w:rFonts w:ascii="Times" w:hAnsi="Times" w:cs="Times"/>
            <w:sz w:val="22"/>
            <w:szCs w:val="22"/>
            <w:u w:val="single"/>
            <w:lang w:val="x-none"/>
          </w:rPr>
          <w:t>art. 5º da Lei nº 12.846, de 1º de agosto de 2013</w:t>
        </w:r>
      </w:hyperlink>
      <w:r w:rsidRPr="00792ED8">
        <w:rPr>
          <w:rFonts w:ascii="Times" w:hAnsi="Times" w:cs="Times"/>
          <w:sz w:val="22"/>
          <w:szCs w:val="22"/>
          <w:lang w:val="x-none"/>
        </w:rPr>
        <w:t>.</w:t>
      </w:r>
    </w:p>
    <w:p w14:paraId="74DDED61" w14:textId="77777777" w:rsidR="00792ED8" w:rsidRPr="00792ED8" w:rsidRDefault="00792ED8" w:rsidP="00792ED8">
      <w:pPr>
        <w:autoSpaceDE w:val="0"/>
        <w:autoSpaceDN w:val="0"/>
        <w:adjustRightInd w:val="0"/>
        <w:ind w:left="1230"/>
        <w:jc w:val="both"/>
        <w:rPr>
          <w:rFonts w:ascii="Times" w:hAnsi="Times" w:cs="Times"/>
          <w:sz w:val="22"/>
          <w:szCs w:val="22"/>
          <w:lang w:val="x-none"/>
        </w:rPr>
      </w:pPr>
    </w:p>
    <w:p w14:paraId="00E892D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9.2 Serão aplicadas ao contratado que incorrer nas infrações acima descritas as seguintes sanções:</w:t>
      </w:r>
    </w:p>
    <w:p w14:paraId="7556B5B2" w14:textId="77777777" w:rsidR="00792ED8" w:rsidRPr="00792ED8" w:rsidRDefault="00792ED8" w:rsidP="00792ED8">
      <w:pPr>
        <w:autoSpaceDE w:val="0"/>
        <w:autoSpaceDN w:val="0"/>
        <w:adjustRightInd w:val="0"/>
        <w:jc w:val="both"/>
        <w:rPr>
          <w:rFonts w:ascii="Times" w:hAnsi="Times" w:cs="Times"/>
          <w:sz w:val="22"/>
          <w:szCs w:val="22"/>
          <w:lang w:val="x-none"/>
        </w:rPr>
      </w:pPr>
    </w:p>
    <w:p w14:paraId="1A855B37" w14:textId="77777777" w:rsidR="00792ED8" w:rsidRPr="00792ED8" w:rsidRDefault="00792ED8" w:rsidP="00792ED8">
      <w:pPr>
        <w:numPr>
          <w:ilvl w:val="0"/>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Advertência, quando o contratado der causa à inexecução parcial do contrato, sempre que não se justificar a imposição de penalidade mais grave (</w:t>
      </w:r>
      <w:hyperlink r:id="rId45" w:anchor="art156§2" w:history="1">
        <w:r w:rsidRPr="00792ED8">
          <w:rPr>
            <w:rFonts w:ascii="Times" w:hAnsi="Times" w:cs="Times"/>
            <w:sz w:val="22"/>
            <w:szCs w:val="22"/>
            <w:u w:val="single"/>
            <w:lang w:val="x-none"/>
          </w:rPr>
          <w:t xml:space="preserve">art. 156, §2º, da </w:t>
        </w:r>
      </w:hyperlink>
      <w:bookmarkStart w:id="18" w:name="_Hlk114504069"/>
      <w:bookmarkEnd w:id="18"/>
      <w:r w:rsidRPr="00792ED8">
        <w:rPr>
          <w:rFonts w:ascii="Times" w:hAnsi="Times" w:cs="Times"/>
          <w:sz w:val="22"/>
          <w:szCs w:val="22"/>
          <w:lang w:val="x-none"/>
        </w:rPr>
        <w:fldChar w:fldCharType="begin"/>
      </w:r>
      <w:r w:rsidRPr="00792ED8">
        <w:rPr>
          <w:rFonts w:ascii="Times" w:hAnsi="Times" w:cs="Times"/>
          <w:sz w:val="22"/>
          <w:szCs w:val="22"/>
          <w:lang w:val="x-none"/>
        </w:rPr>
        <w:instrText>HYPERLINK "http://www.planalto.gov.br/ccivil_03/_ato2019-2022/2021/lei/L14133.htm"  \l "art156§2"</w:instrText>
      </w:r>
      <w:r w:rsidRPr="00792ED8">
        <w:rPr>
          <w:rFonts w:ascii="Times" w:hAnsi="Times" w:cs="Times"/>
          <w:sz w:val="22"/>
          <w:szCs w:val="22"/>
          <w:lang w:val="x-none"/>
        </w:rPr>
        <w:fldChar w:fldCharType="separate"/>
      </w:r>
      <w:r w:rsidRPr="00792ED8">
        <w:rPr>
          <w:rFonts w:ascii="Times" w:hAnsi="Times" w:cs="Times"/>
          <w:sz w:val="22"/>
          <w:szCs w:val="22"/>
          <w:u w:val="single"/>
          <w:lang w:val="x-none"/>
        </w:rPr>
        <w:t>Lei nº 14.133, de 2021</w:t>
      </w:r>
      <w:r w:rsidRPr="00792ED8">
        <w:rPr>
          <w:rFonts w:ascii="Times" w:hAnsi="Times" w:cs="Times"/>
          <w:sz w:val="22"/>
          <w:szCs w:val="22"/>
          <w:lang w:val="x-none"/>
        </w:rPr>
        <w:fldChar w:fldCharType="end"/>
      </w:r>
      <w:r w:rsidRPr="00792ED8">
        <w:rPr>
          <w:rFonts w:ascii="Times" w:hAnsi="Times" w:cs="Times"/>
          <w:sz w:val="22"/>
          <w:szCs w:val="22"/>
          <w:lang w:val="x-none"/>
        </w:rPr>
        <w:t>);</w:t>
      </w:r>
    </w:p>
    <w:p w14:paraId="0908FB11" w14:textId="77777777" w:rsidR="00792ED8" w:rsidRPr="00792ED8" w:rsidRDefault="00792ED8" w:rsidP="00792ED8">
      <w:pPr>
        <w:numPr>
          <w:ilvl w:val="0"/>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Impedimento de licitar e contratar, quando praticadas as condutas descritas nas alíneas “b”, “c” e “d” do subitem acima deste Contrato, sempre que não se justificar a imposição de penalidade mais grave (</w:t>
      </w:r>
      <w:hyperlink r:id="rId46" w:anchor="art156§4" w:history="1">
        <w:r w:rsidRPr="00792ED8">
          <w:rPr>
            <w:rFonts w:ascii="Times" w:hAnsi="Times" w:cs="Times"/>
            <w:sz w:val="22"/>
            <w:szCs w:val="22"/>
            <w:u w:val="single"/>
            <w:lang w:val="x-none"/>
          </w:rPr>
          <w:t>art. 156, § 4º, da Lei nº 14.133, de 2021</w:t>
        </w:r>
      </w:hyperlink>
      <w:r w:rsidRPr="00792ED8">
        <w:rPr>
          <w:rFonts w:ascii="Times" w:hAnsi="Times" w:cs="Times"/>
          <w:sz w:val="22"/>
          <w:szCs w:val="22"/>
          <w:lang w:val="x-none"/>
        </w:rPr>
        <w:t>);</w:t>
      </w:r>
    </w:p>
    <w:p w14:paraId="3894637D" w14:textId="77777777" w:rsidR="00792ED8" w:rsidRPr="00792ED8" w:rsidRDefault="00792ED8" w:rsidP="00792ED8">
      <w:pPr>
        <w:autoSpaceDE w:val="0"/>
        <w:autoSpaceDN w:val="0"/>
        <w:adjustRightInd w:val="0"/>
        <w:ind w:left="1290"/>
        <w:jc w:val="both"/>
        <w:rPr>
          <w:rFonts w:ascii="Times" w:hAnsi="Times" w:cs="Times"/>
          <w:sz w:val="22"/>
          <w:szCs w:val="22"/>
          <w:lang w:val="x-none"/>
        </w:rPr>
      </w:pPr>
    </w:p>
    <w:p w14:paraId="2FB9819C" w14:textId="77777777" w:rsidR="00792ED8" w:rsidRPr="00792ED8" w:rsidRDefault="00792ED8" w:rsidP="00792ED8">
      <w:pPr>
        <w:numPr>
          <w:ilvl w:val="0"/>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7" w:anchor="art156§5" w:history="1">
        <w:r w:rsidRPr="00792ED8">
          <w:rPr>
            <w:rFonts w:ascii="Times" w:hAnsi="Times" w:cs="Times"/>
            <w:sz w:val="22"/>
            <w:szCs w:val="22"/>
            <w:u w:val="single"/>
            <w:lang w:val="x-none"/>
          </w:rPr>
          <w:t>art. 156, §5º, da Lei nº 14.133, de 2021</w:t>
        </w:r>
      </w:hyperlink>
      <w:r w:rsidRPr="00792ED8">
        <w:rPr>
          <w:rFonts w:ascii="Times" w:hAnsi="Times" w:cs="Times"/>
          <w:sz w:val="22"/>
          <w:szCs w:val="22"/>
          <w:lang w:val="x-none"/>
        </w:rPr>
        <w:t>).</w:t>
      </w:r>
    </w:p>
    <w:p w14:paraId="7AAE1748" w14:textId="77777777" w:rsidR="00792ED8" w:rsidRPr="00792ED8" w:rsidRDefault="00792ED8" w:rsidP="00792ED8">
      <w:pPr>
        <w:autoSpaceDE w:val="0"/>
        <w:autoSpaceDN w:val="0"/>
        <w:adjustRightInd w:val="0"/>
        <w:ind w:left="1290"/>
        <w:jc w:val="both"/>
        <w:rPr>
          <w:rFonts w:ascii="Times" w:hAnsi="Times" w:cs="Times"/>
          <w:sz w:val="22"/>
          <w:szCs w:val="22"/>
          <w:lang w:val="x-none"/>
        </w:rPr>
      </w:pPr>
    </w:p>
    <w:p w14:paraId="03C02EA7" w14:textId="77777777" w:rsidR="00792ED8" w:rsidRPr="00792ED8" w:rsidRDefault="00792ED8" w:rsidP="00792ED8">
      <w:pPr>
        <w:numPr>
          <w:ilvl w:val="0"/>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Multa:</w:t>
      </w:r>
    </w:p>
    <w:p w14:paraId="7ECA7C21" w14:textId="77777777" w:rsidR="00792ED8" w:rsidRPr="00792ED8" w:rsidRDefault="00792ED8" w:rsidP="00792ED8">
      <w:pPr>
        <w:autoSpaceDE w:val="0"/>
        <w:autoSpaceDN w:val="0"/>
        <w:adjustRightInd w:val="0"/>
        <w:jc w:val="both"/>
        <w:rPr>
          <w:rFonts w:ascii="Times" w:hAnsi="Times" w:cs="Times"/>
          <w:sz w:val="22"/>
          <w:szCs w:val="22"/>
          <w:lang w:val="x-none"/>
        </w:rPr>
      </w:pPr>
    </w:p>
    <w:p w14:paraId="3908F86C" w14:textId="77777777" w:rsidR="00792ED8" w:rsidRPr="00792ED8" w:rsidRDefault="00792ED8" w:rsidP="00792ED8">
      <w:pPr>
        <w:numPr>
          <w:ilvl w:val="1"/>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moratória de  0,1%  por dia de atraso injustificado sobre o valor da parcela inadimplida, até o limite de 30 (trinta) dias;</w:t>
      </w:r>
    </w:p>
    <w:p w14:paraId="282F1995" w14:textId="77777777" w:rsidR="00792ED8" w:rsidRPr="00792ED8" w:rsidRDefault="00792ED8" w:rsidP="00792ED8">
      <w:pPr>
        <w:autoSpaceDE w:val="0"/>
        <w:autoSpaceDN w:val="0"/>
        <w:adjustRightInd w:val="0"/>
        <w:ind w:left="2010"/>
        <w:jc w:val="both"/>
        <w:rPr>
          <w:rFonts w:ascii="Times" w:hAnsi="Times" w:cs="Times"/>
          <w:sz w:val="22"/>
          <w:szCs w:val="22"/>
          <w:lang w:val="x-none"/>
        </w:rPr>
      </w:pPr>
    </w:p>
    <w:p w14:paraId="31F53482" w14:textId="77777777" w:rsidR="00792ED8" w:rsidRPr="00792ED8" w:rsidRDefault="00792ED8" w:rsidP="00792ED8">
      <w:pPr>
        <w:numPr>
          <w:ilvl w:val="1"/>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26EC2EBA" w14:textId="77777777" w:rsidR="00792ED8" w:rsidRPr="00792ED8" w:rsidRDefault="00792ED8" w:rsidP="00792ED8">
      <w:pPr>
        <w:autoSpaceDE w:val="0"/>
        <w:autoSpaceDN w:val="0"/>
        <w:adjustRightInd w:val="0"/>
        <w:ind w:left="2010"/>
        <w:jc w:val="both"/>
        <w:rPr>
          <w:rFonts w:ascii="Times" w:hAnsi="Times" w:cs="Times"/>
          <w:sz w:val="22"/>
          <w:szCs w:val="22"/>
          <w:lang w:val="x-none"/>
        </w:rPr>
      </w:pPr>
    </w:p>
    <w:p w14:paraId="4DC964B2" w14:textId="77777777" w:rsidR="00792ED8" w:rsidRPr="00792ED8" w:rsidRDefault="00792ED8" w:rsidP="00792ED8">
      <w:pPr>
        <w:numPr>
          <w:ilvl w:val="2"/>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4228D34F" w14:textId="77777777" w:rsidR="00792ED8" w:rsidRPr="00792ED8" w:rsidRDefault="00792ED8" w:rsidP="00792ED8">
      <w:pPr>
        <w:autoSpaceDE w:val="0"/>
        <w:autoSpaceDN w:val="0"/>
        <w:adjustRightInd w:val="0"/>
        <w:ind w:left="2730"/>
        <w:jc w:val="both"/>
        <w:rPr>
          <w:rFonts w:ascii="Times" w:hAnsi="Times" w:cs="Times"/>
          <w:sz w:val="22"/>
          <w:szCs w:val="22"/>
          <w:lang w:val="x-none"/>
        </w:rPr>
      </w:pPr>
    </w:p>
    <w:p w14:paraId="333F64F4" w14:textId="77777777" w:rsidR="00792ED8" w:rsidRPr="00792ED8" w:rsidRDefault="00792ED8" w:rsidP="00792ED8">
      <w:pPr>
        <w:numPr>
          <w:ilvl w:val="1"/>
          <w:numId w:val="47"/>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compensatória de 5% (cinco por cento) sobre o valor total do contrato, no caso de inexecução total do objeto.</w:t>
      </w:r>
    </w:p>
    <w:p w14:paraId="2210A3A8" w14:textId="77777777" w:rsidR="00792ED8" w:rsidRPr="00792ED8" w:rsidRDefault="00792ED8" w:rsidP="00792ED8">
      <w:pPr>
        <w:autoSpaceDE w:val="0"/>
        <w:autoSpaceDN w:val="0"/>
        <w:adjustRightInd w:val="0"/>
        <w:ind w:left="2010"/>
        <w:jc w:val="both"/>
        <w:rPr>
          <w:rFonts w:ascii="Times" w:hAnsi="Times" w:cs="Times"/>
          <w:sz w:val="22"/>
          <w:szCs w:val="22"/>
          <w:lang w:val="x-none"/>
        </w:rPr>
      </w:pPr>
    </w:p>
    <w:p w14:paraId="736334A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9.3 A aplicação das sanções previstas neste Contrato não exclui, em hipótese alguma, a obrigação de reparação integral do dano causado ao Contratante (</w:t>
      </w:r>
      <w:hyperlink r:id="rId48" w:anchor="art156§9" w:history="1">
        <w:r w:rsidRPr="00792ED8">
          <w:rPr>
            <w:rFonts w:ascii="Times" w:hAnsi="Times" w:cs="Times"/>
            <w:sz w:val="22"/>
            <w:szCs w:val="22"/>
            <w:u w:val="single"/>
            <w:lang w:val="x-none"/>
          </w:rPr>
          <w:t>art. 156, §9º, da Lei nº 14.133, de 2021</w:t>
        </w:r>
      </w:hyperlink>
      <w:r w:rsidRPr="00792ED8">
        <w:rPr>
          <w:rFonts w:ascii="Times" w:hAnsi="Times" w:cs="Times"/>
          <w:sz w:val="22"/>
          <w:szCs w:val="22"/>
          <w:lang w:val="x-none"/>
        </w:rPr>
        <w:t>)</w:t>
      </w:r>
    </w:p>
    <w:p w14:paraId="3FE7D597"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Todas as sanções previstas neste Contrato poderão ser aplicadas cumulativamente com a multa (</w:t>
      </w:r>
      <w:hyperlink r:id="rId49" w:anchor="art156§7" w:history="1">
        <w:r w:rsidRPr="00792ED8">
          <w:rPr>
            <w:rFonts w:ascii="Times" w:hAnsi="Times" w:cs="Times"/>
            <w:sz w:val="22"/>
            <w:szCs w:val="22"/>
            <w:u w:val="single"/>
            <w:lang w:val="x-none"/>
          </w:rPr>
          <w:t>art. 156, §7º, da Lei nº 14.133, de 2021</w:t>
        </w:r>
      </w:hyperlink>
      <w:r w:rsidRPr="00792ED8">
        <w:rPr>
          <w:rFonts w:ascii="Times" w:hAnsi="Times" w:cs="Times"/>
          <w:sz w:val="22"/>
          <w:szCs w:val="22"/>
          <w:lang w:val="x-none"/>
        </w:rPr>
        <w:t>).</w:t>
      </w:r>
    </w:p>
    <w:p w14:paraId="3BF9E37D" w14:textId="77777777" w:rsidR="00792ED8" w:rsidRPr="00792ED8" w:rsidRDefault="00792ED8" w:rsidP="00792ED8">
      <w:pPr>
        <w:autoSpaceDE w:val="0"/>
        <w:autoSpaceDN w:val="0"/>
        <w:adjustRightInd w:val="0"/>
        <w:jc w:val="both"/>
        <w:rPr>
          <w:rFonts w:ascii="Times" w:hAnsi="Times" w:cs="Times"/>
          <w:sz w:val="22"/>
          <w:szCs w:val="22"/>
          <w:lang w:val="x-none"/>
        </w:rPr>
      </w:pPr>
    </w:p>
    <w:p w14:paraId="7C98FFE2"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9.4 Antes da aplicação da multa será facultada a defesa do interessado no prazo de 15 (quinze) dias úteis, contado da data de sua intimação (</w:t>
      </w:r>
      <w:hyperlink r:id="rId50" w:anchor="art157" w:history="1">
        <w:r w:rsidRPr="00792ED8">
          <w:rPr>
            <w:rFonts w:ascii="Times" w:hAnsi="Times" w:cs="Times"/>
            <w:sz w:val="22"/>
            <w:szCs w:val="22"/>
            <w:u w:val="single"/>
            <w:lang w:val="x-none"/>
          </w:rPr>
          <w:t>art. 157, da Lei nº 14.133, de 2021</w:t>
        </w:r>
      </w:hyperlink>
      <w:r w:rsidRPr="00792ED8">
        <w:rPr>
          <w:rFonts w:ascii="Times" w:hAnsi="Times" w:cs="Times"/>
          <w:sz w:val="22"/>
          <w:szCs w:val="22"/>
          <w:lang w:val="x-none"/>
        </w:rPr>
        <w:t>).</w:t>
      </w:r>
    </w:p>
    <w:p w14:paraId="149D7A43" w14:textId="77777777" w:rsidR="00792ED8" w:rsidRPr="00792ED8" w:rsidRDefault="00792ED8" w:rsidP="00792ED8">
      <w:pPr>
        <w:autoSpaceDE w:val="0"/>
        <w:autoSpaceDN w:val="0"/>
        <w:adjustRightInd w:val="0"/>
        <w:jc w:val="both"/>
        <w:rPr>
          <w:rFonts w:ascii="Times" w:hAnsi="Times" w:cs="Times"/>
          <w:sz w:val="22"/>
          <w:szCs w:val="22"/>
          <w:lang w:val="x-none"/>
        </w:rPr>
      </w:pPr>
    </w:p>
    <w:p w14:paraId="78682B3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8" w:history="1">
        <w:r w:rsidRPr="00792ED8">
          <w:rPr>
            <w:rFonts w:ascii="Times" w:hAnsi="Times" w:cs="Times"/>
            <w:sz w:val="22"/>
            <w:szCs w:val="22"/>
            <w:u w:val="single"/>
            <w:lang w:val="x-none"/>
          </w:rPr>
          <w:t>art. 156, §8º, da Lei nº 14.133, de 2021</w:t>
        </w:r>
      </w:hyperlink>
      <w:r w:rsidRPr="00792ED8">
        <w:rPr>
          <w:rFonts w:ascii="Times" w:hAnsi="Times" w:cs="Times"/>
          <w:sz w:val="22"/>
          <w:szCs w:val="22"/>
          <w:lang w:val="x-none"/>
        </w:rPr>
        <w:t>).</w:t>
      </w:r>
    </w:p>
    <w:p w14:paraId="4F4FA744" w14:textId="77777777" w:rsidR="00792ED8" w:rsidRPr="00792ED8" w:rsidRDefault="00792ED8" w:rsidP="00792ED8">
      <w:pPr>
        <w:autoSpaceDE w:val="0"/>
        <w:autoSpaceDN w:val="0"/>
        <w:adjustRightInd w:val="0"/>
        <w:jc w:val="both"/>
        <w:rPr>
          <w:rFonts w:ascii="Times" w:hAnsi="Times" w:cs="Times"/>
          <w:sz w:val="22"/>
          <w:szCs w:val="22"/>
          <w:lang w:val="x-none"/>
        </w:rPr>
      </w:pPr>
    </w:p>
    <w:p w14:paraId="3DD0A8F4"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9.6 Previamente ao encaminhamento à cobrança judicial, a multa poderá ser recolhida administrativamente no prazo máximo de 15 (quinze)</w:t>
      </w:r>
      <w:r w:rsidRPr="00792ED8">
        <w:rPr>
          <w:rFonts w:ascii="Times" w:hAnsi="Times" w:cs="Times"/>
          <w:i/>
          <w:iCs/>
          <w:sz w:val="22"/>
          <w:szCs w:val="22"/>
          <w:lang w:val="x-none"/>
        </w:rPr>
        <w:t xml:space="preserve"> </w:t>
      </w:r>
      <w:r w:rsidRPr="00792ED8">
        <w:rPr>
          <w:rFonts w:ascii="Times" w:hAnsi="Times" w:cs="Times"/>
          <w:sz w:val="22"/>
          <w:szCs w:val="22"/>
          <w:lang w:val="x-none"/>
        </w:rPr>
        <w:t>dias úteis, a contar da data do recebimento da comunicação enviada pela autoridade competente.</w:t>
      </w:r>
    </w:p>
    <w:p w14:paraId="08EE7CE6" w14:textId="77777777" w:rsidR="00792ED8" w:rsidRPr="00792ED8" w:rsidRDefault="00792ED8" w:rsidP="00792ED8">
      <w:pPr>
        <w:autoSpaceDE w:val="0"/>
        <w:autoSpaceDN w:val="0"/>
        <w:adjustRightInd w:val="0"/>
        <w:jc w:val="both"/>
        <w:rPr>
          <w:rFonts w:ascii="Times" w:hAnsi="Times" w:cs="Times"/>
          <w:sz w:val="22"/>
          <w:szCs w:val="22"/>
          <w:lang w:val="x-none"/>
        </w:rPr>
      </w:pPr>
      <w:bookmarkStart w:id="19" w:name="_Hlk78351618"/>
      <w:bookmarkEnd w:id="19"/>
    </w:p>
    <w:p w14:paraId="403A386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9.7 A aplicação das sanções realizar-se-á em processo administrativo que assegure o contraditório e a ampla defesa ao Contratado, observando-se o procedimento previsto no caput e parágrafos do </w:t>
      </w:r>
      <w:hyperlink r:id="rId52" w:anchor="art158" w:history="1">
        <w:r w:rsidRPr="00792ED8">
          <w:rPr>
            <w:rFonts w:ascii="Times" w:hAnsi="Times" w:cs="Times"/>
            <w:sz w:val="22"/>
            <w:szCs w:val="22"/>
            <w:u w:val="single"/>
            <w:lang w:val="x-none"/>
          </w:rPr>
          <w:t xml:space="preserve">art. 158 </w:t>
        </w:r>
        <w:r w:rsidRPr="00792ED8">
          <w:rPr>
            <w:rFonts w:ascii="Times" w:hAnsi="Times" w:cs="Times"/>
            <w:sz w:val="22"/>
            <w:szCs w:val="22"/>
            <w:u w:val="single"/>
            <w:lang w:val="x-none"/>
          </w:rPr>
          <w:lastRenderedPageBreak/>
          <w:t>da Lei nº 14.133, de 2021</w:t>
        </w:r>
      </w:hyperlink>
      <w:r w:rsidRPr="00792ED8">
        <w:rPr>
          <w:rFonts w:ascii="Times" w:hAnsi="Times" w:cs="Times"/>
          <w:sz w:val="22"/>
          <w:szCs w:val="22"/>
          <w:lang w:val="x-none"/>
        </w:rPr>
        <w:t>, para as penalidades de impedimento de licitar e contratar e de declaração de inidoneidade para licitar ou contratar.</w:t>
      </w:r>
    </w:p>
    <w:p w14:paraId="1491BD41" w14:textId="77777777" w:rsidR="00792ED8" w:rsidRPr="00792ED8" w:rsidRDefault="00792ED8" w:rsidP="00792ED8">
      <w:pPr>
        <w:autoSpaceDE w:val="0"/>
        <w:autoSpaceDN w:val="0"/>
        <w:adjustRightInd w:val="0"/>
        <w:jc w:val="both"/>
        <w:rPr>
          <w:rFonts w:ascii="Times" w:hAnsi="Times" w:cs="Times"/>
          <w:sz w:val="22"/>
          <w:szCs w:val="22"/>
          <w:lang w:val="x-none"/>
        </w:rPr>
      </w:pPr>
    </w:p>
    <w:p w14:paraId="36161C3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Na aplicação das sanções serão considerados (</w:t>
      </w:r>
      <w:hyperlink r:id="rId53" w:anchor="art156§1" w:history="1">
        <w:r w:rsidRPr="00792ED8">
          <w:rPr>
            <w:rFonts w:ascii="Times" w:hAnsi="Times" w:cs="Times"/>
            <w:sz w:val="22"/>
            <w:szCs w:val="22"/>
            <w:u w:val="single"/>
            <w:lang w:val="x-none"/>
          </w:rPr>
          <w:t>art. 156, §1º, da Lei nº 14.133, de 2021</w:t>
        </w:r>
      </w:hyperlink>
      <w:r w:rsidRPr="00792ED8">
        <w:rPr>
          <w:rFonts w:ascii="Times" w:hAnsi="Times" w:cs="Times"/>
          <w:sz w:val="22"/>
          <w:szCs w:val="22"/>
          <w:lang w:val="x-none"/>
        </w:rPr>
        <w:t>):</w:t>
      </w:r>
    </w:p>
    <w:p w14:paraId="09443269" w14:textId="77777777" w:rsidR="00792ED8" w:rsidRPr="00792ED8" w:rsidRDefault="00792ED8" w:rsidP="00792ED8">
      <w:pPr>
        <w:autoSpaceDE w:val="0"/>
        <w:autoSpaceDN w:val="0"/>
        <w:adjustRightInd w:val="0"/>
        <w:jc w:val="both"/>
        <w:rPr>
          <w:rFonts w:ascii="Times" w:hAnsi="Times" w:cs="Times"/>
          <w:sz w:val="22"/>
          <w:szCs w:val="22"/>
          <w:lang w:val="x-none"/>
        </w:rPr>
      </w:pPr>
    </w:p>
    <w:p w14:paraId="184E98E0" w14:textId="77777777" w:rsidR="00792ED8" w:rsidRPr="00792ED8" w:rsidRDefault="00792ED8" w:rsidP="00792ED8">
      <w:pPr>
        <w:numPr>
          <w:ilvl w:val="0"/>
          <w:numId w:val="4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natureza e a gravidade da infração cometida;</w:t>
      </w:r>
    </w:p>
    <w:p w14:paraId="1A4B7BBB" w14:textId="77777777" w:rsidR="00792ED8" w:rsidRPr="00792ED8" w:rsidRDefault="00792ED8" w:rsidP="00792ED8">
      <w:pPr>
        <w:autoSpaceDE w:val="0"/>
        <w:autoSpaceDN w:val="0"/>
        <w:adjustRightInd w:val="0"/>
        <w:ind w:left="1440"/>
        <w:jc w:val="both"/>
        <w:rPr>
          <w:rFonts w:ascii="Times" w:hAnsi="Times" w:cs="Times"/>
          <w:sz w:val="22"/>
          <w:szCs w:val="22"/>
          <w:lang w:val="x-none"/>
        </w:rPr>
      </w:pPr>
    </w:p>
    <w:p w14:paraId="5CD66ACE" w14:textId="77777777" w:rsidR="00792ED8" w:rsidRPr="00792ED8" w:rsidRDefault="00792ED8" w:rsidP="00792ED8">
      <w:pPr>
        <w:numPr>
          <w:ilvl w:val="0"/>
          <w:numId w:val="4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as peculiaridades do caso concreto;</w:t>
      </w:r>
    </w:p>
    <w:p w14:paraId="28CC51AE" w14:textId="77777777" w:rsidR="00792ED8" w:rsidRPr="00792ED8" w:rsidRDefault="00792ED8" w:rsidP="00792ED8">
      <w:pPr>
        <w:autoSpaceDE w:val="0"/>
        <w:autoSpaceDN w:val="0"/>
        <w:adjustRightInd w:val="0"/>
        <w:ind w:left="1440"/>
        <w:jc w:val="both"/>
        <w:rPr>
          <w:rFonts w:ascii="Times" w:hAnsi="Times" w:cs="Times"/>
          <w:sz w:val="22"/>
          <w:szCs w:val="22"/>
          <w:lang w:val="x-none"/>
        </w:rPr>
      </w:pPr>
    </w:p>
    <w:p w14:paraId="416648D1" w14:textId="77777777" w:rsidR="00792ED8" w:rsidRPr="00792ED8" w:rsidRDefault="00792ED8" w:rsidP="00792ED8">
      <w:pPr>
        <w:numPr>
          <w:ilvl w:val="0"/>
          <w:numId w:val="4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as circunstâncias agravantes ou atenuantes;</w:t>
      </w:r>
    </w:p>
    <w:p w14:paraId="0C045425" w14:textId="77777777" w:rsidR="00792ED8" w:rsidRPr="00792ED8" w:rsidRDefault="00792ED8" w:rsidP="00792ED8">
      <w:pPr>
        <w:autoSpaceDE w:val="0"/>
        <w:autoSpaceDN w:val="0"/>
        <w:adjustRightInd w:val="0"/>
        <w:ind w:left="1440"/>
        <w:jc w:val="both"/>
        <w:rPr>
          <w:rFonts w:ascii="Times" w:hAnsi="Times" w:cs="Times"/>
          <w:sz w:val="22"/>
          <w:szCs w:val="22"/>
          <w:lang w:val="x-none"/>
        </w:rPr>
      </w:pPr>
    </w:p>
    <w:p w14:paraId="1D1CB73B" w14:textId="77777777" w:rsidR="00792ED8" w:rsidRPr="00792ED8" w:rsidRDefault="00792ED8" w:rsidP="00792ED8">
      <w:pPr>
        <w:numPr>
          <w:ilvl w:val="0"/>
          <w:numId w:val="4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os danos que dela provierem para o Contratante;</w:t>
      </w:r>
    </w:p>
    <w:p w14:paraId="71AE1737" w14:textId="77777777" w:rsidR="00792ED8" w:rsidRPr="00792ED8" w:rsidRDefault="00792ED8" w:rsidP="00792ED8">
      <w:pPr>
        <w:autoSpaceDE w:val="0"/>
        <w:autoSpaceDN w:val="0"/>
        <w:adjustRightInd w:val="0"/>
        <w:ind w:left="1440"/>
        <w:jc w:val="both"/>
        <w:rPr>
          <w:rFonts w:ascii="Times" w:hAnsi="Times" w:cs="Times"/>
          <w:sz w:val="22"/>
          <w:szCs w:val="22"/>
          <w:lang w:val="x-none"/>
        </w:rPr>
      </w:pPr>
    </w:p>
    <w:p w14:paraId="3EBD8F71" w14:textId="77777777" w:rsidR="00792ED8" w:rsidRPr="00792ED8" w:rsidRDefault="00792ED8" w:rsidP="00792ED8">
      <w:pPr>
        <w:numPr>
          <w:ilvl w:val="0"/>
          <w:numId w:val="46"/>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implantação ou o aperfeiçoamento de programa de integridade, conforme normas e orientações dos órgãos de controle.</w:t>
      </w:r>
    </w:p>
    <w:p w14:paraId="0934C2A3" w14:textId="77777777" w:rsidR="00792ED8" w:rsidRPr="00792ED8" w:rsidRDefault="00792ED8" w:rsidP="00792ED8">
      <w:pPr>
        <w:autoSpaceDE w:val="0"/>
        <w:autoSpaceDN w:val="0"/>
        <w:adjustRightInd w:val="0"/>
        <w:ind w:left="1440"/>
        <w:jc w:val="both"/>
        <w:rPr>
          <w:rFonts w:ascii="Times" w:hAnsi="Times" w:cs="Times"/>
          <w:sz w:val="22"/>
          <w:szCs w:val="22"/>
          <w:lang w:val="x-none"/>
        </w:rPr>
      </w:pPr>
    </w:p>
    <w:p w14:paraId="481B9FD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9.8 Os atos previstos como infrações administrativas na </w:t>
      </w:r>
      <w:hyperlink r:id="rId54" w:history="1">
        <w:r w:rsidRPr="00792ED8">
          <w:rPr>
            <w:rFonts w:ascii="Times" w:hAnsi="Times" w:cs="Times"/>
            <w:sz w:val="22"/>
            <w:szCs w:val="22"/>
            <w:u w:val="single"/>
            <w:lang w:val="x-none"/>
          </w:rPr>
          <w:t>Lei nº 14.133, de 2021</w:t>
        </w:r>
      </w:hyperlink>
      <w:r w:rsidRPr="00792ED8">
        <w:rPr>
          <w:rFonts w:ascii="Times" w:hAnsi="Times" w:cs="Times"/>
          <w:sz w:val="22"/>
          <w:szCs w:val="22"/>
          <w:lang w:val="x-none"/>
        </w:rPr>
        <w:t xml:space="preserve">, ou em outras leis de licitações e contratos da Administração Pública que também sejam tipificados como atos lesivos na </w:t>
      </w:r>
      <w:hyperlink r:id="rId55" w:history="1">
        <w:r w:rsidRPr="00792ED8">
          <w:rPr>
            <w:rFonts w:ascii="Times" w:hAnsi="Times" w:cs="Times"/>
            <w:sz w:val="22"/>
            <w:szCs w:val="22"/>
            <w:u w:val="single"/>
            <w:lang w:val="x-none"/>
          </w:rPr>
          <w:t>Lei nº 12.846, de 2013</w:t>
        </w:r>
      </w:hyperlink>
      <w:r w:rsidRPr="00792ED8">
        <w:rPr>
          <w:rFonts w:ascii="Times" w:hAnsi="Times" w:cs="Times"/>
          <w:sz w:val="22"/>
          <w:szCs w:val="22"/>
          <w:lang w:val="x-none"/>
        </w:rPr>
        <w:t>, serão apurados e julgados conjuntamente, nos mesmos autos, observados o rito procedimental e autoridade competente definidos na referida Lei (</w:t>
      </w:r>
      <w:hyperlink r:id="rId56" w:history="1">
        <w:r w:rsidRPr="00792ED8">
          <w:rPr>
            <w:rFonts w:ascii="Times" w:hAnsi="Times" w:cs="Times"/>
            <w:sz w:val="22"/>
            <w:szCs w:val="22"/>
            <w:u w:val="single"/>
            <w:lang w:val="x-none"/>
          </w:rPr>
          <w:t>art. 159</w:t>
        </w:r>
      </w:hyperlink>
      <w:r w:rsidRPr="00792ED8">
        <w:rPr>
          <w:rFonts w:ascii="Times" w:hAnsi="Times" w:cs="Times"/>
          <w:sz w:val="22"/>
          <w:szCs w:val="22"/>
          <w:lang w:val="x-none"/>
        </w:rPr>
        <w:t>).</w:t>
      </w:r>
    </w:p>
    <w:p w14:paraId="66D0A10C" w14:textId="77777777" w:rsidR="00792ED8" w:rsidRPr="00792ED8" w:rsidRDefault="00792ED8" w:rsidP="00792ED8">
      <w:pPr>
        <w:autoSpaceDE w:val="0"/>
        <w:autoSpaceDN w:val="0"/>
        <w:adjustRightInd w:val="0"/>
        <w:jc w:val="both"/>
        <w:rPr>
          <w:rFonts w:ascii="Times" w:hAnsi="Times" w:cs="Times"/>
          <w:sz w:val="22"/>
          <w:szCs w:val="22"/>
          <w:lang w:val="x-none"/>
        </w:rPr>
      </w:pPr>
    </w:p>
    <w:p w14:paraId="6CBF394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history="1">
        <w:r w:rsidRPr="00792ED8">
          <w:rPr>
            <w:rFonts w:ascii="Times" w:hAnsi="Times" w:cs="Times"/>
            <w:sz w:val="22"/>
            <w:szCs w:val="22"/>
            <w:u w:val="single"/>
            <w:lang w:val="x-none"/>
          </w:rPr>
          <w:t>art. 160, da Lei nº 14.133, de 2021</w:t>
        </w:r>
      </w:hyperlink>
      <w:r w:rsidRPr="00792ED8">
        <w:rPr>
          <w:rFonts w:ascii="Times" w:hAnsi="Times" w:cs="Times"/>
          <w:sz w:val="22"/>
          <w:szCs w:val="22"/>
          <w:lang w:val="x-none"/>
        </w:rPr>
        <w:t>).</w:t>
      </w:r>
    </w:p>
    <w:p w14:paraId="7F06270B" w14:textId="77777777" w:rsidR="00792ED8" w:rsidRPr="00792ED8" w:rsidRDefault="00792ED8" w:rsidP="00792ED8">
      <w:pPr>
        <w:autoSpaceDE w:val="0"/>
        <w:autoSpaceDN w:val="0"/>
        <w:adjustRightInd w:val="0"/>
        <w:jc w:val="both"/>
        <w:rPr>
          <w:rFonts w:ascii="Times" w:hAnsi="Times" w:cs="Times"/>
          <w:sz w:val="22"/>
          <w:szCs w:val="22"/>
          <w:lang w:val="x-none"/>
        </w:rPr>
      </w:pPr>
    </w:p>
    <w:p w14:paraId="2A14DCBD"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92ED8">
        <w:rPr>
          <w:rFonts w:ascii="Times" w:hAnsi="Times" w:cs="Times"/>
          <w:sz w:val="22"/>
          <w:szCs w:val="22"/>
          <w:lang w:val="x-none"/>
        </w:rPr>
        <w:t>Ceis</w:t>
      </w:r>
      <w:proofErr w:type="spellEnd"/>
      <w:r w:rsidRPr="00792ED8">
        <w:rPr>
          <w:rFonts w:ascii="Times" w:hAnsi="Times" w:cs="Times"/>
          <w:sz w:val="22"/>
          <w:szCs w:val="22"/>
          <w:lang w:val="x-none"/>
        </w:rPr>
        <w:t>) e no Cadastro Nacional de Empresas Punidas (</w:t>
      </w:r>
      <w:proofErr w:type="spellStart"/>
      <w:r w:rsidRPr="00792ED8">
        <w:rPr>
          <w:rFonts w:ascii="Times" w:hAnsi="Times" w:cs="Times"/>
          <w:sz w:val="22"/>
          <w:szCs w:val="22"/>
          <w:lang w:val="x-none"/>
        </w:rPr>
        <w:t>Cnep</w:t>
      </w:r>
      <w:proofErr w:type="spellEnd"/>
      <w:r w:rsidRPr="00792ED8">
        <w:rPr>
          <w:rFonts w:ascii="Times" w:hAnsi="Times" w:cs="Times"/>
          <w:sz w:val="22"/>
          <w:szCs w:val="22"/>
          <w:lang w:val="x-none"/>
        </w:rPr>
        <w:t>). (</w:t>
      </w:r>
      <w:hyperlink r:id="rId58" w:anchor="art161" w:history="1">
        <w:r w:rsidRPr="00792ED8">
          <w:rPr>
            <w:rFonts w:ascii="Times" w:hAnsi="Times" w:cs="Times"/>
            <w:sz w:val="22"/>
            <w:szCs w:val="22"/>
            <w:u w:val="single"/>
            <w:lang w:val="x-none"/>
          </w:rPr>
          <w:t>Art. 161, da Lei nº 14.133, de 2021</w:t>
        </w:r>
      </w:hyperlink>
      <w:r w:rsidRPr="00792ED8">
        <w:rPr>
          <w:rFonts w:ascii="Times" w:hAnsi="Times" w:cs="Times"/>
          <w:sz w:val="22"/>
          <w:szCs w:val="22"/>
          <w:lang w:val="x-none"/>
        </w:rPr>
        <w:t>).</w:t>
      </w:r>
    </w:p>
    <w:p w14:paraId="7D650F5B" w14:textId="77777777" w:rsidR="00792ED8" w:rsidRPr="00792ED8" w:rsidRDefault="00792ED8" w:rsidP="00792ED8">
      <w:pPr>
        <w:autoSpaceDE w:val="0"/>
        <w:autoSpaceDN w:val="0"/>
        <w:adjustRightInd w:val="0"/>
        <w:jc w:val="both"/>
        <w:rPr>
          <w:rFonts w:ascii="Times" w:hAnsi="Times" w:cs="Times"/>
          <w:i/>
          <w:iCs/>
          <w:sz w:val="22"/>
          <w:szCs w:val="22"/>
          <w:lang w:val="x-none"/>
        </w:rPr>
      </w:pPr>
    </w:p>
    <w:p w14:paraId="290B07F4"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59" w:anchor="163" w:history="1">
        <w:r w:rsidRPr="00792ED8">
          <w:rPr>
            <w:rFonts w:ascii="Times" w:hAnsi="Times" w:cs="Times"/>
            <w:sz w:val="22"/>
            <w:szCs w:val="22"/>
            <w:u w:val="single"/>
            <w:lang w:val="x-none"/>
          </w:rPr>
          <w:t>art. 163 da Lei nº 14.133/21</w:t>
        </w:r>
      </w:hyperlink>
      <w:r w:rsidRPr="00792ED8">
        <w:rPr>
          <w:rFonts w:ascii="Times" w:hAnsi="Times" w:cs="Times"/>
          <w:sz w:val="22"/>
          <w:szCs w:val="22"/>
          <w:lang w:val="x-none"/>
        </w:rPr>
        <w:t>.</w:t>
      </w:r>
    </w:p>
    <w:p w14:paraId="273CD2B7" w14:textId="77777777" w:rsidR="00792ED8" w:rsidRPr="00792ED8" w:rsidRDefault="00792ED8" w:rsidP="00792ED8">
      <w:pPr>
        <w:autoSpaceDE w:val="0"/>
        <w:autoSpaceDN w:val="0"/>
        <w:adjustRightInd w:val="0"/>
        <w:jc w:val="both"/>
        <w:rPr>
          <w:rFonts w:ascii="Times" w:hAnsi="Times" w:cs="Times"/>
          <w:i/>
          <w:iCs/>
          <w:sz w:val="22"/>
          <w:szCs w:val="22"/>
          <w:lang w:val="x-none"/>
        </w:rPr>
      </w:pPr>
    </w:p>
    <w:p w14:paraId="636C7D5C"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9.12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792ED8">
        <w:rPr>
          <w:rFonts w:ascii="Times" w:hAnsi="Times" w:cs="Times"/>
          <w:b/>
          <w:bCs/>
          <w:sz w:val="22"/>
          <w:szCs w:val="22"/>
          <w:lang w:val="x-none"/>
        </w:rPr>
        <w:t>Instrução Normativa GTTNLL 09/2023</w:t>
      </w:r>
      <w:r w:rsidRPr="00792ED8">
        <w:rPr>
          <w:rFonts w:ascii="Times" w:hAnsi="Times" w:cs="Times"/>
          <w:sz w:val="22"/>
          <w:szCs w:val="22"/>
          <w:lang w:val="x-none"/>
        </w:rPr>
        <w:t>.</w:t>
      </w:r>
    </w:p>
    <w:p w14:paraId="54122C2E" w14:textId="77777777" w:rsidR="00792ED8" w:rsidRPr="00792ED8" w:rsidRDefault="00792ED8" w:rsidP="00792ED8">
      <w:pPr>
        <w:autoSpaceDE w:val="0"/>
        <w:autoSpaceDN w:val="0"/>
        <w:adjustRightInd w:val="0"/>
        <w:jc w:val="both"/>
        <w:rPr>
          <w:rFonts w:ascii="Times" w:hAnsi="Times" w:cs="Times"/>
          <w:sz w:val="22"/>
          <w:szCs w:val="22"/>
          <w:lang w:val="x-none"/>
        </w:rPr>
      </w:pPr>
    </w:p>
    <w:p w14:paraId="5835C0EB" w14:textId="77777777" w:rsidR="00792ED8" w:rsidRPr="00792ED8" w:rsidRDefault="00792ED8" w:rsidP="00792ED8">
      <w:pPr>
        <w:autoSpaceDE w:val="0"/>
        <w:autoSpaceDN w:val="0"/>
        <w:adjustRightInd w:val="0"/>
        <w:jc w:val="both"/>
        <w:rPr>
          <w:rFonts w:ascii="Times" w:hAnsi="Times" w:cs="Times"/>
          <w:sz w:val="22"/>
          <w:szCs w:val="22"/>
          <w:lang w:val="x-none"/>
        </w:rPr>
      </w:pPr>
    </w:p>
    <w:p w14:paraId="2136D9E7" w14:textId="77777777" w:rsidR="00792ED8" w:rsidRPr="00792ED8" w:rsidRDefault="00792ED8" w:rsidP="00792ED8">
      <w:pPr>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CLÁUSULA DÉCIMA: DA EXTINÇÃO CONTRATUAL</w:t>
      </w:r>
    </w:p>
    <w:p w14:paraId="50524749"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7F85A996" w14:textId="77777777" w:rsidR="00792ED8" w:rsidRPr="00792ED8" w:rsidRDefault="00792ED8" w:rsidP="00792ED8">
      <w:pPr>
        <w:numPr>
          <w:ilvl w:val="0"/>
          <w:numId w:val="23"/>
        </w:numPr>
        <w:autoSpaceDE w:val="0"/>
        <w:autoSpaceDN w:val="0"/>
        <w:adjustRightInd w:val="0"/>
        <w:jc w:val="both"/>
        <w:rPr>
          <w:vanish/>
          <w:lang w:val="x-none"/>
        </w:rPr>
      </w:pPr>
    </w:p>
    <w:p w14:paraId="45C7D92D" w14:textId="77777777" w:rsidR="00792ED8" w:rsidRPr="00792ED8" w:rsidRDefault="00792ED8" w:rsidP="00792ED8">
      <w:pPr>
        <w:numPr>
          <w:ilvl w:val="0"/>
          <w:numId w:val="23"/>
        </w:numPr>
        <w:autoSpaceDE w:val="0"/>
        <w:autoSpaceDN w:val="0"/>
        <w:adjustRightInd w:val="0"/>
        <w:jc w:val="both"/>
        <w:rPr>
          <w:vanish/>
          <w:lang w:val="x-none"/>
        </w:rPr>
      </w:pPr>
    </w:p>
    <w:p w14:paraId="1EE36C97"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15C99D26"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729E686F"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42195BEA"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61E807EE"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1D853331"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1A09B0B3" w14:textId="77777777" w:rsidR="00792ED8" w:rsidRPr="00792ED8" w:rsidRDefault="00792ED8" w:rsidP="00792ED8">
      <w:pPr>
        <w:numPr>
          <w:ilvl w:val="0"/>
          <w:numId w:val="23"/>
        </w:numPr>
        <w:autoSpaceDE w:val="0"/>
        <w:autoSpaceDN w:val="0"/>
        <w:adjustRightInd w:val="0"/>
        <w:jc w:val="both"/>
        <w:rPr>
          <w:rFonts w:ascii="Times" w:hAnsi="Times" w:cs="Times"/>
          <w:vanish/>
          <w:sz w:val="22"/>
          <w:szCs w:val="22"/>
          <w:lang w:val="x-none"/>
        </w:rPr>
      </w:pPr>
    </w:p>
    <w:p w14:paraId="00CC8AF6" w14:textId="77777777" w:rsidR="00792ED8" w:rsidRPr="00792ED8" w:rsidRDefault="00792ED8" w:rsidP="00792ED8">
      <w:pPr>
        <w:numPr>
          <w:ilvl w:val="0"/>
          <w:numId w:val="2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contrato se extingue quando cumpridas as obrigações de ambas as partes, ainda que isso ocorra antes do prazo estipulado para tanto.</w:t>
      </w:r>
    </w:p>
    <w:p w14:paraId="41FBC13B" w14:textId="77777777" w:rsidR="00792ED8" w:rsidRPr="00792ED8" w:rsidRDefault="00792ED8" w:rsidP="00792ED8">
      <w:pPr>
        <w:autoSpaceDE w:val="0"/>
        <w:autoSpaceDN w:val="0"/>
        <w:adjustRightInd w:val="0"/>
        <w:jc w:val="both"/>
        <w:rPr>
          <w:rFonts w:ascii="Times" w:hAnsi="Times" w:cs="Times"/>
          <w:sz w:val="22"/>
          <w:szCs w:val="22"/>
          <w:lang w:val="x-none"/>
        </w:rPr>
      </w:pPr>
    </w:p>
    <w:p w14:paraId="7230C14F" w14:textId="77777777" w:rsidR="00792ED8" w:rsidRPr="00792ED8" w:rsidRDefault="00792ED8" w:rsidP="00792ED8">
      <w:pPr>
        <w:numPr>
          <w:ilvl w:val="0"/>
          <w:numId w:val="2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Se as obrigações não forem cumpridas no prazo estipulado, a vigência ficará prorrogada até a conclusão do objeto, caso em que deverá a Administração providenciar a readequação do cronograma fixado para o contrato.</w:t>
      </w:r>
    </w:p>
    <w:p w14:paraId="5374E6F0" w14:textId="77777777" w:rsidR="00792ED8" w:rsidRPr="00792ED8" w:rsidRDefault="00792ED8" w:rsidP="00792ED8">
      <w:pPr>
        <w:numPr>
          <w:ilvl w:val="0"/>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Quando a não conclusão do contrato referida no item anterior decorrer de culpa do contratado:</w:t>
      </w:r>
    </w:p>
    <w:p w14:paraId="46CC6D1D" w14:textId="77777777" w:rsidR="00792ED8" w:rsidRPr="00792ED8" w:rsidRDefault="00792ED8" w:rsidP="00792ED8">
      <w:pPr>
        <w:numPr>
          <w:ilvl w:val="1"/>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lastRenderedPageBreak/>
        <w:t xml:space="preserve">ficará ele constituído em mora, sendo-lhe aplicáveis as respectivas sanções administrativas; e  </w:t>
      </w:r>
    </w:p>
    <w:p w14:paraId="2B82C8E7" w14:textId="77777777" w:rsidR="00792ED8" w:rsidRPr="00792ED8" w:rsidRDefault="00792ED8" w:rsidP="00792ED8">
      <w:pPr>
        <w:numPr>
          <w:ilvl w:val="1"/>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poderá a Administração optar pela extinção do contrato e, nesse caso, adotará as medidas admitidas em lei para a continuidade da execução contratual.</w:t>
      </w:r>
    </w:p>
    <w:p w14:paraId="536217D0" w14:textId="77777777" w:rsidR="00792ED8" w:rsidRPr="00792ED8" w:rsidRDefault="00792ED8" w:rsidP="00792ED8">
      <w:pPr>
        <w:autoSpaceDE w:val="0"/>
        <w:autoSpaceDN w:val="0"/>
        <w:adjustRightInd w:val="0"/>
        <w:spacing w:before="120" w:after="285" w:line="312" w:lineRule="auto"/>
        <w:ind w:left="705"/>
        <w:jc w:val="both"/>
        <w:rPr>
          <w:rFonts w:ascii="Calibri" w:hAnsi="Calibri" w:cs="Calibri"/>
          <w:sz w:val="22"/>
          <w:szCs w:val="22"/>
          <w:lang w:val="x-none"/>
        </w:rPr>
      </w:pPr>
    </w:p>
    <w:p w14:paraId="753874DB" w14:textId="77777777" w:rsidR="00792ED8" w:rsidRPr="00792ED8" w:rsidRDefault="00792ED8" w:rsidP="00792ED8">
      <w:pPr>
        <w:autoSpaceDE w:val="0"/>
        <w:autoSpaceDN w:val="0"/>
        <w:adjustRightInd w:val="0"/>
        <w:spacing w:before="120" w:after="285" w:line="312" w:lineRule="auto"/>
        <w:jc w:val="both"/>
        <w:rPr>
          <w:rFonts w:ascii="Times" w:hAnsi="Times" w:cs="Times"/>
          <w:b/>
          <w:bCs/>
          <w:sz w:val="22"/>
          <w:szCs w:val="22"/>
          <w:lang w:val="x-none"/>
        </w:rPr>
      </w:pPr>
      <w:r w:rsidRPr="00792ED8">
        <w:rPr>
          <w:rFonts w:ascii="Times" w:hAnsi="Times" w:cs="Times"/>
          <w:b/>
          <w:bCs/>
          <w:sz w:val="22"/>
          <w:szCs w:val="22"/>
          <w:lang w:val="x-none"/>
        </w:rPr>
        <w:t xml:space="preserve">                                                       OU</w:t>
      </w:r>
    </w:p>
    <w:p w14:paraId="11E7DDC9" w14:textId="77777777" w:rsidR="00792ED8" w:rsidRPr="00792ED8" w:rsidRDefault="00792ED8" w:rsidP="00792ED8">
      <w:pPr>
        <w:numPr>
          <w:ilvl w:val="0"/>
          <w:numId w:val="29"/>
        </w:numPr>
        <w:tabs>
          <w:tab w:val="left" w:pos="1275"/>
        </w:tabs>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O contrato se extingue quando vencido o prazo nele estipulado, independentemente de terem sido cumpridas ou não as obrigações de ambas as partes contraentes.</w:t>
      </w:r>
    </w:p>
    <w:p w14:paraId="073434FA" w14:textId="77777777" w:rsidR="00792ED8" w:rsidRPr="00792ED8" w:rsidRDefault="00792ED8" w:rsidP="00792ED8">
      <w:pPr>
        <w:numPr>
          <w:ilvl w:val="0"/>
          <w:numId w:val="29"/>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extinção do contrato não configura óbice para o reconhecimento do desequilíbrio econômico-financeiro, hipótese em que será concedida indenização por meio de termo indenizatório (art. 131, da Lei n.º 14.133, de 2021).</w:t>
      </w:r>
    </w:p>
    <w:p w14:paraId="78E0FCD6" w14:textId="77777777" w:rsidR="00792ED8" w:rsidRPr="00792ED8" w:rsidRDefault="00792ED8" w:rsidP="00792ED8">
      <w:pPr>
        <w:numPr>
          <w:ilvl w:val="0"/>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 xml:space="preserve">O contrato pode ser extinto antes de cumpridas as obrigações nele estipuladas, ou antes do prazo nele fixado, por algum dos motivos previstos no </w:t>
      </w:r>
      <w:hyperlink r:id="rId60" w:anchor="art137" w:history="1">
        <w:r w:rsidRPr="00792ED8">
          <w:rPr>
            <w:rFonts w:ascii="Times" w:hAnsi="Times" w:cs="Times"/>
            <w:sz w:val="22"/>
            <w:szCs w:val="22"/>
            <w:u w:val="single"/>
            <w:lang w:val="x-none"/>
          </w:rPr>
          <w:t>artigo 137 da Lei nº 14.133/21</w:t>
        </w:r>
      </w:hyperlink>
      <w:r w:rsidRPr="00792ED8">
        <w:rPr>
          <w:rFonts w:ascii="Times" w:hAnsi="Times" w:cs="Times"/>
          <w:sz w:val="22"/>
          <w:szCs w:val="22"/>
          <w:lang w:val="x-none"/>
        </w:rPr>
        <w:t>, bem como amigavelmente, assegurados o contraditório e a ampla defesa.</w:t>
      </w:r>
    </w:p>
    <w:p w14:paraId="6A508969" w14:textId="77777777" w:rsidR="00792ED8" w:rsidRPr="00792ED8" w:rsidRDefault="00792ED8" w:rsidP="00792ED8">
      <w:pPr>
        <w:numPr>
          <w:ilvl w:val="0"/>
          <w:numId w:val="29"/>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 xml:space="preserve">Nesta hipótese, aplicam-se também os </w:t>
      </w:r>
      <w:hyperlink r:id="rId61" w:anchor="art138" w:history="1">
        <w:r w:rsidRPr="00792ED8">
          <w:rPr>
            <w:rFonts w:ascii="Times" w:hAnsi="Times" w:cs="Times"/>
            <w:sz w:val="22"/>
            <w:szCs w:val="22"/>
            <w:u w:val="single"/>
            <w:lang w:val="x-none"/>
          </w:rPr>
          <w:t>artigos 138 e 139 da mesma Lei</w:t>
        </w:r>
      </w:hyperlink>
      <w:r w:rsidRPr="00792ED8">
        <w:rPr>
          <w:rFonts w:ascii="Times" w:hAnsi="Times" w:cs="Times"/>
          <w:sz w:val="22"/>
          <w:szCs w:val="22"/>
          <w:lang w:val="x-none"/>
        </w:rPr>
        <w:t>.</w:t>
      </w:r>
    </w:p>
    <w:p w14:paraId="2EB48219" w14:textId="77777777" w:rsidR="00792ED8" w:rsidRPr="00792ED8" w:rsidRDefault="00792ED8" w:rsidP="00792ED8">
      <w:pPr>
        <w:autoSpaceDE w:val="0"/>
        <w:autoSpaceDN w:val="0"/>
        <w:adjustRightInd w:val="0"/>
        <w:spacing w:before="120" w:after="120" w:line="276" w:lineRule="auto"/>
        <w:ind w:left="720"/>
        <w:jc w:val="both"/>
        <w:rPr>
          <w:rFonts w:ascii="Times" w:hAnsi="Times" w:cs="Times"/>
          <w:sz w:val="22"/>
          <w:szCs w:val="22"/>
          <w:lang w:val="x-none"/>
        </w:rPr>
      </w:pPr>
    </w:p>
    <w:p w14:paraId="5DEFC3B6" w14:textId="77777777" w:rsidR="00792ED8" w:rsidRPr="00792ED8" w:rsidRDefault="00792ED8" w:rsidP="00792ED8">
      <w:pPr>
        <w:numPr>
          <w:ilvl w:val="0"/>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A alteração social ou a modificação da finalidade ou da estrutura da empresa não ensejará a rescisão se não restringir sua capacidade de concluir o contrato.</w:t>
      </w:r>
    </w:p>
    <w:p w14:paraId="5233F3A9" w14:textId="77777777" w:rsidR="00792ED8" w:rsidRPr="00792ED8" w:rsidRDefault="00792ED8" w:rsidP="00792ED8">
      <w:pPr>
        <w:numPr>
          <w:ilvl w:val="1"/>
          <w:numId w:val="29"/>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Se a operação implicar mudança da pessoa jurídica contratada, deverá ser formalizado termo aditivo para alteração subjetiva.</w:t>
      </w:r>
    </w:p>
    <w:p w14:paraId="2E176C5E" w14:textId="77777777" w:rsidR="00792ED8" w:rsidRPr="00792ED8" w:rsidRDefault="00792ED8" w:rsidP="00792ED8">
      <w:pPr>
        <w:numPr>
          <w:ilvl w:val="0"/>
          <w:numId w:val="29"/>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O termo de rescisão, sempre que possível, será precedido:</w:t>
      </w:r>
    </w:p>
    <w:p w14:paraId="53A5210C" w14:textId="77777777" w:rsidR="00792ED8" w:rsidRPr="00792ED8" w:rsidRDefault="00792ED8" w:rsidP="00792ED8">
      <w:pPr>
        <w:numPr>
          <w:ilvl w:val="1"/>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Balanço dos eventos contratuais já cumpridos ou parcialmente cumpridos;</w:t>
      </w:r>
    </w:p>
    <w:p w14:paraId="00F1AD78" w14:textId="77777777" w:rsidR="00792ED8" w:rsidRPr="00792ED8" w:rsidRDefault="00792ED8" w:rsidP="00792ED8">
      <w:pPr>
        <w:numPr>
          <w:ilvl w:val="1"/>
          <w:numId w:val="29"/>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Relação dos pagamentos já efetuados e ainda devidos;</w:t>
      </w:r>
    </w:p>
    <w:p w14:paraId="52987B7B" w14:textId="77777777" w:rsidR="00792ED8" w:rsidRPr="00792ED8" w:rsidRDefault="00792ED8" w:rsidP="00792ED8">
      <w:pPr>
        <w:numPr>
          <w:ilvl w:val="1"/>
          <w:numId w:val="29"/>
        </w:numPr>
        <w:autoSpaceDE w:val="0"/>
        <w:autoSpaceDN w:val="0"/>
        <w:adjustRightInd w:val="0"/>
        <w:spacing w:before="120" w:after="120" w:line="276" w:lineRule="auto"/>
        <w:jc w:val="both"/>
        <w:rPr>
          <w:rFonts w:ascii="Times" w:hAnsi="Times" w:cs="Times"/>
          <w:sz w:val="22"/>
          <w:szCs w:val="22"/>
          <w:lang w:val="x-none"/>
        </w:rPr>
      </w:pPr>
      <w:r w:rsidRPr="00792ED8">
        <w:rPr>
          <w:rFonts w:ascii="Times" w:hAnsi="Times" w:cs="Times"/>
          <w:sz w:val="22"/>
          <w:szCs w:val="22"/>
          <w:lang w:val="x-none"/>
        </w:rPr>
        <w:t xml:space="preserve">Indenizações e multas. </w:t>
      </w:r>
    </w:p>
    <w:p w14:paraId="3EC601F0" w14:textId="77777777" w:rsidR="00792ED8" w:rsidRPr="00792ED8" w:rsidRDefault="00792ED8" w:rsidP="00792ED8">
      <w:pPr>
        <w:autoSpaceDE w:val="0"/>
        <w:autoSpaceDN w:val="0"/>
        <w:adjustRightInd w:val="0"/>
        <w:spacing w:before="120" w:after="285" w:line="312" w:lineRule="auto"/>
        <w:ind w:left="720"/>
        <w:jc w:val="both"/>
        <w:rPr>
          <w:rFonts w:ascii="Times" w:hAnsi="Times" w:cs="Times"/>
          <w:sz w:val="22"/>
          <w:szCs w:val="22"/>
          <w:lang w:val="x-none"/>
        </w:rPr>
      </w:pPr>
    </w:p>
    <w:p w14:paraId="4D453AD7" w14:textId="77777777" w:rsidR="00792ED8" w:rsidRPr="00792ED8" w:rsidRDefault="00792ED8" w:rsidP="00792ED8">
      <w:pPr>
        <w:autoSpaceDE w:val="0"/>
        <w:autoSpaceDN w:val="0"/>
        <w:adjustRightInd w:val="0"/>
        <w:ind w:firstLine="165"/>
        <w:jc w:val="both"/>
        <w:rPr>
          <w:rFonts w:ascii="Times" w:hAnsi="Times" w:cs="Times"/>
          <w:b/>
          <w:bCs/>
          <w:sz w:val="22"/>
          <w:szCs w:val="22"/>
          <w:lang w:val="x-none"/>
        </w:rPr>
      </w:pPr>
      <w:r w:rsidRPr="00792ED8">
        <w:rPr>
          <w:rFonts w:ascii="Times" w:hAnsi="Times" w:cs="Times"/>
          <w:b/>
          <w:bCs/>
          <w:sz w:val="22"/>
          <w:szCs w:val="22"/>
          <w:lang w:val="x-none"/>
        </w:rPr>
        <w:t>CLÁUSULA DÉCIMA PRIMEIRA: DOTAÇÃO ORÇAMENTÁRIA</w:t>
      </w:r>
    </w:p>
    <w:p w14:paraId="73EF1E19" w14:textId="77777777" w:rsidR="00792ED8" w:rsidRPr="00792ED8" w:rsidRDefault="00792ED8" w:rsidP="00792ED8">
      <w:pPr>
        <w:autoSpaceDE w:val="0"/>
        <w:autoSpaceDN w:val="0"/>
        <w:adjustRightInd w:val="0"/>
        <w:ind w:firstLine="165"/>
        <w:jc w:val="both"/>
        <w:rPr>
          <w:rFonts w:ascii="Times" w:hAnsi="Times" w:cs="Times"/>
          <w:b/>
          <w:bCs/>
          <w:sz w:val="22"/>
          <w:szCs w:val="22"/>
          <w:lang w:val="x-none"/>
        </w:rPr>
      </w:pPr>
    </w:p>
    <w:p w14:paraId="376296AD" w14:textId="77777777" w:rsidR="00792ED8" w:rsidRPr="00792ED8" w:rsidRDefault="00792ED8" w:rsidP="00792ED8">
      <w:pPr>
        <w:autoSpaceDE w:val="0"/>
        <w:autoSpaceDN w:val="0"/>
        <w:adjustRightInd w:val="0"/>
        <w:ind w:firstLine="165"/>
        <w:jc w:val="both"/>
        <w:rPr>
          <w:rFonts w:ascii="Times" w:hAnsi="Times" w:cs="Times"/>
          <w:sz w:val="22"/>
          <w:szCs w:val="22"/>
          <w:lang w:val="x-none"/>
        </w:rPr>
      </w:pPr>
      <w:r w:rsidRPr="00792ED8">
        <w:rPr>
          <w:rFonts w:ascii="Times" w:hAnsi="Times" w:cs="Times"/>
          <w:sz w:val="22"/>
          <w:szCs w:val="22"/>
          <w:lang w:val="x-none"/>
        </w:rPr>
        <w:t>11. As despesas decorrentes da presente contratação correão por conta de recursos específicos consignados no orçamento, conforme dotação abaixo descriminada.</w:t>
      </w:r>
    </w:p>
    <w:p w14:paraId="5C3B2C69"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65238F82"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sz w:val="22"/>
          <w:szCs w:val="22"/>
          <w:lang w:val="x-none"/>
        </w:rPr>
        <w:t>&lt;DOTACOES.CONTRATO#T&gt;</w:t>
      </w:r>
    </w:p>
    <w:p w14:paraId="2045667D" w14:textId="77777777" w:rsidR="00792ED8" w:rsidRPr="00792ED8" w:rsidRDefault="00792ED8" w:rsidP="00792ED8">
      <w:pPr>
        <w:autoSpaceDE w:val="0"/>
        <w:autoSpaceDN w:val="0"/>
        <w:adjustRightInd w:val="0"/>
        <w:rPr>
          <w:rFonts w:ascii="Times" w:hAnsi="Times" w:cs="Times"/>
          <w:sz w:val="22"/>
          <w:szCs w:val="22"/>
          <w:lang w:val="x-none"/>
        </w:rPr>
      </w:pPr>
    </w:p>
    <w:p w14:paraId="21799158" w14:textId="77777777" w:rsidR="00792ED8" w:rsidRPr="00792ED8" w:rsidRDefault="00792ED8" w:rsidP="00792ED8">
      <w:pPr>
        <w:autoSpaceDE w:val="0"/>
        <w:autoSpaceDN w:val="0"/>
        <w:adjustRightInd w:val="0"/>
        <w:rPr>
          <w:rFonts w:ascii="Times" w:hAnsi="Times" w:cs="Times"/>
          <w:sz w:val="22"/>
          <w:szCs w:val="22"/>
          <w:lang w:val="x-none"/>
        </w:rPr>
      </w:pPr>
    </w:p>
    <w:p w14:paraId="4FC99ED5" w14:textId="77777777" w:rsidR="00792ED8" w:rsidRPr="00792ED8" w:rsidRDefault="00792ED8" w:rsidP="00792ED8">
      <w:pPr>
        <w:keepNext/>
        <w:keepLines/>
        <w:tabs>
          <w:tab w:val="left" w:pos="570"/>
        </w:tabs>
        <w:autoSpaceDE w:val="0"/>
        <w:autoSpaceDN w:val="0"/>
        <w:adjustRightInd w:val="0"/>
        <w:spacing w:before="120" w:after="285" w:line="312" w:lineRule="auto"/>
        <w:jc w:val="both"/>
        <w:outlineLvl w:val="0"/>
        <w:rPr>
          <w:rFonts w:ascii="Times" w:hAnsi="Times" w:cs="Times"/>
          <w:b/>
          <w:bCs/>
          <w:sz w:val="22"/>
          <w:szCs w:val="22"/>
          <w:lang w:val="x-none"/>
        </w:rPr>
      </w:pPr>
      <w:r w:rsidRPr="00792ED8">
        <w:rPr>
          <w:rFonts w:ascii="Times" w:hAnsi="Times" w:cs="Times"/>
          <w:b/>
          <w:bCs/>
          <w:sz w:val="22"/>
          <w:szCs w:val="22"/>
          <w:lang w:val="x-none"/>
        </w:rPr>
        <w:lastRenderedPageBreak/>
        <w:t>CLÁUSULA DÉCIMA SEGUNDA: DOS CASOS OMISSOS</w:t>
      </w:r>
    </w:p>
    <w:p w14:paraId="04DF1E42" w14:textId="77777777" w:rsidR="00792ED8" w:rsidRPr="00792ED8" w:rsidRDefault="00792ED8" w:rsidP="00792ED8">
      <w:pPr>
        <w:numPr>
          <w:ilvl w:val="1"/>
          <w:numId w:val="27"/>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 xml:space="preserve">12. Os casos omissos serão decididos pelo contratante, segundo as disposições contidas na Lei </w:t>
      </w:r>
      <w:hyperlink r:id="rId62" w:history="1">
        <w:r w:rsidRPr="00792ED8">
          <w:rPr>
            <w:rFonts w:ascii="Times" w:hAnsi="Times" w:cs="Times"/>
            <w:sz w:val="22"/>
            <w:szCs w:val="22"/>
            <w:u w:val="single"/>
            <w:lang w:val="x-none"/>
          </w:rPr>
          <w:t>nº 14.133, de 2021</w:t>
        </w:r>
      </w:hyperlink>
      <w:r w:rsidRPr="00792ED8">
        <w:rPr>
          <w:rFonts w:ascii="Times" w:hAnsi="Times" w:cs="Times"/>
          <w:sz w:val="22"/>
          <w:szCs w:val="22"/>
          <w:lang w:val="x-none"/>
        </w:rPr>
        <w:t xml:space="preserve">, e demais normas federais aplicáveis e, subsidiariamente, segundo as disposições contidas na </w:t>
      </w:r>
      <w:hyperlink r:id="rId63" w:history="1">
        <w:r w:rsidRPr="00792ED8">
          <w:rPr>
            <w:rFonts w:ascii="Times" w:hAnsi="Times" w:cs="Times"/>
            <w:sz w:val="22"/>
            <w:szCs w:val="22"/>
            <w:u w:val="single"/>
            <w:lang w:val="x-none"/>
          </w:rPr>
          <w:t>Lei nº 8.078, de 1990 – Código de Defesa do Consumidor</w:t>
        </w:r>
      </w:hyperlink>
      <w:r w:rsidRPr="00792ED8">
        <w:rPr>
          <w:rFonts w:ascii="Times" w:hAnsi="Times" w:cs="Times"/>
          <w:sz w:val="22"/>
          <w:szCs w:val="22"/>
          <w:lang w:val="x-none"/>
        </w:rPr>
        <w:t xml:space="preserve"> – e normas e princípios gerais dos contratos.</w:t>
      </w:r>
    </w:p>
    <w:p w14:paraId="7E988B63" w14:textId="77777777" w:rsidR="00792ED8" w:rsidRPr="00792ED8" w:rsidRDefault="00792ED8" w:rsidP="00792ED8">
      <w:pPr>
        <w:autoSpaceDE w:val="0"/>
        <w:autoSpaceDN w:val="0"/>
        <w:adjustRightInd w:val="0"/>
        <w:spacing w:before="120" w:after="285" w:line="312" w:lineRule="auto"/>
        <w:ind w:left="165"/>
        <w:jc w:val="both"/>
        <w:rPr>
          <w:rFonts w:ascii="Times" w:hAnsi="Times" w:cs="Times"/>
          <w:b/>
          <w:bCs/>
          <w:sz w:val="22"/>
          <w:szCs w:val="22"/>
          <w:lang w:val="x-none"/>
        </w:rPr>
      </w:pPr>
      <w:r w:rsidRPr="00792ED8">
        <w:rPr>
          <w:rFonts w:ascii="Times" w:hAnsi="Times" w:cs="Times"/>
          <w:b/>
          <w:bCs/>
          <w:sz w:val="22"/>
          <w:szCs w:val="22"/>
          <w:lang w:val="x-none"/>
        </w:rPr>
        <w:t>CLÁUSULA DÉCIMA TERCEIRA:ALTERAÇÕES</w:t>
      </w:r>
    </w:p>
    <w:p w14:paraId="3D2844C2" w14:textId="77777777" w:rsidR="00792ED8" w:rsidRPr="00792ED8" w:rsidRDefault="00792ED8" w:rsidP="00792ED8">
      <w:pPr>
        <w:numPr>
          <w:ilvl w:val="1"/>
          <w:numId w:val="28"/>
        </w:numPr>
        <w:autoSpaceDE w:val="0"/>
        <w:autoSpaceDN w:val="0"/>
        <w:adjustRightInd w:val="0"/>
        <w:spacing w:before="120" w:after="285" w:line="312" w:lineRule="auto"/>
        <w:jc w:val="both"/>
        <w:rPr>
          <w:rFonts w:ascii="Times" w:hAnsi="Times" w:cs="Times"/>
          <w:sz w:val="22"/>
          <w:szCs w:val="22"/>
          <w:u w:val="single"/>
          <w:lang w:val="x-none"/>
        </w:rPr>
      </w:pPr>
      <w:r w:rsidRPr="00792ED8">
        <w:rPr>
          <w:rFonts w:ascii="Times" w:hAnsi="Times" w:cs="Times"/>
          <w:sz w:val="22"/>
          <w:szCs w:val="22"/>
          <w:lang w:val="x-none"/>
        </w:rPr>
        <w:t xml:space="preserve">Eventuais alterações contratuais reger-se-ão pela disciplina dos </w:t>
      </w:r>
      <w:hyperlink r:id="rId64" w:anchor="art124" w:history="1">
        <w:r w:rsidRPr="00792ED8">
          <w:rPr>
            <w:rFonts w:ascii="Times" w:hAnsi="Times" w:cs="Times"/>
            <w:sz w:val="22"/>
            <w:szCs w:val="22"/>
            <w:u w:val="single"/>
            <w:lang w:val="x-none"/>
          </w:rPr>
          <w:t>arts. 124 e seguintes da Lei nº 14.133, de 2021</w:t>
        </w:r>
      </w:hyperlink>
      <w:r w:rsidRPr="00792ED8">
        <w:rPr>
          <w:rFonts w:ascii="Times" w:hAnsi="Times" w:cs="Times"/>
          <w:sz w:val="22"/>
          <w:szCs w:val="22"/>
          <w:u w:val="single"/>
          <w:lang w:val="x-none"/>
        </w:rPr>
        <w:t>.</w:t>
      </w:r>
    </w:p>
    <w:p w14:paraId="4CE2A09D" w14:textId="77777777" w:rsidR="00792ED8" w:rsidRPr="00792ED8" w:rsidRDefault="00792ED8" w:rsidP="00792ED8">
      <w:pPr>
        <w:numPr>
          <w:ilvl w:val="1"/>
          <w:numId w:val="27"/>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2D389495" w14:textId="77777777" w:rsidR="00792ED8" w:rsidRPr="00792ED8" w:rsidRDefault="00792ED8" w:rsidP="00792ED8">
      <w:pPr>
        <w:numPr>
          <w:ilvl w:val="1"/>
          <w:numId w:val="27"/>
        </w:numPr>
        <w:autoSpaceDE w:val="0"/>
        <w:autoSpaceDN w:val="0"/>
        <w:adjustRightInd w:val="0"/>
        <w:spacing w:before="120" w:after="285" w:line="312" w:lineRule="auto"/>
        <w:jc w:val="both"/>
        <w:rPr>
          <w:rFonts w:ascii="Times" w:hAnsi="Times" w:cs="Times"/>
          <w:sz w:val="22"/>
          <w:szCs w:val="22"/>
          <w:lang w:val="x-none"/>
        </w:rPr>
      </w:pPr>
      <w:r w:rsidRPr="00792ED8">
        <w:rPr>
          <w:rFonts w:ascii="Times" w:hAnsi="Times" w:cs="Times"/>
          <w:sz w:val="22"/>
          <w:szCs w:val="22"/>
          <w:lang w:val="x-none"/>
        </w:rPr>
        <w:t xml:space="preserve">Registros que não caracterizam alteração do contrato podem ser realizados por simples apostila, dispensada a celebração de termo aditivo, na forma do </w:t>
      </w:r>
      <w:hyperlink r:id="rId65" w:anchor="art136" w:history="1">
        <w:r w:rsidRPr="00792ED8">
          <w:rPr>
            <w:rFonts w:ascii="Times" w:hAnsi="Times" w:cs="Times"/>
            <w:sz w:val="22"/>
            <w:szCs w:val="22"/>
            <w:u w:val="single"/>
            <w:lang w:val="x-none"/>
          </w:rPr>
          <w:t>art. 136 da Lei nº 14.133, de 2021</w:t>
        </w:r>
      </w:hyperlink>
      <w:r w:rsidRPr="00792ED8">
        <w:rPr>
          <w:rFonts w:ascii="Times" w:hAnsi="Times" w:cs="Times"/>
          <w:sz w:val="22"/>
          <w:szCs w:val="22"/>
          <w:lang w:val="x-none"/>
        </w:rPr>
        <w:t>.</w:t>
      </w:r>
    </w:p>
    <w:p w14:paraId="6EA8E108" w14:textId="77777777" w:rsidR="00792ED8" w:rsidRPr="00792ED8" w:rsidRDefault="00792ED8" w:rsidP="00792ED8">
      <w:pPr>
        <w:numPr>
          <w:ilvl w:val="1"/>
          <w:numId w:val="27"/>
        </w:numPr>
        <w:autoSpaceDE w:val="0"/>
        <w:autoSpaceDN w:val="0"/>
        <w:adjustRightInd w:val="0"/>
        <w:spacing w:before="120" w:after="285" w:line="312" w:lineRule="auto"/>
        <w:jc w:val="both"/>
        <w:rPr>
          <w:rFonts w:ascii="Times" w:hAnsi="Times" w:cs="Times"/>
          <w:b/>
          <w:bCs/>
          <w:sz w:val="22"/>
          <w:szCs w:val="22"/>
          <w:lang w:val="x-none"/>
        </w:rPr>
      </w:pPr>
      <w:r w:rsidRPr="00792ED8">
        <w:rPr>
          <w:rFonts w:ascii="Times" w:hAnsi="Times" w:cs="Times"/>
          <w:b/>
          <w:bCs/>
          <w:sz w:val="22"/>
          <w:szCs w:val="22"/>
          <w:lang w:val="x-none"/>
        </w:rPr>
        <w:t xml:space="preserve">CLÁUSULA DÉCIMA QUARTA: FORO </w:t>
      </w:r>
    </w:p>
    <w:p w14:paraId="5FCDE5FE" w14:textId="77777777" w:rsidR="00792ED8" w:rsidRPr="00792ED8" w:rsidRDefault="00792ED8" w:rsidP="00792ED8">
      <w:pPr>
        <w:autoSpaceDE w:val="0"/>
        <w:autoSpaceDN w:val="0"/>
        <w:adjustRightInd w:val="0"/>
        <w:ind w:firstLine="420"/>
        <w:jc w:val="both"/>
        <w:rPr>
          <w:rFonts w:ascii="Times" w:hAnsi="Times" w:cs="Times"/>
          <w:sz w:val="22"/>
          <w:szCs w:val="22"/>
          <w:lang w:val="x-none"/>
        </w:rPr>
      </w:pPr>
      <w:r w:rsidRPr="00792ED8">
        <w:rPr>
          <w:rFonts w:ascii="Times" w:hAnsi="Times" w:cs="Times"/>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78FD254D" w14:textId="77777777" w:rsidR="00792ED8" w:rsidRPr="00792ED8" w:rsidRDefault="00792ED8" w:rsidP="00792ED8">
      <w:pPr>
        <w:autoSpaceDE w:val="0"/>
        <w:autoSpaceDN w:val="0"/>
        <w:adjustRightInd w:val="0"/>
        <w:jc w:val="both"/>
        <w:rPr>
          <w:rFonts w:ascii="Times" w:hAnsi="Times" w:cs="Times"/>
          <w:sz w:val="22"/>
          <w:szCs w:val="22"/>
          <w:lang w:val="x-none"/>
        </w:rPr>
      </w:pPr>
    </w:p>
    <w:p w14:paraId="228CE79F" w14:textId="77777777" w:rsidR="00792ED8" w:rsidRPr="00792ED8" w:rsidRDefault="00792ED8" w:rsidP="00792ED8">
      <w:pPr>
        <w:autoSpaceDE w:val="0"/>
        <w:autoSpaceDN w:val="0"/>
        <w:adjustRightInd w:val="0"/>
        <w:jc w:val="both"/>
        <w:rPr>
          <w:rFonts w:ascii="Times" w:hAnsi="Times" w:cs="Times"/>
          <w:sz w:val="22"/>
          <w:szCs w:val="22"/>
          <w:lang w:val="x-none"/>
        </w:rPr>
      </w:pPr>
    </w:p>
    <w:p w14:paraId="129E80ED" w14:textId="77777777" w:rsidR="00792ED8" w:rsidRPr="00792ED8" w:rsidRDefault="00792ED8" w:rsidP="00792ED8">
      <w:pPr>
        <w:autoSpaceDE w:val="0"/>
        <w:autoSpaceDN w:val="0"/>
        <w:adjustRightInd w:val="0"/>
        <w:ind w:firstLine="705"/>
        <w:jc w:val="both"/>
        <w:rPr>
          <w:rFonts w:ascii="Times" w:hAnsi="Times" w:cs="Times"/>
          <w:sz w:val="22"/>
          <w:szCs w:val="22"/>
          <w:lang w:val="x-none"/>
        </w:rPr>
      </w:pPr>
      <w:r w:rsidRPr="00792ED8">
        <w:rPr>
          <w:rFonts w:ascii="Times" w:hAnsi="Times" w:cs="Times"/>
          <w:sz w:val="22"/>
          <w:szCs w:val="22"/>
          <w:lang w:val="x-none"/>
        </w:rPr>
        <w:t>E, por estarem assim justas e contratadas, assinam este Instrumento em duas (02) vias de igual teor e forma, para um só efeito legal, juntamente com as testemunhas.</w:t>
      </w:r>
    </w:p>
    <w:p w14:paraId="65C4C67B" w14:textId="77777777" w:rsidR="00792ED8" w:rsidRPr="00792ED8" w:rsidRDefault="00792ED8" w:rsidP="00792ED8">
      <w:pPr>
        <w:autoSpaceDE w:val="0"/>
        <w:autoSpaceDN w:val="0"/>
        <w:adjustRightInd w:val="0"/>
        <w:ind w:firstLine="1695"/>
        <w:jc w:val="right"/>
        <w:rPr>
          <w:rFonts w:ascii="Times" w:hAnsi="Times" w:cs="Times"/>
          <w:sz w:val="22"/>
          <w:szCs w:val="22"/>
          <w:lang w:val="x-none"/>
        </w:rPr>
      </w:pPr>
    </w:p>
    <w:p w14:paraId="48FF5A57" w14:textId="77777777" w:rsidR="00792ED8" w:rsidRPr="00792ED8" w:rsidRDefault="00792ED8" w:rsidP="00792ED8">
      <w:pPr>
        <w:autoSpaceDE w:val="0"/>
        <w:autoSpaceDN w:val="0"/>
        <w:adjustRightInd w:val="0"/>
        <w:ind w:firstLine="1695"/>
        <w:jc w:val="right"/>
        <w:rPr>
          <w:rFonts w:ascii="Times" w:hAnsi="Times" w:cs="Times"/>
          <w:sz w:val="22"/>
          <w:szCs w:val="22"/>
          <w:lang w:val="x-none"/>
        </w:rPr>
      </w:pPr>
      <w:r w:rsidRPr="00792ED8">
        <w:rPr>
          <w:rFonts w:ascii="Times" w:hAnsi="Times" w:cs="Times"/>
          <w:sz w:val="22"/>
          <w:szCs w:val="22"/>
          <w:lang w:val="x-none"/>
        </w:rPr>
        <w:t>Terra Rica – PR, 19/05/2026 (dezenove dias de maio de 2026).</w:t>
      </w:r>
    </w:p>
    <w:p w14:paraId="0739868A" w14:textId="77777777" w:rsidR="00792ED8" w:rsidRPr="00792ED8" w:rsidRDefault="00792ED8" w:rsidP="00792ED8">
      <w:pPr>
        <w:autoSpaceDE w:val="0"/>
        <w:autoSpaceDN w:val="0"/>
        <w:adjustRightInd w:val="0"/>
        <w:jc w:val="both"/>
        <w:rPr>
          <w:rFonts w:ascii="Times" w:hAnsi="Times" w:cs="Times"/>
          <w:sz w:val="22"/>
          <w:szCs w:val="22"/>
          <w:lang w:val="x-none"/>
        </w:rPr>
      </w:pPr>
    </w:p>
    <w:p w14:paraId="44EB01D2" w14:textId="77777777" w:rsidR="00792ED8" w:rsidRPr="00792ED8" w:rsidRDefault="00792ED8" w:rsidP="00792ED8">
      <w:pPr>
        <w:autoSpaceDE w:val="0"/>
        <w:autoSpaceDN w:val="0"/>
        <w:adjustRightInd w:val="0"/>
        <w:ind w:left="3540" w:firstLine="705"/>
        <w:jc w:val="both"/>
        <w:rPr>
          <w:rFonts w:ascii="Times" w:hAnsi="Times" w:cs="Times"/>
          <w:sz w:val="22"/>
          <w:szCs w:val="22"/>
          <w:lang w:val="x-none"/>
        </w:rPr>
      </w:pPr>
    </w:p>
    <w:p w14:paraId="06B1BD25" w14:textId="77777777" w:rsidR="00792ED8" w:rsidRPr="00792ED8" w:rsidRDefault="00792ED8" w:rsidP="00792ED8">
      <w:pPr>
        <w:autoSpaceDE w:val="0"/>
        <w:autoSpaceDN w:val="0"/>
        <w:adjustRightInd w:val="0"/>
        <w:ind w:left="3540" w:firstLine="705"/>
        <w:jc w:val="both"/>
        <w:rPr>
          <w:rFonts w:ascii="Times" w:hAnsi="Times" w:cs="Times"/>
          <w:sz w:val="22"/>
          <w:szCs w:val="22"/>
          <w:lang w:val="x-none"/>
        </w:rPr>
      </w:pPr>
    </w:p>
    <w:p w14:paraId="6BB1DE79" w14:textId="77777777" w:rsidR="00792ED8" w:rsidRPr="00792ED8" w:rsidRDefault="00792ED8" w:rsidP="00792ED8">
      <w:pPr>
        <w:autoSpaceDE w:val="0"/>
        <w:autoSpaceDN w:val="0"/>
        <w:adjustRightInd w:val="0"/>
        <w:jc w:val="both"/>
        <w:rPr>
          <w:rFonts w:ascii="Times" w:hAnsi="Times" w:cs="Times"/>
          <w:sz w:val="22"/>
          <w:szCs w:val="22"/>
          <w:lang w:val="x-none"/>
        </w:rPr>
      </w:pPr>
    </w:p>
    <w:p w14:paraId="21B0C457" w14:textId="77777777" w:rsidR="00792ED8" w:rsidRPr="00792ED8" w:rsidRDefault="00792ED8" w:rsidP="00792ED8">
      <w:pPr>
        <w:autoSpaceDE w:val="0"/>
        <w:autoSpaceDN w:val="0"/>
        <w:adjustRightInd w:val="0"/>
        <w:jc w:val="center"/>
        <w:rPr>
          <w:rFonts w:ascii="Times" w:hAnsi="Times" w:cs="Times"/>
          <w:b/>
          <w:bCs/>
          <w:sz w:val="22"/>
          <w:szCs w:val="22"/>
          <w:lang w:val="x-none"/>
        </w:rPr>
      </w:pPr>
      <w:r w:rsidRPr="00792ED8">
        <w:rPr>
          <w:rFonts w:ascii="Times" w:hAnsi="Times" w:cs="Times"/>
          <w:b/>
          <w:bCs/>
          <w:sz w:val="22"/>
          <w:szCs w:val="22"/>
          <w:lang w:val="x-none"/>
        </w:rPr>
        <w:t>MUNICÍPIO DE TERRA RICA                             &lt;FORNECEDOR.CONTRATO#T&amp;NOME&gt;</w:t>
      </w:r>
    </w:p>
    <w:p w14:paraId="1569052A" w14:textId="77777777" w:rsidR="00792ED8" w:rsidRPr="00792ED8" w:rsidRDefault="00792ED8" w:rsidP="00792ED8">
      <w:pPr>
        <w:autoSpaceDE w:val="0"/>
        <w:autoSpaceDN w:val="0"/>
        <w:adjustRightInd w:val="0"/>
        <w:jc w:val="center"/>
        <w:rPr>
          <w:rFonts w:ascii="Times" w:hAnsi="Times" w:cs="Times"/>
          <w:i/>
          <w:iCs/>
          <w:sz w:val="22"/>
          <w:szCs w:val="22"/>
          <w:lang w:val="x-none"/>
        </w:rPr>
      </w:pPr>
      <w:r w:rsidRPr="00792ED8">
        <w:rPr>
          <w:rFonts w:ascii="Times" w:hAnsi="Times" w:cs="Times"/>
          <w:i/>
          <w:iCs/>
          <w:sz w:val="22"/>
          <w:szCs w:val="22"/>
          <w:lang w:val="x-none"/>
        </w:rPr>
        <w:t>AGNALDO DE SOUZA COSTA</w:t>
      </w:r>
    </w:p>
    <w:p w14:paraId="78F7E1A3" w14:textId="77777777" w:rsidR="00792ED8" w:rsidRPr="00792ED8" w:rsidRDefault="00792ED8" w:rsidP="00792ED8">
      <w:pPr>
        <w:autoSpaceDE w:val="0"/>
        <w:autoSpaceDN w:val="0"/>
        <w:adjustRightInd w:val="0"/>
        <w:jc w:val="center"/>
        <w:rPr>
          <w:rFonts w:ascii="Times" w:hAnsi="Times" w:cs="Times"/>
          <w:i/>
          <w:iCs/>
          <w:sz w:val="22"/>
          <w:szCs w:val="22"/>
          <w:lang w:val="x-none"/>
        </w:rPr>
      </w:pPr>
    </w:p>
    <w:p w14:paraId="5898320F" w14:textId="77777777" w:rsidR="00792ED8" w:rsidRPr="00792ED8" w:rsidRDefault="00792ED8" w:rsidP="00792ED8">
      <w:pPr>
        <w:autoSpaceDE w:val="0"/>
        <w:autoSpaceDN w:val="0"/>
        <w:adjustRightInd w:val="0"/>
        <w:jc w:val="center"/>
        <w:rPr>
          <w:rFonts w:ascii="Times" w:hAnsi="Times" w:cs="Times"/>
          <w:i/>
          <w:iCs/>
          <w:sz w:val="22"/>
          <w:szCs w:val="22"/>
          <w:lang w:val="x-none"/>
        </w:rPr>
      </w:pPr>
    </w:p>
    <w:p w14:paraId="61C54F6D" w14:textId="77777777" w:rsidR="00792ED8" w:rsidRPr="00792ED8" w:rsidRDefault="00792ED8" w:rsidP="00792ED8">
      <w:pPr>
        <w:autoSpaceDE w:val="0"/>
        <w:autoSpaceDN w:val="0"/>
        <w:adjustRightInd w:val="0"/>
        <w:jc w:val="center"/>
        <w:rPr>
          <w:rFonts w:ascii="Times" w:hAnsi="Times" w:cs="Times"/>
          <w:i/>
          <w:iCs/>
          <w:sz w:val="22"/>
          <w:szCs w:val="22"/>
          <w:lang w:val="x-none"/>
        </w:rPr>
      </w:pPr>
      <w:r w:rsidRPr="00792ED8">
        <w:rPr>
          <w:rFonts w:ascii="Times" w:hAnsi="Times" w:cs="Times"/>
          <w:i/>
          <w:iCs/>
          <w:sz w:val="22"/>
          <w:szCs w:val="22"/>
          <w:lang w:val="x-none"/>
        </w:rPr>
        <w:tab/>
        <w:t xml:space="preserve">         &lt;FORNECEDOR.CONTRATO#T&amp;NOMEREPRESENTANTE&gt;</w:t>
      </w:r>
    </w:p>
    <w:p w14:paraId="6984EA9A" w14:textId="77777777" w:rsidR="00792ED8" w:rsidRPr="00792ED8" w:rsidRDefault="00792ED8" w:rsidP="00792ED8">
      <w:pPr>
        <w:autoSpaceDE w:val="0"/>
        <w:autoSpaceDN w:val="0"/>
        <w:adjustRightInd w:val="0"/>
        <w:rPr>
          <w:rFonts w:ascii="Times" w:hAnsi="Times" w:cs="Times"/>
          <w:i/>
          <w:iCs/>
          <w:sz w:val="22"/>
          <w:szCs w:val="22"/>
          <w:lang w:val="x-none"/>
        </w:rPr>
      </w:pPr>
      <w:r w:rsidRPr="00792ED8">
        <w:rPr>
          <w:rFonts w:ascii="Times" w:hAnsi="Times" w:cs="Times"/>
          <w:i/>
          <w:iCs/>
          <w:sz w:val="22"/>
          <w:szCs w:val="22"/>
          <w:lang w:val="x-none"/>
        </w:rPr>
        <w:t xml:space="preserve">            CONTRATANTE                        </w:t>
      </w:r>
      <w:r w:rsidRPr="00792ED8">
        <w:rPr>
          <w:rFonts w:ascii="Times" w:hAnsi="Times" w:cs="Times"/>
          <w:i/>
          <w:iCs/>
          <w:sz w:val="22"/>
          <w:szCs w:val="22"/>
          <w:lang w:val="x-none"/>
        </w:rPr>
        <w:tab/>
      </w:r>
      <w:r w:rsidRPr="00792ED8">
        <w:rPr>
          <w:rFonts w:ascii="Times" w:hAnsi="Times" w:cs="Times"/>
          <w:i/>
          <w:iCs/>
          <w:sz w:val="22"/>
          <w:szCs w:val="22"/>
          <w:lang w:val="x-none"/>
        </w:rPr>
        <w:tab/>
        <w:t xml:space="preserve">                                CONTRATADO</w:t>
      </w:r>
    </w:p>
    <w:p w14:paraId="2B290644" w14:textId="77777777" w:rsidR="00792ED8" w:rsidRPr="00792ED8" w:rsidRDefault="00792ED8" w:rsidP="00792ED8">
      <w:pPr>
        <w:keepNext/>
        <w:autoSpaceDE w:val="0"/>
        <w:autoSpaceDN w:val="0"/>
        <w:adjustRightInd w:val="0"/>
        <w:rPr>
          <w:rFonts w:ascii="Times" w:hAnsi="Times" w:cs="Times"/>
          <w:sz w:val="22"/>
          <w:szCs w:val="22"/>
          <w:lang w:val="x-none"/>
        </w:rPr>
      </w:pPr>
    </w:p>
    <w:p w14:paraId="5FE21CE4" w14:textId="77777777" w:rsidR="00792ED8" w:rsidRPr="00792ED8" w:rsidRDefault="00792ED8" w:rsidP="00792ED8">
      <w:pPr>
        <w:keepNext/>
        <w:autoSpaceDE w:val="0"/>
        <w:autoSpaceDN w:val="0"/>
        <w:adjustRightInd w:val="0"/>
        <w:rPr>
          <w:rFonts w:ascii="Times" w:hAnsi="Times" w:cs="Times"/>
          <w:sz w:val="22"/>
          <w:szCs w:val="22"/>
          <w:lang w:val="x-none"/>
        </w:rPr>
      </w:pPr>
    </w:p>
    <w:p w14:paraId="007B4DE5" w14:textId="77777777" w:rsidR="00792ED8" w:rsidRPr="00792ED8" w:rsidRDefault="00792ED8" w:rsidP="00792ED8">
      <w:pPr>
        <w:keepNext/>
        <w:autoSpaceDE w:val="0"/>
        <w:autoSpaceDN w:val="0"/>
        <w:adjustRightInd w:val="0"/>
        <w:rPr>
          <w:rFonts w:ascii="Times" w:hAnsi="Times" w:cs="Times"/>
          <w:sz w:val="22"/>
          <w:szCs w:val="22"/>
          <w:lang w:val="x-none"/>
        </w:rPr>
      </w:pPr>
      <w:r w:rsidRPr="00792ED8">
        <w:rPr>
          <w:rFonts w:ascii="Times" w:hAnsi="Times" w:cs="Times"/>
          <w:sz w:val="22"/>
          <w:szCs w:val="22"/>
          <w:lang w:val="x-none"/>
        </w:rPr>
        <w:t>Testemunhas:</w:t>
      </w:r>
    </w:p>
    <w:p w14:paraId="1567EF5C" w14:textId="77777777" w:rsidR="00792ED8" w:rsidRPr="00792ED8" w:rsidRDefault="00792ED8" w:rsidP="00792ED8">
      <w:pPr>
        <w:keepNext/>
        <w:autoSpaceDE w:val="0"/>
        <w:autoSpaceDN w:val="0"/>
        <w:adjustRightInd w:val="0"/>
        <w:jc w:val="center"/>
        <w:rPr>
          <w:rFonts w:ascii="Times" w:hAnsi="Times" w:cs="Times"/>
          <w:sz w:val="22"/>
          <w:szCs w:val="22"/>
          <w:lang w:val="x-none"/>
        </w:rPr>
      </w:pPr>
    </w:p>
    <w:p w14:paraId="4F56537F" w14:textId="77777777" w:rsidR="00792ED8" w:rsidRPr="00792ED8" w:rsidRDefault="00792ED8" w:rsidP="00792ED8">
      <w:pPr>
        <w:keepNext/>
        <w:autoSpaceDE w:val="0"/>
        <w:autoSpaceDN w:val="0"/>
        <w:adjustRightInd w:val="0"/>
        <w:jc w:val="center"/>
        <w:rPr>
          <w:rFonts w:ascii="Times" w:hAnsi="Times" w:cs="Times"/>
          <w:sz w:val="22"/>
          <w:szCs w:val="22"/>
          <w:lang w:val="x-none"/>
        </w:rPr>
      </w:pPr>
    </w:p>
    <w:p w14:paraId="3DCE0185" w14:textId="77777777" w:rsidR="00792ED8" w:rsidRPr="00792ED8" w:rsidRDefault="00792ED8" w:rsidP="00792ED8">
      <w:pPr>
        <w:tabs>
          <w:tab w:val="left" w:pos="2265"/>
        </w:tabs>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 xml:space="preserve">_____________________________ </w:t>
      </w:r>
      <w:r w:rsidRPr="00792ED8">
        <w:rPr>
          <w:rFonts w:ascii="Times" w:hAnsi="Times" w:cs="Times"/>
          <w:i/>
          <w:iCs/>
          <w:sz w:val="22"/>
          <w:szCs w:val="22"/>
          <w:lang w:val="x-none"/>
        </w:rPr>
        <w:tab/>
      </w:r>
      <w:r w:rsidRPr="00792ED8">
        <w:rPr>
          <w:rFonts w:ascii="Times" w:hAnsi="Times" w:cs="Times"/>
          <w:i/>
          <w:iCs/>
          <w:sz w:val="22"/>
          <w:szCs w:val="22"/>
          <w:lang w:val="x-none"/>
        </w:rPr>
        <w:tab/>
        <w:t>______________________________</w:t>
      </w:r>
    </w:p>
    <w:p w14:paraId="231D2D53" w14:textId="77777777" w:rsidR="00792ED8" w:rsidRPr="00792ED8" w:rsidRDefault="00792ED8" w:rsidP="00792ED8">
      <w:pPr>
        <w:tabs>
          <w:tab w:val="left" w:pos="2265"/>
        </w:tabs>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Nome:</w:t>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t>Nome:</w:t>
      </w:r>
    </w:p>
    <w:p w14:paraId="3160931C" w14:textId="77777777" w:rsidR="00792ED8" w:rsidRPr="00792ED8" w:rsidRDefault="00792ED8" w:rsidP="00792ED8">
      <w:pPr>
        <w:tabs>
          <w:tab w:val="left" w:pos="2265"/>
        </w:tabs>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CPF.:</w:t>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r>
      <w:r w:rsidRPr="00792ED8">
        <w:rPr>
          <w:rFonts w:ascii="Times" w:hAnsi="Times" w:cs="Times"/>
          <w:i/>
          <w:iCs/>
          <w:sz w:val="22"/>
          <w:szCs w:val="22"/>
          <w:lang w:val="x-none"/>
        </w:rPr>
        <w:tab/>
        <w:t>CPF.:</w:t>
      </w:r>
    </w:p>
    <w:p w14:paraId="60F8575C" w14:textId="77777777" w:rsidR="00792ED8" w:rsidRPr="00792ED8" w:rsidRDefault="00792ED8" w:rsidP="00792ED8">
      <w:pPr>
        <w:autoSpaceDE w:val="0"/>
        <w:autoSpaceDN w:val="0"/>
        <w:adjustRightInd w:val="0"/>
        <w:jc w:val="both"/>
        <w:rPr>
          <w:rFonts w:ascii="Times" w:hAnsi="Times" w:cs="Times"/>
          <w:sz w:val="22"/>
          <w:szCs w:val="22"/>
          <w:lang w:val="x-none"/>
        </w:rPr>
      </w:pPr>
    </w:p>
    <w:p w14:paraId="323C5B7C" w14:textId="77777777" w:rsidR="00792ED8" w:rsidRPr="00792ED8" w:rsidRDefault="00792ED8" w:rsidP="00792ED8">
      <w:pPr>
        <w:autoSpaceDE w:val="0"/>
        <w:autoSpaceDN w:val="0"/>
        <w:adjustRightInd w:val="0"/>
        <w:jc w:val="center"/>
        <w:rPr>
          <w:rFonts w:ascii="Times" w:hAnsi="Times" w:cs="Times"/>
          <w:b/>
          <w:bCs/>
          <w:sz w:val="22"/>
          <w:szCs w:val="22"/>
          <w:lang w:val="x-none"/>
        </w:rPr>
      </w:pPr>
      <w:r w:rsidRPr="00792ED8">
        <w:rPr>
          <w:rFonts w:ascii="Times" w:hAnsi="Times" w:cs="Times"/>
          <w:sz w:val="22"/>
          <w:szCs w:val="22"/>
          <w:lang w:val="x-none"/>
        </w:rPr>
        <w:br w:type="page"/>
      </w:r>
      <w:r w:rsidRPr="00792ED8">
        <w:rPr>
          <w:rFonts w:ascii="Times" w:hAnsi="Times" w:cs="Times"/>
          <w:b/>
          <w:bCs/>
          <w:sz w:val="22"/>
          <w:szCs w:val="22"/>
          <w:lang w:val="x-none"/>
        </w:rPr>
        <w:lastRenderedPageBreak/>
        <w:t>EXTRATO DO CONTRATO</w:t>
      </w:r>
    </w:p>
    <w:p w14:paraId="508E6F93" w14:textId="77777777" w:rsidR="00792ED8" w:rsidRPr="00792ED8" w:rsidRDefault="00792ED8" w:rsidP="00792ED8">
      <w:pPr>
        <w:tabs>
          <w:tab w:val="left" w:pos="720"/>
        </w:tabs>
        <w:autoSpaceDE w:val="0"/>
        <w:autoSpaceDN w:val="0"/>
        <w:adjustRightInd w:val="0"/>
        <w:jc w:val="center"/>
        <w:rPr>
          <w:rFonts w:ascii="Times" w:hAnsi="Times" w:cs="Times"/>
          <w:b/>
          <w:bCs/>
          <w:sz w:val="22"/>
          <w:szCs w:val="22"/>
          <w:lang w:val="x-none"/>
        </w:rPr>
      </w:pPr>
      <w:r w:rsidRPr="00792ED8">
        <w:rPr>
          <w:rFonts w:ascii="Times" w:hAnsi="Times" w:cs="Times"/>
          <w:b/>
          <w:bCs/>
          <w:sz w:val="22"/>
          <w:szCs w:val="22"/>
          <w:lang w:val="x-none"/>
        </w:rPr>
        <w:t>EXTRATO DO CONTRATO Nº</w:t>
      </w:r>
      <w:r w:rsidRPr="00792ED8">
        <w:rPr>
          <w:rFonts w:ascii="Times" w:hAnsi="Times" w:cs="Times"/>
          <w:b/>
          <w:bCs/>
          <w:sz w:val="22"/>
          <w:szCs w:val="22"/>
          <w:vertAlign w:val="superscript"/>
          <w:lang w:val="x-none"/>
        </w:rPr>
        <w:t xml:space="preserve"> </w:t>
      </w:r>
      <w:r w:rsidRPr="00792ED8">
        <w:rPr>
          <w:rFonts w:ascii="Times" w:hAnsi="Times" w:cs="Times"/>
          <w:b/>
          <w:bCs/>
          <w:sz w:val="22"/>
          <w:szCs w:val="22"/>
          <w:lang w:val="x-none"/>
        </w:rPr>
        <w:t>&lt;NUMEROCONTRATO&gt;/&lt;EXERCICIOCONTRATO&gt;</w:t>
      </w:r>
    </w:p>
    <w:p w14:paraId="035B37D8" w14:textId="77777777" w:rsidR="00792ED8" w:rsidRPr="00792ED8" w:rsidRDefault="00792ED8" w:rsidP="00792ED8">
      <w:pPr>
        <w:tabs>
          <w:tab w:val="left" w:pos="720"/>
        </w:tabs>
        <w:autoSpaceDE w:val="0"/>
        <w:autoSpaceDN w:val="0"/>
        <w:adjustRightInd w:val="0"/>
        <w:rPr>
          <w:rFonts w:ascii="Times" w:hAnsi="Times" w:cs="Times"/>
          <w:sz w:val="22"/>
          <w:szCs w:val="22"/>
          <w:lang w:val="x-none"/>
        </w:rPr>
      </w:pPr>
    </w:p>
    <w:p w14:paraId="5D79F9FC" w14:textId="77777777" w:rsidR="00792ED8" w:rsidRPr="00792ED8" w:rsidRDefault="00792ED8" w:rsidP="00792ED8">
      <w:pPr>
        <w:tabs>
          <w:tab w:val="left" w:pos="720"/>
        </w:tabs>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CONTRATANTE: A PREFEITURA MUNICIPAL DE TERRA RICA, inscrita no </w:t>
      </w:r>
      <w:r w:rsidRPr="00792ED8">
        <w:rPr>
          <w:rFonts w:ascii="Times" w:hAnsi="Times" w:cs="Times"/>
          <w:sz w:val="22"/>
          <w:szCs w:val="22"/>
          <w:lang w:val="x-none"/>
        </w:rPr>
        <w:t xml:space="preserve">CNPJ nº 76.978.881/0001-81, neste ato representado pelo Prefeito Municipal, Sr. </w:t>
      </w:r>
      <w:r w:rsidRPr="00792ED8">
        <w:rPr>
          <w:rFonts w:ascii="Times" w:hAnsi="Times" w:cs="Times"/>
          <w:b/>
          <w:bCs/>
          <w:sz w:val="22"/>
          <w:szCs w:val="22"/>
          <w:lang w:val="x-none"/>
        </w:rPr>
        <w:t>AGNALDO DE SOUZA COSTA</w:t>
      </w:r>
      <w:r w:rsidRPr="00792ED8">
        <w:rPr>
          <w:rFonts w:ascii="Times" w:hAnsi="Times" w:cs="Times"/>
          <w:sz w:val="22"/>
          <w:szCs w:val="22"/>
          <w:lang w:val="x-none"/>
        </w:rPr>
        <w:t>, brasileiro, casado, residente e domiciliado na cidade de Terra Rica, Estado do Paraná, à Avenida Liberdade, 929, portador do RG nº 5.994.543-2, e do CPF n° 919.243.329-49.</w:t>
      </w:r>
    </w:p>
    <w:p w14:paraId="2B78324F" w14:textId="77777777" w:rsidR="00792ED8" w:rsidRPr="00792ED8" w:rsidRDefault="00792ED8" w:rsidP="00792ED8">
      <w:pPr>
        <w:tabs>
          <w:tab w:val="left" w:pos="720"/>
        </w:tabs>
        <w:autoSpaceDE w:val="0"/>
        <w:autoSpaceDN w:val="0"/>
        <w:adjustRightInd w:val="0"/>
        <w:jc w:val="both"/>
        <w:rPr>
          <w:rFonts w:ascii="Times" w:hAnsi="Times" w:cs="Times"/>
          <w:b/>
          <w:bCs/>
          <w:sz w:val="22"/>
          <w:szCs w:val="22"/>
          <w:lang w:val="x-none"/>
        </w:rPr>
      </w:pPr>
    </w:p>
    <w:p w14:paraId="3D2EBA8B" w14:textId="77777777" w:rsidR="00792ED8" w:rsidRPr="00792ED8" w:rsidRDefault="00792ED8" w:rsidP="00792ED8">
      <w:pPr>
        <w:tabs>
          <w:tab w:val="left" w:pos="720"/>
        </w:tabs>
        <w:autoSpaceDE w:val="0"/>
        <w:autoSpaceDN w:val="0"/>
        <w:adjustRightInd w:val="0"/>
        <w:ind w:left="1875" w:hanging="1875"/>
        <w:jc w:val="both"/>
        <w:rPr>
          <w:rFonts w:ascii="Times" w:hAnsi="Times" w:cs="Times"/>
          <w:sz w:val="22"/>
          <w:szCs w:val="22"/>
          <w:lang w:val="x-none"/>
        </w:rPr>
      </w:pPr>
      <w:r w:rsidRPr="00792ED8">
        <w:rPr>
          <w:rFonts w:ascii="Times" w:hAnsi="Times" w:cs="Times"/>
          <w:b/>
          <w:bCs/>
          <w:sz w:val="22"/>
          <w:szCs w:val="22"/>
          <w:lang w:val="x-none"/>
        </w:rPr>
        <w:t>CONTRATADA: &lt;FORNECEDOR.CONTRATO#T&amp;NOME&gt;</w:t>
      </w:r>
      <w:r w:rsidRPr="00792ED8">
        <w:rPr>
          <w:rFonts w:ascii="Times" w:hAnsi="Times" w:cs="Times"/>
          <w:caps/>
          <w:sz w:val="22"/>
          <w:szCs w:val="22"/>
          <w:lang w:val="x-none"/>
        </w:rPr>
        <w:t xml:space="preserve">, </w:t>
      </w:r>
      <w:r w:rsidRPr="00792ED8">
        <w:rPr>
          <w:rFonts w:ascii="Times" w:hAnsi="Times" w:cs="Times"/>
          <w:sz w:val="22"/>
          <w:szCs w:val="22"/>
          <w:lang w:val="x-none"/>
        </w:rPr>
        <w:t xml:space="preserve">pessoa jurídica de direito privado, devidamente cadastrada no CNPJ sob </w:t>
      </w:r>
      <w:r w:rsidRPr="00792ED8">
        <w:rPr>
          <w:rFonts w:ascii="Times" w:hAnsi="Times" w:cs="Times"/>
          <w:b/>
          <w:bCs/>
          <w:sz w:val="22"/>
          <w:szCs w:val="22"/>
          <w:lang w:val="x-none"/>
        </w:rPr>
        <w:t>&lt;FORNECEDOR.CONTRATO#T&amp;CNPJ&gt;</w:t>
      </w:r>
      <w:r w:rsidRPr="00792ED8">
        <w:rPr>
          <w:rFonts w:ascii="Times" w:hAnsi="Times" w:cs="Times"/>
          <w:sz w:val="22"/>
          <w:szCs w:val="22"/>
          <w:lang w:val="x-none"/>
        </w:rPr>
        <w:t>.</w:t>
      </w:r>
    </w:p>
    <w:p w14:paraId="44B74907" w14:textId="77777777" w:rsidR="00792ED8" w:rsidRPr="00792ED8" w:rsidRDefault="00792ED8" w:rsidP="00792ED8">
      <w:pPr>
        <w:tabs>
          <w:tab w:val="left" w:pos="720"/>
        </w:tabs>
        <w:autoSpaceDE w:val="0"/>
        <w:autoSpaceDN w:val="0"/>
        <w:adjustRightInd w:val="0"/>
        <w:rPr>
          <w:rFonts w:ascii="Times" w:hAnsi="Times" w:cs="Times"/>
          <w:b/>
          <w:bCs/>
          <w:sz w:val="22"/>
          <w:szCs w:val="22"/>
          <w:lang w:val="x-none"/>
        </w:rPr>
      </w:pPr>
    </w:p>
    <w:p w14:paraId="467965EA" w14:textId="77777777" w:rsidR="00792ED8" w:rsidRPr="00792ED8" w:rsidRDefault="00792ED8" w:rsidP="00792ED8">
      <w:pPr>
        <w:tabs>
          <w:tab w:val="left" w:pos="720"/>
        </w:tabs>
        <w:autoSpaceDE w:val="0"/>
        <w:autoSpaceDN w:val="0"/>
        <w:adjustRightInd w:val="0"/>
        <w:ind w:left="1425" w:hanging="1425"/>
        <w:jc w:val="both"/>
        <w:rPr>
          <w:rFonts w:ascii="Times" w:hAnsi="Times" w:cs="Times"/>
          <w:sz w:val="22"/>
          <w:szCs w:val="22"/>
          <w:lang w:val="x-none"/>
        </w:rPr>
      </w:pPr>
      <w:r w:rsidRPr="00792ED8">
        <w:rPr>
          <w:rFonts w:ascii="Times" w:hAnsi="Times" w:cs="Times"/>
          <w:b/>
          <w:bCs/>
          <w:sz w:val="22"/>
          <w:szCs w:val="22"/>
          <w:lang w:val="x-none"/>
        </w:rPr>
        <w:t>DOMICÍLIO:</w:t>
      </w:r>
      <w:r w:rsidRPr="00792ED8">
        <w:rPr>
          <w:rFonts w:ascii="Times" w:hAnsi="Times" w:cs="Times"/>
          <w:sz w:val="22"/>
          <w:szCs w:val="22"/>
          <w:lang w:val="x-none"/>
        </w:rPr>
        <w:tab/>
        <w:t>&lt;FORNECEDOR.CONTRATO#T&amp;ENDERECOCOMPLETO&gt;, &lt;FORNECEDOR.CONTRATO#T&amp;CIDADEUF&gt;.</w:t>
      </w:r>
    </w:p>
    <w:p w14:paraId="3A4789B7" w14:textId="77777777" w:rsidR="00792ED8" w:rsidRPr="00792ED8" w:rsidRDefault="00792ED8" w:rsidP="00792ED8">
      <w:pPr>
        <w:tabs>
          <w:tab w:val="left" w:pos="720"/>
        </w:tabs>
        <w:autoSpaceDE w:val="0"/>
        <w:autoSpaceDN w:val="0"/>
        <w:adjustRightInd w:val="0"/>
        <w:rPr>
          <w:rFonts w:ascii="Times" w:hAnsi="Times" w:cs="Times"/>
          <w:sz w:val="22"/>
          <w:szCs w:val="22"/>
          <w:lang w:val="x-none"/>
        </w:rPr>
      </w:pPr>
    </w:p>
    <w:p w14:paraId="657B04CC" w14:textId="77777777" w:rsidR="00792ED8" w:rsidRPr="00792ED8" w:rsidRDefault="00792ED8" w:rsidP="00792ED8">
      <w:pPr>
        <w:tabs>
          <w:tab w:val="left" w:pos="720"/>
        </w:tabs>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OBJETO: </w:t>
      </w:r>
      <w:r w:rsidRPr="00792ED8">
        <w:rPr>
          <w:rFonts w:ascii="Times" w:hAnsi="Times" w:cs="Times"/>
          <w:sz w:val="22"/>
          <w:szCs w:val="22"/>
          <w:lang w:val="x-none"/>
        </w:rPr>
        <w:tab/>
      </w:r>
      <w:r w:rsidRPr="00792ED8">
        <w:rPr>
          <w:rFonts w:ascii="Times" w:hAnsi="Times" w:cs="Times"/>
          <w:b/>
          <w:bCs/>
          <w:sz w:val="22"/>
          <w:szCs w:val="22"/>
          <w:lang w:val="x-none"/>
        </w:rPr>
        <w:t xml:space="preserve">CONSTRUÇÃO DE QUADRA COBERTA NA ESCOLA MUNICIPAL PEQUENO PRINCIPE, </w:t>
      </w:r>
      <w:r w:rsidRPr="00792ED8">
        <w:rPr>
          <w:rFonts w:ascii="Times" w:hAnsi="Times" w:cs="Times"/>
          <w:sz w:val="22"/>
          <w:szCs w:val="22"/>
          <w:lang w:val="x-none"/>
        </w:rPr>
        <w:t xml:space="preserve">do Conc. Eletrôn. - </w:t>
      </w:r>
      <w:proofErr w:type="spellStart"/>
      <w:r w:rsidRPr="00792ED8">
        <w:rPr>
          <w:rFonts w:ascii="Times" w:hAnsi="Times" w:cs="Times"/>
          <w:sz w:val="22"/>
          <w:szCs w:val="22"/>
          <w:lang w:val="x-none"/>
        </w:rPr>
        <w:t>Disp</w:t>
      </w:r>
      <w:proofErr w:type="spellEnd"/>
      <w:r w:rsidRPr="00792ED8">
        <w:rPr>
          <w:rFonts w:ascii="Times" w:hAnsi="Times" w:cs="Times"/>
          <w:sz w:val="22"/>
          <w:szCs w:val="22"/>
          <w:lang w:val="x-none"/>
        </w:rPr>
        <w:t>. em 01/05/26  9/2026, ratificado pelo CONTRATANTE em &lt;DTHOMOLOGACAOLIC&gt;.</w:t>
      </w:r>
    </w:p>
    <w:p w14:paraId="3B7405B6" w14:textId="77777777" w:rsidR="00792ED8" w:rsidRPr="00792ED8" w:rsidRDefault="00792ED8" w:rsidP="00792ED8">
      <w:pPr>
        <w:tabs>
          <w:tab w:val="left" w:pos="720"/>
        </w:tabs>
        <w:autoSpaceDE w:val="0"/>
        <w:autoSpaceDN w:val="0"/>
        <w:adjustRightInd w:val="0"/>
        <w:ind w:left="1275" w:hanging="1275"/>
        <w:jc w:val="both"/>
        <w:rPr>
          <w:rFonts w:ascii="Times" w:hAnsi="Times" w:cs="Times"/>
          <w:i/>
          <w:iCs/>
          <w:sz w:val="22"/>
          <w:szCs w:val="22"/>
          <w:lang w:val="x-none"/>
        </w:rPr>
      </w:pPr>
    </w:p>
    <w:p w14:paraId="6D0BFDC4" w14:textId="77777777" w:rsidR="00792ED8" w:rsidRPr="00792ED8" w:rsidRDefault="00792ED8" w:rsidP="00792ED8">
      <w:pPr>
        <w:tabs>
          <w:tab w:val="left" w:pos="2265"/>
        </w:tabs>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 xml:space="preserve">VALOR TOTAL: </w:t>
      </w:r>
      <w:r w:rsidRPr="00792ED8">
        <w:rPr>
          <w:rFonts w:ascii="Times" w:hAnsi="Times" w:cs="Times"/>
          <w:sz w:val="22"/>
          <w:szCs w:val="22"/>
          <w:lang w:val="x-none"/>
        </w:rPr>
        <w:t xml:space="preserve">R$ </w:t>
      </w:r>
      <w:r w:rsidRPr="00792ED8">
        <w:rPr>
          <w:rFonts w:ascii="Times" w:hAnsi="Times" w:cs="Times"/>
          <w:b/>
          <w:bCs/>
          <w:sz w:val="22"/>
          <w:szCs w:val="22"/>
          <w:lang w:val="x-none"/>
        </w:rPr>
        <w:t>&lt;VALORCONTRATO&gt; (&lt;VALORCONTRATO#E&gt;).</w:t>
      </w:r>
    </w:p>
    <w:p w14:paraId="00134291" w14:textId="77777777" w:rsidR="00792ED8" w:rsidRPr="00792ED8" w:rsidRDefault="00792ED8" w:rsidP="00792ED8">
      <w:pPr>
        <w:tabs>
          <w:tab w:val="left" w:pos="720"/>
        </w:tabs>
        <w:autoSpaceDE w:val="0"/>
        <w:autoSpaceDN w:val="0"/>
        <w:adjustRightInd w:val="0"/>
        <w:rPr>
          <w:rFonts w:ascii="Times" w:hAnsi="Times" w:cs="Times"/>
          <w:sz w:val="22"/>
          <w:szCs w:val="22"/>
          <w:lang w:val="x-none"/>
        </w:rPr>
      </w:pPr>
    </w:p>
    <w:p w14:paraId="7DED599D" w14:textId="77777777" w:rsidR="00792ED8" w:rsidRPr="00792ED8" w:rsidRDefault="00792ED8" w:rsidP="00792ED8">
      <w:pPr>
        <w:tabs>
          <w:tab w:val="left" w:pos="720"/>
          <w:tab w:val="left" w:pos="2265"/>
        </w:tabs>
        <w:autoSpaceDE w:val="0"/>
        <w:autoSpaceDN w:val="0"/>
        <w:adjustRightInd w:val="0"/>
        <w:ind w:left="3690" w:hanging="3690"/>
        <w:jc w:val="both"/>
        <w:rPr>
          <w:rFonts w:ascii="Times" w:hAnsi="Times" w:cs="Times"/>
          <w:sz w:val="22"/>
          <w:szCs w:val="22"/>
          <w:lang w:val="x-none"/>
        </w:rPr>
      </w:pPr>
      <w:r w:rsidRPr="00792ED8">
        <w:rPr>
          <w:rFonts w:ascii="Times" w:hAnsi="Times" w:cs="Times"/>
          <w:b/>
          <w:bCs/>
          <w:sz w:val="22"/>
          <w:szCs w:val="22"/>
          <w:lang w:val="x-none"/>
        </w:rPr>
        <w:t xml:space="preserve">PRAZO DE VIGÊNCIA: &lt;PRAZOVIGENCIA&gt;, </w:t>
      </w:r>
      <w:r w:rsidRPr="00792ED8">
        <w:rPr>
          <w:rFonts w:ascii="Times" w:hAnsi="Times" w:cs="Times"/>
          <w:sz w:val="22"/>
          <w:szCs w:val="22"/>
          <w:lang w:val="x-none"/>
        </w:rPr>
        <w:t xml:space="preserve">a partir da publicação de seu extrato na Imprensa Oficial. </w:t>
      </w:r>
    </w:p>
    <w:p w14:paraId="1593CAEF" w14:textId="77777777" w:rsidR="00792ED8" w:rsidRPr="00792ED8" w:rsidRDefault="00792ED8" w:rsidP="00792ED8">
      <w:pPr>
        <w:tabs>
          <w:tab w:val="left" w:pos="720"/>
        </w:tabs>
        <w:autoSpaceDE w:val="0"/>
        <w:autoSpaceDN w:val="0"/>
        <w:adjustRightInd w:val="0"/>
        <w:jc w:val="both"/>
        <w:rPr>
          <w:rFonts w:ascii="Times" w:hAnsi="Times" w:cs="Times"/>
          <w:sz w:val="22"/>
          <w:szCs w:val="22"/>
          <w:lang w:val="x-none"/>
        </w:rPr>
      </w:pPr>
    </w:p>
    <w:p w14:paraId="61DCED7E" w14:textId="77777777" w:rsidR="00792ED8" w:rsidRPr="00792ED8" w:rsidRDefault="00792ED8" w:rsidP="00792ED8">
      <w:pPr>
        <w:tabs>
          <w:tab w:val="left" w:pos="825"/>
        </w:tabs>
        <w:autoSpaceDE w:val="0"/>
        <w:autoSpaceDN w:val="0"/>
        <w:adjustRightInd w:val="0"/>
        <w:ind w:left="870" w:hanging="870"/>
        <w:rPr>
          <w:rFonts w:ascii="Times" w:hAnsi="Times" w:cs="Times"/>
          <w:sz w:val="22"/>
          <w:szCs w:val="22"/>
          <w:lang w:val="x-none"/>
        </w:rPr>
      </w:pPr>
      <w:r w:rsidRPr="00792ED8">
        <w:rPr>
          <w:rFonts w:ascii="Times" w:hAnsi="Times" w:cs="Times"/>
          <w:b/>
          <w:bCs/>
          <w:sz w:val="22"/>
          <w:szCs w:val="22"/>
          <w:lang w:val="x-none"/>
        </w:rPr>
        <w:t>FORO:</w:t>
      </w:r>
      <w:r w:rsidRPr="00792ED8">
        <w:rPr>
          <w:rFonts w:ascii="Times" w:hAnsi="Times" w:cs="Times"/>
          <w:b/>
          <w:bCs/>
          <w:sz w:val="22"/>
          <w:szCs w:val="22"/>
          <w:lang w:val="x-none"/>
        </w:rPr>
        <w:tab/>
      </w:r>
      <w:r w:rsidRPr="00792ED8">
        <w:rPr>
          <w:rFonts w:ascii="Times" w:hAnsi="Times" w:cs="Times"/>
          <w:sz w:val="22"/>
          <w:szCs w:val="22"/>
          <w:lang w:val="x-none"/>
        </w:rPr>
        <w:t>Comarca de Terra Rica. Estado do Paraná.</w:t>
      </w:r>
    </w:p>
    <w:p w14:paraId="738FDD3A" w14:textId="77777777" w:rsidR="00792ED8" w:rsidRPr="00792ED8" w:rsidRDefault="00792ED8" w:rsidP="00792ED8">
      <w:pPr>
        <w:tabs>
          <w:tab w:val="left" w:pos="360"/>
        </w:tabs>
        <w:autoSpaceDE w:val="0"/>
        <w:autoSpaceDN w:val="0"/>
        <w:adjustRightInd w:val="0"/>
        <w:ind w:left="2865" w:firstLine="435"/>
        <w:jc w:val="right"/>
        <w:rPr>
          <w:rFonts w:ascii="Times" w:hAnsi="Times" w:cs="Times"/>
          <w:sz w:val="22"/>
          <w:szCs w:val="22"/>
          <w:lang w:val="x-none"/>
        </w:rPr>
      </w:pPr>
    </w:p>
    <w:p w14:paraId="7126EDD5" w14:textId="77777777" w:rsidR="00792ED8" w:rsidRPr="00792ED8" w:rsidRDefault="00792ED8" w:rsidP="00792ED8">
      <w:pPr>
        <w:tabs>
          <w:tab w:val="left" w:pos="360"/>
        </w:tabs>
        <w:autoSpaceDE w:val="0"/>
        <w:autoSpaceDN w:val="0"/>
        <w:adjustRightInd w:val="0"/>
        <w:ind w:left="2865" w:firstLine="435"/>
        <w:jc w:val="right"/>
        <w:rPr>
          <w:rFonts w:ascii="Times" w:hAnsi="Times" w:cs="Times"/>
          <w:sz w:val="22"/>
          <w:szCs w:val="22"/>
          <w:lang w:val="x-none"/>
        </w:rPr>
      </w:pPr>
    </w:p>
    <w:p w14:paraId="7D7EF6A4" w14:textId="77777777" w:rsidR="00792ED8" w:rsidRPr="00792ED8" w:rsidRDefault="00792ED8" w:rsidP="00792ED8">
      <w:pPr>
        <w:autoSpaceDE w:val="0"/>
        <w:autoSpaceDN w:val="0"/>
        <w:adjustRightInd w:val="0"/>
        <w:jc w:val="right"/>
        <w:rPr>
          <w:rFonts w:ascii="Times" w:hAnsi="Times" w:cs="Times"/>
          <w:sz w:val="22"/>
          <w:szCs w:val="22"/>
          <w:lang w:val="x-none"/>
        </w:rPr>
      </w:pPr>
      <w:r w:rsidRPr="00792ED8">
        <w:rPr>
          <w:rFonts w:ascii="Times" w:hAnsi="Times" w:cs="Times"/>
          <w:sz w:val="22"/>
          <w:szCs w:val="22"/>
          <w:lang w:val="x-none"/>
        </w:rPr>
        <w:t>Terra Rica, 19/05/2026(dezenove dias de maio de 2026).</w:t>
      </w:r>
    </w:p>
    <w:p w14:paraId="0AC8F1EF" w14:textId="77777777" w:rsidR="00792ED8" w:rsidRPr="00792ED8" w:rsidRDefault="00792ED8" w:rsidP="00792ED8">
      <w:pPr>
        <w:autoSpaceDE w:val="0"/>
        <w:autoSpaceDN w:val="0"/>
        <w:adjustRightInd w:val="0"/>
        <w:jc w:val="right"/>
        <w:rPr>
          <w:rFonts w:ascii="Times" w:hAnsi="Times" w:cs="Times"/>
          <w:sz w:val="22"/>
          <w:szCs w:val="22"/>
          <w:lang w:val="x-none"/>
        </w:rPr>
      </w:pPr>
    </w:p>
    <w:p w14:paraId="59F61725" w14:textId="77777777" w:rsidR="00792ED8" w:rsidRPr="00792ED8" w:rsidRDefault="00792ED8" w:rsidP="00792ED8">
      <w:pPr>
        <w:autoSpaceDE w:val="0"/>
        <w:autoSpaceDN w:val="0"/>
        <w:adjustRightInd w:val="0"/>
        <w:jc w:val="center"/>
        <w:rPr>
          <w:rFonts w:ascii="Times" w:hAnsi="Times" w:cs="Times"/>
          <w:sz w:val="22"/>
          <w:szCs w:val="22"/>
          <w:lang w:val="x-none"/>
        </w:rPr>
      </w:pPr>
    </w:p>
    <w:p w14:paraId="50E2BE8E" w14:textId="77777777" w:rsidR="00792ED8" w:rsidRPr="00792ED8" w:rsidRDefault="00792ED8" w:rsidP="00792ED8">
      <w:pPr>
        <w:autoSpaceDE w:val="0"/>
        <w:autoSpaceDN w:val="0"/>
        <w:adjustRightInd w:val="0"/>
        <w:rPr>
          <w:rFonts w:ascii="Times" w:hAnsi="Times" w:cs="Times"/>
          <w:sz w:val="22"/>
          <w:szCs w:val="22"/>
          <w:lang w:val="x-none"/>
        </w:rPr>
      </w:pPr>
      <w:r w:rsidRPr="00792ED8">
        <w:rPr>
          <w:rFonts w:ascii="Times" w:hAnsi="Times" w:cs="Times"/>
          <w:sz w:val="22"/>
          <w:szCs w:val="22"/>
          <w:lang w:val="x-none"/>
        </w:rPr>
        <w:t xml:space="preserve">____________________________     </w:t>
      </w:r>
      <w:r w:rsidRPr="00792ED8">
        <w:rPr>
          <w:rFonts w:ascii="Times" w:hAnsi="Times" w:cs="Times"/>
          <w:sz w:val="22"/>
          <w:szCs w:val="22"/>
          <w:lang w:val="x-none"/>
        </w:rPr>
        <w:tab/>
      </w:r>
    </w:p>
    <w:p w14:paraId="25B53ECE" w14:textId="77777777" w:rsidR="00792ED8" w:rsidRPr="00792ED8" w:rsidRDefault="00792ED8" w:rsidP="00792ED8">
      <w:pPr>
        <w:autoSpaceDE w:val="0"/>
        <w:autoSpaceDN w:val="0"/>
        <w:adjustRightInd w:val="0"/>
        <w:rPr>
          <w:rFonts w:ascii="Times" w:hAnsi="Times" w:cs="Times"/>
          <w:i/>
          <w:iCs/>
          <w:sz w:val="22"/>
          <w:szCs w:val="22"/>
          <w:lang w:val="x-none"/>
        </w:rPr>
      </w:pPr>
      <w:r w:rsidRPr="00792ED8">
        <w:rPr>
          <w:rFonts w:ascii="Times" w:hAnsi="Times" w:cs="Times"/>
          <w:b/>
          <w:bCs/>
          <w:sz w:val="22"/>
          <w:szCs w:val="22"/>
          <w:lang w:val="x-none"/>
        </w:rPr>
        <w:t>MUNICÍPIO DE TERRA RICA</w:t>
      </w:r>
      <w:r w:rsidRPr="00792ED8">
        <w:rPr>
          <w:rFonts w:ascii="Times" w:hAnsi="Times" w:cs="Times"/>
          <w:b/>
          <w:bCs/>
          <w:sz w:val="22"/>
          <w:szCs w:val="22"/>
          <w:lang w:val="x-none"/>
        </w:rPr>
        <w:tab/>
      </w:r>
      <w:r w:rsidRPr="00792ED8">
        <w:rPr>
          <w:rFonts w:ascii="Times" w:hAnsi="Times" w:cs="Times"/>
          <w:b/>
          <w:bCs/>
          <w:sz w:val="22"/>
          <w:szCs w:val="22"/>
          <w:lang w:val="x-none"/>
        </w:rPr>
        <w:tab/>
        <w:t xml:space="preserve">                                   </w:t>
      </w:r>
      <w:r w:rsidRPr="00792ED8">
        <w:rPr>
          <w:rFonts w:ascii="Times" w:hAnsi="Times" w:cs="Times"/>
          <w:i/>
          <w:iCs/>
          <w:sz w:val="22"/>
          <w:szCs w:val="22"/>
          <w:lang w:val="x-none"/>
        </w:rPr>
        <w:t xml:space="preserve"> </w:t>
      </w:r>
      <w:r w:rsidRPr="00792ED8">
        <w:rPr>
          <w:rFonts w:ascii="Times" w:hAnsi="Times" w:cs="Times"/>
          <w:i/>
          <w:iCs/>
          <w:sz w:val="22"/>
          <w:szCs w:val="22"/>
          <w:lang w:val="x-none"/>
        </w:rPr>
        <w:tab/>
      </w:r>
      <w:r w:rsidRPr="00792ED8">
        <w:rPr>
          <w:rFonts w:ascii="Times" w:hAnsi="Times" w:cs="Times"/>
          <w:i/>
          <w:iCs/>
          <w:sz w:val="22"/>
          <w:szCs w:val="22"/>
          <w:lang w:val="x-none"/>
        </w:rPr>
        <w:tab/>
        <w:t xml:space="preserve">     </w:t>
      </w:r>
    </w:p>
    <w:p w14:paraId="353729EC" w14:textId="77777777" w:rsidR="00792ED8" w:rsidRPr="00792ED8" w:rsidRDefault="00792ED8" w:rsidP="00792ED8">
      <w:pPr>
        <w:autoSpaceDE w:val="0"/>
        <w:autoSpaceDN w:val="0"/>
        <w:adjustRightInd w:val="0"/>
        <w:rPr>
          <w:rFonts w:ascii="Times" w:hAnsi="Times" w:cs="Times"/>
          <w:i/>
          <w:iCs/>
          <w:sz w:val="22"/>
          <w:szCs w:val="22"/>
          <w:lang w:val="x-none"/>
        </w:rPr>
      </w:pPr>
      <w:r w:rsidRPr="00792ED8">
        <w:rPr>
          <w:rFonts w:ascii="Times" w:hAnsi="Times" w:cs="Times"/>
          <w:i/>
          <w:iCs/>
          <w:sz w:val="22"/>
          <w:szCs w:val="22"/>
          <w:lang w:val="x-none"/>
        </w:rPr>
        <w:t>AGNALDO DE SOUZA COSTA</w:t>
      </w:r>
      <w:r w:rsidRPr="00792ED8">
        <w:rPr>
          <w:rFonts w:ascii="Times" w:hAnsi="Times" w:cs="Times"/>
          <w:i/>
          <w:iCs/>
          <w:sz w:val="22"/>
          <w:szCs w:val="22"/>
          <w:lang w:val="x-none"/>
        </w:rPr>
        <w:tab/>
        <w:t xml:space="preserve"> </w:t>
      </w:r>
    </w:p>
    <w:p w14:paraId="20500858" w14:textId="77777777" w:rsidR="00792ED8" w:rsidRPr="00792ED8" w:rsidRDefault="00792ED8" w:rsidP="00792ED8">
      <w:pPr>
        <w:autoSpaceDE w:val="0"/>
        <w:autoSpaceDN w:val="0"/>
        <w:adjustRightInd w:val="0"/>
        <w:rPr>
          <w:rFonts w:ascii="Times" w:hAnsi="Times" w:cs="Times"/>
          <w:i/>
          <w:iCs/>
          <w:sz w:val="22"/>
          <w:szCs w:val="22"/>
          <w:lang w:val="x-none"/>
        </w:rPr>
      </w:pPr>
      <w:r w:rsidRPr="00792ED8">
        <w:rPr>
          <w:rFonts w:ascii="Times" w:hAnsi="Times" w:cs="Times"/>
          <w:i/>
          <w:iCs/>
          <w:sz w:val="22"/>
          <w:szCs w:val="22"/>
          <w:lang w:val="x-none"/>
        </w:rPr>
        <w:t xml:space="preserve">    CONTRATANTE                                            </w:t>
      </w:r>
    </w:p>
    <w:p w14:paraId="395CE7FE" w14:textId="77777777" w:rsidR="00792ED8" w:rsidRPr="00792ED8" w:rsidRDefault="00792ED8" w:rsidP="00792ED8">
      <w:pPr>
        <w:tabs>
          <w:tab w:val="left" w:pos="2265"/>
        </w:tabs>
        <w:autoSpaceDE w:val="0"/>
        <w:autoSpaceDN w:val="0"/>
        <w:adjustRightInd w:val="0"/>
        <w:jc w:val="both"/>
        <w:rPr>
          <w:rFonts w:ascii="Times" w:hAnsi="Times" w:cs="Times"/>
          <w:sz w:val="22"/>
          <w:szCs w:val="22"/>
          <w:lang w:val="x-none"/>
        </w:rPr>
      </w:pPr>
    </w:p>
    <w:p w14:paraId="3C3CD4D0" w14:textId="77777777" w:rsidR="00792ED8" w:rsidRPr="00792ED8" w:rsidRDefault="00792ED8" w:rsidP="00792ED8">
      <w:pPr>
        <w:tabs>
          <w:tab w:val="left" w:pos="2265"/>
        </w:tabs>
        <w:autoSpaceDE w:val="0"/>
        <w:autoSpaceDN w:val="0"/>
        <w:adjustRightInd w:val="0"/>
        <w:jc w:val="both"/>
        <w:rPr>
          <w:rFonts w:ascii="Times" w:hAnsi="Times" w:cs="Times"/>
          <w:sz w:val="22"/>
          <w:szCs w:val="22"/>
          <w:lang w:val="x-none"/>
        </w:rPr>
      </w:pPr>
    </w:p>
    <w:p w14:paraId="04BD0BBA" w14:textId="77777777" w:rsidR="00792ED8" w:rsidRPr="00792ED8" w:rsidRDefault="00792ED8" w:rsidP="00792ED8">
      <w:pPr>
        <w:tabs>
          <w:tab w:val="left" w:pos="2265"/>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 ____________________________</w:t>
      </w:r>
    </w:p>
    <w:p w14:paraId="6377A214" w14:textId="77777777" w:rsidR="00792ED8" w:rsidRPr="00792ED8" w:rsidRDefault="00792ED8" w:rsidP="00792ED8">
      <w:pPr>
        <w:tabs>
          <w:tab w:val="left" w:pos="2265"/>
        </w:tabs>
        <w:autoSpaceDE w:val="0"/>
        <w:autoSpaceDN w:val="0"/>
        <w:adjustRightInd w:val="0"/>
        <w:jc w:val="both"/>
        <w:rPr>
          <w:rFonts w:ascii="Times" w:hAnsi="Times" w:cs="Times"/>
          <w:b/>
          <w:bCs/>
          <w:sz w:val="22"/>
          <w:szCs w:val="22"/>
          <w:lang w:val="x-none"/>
        </w:rPr>
      </w:pPr>
      <w:r w:rsidRPr="00792ED8">
        <w:rPr>
          <w:rFonts w:ascii="Times" w:hAnsi="Times" w:cs="Times"/>
          <w:b/>
          <w:bCs/>
          <w:sz w:val="22"/>
          <w:szCs w:val="22"/>
          <w:lang w:val="x-none"/>
        </w:rPr>
        <w:t xml:space="preserve">&lt;FORNECEDOR.CONTRATO#T&amp;NOME&gt;   </w:t>
      </w:r>
    </w:p>
    <w:p w14:paraId="7F91CC5A" w14:textId="77777777" w:rsidR="00792ED8" w:rsidRPr="00792ED8" w:rsidRDefault="00792ED8" w:rsidP="00792ED8">
      <w:pPr>
        <w:tabs>
          <w:tab w:val="left" w:pos="2265"/>
        </w:tabs>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&lt;FORNECEDOR.CONTRATO#T&amp;NOMEREPRESENTANTE&gt;</w:t>
      </w:r>
    </w:p>
    <w:p w14:paraId="175998E7" w14:textId="77777777" w:rsidR="00792ED8" w:rsidRPr="00792ED8" w:rsidRDefault="00792ED8" w:rsidP="00792ED8">
      <w:pPr>
        <w:tabs>
          <w:tab w:val="left" w:pos="2265"/>
        </w:tabs>
        <w:autoSpaceDE w:val="0"/>
        <w:autoSpaceDN w:val="0"/>
        <w:adjustRightInd w:val="0"/>
        <w:jc w:val="both"/>
        <w:rPr>
          <w:rFonts w:ascii="Times" w:hAnsi="Times" w:cs="Times"/>
          <w:i/>
          <w:iCs/>
          <w:sz w:val="22"/>
          <w:szCs w:val="22"/>
          <w:lang w:val="x-none"/>
        </w:rPr>
      </w:pPr>
      <w:r w:rsidRPr="00792ED8">
        <w:rPr>
          <w:rFonts w:ascii="Times" w:hAnsi="Times" w:cs="Times"/>
          <w:i/>
          <w:iCs/>
          <w:sz w:val="22"/>
          <w:szCs w:val="22"/>
          <w:lang w:val="x-none"/>
        </w:rPr>
        <w:t xml:space="preserve">    CONTRATADO</w:t>
      </w:r>
    </w:p>
    <w:p w14:paraId="634B814D" w14:textId="77777777" w:rsidR="00792ED8" w:rsidRPr="00792ED8" w:rsidRDefault="00792ED8" w:rsidP="00792ED8">
      <w:pPr>
        <w:autoSpaceDE w:val="0"/>
        <w:autoSpaceDN w:val="0"/>
        <w:adjustRightInd w:val="0"/>
        <w:jc w:val="both"/>
        <w:rPr>
          <w:rFonts w:ascii="Times" w:hAnsi="Times" w:cs="Times"/>
          <w:sz w:val="22"/>
          <w:szCs w:val="22"/>
          <w:lang w:val="x-none"/>
        </w:rPr>
      </w:pPr>
    </w:p>
    <w:p w14:paraId="62AC4754" w14:textId="77777777" w:rsidR="00792ED8" w:rsidRPr="00792ED8" w:rsidRDefault="00792ED8" w:rsidP="00792ED8">
      <w:pPr>
        <w:autoSpaceDE w:val="0"/>
        <w:autoSpaceDN w:val="0"/>
        <w:adjustRightInd w:val="0"/>
        <w:jc w:val="both"/>
        <w:rPr>
          <w:rFonts w:ascii="Times" w:hAnsi="Times" w:cs="Times"/>
          <w:sz w:val="22"/>
          <w:szCs w:val="22"/>
          <w:lang w:val="x-none"/>
        </w:rPr>
      </w:pPr>
    </w:p>
    <w:p w14:paraId="063951FD" w14:textId="77777777" w:rsidR="00792ED8" w:rsidRPr="00792ED8" w:rsidRDefault="00792ED8" w:rsidP="00792ED8">
      <w:pPr>
        <w:autoSpaceDE w:val="0"/>
        <w:autoSpaceDN w:val="0"/>
        <w:adjustRightInd w:val="0"/>
        <w:spacing w:after="165" w:line="252" w:lineRule="auto"/>
        <w:rPr>
          <w:rFonts w:ascii="Times" w:hAnsi="Times" w:cs="Times"/>
          <w:sz w:val="22"/>
          <w:szCs w:val="22"/>
          <w:lang w:val="x-none"/>
        </w:rPr>
      </w:pPr>
    </w:p>
    <w:p w14:paraId="600AFCAC" w14:textId="77777777" w:rsidR="00792ED8" w:rsidRPr="00792ED8" w:rsidRDefault="00792ED8" w:rsidP="00792ED8">
      <w:pPr>
        <w:autoSpaceDE w:val="0"/>
        <w:autoSpaceDN w:val="0"/>
        <w:adjustRightInd w:val="0"/>
        <w:spacing w:after="165" w:line="252" w:lineRule="auto"/>
        <w:rPr>
          <w:rFonts w:ascii="Times" w:hAnsi="Times" w:cs="Times"/>
          <w:sz w:val="22"/>
          <w:szCs w:val="22"/>
          <w:lang w:val="x-none"/>
        </w:rPr>
      </w:pPr>
    </w:p>
    <w:p w14:paraId="208C414E" w14:textId="77777777" w:rsidR="00792ED8" w:rsidRPr="00792ED8" w:rsidRDefault="00792ED8" w:rsidP="00792ED8">
      <w:pPr>
        <w:autoSpaceDE w:val="0"/>
        <w:autoSpaceDN w:val="0"/>
        <w:adjustRightInd w:val="0"/>
        <w:jc w:val="both"/>
        <w:rPr>
          <w:rFonts w:ascii="Times" w:hAnsi="Times" w:cs="Times"/>
          <w:sz w:val="22"/>
          <w:szCs w:val="22"/>
          <w:lang w:val="x-none"/>
        </w:rPr>
      </w:pPr>
    </w:p>
    <w:p w14:paraId="3FB2199D"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p>
    <w:p w14:paraId="2E8D726E" w14:textId="77777777" w:rsidR="00792ED8" w:rsidRPr="00792ED8" w:rsidRDefault="00792ED8" w:rsidP="00792ED8">
      <w:pPr>
        <w:tabs>
          <w:tab w:val="left" w:pos="2415"/>
        </w:tabs>
        <w:autoSpaceDE w:val="0"/>
        <w:autoSpaceDN w:val="0"/>
        <w:adjustRightInd w:val="0"/>
        <w:spacing w:after="165" w:line="254" w:lineRule="auto"/>
        <w:rPr>
          <w:rFonts w:ascii="Times" w:hAnsi="Times" w:cs="Times"/>
          <w:sz w:val="22"/>
          <w:szCs w:val="22"/>
          <w:lang w:val="x-none"/>
        </w:rPr>
      </w:pPr>
    </w:p>
    <w:p w14:paraId="036BAA00" w14:textId="77777777" w:rsidR="00792ED8" w:rsidRPr="00792ED8" w:rsidRDefault="00792ED8" w:rsidP="00792ED8">
      <w:pPr>
        <w:autoSpaceDE w:val="0"/>
        <w:autoSpaceDN w:val="0"/>
        <w:adjustRightInd w:val="0"/>
        <w:spacing w:before="285" w:after="285" w:line="312" w:lineRule="auto"/>
        <w:jc w:val="center"/>
        <w:rPr>
          <w:rFonts w:ascii="Times" w:hAnsi="Times" w:cs="Times"/>
          <w:b/>
          <w:bCs/>
          <w:sz w:val="22"/>
          <w:szCs w:val="22"/>
          <w:lang w:val="x-none"/>
        </w:rPr>
      </w:pPr>
    </w:p>
    <w:p w14:paraId="546572C7"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r w:rsidRPr="00792ED8">
        <w:rPr>
          <w:rFonts w:ascii="Times" w:hAnsi="Times" w:cs="Times"/>
          <w:b/>
          <w:bCs/>
          <w:sz w:val="22"/>
          <w:szCs w:val="22"/>
          <w:lang w:val="x-none"/>
        </w:rPr>
        <w:br w:type="page"/>
      </w:r>
    </w:p>
    <w:p w14:paraId="52F11FA6" w14:textId="77777777" w:rsidR="00792ED8" w:rsidRPr="00792ED8" w:rsidRDefault="00792ED8" w:rsidP="00792ED8">
      <w:pPr>
        <w:autoSpaceDE w:val="0"/>
        <w:autoSpaceDN w:val="0"/>
        <w:adjustRightInd w:val="0"/>
        <w:ind w:left="705" w:hanging="705"/>
        <w:jc w:val="center"/>
        <w:rPr>
          <w:rFonts w:ascii="Times" w:hAnsi="Times" w:cs="Times"/>
          <w:b/>
          <w:bCs/>
          <w:sz w:val="22"/>
          <w:szCs w:val="22"/>
          <w:u w:val="single"/>
          <w:lang w:val="x-none"/>
        </w:rPr>
      </w:pPr>
    </w:p>
    <w:p w14:paraId="0757F79A"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III</w:t>
      </w:r>
    </w:p>
    <w:p w14:paraId="54C28FAF"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p>
    <w:p w14:paraId="470F0404"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MODELO DE DECLARAÇÃO UNIFICADA</w:t>
      </w:r>
    </w:p>
    <w:p w14:paraId="2619E652" w14:textId="77777777" w:rsidR="00792ED8" w:rsidRPr="00792ED8" w:rsidRDefault="00792ED8" w:rsidP="00792ED8">
      <w:pPr>
        <w:autoSpaceDE w:val="0"/>
        <w:autoSpaceDN w:val="0"/>
        <w:adjustRightInd w:val="0"/>
        <w:spacing w:after="60"/>
        <w:ind w:left="705"/>
        <w:jc w:val="center"/>
        <w:outlineLvl w:val="0"/>
        <w:rPr>
          <w:rFonts w:ascii="Times" w:hAnsi="Times" w:cs="Times"/>
          <w:b/>
          <w:bCs/>
          <w:sz w:val="22"/>
          <w:szCs w:val="22"/>
          <w:lang w:val="x-none"/>
        </w:rPr>
      </w:pPr>
    </w:p>
    <w:p w14:paraId="4AA59B99" w14:textId="77777777" w:rsidR="00792ED8" w:rsidRPr="00792ED8" w:rsidRDefault="00792ED8" w:rsidP="00792ED8">
      <w:pPr>
        <w:autoSpaceDE w:val="0"/>
        <w:autoSpaceDN w:val="0"/>
        <w:adjustRightInd w:val="0"/>
        <w:ind w:left="705" w:hanging="705"/>
        <w:rPr>
          <w:rFonts w:ascii="Times" w:hAnsi="Times" w:cs="Times"/>
          <w:b/>
          <w:bCs/>
          <w:sz w:val="22"/>
          <w:szCs w:val="22"/>
          <w:lang w:val="x-none"/>
        </w:rPr>
      </w:pPr>
    </w:p>
    <w:p w14:paraId="4E4F252E"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EDITAL DE CONCORRÊNCIA Nº </w:t>
      </w:r>
      <w:r w:rsidRPr="00792ED8">
        <w:rPr>
          <w:rFonts w:ascii="Times" w:hAnsi="Times" w:cs="Times"/>
          <w:sz w:val="22"/>
          <w:szCs w:val="22"/>
          <w:lang w:val="x-none"/>
        </w:rPr>
        <w:t>9/2026</w:t>
      </w:r>
    </w:p>
    <w:p w14:paraId="4D52456E" w14:textId="77777777" w:rsidR="00792ED8" w:rsidRPr="00792ED8" w:rsidRDefault="00792ED8" w:rsidP="00792ED8">
      <w:pPr>
        <w:autoSpaceDE w:val="0"/>
        <w:autoSpaceDN w:val="0"/>
        <w:adjustRightInd w:val="0"/>
        <w:ind w:left="1140" w:hanging="1140"/>
        <w:jc w:val="both"/>
        <w:rPr>
          <w:rFonts w:ascii="Times" w:hAnsi="Times" w:cs="Times"/>
          <w:b/>
          <w:bCs/>
          <w:sz w:val="22"/>
          <w:szCs w:val="22"/>
          <w:lang w:val="x-none"/>
        </w:rPr>
      </w:pPr>
      <w:r w:rsidRPr="00792ED8">
        <w:rPr>
          <w:rFonts w:ascii="Times" w:hAnsi="Times" w:cs="Times"/>
          <w:b/>
          <w:bCs/>
          <w:sz w:val="22"/>
          <w:szCs w:val="22"/>
          <w:lang w:val="x-none"/>
        </w:rPr>
        <w:t>OBJETO</w:t>
      </w:r>
      <w:r w:rsidRPr="00792ED8">
        <w:rPr>
          <w:rFonts w:ascii="Times" w:hAnsi="Times" w:cs="Times"/>
          <w:sz w:val="22"/>
          <w:szCs w:val="22"/>
          <w:lang w:val="x-none"/>
        </w:rPr>
        <w:t xml:space="preserve">: </w:t>
      </w:r>
      <w:r w:rsidRPr="00792ED8">
        <w:rPr>
          <w:rFonts w:ascii="Times" w:hAnsi="Times" w:cs="Times"/>
          <w:sz w:val="22"/>
          <w:szCs w:val="22"/>
          <w:lang w:val="x-none"/>
        </w:rPr>
        <w:tab/>
        <w:t xml:space="preserve"> </w:t>
      </w:r>
      <w:r w:rsidRPr="00792ED8">
        <w:rPr>
          <w:rFonts w:ascii="Times" w:hAnsi="Times" w:cs="Times"/>
          <w:b/>
          <w:bCs/>
          <w:sz w:val="22"/>
          <w:szCs w:val="22"/>
          <w:lang w:val="x-none"/>
        </w:rPr>
        <w:t>CONSTRUÇÃO DE QUADRA COBERTA NA ESCOLA MUNICIPAL PEQUENO PRINCIPE</w:t>
      </w:r>
    </w:p>
    <w:p w14:paraId="683E6021" w14:textId="77777777" w:rsidR="00792ED8" w:rsidRPr="00792ED8" w:rsidRDefault="00792ED8" w:rsidP="00792ED8">
      <w:pPr>
        <w:autoSpaceDE w:val="0"/>
        <w:autoSpaceDN w:val="0"/>
        <w:adjustRightInd w:val="0"/>
        <w:jc w:val="both"/>
        <w:rPr>
          <w:rFonts w:ascii="Times" w:hAnsi="Times" w:cs="Times"/>
          <w:sz w:val="22"/>
          <w:szCs w:val="22"/>
          <w:lang w:val="x-none"/>
        </w:rPr>
      </w:pPr>
    </w:p>
    <w:p w14:paraId="3BFAC3A8" w14:textId="77777777" w:rsidR="00792ED8" w:rsidRPr="00792ED8" w:rsidRDefault="00792ED8" w:rsidP="00792ED8">
      <w:pPr>
        <w:autoSpaceDE w:val="0"/>
        <w:autoSpaceDN w:val="0"/>
        <w:adjustRightInd w:val="0"/>
        <w:jc w:val="both"/>
        <w:rPr>
          <w:rFonts w:ascii="Times" w:hAnsi="Times" w:cs="Times"/>
          <w:sz w:val="22"/>
          <w:szCs w:val="22"/>
          <w:lang w:val="x-none"/>
        </w:rPr>
      </w:pPr>
    </w:p>
    <w:p w14:paraId="1E30CC90"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Pelo presente instrumento, a empresa ........................., CNPJ nº ......................, com sede na ............................................, através de seu representante legal infra-assinado, DECLARA: </w:t>
      </w:r>
    </w:p>
    <w:p w14:paraId="5124838F" w14:textId="77777777" w:rsidR="00792ED8" w:rsidRPr="00792ED8" w:rsidRDefault="00792ED8" w:rsidP="00792ED8">
      <w:pPr>
        <w:autoSpaceDE w:val="0"/>
        <w:autoSpaceDN w:val="0"/>
        <w:adjustRightInd w:val="0"/>
        <w:jc w:val="both"/>
        <w:rPr>
          <w:rFonts w:ascii="Times" w:hAnsi="Times" w:cs="Times"/>
          <w:sz w:val="22"/>
          <w:szCs w:val="22"/>
          <w:lang w:val="x-none"/>
        </w:rPr>
      </w:pPr>
    </w:p>
    <w:p w14:paraId="00D7D73A" w14:textId="77777777" w:rsidR="00792ED8" w:rsidRPr="00792ED8" w:rsidRDefault="00792ED8" w:rsidP="00792ED8">
      <w:pPr>
        <w:numPr>
          <w:ilvl w:val="0"/>
          <w:numId w:val="4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686A1D" w14:textId="77777777" w:rsidR="00792ED8" w:rsidRPr="00792ED8" w:rsidRDefault="00792ED8" w:rsidP="00792ED8">
      <w:pPr>
        <w:autoSpaceDE w:val="0"/>
        <w:autoSpaceDN w:val="0"/>
        <w:adjustRightInd w:val="0"/>
        <w:jc w:val="both"/>
        <w:rPr>
          <w:rFonts w:ascii="Times" w:hAnsi="Times" w:cs="Times"/>
          <w:sz w:val="22"/>
          <w:szCs w:val="22"/>
          <w:lang w:val="x-none"/>
        </w:rPr>
      </w:pPr>
    </w:p>
    <w:p w14:paraId="07BBD486" w14:textId="77777777" w:rsidR="00792ED8" w:rsidRPr="00792ED8" w:rsidRDefault="00792ED8" w:rsidP="00792ED8">
      <w:pPr>
        <w:numPr>
          <w:ilvl w:val="0"/>
          <w:numId w:val="44"/>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4BD4CC9B"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p w14:paraId="3DBA2B6D" w14:textId="77777777" w:rsidR="00792ED8" w:rsidRPr="00792ED8" w:rsidRDefault="00792ED8" w:rsidP="00792ED8">
      <w:pPr>
        <w:numPr>
          <w:ilvl w:val="0"/>
          <w:numId w:val="44"/>
        </w:numPr>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2A20DBA0"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p>
    <w:p w14:paraId="49965999" w14:textId="77777777" w:rsidR="00792ED8" w:rsidRPr="00792ED8" w:rsidRDefault="00792ED8" w:rsidP="00792ED8">
      <w:pPr>
        <w:numPr>
          <w:ilvl w:val="0"/>
          <w:numId w:val="44"/>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Cumprir as exigências de reserva de cargos para pessoa com deficiência e para reabilitado da Previdência Social, previstas em lei e em outras normas específicas;</w:t>
      </w:r>
    </w:p>
    <w:p w14:paraId="27F81F92"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p w14:paraId="74DFE779" w14:textId="77777777" w:rsidR="00792ED8" w:rsidRPr="00792ED8" w:rsidRDefault="00792ED8" w:rsidP="00792ED8">
      <w:pPr>
        <w:numPr>
          <w:ilvl w:val="0"/>
          <w:numId w:val="44"/>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4CBFF914" w14:textId="77777777" w:rsidR="00792ED8" w:rsidRPr="00792ED8" w:rsidRDefault="00792ED8" w:rsidP="00792ED8">
      <w:pPr>
        <w:numPr>
          <w:ilvl w:val="0"/>
          <w:numId w:val="4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O cumprimento dos requisitos do art. 16 da Lei nº 14.133, de 2021, em caso de tratarem-se de profissionais organizados em coopertativa;</w:t>
      </w:r>
    </w:p>
    <w:p w14:paraId="7BC3524C" w14:textId="77777777" w:rsidR="00792ED8" w:rsidRPr="00792ED8" w:rsidRDefault="00792ED8" w:rsidP="00792ED8">
      <w:pPr>
        <w:autoSpaceDE w:val="0"/>
        <w:autoSpaceDN w:val="0"/>
        <w:adjustRightInd w:val="0"/>
        <w:jc w:val="both"/>
        <w:rPr>
          <w:rFonts w:ascii="Times" w:hAnsi="Times" w:cs="Times"/>
          <w:sz w:val="22"/>
          <w:szCs w:val="22"/>
          <w:lang w:val="x-none"/>
        </w:rPr>
      </w:pPr>
    </w:p>
    <w:p w14:paraId="0F392C3E" w14:textId="77777777" w:rsidR="00792ED8" w:rsidRPr="00792ED8" w:rsidRDefault="00792ED8" w:rsidP="00792ED8">
      <w:pPr>
        <w:numPr>
          <w:ilvl w:val="0"/>
          <w:numId w:val="4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Não enquadra-se em situação de vedação a participação no processo licitatório, nos termos do </w:t>
      </w:r>
      <w:r w:rsidRPr="00792ED8">
        <w:rPr>
          <w:rFonts w:ascii="Times" w:hAnsi="Times" w:cs="Times"/>
          <w:i/>
          <w:iCs/>
          <w:sz w:val="22"/>
          <w:szCs w:val="22"/>
          <w:lang w:val="x-none"/>
        </w:rPr>
        <w:t xml:space="preserve">item 2.7. </w:t>
      </w:r>
      <w:r w:rsidRPr="00792ED8">
        <w:rPr>
          <w:rFonts w:ascii="Times" w:hAnsi="Times" w:cs="Times"/>
          <w:sz w:val="22"/>
          <w:szCs w:val="22"/>
          <w:lang w:val="x-none"/>
        </w:rPr>
        <w:t>e seguintes do Edital;</w:t>
      </w:r>
    </w:p>
    <w:p w14:paraId="1F62F91A" w14:textId="77777777" w:rsidR="00792ED8" w:rsidRPr="00792ED8" w:rsidRDefault="00792ED8" w:rsidP="00792ED8">
      <w:pPr>
        <w:autoSpaceDE w:val="0"/>
        <w:autoSpaceDN w:val="0"/>
        <w:adjustRightInd w:val="0"/>
        <w:jc w:val="both"/>
        <w:rPr>
          <w:rFonts w:ascii="Times" w:hAnsi="Times" w:cs="Times"/>
          <w:sz w:val="22"/>
          <w:szCs w:val="22"/>
          <w:lang w:val="x-none"/>
        </w:rPr>
      </w:pPr>
    </w:p>
    <w:p w14:paraId="32FB253A" w14:textId="77777777" w:rsidR="00792ED8" w:rsidRPr="00792ED8" w:rsidRDefault="00792ED8" w:rsidP="00792ED8">
      <w:pPr>
        <w:numPr>
          <w:ilvl w:val="0"/>
          <w:numId w:val="4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7CFE02F" w14:textId="77777777" w:rsidR="00792ED8" w:rsidRPr="00792ED8" w:rsidRDefault="00792ED8" w:rsidP="00792ED8">
      <w:pPr>
        <w:autoSpaceDE w:val="0"/>
        <w:autoSpaceDN w:val="0"/>
        <w:adjustRightInd w:val="0"/>
        <w:jc w:val="both"/>
        <w:rPr>
          <w:rFonts w:ascii="Times" w:hAnsi="Times" w:cs="Times"/>
          <w:sz w:val="22"/>
          <w:szCs w:val="22"/>
          <w:lang w:val="x-none"/>
        </w:rPr>
      </w:pPr>
    </w:p>
    <w:p w14:paraId="2CD85B2B" w14:textId="77777777" w:rsidR="00792ED8" w:rsidRPr="00792ED8" w:rsidRDefault="00792ED8" w:rsidP="00792ED8">
      <w:pPr>
        <w:autoSpaceDE w:val="0"/>
        <w:autoSpaceDN w:val="0"/>
        <w:adjustRightInd w:val="0"/>
        <w:ind w:left="720"/>
        <w:jc w:val="both"/>
        <w:rPr>
          <w:rFonts w:ascii="Times" w:hAnsi="Times" w:cs="Times"/>
          <w:b/>
          <w:bCs/>
          <w:sz w:val="22"/>
          <w:szCs w:val="22"/>
          <w:lang w:val="x-none"/>
        </w:rPr>
      </w:pPr>
      <w:r w:rsidRPr="00792ED8">
        <w:rPr>
          <w:rFonts w:ascii="Times" w:hAnsi="Times" w:cs="Times"/>
          <w:b/>
          <w:bCs/>
          <w:sz w:val="22"/>
          <w:szCs w:val="22"/>
          <w:lang w:val="x-none"/>
        </w:rPr>
        <w:t>E-mail:</w:t>
      </w:r>
    </w:p>
    <w:p w14:paraId="032E5046" w14:textId="77777777" w:rsidR="00792ED8" w:rsidRPr="00792ED8" w:rsidRDefault="00792ED8" w:rsidP="00792ED8">
      <w:pPr>
        <w:autoSpaceDE w:val="0"/>
        <w:autoSpaceDN w:val="0"/>
        <w:adjustRightInd w:val="0"/>
        <w:ind w:left="720"/>
        <w:jc w:val="both"/>
        <w:rPr>
          <w:rFonts w:ascii="Times" w:hAnsi="Times" w:cs="Times"/>
          <w:b/>
          <w:bCs/>
          <w:sz w:val="22"/>
          <w:szCs w:val="22"/>
          <w:lang w:val="x-none"/>
        </w:rPr>
      </w:pPr>
      <w:r w:rsidRPr="00792ED8">
        <w:rPr>
          <w:rFonts w:ascii="Times" w:hAnsi="Times" w:cs="Times"/>
          <w:b/>
          <w:bCs/>
          <w:sz w:val="22"/>
          <w:szCs w:val="22"/>
          <w:lang w:val="x-none"/>
        </w:rPr>
        <w:t xml:space="preserve">Telefone: </w:t>
      </w:r>
    </w:p>
    <w:p w14:paraId="22CA4421" w14:textId="77777777" w:rsidR="00792ED8" w:rsidRPr="00792ED8" w:rsidRDefault="00792ED8" w:rsidP="00792ED8">
      <w:pPr>
        <w:autoSpaceDE w:val="0"/>
        <w:autoSpaceDN w:val="0"/>
        <w:adjustRightInd w:val="0"/>
        <w:ind w:left="720"/>
        <w:jc w:val="both"/>
        <w:rPr>
          <w:rFonts w:ascii="Times" w:hAnsi="Times" w:cs="Times"/>
          <w:b/>
          <w:bCs/>
          <w:sz w:val="22"/>
          <w:szCs w:val="22"/>
          <w:lang w:val="x-none"/>
        </w:rPr>
      </w:pPr>
      <w:r w:rsidRPr="00792ED8">
        <w:rPr>
          <w:rFonts w:ascii="Times" w:hAnsi="Times" w:cs="Times"/>
          <w:b/>
          <w:bCs/>
          <w:sz w:val="22"/>
          <w:szCs w:val="22"/>
          <w:lang w:val="x-none"/>
        </w:rPr>
        <w:t>Endereço (completo com CEP):</w:t>
      </w:r>
    </w:p>
    <w:p w14:paraId="44A47065" w14:textId="77777777" w:rsidR="00792ED8" w:rsidRPr="00792ED8" w:rsidRDefault="00792ED8" w:rsidP="00792ED8">
      <w:pPr>
        <w:autoSpaceDE w:val="0"/>
        <w:autoSpaceDN w:val="0"/>
        <w:adjustRightInd w:val="0"/>
        <w:ind w:left="705" w:hanging="705"/>
        <w:jc w:val="center"/>
        <w:rPr>
          <w:rFonts w:ascii="Times" w:hAnsi="Times" w:cs="Times"/>
          <w:b/>
          <w:bCs/>
          <w:sz w:val="22"/>
          <w:szCs w:val="22"/>
          <w:u w:val="single"/>
          <w:lang w:val="x-none"/>
        </w:rPr>
      </w:pPr>
    </w:p>
    <w:p w14:paraId="7378AB54" w14:textId="77777777" w:rsidR="00792ED8" w:rsidRPr="00792ED8" w:rsidRDefault="00792ED8" w:rsidP="00792ED8">
      <w:pPr>
        <w:numPr>
          <w:ilvl w:val="0"/>
          <w:numId w:val="44"/>
        </w:numPr>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Que inexistem fatos impeditivos para sua habilitação no certame, ciente da obrigatoriedade de declarar ocorrências posteriores;</w:t>
      </w:r>
    </w:p>
    <w:p w14:paraId="7751B125" w14:textId="77777777" w:rsidR="00792ED8" w:rsidRPr="00792ED8" w:rsidRDefault="00792ED8" w:rsidP="00792ED8">
      <w:pPr>
        <w:autoSpaceDE w:val="0"/>
        <w:autoSpaceDN w:val="0"/>
        <w:adjustRightInd w:val="0"/>
        <w:ind w:firstLine="360"/>
        <w:jc w:val="both"/>
        <w:rPr>
          <w:rFonts w:ascii="Times" w:hAnsi="Times" w:cs="Times"/>
          <w:sz w:val="22"/>
          <w:szCs w:val="22"/>
          <w:lang w:val="x-none"/>
        </w:rPr>
      </w:pPr>
    </w:p>
    <w:p w14:paraId="1405CD8F" w14:textId="77777777" w:rsidR="00792ED8" w:rsidRPr="00792ED8" w:rsidRDefault="00792ED8" w:rsidP="00792ED8">
      <w:pPr>
        <w:numPr>
          <w:ilvl w:val="0"/>
          <w:numId w:val="44"/>
        </w:numPr>
        <w:autoSpaceDE w:val="0"/>
        <w:autoSpaceDN w:val="0"/>
        <w:adjustRightInd w:val="0"/>
        <w:jc w:val="both"/>
        <w:rPr>
          <w:rFonts w:ascii="Times" w:hAnsi="Times" w:cs="Times"/>
          <w:b/>
          <w:bCs/>
          <w:sz w:val="22"/>
          <w:szCs w:val="22"/>
          <w:lang w:val="x-none"/>
        </w:rPr>
      </w:pPr>
      <w:r w:rsidRPr="00792ED8">
        <w:rPr>
          <w:rFonts w:ascii="Times" w:hAnsi="Times" w:cs="Times"/>
          <w:sz w:val="22"/>
          <w:szCs w:val="22"/>
          <w:lang w:val="x-none"/>
        </w:rPr>
        <w:t xml:space="preserve">Declaramos para os fins de direito, em relação ao presente processo licitatório e eventual instrumento contratual ou congênere firmado à partir dele, </w:t>
      </w:r>
      <w:proofErr w:type="spellStart"/>
      <w:r w:rsidRPr="00792ED8">
        <w:rPr>
          <w:rFonts w:ascii="Times" w:hAnsi="Times" w:cs="Times"/>
          <w:sz w:val="22"/>
          <w:szCs w:val="22"/>
          <w:lang w:val="x-none"/>
        </w:rPr>
        <w:t>queo</w:t>
      </w:r>
      <w:proofErr w:type="spellEnd"/>
      <w:r w:rsidRPr="00792ED8">
        <w:rPr>
          <w:rFonts w:ascii="Times" w:hAnsi="Times" w:cs="Times"/>
          <w:sz w:val="22"/>
          <w:szCs w:val="22"/>
          <w:lang w:val="x-none"/>
        </w:rPr>
        <w:t>(a)</w:t>
      </w:r>
      <w:r w:rsidRPr="00792ED8">
        <w:rPr>
          <w:rFonts w:ascii="Times" w:hAnsi="Times" w:cs="Times"/>
          <w:spacing w:val="15"/>
          <w:sz w:val="22"/>
          <w:szCs w:val="22"/>
          <w:lang w:val="x-none"/>
        </w:rPr>
        <w:t xml:space="preserve"> </w:t>
      </w:r>
      <w:r w:rsidRPr="00792ED8">
        <w:rPr>
          <w:rFonts w:ascii="Times" w:hAnsi="Times" w:cs="Times"/>
          <w:sz w:val="22"/>
          <w:szCs w:val="22"/>
          <w:lang w:val="x-none"/>
        </w:rPr>
        <w:t>responsável</w:t>
      </w:r>
      <w:r w:rsidRPr="00792ED8">
        <w:rPr>
          <w:rFonts w:ascii="Times" w:hAnsi="Times" w:cs="Times"/>
          <w:spacing w:val="15"/>
          <w:sz w:val="22"/>
          <w:szCs w:val="22"/>
          <w:lang w:val="x-none"/>
        </w:rPr>
        <w:t xml:space="preserve"> </w:t>
      </w:r>
      <w:r w:rsidRPr="00792ED8">
        <w:rPr>
          <w:rFonts w:ascii="Times" w:hAnsi="Times" w:cs="Times"/>
          <w:sz w:val="22"/>
          <w:szCs w:val="22"/>
          <w:lang w:val="x-none"/>
        </w:rPr>
        <w:t>legal</w:t>
      </w:r>
      <w:r w:rsidRPr="00792ED8">
        <w:rPr>
          <w:rFonts w:ascii="Times" w:hAnsi="Times" w:cs="Times"/>
          <w:spacing w:val="15"/>
          <w:sz w:val="22"/>
          <w:szCs w:val="22"/>
          <w:lang w:val="x-none"/>
        </w:rPr>
        <w:t xml:space="preserve"> </w:t>
      </w:r>
      <w:r w:rsidRPr="00792ED8">
        <w:rPr>
          <w:rFonts w:ascii="Times" w:hAnsi="Times" w:cs="Times"/>
          <w:sz w:val="22"/>
          <w:szCs w:val="22"/>
          <w:lang w:val="x-none"/>
        </w:rPr>
        <w:t>da</w:t>
      </w:r>
      <w:r w:rsidRPr="00792ED8">
        <w:rPr>
          <w:rFonts w:ascii="Times" w:hAnsi="Times" w:cs="Times"/>
          <w:spacing w:val="15"/>
          <w:sz w:val="22"/>
          <w:szCs w:val="22"/>
          <w:lang w:val="x-none"/>
        </w:rPr>
        <w:t xml:space="preserve"> </w:t>
      </w:r>
      <w:r w:rsidRPr="00792ED8">
        <w:rPr>
          <w:rFonts w:ascii="Times" w:hAnsi="Times" w:cs="Times"/>
          <w:sz w:val="22"/>
          <w:szCs w:val="22"/>
          <w:lang w:val="x-none"/>
        </w:rPr>
        <w:t>empresa</w:t>
      </w:r>
      <w:r w:rsidRPr="00792ED8">
        <w:rPr>
          <w:rFonts w:ascii="Times" w:hAnsi="Times" w:cs="Times"/>
          <w:spacing w:val="15"/>
          <w:sz w:val="22"/>
          <w:szCs w:val="22"/>
          <w:lang w:val="x-none"/>
        </w:rPr>
        <w:t xml:space="preserve"> </w:t>
      </w:r>
      <w:r w:rsidRPr="00792ED8">
        <w:rPr>
          <w:rFonts w:ascii="Times" w:hAnsi="Times" w:cs="Times"/>
          <w:sz w:val="22"/>
          <w:szCs w:val="22"/>
          <w:lang w:val="x-none"/>
        </w:rPr>
        <w:t>é</w:t>
      </w:r>
      <w:r w:rsidRPr="00792ED8">
        <w:rPr>
          <w:rFonts w:ascii="Times" w:hAnsi="Times" w:cs="Times"/>
          <w:spacing w:val="15"/>
          <w:sz w:val="22"/>
          <w:szCs w:val="22"/>
          <w:lang w:val="x-none"/>
        </w:rPr>
        <w:t xml:space="preserve"> </w:t>
      </w:r>
      <w:r w:rsidRPr="00792ED8">
        <w:rPr>
          <w:rFonts w:ascii="Times" w:hAnsi="Times" w:cs="Times"/>
          <w:sz w:val="22"/>
          <w:szCs w:val="22"/>
          <w:lang w:val="x-none"/>
        </w:rPr>
        <w:t>o(a)</w:t>
      </w:r>
      <w:r w:rsidRPr="00792ED8">
        <w:rPr>
          <w:rFonts w:ascii="Times" w:hAnsi="Times" w:cs="Times"/>
          <w:spacing w:val="15"/>
          <w:sz w:val="22"/>
          <w:szCs w:val="22"/>
          <w:lang w:val="x-none"/>
        </w:rPr>
        <w:t xml:space="preserve"> </w:t>
      </w:r>
      <w:r w:rsidRPr="00792ED8">
        <w:rPr>
          <w:rFonts w:ascii="Times" w:hAnsi="Times" w:cs="Times"/>
          <w:sz w:val="22"/>
          <w:szCs w:val="22"/>
          <w:lang w:val="x-none"/>
        </w:rPr>
        <w:t>Sr.(a)............................................................., Portador(a) do RG sob nº ................................................. e CPF nº ........................................................, cuja função/cargo é..................................................(sócio administrador/procurador/diretor/etc</w:t>
      </w:r>
      <w:r w:rsidRPr="00792ED8">
        <w:rPr>
          <w:rFonts w:ascii="Times" w:hAnsi="Times" w:cs="Times"/>
          <w:b/>
          <w:bCs/>
          <w:sz w:val="22"/>
          <w:szCs w:val="22"/>
          <w:lang w:val="x-none"/>
        </w:rPr>
        <w:t>.</w:t>
      </w:r>
    </w:p>
    <w:p w14:paraId="3DAB96D4" w14:textId="77777777" w:rsidR="00792ED8" w:rsidRPr="00792ED8" w:rsidRDefault="00792ED8" w:rsidP="00792ED8">
      <w:pPr>
        <w:autoSpaceDE w:val="0"/>
        <w:autoSpaceDN w:val="0"/>
        <w:adjustRightInd w:val="0"/>
        <w:ind w:left="705" w:hanging="705"/>
        <w:jc w:val="both"/>
        <w:rPr>
          <w:rFonts w:ascii="Times" w:hAnsi="Times" w:cs="Times"/>
          <w:sz w:val="22"/>
          <w:szCs w:val="22"/>
          <w:lang w:val="x-none"/>
        </w:rPr>
      </w:pPr>
    </w:p>
    <w:p w14:paraId="7AC61F79" w14:textId="77777777" w:rsidR="00792ED8" w:rsidRPr="00792ED8" w:rsidRDefault="00792ED8" w:rsidP="00792ED8">
      <w:pPr>
        <w:autoSpaceDE w:val="0"/>
        <w:autoSpaceDN w:val="0"/>
        <w:adjustRightInd w:val="0"/>
        <w:ind w:left="705" w:hanging="705"/>
        <w:jc w:val="center"/>
        <w:rPr>
          <w:rFonts w:ascii="Times" w:hAnsi="Times" w:cs="Times"/>
          <w:b/>
          <w:bCs/>
          <w:sz w:val="22"/>
          <w:szCs w:val="22"/>
          <w:u w:val="single"/>
          <w:lang w:val="x-none"/>
        </w:rPr>
      </w:pPr>
    </w:p>
    <w:p w14:paraId="1DB26AB5" w14:textId="77777777" w:rsidR="00792ED8" w:rsidRPr="00792ED8" w:rsidRDefault="00792ED8" w:rsidP="00792ED8">
      <w:pPr>
        <w:autoSpaceDE w:val="0"/>
        <w:autoSpaceDN w:val="0"/>
        <w:adjustRightInd w:val="0"/>
        <w:ind w:left="705" w:hanging="705"/>
        <w:jc w:val="center"/>
        <w:rPr>
          <w:rFonts w:ascii="Times" w:hAnsi="Times" w:cs="Times"/>
          <w:b/>
          <w:bCs/>
          <w:sz w:val="22"/>
          <w:szCs w:val="22"/>
          <w:u w:val="single"/>
          <w:lang w:val="x-none"/>
        </w:rPr>
      </w:pPr>
    </w:p>
    <w:p w14:paraId="60B45E12" w14:textId="77777777" w:rsidR="00792ED8" w:rsidRPr="00792ED8" w:rsidRDefault="00792ED8" w:rsidP="00792ED8">
      <w:pPr>
        <w:autoSpaceDE w:val="0"/>
        <w:autoSpaceDN w:val="0"/>
        <w:adjustRightInd w:val="0"/>
        <w:spacing w:line="285" w:lineRule="atLeast"/>
        <w:ind w:left="705" w:hanging="705"/>
        <w:jc w:val="center"/>
        <w:rPr>
          <w:rFonts w:ascii="Times" w:hAnsi="Times" w:cs="Times"/>
          <w:sz w:val="22"/>
          <w:szCs w:val="22"/>
          <w:lang w:val="x-none"/>
        </w:rPr>
      </w:pPr>
      <w:r w:rsidRPr="00792ED8">
        <w:rPr>
          <w:rFonts w:ascii="Times" w:hAnsi="Times" w:cs="Times"/>
          <w:sz w:val="22"/>
          <w:szCs w:val="22"/>
          <w:lang w:val="x-none"/>
        </w:rPr>
        <w:t>.............................................................................., ........, ................................... de  .........................</w:t>
      </w:r>
    </w:p>
    <w:p w14:paraId="0289BAD9" w14:textId="77777777" w:rsidR="00792ED8" w:rsidRPr="00792ED8" w:rsidRDefault="00792ED8" w:rsidP="00792ED8">
      <w:pPr>
        <w:autoSpaceDE w:val="0"/>
        <w:autoSpaceDN w:val="0"/>
        <w:adjustRightInd w:val="0"/>
        <w:spacing w:line="285" w:lineRule="atLeast"/>
        <w:ind w:left="705" w:hanging="705"/>
        <w:jc w:val="center"/>
        <w:rPr>
          <w:rFonts w:ascii="Times" w:hAnsi="Times" w:cs="Times"/>
          <w:sz w:val="22"/>
          <w:szCs w:val="22"/>
          <w:lang w:val="x-none"/>
        </w:rPr>
      </w:pPr>
      <w:r w:rsidRPr="00792ED8">
        <w:rPr>
          <w:rFonts w:ascii="Times" w:hAnsi="Times" w:cs="Times"/>
          <w:sz w:val="22"/>
          <w:szCs w:val="22"/>
          <w:lang w:val="x-none"/>
        </w:rPr>
        <w:t>Local e Data</w:t>
      </w:r>
    </w:p>
    <w:p w14:paraId="78D1D64B"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2516F5AF"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7CDBFD7B"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1E985FC1" w14:textId="77777777" w:rsidR="00792ED8" w:rsidRPr="00792ED8" w:rsidRDefault="00792ED8" w:rsidP="00792ED8">
      <w:pPr>
        <w:tabs>
          <w:tab w:val="left" w:pos="990"/>
        </w:tabs>
        <w:autoSpaceDE w:val="0"/>
        <w:autoSpaceDN w:val="0"/>
        <w:adjustRightInd w:val="0"/>
        <w:ind w:left="705" w:hanging="705"/>
        <w:jc w:val="center"/>
        <w:rPr>
          <w:rFonts w:ascii="Times" w:hAnsi="Times" w:cs="Times"/>
          <w:sz w:val="22"/>
          <w:szCs w:val="22"/>
          <w:lang w:val="x-none"/>
        </w:rPr>
      </w:pPr>
      <w:r w:rsidRPr="00792ED8">
        <w:rPr>
          <w:rFonts w:ascii="Times" w:hAnsi="Times" w:cs="Times"/>
          <w:sz w:val="22"/>
          <w:szCs w:val="22"/>
          <w:lang w:val="x-none"/>
        </w:rPr>
        <w:t>Assinatura do Responsável pela Empresa</w:t>
      </w:r>
    </w:p>
    <w:p w14:paraId="569E438E" w14:textId="77777777" w:rsidR="00792ED8" w:rsidRPr="00792ED8" w:rsidRDefault="00792ED8" w:rsidP="00792ED8">
      <w:pPr>
        <w:autoSpaceDE w:val="0"/>
        <w:autoSpaceDN w:val="0"/>
        <w:adjustRightInd w:val="0"/>
        <w:ind w:left="705" w:hanging="705"/>
        <w:jc w:val="center"/>
        <w:rPr>
          <w:rFonts w:ascii="Times" w:hAnsi="Times" w:cs="Times"/>
          <w:sz w:val="22"/>
          <w:szCs w:val="22"/>
          <w:lang w:val="x-none"/>
        </w:rPr>
      </w:pPr>
      <w:r w:rsidRPr="00792ED8">
        <w:rPr>
          <w:rFonts w:ascii="Times" w:hAnsi="Times" w:cs="Times"/>
          <w:sz w:val="22"/>
          <w:szCs w:val="22"/>
          <w:lang w:val="x-none"/>
        </w:rPr>
        <w:t>(Nome Legível/Cargo/Carimbo do CNPJ)</w:t>
      </w:r>
    </w:p>
    <w:p w14:paraId="109293A1" w14:textId="77777777" w:rsidR="00792ED8" w:rsidRPr="00792ED8" w:rsidRDefault="00792ED8" w:rsidP="00792ED8">
      <w:pPr>
        <w:autoSpaceDE w:val="0"/>
        <w:autoSpaceDN w:val="0"/>
        <w:adjustRightInd w:val="0"/>
        <w:ind w:left="705" w:hanging="705"/>
        <w:jc w:val="center"/>
        <w:rPr>
          <w:rFonts w:ascii="Times" w:hAnsi="Times" w:cs="Times"/>
          <w:sz w:val="22"/>
          <w:szCs w:val="22"/>
          <w:lang w:val="x-none"/>
        </w:rPr>
      </w:pPr>
      <w:r w:rsidRPr="00792ED8">
        <w:rPr>
          <w:rFonts w:ascii="Times" w:hAnsi="Times" w:cs="Times"/>
          <w:sz w:val="22"/>
          <w:szCs w:val="22"/>
          <w:lang w:val="x-none"/>
        </w:rPr>
        <w:br w:type="page"/>
      </w:r>
    </w:p>
    <w:p w14:paraId="62363053"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lastRenderedPageBreak/>
        <w:t>ANEXO IV</w:t>
      </w:r>
    </w:p>
    <w:p w14:paraId="53E8B9C4" w14:textId="77777777" w:rsidR="00792ED8" w:rsidRPr="00792ED8" w:rsidRDefault="00792ED8" w:rsidP="00792ED8">
      <w:pPr>
        <w:autoSpaceDE w:val="0"/>
        <w:autoSpaceDN w:val="0"/>
        <w:adjustRightInd w:val="0"/>
        <w:ind w:left="705" w:hanging="705"/>
        <w:jc w:val="center"/>
        <w:rPr>
          <w:rFonts w:ascii="Times" w:hAnsi="Times" w:cs="Times"/>
          <w:b/>
          <w:bCs/>
          <w:caps/>
          <w:sz w:val="22"/>
          <w:szCs w:val="22"/>
          <w:lang w:val="x-none"/>
        </w:rPr>
      </w:pPr>
      <w:r w:rsidRPr="00792ED8">
        <w:rPr>
          <w:rFonts w:ascii="Times" w:hAnsi="Times" w:cs="Times"/>
          <w:b/>
          <w:bCs/>
          <w:caps/>
          <w:sz w:val="22"/>
          <w:szCs w:val="22"/>
          <w:lang w:val="x-none"/>
        </w:rPr>
        <w:t>Modelo de Declaração de Enquadramento – ME/EPP/EQUIPARADAS</w:t>
      </w:r>
    </w:p>
    <w:p w14:paraId="222B7756"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p>
    <w:p w14:paraId="788DDDA1" w14:textId="77777777" w:rsidR="00792ED8" w:rsidRPr="00792ED8" w:rsidRDefault="00792ED8" w:rsidP="00792ED8">
      <w:pPr>
        <w:autoSpaceDE w:val="0"/>
        <w:autoSpaceDN w:val="0"/>
        <w:adjustRightInd w:val="0"/>
        <w:jc w:val="both"/>
        <w:rPr>
          <w:rFonts w:ascii="Times" w:hAnsi="Times" w:cs="Times"/>
          <w:sz w:val="22"/>
          <w:szCs w:val="22"/>
          <w:lang w:val="x-none"/>
        </w:rPr>
      </w:pPr>
      <w:r w:rsidRPr="00792ED8">
        <w:rPr>
          <w:rFonts w:ascii="Times" w:hAnsi="Times" w:cs="Times"/>
          <w:b/>
          <w:bCs/>
          <w:sz w:val="22"/>
          <w:szCs w:val="22"/>
          <w:lang w:val="x-none"/>
        </w:rPr>
        <w:t xml:space="preserve">EDITAL DE CONCORRÊNCIA Nº </w:t>
      </w:r>
      <w:r w:rsidRPr="00792ED8">
        <w:rPr>
          <w:rFonts w:ascii="Times" w:hAnsi="Times" w:cs="Times"/>
          <w:sz w:val="22"/>
          <w:szCs w:val="22"/>
          <w:lang w:val="x-none"/>
        </w:rPr>
        <w:t>9/2026</w:t>
      </w:r>
    </w:p>
    <w:p w14:paraId="757C5CF3" w14:textId="77777777" w:rsidR="00792ED8" w:rsidRPr="00792ED8" w:rsidRDefault="00792ED8" w:rsidP="00792ED8">
      <w:pPr>
        <w:autoSpaceDE w:val="0"/>
        <w:autoSpaceDN w:val="0"/>
        <w:adjustRightInd w:val="0"/>
        <w:ind w:left="1140" w:hanging="1140"/>
        <w:jc w:val="both"/>
        <w:rPr>
          <w:rFonts w:ascii="Times" w:hAnsi="Times" w:cs="Times"/>
          <w:b/>
          <w:bCs/>
          <w:sz w:val="22"/>
          <w:szCs w:val="22"/>
          <w:lang w:val="x-none"/>
        </w:rPr>
      </w:pPr>
      <w:r w:rsidRPr="00792ED8">
        <w:rPr>
          <w:rFonts w:ascii="Times" w:hAnsi="Times" w:cs="Times"/>
          <w:b/>
          <w:bCs/>
          <w:sz w:val="22"/>
          <w:szCs w:val="22"/>
          <w:lang w:val="x-none"/>
        </w:rPr>
        <w:t>OBJETO</w:t>
      </w:r>
      <w:r w:rsidRPr="00792ED8">
        <w:rPr>
          <w:rFonts w:ascii="Times" w:hAnsi="Times" w:cs="Times"/>
          <w:sz w:val="22"/>
          <w:szCs w:val="22"/>
          <w:lang w:val="x-none"/>
        </w:rPr>
        <w:t xml:space="preserve">: </w:t>
      </w:r>
      <w:r w:rsidRPr="00792ED8">
        <w:rPr>
          <w:rFonts w:ascii="Times" w:hAnsi="Times" w:cs="Times"/>
          <w:sz w:val="22"/>
          <w:szCs w:val="22"/>
          <w:lang w:val="x-none"/>
        </w:rPr>
        <w:tab/>
        <w:t xml:space="preserve"> </w:t>
      </w:r>
      <w:r w:rsidRPr="00792ED8">
        <w:rPr>
          <w:rFonts w:ascii="Times" w:hAnsi="Times" w:cs="Times"/>
          <w:b/>
          <w:bCs/>
          <w:sz w:val="22"/>
          <w:szCs w:val="22"/>
          <w:lang w:val="x-none"/>
        </w:rPr>
        <w:t>CONSTRUÇÃO DE QUADRA COBERTA NA ESCOLA MUNICIPAL PEQUENO PRINCIPE</w:t>
      </w:r>
    </w:p>
    <w:p w14:paraId="3F06D309" w14:textId="77777777" w:rsidR="00792ED8" w:rsidRPr="00792ED8" w:rsidRDefault="00792ED8" w:rsidP="00792ED8">
      <w:pPr>
        <w:autoSpaceDE w:val="0"/>
        <w:autoSpaceDN w:val="0"/>
        <w:adjustRightInd w:val="0"/>
        <w:ind w:left="705" w:hanging="705"/>
        <w:jc w:val="center"/>
        <w:rPr>
          <w:rFonts w:ascii="Times" w:hAnsi="Times" w:cs="Times"/>
          <w:b/>
          <w:bCs/>
          <w:sz w:val="22"/>
          <w:szCs w:val="22"/>
          <w:lang w:val="x-none"/>
        </w:rPr>
      </w:pPr>
    </w:p>
    <w:p w14:paraId="03DAC462" w14:textId="77777777" w:rsidR="00792ED8" w:rsidRPr="00792ED8" w:rsidRDefault="00792ED8" w:rsidP="00792ED8">
      <w:pPr>
        <w:autoSpaceDE w:val="0"/>
        <w:autoSpaceDN w:val="0"/>
        <w:adjustRightInd w:val="0"/>
        <w:jc w:val="both"/>
        <w:rPr>
          <w:rFonts w:ascii="Times" w:hAnsi="Times" w:cs="Times"/>
          <w:b/>
          <w:bCs/>
          <w:sz w:val="22"/>
          <w:szCs w:val="22"/>
          <w:lang w:val="x-none"/>
        </w:rPr>
      </w:pPr>
    </w:p>
    <w:p w14:paraId="7AAC9B58" w14:textId="77777777" w:rsidR="00792ED8" w:rsidRPr="00792ED8" w:rsidRDefault="00792ED8" w:rsidP="00792ED8">
      <w:pPr>
        <w:autoSpaceDE w:val="0"/>
        <w:autoSpaceDN w:val="0"/>
        <w:adjustRightInd w:val="0"/>
        <w:ind w:left="705" w:hanging="705"/>
        <w:jc w:val="center"/>
        <w:rPr>
          <w:rFonts w:ascii="Times" w:hAnsi="Times" w:cs="Times"/>
          <w:b/>
          <w:bCs/>
          <w:caps/>
          <w:sz w:val="22"/>
          <w:szCs w:val="22"/>
          <w:lang w:val="x-none"/>
        </w:rPr>
      </w:pPr>
      <w:r w:rsidRPr="00792ED8">
        <w:rPr>
          <w:rFonts w:ascii="Times" w:hAnsi="Times" w:cs="Times"/>
          <w:b/>
          <w:bCs/>
          <w:caps/>
          <w:sz w:val="22"/>
          <w:szCs w:val="22"/>
          <w:lang w:val="x-none"/>
        </w:rPr>
        <w:t>Modelo de Declaração de Enquadramento – ME/EPP/EQUIPARADAS</w:t>
      </w:r>
    </w:p>
    <w:p w14:paraId="4AD08491"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p w14:paraId="3C7A836C"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p w14:paraId="43108A6B"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6C9B0FF2"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13BFB865"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D11A95F"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699B8191"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DC692A3"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15F42D77"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3) Inexistem fatos supervenientes que conduzam ao seu desenquadramento desta situação.</w:t>
      </w:r>
    </w:p>
    <w:p w14:paraId="5380F530"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154B0CCE"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p w14:paraId="7B36F08E"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p w14:paraId="05B780DC" w14:textId="77777777" w:rsidR="00792ED8" w:rsidRPr="00792ED8" w:rsidRDefault="00792ED8" w:rsidP="00792ED8">
      <w:pPr>
        <w:autoSpaceDE w:val="0"/>
        <w:autoSpaceDN w:val="0"/>
        <w:adjustRightInd w:val="0"/>
        <w:spacing w:line="285" w:lineRule="atLeast"/>
        <w:ind w:left="705" w:hanging="705"/>
        <w:jc w:val="center"/>
        <w:rPr>
          <w:rFonts w:ascii="Times" w:hAnsi="Times" w:cs="Times"/>
          <w:sz w:val="22"/>
          <w:szCs w:val="22"/>
          <w:lang w:val="x-none"/>
        </w:rPr>
      </w:pPr>
      <w:r w:rsidRPr="00792ED8">
        <w:rPr>
          <w:rFonts w:ascii="Times" w:hAnsi="Times" w:cs="Times"/>
          <w:sz w:val="22"/>
          <w:szCs w:val="22"/>
          <w:lang w:val="x-none"/>
        </w:rPr>
        <w:t>.............................................................................., ........, ................................... de ..........................</w:t>
      </w:r>
    </w:p>
    <w:p w14:paraId="6BD72267" w14:textId="77777777" w:rsidR="00792ED8" w:rsidRPr="00792ED8" w:rsidRDefault="00792ED8" w:rsidP="00792ED8">
      <w:pPr>
        <w:autoSpaceDE w:val="0"/>
        <w:autoSpaceDN w:val="0"/>
        <w:adjustRightInd w:val="0"/>
        <w:spacing w:line="285" w:lineRule="atLeast"/>
        <w:ind w:left="705" w:hanging="705"/>
        <w:jc w:val="center"/>
        <w:rPr>
          <w:rFonts w:ascii="Times" w:hAnsi="Times" w:cs="Times"/>
          <w:sz w:val="22"/>
          <w:szCs w:val="22"/>
          <w:lang w:val="x-none"/>
        </w:rPr>
      </w:pPr>
      <w:r w:rsidRPr="00792ED8">
        <w:rPr>
          <w:rFonts w:ascii="Times" w:hAnsi="Times" w:cs="Times"/>
          <w:sz w:val="22"/>
          <w:szCs w:val="22"/>
          <w:lang w:val="x-none"/>
        </w:rPr>
        <w:t>.</w:t>
      </w:r>
    </w:p>
    <w:p w14:paraId="374FC93F" w14:textId="77777777" w:rsidR="00792ED8" w:rsidRPr="00792ED8" w:rsidRDefault="00792ED8" w:rsidP="00792ED8">
      <w:pPr>
        <w:autoSpaceDE w:val="0"/>
        <w:autoSpaceDN w:val="0"/>
        <w:adjustRightInd w:val="0"/>
        <w:spacing w:line="285" w:lineRule="atLeast"/>
        <w:ind w:left="705" w:hanging="705"/>
        <w:jc w:val="center"/>
        <w:rPr>
          <w:rFonts w:ascii="Times" w:hAnsi="Times" w:cs="Times"/>
          <w:sz w:val="22"/>
          <w:szCs w:val="22"/>
          <w:lang w:val="x-none"/>
        </w:rPr>
      </w:pPr>
      <w:r w:rsidRPr="00792ED8">
        <w:rPr>
          <w:rFonts w:ascii="Times" w:hAnsi="Times" w:cs="Times"/>
          <w:sz w:val="22"/>
          <w:szCs w:val="22"/>
          <w:lang w:val="x-none"/>
        </w:rPr>
        <w:t>Local e Data</w:t>
      </w:r>
    </w:p>
    <w:p w14:paraId="0AE84B3C"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0C9AEC01"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2E5CA679" w14:textId="77777777" w:rsidR="00792ED8" w:rsidRPr="00792ED8" w:rsidRDefault="00792ED8" w:rsidP="00792ED8">
      <w:pPr>
        <w:autoSpaceDE w:val="0"/>
        <w:autoSpaceDN w:val="0"/>
        <w:adjustRightInd w:val="0"/>
        <w:spacing w:line="285" w:lineRule="atLeast"/>
        <w:ind w:left="705" w:hanging="705"/>
        <w:jc w:val="both"/>
        <w:rPr>
          <w:rFonts w:ascii="Times" w:hAnsi="Times" w:cs="Times"/>
          <w:sz w:val="22"/>
          <w:szCs w:val="22"/>
          <w:lang w:val="x-none"/>
        </w:rPr>
      </w:pPr>
    </w:p>
    <w:p w14:paraId="336B4E11" w14:textId="77777777" w:rsidR="00792ED8" w:rsidRPr="00792ED8" w:rsidRDefault="00792ED8" w:rsidP="00792ED8">
      <w:pPr>
        <w:tabs>
          <w:tab w:val="left" w:pos="990"/>
        </w:tabs>
        <w:autoSpaceDE w:val="0"/>
        <w:autoSpaceDN w:val="0"/>
        <w:adjustRightInd w:val="0"/>
        <w:ind w:left="705" w:hanging="705"/>
        <w:jc w:val="center"/>
        <w:rPr>
          <w:rFonts w:ascii="Times" w:hAnsi="Times" w:cs="Times"/>
          <w:sz w:val="22"/>
          <w:szCs w:val="22"/>
          <w:lang w:val="x-none"/>
        </w:rPr>
      </w:pPr>
      <w:r w:rsidRPr="00792ED8">
        <w:rPr>
          <w:rFonts w:ascii="Times" w:hAnsi="Times" w:cs="Times"/>
          <w:sz w:val="22"/>
          <w:szCs w:val="22"/>
          <w:lang w:val="x-none"/>
        </w:rPr>
        <w:t>Assinatura do Responsável pela Empresa</w:t>
      </w:r>
    </w:p>
    <w:p w14:paraId="369EC169" w14:textId="77777777" w:rsidR="00792ED8" w:rsidRPr="00792ED8" w:rsidRDefault="00792ED8" w:rsidP="00792ED8">
      <w:pPr>
        <w:autoSpaceDE w:val="0"/>
        <w:autoSpaceDN w:val="0"/>
        <w:adjustRightInd w:val="0"/>
        <w:ind w:left="705" w:hanging="705"/>
        <w:jc w:val="center"/>
        <w:rPr>
          <w:rFonts w:ascii="Times" w:hAnsi="Times" w:cs="Times"/>
          <w:sz w:val="22"/>
          <w:szCs w:val="22"/>
          <w:lang w:val="x-none"/>
        </w:rPr>
      </w:pPr>
      <w:r w:rsidRPr="00792ED8">
        <w:rPr>
          <w:rFonts w:ascii="Times" w:hAnsi="Times" w:cs="Times"/>
          <w:sz w:val="22"/>
          <w:szCs w:val="22"/>
          <w:lang w:val="x-none"/>
        </w:rPr>
        <w:t>(Nome Legível/Cargo)</w:t>
      </w:r>
    </w:p>
    <w:p w14:paraId="036EADD1"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r w:rsidRPr="00792ED8">
        <w:rPr>
          <w:rFonts w:ascii="Times" w:hAnsi="Times" w:cs="Times"/>
          <w:sz w:val="22"/>
          <w:szCs w:val="22"/>
          <w:lang w:val="x-none"/>
        </w:rPr>
        <w:br w:type="page"/>
      </w:r>
    </w:p>
    <w:p w14:paraId="480EE824" w14:textId="77777777" w:rsidR="00792ED8" w:rsidRPr="00792ED8" w:rsidRDefault="00792ED8" w:rsidP="00792ED8">
      <w:pPr>
        <w:tabs>
          <w:tab w:val="left" w:pos="990"/>
        </w:tabs>
        <w:autoSpaceDE w:val="0"/>
        <w:autoSpaceDN w:val="0"/>
        <w:adjustRightInd w:val="0"/>
        <w:ind w:left="705" w:hanging="705"/>
        <w:jc w:val="center"/>
        <w:rPr>
          <w:rFonts w:ascii="Times" w:hAnsi="Times" w:cs="Times"/>
          <w:sz w:val="22"/>
          <w:szCs w:val="22"/>
          <w:lang w:val="x-none"/>
        </w:rPr>
      </w:pPr>
    </w:p>
    <w:p w14:paraId="7EEC9646" w14:textId="77777777" w:rsidR="00792ED8" w:rsidRPr="00792ED8" w:rsidRDefault="00792ED8" w:rsidP="00792ED8">
      <w:pPr>
        <w:tabs>
          <w:tab w:val="left" w:pos="990"/>
        </w:tabs>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ANEXO V</w:t>
      </w:r>
    </w:p>
    <w:p w14:paraId="554DFC88" w14:textId="77777777" w:rsidR="00792ED8" w:rsidRPr="00792ED8" w:rsidRDefault="00792ED8" w:rsidP="00792ED8">
      <w:pPr>
        <w:tabs>
          <w:tab w:val="left" w:pos="990"/>
        </w:tabs>
        <w:autoSpaceDE w:val="0"/>
        <w:autoSpaceDN w:val="0"/>
        <w:adjustRightInd w:val="0"/>
        <w:ind w:left="705" w:hanging="705"/>
        <w:jc w:val="center"/>
        <w:rPr>
          <w:rFonts w:ascii="Times" w:hAnsi="Times" w:cs="Times"/>
          <w:b/>
          <w:bCs/>
          <w:sz w:val="22"/>
          <w:szCs w:val="22"/>
          <w:lang w:val="x-none"/>
        </w:rPr>
      </w:pPr>
      <w:r w:rsidRPr="00792ED8">
        <w:rPr>
          <w:rFonts w:ascii="Times" w:hAnsi="Times" w:cs="Times"/>
          <w:b/>
          <w:bCs/>
          <w:sz w:val="22"/>
          <w:szCs w:val="22"/>
          <w:lang w:val="x-none"/>
        </w:rPr>
        <w:t xml:space="preserve">MODELO PROPOSTA COMERCIAL </w:t>
      </w:r>
    </w:p>
    <w:p w14:paraId="2BDDC60C" w14:textId="77777777" w:rsidR="00792ED8" w:rsidRPr="00792ED8" w:rsidRDefault="00792ED8" w:rsidP="00792ED8">
      <w:pPr>
        <w:tabs>
          <w:tab w:val="left" w:pos="990"/>
        </w:tabs>
        <w:autoSpaceDE w:val="0"/>
        <w:autoSpaceDN w:val="0"/>
        <w:adjustRightInd w:val="0"/>
        <w:ind w:left="705" w:hanging="705"/>
        <w:jc w:val="center"/>
        <w:rPr>
          <w:rFonts w:ascii="Times" w:hAnsi="Times" w:cs="Times"/>
          <w:sz w:val="22"/>
          <w:szCs w:val="22"/>
          <w:lang w:val="x-none"/>
        </w:rPr>
      </w:pPr>
    </w:p>
    <w:p w14:paraId="76038FA0" w14:textId="77777777" w:rsidR="00792ED8" w:rsidRPr="00792ED8" w:rsidRDefault="00792ED8" w:rsidP="00792ED8">
      <w:pPr>
        <w:tabs>
          <w:tab w:val="left" w:pos="990"/>
        </w:tabs>
        <w:autoSpaceDE w:val="0"/>
        <w:autoSpaceDN w:val="0"/>
        <w:adjustRightInd w:val="0"/>
        <w:ind w:left="705" w:hanging="705"/>
        <w:jc w:val="both"/>
        <w:rPr>
          <w:rFonts w:ascii="Times" w:hAnsi="Times" w:cs="Times"/>
          <w:b/>
          <w:bCs/>
          <w:sz w:val="22"/>
          <w:szCs w:val="22"/>
          <w:lang w:val="x-none"/>
        </w:rPr>
      </w:pPr>
      <w:r w:rsidRPr="00792ED8">
        <w:rPr>
          <w:rFonts w:ascii="Times" w:hAnsi="Times" w:cs="Times"/>
          <w:b/>
          <w:bCs/>
          <w:sz w:val="22"/>
          <w:szCs w:val="22"/>
          <w:lang w:val="x-none"/>
        </w:rPr>
        <w:t>Ref: Concorrência nº      /</w:t>
      </w:r>
    </w:p>
    <w:p w14:paraId="01A9E218" w14:textId="77777777" w:rsidR="00792ED8" w:rsidRPr="00792ED8" w:rsidRDefault="00792ED8" w:rsidP="00792ED8">
      <w:pPr>
        <w:tabs>
          <w:tab w:val="left" w:pos="990"/>
        </w:tabs>
        <w:autoSpaceDE w:val="0"/>
        <w:autoSpaceDN w:val="0"/>
        <w:adjustRightInd w:val="0"/>
        <w:ind w:left="705" w:hanging="705"/>
        <w:jc w:val="both"/>
        <w:rPr>
          <w:rFonts w:ascii="Times" w:hAnsi="Times" w:cs="Times"/>
          <w:b/>
          <w:bCs/>
          <w:sz w:val="22"/>
          <w:szCs w:val="22"/>
          <w:lang w:val="x-none"/>
        </w:rPr>
      </w:pPr>
    </w:p>
    <w:p w14:paraId="6D5354A9"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r w:rsidRPr="00792ED8">
        <w:rPr>
          <w:rFonts w:ascii="Times" w:hAnsi="Times" w:cs="Times"/>
          <w:sz w:val="22"/>
          <w:szCs w:val="22"/>
          <w:lang w:val="x-none"/>
        </w:rPr>
        <w:t>Razão social:________________________________________________</w:t>
      </w:r>
    </w:p>
    <w:p w14:paraId="30E3BC1A"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r w:rsidRPr="00792ED8">
        <w:rPr>
          <w:rFonts w:ascii="Times" w:hAnsi="Times" w:cs="Times"/>
          <w:sz w:val="22"/>
          <w:szCs w:val="22"/>
          <w:lang w:val="x-none"/>
        </w:rPr>
        <w:t>Endereço: _______________________________________________</w:t>
      </w:r>
    </w:p>
    <w:p w14:paraId="2BB3F542"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r w:rsidRPr="00792ED8">
        <w:rPr>
          <w:rFonts w:ascii="Times" w:hAnsi="Times" w:cs="Times"/>
          <w:sz w:val="22"/>
          <w:szCs w:val="22"/>
          <w:lang w:val="x-none"/>
        </w:rPr>
        <w:t>Telefone: _______________________________________________</w:t>
      </w:r>
    </w:p>
    <w:p w14:paraId="31D4A737"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r w:rsidRPr="00792ED8">
        <w:rPr>
          <w:rFonts w:ascii="Times" w:hAnsi="Times" w:cs="Times"/>
          <w:sz w:val="22"/>
          <w:szCs w:val="22"/>
          <w:lang w:val="x-none"/>
        </w:rPr>
        <w:t>CNPJ: _______________________________________________</w:t>
      </w:r>
    </w:p>
    <w:p w14:paraId="461FB256" w14:textId="77777777" w:rsidR="00792ED8" w:rsidRPr="00792ED8" w:rsidRDefault="00792ED8" w:rsidP="00792ED8">
      <w:pPr>
        <w:tabs>
          <w:tab w:val="left" w:pos="990"/>
        </w:tabs>
        <w:autoSpaceDE w:val="0"/>
        <w:autoSpaceDN w:val="0"/>
        <w:adjustRightInd w:val="0"/>
        <w:ind w:left="705" w:hanging="705"/>
        <w:jc w:val="center"/>
        <w:rPr>
          <w:rFonts w:ascii="Times" w:hAnsi="Times" w:cs="Times"/>
          <w:sz w:val="22"/>
          <w:szCs w:val="22"/>
          <w:lang w:val="x-none"/>
        </w:rPr>
      </w:pPr>
    </w:p>
    <w:p w14:paraId="4909606A"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p w14:paraId="07C48DD1"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Apresentamos e submetemos à apreciação dos Srs. a proposta de valores, referente ao objeto do processo licitatório em epígrafe:</w:t>
      </w:r>
    </w:p>
    <w:p w14:paraId="1A812D18"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38"/>
        <w:gridCol w:w="961"/>
        <w:gridCol w:w="2005"/>
        <w:gridCol w:w="637"/>
        <w:gridCol w:w="806"/>
        <w:gridCol w:w="806"/>
        <w:gridCol w:w="3203"/>
      </w:tblGrid>
      <w:tr w:rsidR="00792ED8" w:rsidRPr="00792ED8" w14:paraId="20B00A01" w14:textId="77777777">
        <w:tc>
          <w:tcPr>
            <w:tcW w:w="9615" w:type="dxa"/>
            <w:gridSpan w:val="7"/>
            <w:tcBorders>
              <w:top w:val="single" w:sz="6" w:space="0" w:color="000000"/>
              <w:left w:val="single" w:sz="6" w:space="0" w:color="000000"/>
              <w:bottom w:val="single" w:sz="6" w:space="0" w:color="000000"/>
              <w:right w:val="single" w:sz="6" w:space="0" w:color="000000"/>
            </w:tcBorders>
          </w:tcPr>
          <w:p w14:paraId="68ABC4F6" w14:textId="77777777" w:rsidR="00792ED8" w:rsidRPr="00792ED8" w:rsidRDefault="00792ED8" w:rsidP="00792ED8">
            <w:pPr>
              <w:autoSpaceDE w:val="0"/>
              <w:autoSpaceDN w:val="0"/>
              <w:adjustRightInd w:val="0"/>
              <w:rPr>
                <w:rFonts w:ascii="Arial" w:hAnsi="Arial" w:cs="Arial"/>
                <w:sz w:val="20"/>
                <w:szCs w:val="20"/>
                <w:lang w:val="x-none"/>
              </w:rPr>
            </w:pPr>
          </w:p>
        </w:tc>
      </w:tr>
      <w:tr w:rsidR="00792ED8" w:rsidRPr="00792ED8" w14:paraId="3F552F09"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C7C8CC6"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71315B8C"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Código do produto/serviço</w:t>
            </w:r>
          </w:p>
        </w:tc>
        <w:tc>
          <w:tcPr>
            <w:tcW w:w="2130" w:type="dxa"/>
            <w:tcBorders>
              <w:top w:val="single" w:sz="6" w:space="0" w:color="000000"/>
              <w:left w:val="single" w:sz="6" w:space="0" w:color="000000"/>
              <w:bottom w:val="single" w:sz="6" w:space="0" w:color="000000"/>
              <w:right w:val="single" w:sz="6" w:space="0" w:color="000000"/>
            </w:tcBorders>
            <w:shd w:val="clear" w:color="auto" w:fill="C0C0C0"/>
          </w:tcPr>
          <w:p w14:paraId="0D91FEFA"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4EF6CB3"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6029EB7D"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433BF9CB"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14:paraId="6EEAC359"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Preço total</w:t>
            </w:r>
          </w:p>
        </w:tc>
      </w:tr>
      <w:tr w:rsidR="00792ED8" w:rsidRPr="00792ED8" w14:paraId="217D81F9"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14:paraId="41FA2FEE"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14:paraId="360D9820"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c>
          <w:tcPr>
            <w:tcW w:w="2130" w:type="dxa"/>
            <w:tcBorders>
              <w:top w:val="single" w:sz="6" w:space="0" w:color="000000"/>
              <w:left w:val="single" w:sz="6" w:space="0" w:color="000000"/>
              <w:bottom w:val="single" w:sz="6" w:space="0" w:color="000000"/>
              <w:right w:val="single" w:sz="6" w:space="0" w:color="000000"/>
            </w:tcBorders>
          </w:tcPr>
          <w:p w14:paraId="4291D539"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p w14:paraId="6FADBE20"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14:paraId="7763CA55"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4A5610B2"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62CB5334"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14:paraId="2D43EA3A"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r>
      <w:tr w:rsidR="00792ED8" w:rsidRPr="00792ED8" w14:paraId="371E5C5F" w14:textId="77777777">
        <w:tblPrEx>
          <w:tblCellSpacing w:w="-8" w:type="nil"/>
        </w:tblPrEx>
        <w:trPr>
          <w:tblCellSpacing w:w="-8" w:type="nil"/>
        </w:trPr>
        <w:tc>
          <w:tcPr>
            <w:tcW w:w="6210" w:type="dxa"/>
            <w:gridSpan w:val="6"/>
            <w:tcBorders>
              <w:top w:val="single" w:sz="6" w:space="0" w:color="000000"/>
              <w:left w:val="single" w:sz="6" w:space="0" w:color="000000"/>
              <w:bottom w:val="single" w:sz="6" w:space="0" w:color="000000"/>
              <w:right w:val="single" w:sz="6" w:space="0" w:color="000000"/>
            </w:tcBorders>
          </w:tcPr>
          <w:p w14:paraId="66EFEB32"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p w14:paraId="1D1ED0C8"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14:paraId="423C468C"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p w14:paraId="1D6B440D" w14:textId="77777777" w:rsidR="00792ED8" w:rsidRPr="00792ED8" w:rsidRDefault="00792ED8" w:rsidP="00792ED8">
            <w:pPr>
              <w:autoSpaceDE w:val="0"/>
              <w:autoSpaceDN w:val="0"/>
              <w:adjustRightInd w:val="0"/>
              <w:spacing w:after="165" w:line="254" w:lineRule="auto"/>
              <w:rPr>
                <w:rFonts w:ascii="Times" w:hAnsi="Times" w:cs="Times"/>
                <w:sz w:val="22"/>
                <w:szCs w:val="22"/>
                <w:shd w:val="clear" w:color="auto" w:fill="FFFF00"/>
                <w:lang w:val="x-none"/>
              </w:rPr>
            </w:pPr>
          </w:p>
        </w:tc>
      </w:tr>
    </w:tbl>
    <w:p w14:paraId="22CA8473" w14:textId="77777777" w:rsidR="00792ED8" w:rsidRPr="00792ED8" w:rsidRDefault="00792ED8" w:rsidP="00792ED8">
      <w:pPr>
        <w:tabs>
          <w:tab w:val="left" w:pos="990"/>
        </w:tabs>
        <w:autoSpaceDE w:val="0"/>
        <w:autoSpaceDN w:val="0"/>
        <w:adjustRightInd w:val="0"/>
        <w:ind w:left="705" w:hanging="705"/>
        <w:jc w:val="both"/>
        <w:rPr>
          <w:rFonts w:ascii="Times" w:hAnsi="Times" w:cs="Times"/>
          <w:sz w:val="22"/>
          <w:szCs w:val="22"/>
          <w:shd w:val="clear" w:color="auto" w:fill="FFFF00"/>
          <w:lang w:val="x-none"/>
        </w:rPr>
      </w:pPr>
      <w:r w:rsidRPr="00792ED8">
        <w:rPr>
          <w:rFonts w:ascii="Times" w:hAnsi="Times" w:cs="Times"/>
          <w:sz w:val="22"/>
          <w:szCs w:val="22"/>
          <w:shd w:val="clear" w:color="auto" w:fill="FFFF00"/>
          <w:lang w:val="x-none"/>
        </w:rPr>
        <w:t>COLOCAR CÓDIGO</w:t>
      </w:r>
    </w:p>
    <w:p w14:paraId="4E4804BF"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3BEAEC7A" w14:textId="77777777" w:rsidR="00792ED8" w:rsidRPr="00792ED8" w:rsidRDefault="00792ED8" w:rsidP="00792ED8">
      <w:pPr>
        <w:tabs>
          <w:tab w:val="left" w:pos="990"/>
        </w:tabs>
        <w:autoSpaceDE w:val="0"/>
        <w:autoSpaceDN w:val="0"/>
        <w:adjustRightInd w:val="0"/>
        <w:ind w:left="705" w:hanging="705"/>
        <w:rPr>
          <w:rFonts w:ascii="Times" w:hAnsi="Times" w:cs="Times"/>
          <w:sz w:val="22"/>
          <w:szCs w:val="22"/>
          <w:lang w:val="x-none"/>
        </w:rPr>
      </w:pPr>
    </w:p>
    <w:p w14:paraId="3E7EDD09" w14:textId="77777777" w:rsidR="00792ED8" w:rsidRPr="00792ED8" w:rsidRDefault="00792ED8" w:rsidP="00792ED8">
      <w:pPr>
        <w:numPr>
          <w:ilvl w:val="0"/>
          <w:numId w:val="30"/>
        </w:num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Validade desta proposta é de </w:t>
      </w:r>
      <w:r w:rsidRPr="00792ED8">
        <w:rPr>
          <w:rFonts w:ascii="Times" w:hAnsi="Times" w:cs="Times"/>
          <w:b/>
          <w:bCs/>
          <w:sz w:val="22"/>
          <w:szCs w:val="22"/>
          <w:lang w:val="x-none"/>
        </w:rPr>
        <w:t>60 (sessenta)</w:t>
      </w:r>
      <w:r w:rsidRPr="00792ED8">
        <w:rPr>
          <w:rFonts w:ascii="Times" w:hAnsi="Times" w:cs="Times"/>
          <w:sz w:val="22"/>
          <w:szCs w:val="22"/>
          <w:lang w:val="x-none"/>
        </w:rPr>
        <w:t xml:space="preserve"> </w:t>
      </w:r>
      <w:r w:rsidRPr="00792ED8">
        <w:rPr>
          <w:rFonts w:ascii="Times" w:hAnsi="Times" w:cs="Times"/>
          <w:b/>
          <w:bCs/>
          <w:sz w:val="22"/>
          <w:szCs w:val="22"/>
          <w:lang w:val="x-none"/>
        </w:rPr>
        <w:t>dias corridos</w:t>
      </w:r>
      <w:r w:rsidRPr="00792ED8">
        <w:rPr>
          <w:rFonts w:ascii="Times" w:hAnsi="Times" w:cs="Times"/>
          <w:sz w:val="22"/>
          <w:szCs w:val="22"/>
          <w:lang w:val="x-none"/>
        </w:rPr>
        <w:t xml:space="preserve">, </w:t>
      </w:r>
      <w:proofErr w:type="spellStart"/>
      <w:r w:rsidRPr="00792ED8">
        <w:rPr>
          <w:rFonts w:ascii="Times" w:hAnsi="Times" w:cs="Times"/>
          <w:sz w:val="22"/>
          <w:szCs w:val="22"/>
          <w:lang w:val="x-none"/>
        </w:rPr>
        <w:t>cont.ados</w:t>
      </w:r>
      <w:proofErr w:type="spellEnd"/>
      <w:r w:rsidRPr="00792ED8">
        <w:rPr>
          <w:rFonts w:ascii="Times" w:hAnsi="Times" w:cs="Times"/>
          <w:sz w:val="22"/>
          <w:szCs w:val="22"/>
          <w:lang w:val="x-none"/>
        </w:rPr>
        <w:t xml:space="preserve"> da data da abertura da sessão pública.</w:t>
      </w:r>
    </w:p>
    <w:p w14:paraId="23F27E82"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28EC0BB5" w14:textId="77777777" w:rsidR="00792ED8" w:rsidRPr="00792ED8" w:rsidRDefault="00792ED8" w:rsidP="00792ED8">
      <w:pPr>
        <w:numPr>
          <w:ilvl w:val="0"/>
          <w:numId w:val="30"/>
        </w:num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A apresentação da proposta implicará na plena aceitação das condições estabelecidas neste edital e seus anexos.</w:t>
      </w:r>
    </w:p>
    <w:p w14:paraId="0289E75D"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7F7D8EA2" w14:textId="77777777" w:rsidR="00792ED8" w:rsidRPr="00792ED8" w:rsidRDefault="00792ED8" w:rsidP="00792ED8">
      <w:pPr>
        <w:numPr>
          <w:ilvl w:val="0"/>
          <w:numId w:val="30"/>
        </w:num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A proposta somente será considerada válida se acompanhada dos documentos técnicos devidamente preenchidos, conforme </w:t>
      </w:r>
      <w:r w:rsidRPr="00792ED8">
        <w:rPr>
          <w:rFonts w:ascii="Times" w:hAnsi="Times" w:cs="Times"/>
          <w:i/>
          <w:iCs/>
          <w:sz w:val="22"/>
          <w:szCs w:val="22"/>
          <w:lang w:val="x-none"/>
        </w:rPr>
        <w:t xml:space="preserve">item 5.22.4. </w:t>
      </w:r>
      <w:r w:rsidRPr="00792ED8">
        <w:rPr>
          <w:rFonts w:ascii="Times" w:hAnsi="Times" w:cs="Times"/>
          <w:sz w:val="22"/>
          <w:szCs w:val="22"/>
          <w:lang w:val="x-none"/>
        </w:rPr>
        <w:t>do Edital.</w:t>
      </w:r>
    </w:p>
    <w:p w14:paraId="0ED5D15F"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3BCDDEF0"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63EE6438"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4B8799AD"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Local, data.</w:t>
      </w:r>
    </w:p>
    <w:p w14:paraId="2C1F59D1"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p>
    <w:p w14:paraId="49C563D8"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p>
    <w:p w14:paraId="349422CC"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Representante Legal</w:t>
      </w:r>
    </w:p>
    <w:p w14:paraId="3207B0F8"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Assinatura</w:t>
      </w:r>
    </w:p>
    <w:p w14:paraId="6C1CF128"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br w:type="page"/>
      </w:r>
    </w:p>
    <w:p w14:paraId="2D5C8E48"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lastRenderedPageBreak/>
        <w:t>ANEXO VI</w:t>
      </w:r>
    </w:p>
    <w:p w14:paraId="52CB38A5"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 xml:space="preserve">MODELO DE DECLARAÇÃO DE INDICAÇÃO DE RESPONSÁVEL TÉCNICO </w:t>
      </w:r>
    </w:p>
    <w:p w14:paraId="5948FFA3" w14:textId="77777777" w:rsidR="00792ED8" w:rsidRPr="00792ED8" w:rsidRDefault="00792ED8" w:rsidP="00792ED8">
      <w:pPr>
        <w:tabs>
          <w:tab w:val="left" w:pos="2835"/>
        </w:tabs>
        <w:autoSpaceDE w:val="0"/>
        <w:autoSpaceDN w:val="0"/>
        <w:adjustRightInd w:val="0"/>
        <w:spacing w:after="165" w:line="254" w:lineRule="auto"/>
        <w:rPr>
          <w:rFonts w:ascii="Times" w:hAnsi="Times" w:cs="Times"/>
          <w:b/>
          <w:bCs/>
          <w:sz w:val="22"/>
          <w:szCs w:val="22"/>
          <w:shd w:val="clear" w:color="auto" w:fill="FFFF00"/>
          <w:lang w:val="x-none"/>
        </w:rPr>
      </w:pPr>
    </w:p>
    <w:p w14:paraId="6083E70E" w14:textId="77777777" w:rsidR="00792ED8" w:rsidRPr="00792ED8" w:rsidRDefault="00792ED8" w:rsidP="00792ED8">
      <w:pPr>
        <w:tabs>
          <w:tab w:val="left" w:pos="2835"/>
        </w:tabs>
        <w:autoSpaceDE w:val="0"/>
        <w:autoSpaceDN w:val="0"/>
        <w:adjustRightInd w:val="0"/>
        <w:spacing w:after="165" w:line="254" w:lineRule="auto"/>
        <w:rPr>
          <w:rFonts w:ascii="Times" w:hAnsi="Times" w:cs="Times"/>
          <w:b/>
          <w:bCs/>
          <w:sz w:val="22"/>
          <w:szCs w:val="22"/>
          <w:lang w:val="x-none"/>
        </w:rPr>
      </w:pPr>
      <w:r w:rsidRPr="00792ED8">
        <w:rPr>
          <w:rFonts w:ascii="Times" w:hAnsi="Times" w:cs="Times"/>
          <w:b/>
          <w:bCs/>
          <w:sz w:val="22"/>
          <w:szCs w:val="22"/>
          <w:shd w:val="clear" w:color="auto" w:fill="FFFF00"/>
          <w:lang w:val="x-none"/>
        </w:rPr>
        <w:t>Concorrência nº       /</w:t>
      </w:r>
      <w:r w:rsidRPr="00792ED8">
        <w:rPr>
          <w:rFonts w:ascii="Times" w:hAnsi="Times" w:cs="Times"/>
          <w:b/>
          <w:bCs/>
          <w:sz w:val="22"/>
          <w:szCs w:val="22"/>
          <w:lang w:val="x-none"/>
        </w:rPr>
        <w:t xml:space="preserve">           </w:t>
      </w:r>
    </w:p>
    <w:p w14:paraId="3F43F1EE"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sz w:val="22"/>
          <w:szCs w:val="22"/>
          <w:lang w:val="x-none"/>
        </w:rPr>
      </w:pPr>
    </w:p>
    <w:p w14:paraId="2CA51C3E"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Conforme o disposto no Edital em epígrafe, declaramos que o responsável técnico pela(s) referida obra(s)/serviço(s) de engenharia caso venhamos a vencer a referida licitação, é:</w:t>
      </w:r>
    </w:p>
    <w:p w14:paraId="553935C3"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tbl>
      <w:tblPr>
        <w:tblW w:w="9840" w:type="dxa"/>
        <w:tblInd w:w="-8" w:type="dxa"/>
        <w:tblLayout w:type="fixed"/>
        <w:tblCellMar>
          <w:left w:w="105" w:type="dxa"/>
          <w:right w:w="105" w:type="dxa"/>
        </w:tblCellMar>
        <w:tblLook w:val="0000" w:firstRow="0" w:lastRow="0" w:firstColumn="0" w:lastColumn="0" w:noHBand="0" w:noVBand="0"/>
      </w:tblPr>
      <w:tblGrid>
        <w:gridCol w:w="3799"/>
        <w:gridCol w:w="1711"/>
        <w:gridCol w:w="1847"/>
        <w:gridCol w:w="2483"/>
      </w:tblGrid>
      <w:tr w:rsidR="00792ED8" w:rsidRPr="00792ED8" w14:paraId="30D9BF30" w14:textId="77777777">
        <w:tc>
          <w:tcPr>
            <w:tcW w:w="3765" w:type="dxa"/>
            <w:tcBorders>
              <w:top w:val="single" w:sz="6" w:space="0" w:color="000000"/>
              <w:left w:val="single" w:sz="6" w:space="0" w:color="000000"/>
              <w:bottom w:val="single" w:sz="6" w:space="0" w:color="000000"/>
              <w:right w:val="single" w:sz="6" w:space="0" w:color="000000"/>
            </w:tcBorders>
          </w:tcPr>
          <w:p w14:paraId="0ED05F5F"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6AE777B5"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4CE83D6F"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(..Conselho Responsável..)</w:t>
            </w:r>
          </w:p>
        </w:tc>
        <w:tc>
          <w:tcPr>
            <w:tcW w:w="2460" w:type="dxa"/>
            <w:tcBorders>
              <w:top w:val="single" w:sz="6" w:space="0" w:color="000000"/>
              <w:left w:val="single" w:sz="6" w:space="0" w:color="000000"/>
              <w:bottom w:val="single" w:sz="6" w:space="0" w:color="000000"/>
              <w:right w:val="single" w:sz="6" w:space="0" w:color="000000"/>
            </w:tcBorders>
          </w:tcPr>
          <w:p w14:paraId="0489ADB6"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Data do registro</w:t>
            </w:r>
          </w:p>
        </w:tc>
      </w:tr>
      <w:tr w:rsidR="00792ED8" w:rsidRPr="00792ED8" w14:paraId="0985DAF5" w14:textId="77777777">
        <w:tblPrEx>
          <w:tblCellSpacing w:w="-8" w:type="nil"/>
        </w:tblPrEx>
        <w:trPr>
          <w:tblCellSpacing w:w="-8" w:type="nil"/>
        </w:trPr>
        <w:tc>
          <w:tcPr>
            <w:tcW w:w="3765" w:type="dxa"/>
            <w:tcBorders>
              <w:top w:val="single" w:sz="6" w:space="0" w:color="000000"/>
              <w:left w:val="single" w:sz="6" w:space="0" w:color="000000"/>
              <w:bottom w:val="single" w:sz="6" w:space="0" w:color="000000"/>
              <w:right w:val="single" w:sz="6" w:space="0" w:color="000000"/>
            </w:tcBorders>
          </w:tcPr>
          <w:p w14:paraId="2C886463"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14:paraId="077FFC8A"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14:paraId="5407F40D"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tc>
        <w:tc>
          <w:tcPr>
            <w:tcW w:w="2460" w:type="dxa"/>
            <w:tcBorders>
              <w:top w:val="single" w:sz="6" w:space="0" w:color="000000"/>
              <w:left w:val="single" w:sz="6" w:space="0" w:color="000000"/>
              <w:bottom w:val="single" w:sz="6" w:space="0" w:color="000000"/>
              <w:right w:val="single" w:sz="6" w:space="0" w:color="000000"/>
            </w:tcBorders>
          </w:tcPr>
          <w:p w14:paraId="502A8039"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tc>
      </w:tr>
    </w:tbl>
    <w:p w14:paraId="6F2DB115"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 xml:space="preserve"> </w:t>
      </w:r>
    </w:p>
    <w:p w14:paraId="46EF68CA"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ascii="Times" w:hAnsi="Times" w:cs="Times"/>
          <w:sz w:val="22"/>
          <w:szCs w:val="22"/>
          <w:lang w:val="x-none"/>
        </w:rPr>
      </w:pPr>
    </w:p>
    <w:p w14:paraId="6993F874"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ascii="Times" w:hAnsi="Times" w:cs="Times"/>
          <w:sz w:val="22"/>
          <w:szCs w:val="22"/>
          <w:lang w:val="x-none"/>
        </w:rPr>
      </w:pPr>
      <w:r w:rsidRPr="00792ED8">
        <w:rPr>
          <w:rFonts w:ascii="Times" w:hAnsi="Times" w:cs="Times"/>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6CAF69A2"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ascii="Times" w:hAnsi="Times" w:cs="Times"/>
          <w:sz w:val="22"/>
          <w:szCs w:val="22"/>
          <w:lang w:val="x-none"/>
        </w:rPr>
      </w:pPr>
    </w:p>
    <w:p w14:paraId="2074507C" w14:textId="77777777" w:rsidR="00792ED8" w:rsidRPr="00792ED8" w:rsidRDefault="00792ED8" w:rsidP="00792ED8">
      <w:pPr>
        <w:tabs>
          <w:tab w:val="left" w:pos="2640"/>
        </w:tabs>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u w:val="single"/>
          <w:lang w:val="x-none"/>
        </w:rPr>
        <w:t>(local)</w:t>
      </w:r>
      <w:r w:rsidRPr="00792ED8">
        <w:rPr>
          <w:rFonts w:ascii="Times" w:hAnsi="Times" w:cs="Times"/>
          <w:sz w:val="22"/>
          <w:szCs w:val="22"/>
          <w:lang w:val="x-none"/>
        </w:rPr>
        <w:t xml:space="preserve">, </w:t>
      </w:r>
      <w:r w:rsidRPr="00792ED8">
        <w:rPr>
          <w:rFonts w:ascii="Times" w:hAnsi="Times" w:cs="Times"/>
          <w:sz w:val="22"/>
          <w:szCs w:val="22"/>
          <w:u w:val="single"/>
          <w:lang w:val="x-none"/>
        </w:rPr>
        <w:t>(data)</w:t>
      </w:r>
      <w:r w:rsidRPr="00792ED8">
        <w:rPr>
          <w:rFonts w:ascii="Times" w:hAnsi="Times" w:cs="Times"/>
          <w:sz w:val="22"/>
          <w:szCs w:val="22"/>
          <w:lang w:val="x-none"/>
        </w:rPr>
        <w:t>.</w:t>
      </w:r>
    </w:p>
    <w:p w14:paraId="2940566D"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244061FA"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54FB6725"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4BB0E08A"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5BA2EFC3"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________________________________________________________</w:t>
      </w:r>
    </w:p>
    <w:p w14:paraId="14D4FFAF"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i/>
          <w:iCs/>
          <w:sz w:val="22"/>
          <w:szCs w:val="22"/>
          <w:lang w:val="x-none"/>
        </w:rPr>
      </w:pPr>
      <w:r w:rsidRPr="00792ED8">
        <w:rPr>
          <w:rFonts w:ascii="Times" w:hAnsi="Times" w:cs="Times"/>
          <w:b/>
          <w:bCs/>
          <w:i/>
          <w:iCs/>
          <w:sz w:val="22"/>
          <w:szCs w:val="22"/>
          <w:lang w:val="x-none"/>
        </w:rPr>
        <w:t>(CNPJ, nome, RG nº e assinatura do responsável Legal)</w:t>
      </w:r>
    </w:p>
    <w:p w14:paraId="4A618902"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1AD1E08E"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00A05E5D"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________________________________________________________</w:t>
      </w:r>
    </w:p>
    <w:p w14:paraId="2350C0CC"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i/>
          <w:iCs/>
          <w:sz w:val="22"/>
          <w:szCs w:val="22"/>
          <w:lang w:val="x-none"/>
        </w:rPr>
      </w:pPr>
      <w:r w:rsidRPr="00792ED8">
        <w:rPr>
          <w:rFonts w:ascii="Times" w:hAnsi="Times" w:cs="Times"/>
          <w:b/>
          <w:bCs/>
          <w:i/>
          <w:iCs/>
          <w:sz w:val="22"/>
          <w:szCs w:val="22"/>
          <w:lang w:val="x-none"/>
        </w:rPr>
        <w:t>(Nome e assinatura do(s) Engenheiro/Arquiteto responsável(eis))</w:t>
      </w:r>
    </w:p>
    <w:p w14:paraId="6C010FA0"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r w:rsidRPr="00792ED8">
        <w:rPr>
          <w:rFonts w:ascii="Times" w:hAnsi="Times" w:cs="Times"/>
          <w:b/>
          <w:bCs/>
          <w:i/>
          <w:iCs/>
          <w:sz w:val="22"/>
          <w:szCs w:val="22"/>
          <w:lang w:val="x-none"/>
        </w:rPr>
        <w:br w:type="page"/>
      </w:r>
    </w:p>
    <w:p w14:paraId="7FC15755"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p>
    <w:p w14:paraId="3740572F"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ANEXO VII</w:t>
      </w:r>
    </w:p>
    <w:p w14:paraId="3A5D70EE"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 xml:space="preserve">MODELO DE ATESTADO DE VISITA TÉCNICA </w:t>
      </w:r>
    </w:p>
    <w:p w14:paraId="2DC21F8C"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 xml:space="preserve">(documento emitido exclusivamente pelo município) </w:t>
      </w:r>
    </w:p>
    <w:p w14:paraId="0B410379" w14:textId="77777777" w:rsidR="00792ED8" w:rsidRPr="00792ED8" w:rsidRDefault="00792ED8" w:rsidP="00792ED8">
      <w:pPr>
        <w:autoSpaceDE w:val="0"/>
        <w:autoSpaceDN w:val="0"/>
        <w:adjustRightInd w:val="0"/>
        <w:spacing w:after="165" w:line="254" w:lineRule="auto"/>
        <w:jc w:val="both"/>
        <w:rPr>
          <w:rFonts w:ascii="Times" w:hAnsi="Times" w:cs="Times"/>
          <w:b/>
          <w:bCs/>
          <w:sz w:val="22"/>
          <w:szCs w:val="22"/>
          <w:lang w:val="x-none"/>
        </w:rPr>
      </w:pPr>
    </w:p>
    <w:p w14:paraId="582EE29E" w14:textId="77777777" w:rsidR="00792ED8" w:rsidRPr="00792ED8" w:rsidRDefault="00792ED8" w:rsidP="00792ED8">
      <w:pPr>
        <w:autoSpaceDE w:val="0"/>
        <w:autoSpaceDN w:val="0"/>
        <w:adjustRightInd w:val="0"/>
        <w:spacing w:after="165" w:line="254" w:lineRule="auto"/>
        <w:jc w:val="both"/>
        <w:rPr>
          <w:rFonts w:ascii="Times" w:hAnsi="Times" w:cs="Times"/>
          <w:sz w:val="22"/>
          <w:szCs w:val="22"/>
          <w:shd w:val="clear" w:color="auto" w:fill="FFFF00"/>
          <w:lang w:val="x-none"/>
        </w:rPr>
      </w:pPr>
      <w:r w:rsidRPr="00792ED8">
        <w:rPr>
          <w:rFonts w:ascii="Times" w:hAnsi="Times" w:cs="Times"/>
          <w:b/>
          <w:bCs/>
          <w:sz w:val="22"/>
          <w:szCs w:val="22"/>
          <w:shd w:val="clear" w:color="auto" w:fill="FFFF00"/>
          <w:lang w:val="x-none"/>
        </w:rPr>
        <w:t xml:space="preserve">Concorrência nº        </w:t>
      </w:r>
      <w:r w:rsidRPr="00792ED8">
        <w:rPr>
          <w:rFonts w:ascii="Times" w:hAnsi="Times" w:cs="Times"/>
          <w:sz w:val="22"/>
          <w:szCs w:val="22"/>
          <w:shd w:val="clear" w:color="auto" w:fill="FFFF00"/>
          <w:lang w:val="x-none"/>
        </w:rPr>
        <w:t>/        .</w:t>
      </w:r>
    </w:p>
    <w:p w14:paraId="19B8A0F1" w14:textId="77777777" w:rsidR="00792ED8" w:rsidRPr="00792ED8" w:rsidRDefault="00792ED8" w:rsidP="00792ED8">
      <w:pPr>
        <w:autoSpaceDE w:val="0"/>
        <w:autoSpaceDN w:val="0"/>
        <w:adjustRightInd w:val="0"/>
        <w:spacing w:after="165" w:line="254" w:lineRule="auto"/>
        <w:jc w:val="both"/>
        <w:rPr>
          <w:rFonts w:ascii="Times" w:hAnsi="Times" w:cs="Times"/>
          <w:b/>
          <w:bCs/>
          <w:sz w:val="22"/>
          <w:szCs w:val="22"/>
          <w:lang w:val="x-none"/>
        </w:rPr>
      </w:pPr>
    </w:p>
    <w:p w14:paraId="5B02F359"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b/>
          <w:bCs/>
          <w:sz w:val="22"/>
          <w:szCs w:val="22"/>
          <w:lang w:val="x-none"/>
        </w:rPr>
        <w:tab/>
      </w:r>
      <w:r w:rsidRPr="00792ED8">
        <w:rPr>
          <w:rFonts w:ascii="Times" w:hAnsi="Times" w:cs="Times"/>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1B3E8735"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p w14:paraId="48D5C8FB"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p w14:paraId="4C8C1F06" w14:textId="77777777" w:rsidR="00792ED8" w:rsidRPr="00792ED8" w:rsidRDefault="00792ED8" w:rsidP="00792ED8">
      <w:pPr>
        <w:tabs>
          <w:tab w:val="left" w:pos="2640"/>
        </w:tabs>
        <w:autoSpaceDE w:val="0"/>
        <w:autoSpaceDN w:val="0"/>
        <w:adjustRightInd w:val="0"/>
        <w:spacing w:after="165" w:line="254" w:lineRule="auto"/>
        <w:rPr>
          <w:rFonts w:ascii="Times" w:hAnsi="Times" w:cs="Times"/>
          <w:sz w:val="22"/>
          <w:szCs w:val="22"/>
          <w:lang w:val="x-none"/>
        </w:rPr>
      </w:pPr>
      <w:r w:rsidRPr="00792ED8">
        <w:rPr>
          <w:rFonts w:ascii="Times" w:hAnsi="Times" w:cs="Times"/>
          <w:sz w:val="22"/>
          <w:szCs w:val="22"/>
          <w:lang w:val="x-none"/>
        </w:rPr>
        <w:t xml:space="preserve">Terra Rica/PR, _______ de ______ </w:t>
      </w:r>
      <w:proofErr w:type="spellStart"/>
      <w:r w:rsidRPr="00792ED8">
        <w:rPr>
          <w:rFonts w:ascii="Times" w:hAnsi="Times" w:cs="Times"/>
          <w:sz w:val="22"/>
          <w:szCs w:val="22"/>
          <w:lang w:val="x-none"/>
        </w:rPr>
        <w:t>de</w:t>
      </w:r>
      <w:proofErr w:type="spellEnd"/>
      <w:r w:rsidRPr="00792ED8">
        <w:rPr>
          <w:rFonts w:ascii="Times" w:hAnsi="Times" w:cs="Times"/>
          <w:sz w:val="22"/>
          <w:szCs w:val="22"/>
          <w:lang w:val="x-none"/>
        </w:rPr>
        <w:t xml:space="preserve"> _________.</w:t>
      </w:r>
    </w:p>
    <w:p w14:paraId="368EFADA"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sz w:val="22"/>
          <w:szCs w:val="22"/>
          <w:lang w:val="x-none"/>
        </w:rPr>
      </w:pPr>
    </w:p>
    <w:p w14:paraId="263A5696"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271886B8"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sz w:val="22"/>
          <w:szCs w:val="22"/>
          <w:lang w:val="x-none"/>
        </w:rPr>
      </w:pPr>
    </w:p>
    <w:p w14:paraId="72F50C98"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i/>
          <w:iCs/>
          <w:sz w:val="22"/>
          <w:szCs w:val="22"/>
          <w:lang w:val="x-none"/>
        </w:rPr>
      </w:pPr>
      <w:r w:rsidRPr="00792ED8">
        <w:rPr>
          <w:rFonts w:ascii="Times" w:hAnsi="Times" w:cs="Times"/>
          <w:sz w:val="22"/>
          <w:szCs w:val="22"/>
          <w:lang w:val="x-none"/>
        </w:rPr>
        <w:t>     </w:t>
      </w:r>
      <w:r w:rsidRPr="00792ED8">
        <w:rPr>
          <w:rFonts w:ascii="Times" w:hAnsi="Times" w:cs="Times"/>
          <w:b/>
          <w:bCs/>
          <w:i/>
          <w:iCs/>
          <w:sz w:val="22"/>
          <w:szCs w:val="22"/>
          <w:lang w:val="x-none"/>
        </w:rPr>
        <w:t xml:space="preserve"> </w:t>
      </w:r>
    </w:p>
    <w:p w14:paraId="3DF1158F"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i/>
          <w:iCs/>
          <w:sz w:val="22"/>
          <w:szCs w:val="22"/>
          <w:lang w:val="x-none"/>
        </w:rPr>
      </w:pPr>
      <w:r w:rsidRPr="00792ED8">
        <w:rPr>
          <w:rFonts w:ascii="Times" w:hAnsi="Times" w:cs="Times"/>
          <w:i/>
          <w:iCs/>
          <w:sz w:val="22"/>
          <w:szCs w:val="22"/>
          <w:lang w:val="x-none"/>
        </w:rPr>
        <w:t>(carimbo CNPJ, nome, RG nº e assinatura do Agente Público)</w:t>
      </w:r>
    </w:p>
    <w:p w14:paraId="64D4EFFB"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p w14:paraId="580752A3" w14:textId="77777777" w:rsidR="00792ED8" w:rsidRPr="00792ED8" w:rsidRDefault="00792ED8" w:rsidP="00792ED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ascii="Times" w:hAnsi="Times" w:cs="Times"/>
          <w:sz w:val="22"/>
          <w:szCs w:val="22"/>
          <w:lang w:val="x-none"/>
        </w:rPr>
      </w:pPr>
    </w:p>
    <w:p w14:paraId="2BFA2AFB"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i/>
          <w:iCs/>
          <w:sz w:val="22"/>
          <w:szCs w:val="22"/>
          <w:lang w:val="x-none"/>
        </w:rPr>
      </w:pPr>
      <w:r w:rsidRPr="00792ED8">
        <w:rPr>
          <w:rFonts w:ascii="Times" w:hAnsi="Times" w:cs="Times"/>
          <w:sz w:val="22"/>
          <w:szCs w:val="22"/>
          <w:lang w:val="x-none"/>
        </w:rPr>
        <w:t>     </w:t>
      </w:r>
      <w:r w:rsidRPr="00792ED8">
        <w:rPr>
          <w:rFonts w:ascii="Times" w:hAnsi="Times" w:cs="Times"/>
          <w:i/>
          <w:iCs/>
          <w:sz w:val="22"/>
          <w:szCs w:val="22"/>
          <w:lang w:val="x-none"/>
        </w:rPr>
        <w:t xml:space="preserve"> </w:t>
      </w:r>
    </w:p>
    <w:p w14:paraId="374FAB03"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i/>
          <w:iCs/>
          <w:sz w:val="22"/>
          <w:szCs w:val="22"/>
          <w:lang w:val="x-none"/>
        </w:rPr>
      </w:pPr>
      <w:r w:rsidRPr="00792ED8">
        <w:rPr>
          <w:rFonts w:ascii="Times" w:hAnsi="Times" w:cs="Times"/>
          <w:i/>
          <w:iCs/>
          <w:sz w:val="22"/>
          <w:szCs w:val="22"/>
          <w:lang w:val="x-none"/>
        </w:rPr>
        <w:t>(nome e assinatura do Responsável Técnico da proponente)</w:t>
      </w:r>
    </w:p>
    <w:p w14:paraId="0660650A"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i/>
          <w:iCs/>
          <w:sz w:val="22"/>
          <w:szCs w:val="22"/>
          <w:lang w:val="x-none"/>
        </w:rPr>
      </w:pPr>
    </w:p>
    <w:p w14:paraId="3B10E708" w14:textId="77777777" w:rsidR="00792ED8" w:rsidRPr="00792ED8" w:rsidRDefault="00792ED8" w:rsidP="00792ED8">
      <w:pPr>
        <w:tabs>
          <w:tab w:val="left" w:pos="2640"/>
        </w:tabs>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i/>
          <w:iCs/>
          <w:sz w:val="22"/>
          <w:szCs w:val="22"/>
          <w:lang w:val="x-none"/>
        </w:rPr>
        <w:br w:type="page"/>
      </w:r>
      <w:r w:rsidRPr="00792ED8">
        <w:rPr>
          <w:rFonts w:ascii="Times" w:hAnsi="Times" w:cs="Times"/>
          <w:b/>
          <w:bCs/>
          <w:sz w:val="22"/>
          <w:szCs w:val="22"/>
          <w:lang w:val="x-none"/>
        </w:rPr>
        <w:lastRenderedPageBreak/>
        <w:t>ANEXO VIII</w:t>
      </w:r>
    </w:p>
    <w:p w14:paraId="127BF2CE"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MODELO DE DECLARAÇÃO DE PLENO CONHECIMENTO</w:t>
      </w:r>
    </w:p>
    <w:p w14:paraId="381E7498"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036BC80F" w14:textId="77777777" w:rsidR="00792ED8" w:rsidRPr="00792ED8" w:rsidRDefault="00792ED8" w:rsidP="00792ED8">
      <w:pPr>
        <w:tabs>
          <w:tab w:val="left" w:pos="990"/>
        </w:tabs>
        <w:autoSpaceDE w:val="0"/>
        <w:autoSpaceDN w:val="0"/>
        <w:adjustRightInd w:val="0"/>
        <w:rPr>
          <w:rFonts w:ascii="Times" w:hAnsi="Times" w:cs="Times"/>
          <w:sz w:val="22"/>
          <w:szCs w:val="22"/>
          <w:shd w:val="clear" w:color="auto" w:fill="FFFF00"/>
          <w:lang w:val="x-none"/>
        </w:rPr>
      </w:pPr>
      <w:r w:rsidRPr="00792ED8">
        <w:rPr>
          <w:rFonts w:ascii="Times" w:hAnsi="Times" w:cs="Times"/>
          <w:b/>
          <w:bCs/>
          <w:sz w:val="22"/>
          <w:szCs w:val="22"/>
          <w:shd w:val="clear" w:color="auto" w:fill="FFFF00"/>
          <w:lang w:val="x-none"/>
        </w:rPr>
        <w:t xml:space="preserve">Concorrência nº      /        </w:t>
      </w:r>
      <w:r w:rsidRPr="00792ED8">
        <w:rPr>
          <w:rFonts w:ascii="Times" w:hAnsi="Times" w:cs="Times"/>
          <w:sz w:val="22"/>
          <w:szCs w:val="22"/>
          <w:shd w:val="clear" w:color="auto" w:fill="FFFF00"/>
          <w:lang w:val="x-none"/>
        </w:rPr>
        <w:t xml:space="preserve"> .</w:t>
      </w:r>
    </w:p>
    <w:p w14:paraId="58E69CF2" w14:textId="77777777" w:rsidR="00792ED8" w:rsidRPr="00792ED8" w:rsidRDefault="00792ED8" w:rsidP="00792ED8">
      <w:pPr>
        <w:tabs>
          <w:tab w:val="left" w:pos="990"/>
        </w:tabs>
        <w:autoSpaceDE w:val="0"/>
        <w:autoSpaceDN w:val="0"/>
        <w:adjustRightInd w:val="0"/>
        <w:rPr>
          <w:rFonts w:ascii="Times" w:hAnsi="Times" w:cs="Times"/>
          <w:b/>
          <w:bCs/>
          <w:sz w:val="22"/>
          <w:szCs w:val="22"/>
          <w:lang w:val="x-none"/>
        </w:rPr>
      </w:pPr>
      <w:r w:rsidRPr="00792ED8">
        <w:rPr>
          <w:rFonts w:ascii="Times" w:hAnsi="Times" w:cs="Times"/>
          <w:sz w:val="22"/>
          <w:szCs w:val="22"/>
          <w:lang w:val="x-none"/>
        </w:rPr>
        <w:t xml:space="preserve">Declarante: </w:t>
      </w:r>
      <w:r w:rsidRPr="00792ED8">
        <w:rPr>
          <w:rFonts w:ascii="Times" w:hAnsi="Times" w:cs="Times"/>
          <w:b/>
          <w:bCs/>
          <w:sz w:val="22"/>
          <w:szCs w:val="22"/>
          <w:lang w:val="x-none"/>
        </w:rPr>
        <w:t>(responsável técnico ou representante legal).</w:t>
      </w:r>
    </w:p>
    <w:p w14:paraId="221FE448"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r w:rsidRPr="00792ED8">
        <w:rPr>
          <w:rFonts w:ascii="Times" w:hAnsi="Times" w:cs="Times"/>
          <w:sz w:val="22"/>
          <w:szCs w:val="22"/>
          <w:lang w:val="x-none"/>
        </w:rPr>
        <w:t>CPF:</w:t>
      </w:r>
    </w:p>
    <w:p w14:paraId="3C855501"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621ADFB4"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3C04DC26"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217E7CE4"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0C89FD90" w14:textId="77777777" w:rsidR="00792ED8" w:rsidRPr="00792ED8" w:rsidRDefault="00792ED8" w:rsidP="00792ED8">
      <w:pPr>
        <w:tabs>
          <w:tab w:val="left" w:pos="990"/>
        </w:tabs>
        <w:autoSpaceDE w:val="0"/>
        <w:autoSpaceDN w:val="0"/>
        <w:adjustRightInd w:val="0"/>
        <w:jc w:val="both"/>
        <w:rPr>
          <w:rFonts w:ascii="Times" w:hAnsi="Times" w:cs="Times"/>
          <w:sz w:val="22"/>
          <w:szCs w:val="22"/>
          <w:lang w:val="x-none"/>
        </w:rPr>
      </w:pPr>
      <w:r w:rsidRPr="00792ED8">
        <w:rPr>
          <w:rFonts w:ascii="Times" w:hAnsi="Times" w:cs="Times"/>
          <w:sz w:val="22"/>
          <w:szCs w:val="22"/>
          <w:lang w:val="x-none"/>
        </w:rPr>
        <w:t xml:space="preserve">Venho por meio desta declarar, em nome da </w:t>
      </w:r>
      <w:r w:rsidRPr="00792ED8">
        <w:rPr>
          <w:rFonts w:ascii="Times" w:hAnsi="Times" w:cs="Times"/>
          <w:b/>
          <w:bCs/>
          <w:sz w:val="22"/>
          <w:szCs w:val="22"/>
          <w:lang w:val="x-none"/>
        </w:rPr>
        <w:t>(empresa proponente, nº de CNPJ)</w:t>
      </w:r>
      <w:r w:rsidRPr="00792ED8">
        <w:rPr>
          <w:rFonts w:ascii="Times" w:hAnsi="Times" w:cs="Times"/>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24D142C6"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0AFB6805"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69D2433B"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r w:rsidRPr="00792ED8">
        <w:rPr>
          <w:rFonts w:ascii="Times" w:hAnsi="Times" w:cs="Times"/>
          <w:sz w:val="22"/>
          <w:szCs w:val="22"/>
          <w:lang w:val="x-none"/>
        </w:rPr>
        <w:t>(local, data).</w:t>
      </w:r>
    </w:p>
    <w:p w14:paraId="426A3036"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7EC8522B"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6605318E"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704B1130" w14:textId="77777777" w:rsidR="00792ED8" w:rsidRPr="00792ED8" w:rsidRDefault="00792ED8" w:rsidP="00792ED8">
      <w:pPr>
        <w:tabs>
          <w:tab w:val="left" w:pos="990"/>
        </w:tabs>
        <w:autoSpaceDE w:val="0"/>
        <w:autoSpaceDN w:val="0"/>
        <w:adjustRightInd w:val="0"/>
        <w:rPr>
          <w:rFonts w:ascii="Times" w:hAnsi="Times" w:cs="Times"/>
          <w:sz w:val="22"/>
          <w:szCs w:val="22"/>
          <w:lang w:val="x-none"/>
        </w:rPr>
      </w:pPr>
    </w:p>
    <w:p w14:paraId="0ADF6144"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p>
    <w:p w14:paraId="36A326E0"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r w:rsidRPr="00792ED8">
        <w:rPr>
          <w:rFonts w:ascii="Times" w:hAnsi="Times" w:cs="Times"/>
          <w:sz w:val="22"/>
          <w:szCs w:val="22"/>
          <w:lang w:val="x-none"/>
        </w:rPr>
        <w:t>(nome do declarante e assinatura)</w:t>
      </w:r>
    </w:p>
    <w:p w14:paraId="2C17298E"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sz w:val="22"/>
          <w:szCs w:val="22"/>
          <w:lang w:val="x-none"/>
        </w:rPr>
        <w:br w:type="page"/>
      </w:r>
      <w:r w:rsidRPr="00792ED8">
        <w:rPr>
          <w:rFonts w:ascii="Times" w:hAnsi="Times" w:cs="Times"/>
          <w:b/>
          <w:bCs/>
          <w:sz w:val="22"/>
          <w:szCs w:val="22"/>
          <w:lang w:val="x-none"/>
        </w:rPr>
        <w:lastRenderedPageBreak/>
        <w:t xml:space="preserve">ANEXO IX </w:t>
      </w:r>
    </w:p>
    <w:p w14:paraId="0FA1FFAF"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MODELO DE DECLARAÇÃO DE CAPACIDADE FINANCEIRA</w:t>
      </w:r>
    </w:p>
    <w:p w14:paraId="54DAA0E8"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b/>
          <w:bCs/>
          <w:sz w:val="22"/>
          <w:szCs w:val="22"/>
          <w:shd w:val="clear" w:color="auto" w:fill="FFFF00"/>
          <w:lang w:val="x-none"/>
        </w:rPr>
      </w:pPr>
      <w:r w:rsidRPr="00792ED8">
        <w:rPr>
          <w:rFonts w:ascii="Times" w:hAnsi="Times" w:cs="Times"/>
          <w:b/>
          <w:bCs/>
          <w:sz w:val="22"/>
          <w:szCs w:val="22"/>
          <w:shd w:val="clear" w:color="auto" w:fill="FFFF00"/>
          <w:lang w:val="x-none"/>
        </w:rPr>
        <w:t>Concorrência nº      /      .</w:t>
      </w:r>
    </w:p>
    <w:p w14:paraId="625BD74B"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b/>
          <w:bCs/>
          <w:sz w:val="22"/>
          <w:szCs w:val="22"/>
          <w:lang w:val="x-none"/>
        </w:rPr>
      </w:pPr>
      <w:r w:rsidRPr="00792ED8">
        <w:rPr>
          <w:rFonts w:ascii="Times" w:hAnsi="Times" w:cs="Times"/>
          <w:b/>
          <w:bCs/>
          <w:sz w:val="22"/>
          <w:szCs w:val="22"/>
          <w:lang w:val="x-none"/>
        </w:rPr>
        <w:t>Empresa:                       CNPJ:</w:t>
      </w:r>
    </w:p>
    <w:p w14:paraId="785F517A"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80" w:type="dxa"/>
        <w:tblInd w:w="-83" w:type="dxa"/>
        <w:tblLayout w:type="fixed"/>
        <w:tblCellMar>
          <w:left w:w="75" w:type="dxa"/>
          <w:right w:w="75" w:type="dxa"/>
        </w:tblCellMar>
        <w:tblLook w:val="0000" w:firstRow="0" w:lastRow="0" w:firstColumn="0" w:lastColumn="0" w:noHBand="0" w:noVBand="0"/>
      </w:tblPr>
      <w:tblGrid>
        <w:gridCol w:w="4368"/>
        <w:gridCol w:w="2419"/>
        <w:gridCol w:w="2993"/>
      </w:tblGrid>
      <w:tr w:rsidR="00792ED8" w:rsidRPr="00792ED8" w14:paraId="587CD607" w14:textId="77777777">
        <w:trPr>
          <w:trHeight w:val="465"/>
        </w:trPr>
        <w:tc>
          <w:tcPr>
            <w:tcW w:w="4335" w:type="dxa"/>
            <w:tcBorders>
              <w:top w:val="single" w:sz="6" w:space="0" w:color="000000"/>
              <w:left w:val="single" w:sz="6" w:space="0" w:color="000000"/>
              <w:bottom w:val="single" w:sz="6" w:space="0" w:color="000000"/>
              <w:right w:val="nil"/>
            </w:tcBorders>
          </w:tcPr>
          <w:p w14:paraId="7BC5B179"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Índice</w:t>
            </w:r>
          </w:p>
        </w:tc>
        <w:tc>
          <w:tcPr>
            <w:tcW w:w="2400" w:type="dxa"/>
            <w:tcBorders>
              <w:top w:val="single" w:sz="6" w:space="0" w:color="000000"/>
              <w:left w:val="single" w:sz="6" w:space="0" w:color="000000"/>
              <w:bottom w:val="single" w:sz="6" w:space="0" w:color="000000"/>
              <w:right w:val="nil"/>
            </w:tcBorders>
          </w:tcPr>
          <w:p w14:paraId="6A366E68"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Valor em reais</w:t>
            </w:r>
          </w:p>
        </w:tc>
        <w:tc>
          <w:tcPr>
            <w:tcW w:w="2970" w:type="dxa"/>
            <w:tcBorders>
              <w:top w:val="single" w:sz="6" w:space="0" w:color="000000"/>
              <w:left w:val="single" w:sz="6" w:space="0" w:color="000000"/>
              <w:bottom w:val="single" w:sz="6" w:space="0" w:color="000000"/>
              <w:right w:val="single" w:sz="6" w:space="0" w:color="000000"/>
            </w:tcBorders>
          </w:tcPr>
          <w:p w14:paraId="45368AEF"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Índice</w:t>
            </w:r>
          </w:p>
        </w:tc>
      </w:tr>
      <w:tr w:rsidR="00792ED8" w:rsidRPr="00792ED8" w14:paraId="0EACF1B2" w14:textId="77777777">
        <w:tblPrEx>
          <w:tblCellSpacing w:w="-8" w:type="nil"/>
        </w:tblPrEx>
        <w:trPr>
          <w:trHeight w:val="810"/>
          <w:tblCellSpacing w:w="-8" w:type="nil"/>
        </w:trPr>
        <w:tc>
          <w:tcPr>
            <w:tcW w:w="4335" w:type="dxa"/>
            <w:tcBorders>
              <w:top w:val="nil"/>
              <w:left w:val="single" w:sz="6" w:space="0" w:color="000000"/>
              <w:bottom w:val="single" w:sz="6" w:space="0" w:color="000000"/>
              <w:right w:val="nil"/>
            </w:tcBorders>
          </w:tcPr>
          <w:p w14:paraId="482BB744"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Liquidez geral (</w:t>
            </w:r>
            <w:r w:rsidRPr="00792ED8">
              <w:rPr>
                <w:rFonts w:ascii="Times" w:hAnsi="Times" w:cs="Times"/>
                <w:i/>
                <w:iCs/>
                <w:sz w:val="22"/>
                <w:szCs w:val="22"/>
                <w:lang w:val="x-none"/>
              </w:rPr>
              <w:t>LG</w:t>
            </w:r>
            <w:r w:rsidRPr="00792ED8">
              <w:rPr>
                <w:rFonts w:ascii="Times" w:hAnsi="Times" w:cs="Times"/>
                <w:sz w:val="22"/>
                <w:szCs w:val="22"/>
                <w:lang w:val="x-none"/>
              </w:rPr>
              <w:t xml:space="preserve">) </w:t>
            </w:r>
          </w:p>
          <w:p w14:paraId="502274AF"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i/>
                <w:iCs/>
                <w:sz w:val="22"/>
                <w:szCs w:val="22"/>
                <w:lang w:val="x-none"/>
              </w:rPr>
              <w:t xml:space="preserve">Fórmula: </w:t>
            </w:r>
            <w:r w:rsidRPr="00792ED8">
              <w:rPr>
                <w:rFonts w:ascii="Times" w:hAnsi="Times" w:cs="Times"/>
                <w:sz w:val="22"/>
                <w:szCs w:val="22"/>
                <w:lang w:val="x-none"/>
              </w:rPr>
              <w:t>LG = (</w:t>
            </w:r>
            <w:r w:rsidRPr="00792ED8">
              <w:rPr>
                <w:rFonts w:ascii="Times" w:hAnsi="Times" w:cs="Times"/>
                <w:i/>
                <w:iCs/>
                <w:sz w:val="22"/>
                <w:szCs w:val="22"/>
                <w:lang w:val="x-none"/>
              </w:rPr>
              <w:t>AC + RLP</w:t>
            </w:r>
            <w:r w:rsidRPr="00792ED8">
              <w:rPr>
                <w:rFonts w:ascii="Times" w:hAnsi="Times" w:cs="Times"/>
                <w:sz w:val="22"/>
                <w:szCs w:val="22"/>
                <w:lang w:val="x-none"/>
              </w:rPr>
              <w:t>) / (</w:t>
            </w:r>
            <w:r w:rsidRPr="00792ED8">
              <w:rPr>
                <w:rFonts w:ascii="Times" w:hAnsi="Times" w:cs="Times"/>
                <w:i/>
                <w:iCs/>
                <w:sz w:val="22"/>
                <w:szCs w:val="22"/>
                <w:lang w:val="x-none"/>
              </w:rPr>
              <w:t>PC + ELP</w:t>
            </w:r>
            <w:r w:rsidRPr="00792ED8">
              <w:rPr>
                <w:rFonts w:ascii="Times" w:hAnsi="Times" w:cs="Times"/>
                <w:sz w:val="22"/>
                <w:szCs w:val="22"/>
                <w:lang w:val="x-none"/>
              </w:rPr>
              <w:t>)</w:t>
            </w:r>
          </w:p>
        </w:tc>
        <w:tc>
          <w:tcPr>
            <w:tcW w:w="2400" w:type="dxa"/>
            <w:tcBorders>
              <w:top w:val="nil"/>
              <w:left w:val="single" w:sz="6" w:space="0" w:color="000000"/>
              <w:bottom w:val="single" w:sz="6" w:space="0" w:color="000000"/>
              <w:right w:val="nil"/>
            </w:tcBorders>
          </w:tcPr>
          <w:p w14:paraId="54E33444"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c>
          <w:tcPr>
            <w:tcW w:w="2970" w:type="dxa"/>
            <w:tcBorders>
              <w:top w:val="nil"/>
              <w:left w:val="single" w:sz="6" w:space="0" w:color="000000"/>
              <w:bottom w:val="single" w:sz="6" w:space="0" w:color="000000"/>
              <w:right w:val="single" w:sz="6" w:space="0" w:color="000000"/>
            </w:tcBorders>
          </w:tcPr>
          <w:p w14:paraId="2B58F49D"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r>
      <w:tr w:rsidR="00792ED8" w:rsidRPr="00792ED8" w14:paraId="4D1B1055" w14:textId="77777777">
        <w:tblPrEx>
          <w:tblCellSpacing w:w="-8" w:type="nil"/>
        </w:tblPrEx>
        <w:trPr>
          <w:trHeight w:val="735"/>
          <w:tblCellSpacing w:w="-8" w:type="nil"/>
        </w:trPr>
        <w:tc>
          <w:tcPr>
            <w:tcW w:w="4335" w:type="dxa"/>
            <w:tcBorders>
              <w:top w:val="nil"/>
              <w:left w:val="single" w:sz="6" w:space="0" w:color="000000"/>
              <w:bottom w:val="single" w:sz="6" w:space="0" w:color="000000"/>
              <w:right w:val="nil"/>
            </w:tcBorders>
          </w:tcPr>
          <w:p w14:paraId="1BC0F828"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Liquidez corrente (</w:t>
            </w:r>
            <w:r w:rsidRPr="00792ED8">
              <w:rPr>
                <w:rFonts w:ascii="Times" w:hAnsi="Times" w:cs="Times"/>
                <w:i/>
                <w:iCs/>
                <w:sz w:val="22"/>
                <w:szCs w:val="22"/>
                <w:lang w:val="x-none"/>
              </w:rPr>
              <w:t>LC</w:t>
            </w:r>
            <w:r w:rsidRPr="00792ED8">
              <w:rPr>
                <w:rFonts w:ascii="Times" w:hAnsi="Times" w:cs="Times"/>
                <w:sz w:val="22"/>
                <w:szCs w:val="22"/>
                <w:lang w:val="x-none"/>
              </w:rPr>
              <w:t>)</w:t>
            </w:r>
          </w:p>
          <w:p w14:paraId="54FCDCBD"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i/>
                <w:iCs/>
                <w:sz w:val="22"/>
                <w:szCs w:val="22"/>
                <w:lang w:val="x-none"/>
              </w:rPr>
              <w:t>Fórmula:</w:t>
            </w:r>
            <w:r w:rsidRPr="00792ED8">
              <w:rPr>
                <w:rFonts w:ascii="Times" w:hAnsi="Times" w:cs="Times"/>
                <w:sz w:val="22"/>
                <w:szCs w:val="22"/>
                <w:lang w:val="x-none"/>
              </w:rPr>
              <w:t xml:space="preserve"> LC = (</w:t>
            </w:r>
            <w:r w:rsidRPr="00792ED8">
              <w:rPr>
                <w:rFonts w:ascii="Times" w:hAnsi="Times" w:cs="Times"/>
                <w:i/>
                <w:iCs/>
                <w:sz w:val="22"/>
                <w:szCs w:val="22"/>
                <w:lang w:val="x-none"/>
              </w:rPr>
              <w:t>AC / PC</w:t>
            </w:r>
            <w:r w:rsidRPr="00792ED8">
              <w:rPr>
                <w:rFonts w:ascii="Times" w:hAnsi="Times" w:cs="Times"/>
                <w:sz w:val="22"/>
                <w:szCs w:val="22"/>
                <w:lang w:val="x-none"/>
              </w:rPr>
              <w:t>)</w:t>
            </w:r>
          </w:p>
        </w:tc>
        <w:tc>
          <w:tcPr>
            <w:tcW w:w="2400" w:type="dxa"/>
            <w:tcBorders>
              <w:top w:val="nil"/>
              <w:left w:val="single" w:sz="6" w:space="0" w:color="000000"/>
              <w:bottom w:val="single" w:sz="6" w:space="0" w:color="000000"/>
              <w:right w:val="nil"/>
            </w:tcBorders>
          </w:tcPr>
          <w:p w14:paraId="03AD2012"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c>
          <w:tcPr>
            <w:tcW w:w="2970" w:type="dxa"/>
            <w:tcBorders>
              <w:top w:val="nil"/>
              <w:left w:val="single" w:sz="6" w:space="0" w:color="000000"/>
              <w:bottom w:val="single" w:sz="6" w:space="0" w:color="000000"/>
              <w:right w:val="single" w:sz="6" w:space="0" w:color="000000"/>
            </w:tcBorders>
          </w:tcPr>
          <w:p w14:paraId="23B40B1D"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r>
      <w:tr w:rsidR="00792ED8" w:rsidRPr="00792ED8" w14:paraId="6BB9D694" w14:textId="77777777">
        <w:tblPrEx>
          <w:tblCellSpacing w:w="-8" w:type="nil"/>
        </w:tblPrEx>
        <w:trPr>
          <w:trHeight w:val="795"/>
          <w:tblCellSpacing w:w="-8" w:type="nil"/>
        </w:trPr>
        <w:tc>
          <w:tcPr>
            <w:tcW w:w="4335" w:type="dxa"/>
            <w:tcBorders>
              <w:top w:val="nil"/>
              <w:left w:val="single" w:sz="6" w:space="0" w:color="000000"/>
              <w:bottom w:val="single" w:sz="6" w:space="0" w:color="000000"/>
              <w:right w:val="nil"/>
            </w:tcBorders>
          </w:tcPr>
          <w:p w14:paraId="224E5A95"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Solvência Geral (SG)</w:t>
            </w:r>
          </w:p>
          <w:p w14:paraId="32F5C778"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roofErr w:type="spellStart"/>
            <w:r w:rsidRPr="00792ED8">
              <w:rPr>
                <w:rFonts w:ascii="Times" w:hAnsi="Times" w:cs="Times"/>
                <w:i/>
                <w:iCs/>
                <w:sz w:val="22"/>
                <w:szCs w:val="22"/>
                <w:lang w:val="x-none"/>
              </w:rPr>
              <w:t>Fórmula:</w:t>
            </w:r>
            <w:r w:rsidRPr="00792ED8">
              <w:rPr>
                <w:rFonts w:ascii="Times" w:hAnsi="Times" w:cs="Times"/>
                <w:sz w:val="22"/>
                <w:szCs w:val="22"/>
                <w:lang w:val="x-none"/>
              </w:rPr>
              <w:t>SG</w:t>
            </w:r>
            <w:proofErr w:type="spellEnd"/>
            <w:r w:rsidRPr="00792ED8">
              <w:rPr>
                <w:rFonts w:ascii="Times" w:hAnsi="Times" w:cs="Times"/>
                <w:sz w:val="22"/>
                <w:szCs w:val="22"/>
                <w:lang w:val="x-none"/>
              </w:rPr>
              <w:t xml:space="preserve"> = (AT) / (PC </w:t>
            </w:r>
            <w:r w:rsidRPr="00792ED8">
              <w:rPr>
                <w:rFonts w:ascii="Times" w:hAnsi="Times" w:cs="Times"/>
                <w:i/>
                <w:iCs/>
                <w:sz w:val="22"/>
                <w:szCs w:val="22"/>
                <w:lang w:val="x-none"/>
              </w:rPr>
              <w:t>+ ELP</w:t>
            </w:r>
            <w:r w:rsidRPr="00792ED8">
              <w:rPr>
                <w:rFonts w:ascii="Times" w:hAnsi="Times" w:cs="Times"/>
                <w:sz w:val="22"/>
                <w:szCs w:val="22"/>
                <w:lang w:val="x-none"/>
              </w:rPr>
              <w:t>)</w:t>
            </w:r>
          </w:p>
          <w:p w14:paraId="19F2090F"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c>
          <w:tcPr>
            <w:tcW w:w="2400" w:type="dxa"/>
            <w:tcBorders>
              <w:top w:val="nil"/>
              <w:left w:val="single" w:sz="6" w:space="0" w:color="000000"/>
              <w:bottom w:val="single" w:sz="6" w:space="0" w:color="000000"/>
              <w:right w:val="nil"/>
            </w:tcBorders>
          </w:tcPr>
          <w:p w14:paraId="75523C58"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c>
          <w:tcPr>
            <w:tcW w:w="2970" w:type="dxa"/>
            <w:tcBorders>
              <w:top w:val="nil"/>
              <w:left w:val="single" w:sz="6" w:space="0" w:color="000000"/>
              <w:bottom w:val="single" w:sz="6" w:space="0" w:color="000000"/>
              <w:right w:val="single" w:sz="6" w:space="0" w:color="000000"/>
            </w:tcBorders>
          </w:tcPr>
          <w:p w14:paraId="6EE1E923"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tc>
      </w:tr>
    </w:tbl>
    <w:p w14:paraId="5369D723"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sz w:val="22"/>
          <w:szCs w:val="22"/>
          <w:lang w:val="x-none"/>
        </w:rPr>
      </w:pPr>
    </w:p>
    <w:p w14:paraId="1E6F3ECC"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Legenda:</w:t>
      </w:r>
    </w:p>
    <w:tbl>
      <w:tblPr>
        <w:tblW w:w="9690" w:type="dxa"/>
        <w:tblInd w:w="7" w:type="dxa"/>
        <w:tblLayout w:type="fixed"/>
        <w:tblCellMar>
          <w:left w:w="105" w:type="dxa"/>
          <w:right w:w="105" w:type="dxa"/>
        </w:tblCellMar>
        <w:tblLook w:val="0000" w:firstRow="0" w:lastRow="0" w:firstColumn="0" w:lastColumn="0" w:noHBand="0" w:noVBand="0"/>
      </w:tblPr>
      <w:tblGrid>
        <w:gridCol w:w="4845"/>
        <w:gridCol w:w="4845"/>
      </w:tblGrid>
      <w:tr w:rsidR="00792ED8" w:rsidRPr="00792ED8" w14:paraId="0D810849" w14:textId="77777777">
        <w:trPr>
          <w:trHeight w:val="825"/>
        </w:trPr>
        <w:tc>
          <w:tcPr>
            <w:tcW w:w="4815" w:type="dxa"/>
            <w:tcBorders>
              <w:top w:val="single" w:sz="6" w:space="0" w:color="000000"/>
              <w:left w:val="single" w:sz="6" w:space="0" w:color="000000"/>
              <w:bottom w:val="single" w:sz="6" w:space="0" w:color="000000"/>
              <w:right w:val="single" w:sz="6" w:space="0" w:color="000000"/>
            </w:tcBorders>
          </w:tcPr>
          <w:p w14:paraId="2CC8CCDC" w14:textId="77777777" w:rsidR="00792ED8" w:rsidRPr="00792ED8" w:rsidRDefault="00792ED8" w:rsidP="00792ED8">
            <w:pPr>
              <w:tabs>
                <w:tab w:val="left" w:pos="2835"/>
              </w:tabs>
              <w:autoSpaceDE w:val="0"/>
              <w:autoSpaceDN w:val="0"/>
              <w:adjustRightInd w:val="0"/>
              <w:spacing w:after="165" w:line="254" w:lineRule="auto"/>
              <w:ind w:left="720"/>
              <w:jc w:val="both"/>
              <w:rPr>
                <w:rFonts w:ascii="Times" w:hAnsi="Times" w:cs="Times"/>
                <w:sz w:val="22"/>
                <w:szCs w:val="22"/>
                <w:lang w:val="x-none"/>
              </w:rPr>
            </w:pPr>
            <w:r w:rsidRPr="00792ED8">
              <w:rPr>
                <w:rFonts w:ascii="Times" w:hAnsi="Times" w:cs="Times"/>
                <w:sz w:val="22"/>
                <w:szCs w:val="22"/>
                <w:lang w:val="x-none"/>
              </w:rPr>
              <w:t xml:space="preserve">AC - ativo circulante          </w:t>
            </w:r>
          </w:p>
          <w:p w14:paraId="2E67E8F8" w14:textId="77777777" w:rsidR="00792ED8" w:rsidRPr="00792ED8" w:rsidRDefault="00792ED8" w:rsidP="00792ED8">
            <w:pPr>
              <w:tabs>
                <w:tab w:val="left" w:pos="2835"/>
              </w:tabs>
              <w:autoSpaceDE w:val="0"/>
              <w:autoSpaceDN w:val="0"/>
              <w:adjustRightInd w:val="0"/>
              <w:spacing w:after="165" w:line="254" w:lineRule="auto"/>
              <w:ind w:left="720"/>
              <w:jc w:val="both"/>
              <w:rPr>
                <w:rFonts w:ascii="Times" w:hAnsi="Times" w:cs="Times"/>
                <w:sz w:val="22"/>
                <w:szCs w:val="22"/>
                <w:lang w:val="x-none"/>
              </w:rPr>
            </w:pPr>
            <w:r w:rsidRPr="00792ED8">
              <w:rPr>
                <w:rFonts w:ascii="Times" w:hAnsi="Times" w:cs="Times"/>
                <w:sz w:val="22"/>
                <w:szCs w:val="22"/>
                <w:lang w:val="x-none"/>
              </w:rPr>
              <w:t xml:space="preserve">AT - ativo total      </w:t>
            </w:r>
          </w:p>
          <w:p w14:paraId="63612BC9" w14:textId="77777777" w:rsidR="00792ED8" w:rsidRPr="00792ED8" w:rsidRDefault="00792ED8" w:rsidP="00792ED8">
            <w:pPr>
              <w:tabs>
                <w:tab w:val="left" w:pos="2835"/>
              </w:tabs>
              <w:autoSpaceDE w:val="0"/>
              <w:autoSpaceDN w:val="0"/>
              <w:adjustRightInd w:val="0"/>
              <w:spacing w:after="165" w:line="254" w:lineRule="auto"/>
              <w:ind w:left="720"/>
              <w:jc w:val="both"/>
              <w:rPr>
                <w:rFonts w:ascii="Times" w:hAnsi="Times" w:cs="Times"/>
                <w:sz w:val="22"/>
                <w:szCs w:val="22"/>
                <w:lang w:val="x-none"/>
              </w:rPr>
            </w:pPr>
            <w:r w:rsidRPr="00792ED8">
              <w:rPr>
                <w:rFonts w:ascii="Times" w:hAnsi="Times" w:cs="Times"/>
                <w:sz w:val="22"/>
                <w:szCs w:val="22"/>
                <w:lang w:val="x-none"/>
              </w:rPr>
              <w:t xml:space="preserve">ELP  - exigível a longo prazo                            </w:t>
            </w:r>
          </w:p>
        </w:tc>
        <w:tc>
          <w:tcPr>
            <w:tcW w:w="4815" w:type="dxa"/>
            <w:tcBorders>
              <w:top w:val="single" w:sz="6" w:space="0" w:color="000000"/>
              <w:left w:val="single" w:sz="6" w:space="0" w:color="000000"/>
              <w:bottom w:val="single" w:sz="6" w:space="0" w:color="000000"/>
              <w:right w:val="single" w:sz="6" w:space="0" w:color="000000"/>
            </w:tcBorders>
          </w:tcPr>
          <w:p w14:paraId="21D9B8FB" w14:textId="77777777" w:rsidR="00792ED8" w:rsidRPr="00792ED8" w:rsidRDefault="00792ED8" w:rsidP="00792ED8">
            <w:pPr>
              <w:tabs>
                <w:tab w:val="left" w:pos="2835"/>
              </w:tabs>
              <w:autoSpaceDE w:val="0"/>
              <w:autoSpaceDN w:val="0"/>
              <w:adjustRightInd w:val="0"/>
              <w:spacing w:after="165" w:line="254" w:lineRule="auto"/>
              <w:ind w:left="720"/>
              <w:jc w:val="both"/>
              <w:rPr>
                <w:rFonts w:ascii="Times" w:hAnsi="Times" w:cs="Times"/>
                <w:sz w:val="22"/>
                <w:szCs w:val="22"/>
                <w:lang w:val="x-none"/>
              </w:rPr>
            </w:pPr>
            <w:r w:rsidRPr="00792ED8">
              <w:rPr>
                <w:rFonts w:ascii="Times" w:hAnsi="Times" w:cs="Times"/>
                <w:sz w:val="22"/>
                <w:szCs w:val="22"/>
                <w:lang w:val="x-none"/>
              </w:rPr>
              <w:t>RLP - realizável a longo prazo</w:t>
            </w:r>
          </w:p>
          <w:p w14:paraId="389A2B6F" w14:textId="77777777" w:rsidR="00792ED8" w:rsidRPr="00792ED8" w:rsidRDefault="00792ED8" w:rsidP="00792ED8">
            <w:pPr>
              <w:tabs>
                <w:tab w:val="left" w:pos="2835"/>
              </w:tabs>
              <w:autoSpaceDE w:val="0"/>
              <w:autoSpaceDN w:val="0"/>
              <w:adjustRightInd w:val="0"/>
              <w:spacing w:after="165" w:line="254" w:lineRule="auto"/>
              <w:ind w:left="720"/>
              <w:jc w:val="both"/>
              <w:rPr>
                <w:rFonts w:ascii="Times" w:hAnsi="Times" w:cs="Times"/>
                <w:sz w:val="22"/>
                <w:szCs w:val="22"/>
                <w:lang w:val="x-none"/>
              </w:rPr>
            </w:pPr>
            <w:r w:rsidRPr="00792ED8">
              <w:rPr>
                <w:rFonts w:ascii="Times" w:hAnsi="Times" w:cs="Times"/>
                <w:sz w:val="22"/>
                <w:szCs w:val="22"/>
                <w:lang w:val="x-none"/>
              </w:rPr>
              <w:t xml:space="preserve">PC - passivo circulante                              </w:t>
            </w:r>
          </w:p>
        </w:tc>
      </w:tr>
    </w:tbl>
    <w:p w14:paraId="2A278C85" w14:textId="77777777" w:rsidR="00792ED8" w:rsidRPr="00792ED8" w:rsidRDefault="00792ED8" w:rsidP="00792ED8">
      <w:pPr>
        <w:tabs>
          <w:tab w:val="left" w:pos="2835"/>
        </w:tabs>
        <w:autoSpaceDE w:val="0"/>
        <w:autoSpaceDN w:val="0"/>
        <w:adjustRightInd w:val="0"/>
        <w:spacing w:after="165" w:line="254" w:lineRule="auto"/>
        <w:jc w:val="both"/>
        <w:rPr>
          <w:rFonts w:ascii="Times" w:hAnsi="Times" w:cs="Times"/>
          <w:sz w:val="22"/>
          <w:szCs w:val="22"/>
          <w:lang w:val="x-none"/>
        </w:rPr>
      </w:pPr>
    </w:p>
    <w:p w14:paraId="4A46A667"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 xml:space="preserve">Os valores limites são à seguir estabelecidos: </w:t>
      </w:r>
    </w:p>
    <w:tbl>
      <w:tblPr>
        <w:tblW w:w="9840" w:type="dxa"/>
        <w:tblInd w:w="-143" w:type="dxa"/>
        <w:tblLayout w:type="fixed"/>
        <w:tblCellMar>
          <w:left w:w="75" w:type="dxa"/>
          <w:right w:w="75" w:type="dxa"/>
        </w:tblCellMar>
        <w:tblLook w:val="0000" w:firstRow="0" w:lastRow="0" w:firstColumn="0" w:lastColumn="0" w:noHBand="0" w:noVBand="0"/>
      </w:tblPr>
      <w:tblGrid>
        <w:gridCol w:w="3431"/>
        <w:gridCol w:w="3280"/>
        <w:gridCol w:w="3129"/>
      </w:tblGrid>
      <w:tr w:rsidR="00792ED8" w:rsidRPr="00792ED8" w14:paraId="0CD2E0CA" w14:textId="77777777">
        <w:tc>
          <w:tcPr>
            <w:tcW w:w="3405" w:type="dxa"/>
            <w:tcBorders>
              <w:top w:val="single" w:sz="6" w:space="0" w:color="000000"/>
              <w:left w:val="single" w:sz="6" w:space="0" w:color="000000"/>
              <w:bottom w:val="single" w:sz="6" w:space="0" w:color="000000"/>
              <w:right w:val="nil"/>
            </w:tcBorders>
          </w:tcPr>
          <w:p w14:paraId="136AA054"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 xml:space="preserve">(LG) </w:t>
            </w:r>
          </w:p>
          <w:p w14:paraId="7C9560FF"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(valor superior)</w:t>
            </w:r>
          </w:p>
        </w:tc>
        <w:tc>
          <w:tcPr>
            <w:tcW w:w="3255" w:type="dxa"/>
            <w:tcBorders>
              <w:top w:val="single" w:sz="6" w:space="0" w:color="000000"/>
              <w:left w:val="single" w:sz="6" w:space="0" w:color="000000"/>
              <w:bottom w:val="single" w:sz="6" w:space="0" w:color="000000"/>
              <w:right w:val="nil"/>
            </w:tcBorders>
          </w:tcPr>
          <w:p w14:paraId="09B71678"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 xml:space="preserve">(LC) </w:t>
            </w:r>
          </w:p>
          <w:p w14:paraId="4FE5A893"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3880E4F9"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 xml:space="preserve">(SG) </w:t>
            </w:r>
          </w:p>
          <w:p w14:paraId="43DCE891" w14:textId="77777777" w:rsidR="00792ED8" w:rsidRPr="00792ED8" w:rsidRDefault="00792ED8" w:rsidP="00792ED8">
            <w:pPr>
              <w:autoSpaceDE w:val="0"/>
              <w:autoSpaceDN w:val="0"/>
              <w:adjustRightInd w:val="0"/>
              <w:spacing w:after="165" w:line="254" w:lineRule="auto"/>
              <w:jc w:val="center"/>
              <w:rPr>
                <w:rFonts w:ascii="Times" w:hAnsi="Times" w:cs="Times"/>
                <w:sz w:val="22"/>
                <w:szCs w:val="22"/>
                <w:lang w:val="x-none"/>
              </w:rPr>
            </w:pPr>
            <w:r w:rsidRPr="00792ED8">
              <w:rPr>
                <w:rFonts w:ascii="Times" w:hAnsi="Times" w:cs="Times"/>
                <w:sz w:val="22"/>
                <w:szCs w:val="22"/>
                <w:lang w:val="x-none"/>
              </w:rPr>
              <w:t>(valor superior)</w:t>
            </w:r>
          </w:p>
        </w:tc>
      </w:tr>
      <w:tr w:rsidR="00792ED8" w:rsidRPr="00792ED8" w14:paraId="1B836680" w14:textId="77777777">
        <w:tblPrEx>
          <w:tblCellSpacing w:w="-8" w:type="nil"/>
        </w:tblPrEx>
        <w:trPr>
          <w:tblCellSpacing w:w="-8" w:type="nil"/>
        </w:trPr>
        <w:tc>
          <w:tcPr>
            <w:tcW w:w="3405" w:type="dxa"/>
            <w:tcBorders>
              <w:top w:val="nil"/>
              <w:left w:val="single" w:sz="6" w:space="0" w:color="000000"/>
              <w:bottom w:val="single" w:sz="6" w:space="0" w:color="000000"/>
              <w:right w:val="nil"/>
            </w:tcBorders>
          </w:tcPr>
          <w:p w14:paraId="11065E42"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1,00</w:t>
            </w:r>
          </w:p>
        </w:tc>
        <w:tc>
          <w:tcPr>
            <w:tcW w:w="3255" w:type="dxa"/>
            <w:tcBorders>
              <w:top w:val="nil"/>
              <w:left w:val="single" w:sz="6" w:space="0" w:color="000000"/>
              <w:bottom w:val="single" w:sz="6" w:space="0" w:color="000000"/>
              <w:right w:val="nil"/>
            </w:tcBorders>
          </w:tcPr>
          <w:p w14:paraId="3C5AB848"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14:paraId="7F5C85BB" w14:textId="77777777" w:rsidR="00792ED8" w:rsidRPr="00792ED8" w:rsidRDefault="00792ED8" w:rsidP="00792ED8">
            <w:pPr>
              <w:autoSpaceDE w:val="0"/>
              <w:autoSpaceDN w:val="0"/>
              <w:adjustRightInd w:val="0"/>
              <w:spacing w:after="165" w:line="254" w:lineRule="auto"/>
              <w:jc w:val="center"/>
              <w:rPr>
                <w:rFonts w:ascii="Times" w:hAnsi="Times" w:cs="Times"/>
                <w:b/>
                <w:bCs/>
                <w:sz w:val="22"/>
                <w:szCs w:val="22"/>
                <w:lang w:val="x-none"/>
              </w:rPr>
            </w:pPr>
            <w:r w:rsidRPr="00792ED8">
              <w:rPr>
                <w:rFonts w:ascii="Times" w:hAnsi="Times" w:cs="Times"/>
                <w:b/>
                <w:bCs/>
                <w:sz w:val="22"/>
                <w:szCs w:val="22"/>
                <w:lang w:val="x-none"/>
              </w:rPr>
              <w:t>1,00</w:t>
            </w:r>
          </w:p>
        </w:tc>
      </w:tr>
    </w:tbl>
    <w:p w14:paraId="1AFFF0E1"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p>
    <w:p w14:paraId="67C899F0" w14:textId="77777777" w:rsidR="00792ED8" w:rsidRPr="00792ED8" w:rsidRDefault="00792ED8" w:rsidP="00792ED8">
      <w:pPr>
        <w:numPr>
          <w:ilvl w:val="0"/>
          <w:numId w:val="21"/>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 xml:space="preserve">Declaramos que as demonstrações abaixo correspondem à real situação da proponente. </w:t>
      </w:r>
    </w:p>
    <w:p w14:paraId="15C680DB" w14:textId="77777777" w:rsidR="00792ED8" w:rsidRPr="00792ED8" w:rsidRDefault="00792ED8" w:rsidP="00792ED8">
      <w:pPr>
        <w:numPr>
          <w:ilvl w:val="0"/>
          <w:numId w:val="21"/>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 xml:space="preserve">Declaramos que índices foram obtidos no balanço dos </w:t>
      </w:r>
      <w:r w:rsidRPr="00792ED8">
        <w:rPr>
          <w:rFonts w:ascii="Times" w:hAnsi="Times" w:cs="Times"/>
          <w:b/>
          <w:bCs/>
          <w:sz w:val="22"/>
          <w:szCs w:val="22"/>
          <w:lang w:val="x-none"/>
        </w:rPr>
        <w:t>dois</w:t>
      </w:r>
      <w:r w:rsidRPr="00792ED8">
        <w:rPr>
          <w:rFonts w:ascii="Times" w:hAnsi="Times" w:cs="Times"/>
          <w:sz w:val="22"/>
          <w:szCs w:val="22"/>
          <w:lang w:val="x-none"/>
        </w:rPr>
        <w:t xml:space="preserve"> últimos exercício sociais.</w:t>
      </w:r>
    </w:p>
    <w:p w14:paraId="7B49FDEA" w14:textId="77777777" w:rsidR="00792ED8" w:rsidRPr="00792ED8" w:rsidRDefault="00792ED8" w:rsidP="00792ED8">
      <w:pPr>
        <w:numPr>
          <w:ilvl w:val="0"/>
          <w:numId w:val="21"/>
        </w:num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Declaramos, ainda, que a qualquer tempo, desde que solicitado pelo licitador, nos comprometemos a apresentar todos os documentos ou informações que comprovarão as demonstrações.</w:t>
      </w:r>
    </w:p>
    <w:p w14:paraId="609EE83A" w14:textId="77777777" w:rsidR="00792ED8" w:rsidRPr="00792ED8" w:rsidRDefault="00792ED8" w:rsidP="00792ED8">
      <w:pPr>
        <w:autoSpaceDE w:val="0"/>
        <w:autoSpaceDN w:val="0"/>
        <w:adjustRightInd w:val="0"/>
        <w:spacing w:after="165" w:line="254" w:lineRule="auto"/>
        <w:jc w:val="both"/>
        <w:rPr>
          <w:rFonts w:ascii="Times" w:hAnsi="Times" w:cs="Times"/>
          <w:sz w:val="22"/>
          <w:szCs w:val="22"/>
          <w:lang w:val="x-none"/>
        </w:rPr>
      </w:pPr>
      <w:r w:rsidRPr="00792ED8">
        <w:rPr>
          <w:rFonts w:ascii="Times" w:hAnsi="Times" w:cs="Times"/>
          <w:sz w:val="22"/>
          <w:szCs w:val="22"/>
          <w:lang w:val="x-none"/>
        </w:rPr>
        <w:t>(local, data).</w:t>
      </w:r>
    </w:p>
    <w:p w14:paraId="4B3FDA67" w14:textId="77777777" w:rsidR="00792ED8" w:rsidRPr="00792ED8" w:rsidRDefault="00792ED8" w:rsidP="00792ED8">
      <w:pPr>
        <w:tabs>
          <w:tab w:val="left" w:pos="2640"/>
        </w:tabs>
        <w:autoSpaceDE w:val="0"/>
        <w:autoSpaceDN w:val="0"/>
        <w:adjustRightInd w:val="0"/>
        <w:spacing w:after="165" w:line="254" w:lineRule="auto"/>
        <w:jc w:val="both"/>
        <w:rPr>
          <w:rFonts w:ascii="Times" w:hAnsi="Times" w:cs="Times"/>
          <w:b/>
          <w:bCs/>
          <w:i/>
          <w:iCs/>
          <w:sz w:val="22"/>
          <w:szCs w:val="22"/>
          <w:lang w:val="x-none"/>
        </w:rPr>
      </w:pPr>
      <w:r w:rsidRPr="00792ED8">
        <w:rPr>
          <w:rFonts w:ascii="Times" w:hAnsi="Times" w:cs="Times"/>
          <w:b/>
          <w:bCs/>
          <w:i/>
          <w:iCs/>
          <w:sz w:val="22"/>
          <w:szCs w:val="22"/>
          <w:lang w:val="x-none"/>
        </w:rPr>
        <w:t xml:space="preserve">     </w:t>
      </w:r>
    </w:p>
    <w:p w14:paraId="6BAA7962" w14:textId="77777777" w:rsidR="00792ED8" w:rsidRPr="00792ED8" w:rsidRDefault="00792ED8" w:rsidP="00792ED8">
      <w:pPr>
        <w:autoSpaceDE w:val="0"/>
        <w:autoSpaceDN w:val="0"/>
        <w:adjustRightInd w:val="0"/>
        <w:spacing w:after="165" w:line="254" w:lineRule="auto"/>
        <w:jc w:val="center"/>
        <w:rPr>
          <w:rFonts w:ascii="Times" w:hAnsi="Times" w:cs="Times"/>
          <w:b/>
          <w:bCs/>
          <w:i/>
          <w:iCs/>
          <w:sz w:val="22"/>
          <w:szCs w:val="22"/>
          <w:lang w:val="x-none"/>
        </w:rPr>
      </w:pPr>
      <w:r w:rsidRPr="00792ED8">
        <w:rPr>
          <w:rFonts w:ascii="Times" w:hAnsi="Times" w:cs="Times"/>
          <w:b/>
          <w:bCs/>
          <w:i/>
          <w:iCs/>
          <w:sz w:val="22"/>
          <w:szCs w:val="22"/>
          <w:lang w:val="x-none"/>
        </w:rPr>
        <w:lastRenderedPageBreak/>
        <w:t>Contador</w:t>
      </w:r>
    </w:p>
    <w:p w14:paraId="05FF87E3" w14:textId="77777777" w:rsidR="00792ED8" w:rsidRPr="00792ED8" w:rsidRDefault="00792ED8" w:rsidP="00792ED8">
      <w:pPr>
        <w:autoSpaceDE w:val="0"/>
        <w:autoSpaceDN w:val="0"/>
        <w:adjustRightInd w:val="0"/>
        <w:spacing w:after="165" w:line="254" w:lineRule="auto"/>
        <w:jc w:val="center"/>
        <w:rPr>
          <w:rFonts w:ascii="Times" w:hAnsi="Times" w:cs="Times"/>
          <w:b/>
          <w:bCs/>
          <w:i/>
          <w:iCs/>
          <w:sz w:val="22"/>
          <w:szCs w:val="22"/>
          <w:lang w:val="x-none"/>
        </w:rPr>
      </w:pPr>
      <w:r w:rsidRPr="00792ED8">
        <w:rPr>
          <w:rFonts w:ascii="Times" w:hAnsi="Times" w:cs="Times"/>
          <w:b/>
          <w:bCs/>
          <w:i/>
          <w:iCs/>
          <w:sz w:val="22"/>
          <w:szCs w:val="22"/>
          <w:lang w:val="x-none"/>
        </w:rPr>
        <w:t>(nome, n° CRC  e assinatura),</w:t>
      </w:r>
    </w:p>
    <w:p w14:paraId="370CB681" w14:textId="77777777" w:rsidR="00792ED8" w:rsidRPr="00792ED8" w:rsidRDefault="00792ED8" w:rsidP="00792ED8">
      <w:pPr>
        <w:tabs>
          <w:tab w:val="left" w:pos="990"/>
        </w:tabs>
        <w:autoSpaceDE w:val="0"/>
        <w:autoSpaceDN w:val="0"/>
        <w:adjustRightInd w:val="0"/>
        <w:jc w:val="center"/>
        <w:rPr>
          <w:rFonts w:ascii="Times" w:hAnsi="Times" w:cs="Times"/>
          <w:sz w:val="22"/>
          <w:szCs w:val="22"/>
          <w:lang w:val="x-none"/>
        </w:rPr>
      </w:pPr>
    </w:p>
    <w:p w14:paraId="7DC23EB0"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p>
    <w:p w14:paraId="1FEBDF40" w14:textId="77777777" w:rsidR="00792ED8" w:rsidRPr="00792ED8" w:rsidRDefault="00792ED8" w:rsidP="00792ED8">
      <w:pPr>
        <w:autoSpaceDE w:val="0"/>
        <w:autoSpaceDN w:val="0"/>
        <w:adjustRightInd w:val="0"/>
        <w:spacing w:after="165" w:line="254" w:lineRule="auto"/>
        <w:rPr>
          <w:rFonts w:ascii="Times" w:hAnsi="Times" w:cs="Times"/>
          <w:sz w:val="22"/>
          <w:szCs w:val="22"/>
          <w:lang w:val="x-none"/>
        </w:rPr>
      </w:pPr>
    </w:p>
    <w:p w14:paraId="36E050B9" w14:textId="77777777" w:rsidR="00792ED8" w:rsidRPr="00792ED8" w:rsidRDefault="00792ED8" w:rsidP="00792ED8">
      <w:pPr>
        <w:autoSpaceDE w:val="0"/>
        <w:autoSpaceDN w:val="0"/>
        <w:adjustRightInd w:val="0"/>
        <w:spacing w:after="165" w:line="254" w:lineRule="auto"/>
        <w:rPr>
          <w:rFonts w:ascii="Calibri" w:hAnsi="Calibri" w:cs="Calibri"/>
          <w:sz w:val="22"/>
          <w:szCs w:val="22"/>
          <w:lang w:val="x-none"/>
        </w:rPr>
      </w:pPr>
    </w:p>
    <w:p w14:paraId="5685A511" w14:textId="77777777" w:rsidR="00792ED8" w:rsidRPr="00792ED8" w:rsidRDefault="00792ED8" w:rsidP="00792ED8">
      <w:pPr>
        <w:autoSpaceDE w:val="0"/>
        <w:autoSpaceDN w:val="0"/>
        <w:adjustRightInd w:val="0"/>
        <w:rPr>
          <w:lang w:val="x-none"/>
        </w:rPr>
      </w:pPr>
    </w:p>
    <w:p w14:paraId="601A718A" w14:textId="77777777" w:rsidR="00792ED8" w:rsidRPr="00792ED8" w:rsidRDefault="00792ED8" w:rsidP="00792ED8">
      <w:pPr>
        <w:autoSpaceDE w:val="0"/>
        <w:autoSpaceDN w:val="0"/>
        <w:adjustRightInd w:val="0"/>
        <w:rPr>
          <w:lang w:val="x-none"/>
        </w:rPr>
      </w:pPr>
    </w:p>
    <w:p w14:paraId="7FB2A018" w14:textId="77777777" w:rsidR="00C46FFD" w:rsidRPr="00792ED8" w:rsidRDefault="00C46FFD" w:rsidP="00792ED8"/>
    <w:sectPr w:rsidR="00C46FFD" w:rsidRPr="00792ED8" w:rsidSect="005632FF">
      <w:headerReference w:type="even" r:id="rId66"/>
      <w:headerReference w:type="default" r:id="rId67"/>
      <w:footerReference w:type="even" r:id="rId68"/>
      <w:footerReference w:type="default" r:id="rId69"/>
      <w:headerReference w:type="first" r:id="rId70"/>
      <w:footerReference w:type="first" r:id="rId71"/>
      <w:pgSz w:w="11907" w:h="16840" w:code="9"/>
      <w:pgMar w:top="1843"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C689D" w14:textId="77777777" w:rsidR="00F42CB5" w:rsidRDefault="00F42CB5">
      <w:r>
        <w:separator/>
      </w:r>
    </w:p>
  </w:endnote>
  <w:endnote w:type="continuationSeparator" w:id="0">
    <w:p w14:paraId="60A1EE56" w14:textId="77777777" w:rsidR="00F42CB5" w:rsidRDefault="00F4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90BFF" w14:textId="77777777" w:rsidR="00741138" w:rsidRDefault="0074113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54B96" w14:textId="77777777" w:rsidR="00430A34" w:rsidRDefault="00430A3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41C72C66" wp14:editId="10FF2F02">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7B19295" w14:textId="77777777" w:rsidR="00430A34" w:rsidRDefault="00430A3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7766" w14:textId="77777777" w:rsidR="00741138" w:rsidRDefault="0074113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9BE28" w14:textId="77777777" w:rsidR="00F42CB5" w:rsidRDefault="00F42CB5">
      <w:r>
        <w:separator/>
      </w:r>
    </w:p>
  </w:footnote>
  <w:footnote w:type="continuationSeparator" w:id="0">
    <w:p w14:paraId="366775FF" w14:textId="77777777" w:rsidR="00F42CB5" w:rsidRDefault="00F42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B55EA" w14:textId="77777777" w:rsidR="00741138" w:rsidRDefault="0074113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EC1C6" w14:textId="77777777" w:rsidR="00430A34" w:rsidRDefault="00A55F42"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068A941" wp14:editId="7A3225A9">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B0D0F" w14:textId="77777777" w:rsidR="00430A34" w:rsidRDefault="00A55F42">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68A94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28BB0D0F" w14:textId="77777777" w:rsidR="00430A34" w:rsidRDefault="00A55F42">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70DBB8C1" wp14:editId="384BC7C3">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219AA" w14:textId="77777777" w:rsidR="00430A34" w:rsidRDefault="00430A34">
                          <w:pPr>
                            <w:jc w:val="center"/>
                            <w:rPr>
                              <w:rFonts w:ascii="Monotype Corsiva" w:hAnsi="Monotype Corsiva"/>
                              <w:b/>
                              <w:bCs/>
                              <w:sz w:val="32"/>
                            </w:rPr>
                          </w:pPr>
                        </w:p>
                        <w:p w14:paraId="7E3F8AFC" w14:textId="77777777" w:rsidR="00A55F42" w:rsidRPr="00A55F42" w:rsidRDefault="00A55F42"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A55F42" w:rsidRPr="00A55F42" w:rsidRDefault="00A55F42"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A55F42" w:rsidRPr="00A55F42" w:rsidRDefault="00A55F42"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430A34" w:rsidRDefault="00430A3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DBB8C1"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732219AA" w14:textId="77777777" w:rsidR="00430A34" w:rsidRDefault="00430A34">
                    <w:pPr>
                      <w:jc w:val="center"/>
                      <w:rPr>
                        <w:rFonts w:ascii="Monotype Corsiva" w:hAnsi="Monotype Corsiva"/>
                        <w:b/>
                        <w:bCs/>
                        <w:sz w:val="32"/>
                      </w:rPr>
                    </w:pPr>
                  </w:p>
                  <w:p w14:paraId="7E3F8AFC" w14:textId="77777777" w:rsidR="00A55F42" w:rsidRPr="00A55F42" w:rsidRDefault="00A55F42"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A55F42" w:rsidRPr="00A55F42" w:rsidRDefault="00A55F42"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A55F42" w:rsidRPr="00A55F42" w:rsidRDefault="00A55F42"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430A34" w:rsidRDefault="00430A34"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4E3B6339" wp14:editId="575A6450">
          <wp:simplePos x="0" y="0"/>
          <wp:positionH relativeFrom="column">
            <wp:posOffset>5170805</wp:posOffset>
          </wp:positionH>
          <wp:positionV relativeFrom="paragraph">
            <wp:posOffset>-457200</wp:posOffset>
          </wp:positionV>
          <wp:extent cx="1553845" cy="1106170"/>
          <wp:effectExtent l="0" t="0" r="8255" b="0"/>
          <wp:wrapNone/>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1D8B6" w14:textId="77777777" w:rsidR="00741138" w:rsidRDefault="0074113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AF6F4"/>
    <w:multiLevelType w:val="multilevel"/>
    <w:tmpl w:val="64CBB5C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124F2872"/>
    <w:multiLevelType w:val="multilevel"/>
    <w:tmpl w:val="25C407B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14A7293A"/>
    <w:multiLevelType w:val="multilevel"/>
    <w:tmpl w:val="0C77E7D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A0F69E6"/>
    <w:multiLevelType w:val="multilevel"/>
    <w:tmpl w:val="0C789194"/>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
    <w:nsid w:val="1C2E6FB3"/>
    <w:multiLevelType w:val="multilevel"/>
    <w:tmpl w:val="2A61BEBD"/>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5">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E051FB1"/>
    <w:multiLevelType w:val="multilevel"/>
    <w:tmpl w:val="242D5D23"/>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21E76FF0"/>
    <w:multiLevelType w:val="multilevel"/>
    <w:tmpl w:val="6F81F795"/>
    <w:lvl w:ilvl="0">
      <w:start w:val="1"/>
      <w:numFmt w:val="decimal"/>
      <w:lvlText w:val="8.%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2D7B31D"/>
    <w:multiLevelType w:val="multilevel"/>
    <w:tmpl w:val="3BE04A9F"/>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263F8D06"/>
    <w:multiLevelType w:val="multilevel"/>
    <w:tmpl w:val="5CF1B23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2668BF1C"/>
    <w:multiLevelType w:val="multilevel"/>
    <w:tmpl w:val="21973DD2"/>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6A185C7"/>
    <w:multiLevelType w:val="multilevel"/>
    <w:tmpl w:val="53338CC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6C4C558"/>
    <w:multiLevelType w:val="multilevel"/>
    <w:tmpl w:val="17E39BD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28054A96"/>
    <w:multiLevelType w:val="multilevel"/>
    <w:tmpl w:val="1C20FE8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
    <w:nsid w:val="2C6C51BF"/>
    <w:multiLevelType w:val="multilevel"/>
    <w:tmpl w:val="35FBA259"/>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5">
    <w:nsid w:val="31E32DDF"/>
    <w:multiLevelType w:val="multilevel"/>
    <w:tmpl w:val="247EE7F9"/>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39C322C1"/>
    <w:multiLevelType w:val="multilevel"/>
    <w:tmpl w:val="0F4850F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3B30D88B"/>
    <w:multiLevelType w:val="multilevel"/>
    <w:tmpl w:val="06C573B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C7C5129"/>
    <w:multiLevelType w:val="multilevel"/>
    <w:tmpl w:val="3E1EBA3B"/>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CC04995"/>
    <w:multiLevelType w:val="multilevel"/>
    <w:tmpl w:val="44E788B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3CC1A4A1"/>
    <w:multiLevelType w:val="multilevel"/>
    <w:tmpl w:val="6E71515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3DA49039"/>
    <w:multiLevelType w:val="multilevel"/>
    <w:tmpl w:val="1AABBA0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3">
    <w:nsid w:val="470F80C5"/>
    <w:multiLevelType w:val="multilevel"/>
    <w:tmpl w:val="3A5E3A27"/>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49449038"/>
    <w:multiLevelType w:val="multilevel"/>
    <w:tmpl w:val="107C113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4A0032CE"/>
    <w:multiLevelType w:val="multilevel"/>
    <w:tmpl w:val="1BB9B35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4D16BBCF"/>
    <w:multiLevelType w:val="multilevel"/>
    <w:tmpl w:val="7EFD1128"/>
    <w:lvl w:ilvl="0">
      <w:start w:val="8"/>
      <w:numFmt w:val="decimal"/>
      <w:lvlText w:val="8.%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8.%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7">
    <w:nsid w:val="5090A5D4"/>
    <w:multiLevelType w:val="multilevel"/>
    <w:tmpl w:val="3DBBBF2A"/>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59C5D9AA"/>
    <w:multiLevelType w:val="multilevel"/>
    <w:tmpl w:val="6C64B187"/>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9">
    <w:nsid w:val="5C805D10"/>
    <w:multiLevelType w:val="multilevel"/>
    <w:tmpl w:val="0474DA3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0">
    <w:nsid w:val="5D702D3D"/>
    <w:multiLevelType w:val="multilevel"/>
    <w:tmpl w:val="07FF163F"/>
    <w:lvl w:ilvl="0">
      <w:start w:val="1"/>
      <w:numFmt w:val="decimal"/>
      <w:lvlText w:val="5.%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
    <w:nsid w:val="62F4C280"/>
    <w:multiLevelType w:val="multilevel"/>
    <w:tmpl w:val="4FCB94E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63AA4DE4"/>
    <w:multiLevelType w:val="hybridMultilevel"/>
    <w:tmpl w:val="C0FE8B94"/>
    <w:lvl w:ilvl="0" w:tplc="FFFFFFFF">
      <w:start w:val="1"/>
      <w:numFmt w:val="decimal"/>
      <w:pStyle w:val="PargrafoParecer"/>
      <w:lvlText w:val="%1."/>
      <w:lvlJc w:val="left"/>
      <w:pPr>
        <w:ind w:left="759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406D93E"/>
    <w:multiLevelType w:val="multilevel"/>
    <w:tmpl w:val="1CD67B0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20"/>
        </w:tabs>
        <w:ind w:firstLine="28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
    <w:nsid w:val="66CD00AB"/>
    <w:multiLevelType w:val="multilevel"/>
    <w:tmpl w:val="6F069554"/>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5">
    <w:nsid w:val="68B72C2D"/>
    <w:multiLevelType w:val="multilevel"/>
    <w:tmpl w:val="4336BC6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6E99928A"/>
    <w:multiLevelType w:val="multilevel"/>
    <w:tmpl w:val="7862BCE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b/>
        <w:bCs/>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nsid w:val="71A51952"/>
    <w:multiLevelType w:val="multilevel"/>
    <w:tmpl w:val="18C8EB10"/>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8">
    <w:nsid w:val="721B69E7"/>
    <w:multiLevelType w:val="multilevel"/>
    <w:tmpl w:val="47643A60"/>
    <w:lvl w:ilvl="0">
      <w:start w:val="1"/>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9">
    <w:nsid w:val="7255A7EF"/>
    <w:multiLevelType w:val="multilevel"/>
    <w:tmpl w:val="1B3526C9"/>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nsid w:val="7BBEBCE2"/>
    <w:multiLevelType w:val="multilevel"/>
    <w:tmpl w:val="0C176560"/>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1">
    <w:nsid w:val="7CAC9A19"/>
    <w:multiLevelType w:val="multilevel"/>
    <w:tmpl w:val="46B6A26A"/>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2">
    <w:nsid w:val="7CBC3F93"/>
    <w:multiLevelType w:val="multilevel"/>
    <w:tmpl w:val="127C351D"/>
    <w:lvl w:ilvl="0">
      <w:start w:val="6"/>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nsid w:val="7CC1B383"/>
    <w:multiLevelType w:val="multilevel"/>
    <w:tmpl w:val="61FF8C4C"/>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4">
    <w:nsid w:val="7D34689B"/>
    <w:multiLevelType w:val="multilevel"/>
    <w:tmpl w:val="3F1A508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5">
    <w:nsid w:val="7ECC7EA5"/>
    <w:multiLevelType w:val="multilevel"/>
    <w:tmpl w:val="1B708687"/>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2"/>
  </w:num>
  <w:num w:numId="2">
    <w:abstractNumId w:val="5"/>
  </w:num>
  <w:num w:numId="3">
    <w:abstractNumId w:val="32"/>
  </w:num>
  <w:num w:numId="4">
    <w:abstractNumId w:val="2"/>
  </w:num>
  <w:num w:numId="5">
    <w:abstractNumId w:val="23"/>
  </w:num>
  <w:num w:numId="6">
    <w:abstractNumId w:val="12"/>
  </w:num>
  <w:num w:numId="7">
    <w:abstractNumId w:val="4"/>
  </w:num>
  <w:num w:numId="8">
    <w:abstractNumId w:val="13"/>
  </w:num>
  <w:num w:numId="9">
    <w:abstractNumId w:val="16"/>
  </w:num>
  <w:num w:numId="10">
    <w:abstractNumId w:val="0"/>
  </w:num>
  <w:num w:numId="11">
    <w:abstractNumId w:val="39"/>
  </w:num>
  <w:num w:numId="12">
    <w:abstractNumId w:val="1"/>
  </w:num>
  <w:num w:numId="13">
    <w:abstractNumId w:val="30"/>
  </w:num>
  <w:num w:numId="14">
    <w:abstractNumId w:val="29"/>
  </w:num>
  <w:num w:numId="15">
    <w:abstractNumId w:val="34"/>
  </w:num>
  <w:num w:numId="16">
    <w:abstractNumId w:val="25"/>
  </w:num>
  <w:num w:numId="17">
    <w:abstractNumId w:val="21"/>
  </w:num>
  <w:num w:numId="18">
    <w:abstractNumId w:val="38"/>
  </w:num>
  <w:num w:numId="19">
    <w:abstractNumId w:val="28"/>
  </w:num>
  <w:num w:numId="20">
    <w:abstractNumId w:val="9"/>
  </w:num>
  <w:num w:numId="21">
    <w:abstractNumId w:val="6"/>
  </w:num>
  <w:num w:numId="22">
    <w:abstractNumId w:val="15"/>
  </w:num>
  <w:num w:numId="23">
    <w:abstractNumId w:val="40"/>
  </w:num>
  <w:num w:numId="24">
    <w:abstractNumId w:val="35"/>
  </w:num>
  <w:num w:numId="25">
    <w:abstractNumId w:val="31"/>
  </w:num>
  <w:num w:numId="26">
    <w:abstractNumId w:val="44"/>
  </w:num>
  <w:num w:numId="27">
    <w:abstractNumId w:val="33"/>
  </w:num>
  <w:num w:numId="28">
    <w:abstractNumId w:val="33"/>
    <w:lvlOverride w:ilvl="0"/>
    <w:lvlOverride w:ilvl="1">
      <w:startOverride w:val="1"/>
    </w:lvlOverride>
  </w:num>
  <w:num w:numId="29">
    <w:abstractNumId w:val="18"/>
  </w:num>
  <w:num w:numId="30">
    <w:abstractNumId w:val="10"/>
  </w:num>
  <w:num w:numId="31">
    <w:abstractNumId w:val="45"/>
  </w:num>
  <w:num w:numId="32">
    <w:abstractNumId w:val="24"/>
  </w:num>
  <w:num w:numId="33">
    <w:abstractNumId w:val="42"/>
  </w:num>
  <w:num w:numId="34">
    <w:abstractNumId w:val="20"/>
  </w:num>
  <w:num w:numId="35">
    <w:abstractNumId w:val="27"/>
  </w:num>
  <w:num w:numId="36">
    <w:abstractNumId w:val="26"/>
  </w:num>
  <w:num w:numId="37">
    <w:abstractNumId w:val="37"/>
  </w:num>
  <w:num w:numId="38">
    <w:abstractNumId w:val="8"/>
  </w:num>
  <w:num w:numId="39">
    <w:abstractNumId w:val="7"/>
  </w:num>
  <w:num w:numId="40">
    <w:abstractNumId w:val="17"/>
  </w:num>
  <w:num w:numId="41">
    <w:abstractNumId w:val="41"/>
  </w:num>
  <w:num w:numId="42">
    <w:abstractNumId w:val="11"/>
  </w:num>
  <w:num w:numId="43">
    <w:abstractNumId w:val="36"/>
  </w:num>
  <w:num w:numId="44">
    <w:abstractNumId w:val="19"/>
  </w:num>
  <w:num w:numId="45">
    <w:abstractNumId w:val="43"/>
  </w:num>
  <w:num w:numId="46">
    <w:abstractNumId w:val="3"/>
  </w:num>
  <w:num w:numId="47">
    <w:abstractNumId w:val="1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2E25"/>
    <w:rsid w:val="00026986"/>
    <w:rsid w:val="000319FE"/>
    <w:rsid w:val="00034D57"/>
    <w:rsid w:val="00044B84"/>
    <w:rsid w:val="00053342"/>
    <w:rsid w:val="00057793"/>
    <w:rsid w:val="00057F90"/>
    <w:rsid w:val="00067C87"/>
    <w:rsid w:val="000812B3"/>
    <w:rsid w:val="00082DA0"/>
    <w:rsid w:val="00091AE8"/>
    <w:rsid w:val="000A7032"/>
    <w:rsid w:val="000B37D5"/>
    <w:rsid w:val="000B5590"/>
    <w:rsid w:val="000B62B0"/>
    <w:rsid w:val="000C3DB5"/>
    <w:rsid w:val="000C62AE"/>
    <w:rsid w:val="000D0050"/>
    <w:rsid w:val="000D6AB0"/>
    <w:rsid w:val="000F0C7F"/>
    <w:rsid w:val="0011134B"/>
    <w:rsid w:val="00116CD1"/>
    <w:rsid w:val="00127E92"/>
    <w:rsid w:val="001417B7"/>
    <w:rsid w:val="00145C33"/>
    <w:rsid w:val="00176A63"/>
    <w:rsid w:val="00192803"/>
    <w:rsid w:val="001A016D"/>
    <w:rsid w:val="001A1288"/>
    <w:rsid w:val="001A6C2A"/>
    <w:rsid w:val="001D0120"/>
    <w:rsid w:val="001D6EEC"/>
    <w:rsid w:val="001F3C46"/>
    <w:rsid w:val="001F42B6"/>
    <w:rsid w:val="001F45AD"/>
    <w:rsid w:val="001F488A"/>
    <w:rsid w:val="00200A26"/>
    <w:rsid w:val="00200FA5"/>
    <w:rsid w:val="002016BC"/>
    <w:rsid w:val="002034F4"/>
    <w:rsid w:val="00231C28"/>
    <w:rsid w:val="00233C62"/>
    <w:rsid w:val="00235CF5"/>
    <w:rsid w:val="002514BB"/>
    <w:rsid w:val="00253C3D"/>
    <w:rsid w:val="002549C4"/>
    <w:rsid w:val="00261F8A"/>
    <w:rsid w:val="00264CAA"/>
    <w:rsid w:val="00272250"/>
    <w:rsid w:val="002776A2"/>
    <w:rsid w:val="00284547"/>
    <w:rsid w:val="00285425"/>
    <w:rsid w:val="00297E05"/>
    <w:rsid w:val="002B7FD7"/>
    <w:rsid w:val="0030080F"/>
    <w:rsid w:val="003422A7"/>
    <w:rsid w:val="00363CF9"/>
    <w:rsid w:val="00366BDD"/>
    <w:rsid w:val="00380F8C"/>
    <w:rsid w:val="00385444"/>
    <w:rsid w:val="003916C8"/>
    <w:rsid w:val="003A643A"/>
    <w:rsid w:val="003B4B39"/>
    <w:rsid w:val="003B692C"/>
    <w:rsid w:val="003C06FC"/>
    <w:rsid w:val="003C2B65"/>
    <w:rsid w:val="003C3ADF"/>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65354"/>
    <w:rsid w:val="004710EE"/>
    <w:rsid w:val="00485A55"/>
    <w:rsid w:val="00491A78"/>
    <w:rsid w:val="004A7EEA"/>
    <w:rsid w:val="004B5CB2"/>
    <w:rsid w:val="004B656A"/>
    <w:rsid w:val="004C0856"/>
    <w:rsid w:val="004C14D2"/>
    <w:rsid w:val="004C49CD"/>
    <w:rsid w:val="004D29E5"/>
    <w:rsid w:val="004D398B"/>
    <w:rsid w:val="004D4D31"/>
    <w:rsid w:val="004D7ABB"/>
    <w:rsid w:val="004E1046"/>
    <w:rsid w:val="004F4249"/>
    <w:rsid w:val="00501352"/>
    <w:rsid w:val="005013C7"/>
    <w:rsid w:val="005109CD"/>
    <w:rsid w:val="0051211A"/>
    <w:rsid w:val="00512490"/>
    <w:rsid w:val="005127E5"/>
    <w:rsid w:val="00522440"/>
    <w:rsid w:val="0052758A"/>
    <w:rsid w:val="00530967"/>
    <w:rsid w:val="005343AF"/>
    <w:rsid w:val="00541606"/>
    <w:rsid w:val="00543707"/>
    <w:rsid w:val="005510A1"/>
    <w:rsid w:val="00551BD4"/>
    <w:rsid w:val="00561012"/>
    <w:rsid w:val="005632FF"/>
    <w:rsid w:val="005669D3"/>
    <w:rsid w:val="00574AAE"/>
    <w:rsid w:val="005878EA"/>
    <w:rsid w:val="00587CA5"/>
    <w:rsid w:val="00590ED7"/>
    <w:rsid w:val="005A5AEE"/>
    <w:rsid w:val="005A5C06"/>
    <w:rsid w:val="005A6BE4"/>
    <w:rsid w:val="005B2298"/>
    <w:rsid w:val="005B44C8"/>
    <w:rsid w:val="005B4FF4"/>
    <w:rsid w:val="005B59E3"/>
    <w:rsid w:val="005B61CB"/>
    <w:rsid w:val="005E0E76"/>
    <w:rsid w:val="005E1B38"/>
    <w:rsid w:val="005F28D1"/>
    <w:rsid w:val="006106A2"/>
    <w:rsid w:val="006157B1"/>
    <w:rsid w:val="006210B1"/>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C42AA"/>
    <w:rsid w:val="006F2A0D"/>
    <w:rsid w:val="006F30EE"/>
    <w:rsid w:val="00711D47"/>
    <w:rsid w:val="00731D07"/>
    <w:rsid w:val="00733D5D"/>
    <w:rsid w:val="00740EF8"/>
    <w:rsid w:val="00740FA1"/>
    <w:rsid w:val="00741138"/>
    <w:rsid w:val="00746AAD"/>
    <w:rsid w:val="00753135"/>
    <w:rsid w:val="00757E4C"/>
    <w:rsid w:val="007628A5"/>
    <w:rsid w:val="00773A85"/>
    <w:rsid w:val="00774577"/>
    <w:rsid w:val="00792ED8"/>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3928"/>
    <w:rsid w:val="008D5E69"/>
    <w:rsid w:val="008D7FB8"/>
    <w:rsid w:val="008F7D84"/>
    <w:rsid w:val="009008D2"/>
    <w:rsid w:val="00901AEA"/>
    <w:rsid w:val="0090235A"/>
    <w:rsid w:val="00916C78"/>
    <w:rsid w:val="00920F86"/>
    <w:rsid w:val="00931C60"/>
    <w:rsid w:val="00934197"/>
    <w:rsid w:val="00935B25"/>
    <w:rsid w:val="00942EE9"/>
    <w:rsid w:val="00950688"/>
    <w:rsid w:val="00961D52"/>
    <w:rsid w:val="00966D9D"/>
    <w:rsid w:val="0097353B"/>
    <w:rsid w:val="00984DFD"/>
    <w:rsid w:val="009854D5"/>
    <w:rsid w:val="00997A5F"/>
    <w:rsid w:val="009A26D0"/>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55F42"/>
    <w:rsid w:val="00A71AD7"/>
    <w:rsid w:val="00A75F30"/>
    <w:rsid w:val="00A8240B"/>
    <w:rsid w:val="00A83402"/>
    <w:rsid w:val="00A909E1"/>
    <w:rsid w:val="00AB02FB"/>
    <w:rsid w:val="00AB49E9"/>
    <w:rsid w:val="00AC244A"/>
    <w:rsid w:val="00AC5C94"/>
    <w:rsid w:val="00AF3437"/>
    <w:rsid w:val="00AF7181"/>
    <w:rsid w:val="00B24539"/>
    <w:rsid w:val="00B26DE1"/>
    <w:rsid w:val="00B3341C"/>
    <w:rsid w:val="00B34B92"/>
    <w:rsid w:val="00B6031E"/>
    <w:rsid w:val="00B60A97"/>
    <w:rsid w:val="00B749AA"/>
    <w:rsid w:val="00B8251D"/>
    <w:rsid w:val="00B83F3B"/>
    <w:rsid w:val="00BA1065"/>
    <w:rsid w:val="00BC5771"/>
    <w:rsid w:val="00BC5DBD"/>
    <w:rsid w:val="00BD1DEC"/>
    <w:rsid w:val="00BE2E67"/>
    <w:rsid w:val="00BF59D1"/>
    <w:rsid w:val="00C15820"/>
    <w:rsid w:val="00C27498"/>
    <w:rsid w:val="00C33097"/>
    <w:rsid w:val="00C44D4F"/>
    <w:rsid w:val="00C45701"/>
    <w:rsid w:val="00C45A54"/>
    <w:rsid w:val="00C46FFD"/>
    <w:rsid w:val="00C50F60"/>
    <w:rsid w:val="00C577F8"/>
    <w:rsid w:val="00C86BF8"/>
    <w:rsid w:val="00C9783B"/>
    <w:rsid w:val="00CA0028"/>
    <w:rsid w:val="00CB0C41"/>
    <w:rsid w:val="00CB1C4F"/>
    <w:rsid w:val="00CB2999"/>
    <w:rsid w:val="00CB6BDF"/>
    <w:rsid w:val="00CC3982"/>
    <w:rsid w:val="00CC4C19"/>
    <w:rsid w:val="00CD02A7"/>
    <w:rsid w:val="00CD1AEB"/>
    <w:rsid w:val="00CD5259"/>
    <w:rsid w:val="00CE07D4"/>
    <w:rsid w:val="00CE76B1"/>
    <w:rsid w:val="00D10B82"/>
    <w:rsid w:val="00D23A1B"/>
    <w:rsid w:val="00D30558"/>
    <w:rsid w:val="00D34E57"/>
    <w:rsid w:val="00D35194"/>
    <w:rsid w:val="00D410BA"/>
    <w:rsid w:val="00D519D2"/>
    <w:rsid w:val="00D63A81"/>
    <w:rsid w:val="00D6458B"/>
    <w:rsid w:val="00D71CD4"/>
    <w:rsid w:val="00D74840"/>
    <w:rsid w:val="00D7674A"/>
    <w:rsid w:val="00D86E9D"/>
    <w:rsid w:val="00D90E43"/>
    <w:rsid w:val="00D90F2C"/>
    <w:rsid w:val="00D9281A"/>
    <w:rsid w:val="00DA1D1B"/>
    <w:rsid w:val="00DB39EA"/>
    <w:rsid w:val="00DB64B4"/>
    <w:rsid w:val="00DB6C66"/>
    <w:rsid w:val="00DC1EE1"/>
    <w:rsid w:val="00DC430A"/>
    <w:rsid w:val="00DD18DD"/>
    <w:rsid w:val="00DD27D6"/>
    <w:rsid w:val="00DD3C0F"/>
    <w:rsid w:val="00DD412D"/>
    <w:rsid w:val="00DE6B01"/>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20BF"/>
    <w:rsid w:val="00E77687"/>
    <w:rsid w:val="00E7789D"/>
    <w:rsid w:val="00E8326B"/>
    <w:rsid w:val="00E84921"/>
    <w:rsid w:val="00E91A7C"/>
    <w:rsid w:val="00E92B75"/>
    <w:rsid w:val="00E94D96"/>
    <w:rsid w:val="00E9722D"/>
    <w:rsid w:val="00EA3A03"/>
    <w:rsid w:val="00EC5245"/>
    <w:rsid w:val="00ED2ED1"/>
    <w:rsid w:val="00ED3B45"/>
    <w:rsid w:val="00EE285A"/>
    <w:rsid w:val="00EE518D"/>
    <w:rsid w:val="00EE78F6"/>
    <w:rsid w:val="00EF3474"/>
    <w:rsid w:val="00F02E41"/>
    <w:rsid w:val="00F1229C"/>
    <w:rsid w:val="00F1490E"/>
    <w:rsid w:val="00F21211"/>
    <w:rsid w:val="00F22760"/>
    <w:rsid w:val="00F250C6"/>
    <w:rsid w:val="00F30C22"/>
    <w:rsid w:val="00F3314C"/>
    <w:rsid w:val="00F3345B"/>
    <w:rsid w:val="00F34A6A"/>
    <w:rsid w:val="00F40C02"/>
    <w:rsid w:val="00F41D78"/>
    <w:rsid w:val="00F42CB5"/>
    <w:rsid w:val="00F43B02"/>
    <w:rsid w:val="00F45E6E"/>
    <w:rsid w:val="00F508B9"/>
    <w:rsid w:val="00F601AB"/>
    <w:rsid w:val="00F634D1"/>
    <w:rsid w:val="00F70E7A"/>
    <w:rsid w:val="00F71007"/>
    <w:rsid w:val="00F75AF0"/>
    <w:rsid w:val="00F77C54"/>
    <w:rsid w:val="00F81DE7"/>
    <w:rsid w:val="00F82A13"/>
    <w:rsid w:val="00F85F82"/>
    <w:rsid w:val="00F97DF2"/>
    <w:rsid w:val="00FB046F"/>
    <w:rsid w:val="00FB04AA"/>
    <w:rsid w:val="00FB5725"/>
    <w:rsid w:val="00FD0158"/>
    <w:rsid w:val="00FD5F20"/>
    <w:rsid w:val="00FE2ADA"/>
    <w:rsid w:val="00FE765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AB6923"/>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9C4"/>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qFormat/>
    <w:pPr>
      <w:keepNext/>
      <w:jc w:val="center"/>
      <w:outlineLvl w:val="2"/>
    </w:pPr>
    <w:rPr>
      <w:rFonts w:ascii="Monotype Corsiva" w:hAnsi="Monotype Corsiva"/>
      <w:b/>
      <w:bCs/>
      <w:sz w:val="32"/>
    </w:rPr>
  </w:style>
  <w:style w:type="paragraph" w:styleId="Ttulo4">
    <w:name w:val="heading 4"/>
    <w:basedOn w:val="Normal"/>
    <w:next w:val="Normal"/>
    <w:link w:val="Ttulo4Char"/>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link w:val="Recuodecorpodetexto2Char"/>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link w:val="Recuodecorpodetexto3Char"/>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link w:val="Corpodetexto3Char"/>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Nivel01">
    <w:name w:val="Nivel 01"/>
    <w:basedOn w:val="Ttulo1"/>
    <w:next w:val="Normal"/>
    <w:link w:val="Nivel01Char"/>
    <w:qFormat/>
    <w:rsid w:val="002016BC"/>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2016BC"/>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2016BC"/>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2016BC"/>
    <w:pPr>
      <w:numPr>
        <w:ilvl w:val="3"/>
      </w:numPr>
      <w:tabs>
        <w:tab w:val="num" w:pos="360"/>
        <w:tab w:val="num" w:pos="2880"/>
      </w:tabs>
      <w:ind w:left="2880" w:hanging="360"/>
    </w:pPr>
    <w:rPr>
      <w:color w:val="auto"/>
    </w:rPr>
  </w:style>
  <w:style w:type="paragraph" w:customStyle="1" w:styleId="Nivel5">
    <w:name w:val="Nivel 5"/>
    <w:basedOn w:val="Nivel4"/>
    <w:qFormat/>
    <w:rsid w:val="002016BC"/>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2016BC"/>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2016BC"/>
    <w:rPr>
      <w:sz w:val="24"/>
      <w:szCs w:val="24"/>
    </w:rPr>
  </w:style>
  <w:style w:type="paragraph" w:customStyle="1" w:styleId="Nvel2-Red">
    <w:name w:val="Nível 2 -Red"/>
    <w:basedOn w:val="Nivel2"/>
    <w:link w:val="Nvel2-RedChar"/>
    <w:qFormat/>
    <w:rsid w:val="002016BC"/>
    <w:pPr>
      <w:numPr>
        <w:ilvl w:val="1"/>
        <w:numId w:val="1"/>
      </w:numPr>
      <w:ind w:left="0" w:firstLine="0"/>
    </w:pPr>
    <w:rPr>
      <w:i/>
      <w:iCs/>
      <w:color w:val="FF0000"/>
    </w:rPr>
  </w:style>
  <w:style w:type="paragraph" w:customStyle="1" w:styleId="Nvel3-R">
    <w:name w:val="Nível 3-R"/>
    <w:basedOn w:val="Nivel3"/>
    <w:qFormat/>
    <w:rsid w:val="002016BC"/>
    <w:pPr>
      <w:numPr>
        <w:numId w:val="1"/>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2016BC"/>
    <w:rPr>
      <w:rFonts w:ascii="Arial" w:eastAsiaTheme="minorEastAsia" w:hAnsi="Arial" w:cs="Arial"/>
      <w:i/>
      <w:iCs/>
      <w:color w:val="FF0000"/>
    </w:rPr>
  </w:style>
  <w:style w:type="character" w:customStyle="1" w:styleId="Nivel4Char">
    <w:name w:val="Nivel 4 Char"/>
    <w:basedOn w:val="Fontepargpadro"/>
    <w:link w:val="Nivel4"/>
    <w:rsid w:val="002016BC"/>
    <w:rPr>
      <w:rFonts w:ascii="Arial" w:eastAsiaTheme="minorEastAsia" w:hAnsi="Arial" w:cs="Arial"/>
    </w:rPr>
  </w:style>
  <w:style w:type="character" w:customStyle="1" w:styleId="Nivel3Char">
    <w:name w:val="Nivel 3 Char"/>
    <w:basedOn w:val="Fontepargpadro"/>
    <w:link w:val="Nivel3"/>
    <w:rsid w:val="002016BC"/>
    <w:rPr>
      <w:rFonts w:ascii="Arial" w:eastAsiaTheme="minorEastAsia" w:hAnsi="Arial" w:cs="Arial"/>
      <w:color w:val="000000"/>
    </w:rPr>
  </w:style>
  <w:style w:type="character" w:customStyle="1" w:styleId="Nivel01Char">
    <w:name w:val="Nivel 01 Char"/>
    <w:basedOn w:val="Fontepargpadro"/>
    <w:link w:val="Nivel01"/>
    <w:rsid w:val="002016BC"/>
    <w:rPr>
      <w:rFonts w:ascii="Arial" w:eastAsiaTheme="majorEastAsia" w:hAnsi="Arial" w:cs="Arial"/>
      <w:b/>
      <w:bCs/>
    </w:rPr>
  </w:style>
  <w:style w:type="character" w:styleId="nfase">
    <w:name w:val="Emphasis"/>
    <w:basedOn w:val="Fontepargpadro"/>
    <w:qFormat/>
    <w:rsid w:val="00F1229C"/>
    <w:rPr>
      <w:i/>
      <w:iCs/>
    </w:rPr>
  </w:style>
  <w:style w:type="character" w:styleId="Forte">
    <w:name w:val="Strong"/>
    <w:basedOn w:val="Fontepargpadro"/>
    <w:uiPriority w:val="22"/>
    <w:qFormat/>
    <w:rsid w:val="005632FF"/>
    <w:rPr>
      <w:b/>
      <w:bCs/>
    </w:rPr>
  </w:style>
  <w:style w:type="character" w:customStyle="1" w:styleId="Ttulo2Char">
    <w:name w:val="Título 2 Char"/>
    <w:basedOn w:val="Fontepargpadro"/>
    <w:link w:val="Ttulo2"/>
    <w:rsid w:val="00FE7652"/>
    <w:rPr>
      <w:b/>
      <w:bCs/>
      <w:szCs w:val="24"/>
    </w:rPr>
  </w:style>
  <w:style w:type="character" w:customStyle="1" w:styleId="Ttulo3Char">
    <w:name w:val="Título 3 Char"/>
    <w:basedOn w:val="Fontepargpadro"/>
    <w:link w:val="Ttulo3"/>
    <w:rsid w:val="00FE7652"/>
    <w:rPr>
      <w:rFonts w:ascii="Monotype Corsiva" w:hAnsi="Monotype Corsiva"/>
      <w:b/>
      <w:bCs/>
      <w:sz w:val="32"/>
      <w:szCs w:val="24"/>
    </w:rPr>
  </w:style>
  <w:style w:type="character" w:customStyle="1" w:styleId="Ttulo4Char">
    <w:name w:val="Título 4 Char"/>
    <w:basedOn w:val="Fontepargpadro"/>
    <w:link w:val="Ttulo4"/>
    <w:rsid w:val="00FE7652"/>
    <w:rPr>
      <w:i/>
      <w:iCs/>
      <w:sz w:val="24"/>
      <w:szCs w:val="24"/>
    </w:rPr>
  </w:style>
  <w:style w:type="character" w:customStyle="1" w:styleId="Ttulo5Char">
    <w:name w:val="Título 5 Char"/>
    <w:basedOn w:val="Fontepargpadro"/>
    <w:link w:val="Ttulo5"/>
    <w:rsid w:val="00FE7652"/>
    <w:rPr>
      <w:sz w:val="72"/>
      <w:szCs w:val="24"/>
    </w:rPr>
  </w:style>
  <w:style w:type="character" w:customStyle="1" w:styleId="Ttulo6Char">
    <w:name w:val="Título 6 Char"/>
    <w:basedOn w:val="Fontepargpadro"/>
    <w:link w:val="Ttulo6"/>
    <w:rsid w:val="00FE7652"/>
    <w:rPr>
      <w:rFonts w:ascii="Arial" w:hAnsi="Arial" w:cs="Arial"/>
      <w:b/>
      <w:bCs/>
      <w:i/>
      <w:iCs/>
      <w:sz w:val="24"/>
      <w:szCs w:val="24"/>
    </w:rPr>
  </w:style>
  <w:style w:type="character" w:customStyle="1" w:styleId="Ttulo7Char">
    <w:name w:val="Título 7 Char"/>
    <w:basedOn w:val="Fontepargpadro"/>
    <w:link w:val="Ttulo7"/>
    <w:rsid w:val="00FE7652"/>
    <w:rPr>
      <w:b/>
      <w:bCs/>
      <w:i/>
      <w:iCs/>
      <w:sz w:val="28"/>
      <w:szCs w:val="24"/>
    </w:rPr>
  </w:style>
  <w:style w:type="character" w:customStyle="1" w:styleId="Ttulo8Char">
    <w:name w:val="Título 8 Char"/>
    <w:basedOn w:val="Fontepargpadro"/>
    <w:link w:val="Ttulo8"/>
    <w:rsid w:val="00FE7652"/>
    <w:rPr>
      <w:b/>
      <w:bCs/>
      <w:sz w:val="52"/>
      <w:szCs w:val="24"/>
    </w:rPr>
  </w:style>
  <w:style w:type="character" w:customStyle="1" w:styleId="Ttulo9Char">
    <w:name w:val="Título 9 Char"/>
    <w:basedOn w:val="Fontepargpadro"/>
    <w:link w:val="Ttulo9"/>
    <w:rsid w:val="00FE7652"/>
    <w:rPr>
      <w:b/>
      <w:bCs/>
      <w:i/>
      <w:iCs/>
      <w:sz w:val="40"/>
      <w:szCs w:val="24"/>
      <w:u w:val="single"/>
    </w:rPr>
  </w:style>
  <w:style w:type="character" w:customStyle="1" w:styleId="CorpodetextoChar">
    <w:name w:val="Corpo de texto Char"/>
    <w:basedOn w:val="Fontepargpadro"/>
    <w:link w:val="Corpodetexto"/>
    <w:rsid w:val="00FE7652"/>
    <w:rPr>
      <w:sz w:val="24"/>
      <w:szCs w:val="24"/>
    </w:rPr>
  </w:style>
  <w:style w:type="character" w:customStyle="1" w:styleId="RecuodecorpodetextoChar">
    <w:name w:val="Recuo de corpo de texto Char"/>
    <w:basedOn w:val="Fontepargpadro"/>
    <w:link w:val="Recuodecorpodetexto"/>
    <w:rsid w:val="00FE7652"/>
    <w:rPr>
      <w:sz w:val="24"/>
      <w:szCs w:val="24"/>
    </w:rPr>
  </w:style>
  <w:style w:type="character" w:customStyle="1" w:styleId="Recuodecorpodetexto2Char">
    <w:name w:val="Recuo de corpo de texto 2 Char"/>
    <w:basedOn w:val="Fontepargpadro"/>
    <w:link w:val="Recuodecorpodetexto2"/>
    <w:rsid w:val="00FE7652"/>
    <w:rPr>
      <w:sz w:val="24"/>
      <w:szCs w:val="24"/>
    </w:rPr>
  </w:style>
  <w:style w:type="character" w:customStyle="1" w:styleId="Corpodetexto2Char">
    <w:name w:val="Corpo de texto 2 Char"/>
    <w:basedOn w:val="Fontepargpadro"/>
    <w:link w:val="Corpodetexto2"/>
    <w:rsid w:val="00FE7652"/>
    <w:rPr>
      <w:color w:val="FF0000"/>
      <w:sz w:val="24"/>
      <w:szCs w:val="24"/>
    </w:rPr>
  </w:style>
  <w:style w:type="character" w:customStyle="1" w:styleId="Recuodecorpodetexto3Char">
    <w:name w:val="Recuo de corpo de texto 3 Char"/>
    <w:basedOn w:val="Fontepargpadro"/>
    <w:link w:val="Recuodecorpodetexto3"/>
    <w:rsid w:val="00FE7652"/>
    <w:rPr>
      <w:sz w:val="28"/>
      <w:szCs w:val="24"/>
    </w:rPr>
  </w:style>
  <w:style w:type="character" w:customStyle="1" w:styleId="Corpodetexto3Char">
    <w:name w:val="Corpo de texto 3 Char"/>
    <w:basedOn w:val="Fontepargpadro"/>
    <w:link w:val="Corpodetexto3"/>
    <w:rsid w:val="00FE7652"/>
    <w:rPr>
      <w:sz w:val="28"/>
      <w:szCs w:val="24"/>
    </w:rPr>
  </w:style>
  <w:style w:type="character" w:customStyle="1" w:styleId="TtuloChar">
    <w:name w:val="Título Char"/>
    <w:basedOn w:val="Fontepargpadro"/>
    <w:link w:val="Ttulo"/>
    <w:rsid w:val="00FE7652"/>
    <w:rPr>
      <w:b/>
      <w:bCs/>
      <w:i/>
      <w:iCs/>
      <w:sz w:val="24"/>
      <w:szCs w:val="24"/>
    </w:rPr>
  </w:style>
  <w:style w:type="character" w:customStyle="1" w:styleId="RodapChar">
    <w:name w:val="Rodapé Char"/>
    <w:basedOn w:val="Fontepargpadro"/>
    <w:link w:val="Rodap"/>
    <w:rsid w:val="00FE7652"/>
    <w:rPr>
      <w:sz w:val="24"/>
      <w:szCs w:val="24"/>
    </w:rPr>
  </w:style>
  <w:style w:type="character" w:customStyle="1" w:styleId="TextodebaloChar">
    <w:name w:val="Texto de balão Char"/>
    <w:basedOn w:val="Fontepargpadro"/>
    <w:link w:val="Textodebalo"/>
    <w:semiHidden/>
    <w:rsid w:val="00FE7652"/>
    <w:rPr>
      <w:rFonts w:ascii="Tahoma" w:hAnsi="Tahoma" w:cs="Tahoma"/>
      <w:sz w:val="16"/>
      <w:szCs w:val="16"/>
    </w:rPr>
  </w:style>
  <w:style w:type="paragraph" w:customStyle="1" w:styleId="Normal-TJTR">
    <w:name w:val="Normal-TJTR"/>
    <w:basedOn w:val="Normal"/>
    <w:link w:val="Normal-TJTRChar"/>
    <w:qFormat/>
    <w:rsid w:val="006C42AA"/>
    <w:pPr>
      <w:spacing w:after="160" w:line="259" w:lineRule="auto"/>
      <w:jc w:val="both"/>
    </w:pPr>
    <w:rPr>
      <w:rFonts w:ascii="Calibri" w:eastAsia="Calibri" w:hAnsi="Calibri"/>
      <w:sz w:val="22"/>
      <w:szCs w:val="22"/>
      <w:lang w:eastAsia="en-US"/>
    </w:rPr>
  </w:style>
  <w:style w:type="character" w:customStyle="1" w:styleId="Normal-TJTRChar">
    <w:name w:val="Normal-TJTR Char"/>
    <w:basedOn w:val="Fontepargpadro"/>
    <w:link w:val="Normal-TJTR"/>
    <w:rsid w:val="006C42AA"/>
    <w:rPr>
      <w:rFonts w:ascii="Calibri" w:eastAsia="Calibri" w:hAnsi="Calibri"/>
      <w:sz w:val="22"/>
      <w:szCs w:val="22"/>
      <w:lang w:eastAsia="en-US"/>
    </w:rPr>
  </w:style>
  <w:style w:type="paragraph" w:customStyle="1" w:styleId="PargrafoParecer">
    <w:name w:val="Parágrafo_Parecer"/>
    <w:basedOn w:val="PargrafodaLista"/>
    <w:rsid w:val="006C42AA"/>
    <w:pPr>
      <w:numPr>
        <w:numId w:val="3"/>
      </w:numPr>
      <w:tabs>
        <w:tab w:val="left" w:pos="1418"/>
      </w:tabs>
      <w:suppressAutoHyphens/>
      <w:spacing w:before="120" w:after="120"/>
      <w:ind w:left="0" w:firstLine="0"/>
      <w:contextualSpacing w:val="0"/>
      <w:jc w:val="both"/>
    </w:pPr>
    <w:rPr>
      <w:rFonts w:ascii="Arial" w:hAnsi="Arial"/>
      <w:sz w:val="20"/>
      <w:szCs w:val="20"/>
      <w:lang w:eastAsia="ar-SA"/>
    </w:rPr>
  </w:style>
  <w:style w:type="paragraph" w:customStyle="1" w:styleId="TextoAGU">
    <w:name w:val="Texto AGU"/>
    <w:basedOn w:val="PargrafoParecer"/>
    <w:link w:val="TextoAGUChar"/>
    <w:rsid w:val="006C42AA"/>
    <w:pPr>
      <w:ind w:left="7590" w:hanging="360"/>
    </w:pPr>
  </w:style>
  <w:style w:type="character" w:customStyle="1" w:styleId="TextoAGUChar">
    <w:name w:val="Texto AGU Char"/>
    <w:basedOn w:val="Fontepargpadro"/>
    <w:link w:val="TextoAGU"/>
    <w:rsid w:val="006C42AA"/>
    <w:rPr>
      <w:rFonts w:ascii="Arial" w:hAnsi="Arial"/>
      <w:lang w:eastAsia="ar-SA"/>
    </w:rPr>
  </w:style>
  <w:style w:type="paragraph" w:customStyle="1" w:styleId="ApTexto">
    <w:name w:val="ApTexto"/>
    <w:basedOn w:val="Normal"/>
    <w:link w:val="ApTextoChar"/>
    <w:qFormat/>
    <w:rsid w:val="006C42AA"/>
    <w:pPr>
      <w:spacing w:before="120" w:after="120"/>
      <w:ind w:firstLine="1134"/>
      <w:jc w:val="both"/>
    </w:pPr>
    <w:rPr>
      <w:rFonts w:asciiTheme="majorHAnsi" w:eastAsia="Calibri" w:hAnsiTheme="majorHAnsi" w:cstheme="majorHAnsi"/>
      <w:lang w:eastAsia="en-US"/>
    </w:rPr>
  </w:style>
  <w:style w:type="character" w:customStyle="1" w:styleId="ApTextoChar">
    <w:name w:val="ApTexto Char"/>
    <w:basedOn w:val="Fontepargpadro"/>
    <w:link w:val="ApTexto"/>
    <w:rsid w:val="006C42AA"/>
    <w:rPr>
      <w:rFonts w:asciiTheme="majorHAnsi" w:eastAsia="Calibri" w:hAnsiTheme="majorHAnsi" w:cstheme="majorHAnsi"/>
      <w:sz w:val="24"/>
      <w:szCs w:val="24"/>
      <w:lang w:eastAsia="en-US"/>
    </w:rPr>
  </w:style>
  <w:style w:type="paragraph" w:customStyle="1" w:styleId="TJTRSubTT-Nv2">
    <w:name w:val="TJTRSubTT-Nv2"/>
    <w:basedOn w:val="Subttulo"/>
    <w:link w:val="TJTRSubTT-Nv2Char"/>
    <w:qFormat/>
    <w:rsid w:val="006C42AA"/>
    <w:pPr>
      <w:numPr>
        <w:ilvl w:val="0"/>
      </w:numPr>
      <w:spacing w:before="120" w:after="120" w:line="276" w:lineRule="auto"/>
      <w:outlineLvl w:val="2"/>
    </w:pPr>
    <w:rPr>
      <w:rFonts w:asciiTheme="majorHAnsi" w:hAnsiTheme="majorHAnsi" w:cstheme="majorHAnsi"/>
      <w:b/>
      <w:bCs/>
      <w:sz w:val="24"/>
      <w:lang w:eastAsia="en-US"/>
    </w:rPr>
  </w:style>
  <w:style w:type="character" w:customStyle="1" w:styleId="TJTRSubTT-Nv2Char">
    <w:name w:val="TJTRSubTT-Nv2 Char"/>
    <w:basedOn w:val="SubttuloChar"/>
    <w:link w:val="TJTRSubTT-Nv2"/>
    <w:rsid w:val="006C42AA"/>
    <w:rPr>
      <w:rFonts w:asciiTheme="majorHAnsi" w:eastAsiaTheme="minorEastAsia" w:hAnsiTheme="majorHAnsi" w:cstheme="majorHAnsi"/>
      <w:b/>
      <w:bCs/>
      <w:color w:val="5A5A5A" w:themeColor="text1" w:themeTint="A5"/>
      <w:spacing w:val="15"/>
      <w:sz w:val="24"/>
      <w:szCs w:val="22"/>
      <w:lang w:eastAsia="en-US"/>
    </w:rPr>
  </w:style>
  <w:style w:type="paragraph" w:styleId="Subttulo">
    <w:name w:val="Subtitle"/>
    <w:basedOn w:val="Normal"/>
    <w:next w:val="Normal"/>
    <w:link w:val="SubttuloChar"/>
    <w:qFormat/>
    <w:rsid w:val="006C42A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C42AA"/>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6248816">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1973247660">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23-2026/2023/decreto/d11430.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gov.br/compras/pt-br/acesso-a-informacao/legislacao/instrucoes-normativas/instrucao-normativa-seges-mgi-no-382-de-17-de-setembro-de-2025"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2.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in.gov.br/en/web/dou/-/portaria-normativa-se/cgu-n-226-de-9-de-setembro-de-2025-65467773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image" Target="media/image1.wmf"/><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68</Pages>
  <Words>20694</Words>
  <Characters>124888</Characters>
  <Application>Microsoft Office Word</Application>
  <DocSecurity>0</DocSecurity>
  <Lines>1040</Lines>
  <Paragraphs>290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145292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18</cp:revision>
  <cp:lastPrinted>2024-02-16T16:40:00Z</cp:lastPrinted>
  <dcterms:created xsi:type="dcterms:W3CDTF">2026-01-28T17:18:00Z</dcterms:created>
  <dcterms:modified xsi:type="dcterms:W3CDTF">2026-06-16T17:10:00Z</dcterms:modified>
</cp:coreProperties>
</file>