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F40FF4" w14:textId="65624845" w:rsidR="00A936CC" w:rsidRDefault="00A936CC" w:rsidP="00A936CC">
      <w:pPr>
        <w:jc w:val="both"/>
      </w:pPr>
    </w:p>
    <w:p w14:paraId="680B7E8C" w14:textId="185CA7C8" w:rsidR="00A936CC" w:rsidRDefault="00A936CC" w:rsidP="00A936CC">
      <w:pPr>
        <w:spacing w:after="0" w:line="276" w:lineRule="auto"/>
        <w:ind w:firstLine="1843"/>
        <w:jc w:val="center"/>
        <w:rPr>
          <w:rFonts w:cstheme="minorHAnsi"/>
          <w:sz w:val="24"/>
          <w:szCs w:val="24"/>
        </w:rPr>
      </w:pPr>
    </w:p>
    <w:p w14:paraId="359D5329" w14:textId="6F8C2BE0" w:rsidR="002E6AEE" w:rsidRDefault="002E6AEE" w:rsidP="00A936CC">
      <w:pPr>
        <w:spacing w:after="0" w:line="276" w:lineRule="auto"/>
        <w:ind w:firstLine="1843"/>
        <w:jc w:val="center"/>
        <w:rPr>
          <w:rFonts w:cstheme="minorHAnsi"/>
          <w:sz w:val="24"/>
          <w:szCs w:val="24"/>
        </w:rPr>
      </w:pPr>
    </w:p>
    <w:p w14:paraId="28F69EC4" w14:textId="19F97E6E" w:rsidR="002E6AEE" w:rsidRDefault="000A4FA1" w:rsidP="002E6AEE">
      <w:pPr>
        <w:spacing w:after="0" w:line="276" w:lineRule="auto"/>
        <w:jc w:val="center"/>
        <w:rPr>
          <w:b/>
          <w:bCs/>
        </w:rPr>
      </w:pPr>
      <w:r>
        <w:rPr>
          <w:b/>
          <w:bCs/>
        </w:rPr>
        <w:t>ADJUDICAÇÃO E HOMOLOGAÇÃO</w:t>
      </w:r>
    </w:p>
    <w:p w14:paraId="52FA722F" w14:textId="5DA7FA3B" w:rsidR="002E6AEE" w:rsidRPr="002E6AEE" w:rsidRDefault="002E6AEE" w:rsidP="002E6AEE">
      <w:pPr>
        <w:spacing w:after="0" w:line="276" w:lineRule="auto"/>
        <w:jc w:val="center"/>
        <w:rPr>
          <w:b/>
          <w:bCs/>
        </w:rPr>
      </w:pPr>
      <w:r w:rsidRPr="002E6AEE">
        <w:rPr>
          <w:b/>
          <w:bCs/>
        </w:rPr>
        <w:t xml:space="preserve">DISPENSA ELETRÔNICA Nº </w:t>
      </w:r>
      <w:r w:rsidR="0011440B">
        <w:rPr>
          <w:b/>
          <w:bCs/>
        </w:rPr>
        <w:t>1</w:t>
      </w:r>
      <w:r w:rsidR="00AC0181">
        <w:rPr>
          <w:b/>
          <w:bCs/>
        </w:rPr>
        <w:t>5</w:t>
      </w:r>
      <w:r w:rsidRPr="002E6AEE">
        <w:rPr>
          <w:b/>
          <w:bCs/>
        </w:rPr>
        <w:t>/2024</w:t>
      </w:r>
    </w:p>
    <w:p w14:paraId="1D19DDAD" w14:textId="07911B9F" w:rsidR="002E6AEE" w:rsidRPr="002E6AEE" w:rsidRDefault="002E6AEE" w:rsidP="002E6AEE">
      <w:pPr>
        <w:spacing w:after="0" w:line="276" w:lineRule="auto"/>
        <w:jc w:val="center"/>
        <w:rPr>
          <w:b/>
          <w:bCs/>
        </w:rPr>
      </w:pPr>
      <w:r w:rsidRPr="002E6AEE">
        <w:rPr>
          <w:b/>
          <w:bCs/>
        </w:rPr>
        <w:t xml:space="preserve">PROCESSO Nº: </w:t>
      </w:r>
      <w:r w:rsidR="00AC0181">
        <w:rPr>
          <w:b/>
          <w:bCs/>
        </w:rPr>
        <w:t>30</w:t>
      </w:r>
      <w:r w:rsidRPr="002E6AEE">
        <w:rPr>
          <w:b/>
          <w:bCs/>
        </w:rPr>
        <w:t>/2024.</w:t>
      </w:r>
    </w:p>
    <w:p w14:paraId="035692EC" w14:textId="77777777" w:rsidR="002E6AEE" w:rsidRDefault="002E6AEE" w:rsidP="00A936CC">
      <w:pPr>
        <w:spacing w:after="0" w:line="276" w:lineRule="auto"/>
        <w:ind w:firstLine="1843"/>
        <w:jc w:val="center"/>
      </w:pPr>
    </w:p>
    <w:p w14:paraId="5242E77F" w14:textId="77777777" w:rsidR="002E6AEE" w:rsidRDefault="002E6AEE" w:rsidP="002E6AEE">
      <w:pPr>
        <w:spacing w:after="0" w:line="276" w:lineRule="auto"/>
        <w:ind w:firstLine="1843"/>
        <w:jc w:val="both"/>
      </w:pPr>
    </w:p>
    <w:p w14:paraId="1DC516F2" w14:textId="7EF04134" w:rsidR="002E6AEE" w:rsidRPr="00AC0181" w:rsidRDefault="002E6AEE" w:rsidP="002E6AEE">
      <w:pPr>
        <w:spacing w:after="0" w:line="276" w:lineRule="auto"/>
        <w:ind w:firstLine="1843"/>
        <w:jc w:val="both"/>
        <w:rPr>
          <w:rFonts w:cstheme="minorHAnsi"/>
          <w:bCs/>
        </w:rPr>
      </w:pPr>
      <w:r w:rsidRPr="00AF52DA">
        <w:t xml:space="preserve">Objeto: </w:t>
      </w:r>
      <w:r w:rsidR="00AC0181" w:rsidRPr="00AC0181">
        <w:rPr>
          <w:rFonts w:cstheme="minorHAnsi"/>
        </w:rPr>
        <w:t>Contratação de empresa para aquisição</w:t>
      </w:r>
      <w:r w:rsidR="00AC0181" w:rsidRPr="00AC0181">
        <w:rPr>
          <w:rFonts w:cstheme="minorHAnsi"/>
          <w:bCs/>
        </w:rPr>
        <w:t xml:space="preserve"> </w:t>
      </w:r>
      <w:r w:rsidR="00AC0181" w:rsidRPr="00AC0181">
        <w:rPr>
          <w:rFonts w:cstheme="minorHAnsi"/>
          <w:color w:val="000000"/>
          <w:shd w:val="clear" w:color="auto" w:fill="FFFFFF"/>
        </w:rPr>
        <w:t>de eletrodomésticos, eletroportáteis e lavadora de alto pressão</w:t>
      </w:r>
      <w:r w:rsidR="00AC0181" w:rsidRPr="00AC0181">
        <w:rPr>
          <w:rFonts w:cstheme="minorHAnsi"/>
          <w:bCs/>
        </w:rPr>
        <w:t>. Prazo de entrega 30 dias, prazo contratual de 12 meses, conforme requisição</w:t>
      </w:r>
      <w:r w:rsidR="00AC0181" w:rsidRPr="00AC0181">
        <w:rPr>
          <w:rFonts w:cstheme="minorHAnsi"/>
        </w:rPr>
        <w:t>, conforme especificações e quantitativo especificado neste Termo de Referência</w:t>
      </w:r>
      <w:r w:rsidR="00AC0181" w:rsidRPr="00AC0181">
        <w:rPr>
          <w:rFonts w:cstheme="minorHAnsi"/>
          <w:color w:val="000000" w:themeColor="text1"/>
        </w:rPr>
        <w:t xml:space="preserve"> e demais anexos</w:t>
      </w:r>
      <w:r w:rsidR="0011440B" w:rsidRPr="00AC0181">
        <w:rPr>
          <w:rFonts w:cstheme="minorHAnsi"/>
          <w:color w:val="000000" w:themeColor="text1"/>
        </w:rPr>
        <w:t>.</w:t>
      </w:r>
      <w:r w:rsidRPr="00AC0181">
        <w:rPr>
          <w:rFonts w:cstheme="minorHAnsi"/>
          <w:bCs/>
        </w:rPr>
        <w:t xml:space="preserve"> </w:t>
      </w:r>
    </w:p>
    <w:p w14:paraId="428E39F9" w14:textId="6552E55D" w:rsidR="002E6AEE" w:rsidRPr="00AF52DA" w:rsidRDefault="002E6AEE" w:rsidP="002E6AEE">
      <w:pPr>
        <w:spacing w:after="0" w:line="276" w:lineRule="auto"/>
        <w:ind w:firstLine="1843"/>
        <w:jc w:val="both"/>
        <w:rPr>
          <w:rFonts w:cstheme="minorHAnsi"/>
          <w:bCs/>
        </w:rPr>
      </w:pPr>
    </w:p>
    <w:p w14:paraId="72A2A0E0" w14:textId="1BC77B2C" w:rsidR="002E6AEE" w:rsidRPr="00AF52DA" w:rsidRDefault="00EF678A" w:rsidP="002E6AEE">
      <w:pPr>
        <w:spacing w:after="0" w:line="276" w:lineRule="auto"/>
        <w:ind w:firstLine="1843"/>
        <w:jc w:val="both"/>
        <w:rPr>
          <w:rFonts w:cstheme="minorHAnsi"/>
          <w:bCs/>
        </w:rPr>
      </w:pPr>
      <w:bookmarkStart w:id="0" w:name="_GoBack"/>
      <w:bookmarkEnd w:id="0"/>
      <w:r w:rsidRPr="00AF52DA">
        <w:t xml:space="preserve">Diante dos elementos que instruem o processo, no uso das atribuições legais que me confere a legislação em vigor </w:t>
      </w:r>
      <w:r w:rsidRPr="00AF52DA">
        <w:rPr>
          <w:b/>
          <w:bCs/>
          <w:u w:val="single"/>
        </w:rPr>
        <w:t>ADJUDICO</w:t>
      </w:r>
      <w:r w:rsidRPr="00AF52DA">
        <w:t xml:space="preserve"> </w:t>
      </w:r>
      <w:r w:rsidR="00D71DB5" w:rsidRPr="00AF52DA">
        <w:t xml:space="preserve">o objeto à empresa </w:t>
      </w:r>
      <w:r w:rsidR="00AC0181">
        <w:t>CARLOS EDUARDO DE SOUZA BORGES LTDA</w:t>
      </w:r>
      <w:r w:rsidR="00BD7B12" w:rsidRPr="00AF52DA">
        <w:t>, INSCRITO NO</w:t>
      </w:r>
      <w:r w:rsidR="00D71DB5" w:rsidRPr="00AF52DA">
        <w:t xml:space="preserve"> CNPJ: </w:t>
      </w:r>
      <w:r w:rsidR="00AC0181">
        <w:t>07.067.855/0001-89</w:t>
      </w:r>
      <w:r w:rsidR="00D71DB5" w:rsidRPr="00AF52DA">
        <w:t xml:space="preserve">, PELO VALOR TOTAL DO LOTE R$: </w:t>
      </w:r>
      <w:r w:rsidR="00304126">
        <w:t>11.339,00</w:t>
      </w:r>
      <w:r w:rsidR="00CE00CD" w:rsidRPr="00AF52DA">
        <w:t xml:space="preserve"> (</w:t>
      </w:r>
      <w:r w:rsidR="00304126">
        <w:t>onze</w:t>
      </w:r>
      <w:r w:rsidR="006D2FF7" w:rsidRPr="00AF52DA">
        <w:t xml:space="preserve"> </w:t>
      </w:r>
      <w:r w:rsidR="00CE00CD" w:rsidRPr="00AF52DA">
        <w:t xml:space="preserve">mil </w:t>
      </w:r>
      <w:r w:rsidR="006D2FF7" w:rsidRPr="00AF52DA">
        <w:t xml:space="preserve">trezentos e </w:t>
      </w:r>
      <w:r w:rsidR="00304126">
        <w:t>trinta e nove</w:t>
      </w:r>
      <w:r w:rsidR="00BD7B12" w:rsidRPr="00AF52DA">
        <w:t xml:space="preserve"> </w:t>
      </w:r>
      <w:r w:rsidR="00304126">
        <w:t>reais</w:t>
      </w:r>
      <w:r w:rsidR="00CE00CD" w:rsidRPr="00AF52DA">
        <w:t xml:space="preserve">). </w:t>
      </w:r>
      <w:r w:rsidRPr="00AF52DA">
        <w:t xml:space="preserve">E </w:t>
      </w:r>
      <w:r w:rsidRPr="00AF52DA">
        <w:rPr>
          <w:b/>
          <w:bCs/>
          <w:u w:val="single"/>
        </w:rPr>
        <w:t>HOMOLOG</w:t>
      </w:r>
      <w:r w:rsidR="00CE00CD" w:rsidRPr="00AF52DA">
        <w:rPr>
          <w:b/>
          <w:bCs/>
          <w:u w:val="single"/>
        </w:rPr>
        <w:t>O</w:t>
      </w:r>
      <w:r w:rsidR="00CE00CD" w:rsidRPr="00AF52DA">
        <w:t xml:space="preserve"> O RESULTADO FINAL DA </w:t>
      </w:r>
      <w:r w:rsidRPr="00AF52DA">
        <w:t xml:space="preserve"> </w:t>
      </w:r>
      <w:r w:rsidR="002E6AEE" w:rsidRPr="00AF52DA">
        <w:t xml:space="preserve"> DE DISPENSA ELETRÔNICA</w:t>
      </w:r>
      <w:r w:rsidR="00CE00CD" w:rsidRPr="00AF52DA">
        <w:t xml:space="preserve"> Nº </w:t>
      </w:r>
      <w:r w:rsidR="006D2FF7" w:rsidRPr="00AF52DA">
        <w:t>1</w:t>
      </w:r>
      <w:r w:rsidR="00AC0181">
        <w:t>5</w:t>
      </w:r>
      <w:r w:rsidR="00CE00CD" w:rsidRPr="00AF52DA">
        <w:t xml:space="preserve">/2024 - PROCESSO Nº </w:t>
      </w:r>
      <w:r w:rsidR="00AC0181">
        <w:t>30</w:t>
      </w:r>
      <w:r w:rsidR="00CE00CD" w:rsidRPr="00AF52DA">
        <w:t>/2024</w:t>
      </w:r>
      <w:r w:rsidR="002E6AEE" w:rsidRPr="00AF52DA">
        <w:t xml:space="preserve">, nos termos do artigo 75, inciso II, da Lei 14.133, de 1º de abril de 2021, para </w:t>
      </w:r>
      <w:r w:rsidR="00AC0181" w:rsidRPr="00AC0181">
        <w:rPr>
          <w:rFonts w:cstheme="minorHAnsi"/>
        </w:rPr>
        <w:t>aquisição</w:t>
      </w:r>
      <w:r w:rsidR="00AC0181" w:rsidRPr="00AC0181">
        <w:rPr>
          <w:rFonts w:cstheme="minorHAnsi"/>
          <w:bCs/>
        </w:rPr>
        <w:t xml:space="preserve"> </w:t>
      </w:r>
      <w:r w:rsidR="00AC0181" w:rsidRPr="00AC0181">
        <w:rPr>
          <w:rFonts w:cstheme="minorHAnsi"/>
          <w:color w:val="000000"/>
          <w:shd w:val="clear" w:color="auto" w:fill="FFFFFF"/>
        </w:rPr>
        <w:t>de eletrodomésticos, eletroportáteis e lavadora de alto pressão</w:t>
      </w:r>
      <w:r w:rsidR="002E6AEE" w:rsidRPr="00AF52DA">
        <w:rPr>
          <w:rFonts w:cstheme="minorHAnsi"/>
          <w:bCs/>
        </w:rPr>
        <w:t xml:space="preserve">. </w:t>
      </w:r>
    </w:p>
    <w:p w14:paraId="5DB396CB" w14:textId="77777777" w:rsidR="00CE00CD" w:rsidRDefault="00CE00CD" w:rsidP="002E6AEE">
      <w:pPr>
        <w:spacing w:after="0" w:line="276" w:lineRule="auto"/>
        <w:ind w:firstLine="1843"/>
        <w:jc w:val="both"/>
        <w:rPr>
          <w:rFonts w:cstheme="minorHAnsi"/>
          <w:bCs/>
        </w:rPr>
      </w:pPr>
    </w:p>
    <w:p w14:paraId="79CA88F8" w14:textId="6FA66668" w:rsidR="002E6AEE" w:rsidRDefault="00CE00CD" w:rsidP="002E6AEE">
      <w:pPr>
        <w:spacing w:after="0" w:line="276" w:lineRule="auto"/>
        <w:ind w:firstLine="1843"/>
        <w:jc w:val="both"/>
      </w:pPr>
      <w:r>
        <w:rPr>
          <w:rFonts w:cstheme="minorHAnsi"/>
          <w:bCs/>
        </w:rPr>
        <w:t>Publique-se</w:t>
      </w:r>
    </w:p>
    <w:p w14:paraId="1C268867" w14:textId="0D4B8953" w:rsidR="002E6AEE" w:rsidRDefault="002E6AEE" w:rsidP="002E6AEE">
      <w:pPr>
        <w:spacing w:after="0" w:line="276" w:lineRule="auto"/>
        <w:ind w:firstLine="1843"/>
        <w:jc w:val="both"/>
      </w:pPr>
    </w:p>
    <w:p w14:paraId="7F77C50A" w14:textId="77777777" w:rsidR="002E6AEE" w:rsidRDefault="002E6AEE" w:rsidP="002E6AEE">
      <w:pPr>
        <w:spacing w:after="0" w:line="276" w:lineRule="auto"/>
        <w:ind w:firstLine="1843"/>
        <w:jc w:val="center"/>
      </w:pPr>
      <w:r>
        <w:t xml:space="preserve">  </w:t>
      </w:r>
    </w:p>
    <w:p w14:paraId="115E63BC" w14:textId="77777777" w:rsidR="002E6AEE" w:rsidRDefault="002E6AEE" w:rsidP="002E6AEE">
      <w:pPr>
        <w:spacing w:after="0" w:line="276" w:lineRule="auto"/>
        <w:ind w:firstLine="1843"/>
        <w:jc w:val="center"/>
      </w:pPr>
    </w:p>
    <w:p w14:paraId="25DFE795" w14:textId="0816FAD0" w:rsidR="002E6AEE" w:rsidRDefault="002E6AEE" w:rsidP="002E6AEE">
      <w:pPr>
        <w:spacing w:after="0" w:line="276" w:lineRule="auto"/>
        <w:jc w:val="center"/>
      </w:pPr>
      <w:r>
        <w:t xml:space="preserve">Ibaiti, </w:t>
      </w:r>
      <w:r w:rsidR="0011440B">
        <w:t>1</w:t>
      </w:r>
      <w:r w:rsidR="00AC0181">
        <w:t>2</w:t>
      </w:r>
      <w:r w:rsidR="0011440B">
        <w:t xml:space="preserve"> de setembro</w:t>
      </w:r>
      <w:r>
        <w:t xml:space="preserve"> de 2024.</w:t>
      </w:r>
    </w:p>
    <w:p w14:paraId="0EA645D1" w14:textId="77777777" w:rsidR="002E6AEE" w:rsidRDefault="002E6AEE" w:rsidP="002E6AEE">
      <w:pPr>
        <w:spacing w:after="0" w:line="276" w:lineRule="auto"/>
        <w:ind w:firstLine="1843"/>
        <w:jc w:val="center"/>
        <w:rPr>
          <w:rFonts w:cstheme="minorHAnsi"/>
          <w:sz w:val="24"/>
          <w:szCs w:val="24"/>
        </w:rPr>
      </w:pPr>
    </w:p>
    <w:p w14:paraId="0EA0CC6C" w14:textId="77777777" w:rsidR="002E6AEE" w:rsidRDefault="002E6AEE" w:rsidP="002E6AEE">
      <w:pPr>
        <w:spacing w:after="0" w:line="276" w:lineRule="auto"/>
        <w:ind w:firstLine="1843"/>
        <w:jc w:val="center"/>
        <w:rPr>
          <w:rFonts w:cstheme="minorHAnsi"/>
          <w:sz w:val="24"/>
          <w:szCs w:val="24"/>
        </w:rPr>
      </w:pPr>
    </w:p>
    <w:p w14:paraId="1C02BE11" w14:textId="77777777" w:rsidR="00A936CC" w:rsidRPr="00097487" w:rsidRDefault="00CE6BD0" w:rsidP="002E6AEE">
      <w:pPr>
        <w:spacing w:after="0" w:line="240" w:lineRule="auto"/>
        <w:jc w:val="center"/>
        <w:rPr>
          <w:b/>
          <w:bCs/>
        </w:rPr>
      </w:pPr>
      <w:r>
        <w:rPr>
          <w:b/>
          <w:bCs/>
        </w:rPr>
        <w:t>ANDRÉ ZANINETI DE MATOS</w:t>
      </w:r>
    </w:p>
    <w:p w14:paraId="304259A9" w14:textId="77777777" w:rsidR="00A936CC" w:rsidRDefault="00A936CC" w:rsidP="002E6AEE">
      <w:pPr>
        <w:spacing w:after="0" w:line="240" w:lineRule="auto"/>
        <w:jc w:val="center"/>
      </w:pPr>
      <w:r>
        <w:rPr>
          <w:b/>
          <w:bCs/>
        </w:rPr>
        <w:t>PRESIDENTE DA CÂMARA MUNICIPAL DE IBAITI</w:t>
      </w:r>
    </w:p>
    <w:sectPr w:rsidR="00A936CC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4548C9B" w14:textId="77777777" w:rsidR="00BA3641" w:rsidRDefault="00BA3641" w:rsidP="000A4FA1">
      <w:pPr>
        <w:spacing w:after="0" w:line="240" w:lineRule="auto"/>
      </w:pPr>
      <w:r>
        <w:separator/>
      </w:r>
    </w:p>
  </w:endnote>
  <w:endnote w:type="continuationSeparator" w:id="0">
    <w:p w14:paraId="0ADA916A" w14:textId="77777777" w:rsidR="00BA3641" w:rsidRDefault="00BA3641" w:rsidP="000A4F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6BDAA1C" w14:textId="77777777" w:rsidR="00BA3641" w:rsidRDefault="00BA3641" w:rsidP="000A4FA1">
      <w:pPr>
        <w:spacing w:after="0" w:line="240" w:lineRule="auto"/>
      </w:pPr>
      <w:r>
        <w:separator/>
      </w:r>
    </w:p>
  </w:footnote>
  <w:footnote w:type="continuationSeparator" w:id="0">
    <w:p w14:paraId="2B2ECBE8" w14:textId="77777777" w:rsidR="00BA3641" w:rsidRDefault="00BA3641" w:rsidP="000A4F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3FFF76" w14:textId="4D35F76B" w:rsidR="000A4FA1" w:rsidRPr="000A4FA1" w:rsidRDefault="00BA3641" w:rsidP="000A4FA1">
    <w:pPr>
      <w:pStyle w:val="Cabealho"/>
      <w:jc w:val="center"/>
      <w:rPr>
        <w:rFonts w:ascii="Arial" w:hAnsi="Arial" w:cs="Arial"/>
        <w:b/>
        <w:bCs/>
      </w:rPr>
    </w:pPr>
    <w:r>
      <w:rPr>
        <w:rFonts w:ascii="Arial" w:hAnsi="Arial" w:cs="Arial"/>
        <w:b/>
        <w:bCs/>
        <w:noProof/>
      </w:rPr>
      <w:object w:dxaOrig="1440" w:dyaOrig="1440" w14:anchorId="7C7666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.45pt;margin-top:-63pt;width:51.55pt;height:60.05pt;z-index:-251658752;mso-position-horizontal-relative:margin;mso-position-vertical-relative:margin" wrapcoords="-281 0 -281 21115 21600 21115 21600 0 -281 0">
          <v:imagedata r:id="rId1" o:title=""/>
          <w10:wrap anchorx="margin" anchory="margin"/>
        </v:shape>
        <o:OLEObject Type="Embed" ProgID="PBrush" ShapeID="_x0000_s2049" DrawAspect="Content" ObjectID="_1787655906" r:id="rId2"/>
      </w:object>
    </w:r>
    <w:r w:rsidR="000A4FA1" w:rsidRPr="000A4FA1">
      <w:rPr>
        <w:rFonts w:ascii="Arial" w:hAnsi="Arial" w:cs="Arial"/>
        <w:b/>
        <w:bCs/>
      </w:rPr>
      <w:t>CÂMARA MUNICIPAL DE IBAITI</w:t>
    </w:r>
  </w:p>
  <w:p w14:paraId="77381659" w14:textId="77777777" w:rsidR="000A4FA1" w:rsidRPr="000A4FA1" w:rsidRDefault="000A4FA1" w:rsidP="000A4FA1">
    <w:pPr>
      <w:pStyle w:val="Cabealho"/>
      <w:jc w:val="center"/>
      <w:rPr>
        <w:rFonts w:ascii="Arial" w:hAnsi="Arial" w:cs="Arial"/>
        <w:b/>
        <w:color w:val="000000"/>
      </w:rPr>
    </w:pPr>
    <w:r w:rsidRPr="000A4FA1">
      <w:rPr>
        <w:rFonts w:ascii="Arial" w:hAnsi="Arial" w:cs="Arial"/>
        <w:b/>
        <w:color w:val="000000"/>
      </w:rPr>
      <w:t>ESTADO DO PARANA</w:t>
    </w:r>
  </w:p>
  <w:p w14:paraId="3DBE5549" w14:textId="77777777" w:rsidR="000A4FA1" w:rsidRPr="000A4FA1" w:rsidRDefault="000A4FA1" w:rsidP="000A4FA1">
    <w:pPr>
      <w:pStyle w:val="Cabealho"/>
      <w:jc w:val="center"/>
      <w:rPr>
        <w:rFonts w:ascii="Arial" w:hAnsi="Arial" w:cs="Arial"/>
        <w:b/>
        <w:color w:val="000000"/>
      </w:rPr>
    </w:pPr>
    <w:r w:rsidRPr="000A4FA1">
      <w:rPr>
        <w:rFonts w:ascii="Arial" w:hAnsi="Arial" w:cs="Arial"/>
        <w:b/>
        <w:color w:val="000000"/>
      </w:rPr>
      <w:t>IBAITI A RAINHA DAS COLINAS</w:t>
    </w:r>
  </w:p>
  <w:p w14:paraId="234283E2" w14:textId="77777777" w:rsidR="000A4FA1" w:rsidRDefault="000A4FA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9876763"/>
    <w:multiLevelType w:val="multilevel"/>
    <w:tmpl w:val="4C7B96AC"/>
    <w:lvl w:ilvl="0">
      <w:numFmt w:val="bullet"/>
      <w:lvlText w:val=""/>
      <w:lvlJc w:val="left"/>
      <w:pPr>
        <w:tabs>
          <w:tab w:val="num" w:pos="675"/>
        </w:tabs>
        <w:ind w:left="675" w:hanging="390"/>
      </w:pPr>
      <w:rPr>
        <w:rFonts w:ascii="Wingdings" w:hAnsi="Wingdings" w:cs="Wingdings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795"/>
        </w:tabs>
        <w:ind w:left="795" w:hanging="39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900"/>
        </w:tabs>
        <w:ind w:left="900" w:hanging="39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020"/>
        </w:tabs>
        <w:ind w:left="1020" w:hanging="39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1125"/>
        </w:tabs>
        <w:ind w:left="1125" w:hanging="39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num" w:pos="1245"/>
        </w:tabs>
        <w:ind w:left="1245" w:hanging="39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1365"/>
        </w:tabs>
        <w:ind w:left="1365" w:hanging="39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num" w:pos="1470"/>
        </w:tabs>
        <w:ind w:left="1470" w:hanging="39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num" w:pos="1590"/>
        </w:tabs>
        <w:ind w:left="1590" w:hanging="390"/>
      </w:pPr>
      <w:rPr>
        <w:rFonts w:ascii="Times New Roman" w:hAnsi="Times New Roman" w:cs="Times New Roman"/>
        <w:sz w:val="24"/>
        <w:szCs w:val="24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36CC"/>
    <w:rsid w:val="0002727C"/>
    <w:rsid w:val="0003066F"/>
    <w:rsid w:val="000A4FA1"/>
    <w:rsid w:val="0011440B"/>
    <w:rsid w:val="001C11BB"/>
    <w:rsid w:val="001E6BB6"/>
    <w:rsid w:val="002727D5"/>
    <w:rsid w:val="002E0794"/>
    <w:rsid w:val="002E6AEE"/>
    <w:rsid w:val="00304126"/>
    <w:rsid w:val="003B26D6"/>
    <w:rsid w:val="00565F01"/>
    <w:rsid w:val="005C157F"/>
    <w:rsid w:val="005E240A"/>
    <w:rsid w:val="00666FA5"/>
    <w:rsid w:val="00692402"/>
    <w:rsid w:val="006D2FF7"/>
    <w:rsid w:val="007271AA"/>
    <w:rsid w:val="007463EF"/>
    <w:rsid w:val="00746FFB"/>
    <w:rsid w:val="00832709"/>
    <w:rsid w:val="00842096"/>
    <w:rsid w:val="008B0A4E"/>
    <w:rsid w:val="008C3A43"/>
    <w:rsid w:val="00984A3C"/>
    <w:rsid w:val="009C07CC"/>
    <w:rsid w:val="00A31ABD"/>
    <w:rsid w:val="00A936CC"/>
    <w:rsid w:val="00AC0181"/>
    <w:rsid w:val="00AD1896"/>
    <w:rsid w:val="00AF52DA"/>
    <w:rsid w:val="00B04F75"/>
    <w:rsid w:val="00B054F0"/>
    <w:rsid w:val="00B24A1E"/>
    <w:rsid w:val="00B74CCE"/>
    <w:rsid w:val="00BA3641"/>
    <w:rsid w:val="00BD7B12"/>
    <w:rsid w:val="00C36CD9"/>
    <w:rsid w:val="00C43EFC"/>
    <w:rsid w:val="00C9364D"/>
    <w:rsid w:val="00C95A25"/>
    <w:rsid w:val="00CE00CD"/>
    <w:rsid w:val="00CE6BD0"/>
    <w:rsid w:val="00D71DB5"/>
    <w:rsid w:val="00D82E22"/>
    <w:rsid w:val="00D96649"/>
    <w:rsid w:val="00DD11CA"/>
    <w:rsid w:val="00EF678A"/>
    <w:rsid w:val="00F24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1EB7C793"/>
  <w15:chartTrackingRefBased/>
  <w15:docId w15:val="{98FE8D7E-D2DD-4B55-AD65-2EA47C98DB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36C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A936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Style">
    <w:name w:val="Paragraph Style"/>
    <w:rsid w:val="00A936CC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val="x-none"/>
    </w:rPr>
  </w:style>
  <w:style w:type="paragraph" w:styleId="PargrafodaLista">
    <w:name w:val="List Paragraph"/>
    <w:basedOn w:val="Normal"/>
    <w:uiPriority w:val="34"/>
    <w:qFormat/>
    <w:rsid w:val="00B054F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7271AA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7271A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0A4FA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A4F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BABD69-420F-45CF-8143-0733BC8CC6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161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de Ibaiti</dc:creator>
  <cp:keywords/>
  <dc:description/>
  <cp:lastModifiedBy>PMI</cp:lastModifiedBy>
  <cp:revision>9</cp:revision>
  <cp:lastPrinted>2024-06-10T16:11:00Z</cp:lastPrinted>
  <dcterms:created xsi:type="dcterms:W3CDTF">2024-02-29T19:01:00Z</dcterms:created>
  <dcterms:modified xsi:type="dcterms:W3CDTF">2024-09-12T17:18:00Z</dcterms:modified>
</cp:coreProperties>
</file>