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C369" w14:textId="779CEE04" w:rsidR="004475F7" w:rsidRPr="00E97BEF" w:rsidRDefault="00307526" w:rsidP="004A08D9">
      <w:pPr>
        <w:jc w:val="center"/>
        <w:rPr>
          <w:rFonts w:cs="Arial"/>
          <w:i/>
          <w:iCs/>
          <w:color w:val="000000" w:themeColor="text1"/>
          <w:szCs w:val="20"/>
        </w:rPr>
      </w:pPr>
      <w:bookmarkStart w:id="0" w:name="_Hlk210210752"/>
      <w:bookmarkStart w:id="1" w:name="_Hlk82471863"/>
      <w:r>
        <w:rPr>
          <w:rFonts w:cs="Arial"/>
          <w:i/>
          <w:iCs/>
          <w:color w:val="000000" w:themeColor="text1"/>
          <w:szCs w:val="20"/>
        </w:rPr>
        <w:t>C</w:t>
      </w:r>
      <w:r w:rsidR="004475F7" w:rsidRPr="00E97BEF">
        <w:rPr>
          <w:rFonts w:cs="Arial"/>
          <w:i/>
          <w:iCs/>
          <w:color w:val="000000" w:themeColor="text1"/>
          <w:szCs w:val="20"/>
        </w:rPr>
        <w:t>ÂMARA MUNICIPAL DE RIBEIRÃO DO PINHAL</w:t>
      </w:r>
    </w:p>
    <w:p w14:paraId="22886D96" w14:textId="77777777" w:rsidR="004475F7" w:rsidRPr="00E97BEF" w:rsidRDefault="004475F7" w:rsidP="004A08D9">
      <w:pPr>
        <w:jc w:val="center"/>
        <w:rPr>
          <w:rFonts w:cs="Arial"/>
          <w:color w:val="000000" w:themeColor="text1"/>
          <w:szCs w:val="20"/>
        </w:rPr>
      </w:pPr>
      <w:r w:rsidRPr="00E97BEF">
        <w:rPr>
          <w:rFonts w:cs="Arial"/>
          <w:color w:val="000000" w:themeColor="text1"/>
          <w:szCs w:val="20"/>
        </w:rPr>
        <w:t xml:space="preserve">AVISO DE CONTRATAÇÃO DIRETA </w:t>
      </w:r>
    </w:p>
    <w:p w14:paraId="599F79DB" w14:textId="499BAFEC" w:rsidR="004475F7" w:rsidRDefault="004475F7" w:rsidP="004A08D9">
      <w:pPr>
        <w:jc w:val="center"/>
        <w:rPr>
          <w:rFonts w:cs="Arial"/>
          <w:i/>
          <w:iCs/>
          <w:color w:val="000000" w:themeColor="text1"/>
          <w:szCs w:val="20"/>
        </w:rPr>
      </w:pPr>
      <w:r w:rsidRPr="00F3538F">
        <w:rPr>
          <w:rFonts w:cs="Arial"/>
          <w:color w:val="000000" w:themeColor="text1"/>
          <w:szCs w:val="20"/>
        </w:rPr>
        <w:t xml:space="preserve">PROCESSO ADMINISTRATIVO </w:t>
      </w:r>
      <w:r w:rsidR="00E97BEF" w:rsidRPr="00F3538F">
        <w:rPr>
          <w:rFonts w:cs="Arial"/>
          <w:color w:val="000000" w:themeColor="text1"/>
          <w:szCs w:val="20"/>
        </w:rPr>
        <w:t xml:space="preserve">N° </w:t>
      </w:r>
      <w:r w:rsidR="00F3538F" w:rsidRPr="00F3538F">
        <w:rPr>
          <w:rFonts w:cs="Arial"/>
          <w:color w:val="000000" w:themeColor="text1"/>
          <w:szCs w:val="20"/>
        </w:rPr>
        <w:t>0</w:t>
      </w:r>
      <w:r w:rsidR="003F2EE2">
        <w:rPr>
          <w:rFonts w:cs="Arial"/>
          <w:color w:val="000000" w:themeColor="text1"/>
          <w:szCs w:val="20"/>
        </w:rPr>
        <w:t>9</w:t>
      </w:r>
      <w:r w:rsidRPr="00F3538F">
        <w:rPr>
          <w:rFonts w:cs="Arial"/>
          <w:color w:val="000000" w:themeColor="text1"/>
          <w:szCs w:val="20"/>
        </w:rPr>
        <w:t>/</w:t>
      </w:r>
      <w:r w:rsidRPr="00F3538F">
        <w:rPr>
          <w:rFonts w:cs="Arial"/>
          <w:i/>
          <w:iCs/>
          <w:color w:val="000000" w:themeColor="text1"/>
          <w:szCs w:val="20"/>
        </w:rPr>
        <w:t>20</w:t>
      </w:r>
      <w:r w:rsidR="004A08D9" w:rsidRPr="00F3538F">
        <w:rPr>
          <w:rFonts w:cs="Arial"/>
          <w:i/>
          <w:iCs/>
          <w:color w:val="000000" w:themeColor="text1"/>
          <w:szCs w:val="20"/>
        </w:rPr>
        <w:t>26</w:t>
      </w:r>
    </w:p>
    <w:p w14:paraId="5598B8F6" w14:textId="71DE2873" w:rsidR="00246C3E" w:rsidRPr="00F3538F" w:rsidRDefault="00246C3E" w:rsidP="00246C3E">
      <w:pPr>
        <w:jc w:val="center"/>
        <w:rPr>
          <w:rFonts w:cs="Arial"/>
          <w:color w:val="000000" w:themeColor="text1"/>
          <w:szCs w:val="20"/>
        </w:rPr>
      </w:pPr>
      <w:r w:rsidRPr="00E97BEF">
        <w:rPr>
          <w:rFonts w:cs="Arial"/>
          <w:color w:val="000000" w:themeColor="text1"/>
          <w:szCs w:val="20"/>
        </w:rPr>
        <w:t>DISPENSA DE LICITAÇÃO</w:t>
      </w:r>
      <w:r>
        <w:rPr>
          <w:rFonts w:cs="Arial"/>
          <w:color w:val="000000" w:themeColor="text1"/>
          <w:szCs w:val="20"/>
        </w:rPr>
        <w:t xml:space="preserve"> ELETRÔNICA</w:t>
      </w:r>
      <w:r w:rsidRPr="00E97BEF">
        <w:rPr>
          <w:rFonts w:cs="Arial"/>
          <w:color w:val="000000" w:themeColor="text1"/>
          <w:szCs w:val="20"/>
        </w:rPr>
        <w:t xml:space="preserve"> </w:t>
      </w:r>
      <w:r w:rsidRPr="00F3538F">
        <w:rPr>
          <w:rFonts w:cs="Arial"/>
          <w:color w:val="000000" w:themeColor="text1"/>
          <w:szCs w:val="20"/>
        </w:rPr>
        <w:t>Nº 0</w:t>
      </w:r>
      <w:r w:rsidR="003F2EE2">
        <w:rPr>
          <w:rFonts w:cs="Arial"/>
          <w:color w:val="000000" w:themeColor="text1"/>
          <w:szCs w:val="20"/>
        </w:rPr>
        <w:t>8</w:t>
      </w:r>
      <w:r w:rsidRPr="00F3538F">
        <w:rPr>
          <w:rFonts w:cs="Arial"/>
          <w:color w:val="000000" w:themeColor="text1"/>
          <w:szCs w:val="20"/>
        </w:rPr>
        <w:t>/</w:t>
      </w:r>
      <w:r w:rsidRPr="00F3538F">
        <w:rPr>
          <w:rFonts w:cs="Arial"/>
          <w:i/>
          <w:iCs/>
          <w:color w:val="000000" w:themeColor="text1"/>
          <w:szCs w:val="20"/>
        </w:rPr>
        <w:t>2026</w:t>
      </w:r>
    </w:p>
    <w:p w14:paraId="5E8CBA0D" w14:textId="77777777" w:rsidR="004A08D9" w:rsidRDefault="004A08D9" w:rsidP="004A08D9">
      <w:pPr>
        <w:jc w:val="center"/>
        <w:rPr>
          <w:rFonts w:cs="Arial"/>
          <w:color w:val="000000"/>
          <w:szCs w:val="20"/>
        </w:rPr>
      </w:pPr>
    </w:p>
    <w:bookmarkEnd w:id="0"/>
    <w:p w14:paraId="5612BE25" w14:textId="58D711E7" w:rsidR="004475F7" w:rsidRPr="00C56DA9" w:rsidRDefault="004475F7" w:rsidP="003C137E">
      <w:pPr>
        <w:ind w:left="284"/>
        <w:jc w:val="both"/>
        <w:rPr>
          <w:rFonts w:ascii="Arial" w:hAnsi="Arial" w:cs="Arial"/>
          <w:sz w:val="22"/>
          <w:szCs w:val="22"/>
        </w:rPr>
      </w:pPr>
      <w:r w:rsidRPr="00C56DA9">
        <w:rPr>
          <w:rFonts w:ascii="Arial" w:hAnsi="Arial" w:cs="Arial"/>
          <w:sz w:val="22"/>
          <w:szCs w:val="22"/>
        </w:rPr>
        <w:t xml:space="preserve">Torna-se público que a Câmara Municipal de Ribeirão do Pinhal, inscrita no CNPJ n. 77.778.751/0001-68, sediada na Rua Paraná, n. 511, Centro, na cidade de Ribeirão do Pinhal, Estado do Paraná, realizará Dispensa Eletrônica, </w:t>
      </w:r>
      <w:r w:rsidRPr="00C56DA9">
        <w:rPr>
          <w:rFonts w:ascii="Arial" w:hAnsi="Arial" w:cs="Arial"/>
          <w:bCs/>
          <w:sz w:val="22"/>
          <w:szCs w:val="22"/>
        </w:rPr>
        <w:t>com critério de julgamento de menor preço</w:t>
      </w:r>
      <w:r w:rsidRPr="00C56DA9">
        <w:rPr>
          <w:rFonts w:ascii="Arial" w:hAnsi="Arial" w:cs="Arial"/>
          <w:iCs/>
          <w:sz w:val="22"/>
          <w:szCs w:val="22"/>
        </w:rPr>
        <w:t>,</w:t>
      </w:r>
      <w:r w:rsidRPr="00C56DA9">
        <w:rPr>
          <w:rFonts w:ascii="Arial" w:hAnsi="Arial" w:cs="Arial"/>
          <w:b/>
          <w:bCs/>
          <w:i/>
          <w:sz w:val="22"/>
          <w:szCs w:val="22"/>
        </w:rPr>
        <w:t xml:space="preserve"> </w:t>
      </w:r>
      <w:r w:rsidRPr="00C56DA9">
        <w:rPr>
          <w:rFonts w:ascii="Arial" w:hAnsi="Arial" w:cs="Arial"/>
          <w:sz w:val="22"/>
          <w:szCs w:val="22"/>
        </w:rPr>
        <w:t xml:space="preserve">na hipótese do </w:t>
      </w:r>
      <w:hyperlink r:id="rId8" w:anchor="art75" w:history="1">
        <w:r w:rsidRPr="00C56DA9">
          <w:rPr>
            <w:rStyle w:val="Hyperlink"/>
            <w:rFonts w:ascii="Arial" w:hAnsi="Arial" w:cs="Arial"/>
            <w:sz w:val="22"/>
            <w:szCs w:val="22"/>
          </w:rPr>
          <w:t>art. 75</w:t>
        </w:r>
      </w:hyperlink>
      <w:r w:rsidRPr="00C56DA9">
        <w:rPr>
          <w:rFonts w:ascii="Arial" w:hAnsi="Arial" w:cs="Arial"/>
          <w:i/>
          <w:iCs/>
          <w:sz w:val="22"/>
          <w:szCs w:val="22"/>
        </w:rPr>
        <w:t xml:space="preserve">, </w:t>
      </w:r>
      <w:r w:rsidRPr="00C56DA9">
        <w:rPr>
          <w:rFonts w:ascii="Arial" w:hAnsi="Arial" w:cs="Arial"/>
          <w:color w:val="000000" w:themeColor="text1"/>
          <w:sz w:val="22"/>
          <w:szCs w:val="22"/>
        </w:rPr>
        <w:t xml:space="preserve">inciso </w:t>
      </w:r>
      <w:r w:rsidRPr="00C56DA9">
        <w:rPr>
          <w:rFonts w:ascii="Arial" w:hAnsi="Arial" w:cs="Arial"/>
          <w:sz w:val="22"/>
          <w:szCs w:val="22"/>
        </w:rPr>
        <w:t>I</w:t>
      </w:r>
      <w:r w:rsidRPr="00C56DA9">
        <w:rPr>
          <w:rFonts w:ascii="Arial" w:hAnsi="Arial" w:cs="Arial"/>
          <w:color w:val="000000" w:themeColor="text1"/>
          <w:sz w:val="22"/>
          <w:szCs w:val="22"/>
        </w:rPr>
        <w:t xml:space="preserve"> </w:t>
      </w:r>
      <w:r w:rsidRPr="00C56DA9">
        <w:rPr>
          <w:rFonts w:ascii="Arial" w:hAnsi="Arial" w:cs="Arial"/>
          <w:i/>
          <w:iCs/>
          <w:sz w:val="22"/>
          <w:szCs w:val="22"/>
        </w:rPr>
        <w:t>,</w:t>
      </w:r>
      <w:r w:rsidRPr="00C56DA9">
        <w:rPr>
          <w:rFonts w:ascii="Arial" w:hAnsi="Arial" w:cs="Arial"/>
          <w:color w:val="F79646" w:themeColor="accent6"/>
          <w:sz w:val="22"/>
          <w:szCs w:val="22"/>
        </w:rPr>
        <w:t xml:space="preserve"> </w:t>
      </w:r>
      <w:r w:rsidRPr="00C56DA9">
        <w:rPr>
          <w:rFonts w:ascii="Arial" w:hAnsi="Arial" w:cs="Arial"/>
          <w:bCs/>
          <w:sz w:val="22"/>
          <w:szCs w:val="22"/>
        </w:rPr>
        <w:t xml:space="preserve">nos termos </w:t>
      </w:r>
      <w:r w:rsidRPr="00C56DA9">
        <w:rPr>
          <w:rFonts w:ascii="Arial" w:hAnsi="Arial" w:cs="Arial"/>
          <w:sz w:val="22"/>
          <w:szCs w:val="22"/>
        </w:rPr>
        <w:t xml:space="preserve">da Lei nº 14.133, de 1º de abril de 2021, da Resolução n. 1 de 9 de janeiro de 2024 da Câmara Municipal de Ribeirão do Pinhal, </w:t>
      </w:r>
      <w:r w:rsidRPr="00C56DA9">
        <w:rPr>
          <w:rFonts w:ascii="Arial" w:hAnsi="Arial" w:cs="Arial"/>
          <w:bCs/>
          <w:sz w:val="22"/>
          <w:szCs w:val="22"/>
        </w:rPr>
        <w:t xml:space="preserve">da </w:t>
      </w:r>
      <w:hyperlink r:id="rId9" w:history="1">
        <w:r w:rsidRPr="00C56DA9">
          <w:rPr>
            <w:rStyle w:val="Hyperlink"/>
            <w:rFonts w:ascii="Arial" w:hAnsi="Arial" w:cs="Arial"/>
            <w:bCs/>
            <w:sz w:val="22"/>
            <w:szCs w:val="22"/>
          </w:rPr>
          <w:t>Instrução Normativa SEGES/ME nº 67, de 8 de julho de 2021</w:t>
        </w:r>
      </w:hyperlink>
      <w:r w:rsidRPr="00C56DA9">
        <w:rPr>
          <w:rFonts w:ascii="Arial" w:hAnsi="Arial" w:cs="Arial"/>
          <w:bCs/>
          <w:sz w:val="22"/>
          <w:szCs w:val="22"/>
        </w:rPr>
        <w:t xml:space="preserve">, </w:t>
      </w:r>
      <w:r w:rsidRPr="00C56DA9">
        <w:rPr>
          <w:rFonts w:ascii="Arial" w:hAnsi="Arial" w:cs="Arial"/>
          <w:sz w:val="22"/>
          <w:szCs w:val="22"/>
        </w:rPr>
        <w:t>e demais normas aplicáveis.</w:t>
      </w:r>
    </w:p>
    <w:p w14:paraId="7D6F91DD" w14:textId="77777777" w:rsidR="004A08D9" w:rsidRPr="00C56DA9" w:rsidRDefault="004A08D9" w:rsidP="003C137E">
      <w:pPr>
        <w:ind w:left="284"/>
        <w:jc w:val="both"/>
        <w:rPr>
          <w:rFonts w:ascii="Arial" w:hAnsi="Arial" w:cs="Arial"/>
          <w:sz w:val="22"/>
          <w:szCs w:val="22"/>
        </w:rPr>
      </w:pPr>
    </w:p>
    <w:p w14:paraId="304B1690" w14:textId="1F3B8679" w:rsidR="004A08D9" w:rsidRPr="004A08D9" w:rsidRDefault="005749A2" w:rsidP="008A7CAE">
      <w:pPr>
        <w:pStyle w:val="Nivel01"/>
      </w:pPr>
      <w:r>
        <w:t>1.</w:t>
      </w:r>
      <w:r w:rsidR="004475F7">
        <w:t>QUADRO RESUMIDO</w:t>
      </w:r>
    </w:p>
    <w:tbl>
      <w:tblPr>
        <w:tblW w:w="0" w:type="auto"/>
        <w:tblLook w:val="04A0" w:firstRow="1" w:lastRow="0" w:firstColumn="1" w:lastColumn="0" w:noHBand="0" w:noVBand="1"/>
      </w:tblPr>
      <w:tblGrid>
        <w:gridCol w:w="9628"/>
      </w:tblGrid>
      <w:tr w:rsidR="004475F7" w14:paraId="2B446E18" w14:textId="77777777">
        <w:tc>
          <w:tcPr>
            <w:tcW w:w="9628" w:type="dxa"/>
            <w:tcBorders>
              <w:top w:val="single" w:sz="4" w:space="0" w:color="auto"/>
              <w:left w:val="single" w:sz="4" w:space="0" w:color="auto"/>
              <w:bottom w:val="single" w:sz="4" w:space="0" w:color="auto"/>
              <w:right w:val="single" w:sz="4" w:space="0" w:color="auto"/>
            </w:tcBorders>
            <w:hideMark/>
          </w:tcPr>
          <w:p w14:paraId="582C018D" w14:textId="49EEA175" w:rsidR="004475F7" w:rsidRPr="00F3538F" w:rsidRDefault="004475F7" w:rsidP="003C137E">
            <w:pPr>
              <w:ind w:left="284"/>
              <w:rPr>
                <w:rFonts w:ascii="Arial" w:hAnsi="Arial" w:cs="Arial"/>
                <w:sz w:val="22"/>
                <w:szCs w:val="22"/>
                <w:lang w:eastAsia="zh-CN" w:bidi="hi-IN"/>
              </w:rPr>
            </w:pPr>
            <w:r w:rsidRPr="00F3538F">
              <w:rPr>
                <w:rFonts w:ascii="Arial" w:hAnsi="Arial" w:cs="Arial"/>
                <w:sz w:val="22"/>
                <w:szCs w:val="22"/>
                <w:lang w:eastAsia="zh-CN" w:bidi="hi-IN"/>
              </w:rPr>
              <w:t xml:space="preserve">CRITÉRIO DE JULGAMENTO: </w:t>
            </w:r>
            <w:r w:rsidR="004A08D9" w:rsidRPr="00F3538F">
              <w:rPr>
                <w:rFonts w:ascii="Arial" w:hAnsi="Arial" w:cs="Arial"/>
                <w:color w:val="000000" w:themeColor="text1"/>
                <w:sz w:val="22"/>
                <w:szCs w:val="22"/>
                <w:lang w:eastAsia="zh-CN" w:bidi="hi-IN"/>
              </w:rPr>
              <w:t>MENOR PREÇO</w:t>
            </w:r>
          </w:p>
        </w:tc>
      </w:tr>
      <w:tr w:rsidR="004475F7" w14:paraId="6C4F1D4A" w14:textId="77777777" w:rsidTr="00AF7F13">
        <w:tc>
          <w:tcPr>
            <w:tcW w:w="9628" w:type="dxa"/>
            <w:tcBorders>
              <w:top w:val="single" w:sz="4" w:space="0" w:color="auto"/>
              <w:left w:val="single" w:sz="4" w:space="0" w:color="auto"/>
              <w:bottom w:val="single" w:sz="4" w:space="0" w:color="auto"/>
              <w:right w:val="single" w:sz="4" w:space="0" w:color="auto"/>
            </w:tcBorders>
            <w:hideMark/>
          </w:tcPr>
          <w:p w14:paraId="7B404976" w14:textId="4D6F3888" w:rsidR="004475F7" w:rsidRPr="00F3538F" w:rsidRDefault="004475F7" w:rsidP="003C137E">
            <w:pPr>
              <w:ind w:left="284"/>
              <w:rPr>
                <w:rFonts w:ascii="Arial" w:hAnsi="Arial" w:cs="Arial"/>
                <w:sz w:val="22"/>
                <w:szCs w:val="22"/>
                <w:lang w:eastAsia="zh-CN" w:bidi="hi-IN"/>
              </w:rPr>
            </w:pPr>
            <w:r w:rsidRPr="00F3538F">
              <w:rPr>
                <w:rFonts w:ascii="Arial" w:hAnsi="Arial" w:cs="Arial"/>
                <w:sz w:val="22"/>
                <w:szCs w:val="22"/>
                <w:lang w:eastAsia="zh-CN" w:bidi="hi-IN"/>
              </w:rPr>
              <w:t>PARCELAMENTO</w:t>
            </w:r>
            <w:r w:rsidR="004A08D9" w:rsidRPr="00F3538F">
              <w:rPr>
                <w:rFonts w:ascii="Arial" w:hAnsi="Arial" w:cs="Arial"/>
                <w:color w:val="000000" w:themeColor="text1"/>
                <w:sz w:val="22"/>
                <w:szCs w:val="22"/>
                <w:lang w:eastAsia="zh-CN" w:bidi="hi-IN"/>
              </w:rPr>
              <w:t xml:space="preserve">:  </w:t>
            </w:r>
            <w:r w:rsidR="00236871">
              <w:rPr>
                <w:rFonts w:ascii="Arial" w:hAnsi="Arial" w:cs="Arial"/>
                <w:color w:val="000000" w:themeColor="text1"/>
                <w:sz w:val="22"/>
                <w:szCs w:val="22"/>
                <w:lang w:eastAsia="zh-CN" w:bidi="hi-IN"/>
              </w:rPr>
              <w:t xml:space="preserve">02 LOTES </w:t>
            </w:r>
          </w:p>
        </w:tc>
      </w:tr>
      <w:tr w:rsidR="004475F7" w14:paraId="1948DA31" w14:textId="77777777" w:rsidTr="00AF7F13">
        <w:tc>
          <w:tcPr>
            <w:tcW w:w="9628" w:type="dxa"/>
            <w:tcBorders>
              <w:top w:val="single" w:sz="4" w:space="0" w:color="auto"/>
              <w:left w:val="single" w:sz="4" w:space="0" w:color="auto"/>
              <w:bottom w:val="single" w:sz="4" w:space="0" w:color="auto"/>
              <w:right w:val="single" w:sz="4" w:space="0" w:color="auto"/>
            </w:tcBorders>
            <w:hideMark/>
          </w:tcPr>
          <w:p w14:paraId="5A27130E" w14:textId="77777777" w:rsidR="00E36CC8" w:rsidRPr="00E36CC8" w:rsidRDefault="002362DE" w:rsidP="0078022F">
            <w:pPr>
              <w:numPr>
                <w:ilvl w:val="0"/>
                <w:numId w:val="23"/>
              </w:numPr>
              <w:pBdr>
                <w:top w:val="single" w:sz="4" w:space="1" w:color="auto"/>
                <w:left w:val="single" w:sz="4" w:space="23" w:color="auto"/>
                <w:bottom w:val="single" w:sz="4" w:space="1" w:color="auto"/>
                <w:right w:val="single" w:sz="4" w:space="12" w:color="auto"/>
              </w:pBdr>
              <w:suppressAutoHyphens/>
              <w:ind w:left="731" w:hanging="447"/>
              <w:jc w:val="both"/>
              <w:rPr>
                <w:rFonts w:ascii="Arial" w:eastAsia="Arial" w:hAnsi="Arial" w:cs="Arial"/>
                <w:b/>
                <w:bCs/>
                <w:color w:val="000000" w:themeColor="text1"/>
                <w:sz w:val="22"/>
                <w:szCs w:val="22"/>
              </w:rPr>
            </w:pPr>
            <w:r w:rsidRPr="00AF7F13">
              <w:rPr>
                <w:rFonts w:ascii="Arial" w:hAnsi="Arial" w:cs="Arial"/>
                <w:color w:val="000000" w:themeColor="text1"/>
                <w:sz w:val="22"/>
                <w:szCs w:val="22"/>
              </w:rPr>
              <w:t>DATA DO INÍCIO DE RECEBIMENTO DE PROPOSTAS ELETRÔNICAS:</w:t>
            </w:r>
            <w:r w:rsidR="0087517B" w:rsidRPr="00AF7F13">
              <w:rPr>
                <w:rFonts w:ascii="Arial" w:hAnsi="Arial" w:cs="Arial"/>
                <w:color w:val="000000" w:themeColor="text1"/>
                <w:sz w:val="22"/>
                <w:szCs w:val="22"/>
              </w:rPr>
              <w:t xml:space="preserve"> </w:t>
            </w:r>
          </w:p>
          <w:p w14:paraId="7D93D2B3" w14:textId="03EA0E06" w:rsidR="008A7CAE" w:rsidRDefault="008A7CAE" w:rsidP="008A7CAE">
            <w:pPr>
              <w:pBdr>
                <w:top w:val="single" w:sz="4" w:space="1" w:color="auto"/>
                <w:left w:val="single" w:sz="4" w:space="23" w:color="auto"/>
                <w:bottom w:val="single" w:sz="4" w:space="1" w:color="auto"/>
                <w:right w:val="single" w:sz="4" w:space="12" w:color="auto"/>
              </w:pBdr>
              <w:suppressAutoHyphens/>
              <w:ind w:left="284"/>
              <w:jc w:val="both"/>
              <w:rPr>
                <w:rFonts w:ascii="Arial" w:hAnsi="Arial" w:cs="Arial"/>
                <w:color w:val="000000" w:themeColor="text1"/>
                <w:sz w:val="22"/>
                <w:szCs w:val="22"/>
              </w:rPr>
            </w:pPr>
            <w:r>
              <w:rPr>
                <w:rFonts w:ascii="Arial" w:hAnsi="Arial" w:cs="Arial"/>
                <w:color w:val="000000" w:themeColor="text1"/>
                <w:sz w:val="22"/>
                <w:szCs w:val="22"/>
              </w:rPr>
              <w:t xml:space="preserve">       07/05/</w:t>
            </w:r>
            <w:proofErr w:type="gramStart"/>
            <w:r>
              <w:rPr>
                <w:rFonts w:ascii="Arial" w:hAnsi="Arial" w:cs="Arial"/>
                <w:color w:val="000000" w:themeColor="text1"/>
                <w:sz w:val="22"/>
                <w:szCs w:val="22"/>
              </w:rPr>
              <w:t>2026</w:t>
            </w:r>
            <w:r w:rsidR="0087517B" w:rsidRPr="00AF7F13">
              <w:rPr>
                <w:rFonts w:ascii="Arial" w:hAnsi="Arial" w:cs="Arial"/>
                <w:color w:val="000000" w:themeColor="text1"/>
                <w:sz w:val="22"/>
                <w:szCs w:val="22"/>
              </w:rPr>
              <w:t xml:space="preserve"> </w:t>
            </w:r>
            <w:r w:rsidR="0078022F">
              <w:rPr>
                <w:rFonts w:ascii="Arial" w:hAnsi="Arial" w:cs="Arial"/>
                <w:b/>
                <w:bCs/>
                <w:color w:val="000000" w:themeColor="text1"/>
                <w:sz w:val="22"/>
                <w:szCs w:val="22"/>
              </w:rPr>
              <w:t xml:space="preserve"> </w:t>
            </w:r>
            <w:r w:rsidR="002362DE" w:rsidRPr="00AF7F13">
              <w:rPr>
                <w:rFonts w:ascii="Arial" w:hAnsi="Arial" w:cs="Arial"/>
                <w:color w:val="000000" w:themeColor="text1"/>
                <w:sz w:val="22"/>
                <w:szCs w:val="22"/>
              </w:rPr>
              <w:t>ATÉ</w:t>
            </w:r>
            <w:proofErr w:type="gramEnd"/>
            <w:r w:rsidR="002362DE" w:rsidRPr="00AF7F13">
              <w:rPr>
                <w:rFonts w:ascii="Arial" w:hAnsi="Arial" w:cs="Arial"/>
                <w:color w:val="000000" w:themeColor="text1"/>
                <w:sz w:val="22"/>
                <w:szCs w:val="22"/>
              </w:rPr>
              <w:t xml:space="preserve"> ÀS 08h50min do DIA</w:t>
            </w:r>
            <w:r w:rsidR="00910044" w:rsidRPr="00AF7F13">
              <w:rPr>
                <w:rFonts w:ascii="Arial" w:hAnsi="Arial" w:cs="Arial"/>
                <w:color w:val="000000" w:themeColor="text1"/>
                <w:sz w:val="22"/>
                <w:szCs w:val="22"/>
              </w:rPr>
              <w:t xml:space="preserve"> </w:t>
            </w:r>
            <w:r>
              <w:rPr>
                <w:rFonts w:ascii="Arial" w:hAnsi="Arial" w:cs="Arial"/>
                <w:color w:val="000000" w:themeColor="text1"/>
                <w:sz w:val="22"/>
                <w:szCs w:val="22"/>
              </w:rPr>
              <w:t>13/05/2026</w:t>
            </w:r>
            <w:r w:rsidR="0087517B" w:rsidRPr="00AF7F13">
              <w:rPr>
                <w:rFonts w:ascii="Arial" w:hAnsi="Arial" w:cs="Arial"/>
                <w:color w:val="000000" w:themeColor="text1"/>
                <w:sz w:val="22"/>
                <w:szCs w:val="22"/>
              </w:rPr>
              <w:t>.</w:t>
            </w:r>
          </w:p>
          <w:p w14:paraId="1956F928" w14:textId="77777777" w:rsidR="008A7CAE" w:rsidRPr="00AF7F13" w:rsidRDefault="008A7CAE" w:rsidP="008A7CAE">
            <w:pPr>
              <w:pBdr>
                <w:top w:val="single" w:sz="4" w:space="1" w:color="auto"/>
                <w:left w:val="single" w:sz="4" w:space="23" w:color="auto"/>
                <w:bottom w:val="single" w:sz="4" w:space="1" w:color="auto"/>
                <w:right w:val="single" w:sz="4" w:space="12" w:color="auto"/>
              </w:pBdr>
              <w:suppressAutoHyphens/>
              <w:ind w:left="284"/>
              <w:jc w:val="both"/>
              <w:rPr>
                <w:rFonts w:ascii="Arial" w:eastAsia="Arial" w:hAnsi="Arial" w:cs="Arial"/>
                <w:b/>
                <w:bCs/>
                <w:color w:val="000000" w:themeColor="text1"/>
                <w:sz w:val="22"/>
                <w:szCs w:val="22"/>
              </w:rPr>
            </w:pPr>
          </w:p>
          <w:p w14:paraId="3C90AF11" w14:textId="114631AB" w:rsidR="002362DE" w:rsidRPr="008A7CAE" w:rsidRDefault="002362DE" w:rsidP="003C137E">
            <w:pPr>
              <w:numPr>
                <w:ilvl w:val="0"/>
                <w:numId w:val="23"/>
              </w:numPr>
              <w:pBdr>
                <w:top w:val="single" w:sz="4" w:space="1" w:color="auto"/>
                <w:left w:val="single" w:sz="4" w:space="23" w:color="auto"/>
                <w:bottom w:val="single" w:sz="4" w:space="1" w:color="auto"/>
                <w:right w:val="single" w:sz="4" w:space="12" w:color="auto"/>
              </w:pBdr>
              <w:suppressAutoHyphens/>
              <w:ind w:left="284" w:firstLine="0"/>
              <w:jc w:val="both"/>
              <w:rPr>
                <w:rFonts w:ascii="Arial" w:eastAsia="Arial" w:hAnsi="Arial" w:cs="Arial"/>
                <w:color w:val="000000" w:themeColor="text1"/>
                <w:sz w:val="22"/>
                <w:szCs w:val="22"/>
              </w:rPr>
            </w:pPr>
            <w:r w:rsidRPr="0078022F">
              <w:rPr>
                <w:rFonts w:ascii="Arial" w:hAnsi="Arial" w:cs="Arial"/>
                <w:color w:val="000000" w:themeColor="text1"/>
                <w:sz w:val="22"/>
                <w:szCs w:val="22"/>
              </w:rPr>
              <w:t xml:space="preserve">DATA DE INÍCIO DA SESSÃO DE DISPUTA </w:t>
            </w:r>
            <w:r w:rsidR="008A7CAE">
              <w:rPr>
                <w:rFonts w:ascii="Arial" w:hAnsi="Arial" w:cs="Arial"/>
                <w:color w:val="000000" w:themeColor="text1"/>
                <w:sz w:val="22"/>
                <w:szCs w:val="22"/>
              </w:rPr>
              <w:t>13/05/2026</w:t>
            </w:r>
            <w:r w:rsidRPr="0078022F">
              <w:rPr>
                <w:rFonts w:ascii="Arial" w:hAnsi="Arial" w:cs="Arial"/>
                <w:color w:val="000000" w:themeColor="text1"/>
                <w:sz w:val="22"/>
                <w:szCs w:val="22"/>
              </w:rPr>
              <w:t xml:space="preserve"> ÀS 09h00 min</w:t>
            </w:r>
          </w:p>
          <w:p w14:paraId="7B008656" w14:textId="77777777" w:rsidR="008A7CAE" w:rsidRPr="0078022F" w:rsidRDefault="008A7CAE" w:rsidP="008A7CAE">
            <w:pPr>
              <w:pBdr>
                <w:top w:val="single" w:sz="4" w:space="1" w:color="auto"/>
                <w:left w:val="single" w:sz="4" w:space="23" w:color="auto"/>
                <w:bottom w:val="single" w:sz="4" w:space="1" w:color="auto"/>
                <w:right w:val="single" w:sz="4" w:space="12" w:color="auto"/>
              </w:pBdr>
              <w:suppressAutoHyphens/>
              <w:ind w:left="284"/>
              <w:jc w:val="both"/>
              <w:rPr>
                <w:rFonts w:ascii="Arial" w:eastAsia="Arial" w:hAnsi="Arial" w:cs="Arial"/>
                <w:color w:val="000000" w:themeColor="text1"/>
                <w:sz w:val="22"/>
                <w:szCs w:val="22"/>
              </w:rPr>
            </w:pPr>
          </w:p>
          <w:p w14:paraId="32238F9A" w14:textId="00CF6B7E" w:rsidR="004475F7" w:rsidRPr="009F5867" w:rsidRDefault="004475F7" w:rsidP="003C137E">
            <w:pPr>
              <w:ind w:left="284"/>
              <w:rPr>
                <w:rFonts w:ascii="Arial" w:hAnsi="Arial" w:cs="Arial"/>
                <w:color w:val="EE0000"/>
                <w:sz w:val="22"/>
                <w:szCs w:val="22"/>
                <w:lang w:eastAsia="zh-CN" w:bidi="hi-IN"/>
              </w:rPr>
            </w:pPr>
          </w:p>
        </w:tc>
      </w:tr>
      <w:tr w:rsidR="004A08D9" w14:paraId="30A9439F" w14:textId="77777777" w:rsidTr="00AF7F13">
        <w:tc>
          <w:tcPr>
            <w:tcW w:w="9628" w:type="dxa"/>
            <w:tcBorders>
              <w:top w:val="single" w:sz="4" w:space="0" w:color="auto"/>
              <w:left w:val="single" w:sz="4" w:space="0" w:color="auto"/>
              <w:bottom w:val="single" w:sz="4" w:space="0" w:color="auto"/>
              <w:right w:val="single" w:sz="4" w:space="0" w:color="auto"/>
            </w:tcBorders>
          </w:tcPr>
          <w:p w14:paraId="53FD1F5E" w14:textId="00440FA0" w:rsidR="004A08D9" w:rsidRPr="009F5867" w:rsidRDefault="004A08D9" w:rsidP="003C137E">
            <w:pPr>
              <w:ind w:left="284"/>
              <w:rPr>
                <w:rFonts w:ascii="Arial" w:hAnsi="Arial" w:cs="Arial"/>
                <w:color w:val="EE0000"/>
                <w:sz w:val="22"/>
                <w:szCs w:val="22"/>
                <w:lang w:eastAsia="zh-CN" w:bidi="hi-IN"/>
              </w:rPr>
            </w:pPr>
            <w:r w:rsidRPr="00AF7F13">
              <w:rPr>
                <w:rFonts w:ascii="Arial" w:hAnsi="Arial" w:cs="Arial"/>
                <w:color w:val="000000" w:themeColor="text1"/>
                <w:sz w:val="22"/>
                <w:szCs w:val="22"/>
                <w:lang w:eastAsia="zh-CN" w:bidi="hi-IN"/>
              </w:rPr>
              <w:t>TEMPO DE DU</w:t>
            </w:r>
            <w:r w:rsidR="00DC1C97" w:rsidRPr="00AF7F13">
              <w:rPr>
                <w:rFonts w:ascii="Arial" w:hAnsi="Arial" w:cs="Arial"/>
                <w:color w:val="000000" w:themeColor="text1"/>
                <w:sz w:val="22"/>
                <w:szCs w:val="22"/>
                <w:lang w:eastAsia="zh-CN" w:bidi="hi-IN"/>
              </w:rPr>
              <w:t>RA</w:t>
            </w:r>
            <w:r w:rsidRPr="00AF7F13">
              <w:rPr>
                <w:rFonts w:ascii="Arial" w:hAnsi="Arial" w:cs="Arial"/>
                <w:color w:val="000000" w:themeColor="text1"/>
                <w:sz w:val="22"/>
                <w:szCs w:val="22"/>
                <w:lang w:eastAsia="zh-CN" w:bidi="hi-IN"/>
              </w:rPr>
              <w:t xml:space="preserve">ÇÃO DA </w:t>
            </w:r>
            <w:proofErr w:type="gramStart"/>
            <w:r w:rsidRPr="00AF7F13">
              <w:rPr>
                <w:rFonts w:ascii="Arial" w:hAnsi="Arial" w:cs="Arial"/>
                <w:color w:val="000000" w:themeColor="text1"/>
                <w:sz w:val="22"/>
                <w:szCs w:val="22"/>
                <w:lang w:eastAsia="zh-CN" w:bidi="hi-IN"/>
              </w:rPr>
              <w:t>SESSÃO :</w:t>
            </w:r>
            <w:proofErr w:type="gramEnd"/>
            <w:r w:rsidRPr="00AF7F13">
              <w:rPr>
                <w:rFonts w:ascii="Arial" w:hAnsi="Arial" w:cs="Arial"/>
                <w:color w:val="000000" w:themeColor="text1"/>
                <w:sz w:val="22"/>
                <w:szCs w:val="22"/>
                <w:lang w:eastAsia="zh-CN" w:bidi="hi-IN"/>
              </w:rPr>
              <w:t xml:space="preserve"> 06h:00</w:t>
            </w:r>
          </w:p>
        </w:tc>
      </w:tr>
      <w:tr w:rsidR="004475F7" w14:paraId="38C40950" w14:textId="77777777">
        <w:tc>
          <w:tcPr>
            <w:tcW w:w="9628" w:type="dxa"/>
            <w:tcBorders>
              <w:top w:val="single" w:sz="4" w:space="0" w:color="auto"/>
              <w:left w:val="single" w:sz="4" w:space="0" w:color="auto"/>
              <w:bottom w:val="single" w:sz="4" w:space="0" w:color="auto"/>
              <w:right w:val="single" w:sz="4" w:space="0" w:color="auto"/>
            </w:tcBorders>
            <w:hideMark/>
          </w:tcPr>
          <w:p w14:paraId="1AE75C13" w14:textId="77777777" w:rsidR="004475F7" w:rsidRPr="00F3538F" w:rsidRDefault="004475F7" w:rsidP="003C137E">
            <w:pPr>
              <w:ind w:left="284"/>
              <w:rPr>
                <w:rFonts w:ascii="Arial" w:hAnsi="Arial" w:cs="Arial"/>
                <w:sz w:val="22"/>
                <w:szCs w:val="22"/>
                <w:lang w:eastAsia="zh-CN" w:bidi="hi-IN"/>
              </w:rPr>
            </w:pPr>
            <w:r w:rsidRPr="00F3538F">
              <w:rPr>
                <w:rFonts w:ascii="Arial" w:hAnsi="Arial" w:cs="Arial"/>
                <w:sz w:val="22"/>
                <w:szCs w:val="22"/>
                <w:lang w:eastAsia="zh-CN" w:bidi="hi-IN"/>
              </w:rPr>
              <w:t>LOCAL: https://www.gov.br/compras/pt-br</w:t>
            </w:r>
          </w:p>
        </w:tc>
      </w:tr>
      <w:tr w:rsidR="004475F7" w14:paraId="259AA953" w14:textId="77777777">
        <w:tc>
          <w:tcPr>
            <w:tcW w:w="9628" w:type="dxa"/>
            <w:tcBorders>
              <w:top w:val="single" w:sz="4" w:space="0" w:color="auto"/>
              <w:left w:val="single" w:sz="4" w:space="0" w:color="auto"/>
              <w:bottom w:val="single" w:sz="4" w:space="0" w:color="auto"/>
              <w:right w:val="single" w:sz="4" w:space="0" w:color="auto"/>
            </w:tcBorders>
            <w:hideMark/>
          </w:tcPr>
          <w:p w14:paraId="53A615AE" w14:textId="5188F23C" w:rsidR="004475F7" w:rsidRPr="00D367BC" w:rsidRDefault="004475F7" w:rsidP="003C137E">
            <w:pPr>
              <w:ind w:left="284"/>
              <w:rPr>
                <w:rFonts w:ascii="Arial" w:hAnsi="Arial" w:cs="Arial"/>
                <w:color w:val="000000" w:themeColor="text1"/>
                <w:sz w:val="22"/>
                <w:szCs w:val="22"/>
                <w:lang w:eastAsia="zh-CN" w:bidi="hi-IN"/>
              </w:rPr>
            </w:pPr>
            <w:r w:rsidRPr="00D367BC">
              <w:rPr>
                <w:rFonts w:ascii="Arial" w:hAnsi="Arial" w:cs="Arial"/>
                <w:color w:val="000000" w:themeColor="text1"/>
                <w:sz w:val="22"/>
                <w:szCs w:val="22"/>
                <w:lang w:eastAsia="zh-CN" w:bidi="hi-IN"/>
              </w:rPr>
              <w:t xml:space="preserve">PARTICIPAÇÃO: </w:t>
            </w:r>
            <w:r w:rsidR="00D367BC" w:rsidRPr="00D367BC">
              <w:rPr>
                <w:rFonts w:ascii="Arial" w:hAnsi="Arial" w:cs="Arial"/>
                <w:color w:val="000000" w:themeColor="text1"/>
                <w:sz w:val="22"/>
                <w:szCs w:val="22"/>
                <w:lang w:eastAsia="zh-CN" w:bidi="hi-IN"/>
              </w:rPr>
              <w:t>E</w:t>
            </w:r>
            <w:r w:rsidRPr="00D367BC">
              <w:rPr>
                <w:rFonts w:ascii="Arial" w:hAnsi="Arial" w:cs="Arial"/>
                <w:color w:val="000000" w:themeColor="text1"/>
                <w:sz w:val="22"/>
                <w:szCs w:val="22"/>
                <w:lang w:eastAsia="zh-CN" w:bidi="hi-IN"/>
              </w:rPr>
              <w:t>xclusiva para ME/EPP</w:t>
            </w:r>
          </w:p>
        </w:tc>
      </w:tr>
      <w:tr w:rsidR="004475F7" w14:paraId="7FDF3E47" w14:textId="77777777">
        <w:tc>
          <w:tcPr>
            <w:tcW w:w="9628" w:type="dxa"/>
            <w:tcBorders>
              <w:top w:val="single" w:sz="4" w:space="0" w:color="auto"/>
              <w:left w:val="single" w:sz="4" w:space="0" w:color="auto"/>
              <w:bottom w:val="single" w:sz="4" w:space="0" w:color="auto"/>
              <w:right w:val="single" w:sz="4" w:space="0" w:color="auto"/>
            </w:tcBorders>
            <w:hideMark/>
          </w:tcPr>
          <w:p w14:paraId="7C91B694" w14:textId="77777777" w:rsidR="0078022F" w:rsidRDefault="0078022F" w:rsidP="003C137E">
            <w:pPr>
              <w:tabs>
                <w:tab w:val="left" w:pos="1466"/>
              </w:tabs>
              <w:spacing w:before="1" w:line="230" w:lineRule="auto"/>
              <w:ind w:left="284" w:right="326"/>
              <w:jc w:val="both"/>
              <w:rPr>
                <w:lang w:eastAsia="zh-CN" w:bidi="hi-IN"/>
              </w:rPr>
            </w:pPr>
          </w:p>
          <w:p w14:paraId="199DC1B1" w14:textId="7938368D" w:rsidR="003F2EE2" w:rsidRPr="0078022F" w:rsidRDefault="004475F7" w:rsidP="003C137E">
            <w:pPr>
              <w:tabs>
                <w:tab w:val="left" w:pos="1466"/>
              </w:tabs>
              <w:spacing w:before="1" w:line="230" w:lineRule="auto"/>
              <w:ind w:left="284" w:right="326"/>
              <w:jc w:val="both"/>
              <w:rPr>
                <w:rFonts w:ascii="Arial" w:hAnsi="Arial" w:cs="Arial"/>
              </w:rPr>
            </w:pPr>
            <w:r w:rsidRPr="0078022F">
              <w:rPr>
                <w:lang w:eastAsia="zh-CN" w:bidi="hi-IN"/>
              </w:rPr>
              <w:t>OBJETO:</w:t>
            </w:r>
            <w:r w:rsidR="004A08D9" w:rsidRPr="0078022F">
              <w:t xml:space="preserve"> </w:t>
            </w:r>
            <w:r w:rsidR="003F2EE2" w:rsidRPr="0078022F">
              <w:rPr>
                <w:rFonts w:ascii="Arial" w:hAnsi="Arial" w:cs="Arial"/>
              </w:rPr>
              <w:t xml:space="preserve">AQUISIÇÃO DE 07 (SETE) BANDEIRAS OFICIAIS E </w:t>
            </w:r>
            <w:r w:rsidR="00AF7F13" w:rsidRPr="0078022F">
              <w:rPr>
                <w:rFonts w:ascii="Arial" w:hAnsi="Arial" w:cs="Arial"/>
              </w:rPr>
              <w:t>04 (</w:t>
            </w:r>
            <w:proofErr w:type="gramStart"/>
            <w:r w:rsidR="00AF7F13" w:rsidRPr="0078022F">
              <w:rPr>
                <w:rFonts w:ascii="Arial" w:hAnsi="Arial" w:cs="Arial"/>
              </w:rPr>
              <w:t>QUATRO )</w:t>
            </w:r>
            <w:proofErr w:type="spellStart"/>
            <w:r w:rsidR="00AF7F13" w:rsidRPr="0078022F">
              <w:rPr>
                <w:rFonts w:ascii="Arial" w:hAnsi="Arial" w:cs="Arial"/>
              </w:rPr>
              <w:t>KITs</w:t>
            </w:r>
            <w:proofErr w:type="spellEnd"/>
            <w:proofErr w:type="gramEnd"/>
            <w:r w:rsidR="00AF7F13" w:rsidRPr="0078022F">
              <w:rPr>
                <w:rFonts w:ascii="Arial" w:hAnsi="Arial" w:cs="Arial"/>
              </w:rPr>
              <w:t xml:space="preserve"> de </w:t>
            </w:r>
            <w:r w:rsidR="003F2EE2" w:rsidRPr="0078022F">
              <w:rPr>
                <w:rFonts w:ascii="Arial" w:hAnsi="Arial" w:cs="Arial"/>
              </w:rPr>
              <w:t>MASTROS PARA HASTEAMENTO</w:t>
            </w:r>
            <w:r w:rsidR="00C56DA9" w:rsidRPr="0078022F">
              <w:rPr>
                <w:rFonts w:ascii="Arial" w:hAnsi="Arial" w:cs="Arial"/>
              </w:rPr>
              <w:t>,</w:t>
            </w:r>
            <w:r w:rsidR="003F2EE2" w:rsidRPr="0078022F">
              <w:rPr>
                <w:rFonts w:ascii="Arial" w:hAnsi="Arial" w:cs="Arial"/>
              </w:rPr>
              <w:t xml:space="preserve"> PARA A CÂMARA MUNICIPAL DE   RIBEIRÃO DO PINHAL - PR.</w:t>
            </w:r>
          </w:p>
          <w:p w14:paraId="5D78634D" w14:textId="77777777" w:rsidR="004475F7" w:rsidRDefault="003F2EE2" w:rsidP="003C137E">
            <w:pPr>
              <w:ind w:left="284"/>
              <w:rPr>
                <w:rFonts w:ascii="Arial" w:hAnsi="Arial" w:cs="Arial"/>
              </w:rPr>
            </w:pPr>
            <w:r w:rsidRPr="0078022F">
              <w:rPr>
                <w:rFonts w:ascii="Arial" w:hAnsi="Arial" w:cs="Arial"/>
              </w:rPr>
              <w:t xml:space="preserve"> NOS TERMOS DO ARTIGO 75, INCISO II, DA LEI 14.133/2021.</w:t>
            </w:r>
          </w:p>
          <w:p w14:paraId="395EAB52" w14:textId="541C6F94" w:rsidR="0078022F" w:rsidRPr="0078022F" w:rsidRDefault="0078022F" w:rsidP="003C137E">
            <w:pPr>
              <w:ind w:left="284"/>
              <w:rPr>
                <w:rFonts w:ascii="Arial" w:hAnsi="Arial" w:cs="Arial"/>
                <w:sz w:val="22"/>
                <w:szCs w:val="22"/>
                <w:lang w:eastAsia="zh-CN" w:bidi="hi-IN"/>
              </w:rPr>
            </w:pPr>
          </w:p>
        </w:tc>
      </w:tr>
      <w:tr w:rsidR="004475F7" w14:paraId="6F7BBC9F" w14:textId="77777777">
        <w:tc>
          <w:tcPr>
            <w:tcW w:w="9628" w:type="dxa"/>
            <w:tcBorders>
              <w:top w:val="single" w:sz="4" w:space="0" w:color="auto"/>
              <w:left w:val="single" w:sz="4" w:space="0" w:color="auto"/>
              <w:bottom w:val="single" w:sz="4" w:space="0" w:color="auto"/>
              <w:right w:val="single" w:sz="4" w:space="0" w:color="auto"/>
            </w:tcBorders>
            <w:hideMark/>
          </w:tcPr>
          <w:p w14:paraId="326533AA" w14:textId="0709847F" w:rsidR="004475F7" w:rsidRPr="00F3538F" w:rsidRDefault="002A7B2F" w:rsidP="003C137E">
            <w:pPr>
              <w:ind w:left="284"/>
              <w:rPr>
                <w:rFonts w:ascii="Arial" w:hAnsi="Arial" w:cs="Arial"/>
                <w:sz w:val="22"/>
                <w:szCs w:val="22"/>
                <w:lang w:eastAsia="zh-CN" w:bidi="hi-IN"/>
              </w:rPr>
            </w:pPr>
            <w:r w:rsidRPr="00F3538F">
              <w:rPr>
                <w:rFonts w:ascii="Arial" w:hAnsi="Arial" w:cs="Arial"/>
                <w:sz w:val="22"/>
                <w:szCs w:val="22"/>
                <w:lang w:eastAsia="zh-CN" w:bidi="hi-IN"/>
              </w:rPr>
              <w:t xml:space="preserve">As propostas </w:t>
            </w:r>
            <w:r w:rsidR="00F3538F">
              <w:rPr>
                <w:rFonts w:ascii="Arial" w:hAnsi="Arial" w:cs="Arial"/>
                <w:sz w:val="22"/>
                <w:szCs w:val="22"/>
                <w:lang w:eastAsia="zh-CN" w:bidi="hi-IN"/>
              </w:rPr>
              <w:t xml:space="preserve">deverão </w:t>
            </w:r>
            <w:r w:rsidR="004475F7" w:rsidRPr="00F3538F">
              <w:rPr>
                <w:rFonts w:ascii="Arial" w:hAnsi="Arial" w:cs="Arial"/>
                <w:sz w:val="22"/>
                <w:szCs w:val="22"/>
                <w:lang w:eastAsia="zh-CN" w:bidi="hi-IN"/>
              </w:rPr>
              <w:t>considerar todos os custos diretos e indiretos relacionados a execução do objeto, como por exemplo, obrigações tributárias, trabalhistas, frete, etc.</w:t>
            </w:r>
          </w:p>
        </w:tc>
      </w:tr>
      <w:tr w:rsidR="004475F7" w14:paraId="1597AFE4" w14:textId="77777777" w:rsidTr="00F3538F">
        <w:tc>
          <w:tcPr>
            <w:tcW w:w="962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69A9CAC" w14:textId="74C2EEA6" w:rsidR="00521A15" w:rsidRPr="00C56391" w:rsidRDefault="006D2409" w:rsidP="003C137E">
            <w:pPr>
              <w:ind w:left="284"/>
              <w:rPr>
                <w:rFonts w:ascii="Arial" w:hAnsi="Arial" w:cs="Arial"/>
                <w:color w:val="000000" w:themeColor="text1"/>
                <w:lang w:eastAsia="zh-CN" w:bidi="hi-IN"/>
              </w:rPr>
            </w:pPr>
            <w:r>
              <w:rPr>
                <w:rFonts w:ascii="Arial" w:hAnsi="Arial" w:cs="Arial"/>
                <w:b/>
                <w:bCs/>
                <w:color w:val="000000" w:themeColor="text1"/>
                <w:u w:val="single"/>
                <w:lang w:eastAsia="zh-CN" w:bidi="hi-IN"/>
              </w:rPr>
              <w:t xml:space="preserve">Lote </w:t>
            </w:r>
            <w:r w:rsidR="00AF7F13">
              <w:rPr>
                <w:rFonts w:ascii="Arial" w:hAnsi="Arial" w:cs="Arial"/>
                <w:b/>
                <w:bCs/>
                <w:color w:val="000000" w:themeColor="text1"/>
                <w:u w:val="single"/>
                <w:lang w:eastAsia="zh-CN" w:bidi="hi-IN"/>
              </w:rPr>
              <w:t xml:space="preserve">01 </w:t>
            </w:r>
            <w:r>
              <w:rPr>
                <w:rFonts w:ascii="Arial" w:hAnsi="Arial" w:cs="Arial"/>
                <w:b/>
                <w:bCs/>
                <w:color w:val="000000" w:themeColor="text1"/>
                <w:u w:val="single"/>
                <w:lang w:eastAsia="zh-CN" w:bidi="hi-IN"/>
              </w:rPr>
              <w:t xml:space="preserve">- </w:t>
            </w:r>
            <w:r w:rsidR="00C56391" w:rsidRPr="00C56391">
              <w:rPr>
                <w:rFonts w:ascii="Arial" w:hAnsi="Arial" w:cs="Arial"/>
                <w:b/>
                <w:bCs/>
                <w:color w:val="000000" w:themeColor="text1"/>
                <w:u w:val="single"/>
                <w:lang w:eastAsia="zh-CN" w:bidi="hi-IN"/>
              </w:rPr>
              <w:t>BANDEIRAS</w:t>
            </w:r>
            <w:r w:rsidR="00C56391">
              <w:rPr>
                <w:rFonts w:ascii="Arial" w:hAnsi="Arial" w:cs="Arial"/>
                <w:color w:val="000000" w:themeColor="text1"/>
                <w:lang w:eastAsia="zh-CN" w:bidi="hi-IN"/>
              </w:rPr>
              <w:t>-</w:t>
            </w:r>
            <w:r w:rsidR="00521A15" w:rsidRPr="00C56391">
              <w:rPr>
                <w:rFonts w:ascii="Arial" w:hAnsi="Arial" w:cs="Arial"/>
                <w:color w:val="000000" w:themeColor="text1"/>
                <w:lang w:eastAsia="zh-CN" w:bidi="hi-IN"/>
              </w:rPr>
              <w:t xml:space="preserve"> VALOR TOTAL MÁXIMO PARA A AQUISIÇÃO</w:t>
            </w:r>
            <w:r w:rsidR="00C56391" w:rsidRPr="00C56391">
              <w:rPr>
                <w:rFonts w:ascii="Arial" w:hAnsi="Arial" w:cs="Arial"/>
                <w:color w:val="000000" w:themeColor="text1"/>
                <w:lang w:eastAsia="zh-CN" w:bidi="hi-IN"/>
              </w:rPr>
              <w:t xml:space="preserve"> </w:t>
            </w:r>
          </w:p>
          <w:p w14:paraId="71AF2AD8" w14:textId="034711EF" w:rsidR="00521A15" w:rsidRPr="00C56391" w:rsidRDefault="00521A15" w:rsidP="003C137E">
            <w:pPr>
              <w:ind w:left="284"/>
              <w:rPr>
                <w:rFonts w:ascii="Arial" w:hAnsi="Arial" w:cs="Arial"/>
                <w:color w:val="000000" w:themeColor="text1"/>
              </w:rPr>
            </w:pPr>
            <w:r w:rsidRPr="00C56391">
              <w:rPr>
                <w:rFonts w:ascii="Arial" w:hAnsi="Arial" w:cs="Arial"/>
                <w:color w:val="000000" w:themeColor="text1"/>
                <w:lang w:eastAsia="zh-CN" w:bidi="hi-IN"/>
              </w:rPr>
              <w:t xml:space="preserve"> </w:t>
            </w:r>
            <w:r w:rsidRPr="00C56391">
              <w:rPr>
                <w:rFonts w:ascii="Arial" w:hAnsi="Arial" w:cs="Arial"/>
                <w:color w:val="000000" w:themeColor="text1"/>
              </w:rPr>
              <w:t>R$ 1.</w:t>
            </w:r>
            <w:r w:rsidR="00C56391" w:rsidRPr="00C56391">
              <w:rPr>
                <w:rFonts w:ascii="Arial" w:hAnsi="Arial" w:cs="Arial"/>
                <w:color w:val="000000" w:themeColor="text1"/>
              </w:rPr>
              <w:t>255,52</w:t>
            </w:r>
            <w:r w:rsidRPr="00C56391">
              <w:rPr>
                <w:rFonts w:ascii="Arial" w:hAnsi="Arial" w:cs="Arial"/>
                <w:color w:val="000000" w:themeColor="text1"/>
              </w:rPr>
              <w:t xml:space="preserve"> (UM MIL</w:t>
            </w:r>
            <w:r w:rsidR="00C56391" w:rsidRPr="00C56391">
              <w:rPr>
                <w:rFonts w:ascii="Arial" w:hAnsi="Arial" w:cs="Arial"/>
                <w:color w:val="000000" w:themeColor="text1"/>
              </w:rPr>
              <w:t xml:space="preserve"> DUZENTOPS E CINQUANTA E CINCO REAIS E CINQUENTA E DOIS CENTAVOS</w:t>
            </w:r>
            <w:r w:rsidRPr="00C56391">
              <w:rPr>
                <w:rFonts w:ascii="Arial" w:hAnsi="Arial" w:cs="Arial"/>
                <w:color w:val="000000" w:themeColor="text1"/>
              </w:rPr>
              <w:t>).</w:t>
            </w:r>
          </w:p>
          <w:p w14:paraId="694201CA" w14:textId="77777777" w:rsidR="00C56391" w:rsidRPr="00C56391" w:rsidRDefault="00C56391" w:rsidP="003C137E">
            <w:pPr>
              <w:ind w:left="284"/>
              <w:rPr>
                <w:rFonts w:ascii="Arial" w:hAnsi="Arial" w:cs="Arial"/>
                <w:color w:val="000000" w:themeColor="text1"/>
                <w:lang w:bidi="hi-IN"/>
              </w:rPr>
            </w:pPr>
          </w:p>
          <w:p w14:paraId="040DED27" w14:textId="3EC20075" w:rsidR="00C56391" w:rsidRPr="00C56391" w:rsidRDefault="006D2409" w:rsidP="003C137E">
            <w:pPr>
              <w:ind w:left="284"/>
              <w:rPr>
                <w:rFonts w:ascii="Arial" w:hAnsi="Arial" w:cs="Arial"/>
                <w:color w:val="000000" w:themeColor="text1"/>
                <w:lang w:bidi="hi-IN"/>
              </w:rPr>
            </w:pPr>
            <w:proofErr w:type="gramStart"/>
            <w:r>
              <w:rPr>
                <w:rFonts w:ascii="Arial" w:hAnsi="Arial" w:cs="Arial"/>
                <w:b/>
                <w:bCs/>
                <w:color w:val="000000" w:themeColor="text1"/>
                <w:u w:val="single"/>
                <w:lang w:bidi="hi-IN"/>
              </w:rPr>
              <w:t xml:space="preserve">Lote </w:t>
            </w:r>
            <w:r w:rsidR="00AF7F13">
              <w:rPr>
                <w:rFonts w:ascii="Arial" w:hAnsi="Arial" w:cs="Arial"/>
                <w:b/>
                <w:bCs/>
                <w:color w:val="000000" w:themeColor="text1"/>
                <w:u w:val="single"/>
                <w:lang w:bidi="hi-IN"/>
              </w:rPr>
              <w:t xml:space="preserve"> 02</w:t>
            </w:r>
            <w:proofErr w:type="gramEnd"/>
            <w:r w:rsidR="00AF7F13">
              <w:rPr>
                <w:rFonts w:ascii="Arial" w:hAnsi="Arial" w:cs="Arial"/>
                <w:b/>
                <w:bCs/>
                <w:color w:val="000000" w:themeColor="text1"/>
                <w:u w:val="single"/>
                <w:lang w:bidi="hi-IN"/>
              </w:rPr>
              <w:t xml:space="preserve"> </w:t>
            </w:r>
            <w:r>
              <w:rPr>
                <w:rFonts w:ascii="Arial" w:hAnsi="Arial" w:cs="Arial"/>
                <w:b/>
                <w:bCs/>
                <w:color w:val="000000" w:themeColor="text1"/>
                <w:u w:val="single"/>
                <w:lang w:bidi="hi-IN"/>
              </w:rPr>
              <w:t xml:space="preserve">- </w:t>
            </w:r>
            <w:r w:rsidR="00C56391" w:rsidRPr="00C56391">
              <w:rPr>
                <w:rFonts w:ascii="Arial" w:hAnsi="Arial" w:cs="Arial"/>
                <w:b/>
                <w:bCs/>
                <w:color w:val="000000" w:themeColor="text1"/>
                <w:u w:val="single"/>
                <w:lang w:bidi="hi-IN"/>
              </w:rPr>
              <w:t xml:space="preserve">MASTROS </w:t>
            </w:r>
            <w:r w:rsidR="00C56391">
              <w:rPr>
                <w:rFonts w:ascii="Arial" w:hAnsi="Arial" w:cs="Arial"/>
                <w:color w:val="000000" w:themeColor="text1"/>
                <w:lang w:bidi="hi-IN"/>
              </w:rPr>
              <w:t>-</w:t>
            </w:r>
            <w:r w:rsidR="00C56391" w:rsidRPr="00C56391">
              <w:rPr>
                <w:rFonts w:ascii="Arial" w:hAnsi="Arial" w:cs="Arial"/>
                <w:color w:val="000000" w:themeColor="text1"/>
                <w:lang w:bidi="hi-IN"/>
              </w:rPr>
              <w:t xml:space="preserve">VALOR TOTAL MÁXIMO PARA A AQUISIÇÃO- </w:t>
            </w:r>
          </w:p>
          <w:p w14:paraId="1F110CE5" w14:textId="4F3B965E" w:rsidR="00C56391" w:rsidRPr="00C56391" w:rsidRDefault="00C56391" w:rsidP="003C137E">
            <w:pPr>
              <w:ind w:left="284"/>
              <w:rPr>
                <w:rFonts w:ascii="Arial" w:hAnsi="Arial" w:cs="Arial"/>
                <w:color w:val="000000" w:themeColor="text1"/>
                <w:lang w:eastAsia="zh-CN" w:bidi="hi-IN"/>
              </w:rPr>
            </w:pPr>
            <w:r w:rsidRPr="00C56391">
              <w:rPr>
                <w:rFonts w:ascii="Arial" w:hAnsi="Arial" w:cs="Arial"/>
                <w:color w:val="000000" w:themeColor="text1"/>
                <w:lang w:bidi="hi-IN"/>
              </w:rPr>
              <w:t xml:space="preserve">R$ 1.060,00 </w:t>
            </w:r>
            <w:proofErr w:type="gramStart"/>
            <w:r w:rsidRPr="00C56391">
              <w:rPr>
                <w:rFonts w:ascii="Arial" w:hAnsi="Arial" w:cs="Arial"/>
                <w:color w:val="000000" w:themeColor="text1"/>
                <w:lang w:bidi="hi-IN"/>
              </w:rPr>
              <w:t>( UM</w:t>
            </w:r>
            <w:proofErr w:type="gramEnd"/>
            <w:r w:rsidRPr="00C56391">
              <w:rPr>
                <w:rFonts w:ascii="Arial" w:hAnsi="Arial" w:cs="Arial"/>
                <w:color w:val="000000" w:themeColor="text1"/>
                <w:lang w:bidi="hi-IN"/>
              </w:rPr>
              <w:t xml:space="preserve"> MIL E SESSENTA </w:t>
            </w:r>
            <w:proofErr w:type="gramStart"/>
            <w:r w:rsidRPr="00C56391">
              <w:rPr>
                <w:rFonts w:ascii="Arial" w:hAnsi="Arial" w:cs="Arial"/>
                <w:color w:val="000000" w:themeColor="text1"/>
                <w:lang w:bidi="hi-IN"/>
              </w:rPr>
              <w:t>REAIS )</w:t>
            </w:r>
            <w:proofErr w:type="gramEnd"/>
            <w:r w:rsidRPr="00C56391">
              <w:rPr>
                <w:rFonts w:ascii="Arial" w:hAnsi="Arial" w:cs="Arial"/>
                <w:color w:val="000000" w:themeColor="text1"/>
                <w:lang w:bidi="hi-IN"/>
              </w:rPr>
              <w:t xml:space="preserve">. </w:t>
            </w:r>
          </w:p>
          <w:p w14:paraId="790024FB" w14:textId="680B8E63" w:rsidR="004475F7" w:rsidRPr="00992687" w:rsidRDefault="004475F7" w:rsidP="003C137E">
            <w:pPr>
              <w:ind w:left="284"/>
              <w:rPr>
                <w:rFonts w:ascii="Arial" w:hAnsi="Arial" w:cs="Arial"/>
                <w:color w:val="EE0000"/>
                <w:sz w:val="22"/>
                <w:szCs w:val="22"/>
                <w:lang w:eastAsia="zh-CN" w:bidi="hi-IN"/>
              </w:rPr>
            </w:pPr>
          </w:p>
        </w:tc>
      </w:tr>
    </w:tbl>
    <w:p w14:paraId="639EAB55" w14:textId="742647DF" w:rsidR="00521A15" w:rsidRPr="00C56DA9" w:rsidRDefault="00C56DA9" w:rsidP="00236871">
      <w:pPr>
        <w:pStyle w:val="Nivel01"/>
      </w:pPr>
      <w:r>
        <w:t xml:space="preserve"> </w:t>
      </w:r>
      <w:r w:rsidRPr="00C56DA9">
        <w:t>AS PROPOSTAS DEVERÃO SER REGISTRADAS PELO VALOR GLOBAL D</w:t>
      </w:r>
      <w:r>
        <w:t>OS</w:t>
      </w:r>
      <w:r w:rsidRPr="00C56DA9">
        <w:t xml:space="preserve"> ITENS </w:t>
      </w:r>
    </w:p>
    <w:p w14:paraId="4A9201A5" w14:textId="77777777" w:rsidR="00C56DA9" w:rsidRDefault="003C1664" w:rsidP="00236871">
      <w:pPr>
        <w:pStyle w:val="Nivel01"/>
      </w:pPr>
      <w:r w:rsidRPr="00C56DA9">
        <w:t xml:space="preserve"> </w:t>
      </w:r>
    </w:p>
    <w:p w14:paraId="724484A9" w14:textId="7BA02AAC" w:rsidR="004475F7" w:rsidRPr="00C56DA9" w:rsidRDefault="003C1664" w:rsidP="00236871">
      <w:pPr>
        <w:pStyle w:val="Nivel01"/>
      </w:pPr>
      <w:r w:rsidRPr="00C56DA9">
        <w:t xml:space="preserve">   </w:t>
      </w:r>
      <w:r w:rsidR="005749A2" w:rsidRPr="00C56DA9">
        <w:t xml:space="preserve">2. </w:t>
      </w:r>
      <w:r w:rsidR="004475F7" w:rsidRPr="00C56DA9">
        <w:t xml:space="preserve">DO </w:t>
      </w:r>
      <w:bookmarkStart w:id="2" w:name="_Toc142925860"/>
      <w:r w:rsidR="004475F7" w:rsidRPr="00C56DA9">
        <w:t>OBJETO</w:t>
      </w:r>
      <w:bookmarkEnd w:id="2"/>
    </w:p>
    <w:p w14:paraId="603E4ACB" w14:textId="77777777" w:rsidR="004A08D9" w:rsidRPr="004A08D9" w:rsidRDefault="004A08D9" w:rsidP="003C137E">
      <w:pPr>
        <w:ind w:left="284"/>
      </w:pPr>
    </w:p>
    <w:p w14:paraId="7093D19E" w14:textId="654E7010" w:rsidR="003F2EE2" w:rsidRDefault="00585AE9" w:rsidP="00C56DA9">
      <w:pPr>
        <w:pStyle w:val="Nivel2"/>
      </w:pPr>
      <w:r w:rsidRPr="00E97BEF">
        <w:t>2</w:t>
      </w:r>
      <w:r w:rsidRPr="009546F8">
        <w:t xml:space="preserve">.1 </w:t>
      </w:r>
      <w:r w:rsidR="004475F7" w:rsidRPr="009546F8">
        <w:t xml:space="preserve">O objeto do presente procedimento é a escolha da proposta mais vantajosa para a </w:t>
      </w:r>
      <w:r w:rsidRPr="009546F8">
        <w:t>aquisição</w:t>
      </w:r>
      <w:r w:rsidR="004475F7" w:rsidRPr="009546F8">
        <w:t>, por dispensa de licitação</w:t>
      </w:r>
      <w:r w:rsidR="004A08D9" w:rsidRPr="009546F8">
        <w:t xml:space="preserve"> eletrônica</w:t>
      </w:r>
      <w:r w:rsidR="004475F7" w:rsidRPr="009546F8">
        <w:t xml:space="preserve"> d</w:t>
      </w:r>
      <w:r w:rsidR="00AF7F13">
        <w:t>e</w:t>
      </w:r>
      <w:r w:rsidR="00D367BC">
        <w:t xml:space="preserve">: </w:t>
      </w:r>
      <w:r w:rsidR="003F2EE2">
        <w:t xml:space="preserve"> 07 (SETE) BANDEIRAS OFICIAIS E </w:t>
      </w:r>
      <w:r w:rsidR="00D367BC">
        <w:t xml:space="preserve">04 (QUATRO) </w:t>
      </w:r>
      <w:proofErr w:type="spellStart"/>
      <w:proofErr w:type="gramStart"/>
      <w:r w:rsidR="00D367BC">
        <w:t>KITs</w:t>
      </w:r>
      <w:proofErr w:type="spellEnd"/>
      <w:r w:rsidR="00D367BC">
        <w:t xml:space="preserve">  DE</w:t>
      </w:r>
      <w:proofErr w:type="gramEnd"/>
      <w:r w:rsidR="00D367BC">
        <w:t xml:space="preserve"> </w:t>
      </w:r>
      <w:r w:rsidR="003F2EE2">
        <w:t>MASTROS PARA HASTEAMENTO</w:t>
      </w:r>
      <w:r w:rsidR="003258C5">
        <w:t>,</w:t>
      </w:r>
      <w:r w:rsidR="003F2EE2">
        <w:t xml:space="preserve"> PARA A </w:t>
      </w:r>
      <w:proofErr w:type="gramStart"/>
      <w:r w:rsidR="003F2EE2">
        <w:t>CÂMARA  MUNICIPAL</w:t>
      </w:r>
      <w:proofErr w:type="gramEnd"/>
      <w:r w:rsidR="003F2EE2">
        <w:t xml:space="preserve"> DE   RIBEIRÃO DO PINHAL - PR.</w:t>
      </w:r>
    </w:p>
    <w:p w14:paraId="49A23085" w14:textId="62C26458" w:rsidR="004475F7" w:rsidRPr="009546F8" w:rsidRDefault="003F2EE2" w:rsidP="00C56DA9">
      <w:pPr>
        <w:pStyle w:val="Nivel2"/>
      </w:pPr>
      <w:r>
        <w:t xml:space="preserve"> NOS TERMOS DO ARTIGO 75, INCISO II, DA LEI 14.133/2021,</w:t>
      </w:r>
      <w:r w:rsidR="005D000F">
        <w:rPr>
          <w:bCs/>
        </w:rPr>
        <w:t xml:space="preserve"> </w:t>
      </w:r>
      <w:r w:rsidR="004475F7" w:rsidRPr="009546F8">
        <w:t>conforme condições, quantidades e exigências estabelecidas neste Aviso de Contratação Direta e seus anexos.</w:t>
      </w:r>
    </w:p>
    <w:p w14:paraId="6E2C3229" w14:textId="7D24FFBD" w:rsidR="004475F7" w:rsidRPr="009546F8" w:rsidRDefault="00585AE9" w:rsidP="003C137E">
      <w:pPr>
        <w:pStyle w:val="Nivel3"/>
        <w:numPr>
          <w:ilvl w:val="0"/>
          <w:numId w:val="0"/>
        </w:numPr>
        <w:suppressAutoHyphens/>
        <w:spacing w:before="0" w:after="0" w:line="240" w:lineRule="auto"/>
        <w:ind w:left="284"/>
        <w:rPr>
          <w:sz w:val="22"/>
          <w:szCs w:val="22"/>
        </w:rPr>
      </w:pPr>
      <w:r w:rsidRPr="009546F8">
        <w:rPr>
          <w:sz w:val="22"/>
          <w:szCs w:val="22"/>
        </w:rPr>
        <w:t xml:space="preserve">2.2 </w:t>
      </w:r>
      <w:r w:rsidR="004475F7" w:rsidRPr="009546F8">
        <w:rPr>
          <w:sz w:val="22"/>
          <w:szCs w:val="22"/>
        </w:rPr>
        <w:t>Havendo mais de um item, faculta-se ao fornecedor a participação em quantos forem de seu interesse.</w:t>
      </w:r>
    </w:p>
    <w:p w14:paraId="308D328D" w14:textId="6AB02917" w:rsidR="004475F7" w:rsidRPr="009546F8" w:rsidRDefault="005D000F" w:rsidP="00C56DA9">
      <w:pPr>
        <w:pStyle w:val="Nivel2"/>
      </w:pPr>
      <w:r>
        <w:t xml:space="preserve">2.3 </w:t>
      </w:r>
      <w:r w:rsidR="004475F7" w:rsidRPr="009546F8">
        <w:t>O critério de julgamento adotado será o</w:t>
      </w:r>
      <w:r w:rsidR="004475F7" w:rsidRPr="009546F8">
        <w:rPr>
          <w:i/>
          <w:iCs/>
          <w:color w:val="EE0000"/>
        </w:rPr>
        <w:t xml:space="preserve"> </w:t>
      </w:r>
      <w:r w:rsidR="00D817BB" w:rsidRPr="009546F8">
        <w:rPr>
          <w:i/>
          <w:iCs/>
        </w:rPr>
        <w:t>MENOR PREÇO</w:t>
      </w:r>
      <w:r w:rsidR="004475F7" w:rsidRPr="009546F8">
        <w:t>, observadas as exigências contidas neste Aviso de Contratação Direta e seus Anexos quanto às especificações do objeto.</w:t>
      </w:r>
    </w:p>
    <w:p w14:paraId="44E130F8" w14:textId="6D2F5DA7" w:rsidR="004A08D9" w:rsidRPr="009546F8" w:rsidRDefault="00585AE9" w:rsidP="00C56DA9">
      <w:pPr>
        <w:pStyle w:val="Nivel2"/>
      </w:pPr>
      <w:r w:rsidRPr="009546F8">
        <w:lastRenderedPageBreak/>
        <w:t xml:space="preserve">2.3 </w:t>
      </w:r>
      <w:r w:rsidR="004475F7" w:rsidRPr="009546F8">
        <w:t>No caso de eventual divergência entre CATMAT d</w:t>
      </w:r>
      <w:r w:rsidR="00040CD6">
        <w:t>o</w:t>
      </w:r>
      <w:r w:rsidR="004475F7" w:rsidRPr="009546F8">
        <w:t xml:space="preserve"> item cadastrado no sistema ou outros indicativos de definição do objeto, prevalecerá o definido no Termo de Referência.</w:t>
      </w:r>
    </w:p>
    <w:p w14:paraId="70FBD7DE" w14:textId="77777777" w:rsidR="00D817BB" w:rsidRPr="009546F8" w:rsidRDefault="00D817BB" w:rsidP="00C56DA9">
      <w:pPr>
        <w:pStyle w:val="Nivel2"/>
      </w:pPr>
    </w:p>
    <w:p w14:paraId="2A0E43E7" w14:textId="6CF26749" w:rsidR="004475F7" w:rsidRPr="009546F8" w:rsidRDefault="003C1664" w:rsidP="00236871">
      <w:pPr>
        <w:pStyle w:val="Nivel01"/>
      </w:pPr>
      <w:r>
        <w:t xml:space="preserve">  </w:t>
      </w:r>
      <w:r w:rsidR="00585AE9" w:rsidRPr="009546F8">
        <w:t xml:space="preserve">3. </w:t>
      </w:r>
      <w:r w:rsidR="004475F7" w:rsidRPr="009546F8">
        <w:t xml:space="preserve">DA </w:t>
      </w:r>
      <w:bookmarkStart w:id="3" w:name="_Toc142925862"/>
      <w:r w:rsidR="004475F7" w:rsidRPr="009546F8">
        <w:t>PARTICIPAÇÃO NA DISPENSA ELETRÔNICA</w:t>
      </w:r>
      <w:bookmarkEnd w:id="3"/>
    </w:p>
    <w:p w14:paraId="22955371" w14:textId="77777777" w:rsidR="004D650A" w:rsidRDefault="00585AE9" w:rsidP="00C56DA9">
      <w:pPr>
        <w:pStyle w:val="Nivel2"/>
      </w:pPr>
      <w:r w:rsidRPr="009546F8">
        <w:t xml:space="preserve">3.1 </w:t>
      </w:r>
      <w:r w:rsidR="004475F7" w:rsidRPr="009546F8">
        <w:t xml:space="preserve">A </w:t>
      </w:r>
      <w:r w:rsidR="004475F7" w:rsidRPr="009546F8">
        <w:rPr>
          <w:color w:val="000000" w:themeColor="text1"/>
        </w:rPr>
        <w:t>participação</w:t>
      </w:r>
      <w:r w:rsidR="004475F7" w:rsidRPr="009546F8">
        <w:t xml:space="preserve"> na presente dispensa eletrônica ocorrerá por meio do Sistema de Dispensa </w:t>
      </w:r>
    </w:p>
    <w:p w14:paraId="004FC59F" w14:textId="04D9621B" w:rsidR="004475F7" w:rsidRPr="009546F8" w:rsidRDefault="004475F7" w:rsidP="00C56DA9">
      <w:pPr>
        <w:pStyle w:val="Nivel2"/>
      </w:pPr>
      <w:r w:rsidRPr="009546F8">
        <w:t xml:space="preserve">Eletrônica, ferramenta informatizada integrante do Sistema de Compras do Governo Federal – Compras.gov.br, disponível no Portal de Compras do Governo Federal, no endereço eletrônico </w:t>
      </w:r>
      <w:hyperlink r:id="rId10" w:history="1">
        <w:r w:rsidRPr="009546F8">
          <w:rPr>
            <w:rStyle w:val="Hyperlink"/>
            <w:sz w:val="22"/>
            <w:szCs w:val="22"/>
          </w:rPr>
          <w:t>www.gov.br/compras</w:t>
        </w:r>
      </w:hyperlink>
      <w:r w:rsidRPr="009546F8">
        <w:t xml:space="preserve">. </w:t>
      </w:r>
    </w:p>
    <w:p w14:paraId="0F5D09EE" w14:textId="0CA7D2B7" w:rsidR="004475F7" w:rsidRPr="00E97BEF" w:rsidRDefault="00585AE9" w:rsidP="003C137E">
      <w:pPr>
        <w:pStyle w:val="Nivel3"/>
        <w:numPr>
          <w:ilvl w:val="0"/>
          <w:numId w:val="0"/>
        </w:numPr>
        <w:suppressAutoHyphens/>
        <w:spacing w:before="0" w:after="0" w:line="240" w:lineRule="auto"/>
        <w:ind w:left="284"/>
        <w:rPr>
          <w:sz w:val="22"/>
          <w:szCs w:val="22"/>
        </w:rPr>
      </w:pPr>
      <w:r w:rsidRPr="009546F8">
        <w:rPr>
          <w:sz w:val="22"/>
          <w:szCs w:val="22"/>
        </w:rPr>
        <w:t xml:space="preserve">3.2 </w:t>
      </w:r>
      <w:r w:rsidR="004475F7" w:rsidRPr="009546F8">
        <w:rPr>
          <w:sz w:val="22"/>
          <w:szCs w:val="22"/>
        </w:rPr>
        <w:t xml:space="preserve">O procedimento será divulgado no Compras.gov.br e no </w:t>
      </w:r>
      <w:hyperlink r:id="rId11" w:history="1">
        <w:r w:rsidR="004475F7" w:rsidRPr="009546F8">
          <w:rPr>
            <w:rStyle w:val="Hyperlink"/>
            <w:sz w:val="22"/>
            <w:szCs w:val="22"/>
          </w:rPr>
          <w:t>Portal Nacional de Contratações Públicas - PNCP</w:t>
        </w:r>
      </w:hyperlink>
      <w:r w:rsidR="004475F7" w:rsidRPr="009546F8">
        <w:rPr>
          <w:sz w:val="22"/>
          <w:szCs w:val="22"/>
        </w:rPr>
        <w:t xml:space="preserve">, no Diário Oficial Eletrônico do Município de Ribeirão do Pinhal no sítio </w:t>
      </w:r>
      <w:hyperlink r:id="rId12" w:history="1">
        <w:r w:rsidR="004475F7" w:rsidRPr="009546F8">
          <w:rPr>
            <w:rStyle w:val="Hyperlink"/>
            <w:sz w:val="22"/>
            <w:szCs w:val="22"/>
          </w:rPr>
          <w:t>www.ribeiraodopinhal.pr.gov.br/diario_oficial</w:t>
        </w:r>
      </w:hyperlink>
      <w:r w:rsidR="004475F7" w:rsidRPr="009546F8">
        <w:rPr>
          <w:sz w:val="22"/>
          <w:szCs w:val="22"/>
        </w:rPr>
        <w:t>, no sítio</w:t>
      </w:r>
      <w:r w:rsidR="004475F7" w:rsidRPr="00E97BEF">
        <w:rPr>
          <w:sz w:val="22"/>
          <w:szCs w:val="22"/>
        </w:rPr>
        <w:t xml:space="preserve"> oficial </w:t>
      </w:r>
      <w:hyperlink r:id="rId13" w:history="1">
        <w:r w:rsidR="004475F7" w:rsidRPr="00E97BEF">
          <w:rPr>
            <w:rStyle w:val="Hyperlink"/>
            <w:sz w:val="22"/>
            <w:szCs w:val="22"/>
          </w:rPr>
          <w:t>www.ribeiraodopinhal.pr.leg.br/diariooficial</w:t>
        </w:r>
      </w:hyperlink>
      <w:r w:rsidR="004475F7" w:rsidRPr="00E97BEF">
        <w:rPr>
          <w:sz w:val="22"/>
          <w:szCs w:val="22"/>
        </w:rPr>
        <w:t xml:space="preserve">, e encaminhado automaticamente aos fornecedores registrados no Sistema de Cadastramento Unificado de Fornecedores </w:t>
      </w:r>
      <w:r w:rsidR="00D817BB" w:rsidRPr="00E97BEF">
        <w:rPr>
          <w:sz w:val="22"/>
          <w:szCs w:val="22"/>
        </w:rPr>
        <w:t>–</w:t>
      </w:r>
      <w:r w:rsidR="004475F7" w:rsidRPr="00E97BEF">
        <w:rPr>
          <w:sz w:val="22"/>
          <w:szCs w:val="22"/>
        </w:rPr>
        <w:t xml:space="preserve"> S</w:t>
      </w:r>
      <w:r w:rsidR="00D817BB" w:rsidRPr="00E97BEF">
        <w:rPr>
          <w:sz w:val="22"/>
          <w:szCs w:val="22"/>
        </w:rPr>
        <w:t>ICAF,</w:t>
      </w:r>
      <w:r w:rsidR="004475F7" w:rsidRPr="00E97BEF">
        <w:rPr>
          <w:sz w:val="22"/>
          <w:szCs w:val="22"/>
        </w:rPr>
        <w:t xml:space="preserve"> por mensagem eletrônica, na correspondente linha de fornecimento que pretende atender.</w:t>
      </w:r>
    </w:p>
    <w:p w14:paraId="7F52A688" w14:textId="15949382" w:rsidR="004475F7" w:rsidRPr="00E97BEF" w:rsidRDefault="00585AE9" w:rsidP="003C137E">
      <w:pPr>
        <w:pStyle w:val="Nivel3"/>
        <w:numPr>
          <w:ilvl w:val="0"/>
          <w:numId w:val="0"/>
        </w:numPr>
        <w:suppressAutoHyphens/>
        <w:spacing w:before="0" w:after="0" w:line="240" w:lineRule="auto"/>
        <w:ind w:left="284"/>
        <w:rPr>
          <w:sz w:val="22"/>
          <w:szCs w:val="22"/>
        </w:rPr>
      </w:pPr>
      <w:r w:rsidRPr="00E97BEF">
        <w:rPr>
          <w:sz w:val="22"/>
          <w:szCs w:val="22"/>
        </w:rPr>
        <w:t xml:space="preserve">3.3 </w:t>
      </w:r>
      <w:r w:rsidR="004475F7" w:rsidRPr="00E97BEF">
        <w:rPr>
          <w:sz w:val="22"/>
          <w:szCs w:val="22"/>
        </w:rPr>
        <w:t xml:space="preserve">O Compras.gov.br poderá ser acessado pela web no site https://www.gov.br/compras/pt-br ou pelo </w:t>
      </w:r>
      <w:hyperlink r:id="rId14" w:history="1">
        <w:r w:rsidR="004475F7" w:rsidRPr="00E97BEF">
          <w:rPr>
            <w:rStyle w:val="Hyperlink"/>
            <w:sz w:val="22"/>
            <w:szCs w:val="22"/>
          </w:rPr>
          <w:t>aplicativo Compras.gov.br.</w:t>
        </w:r>
      </w:hyperlink>
    </w:p>
    <w:p w14:paraId="20CBAB05" w14:textId="297F9696" w:rsidR="004475F7" w:rsidRDefault="00585AE9" w:rsidP="003C137E">
      <w:pPr>
        <w:pStyle w:val="Nivel3"/>
        <w:numPr>
          <w:ilvl w:val="0"/>
          <w:numId w:val="0"/>
        </w:numPr>
        <w:suppressAutoHyphens/>
        <w:spacing w:before="0" w:after="0" w:line="240" w:lineRule="auto"/>
        <w:ind w:left="284"/>
        <w:rPr>
          <w:sz w:val="22"/>
          <w:szCs w:val="22"/>
        </w:rPr>
      </w:pPr>
      <w:r w:rsidRPr="00E97BEF">
        <w:rPr>
          <w:sz w:val="22"/>
          <w:szCs w:val="22"/>
        </w:rPr>
        <w:t xml:space="preserve">3.4 </w:t>
      </w:r>
      <w:r w:rsidR="004475F7" w:rsidRPr="00E97BEF">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3C3F183" w14:textId="3CDB11A4" w:rsidR="00D817BB" w:rsidRPr="00A05C8F" w:rsidRDefault="00585AE9" w:rsidP="00C56DA9">
      <w:pPr>
        <w:pStyle w:val="Nivel2"/>
      </w:pPr>
      <w:bookmarkStart w:id="4" w:name="_Ref144286315"/>
      <w:r w:rsidRPr="00A05C8F">
        <w:t>3.</w:t>
      </w:r>
      <w:r w:rsidR="00C56391">
        <w:t>5</w:t>
      </w:r>
      <w:r w:rsidR="00A05C8F" w:rsidRPr="00A05C8F">
        <w:t xml:space="preserve"> </w:t>
      </w:r>
      <w:r w:rsidR="004475F7" w:rsidRPr="00A05C8F">
        <w:t>Não poderão participar desta dispensa de licitação:</w:t>
      </w:r>
      <w:bookmarkEnd w:id="4"/>
    </w:p>
    <w:p w14:paraId="09EA4DF7" w14:textId="1CDB7C98" w:rsidR="004475F7" w:rsidRPr="00A05C8F" w:rsidRDefault="00D817BB" w:rsidP="003C137E">
      <w:pPr>
        <w:pStyle w:val="Nivel3"/>
        <w:numPr>
          <w:ilvl w:val="0"/>
          <w:numId w:val="0"/>
        </w:numPr>
        <w:suppressAutoHyphens/>
        <w:spacing w:before="0" w:after="0" w:line="240" w:lineRule="auto"/>
        <w:ind w:left="284"/>
        <w:rPr>
          <w:sz w:val="22"/>
          <w:szCs w:val="22"/>
        </w:rPr>
      </w:pPr>
      <w:r w:rsidRPr="00A05C8F">
        <w:rPr>
          <w:sz w:val="22"/>
          <w:szCs w:val="22"/>
        </w:rPr>
        <w:t xml:space="preserve">a) </w:t>
      </w:r>
      <w:r w:rsidR="004475F7" w:rsidRPr="00A05C8F">
        <w:rPr>
          <w:sz w:val="22"/>
          <w:szCs w:val="22"/>
        </w:rPr>
        <w:t>aquele que não atenda às condições deste Aviso de Contratação Direta e seu(s) anexo(s);</w:t>
      </w:r>
    </w:p>
    <w:p w14:paraId="7CBDA39D" w14:textId="7406D550" w:rsidR="004475F7" w:rsidRPr="00A05C8F" w:rsidRDefault="00D817BB" w:rsidP="003C137E">
      <w:pPr>
        <w:pStyle w:val="Nivel3"/>
        <w:numPr>
          <w:ilvl w:val="0"/>
          <w:numId w:val="0"/>
        </w:numPr>
        <w:suppressAutoHyphens/>
        <w:spacing w:before="0" w:after="0" w:line="240" w:lineRule="auto"/>
        <w:ind w:left="284"/>
        <w:rPr>
          <w:i/>
          <w:iCs/>
          <w:sz w:val="22"/>
          <w:szCs w:val="22"/>
        </w:rPr>
      </w:pPr>
      <w:proofErr w:type="gramStart"/>
      <w:r w:rsidRPr="00A05C8F">
        <w:rPr>
          <w:sz w:val="22"/>
          <w:szCs w:val="22"/>
        </w:rPr>
        <w:t>b)</w:t>
      </w:r>
      <w:r w:rsidR="004475F7" w:rsidRPr="00A05C8F">
        <w:rPr>
          <w:sz w:val="22"/>
          <w:szCs w:val="22"/>
        </w:rPr>
        <w:t>sociedade</w:t>
      </w:r>
      <w:proofErr w:type="gramEnd"/>
      <w:r w:rsidR="004475F7" w:rsidRPr="00A05C8F">
        <w:rPr>
          <w:sz w:val="22"/>
          <w:szCs w:val="22"/>
        </w:rPr>
        <w:t xml:space="preserve"> que desempenhe atividade incompatível com o objeto da dispensa;</w:t>
      </w:r>
    </w:p>
    <w:p w14:paraId="123AC8A8" w14:textId="714DDAD3" w:rsidR="004475F7" w:rsidRPr="00A05C8F" w:rsidRDefault="00D817BB" w:rsidP="003C137E">
      <w:pPr>
        <w:pStyle w:val="Nivel3"/>
        <w:numPr>
          <w:ilvl w:val="0"/>
          <w:numId w:val="0"/>
        </w:numPr>
        <w:suppressAutoHyphens/>
        <w:spacing w:before="0" w:after="0" w:line="240" w:lineRule="auto"/>
        <w:ind w:left="284"/>
        <w:rPr>
          <w:rFonts w:eastAsia="Times New Roman"/>
          <w:i/>
          <w:iCs/>
          <w:sz w:val="22"/>
          <w:szCs w:val="22"/>
        </w:rPr>
      </w:pPr>
      <w:r w:rsidRPr="00A05C8F">
        <w:rPr>
          <w:sz w:val="22"/>
          <w:szCs w:val="22"/>
        </w:rPr>
        <w:t>c)</w:t>
      </w:r>
      <w:r w:rsidR="00585AE9" w:rsidRPr="00A05C8F">
        <w:rPr>
          <w:sz w:val="22"/>
          <w:szCs w:val="22"/>
        </w:rPr>
        <w:t xml:space="preserve"> </w:t>
      </w:r>
      <w:r w:rsidR="004475F7" w:rsidRPr="00A05C8F">
        <w:rPr>
          <w:sz w:val="22"/>
          <w:szCs w:val="22"/>
        </w:rPr>
        <w:t>empresas estrangeiras que não tenham representação legal no Brasil com poderes expressos para receber citação e responder administrativa ou judicialmente;</w:t>
      </w:r>
    </w:p>
    <w:p w14:paraId="74308A01" w14:textId="52D0D6C6" w:rsidR="004475F7" w:rsidRPr="00A05C8F" w:rsidRDefault="00585AE9" w:rsidP="003C137E">
      <w:pPr>
        <w:pStyle w:val="Nivel3"/>
        <w:numPr>
          <w:ilvl w:val="0"/>
          <w:numId w:val="0"/>
        </w:numPr>
        <w:suppressAutoHyphens/>
        <w:spacing w:before="0" w:after="0" w:line="240" w:lineRule="auto"/>
        <w:ind w:left="284"/>
        <w:rPr>
          <w:rFonts w:eastAsia="WenQuanYi Micro Hei"/>
          <w:strike/>
          <w:color w:val="000000" w:themeColor="text1"/>
          <w:sz w:val="22"/>
          <w:szCs w:val="22"/>
        </w:rPr>
      </w:pPr>
      <w:bookmarkStart w:id="5" w:name="_Ref201821777"/>
      <w:r w:rsidRPr="00A05C8F">
        <w:rPr>
          <w:sz w:val="22"/>
          <w:szCs w:val="22"/>
        </w:rPr>
        <w:t xml:space="preserve">d) </w:t>
      </w:r>
      <w:r w:rsidR="004475F7" w:rsidRPr="00A05C8F">
        <w:rPr>
          <w:sz w:val="22"/>
          <w:szCs w:val="22"/>
        </w:rPr>
        <w:t>autor do anteprojeto, do projeto básico ou do projeto executivo, pessoa física ou jurídica, quando a contratação versar sobre obra, serviços ou fornecimento de bens a ele relacionados;</w:t>
      </w:r>
      <w:bookmarkEnd w:id="5"/>
    </w:p>
    <w:p w14:paraId="052B3251" w14:textId="1A9F4A1C" w:rsidR="004475F7" w:rsidRPr="00A05C8F" w:rsidRDefault="00585AE9" w:rsidP="003C137E">
      <w:pPr>
        <w:pStyle w:val="Nivel3"/>
        <w:numPr>
          <w:ilvl w:val="0"/>
          <w:numId w:val="0"/>
        </w:numPr>
        <w:suppressAutoHyphens/>
        <w:spacing w:before="0" w:after="0" w:line="240" w:lineRule="auto"/>
        <w:ind w:left="284"/>
        <w:rPr>
          <w:strike/>
          <w:color w:val="000000" w:themeColor="text1"/>
          <w:sz w:val="22"/>
          <w:szCs w:val="22"/>
        </w:rPr>
      </w:pPr>
      <w:bookmarkStart w:id="6" w:name="_Ref201821778"/>
      <w:r w:rsidRPr="00A05C8F">
        <w:rPr>
          <w:sz w:val="22"/>
          <w:szCs w:val="22"/>
        </w:rPr>
        <w:t xml:space="preserve">e) </w:t>
      </w:r>
      <w:r w:rsidR="004475F7" w:rsidRPr="00A05C8F">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6"/>
    </w:p>
    <w:p w14:paraId="6535FAE8" w14:textId="30F483FF" w:rsidR="004475F7" w:rsidRPr="006B6A09" w:rsidRDefault="004F5107" w:rsidP="003258C5">
      <w:pPr>
        <w:pStyle w:val="Nivel3"/>
        <w:numPr>
          <w:ilvl w:val="0"/>
          <w:numId w:val="0"/>
        </w:numPr>
        <w:suppressAutoHyphens/>
        <w:spacing w:before="0" w:after="0" w:line="240" w:lineRule="auto"/>
        <w:ind w:left="426"/>
        <w:rPr>
          <w:strike/>
          <w:color w:val="000000" w:themeColor="text1"/>
          <w:sz w:val="22"/>
          <w:szCs w:val="22"/>
        </w:rPr>
      </w:pPr>
      <w:bookmarkStart w:id="7" w:name="_Ref201821743"/>
      <w:r>
        <w:rPr>
          <w:sz w:val="22"/>
          <w:szCs w:val="22"/>
        </w:rPr>
        <w:t xml:space="preserve"> </w:t>
      </w:r>
      <w:r w:rsidR="00585AE9" w:rsidRPr="006B6A09">
        <w:rPr>
          <w:sz w:val="22"/>
          <w:szCs w:val="22"/>
        </w:rPr>
        <w:t xml:space="preserve">f) </w:t>
      </w:r>
      <w:r w:rsidR="004475F7" w:rsidRPr="006B6A09">
        <w:rPr>
          <w:sz w:val="22"/>
          <w:szCs w:val="22"/>
        </w:rPr>
        <w:t xml:space="preserve">pessoa física ou jurídica que se encontre, ao tempo da contratação, impossibilitada de </w:t>
      </w:r>
      <w:r>
        <w:rPr>
          <w:sz w:val="22"/>
          <w:szCs w:val="22"/>
        </w:rPr>
        <w:t xml:space="preserve">  </w:t>
      </w:r>
      <w:r w:rsidR="004475F7" w:rsidRPr="006B6A09">
        <w:rPr>
          <w:sz w:val="22"/>
          <w:szCs w:val="22"/>
        </w:rPr>
        <w:t>contratar em decorrência de sanção que lhe foi imposta;</w:t>
      </w:r>
      <w:bookmarkEnd w:id="7"/>
    </w:p>
    <w:p w14:paraId="62E779EF" w14:textId="43E2780B" w:rsidR="004475F7" w:rsidRPr="006B6A09" w:rsidRDefault="00585AE9" w:rsidP="003C137E">
      <w:pPr>
        <w:pStyle w:val="Nivel3"/>
        <w:numPr>
          <w:ilvl w:val="0"/>
          <w:numId w:val="0"/>
        </w:numPr>
        <w:suppressAutoHyphens/>
        <w:spacing w:before="0" w:after="0" w:line="240" w:lineRule="auto"/>
        <w:ind w:left="425"/>
        <w:rPr>
          <w:strike/>
          <w:color w:val="000000" w:themeColor="text1"/>
          <w:sz w:val="22"/>
          <w:szCs w:val="22"/>
        </w:rPr>
      </w:pPr>
      <w:r w:rsidRPr="006B6A09">
        <w:rPr>
          <w:sz w:val="22"/>
          <w:szCs w:val="22"/>
        </w:rPr>
        <w:t xml:space="preserve">g) </w:t>
      </w:r>
      <w:r w:rsidR="004475F7" w:rsidRPr="006B6A09">
        <w:rPr>
          <w:sz w:val="22"/>
          <w:szCs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653DB5FD" w14:textId="79C41F97" w:rsidR="004475F7" w:rsidRPr="006B6A09" w:rsidRDefault="00585AE9" w:rsidP="003C137E">
      <w:pPr>
        <w:pStyle w:val="Nivel3"/>
        <w:numPr>
          <w:ilvl w:val="0"/>
          <w:numId w:val="0"/>
        </w:numPr>
        <w:suppressAutoHyphens/>
        <w:spacing w:before="0" w:after="0" w:line="240" w:lineRule="auto"/>
        <w:ind w:left="425"/>
        <w:rPr>
          <w:strike/>
          <w:color w:val="000000" w:themeColor="text1"/>
          <w:sz w:val="22"/>
          <w:szCs w:val="22"/>
        </w:rPr>
      </w:pPr>
      <w:proofErr w:type="gramStart"/>
      <w:r w:rsidRPr="006B6A09">
        <w:rPr>
          <w:color w:val="000000"/>
          <w:sz w:val="22"/>
          <w:szCs w:val="22"/>
        </w:rPr>
        <w:t>h)</w:t>
      </w:r>
      <w:r w:rsidR="004475F7" w:rsidRPr="006B6A09">
        <w:rPr>
          <w:color w:val="000000"/>
          <w:sz w:val="22"/>
          <w:szCs w:val="22"/>
        </w:rPr>
        <w:t>empresas</w:t>
      </w:r>
      <w:proofErr w:type="gramEnd"/>
      <w:r w:rsidR="004475F7" w:rsidRPr="006B6A09">
        <w:rPr>
          <w:color w:val="000000"/>
          <w:sz w:val="22"/>
          <w:szCs w:val="22"/>
        </w:rPr>
        <w:t xml:space="preserve"> controladoras, controladas ou coligadas, nos termos da </w:t>
      </w:r>
      <w:hyperlink r:id="rId15" w:history="1">
        <w:r w:rsidR="004475F7" w:rsidRPr="006B6A09">
          <w:rPr>
            <w:rStyle w:val="LinkdaInternet"/>
            <w:rFonts w:eastAsia="Calibri"/>
            <w:sz w:val="22"/>
            <w:szCs w:val="22"/>
          </w:rPr>
          <w:t>Lei nº 6.404, de 15 de dezembro de 1976</w:t>
        </w:r>
      </w:hyperlink>
      <w:r w:rsidR="004475F7" w:rsidRPr="006B6A09">
        <w:rPr>
          <w:color w:val="000000"/>
          <w:sz w:val="22"/>
          <w:szCs w:val="22"/>
        </w:rPr>
        <w:t>, concorrendo entre si;</w:t>
      </w:r>
    </w:p>
    <w:p w14:paraId="06D94209" w14:textId="77777777" w:rsidR="003258C5" w:rsidRDefault="00585AE9" w:rsidP="003258C5">
      <w:pPr>
        <w:pStyle w:val="Nivel3"/>
        <w:numPr>
          <w:ilvl w:val="0"/>
          <w:numId w:val="0"/>
        </w:numPr>
        <w:suppressAutoHyphens/>
        <w:spacing w:before="0" w:after="0" w:line="240" w:lineRule="auto"/>
        <w:ind w:left="425"/>
        <w:rPr>
          <w:sz w:val="22"/>
          <w:szCs w:val="22"/>
        </w:rPr>
      </w:pPr>
      <w:r w:rsidRPr="006B6A09">
        <w:rPr>
          <w:sz w:val="22"/>
          <w:szCs w:val="22"/>
        </w:rPr>
        <w:t xml:space="preserve">i) </w:t>
      </w:r>
      <w:r w:rsidR="004475F7" w:rsidRPr="006B6A09">
        <w:rPr>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e</w:t>
      </w:r>
    </w:p>
    <w:p w14:paraId="4D65219B" w14:textId="43A75E4B" w:rsidR="00585AE9" w:rsidRPr="006B6A09" w:rsidRDefault="00585AE9" w:rsidP="003258C5">
      <w:pPr>
        <w:pStyle w:val="Nivel3"/>
        <w:numPr>
          <w:ilvl w:val="0"/>
          <w:numId w:val="0"/>
        </w:numPr>
        <w:suppressAutoHyphens/>
        <w:spacing w:before="0" w:after="0" w:line="240" w:lineRule="auto"/>
        <w:ind w:left="425"/>
        <w:rPr>
          <w:strike/>
          <w:color w:val="000000" w:themeColor="text1"/>
          <w:sz w:val="22"/>
          <w:szCs w:val="22"/>
        </w:rPr>
      </w:pPr>
      <w:r w:rsidRPr="006B6A09">
        <w:rPr>
          <w:sz w:val="22"/>
          <w:szCs w:val="22"/>
        </w:rPr>
        <w:t xml:space="preserve">j) </w:t>
      </w:r>
      <w:r w:rsidR="004475F7" w:rsidRPr="006B6A09">
        <w:rPr>
          <w:sz w:val="22"/>
          <w:szCs w:val="22"/>
        </w:rPr>
        <w:t>Organização da Sociedade Civil de Interesse Público (Oscip), atuando nessa condição (Acórdão n° 746/2014-TCU-Plenário);</w:t>
      </w:r>
    </w:p>
    <w:p w14:paraId="402969D6" w14:textId="3998EAB0" w:rsidR="00DA7539" w:rsidRPr="009546F8" w:rsidRDefault="00DA7539" w:rsidP="00C56DA9">
      <w:pPr>
        <w:pStyle w:val="Nivel2"/>
      </w:pPr>
      <w:bookmarkStart w:id="8" w:name="_Ref201821838"/>
      <w:r w:rsidRPr="009546F8">
        <w:t>3.</w:t>
      </w:r>
      <w:r w:rsidR="00C56391">
        <w:t>6</w:t>
      </w:r>
      <w:r w:rsidRPr="009546F8">
        <w:t xml:space="preserve"> </w:t>
      </w:r>
      <w:r w:rsidR="004475F7" w:rsidRPr="009546F8">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004475F7" w:rsidRPr="009546F8">
          <w:rPr>
            <w:rStyle w:val="Hyperlink"/>
            <w:sz w:val="22"/>
            <w:szCs w:val="22"/>
          </w:rPr>
          <w:t>§ 1º do art. 9º da Lei n.º 14.133, de 2021</w:t>
        </w:r>
      </w:hyperlink>
      <w:r w:rsidR="004475F7" w:rsidRPr="009546F8">
        <w:t>.</w:t>
      </w:r>
      <w:bookmarkEnd w:id="8"/>
    </w:p>
    <w:p w14:paraId="045BC274" w14:textId="7D0E65D8" w:rsidR="004475F7" w:rsidRPr="009546F8" w:rsidRDefault="00DA7539" w:rsidP="00C56DA9">
      <w:pPr>
        <w:pStyle w:val="Nivel2"/>
      </w:pPr>
      <w:r w:rsidRPr="009546F8">
        <w:lastRenderedPageBreak/>
        <w:t>3.</w:t>
      </w:r>
      <w:r w:rsidR="00C56391">
        <w:t>7</w:t>
      </w:r>
      <w:r w:rsidRPr="009546F8">
        <w:t xml:space="preserve"> </w:t>
      </w:r>
      <w:r w:rsidR="004475F7" w:rsidRPr="009546F8">
        <w:t>O impedimento de que trata o item</w:t>
      </w:r>
      <w:r w:rsidRPr="009546F8">
        <w:t xml:space="preserve"> (F)</w:t>
      </w:r>
      <w:r w:rsidR="004475F7" w:rsidRPr="009546F8">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3F7F82" w14:textId="609120F5" w:rsidR="004475F7" w:rsidRPr="009546F8" w:rsidRDefault="00DA7539" w:rsidP="00C56DA9">
      <w:pPr>
        <w:pStyle w:val="Nivel2"/>
      </w:pPr>
      <w:r w:rsidRPr="009546F8">
        <w:t>3.</w:t>
      </w:r>
      <w:r w:rsidR="00C56391">
        <w:t>8</w:t>
      </w:r>
      <w:r w:rsidRPr="009546F8">
        <w:t xml:space="preserve"> </w:t>
      </w:r>
      <w:r w:rsidR="004475F7" w:rsidRPr="009546F8">
        <w:t>A critério da Administração e exclusivamente a seu serviço, o autor dos projetos e a empresa a que se referem os itens</w:t>
      </w:r>
      <w:r w:rsidR="00585AE9" w:rsidRPr="009546F8">
        <w:t xml:space="preserve"> (D)</w:t>
      </w:r>
      <w:r w:rsidR="004475F7" w:rsidRPr="009546F8">
        <w:t xml:space="preserve"> e</w:t>
      </w:r>
      <w:r w:rsidR="00585AE9" w:rsidRPr="009546F8">
        <w:t xml:space="preserve"> (E) </w:t>
      </w:r>
      <w:r w:rsidR="004475F7" w:rsidRPr="009546F8">
        <w:t>poderão participar no apoio das atividades de planejamento da contratação, de execução da dispensa ou de gestão do contrato, desde que sob supervisão exclusiva de agentes públicos do órgão ou entidade.</w:t>
      </w:r>
    </w:p>
    <w:p w14:paraId="520B6DE0" w14:textId="05344856" w:rsidR="004475F7" w:rsidRPr="009546F8" w:rsidRDefault="00DA7539" w:rsidP="00C56DA9">
      <w:pPr>
        <w:pStyle w:val="Nivel2"/>
      </w:pPr>
      <w:r w:rsidRPr="009546F8">
        <w:t>3.</w:t>
      </w:r>
      <w:r w:rsidR="00C56391">
        <w:t>9</w:t>
      </w:r>
      <w:r w:rsidRPr="009546F8">
        <w:t xml:space="preserve"> </w:t>
      </w:r>
      <w:r w:rsidR="004475F7" w:rsidRPr="009546F8">
        <w:t>Equiparam-se aos autores do projeto as empresas integrantes do mesmo grupo econômico.</w:t>
      </w:r>
    </w:p>
    <w:p w14:paraId="1B830770" w14:textId="25AA7901" w:rsidR="004475F7" w:rsidRPr="009546F8" w:rsidRDefault="00DA7539" w:rsidP="00C56DA9">
      <w:pPr>
        <w:pStyle w:val="Nivel2"/>
      </w:pPr>
      <w:r w:rsidRPr="009546F8">
        <w:t>3.1</w:t>
      </w:r>
      <w:r w:rsidR="00C56391">
        <w:t>0</w:t>
      </w:r>
      <w:r w:rsidR="00A05C8F">
        <w:t xml:space="preserve"> </w:t>
      </w:r>
      <w:r w:rsidR="004475F7" w:rsidRPr="009546F8">
        <w:t>O disposto nos itens</w:t>
      </w:r>
      <w:r w:rsidR="00585AE9" w:rsidRPr="009546F8">
        <w:t xml:space="preserve"> (D)</w:t>
      </w:r>
      <w:r w:rsidR="004475F7" w:rsidRPr="009546F8">
        <w:t xml:space="preserve"> e </w:t>
      </w:r>
      <w:r w:rsidR="00585AE9" w:rsidRPr="009546F8">
        <w:t xml:space="preserve">(E) </w:t>
      </w:r>
      <w:r w:rsidR="004475F7" w:rsidRPr="009546F8">
        <w:t>não impede a dispensa ou a contratação de serviço que inclua como encargo do contratado a elaboração do projeto básico e do projeto executivo, nas contratações integradas, e do projeto executivo, nos demais regimes de execução.</w:t>
      </w:r>
    </w:p>
    <w:p w14:paraId="0CC11E18" w14:textId="0C589E7D" w:rsidR="004475F7" w:rsidRPr="009546F8" w:rsidRDefault="00DA7539" w:rsidP="00C56DA9">
      <w:pPr>
        <w:pStyle w:val="Nivel2"/>
      </w:pPr>
      <w:r w:rsidRPr="009546F8">
        <w:t>3.1</w:t>
      </w:r>
      <w:r w:rsidR="00C56391">
        <w:t>1</w:t>
      </w:r>
      <w:r w:rsidR="00A05C8F">
        <w:t xml:space="preserve"> </w:t>
      </w:r>
      <w:r w:rsidR="004475F7" w:rsidRPr="009546F8">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67AC405B" w14:textId="1FA95FD4" w:rsidR="004475F7" w:rsidRPr="009546F8" w:rsidRDefault="00DA7539" w:rsidP="00C56DA9">
      <w:pPr>
        <w:pStyle w:val="Nivel2"/>
      </w:pPr>
      <w:r w:rsidRPr="009546F8">
        <w:t>3.1</w:t>
      </w:r>
      <w:r w:rsidR="00C56391">
        <w:t>2</w:t>
      </w:r>
      <w:r w:rsidRPr="009546F8">
        <w:t xml:space="preserve"> </w:t>
      </w:r>
      <w:r w:rsidR="004475F7" w:rsidRPr="009546F8">
        <w:t xml:space="preserve">A vedação de que trata o item </w:t>
      </w:r>
      <w:r w:rsidRPr="009546F8">
        <w:t>3.6</w:t>
      </w:r>
      <w:r w:rsidR="004475F7" w:rsidRPr="009546F8">
        <w:t>, estende-se a terceiro que auxilie a condução da contratação na qualidade de integrante de equipe de apoio, profissional especializado ou funcionário ou representante de empresa que preste assessoria técnica.</w:t>
      </w:r>
    </w:p>
    <w:p w14:paraId="2A8FF211" w14:textId="77777777" w:rsidR="004A08D9" w:rsidRPr="006B6A09" w:rsidRDefault="004A08D9" w:rsidP="00C56DA9">
      <w:pPr>
        <w:pStyle w:val="Nivel2"/>
      </w:pPr>
    </w:p>
    <w:p w14:paraId="53DFD593" w14:textId="696C0FD2" w:rsidR="004A08D9" w:rsidRPr="00236871" w:rsidRDefault="00BA5DF1" w:rsidP="00236871">
      <w:pPr>
        <w:pStyle w:val="Nivel01"/>
      </w:pPr>
      <w:r w:rsidRPr="00236871">
        <w:t xml:space="preserve">  </w:t>
      </w:r>
      <w:r w:rsidR="00DA7539" w:rsidRPr="00236871">
        <w:t xml:space="preserve">4. </w:t>
      </w:r>
      <w:r w:rsidR="004A08D9" w:rsidRPr="00236871">
        <w:t xml:space="preserve"> </w:t>
      </w:r>
      <w:r w:rsidR="004475F7" w:rsidRPr="00236871">
        <w:t xml:space="preserve">DO </w:t>
      </w:r>
      <w:bookmarkStart w:id="9" w:name="_Toc142925863"/>
      <w:r w:rsidR="004475F7" w:rsidRPr="00236871">
        <w:t xml:space="preserve">INGRESSO NA DISPENSA ELETRÔNICA E DO CADASTRAMENTO DA PROPOSTA </w:t>
      </w:r>
      <w:r w:rsidR="004A08D9" w:rsidRPr="00236871">
        <w:t xml:space="preserve">     </w:t>
      </w:r>
      <w:r w:rsidR="00D817BB" w:rsidRPr="00236871">
        <w:t xml:space="preserve">   </w:t>
      </w:r>
      <w:r w:rsidR="00446F8A" w:rsidRPr="00236871">
        <w:t xml:space="preserve">       </w:t>
      </w:r>
      <w:r w:rsidR="004475F7" w:rsidRPr="00236871">
        <w:t>INICIAL</w:t>
      </w:r>
      <w:bookmarkEnd w:id="9"/>
    </w:p>
    <w:p w14:paraId="34610D78" w14:textId="2EC990D3" w:rsidR="004475F7" w:rsidRPr="009546F8" w:rsidRDefault="00DA7539" w:rsidP="00C56DA9">
      <w:pPr>
        <w:pStyle w:val="Nivel2"/>
      </w:pPr>
      <w:r w:rsidRPr="009546F8">
        <w:t xml:space="preserve">4.1 </w:t>
      </w:r>
      <w:r w:rsidR="004475F7" w:rsidRPr="009546F8">
        <w:t>O ingresso do fornecedor na disputa da dispensa eletrônica ocorrerá com o cadastramento de sua proposta inicial, na forma deste item.</w:t>
      </w:r>
    </w:p>
    <w:p w14:paraId="0A4E7CE7" w14:textId="0A36F76F" w:rsidR="004475F7" w:rsidRPr="009546F8" w:rsidRDefault="00DA7539" w:rsidP="00C56DA9">
      <w:pPr>
        <w:pStyle w:val="Nivel2"/>
      </w:pPr>
      <w:r w:rsidRPr="009546F8">
        <w:t xml:space="preserve">4.2 </w:t>
      </w:r>
      <w:r w:rsidR="004475F7" w:rsidRPr="009546F8">
        <w:t>O fornecedor interessado, após a divulgação do Aviso de Contratação Direta, encaminhará, exclusivamente por meio do Sistema de Dispensa Eletrônica, a proposta com a descrição do objeto ofertado, a marca do produto, quando for o caso, e o preço</w:t>
      </w:r>
      <w:r w:rsidR="00C56DA9">
        <w:t xml:space="preserve"> GLOBAL de cada </w:t>
      </w:r>
      <w:r w:rsidR="00236871">
        <w:t>LOTE</w:t>
      </w:r>
      <w:r w:rsidR="004475F7" w:rsidRPr="009546F8">
        <w:t>, até a data e o horário estabelecidos para abertura do procedimento.</w:t>
      </w:r>
    </w:p>
    <w:p w14:paraId="001A6843" w14:textId="08053303" w:rsidR="004475F7" w:rsidRPr="009546F8" w:rsidRDefault="00DA7539" w:rsidP="00C56DA9">
      <w:pPr>
        <w:pStyle w:val="Nivel2"/>
      </w:pPr>
      <w:r w:rsidRPr="009546F8">
        <w:t xml:space="preserve">4.3 </w:t>
      </w:r>
      <w:r w:rsidR="004475F7" w:rsidRPr="009546F8">
        <w:t>O fornecedor poderá oferecer proposta em quantitativo inferior ao máximo previsto para contratação.</w:t>
      </w:r>
    </w:p>
    <w:p w14:paraId="101E8A9D" w14:textId="1C7421BC" w:rsidR="004475F7" w:rsidRPr="009546F8" w:rsidRDefault="00DA7539" w:rsidP="00C56DA9">
      <w:pPr>
        <w:pStyle w:val="Nivel2"/>
      </w:pPr>
      <w:r w:rsidRPr="009546F8">
        <w:t>4.4</w:t>
      </w:r>
      <w:r w:rsidR="002225F0" w:rsidRPr="009546F8">
        <w:t xml:space="preserve"> </w:t>
      </w:r>
      <w:r w:rsidR="004475F7" w:rsidRPr="009546F8">
        <w:t>Não será admitida a previsão de preços diferentes em razão de local de entrega ou de acondicionamento, tamanho de lote ou qualquer outro motivo.</w:t>
      </w:r>
    </w:p>
    <w:p w14:paraId="7EB86C52" w14:textId="580C4F6C" w:rsidR="004475F7" w:rsidRPr="009546F8" w:rsidRDefault="00DA7539" w:rsidP="00C56DA9">
      <w:pPr>
        <w:pStyle w:val="Nivel2"/>
      </w:pPr>
      <w:r w:rsidRPr="009546F8">
        <w:t xml:space="preserve">4.5 </w:t>
      </w:r>
      <w:r w:rsidR="004475F7" w:rsidRPr="009546F8">
        <w:t>Todas as especificações do objeto contidas na proposta, em especial o preço ou o desconto ofertado, vinculam a Contratada.</w:t>
      </w:r>
    </w:p>
    <w:p w14:paraId="04207258" w14:textId="2A9E387D" w:rsidR="004475F7" w:rsidRPr="009546F8" w:rsidRDefault="00DA7539" w:rsidP="00C56DA9">
      <w:pPr>
        <w:pStyle w:val="Nivel2"/>
      </w:pPr>
      <w:r w:rsidRPr="009546F8">
        <w:t xml:space="preserve">4.6 </w:t>
      </w:r>
      <w:r w:rsidR="004475F7" w:rsidRPr="009546F8">
        <w:t>Nos valores propostos estarão inclusos todos os custos operacionais, encargos previdenciários, trabalhistas, tributários, comerciais e quaisquer outros que incidam direta ou indiretamente na execução do objeto</w:t>
      </w:r>
      <w:r w:rsidR="00D817BB" w:rsidRPr="009546F8">
        <w:t>.</w:t>
      </w:r>
    </w:p>
    <w:p w14:paraId="6BCF5CE1" w14:textId="300538F3" w:rsidR="004475F7" w:rsidRPr="009546F8" w:rsidRDefault="00DA7539" w:rsidP="003C137E">
      <w:pPr>
        <w:pStyle w:val="Nivel3"/>
        <w:numPr>
          <w:ilvl w:val="0"/>
          <w:numId w:val="0"/>
        </w:numPr>
        <w:suppressAutoHyphens/>
        <w:spacing w:before="0" w:after="0" w:line="240" w:lineRule="auto"/>
        <w:ind w:left="284"/>
        <w:jc w:val="left"/>
        <w:rPr>
          <w:rFonts w:cs="Arial"/>
          <w:sz w:val="22"/>
          <w:szCs w:val="22"/>
        </w:rPr>
      </w:pPr>
      <w:r w:rsidRPr="009546F8">
        <w:rPr>
          <w:sz w:val="22"/>
          <w:szCs w:val="22"/>
        </w:rPr>
        <w:t xml:space="preserve">4.7 </w:t>
      </w:r>
      <w:r w:rsidR="004475F7" w:rsidRPr="009546F8">
        <w:rPr>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2B0573" w14:textId="44CEFD95" w:rsidR="004475F7" w:rsidRPr="009546F8" w:rsidRDefault="00DA7539" w:rsidP="003C137E">
      <w:pPr>
        <w:pStyle w:val="Nivel3"/>
        <w:numPr>
          <w:ilvl w:val="0"/>
          <w:numId w:val="0"/>
        </w:numPr>
        <w:suppressAutoHyphens/>
        <w:spacing w:before="0" w:after="0" w:line="240" w:lineRule="auto"/>
        <w:ind w:left="284"/>
        <w:jc w:val="left"/>
        <w:rPr>
          <w:sz w:val="22"/>
          <w:szCs w:val="22"/>
        </w:rPr>
      </w:pPr>
      <w:r w:rsidRPr="009546F8">
        <w:rPr>
          <w:sz w:val="22"/>
          <w:szCs w:val="22"/>
        </w:rPr>
        <w:t>a)</w:t>
      </w:r>
      <w:r w:rsidR="00D817BB" w:rsidRPr="009546F8">
        <w:rPr>
          <w:sz w:val="22"/>
          <w:szCs w:val="22"/>
        </w:rPr>
        <w:t xml:space="preserve"> </w:t>
      </w:r>
      <w:r w:rsidR="004475F7" w:rsidRPr="009546F8">
        <w:rPr>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467CBADC" w14:textId="47F550C9" w:rsidR="004475F7" w:rsidRPr="009546F8" w:rsidRDefault="00DA7539" w:rsidP="00C56DA9">
      <w:pPr>
        <w:pStyle w:val="Nivel2"/>
      </w:pPr>
      <w:r w:rsidRPr="009546F8">
        <w:t>b</w:t>
      </w:r>
      <w:r w:rsidR="00D817BB" w:rsidRPr="009546F8">
        <w:t xml:space="preserve">) </w:t>
      </w:r>
      <w:r w:rsidR="004475F7" w:rsidRPr="009546F8">
        <w:t xml:space="preserve">Se o regime tributário da empresa implicar o recolhimento de tributos em percentuais variáveis, a cotação adequada será aquela correspondente à média dos efetivos recolhimentos da empresa nos últimos doze meses. </w:t>
      </w:r>
    </w:p>
    <w:p w14:paraId="3A195899" w14:textId="26E6AA5A" w:rsidR="004475F7" w:rsidRPr="009546F8" w:rsidRDefault="00DA7539" w:rsidP="00C56DA9">
      <w:pPr>
        <w:pStyle w:val="Nivel2"/>
      </w:pPr>
      <w:r w:rsidRPr="009546F8">
        <w:t>c</w:t>
      </w:r>
      <w:r w:rsidR="00D817BB" w:rsidRPr="009546F8">
        <w:t xml:space="preserve">) </w:t>
      </w:r>
      <w:r w:rsidR="004475F7" w:rsidRPr="009546F8">
        <w:t>Independentemente do percentual do tributo que constar da planilha, no pagamento serão retidos na fonte os percentuais estabelecidos pela legislação vigente.</w:t>
      </w:r>
    </w:p>
    <w:p w14:paraId="7968B4C7" w14:textId="08EBD341" w:rsidR="004475F7" w:rsidRPr="00C75AB4" w:rsidRDefault="00DA7539" w:rsidP="00C56DA9">
      <w:pPr>
        <w:pStyle w:val="Nivel2"/>
      </w:pPr>
      <w:r w:rsidRPr="00C75AB4">
        <w:t>d</w:t>
      </w:r>
      <w:r w:rsidR="00D817BB" w:rsidRPr="00C75AB4">
        <w:t xml:space="preserve">) </w:t>
      </w:r>
      <w:r w:rsidR="004475F7" w:rsidRPr="00C75AB4">
        <w:t xml:space="preserve">A apresentação das propostas implica obrigatoriedade do cumprimento das disposições nelas contidas, em conformidade com o que dispõe o </w:t>
      </w:r>
      <w:r w:rsidR="004475F7" w:rsidRPr="00C75AB4">
        <w:rPr>
          <w:iCs/>
        </w:rPr>
        <w:t>Termo de Referência</w:t>
      </w:r>
      <w:r w:rsidR="004475F7" w:rsidRPr="00C75AB4">
        <w:rPr>
          <w:i/>
        </w:rPr>
        <w:t>,</w:t>
      </w:r>
      <w:r w:rsidR="004475F7" w:rsidRPr="00C75AB4">
        <w:rPr>
          <w:i/>
          <w:color w:val="FF0000"/>
        </w:rPr>
        <w:t xml:space="preserve"> </w:t>
      </w:r>
      <w:r w:rsidR="004475F7" w:rsidRPr="00C75AB4">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3416110" w14:textId="48867CD4" w:rsidR="002225F0" w:rsidRPr="00C75AB4" w:rsidRDefault="00DA7539" w:rsidP="003C137E">
      <w:pPr>
        <w:pStyle w:val="Nivel3"/>
        <w:numPr>
          <w:ilvl w:val="0"/>
          <w:numId w:val="0"/>
        </w:numPr>
        <w:suppressAutoHyphens/>
        <w:spacing w:before="0" w:after="0" w:line="240" w:lineRule="auto"/>
        <w:ind w:left="284"/>
        <w:rPr>
          <w:sz w:val="22"/>
          <w:szCs w:val="22"/>
        </w:rPr>
      </w:pPr>
      <w:r w:rsidRPr="00C75AB4">
        <w:rPr>
          <w:sz w:val="22"/>
          <w:szCs w:val="22"/>
        </w:rPr>
        <w:lastRenderedPageBreak/>
        <w:t>e</w:t>
      </w:r>
      <w:r w:rsidR="00D817BB" w:rsidRPr="00C75AB4">
        <w:rPr>
          <w:sz w:val="22"/>
          <w:szCs w:val="22"/>
        </w:rPr>
        <w:t xml:space="preserve">) </w:t>
      </w:r>
      <w:r w:rsidR="004475F7" w:rsidRPr="00C75AB4">
        <w:rPr>
          <w:sz w:val="22"/>
          <w:szCs w:val="22"/>
        </w:rPr>
        <w:t xml:space="preserve">O prazo de validade da proposta não será inferior a </w:t>
      </w:r>
      <w:r w:rsidR="00D817BB" w:rsidRPr="00C75AB4">
        <w:rPr>
          <w:sz w:val="22"/>
          <w:szCs w:val="22"/>
        </w:rPr>
        <w:t xml:space="preserve">60 </w:t>
      </w:r>
      <w:r w:rsidR="004475F7" w:rsidRPr="00C75AB4">
        <w:rPr>
          <w:sz w:val="22"/>
          <w:szCs w:val="22"/>
        </w:rPr>
        <w:t>(</w:t>
      </w:r>
      <w:r w:rsidR="00D817BB" w:rsidRPr="00C75AB4">
        <w:rPr>
          <w:sz w:val="22"/>
          <w:szCs w:val="22"/>
        </w:rPr>
        <w:t>sessenta)</w:t>
      </w:r>
      <w:r w:rsidR="004475F7" w:rsidRPr="00C75AB4">
        <w:rPr>
          <w:sz w:val="22"/>
          <w:szCs w:val="22"/>
        </w:rPr>
        <w:t xml:space="preserve"> dias, a contar da data de sua apresentação.</w:t>
      </w:r>
    </w:p>
    <w:p w14:paraId="40EAD832" w14:textId="71956D45" w:rsidR="004475F7" w:rsidRPr="00C75AB4" w:rsidRDefault="00DA7539" w:rsidP="003C137E">
      <w:pPr>
        <w:pStyle w:val="Nivel3"/>
        <w:numPr>
          <w:ilvl w:val="0"/>
          <w:numId w:val="0"/>
        </w:numPr>
        <w:suppressAutoHyphens/>
        <w:spacing w:before="0" w:after="0" w:line="240" w:lineRule="auto"/>
        <w:ind w:left="284"/>
        <w:jc w:val="left"/>
        <w:rPr>
          <w:sz w:val="22"/>
          <w:szCs w:val="22"/>
        </w:rPr>
      </w:pPr>
      <w:r w:rsidRPr="00C75AB4">
        <w:rPr>
          <w:sz w:val="22"/>
          <w:szCs w:val="22"/>
        </w:rPr>
        <w:t xml:space="preserve">4.8 </w:t>
      </w:r>
      <w:r w:rsidR="004475F7" w:rsidRPr="00C75AB4">
        <w:rPr>
          <w:sz w:val="22"/>
          <w:szCs w:val="22"/>
        </w:rPr>
        <w:t xml:space="preserve">No cadastramento da proposta inicial, o fornecedor deverá, também, assinalar Termo de Aceitação, em campo próprio do sistema eletrônico, relativo às seguintes declarações: </w:t>
      </w:r>
    </w:p>
    <w:p w14:paraId="3FA4D061" w14:textId="4C000E7E" w:rsidR="002225F0" w:rsidRPr="00C75AB4" w:rsidRDefault="008B7823" w:rsidP="003C137E">
      <w:pPr>
        <w:pStyle w:val="Nivel3"/>
        <w:numPr>
          <w:ilvl w:val="0"/>
          <w:numId w:val="0"/>
        </w:numPr>
        <w:tabs>
          <w:tab w:val="left" w:pos="9000"/>
        </w:tabs>
        <w:suppressAutoHyphens/>
        <w:spacing w:before="0" w:after="0" w:line="240" w:lineRule="auto"/>
        <w:ind w:left="284"/>
        <w:rPr>
          <w:sz w:val="22"/>
          <w:szCs w:val="22"/>
        </w:rPr>
      </w:pPr>
      <w:r>
        <w:rPr>
          <w:sz w:val="22"/>
          <w:szCs w:val="22"/>
        </w:rPr>
        <w:tab/>
      </w:r>
    </w:p>
    <w:p w14:paraId="0C74DBEC" w14:textId="7E5E4E05" w:rsidR="004475F7" w:rsidRPr="006B6A09" w:rsidRDefault="00DA7539" w:rsidP="003C137E">
      <w:pPr>
        <w:pStyle w:val="Nivel3"/>
        <w:numPr>
          <w:ilvl w:val="0"/>
          <w:numId w:val="0"/>
        </w:numPr>
        <w:suppressAutoHyphens/>
        <w:spacing w:before="0" w:after="0" w:line="240" w:lineRule="auto"/>
        <w:ind w:left="284"/>
        <w:rPr>
          <w:sz w:val="22"/>
          <w:szCs w:val="22"/>
        </w:rPr>
      </w:pPr>
      <w:r w:rsidRPr="006B6A09">
        <w:rPr>
          <w:sz w:val="22"/>
          <w:szCs w:val="22"/>
        </w:rPr>
        <w:t xml:space="preserve">a) </w:t>
      </w:r>
      <w:r w:rsidR="002225F0" w:rsidRPr="006B6A09">
        <w:rPr>
          <w:rFonts w:cs="Arial"/>
          <w:sz w:val="22"/>
          <w:szCs w:val="22"/>
          <w:u w:val="single"/>
        </w:rPr>
        <w:t>Condições de participação</w:t>
      </w:r>
      <w:r w:rsidR="00D817BB" w:rsidRPr="006B6A09">
        <w:rPr>
          <w:sz w:val="22"/>
          <w:szCs w:val="22"/>
        </w:rPr>
        <w:t>:</w:t>
      </w:r>
    </w:p>
    <w:p w14:paraId="7A259378" w14:textId="3609D968" w:rsidR="004475F7" w:rsidRPr="006B6A09" w:rsidRDefault="00DA7539" w:rsidP="003C137E">
      <w:pPr>
        <w:pStyle w:val="Nivel3"/>
        <w:numPr>
          <w:ilvl w:val="0"/>
          <w:numId w:val="20"/>
        </w:numPr>
        <w:suppressAutoHyphens/>
        <w:spacing w:before="0" w:after="0" w:line="240" w:lineRule="auto"/>
        <w:ind w:left="284" w:firstLine="0"/>
        <w:rPr>
          <w:sz w:val="22"/>
          <w:szCs w:val="22"/>
        </w:rPr>
      </w:pPr>
      <w:proofErr w:type="gramStart"/>
      <w:r w:rsidRPr="006B6A09">
        <w:rPr>
          <w:sz w:val="22"/>
          <w:szCs w:val="22"/>
        </w:rPr>
        <w:t xml:space="preserve">declaração </w:t>
      </w:r>
      <w:r w:rsidR="00D817BB" w:rsidRPr="006B6A09">
        <w:rPr>
          <w:sz w:val="22"/>
          <w:szCs w:val="22"/>
        </w:rPr>
        <w:t xml:space="preserve"> </w:t>
      </w:r>
      <w:r w:rsidR="004475F7" w:rsidRPr="006B6A09">
        <w:rPr>
          <w:sz w:val="22"/>
          <w:szCs w:val="22"/>
        </w:rPr>
        <w:t>que</w:t>
      </w:r>
      <w:proofErr w:type="gramEnd"/>
      <w:r w:rsidR="004475F7" w:rsidRPr="006B6A09">
        <w:rPr>
          <w:sz w:val="22"/>
          <w:szCs w:val="22"/>
        </w:rPr>
        <w:t xml:space="preserve"> está ciente e concorda com as condições contidas no Aviso de Contratação Direta e seus anexos e concorda com suas condições, respondendo pela veracidade das informações prestadas, na forma da lei;</w:t>
      </w:r>
    </w:p>
    <w:p w14:paraId="0E975F47" w14:textId="27CAE491" w:rsidR="004475F7" w:rsidRPr="006B6A09" w:rsidRDefault="002225F0" w:rsidP="003C137E">
      <w:pPr>
        <w:pStyle w:val="Nivel3"/>
        <w:numPr>
          <w:ilvl w:val="0"/>
          <w:numId w:val="20"/>
        </w:numPr>
        <w:suppressAutoHyphens/>
        <w:spacing w:before="0" w:after="0" w:line="240" w:lineRule="auto"/>
        <w:ind w:left="284" w:firstLine="0"/>
        <w:rPr>
          <w:sz w:val="22"/>
          <w:szCs w:val="22"/>
        </w:rPr>
      </w:pPr>
      <w:r w:rsidRPr="006B6A09">
        <w:rPr>
          <w:sz w:val="22"/>
          <w:szCs w:val="22"/>
        </w:rPr>
        <w:t xml:space="preserve">declaração que </w:t>
      </w:r>
      <w:r w:rsidR="004475F7" w:rsidRPr="006B6A09">
        <w:rPr>
          <w:sz w:val="22"/>
          <w:szCs w:val="22"/>
        </w:rPr>
        <w:t>a proposta econômica compreenderá a integralidade dos custos para atendimento dos direitos trabalhistas assegurados na Constituição Federal de 1988, nas leis trabalhistas, nas normas infralegais, nas convenções coletivas de trabalho e nos termos de ajustamento de conduta vigentes na data da sua entrega em definitivo;</w:t>
      </w:r>
    </w:p>
    <w:p w14:paraId="5B612FCA" w14:textId="77777777" w:rsidR="002225F0" w:rsidRPr="006B6A09" w:rsidRDefault="002225F0" w:rsidP="003C137E">
      <w:pPr>
        <w:pStyle w:val="Nivel3"/>
        <w:numPr>
          <w:ilvl w:val="0"/>
          <w:numId w:val="0"/>
        </w:numPr>
        <w:suppressAutoHyphens/>
        <w:spacing w:before="0" w:after="0" w:line="240" w:lineRule="auto"/>
        <w:ind w:left="284"/>
        <w:rPr>
          <w:sz w:val="22"/>
          <w:szCs w:val="22"/>
        </w:rPr>
      </w:pPr>
    </w:p>
    <w:p w14:paraId="602EE3DC" w14:textId="140B4EC7" w:rsidR="004475F7" w:rsidRPr="006B6A09" w:rsidRDefault="002225F0" w:rsidP="003C137E">
      <w:pPr>
        <w:pStyle w:val="Nivel3"/>
        <w:numPr>
          <w:ilvl w:val="0"/>
          <w:numId w:val="0"/>
        </w:numPr>
        <w:suppressAutoHyphens/>
        <w:spacing w:before="0" w:after="0" w:line="240" w:lineRule="auto"/>
        <w:ind w:left="284"/>
        <w:rPr>
          <w:sz w:val="22"/>
          <w:szCs w:val="22"/>
          <w:u w:val="single"/>
        </w:rPr>
      </w:pPr>
      <w:r w:rsidRPr="006B6A09">
        <w:rPr>
          <w:sz w:val="22"/>
          <w:szCs w:val="22"/>
        </w:rPr>
        <w:t>b</w:t>
      </w:r>
      <w:r w:rsidR="00D817BB" w:rsidRPr="006B6A09">
        <w:rPr>
          <w:sz w:val="22"/>
          <w:szCs w:val="22"/>
        </w:rPr>
        <w:t xml:space="preserve">) </w:t>
      </w:r>
      <w:r w:rsidR="004475F7" w:rsidRPr="006B6A09">
        <w:rPr>
          <w:sz w:val="22"/>
          <w:szCs w:val="22"/>
          <w:u w:val="single"/>
        </w:rPr>
        <w:t>Declarações para fins de habilitação:</w:t>
      </w:r>
    </w:p>
    <w:p w14:paraId="01E84A30"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Atende aos requisitos de habilitação previstos em lei e no instrumento convocatório;</w:t>
      </w:r>
    </w:p>
    <w:p w14:paraId="4772D00E"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que inexistem fatos impeditivos para sua habilitação no certame, ciente da obrigatoriedade de declarar ocorrências posteriores;</w:t>
      </w:r>
    </w:p>
    <w:p w14:paraId="1AA480E8"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que cumpre as exigências de reserva de cargos para pessoa com deficiência e para reabilitado da Previdência Social, previstas em lei e em outras normas específicas, quando cabíveis;</w:t>
      </w:r>
    </w:p>
    <w:p w14:paraId="33F20A44"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que tem ciência de todas as informações e condições locais para o cumprimento das obrigações objeto da licitação;</w:t>
      </w:r>
    </w:p>
    <w:p w14:paraId="67809F34"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6B6A09">
          <w:rPr>
            <w:sz w:val="22"/>
            <w:szCs w:val="22"/>
          </w:rPr>
          <w:t>art. 7°, inciso XXXIII, da Constituição</w:t>
        </w:r>
      </w:hyperlink>
      <w:r w:rsidRPr="006B6A09">
        <w:rPr>
          <w:sz w:val="22"/>
          <w:szCs w:val="22"/>
        </w:rPr>
        <w:t>; e</w:t>
      </w:r>
    </w:p>
    <w:p w14:paraId="5EB73428" w14:textId="1A88CE41" w:rsidR="00446F8A"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Declarações de cumprimento à legislação trabalhista</w:t>
      </w:r>
      <w:r w:rsidR="002225F0" w:rsidRPr="006B6A09">
        <w:rPr>
          <w:sz w:val="22"/>
          <w:szCs w:val="22"/>
        </w:rPr>
        <w:t xml:space="preserve"> </w:t>
      </w:r>
      <w:r w:rsidRPr="006B6A09">
        <w:rPr>
          <w:sz w:val="22"/>
          <w:szCs w:val="22"/>
        </w:rPr>
        <w:t>não possui empregados executando trabalho degradante ou forçado, observando o disposto nos incisos III e IV do art. 1º e no inciso III do art. 5º da Constituição Federal.</w:t>
      </w:r>
    </w:p>
    <w:p w14:paraId="288D70A0" w14:textId="77777777" w:rsidR="002225F0" w:rsidRPr="006B6A09" w:rsidRDefault="002225F0" w:rsidP="006B6A09">
      <w:pPr>
        <w:pStyle w:val="Nivel3"/>
        <w:numPr>
          <w:ilvl w:val="0"/>
          <w:numId w:val="0"/>
        </w:numPr>
        <w:suppressAutoHyphens/>
        <w:spacing w:before="0" w:after="0" w:line="240" w:lineRule="auto"/>
        <w:ind w:left="284"/>
        <w:rPr>
          <w:sz w:val="22"/>
          <w:szCs w:val="22"/>
        </w:rPr>
      </w:pPr>
    </w:p>
    <w:p w14:paraId="51FE6E39" w14:textId="03F3AB0B" w:rsidR="004475F7" w:rsidRPr="006B6A09" w:rsidRDefault="002225F0" w:rsidP="003C137E">
      <w:pPr>
        <w:pStyle w:val="Nivel3"/>
        <w:numPr>
          <w:ilvl w:val="0"/>
          <w:numId w:val="0"/>
        </w:numPr>
        <w:suppressAutoHyphens/>
        <w:spacing w:before="0" w:after="0" w:line="240" w:lineRule="auto"/>
        <w:ind w:left="567"/>
        <w:rPr>
          <w:sz w:val="22"/>
          <w:szCs w:val="22"/>
        </w:rPr>
      </w:pPr>
      <w:r w:rsidRPr="006B6A09">
        <w:rPr>
          <w:sz w:val="22"/>
          <w:szCs w:val="22"/>
        </w:rPr>
        <w:t xml:space="preserve">c) </w:t>
      </w:r>
      <w:r w:rsidR="004475F7" w:rsidRPr="006B6A09">
        <w:rPr>
          <w:sz w:val="22"/>
          <w:szCs w:val="22"/>
          <w:u w:val="single"/>
        </w:rPr>
        <w:t>Profissionais Organizados sob a forma de cooperativa</w:t>
      </w:r>
    </w:p>
    <w:p w14:paraId="233134A8" w14:textId="482D2BAC" w:rsidR="00446F8A" w:rsidRPr="006B6A09" w:rsidRDefault="004475F7" w:rsidP="003C137E">
      <w:pPr>
        <w:pStyle w:val="Nivel3"/>
        <w:numPr>
          <w:ilvl w:val="0"/>
          <w:numId w:val="0"/>
        </w:numPr>
        <w:suppressAutoHyphens/>
        <w:spacing w:before="0" w:after="0" w:line="240" w:lineRule="auto"/>
        <w:ind w:left="567"/>
        <w:rPr>
          <w:sz w:val="22"/>
          <w:szCs w:val="22"/>
        </w:rPr>
      </w:pPr>
      <w:r w:rsidRPr="006B6A09">
        <w:rPr>
          <w:sz w:val="22"/>
          <w:szCs w:val="22"/>
        </w:rPr>
        <w:t xml:space="preserve">O fornecedor organizado em cooperativa deverá declarar, ainda, em campo próprio do sistema eletrônico, que cumpre os requisitos estabelecidos no </w:t>
      </w:r>
      <w:hyperlink r:id="rId18" w:anchor="art16" w:history="1">
        <w:r w:rsidRPr="006B6A09">
          <w:rPr>
            <w:sz w:val="22"/>
            <w:szCs w:val="22"/>
          </w:rPr>
          <w:t>art. 16 da Lei nº 14.133, de 2021.</w:t>
        </w:r>
      </w:hyperlink>
    </w:p>
    <w:p w14:paraId="0945191C" w14:textId="77777777" w:rsidR="002225F0" w:rsidRPr="006B6A09" w:rsidRDefault="002225F0" w:rsidP="003C137E">
      <w:pPr>
        <w:pStyle w:val="Nivel3"/>
        <w:numPr>
          <w:ilvl w:val="0"/>
          <w:numId w:val="0"/>
        </w:numPr>
        <w:suppressAutoHyphens/>
        <w:spacing w:before="0" w:after="0" w:line="240" w:lineRule="auto"/>
        <w:ind w:left="567"/>
        <w:rPr>
          <w:sz w:val="22"/>
          <w:szCs w:val="22"/>
        </w:rPr>
      </w:pPr>
    </w:p>
    <w:p w14:paraId="6DD9F97C" w14:textId="6653A0B2" w:rsidR="00446F8A" w:rsidRPr="006B6A09" w:rsidRDefault="002225F0" w:rsidP="003C137E">
      <w:pPr>
        <w:pStyle w:val="Nivel3"/>
        <w:numPr>
          <w:ilvl w:val="0"/>
          <w:numId w:val="0"/>
        </w:numPr>
        <w:suppressAutoHyphens/>
        <w:spacing w:before="0" w:after="0" w:line="240" w:lineRule="auto"/>
        <w:ind w:left="567"/>
        <w:rPr>
          <w:sz w:val="22"/>
          <w:szCs w:val="22"/>
        </w:rPr>
      </w:pPr>
      <w:r w:rsidRPr="006B6A09">
        <w:rPr>
          <w:sz w:val="22"/>
          <w:szCs w:val="22"/>
        </w:rPr>
        <w:t>d</w:t>
      </w:r>
      <w:r w:rsidR="00446F8A" w:rsidRPr="006B6A09">
        <w:rPr>
          <w:sz w:val="22"/>
          <w:szCs w:val="22"/>
        </w:rPr>
        <w:t xml:space="preserve">) </w:t>
      </w:r>
      <w:r w:rsidR="004475F7" w:rsidRPr="006B6A09">
        <w:rPr>
          <w:sz w:val="22"/>
          <w:szCs w:val="22"/>
          <w:u w:val="single"/>
        </w:rPr>
        <w:t>O fornecedor enquadrado como microempresa, empresa de pequeno porte</w:t>
      </w:r>
      <w:r w:rsidR="004475F7" w:rsidRPr="006B6A09">
        <w:rPr>
          <w:sz w:val="22"/>
          <w:szCs w:val="22"/>
        </w:rPr>
        <w:t xml:space="preserve">  deverá declarar,  em campo próprio do sistema eletrônico, que cumpre os requisitos estabelecidos no </w:t>
      </w:r>
      <w:hyperlink r:id="rId19" w:anchor="art3" w:history="1">
        <w:r w:rsidR="004475F7" w:rsidRPr="006B6A09">
          <w:rPr>
            <w:sz w:val="22"/>
            <w:szCs w:val="22"/>
          </w:rPr>
          <w:t>art. 3° da Lei Complementar nº 123, de 2006</w:t>
        </w:r>
      </w:hyperlink>
      <w:r w:rsidR="004475F7" w:rsidRPr="006B6A09">
        <w:rPr>
          <w:sz w:val="22"/>
          <w:szCs w:val="22"/>
        </w:rPr>
        <w:t xml:space="preserve">, estando apto a usufruir do tratamento favorecido estabelecido em seus </w:t>
      </w:r>
      <w:proofErr w:type="spellStart"/>
      <w:r w:rsidR="004475F7" w:rsidRPr="006B6A09">
        <w:rPr>
          <w:sz w:val="22"/>
          <w:szCs w:val="22"/>
        </w:rPr>
        <w:t>arts</w:t>
      </w:r>
      <w:proofErr w:type="spellEnd"/>
      <w:r w:rsidR="004475F7" w:rsidRPr="006B6A09">
        <w:rPr>
          <w:sz w:val="22"/>
          <w:szCs w:val="22"/>
        </w:rPr>
        <w:t xml:space="preserve">. 42 a 49, observado o disposto nos </w:t>
      </w:r>
      <w:hyperlink r:id="rId20" w:anchor="art4§1" w:history="1">
        <w:r w:rsidR="004475F7" w:rsidRPr="006B6A09">
          <w:rPr>
            <w:sz w:val="22"/>
            <w:szCs w:val="22"/>
          </w:rPr>
          <w:t>§§ 1º ao 3º do art. 4º, da Lei n.º 14.133, de 2021.</w:t>
        </w:r>
      </w:hyperlink>
    </w:p>
    <w:p w14:paraId="455F1473" w14:textId="77777777" w:rsidR="002225F0" w:rsidRPr="002225F0" w:rsidRDefault="002225F0" w:rsidP="003C137E">
      <w:pPr>
        <w:pStyle w:val="Nivel3"/>
        <w:numPr>
          <w:ilvl w:val="0"/>
          <w:numId w:val="0"/>
        </w:numPr>
        <w:suppressAutoHyphens/>
        <w:spacing w:before="0" w:after="0" w:line="240" w:lineRule="auto"/>
        <w:ind w:left="567"/>
      </w:pPr>
    </w:p>
    <w:p w14:paraId="419F3EE2" w14:textId="06009551" w:rsidR="000F3DBD" w:rsidRPr="006B6A09" w:rsidRDefault="000F3DBD" w:rsidP="003C137E">
      <w:pPr>
        <w:pStyle w:val="Nivel3"/>
        <w:numPr>
          <w:ilvl w:val="0"/>
          <w:numId w:val="0"/>
        </w:numPr>
        <w:suppressAutoHyphens/>
        <w:spacing w:before="0" w:after="0" w:line="240" w:lineRule="auto"/>
        <w:ind w:left="567"/>
        <w:rPr>
          <w:sz w:val="22"/>
          <w:szCs w:val="22"/>
        </w:rPr>
      </w:pPr>
      <w:r w:rsidRPr="006B6A09">
        <w:rPr>
          <w:sz w:val="22"/>
          <w:szCs w:val="22"/>
        </w:rPr>
        <w:t>4.9</w:t>
      </w:r>
      <w:r w:rsidR="00446F8A" w:rsidRPr="006B6A09">
        <w:rPr>
          <w:sz w:val="22"/>
          <w:szCs w:val="22"/>
        </w:rPr>
        <w:t xml:space="preserve"> </w:t>
      </w:r>
      <w:r w:rsidR="004475F7" w:rsidRPr="006B6A09">
        <w:rPr>
          <w:sz w:val="22"/>
          <w:szCs w:val="22"/>
        </w:rPr>
        <w:t>Desde que disponibilizada a funcionalidade no sistema, fica facultado ao fornecedor, ao cadastrar sua proposta inicial, a parametrização de valor final mínimo, com o registro do seu lance final aceitável (menor preço).</w:t>
      </w:r>
      <w:r w:rsidR="002225F0" w:rsidRPr="006B6A09">
        <w:rPr>
          <w:sz w:val="22"/>
          <w:szCs w:val="22"/>
        </w:rPr>
        <w:t xml:space="preserve"> </w:t>
      </w:r>
    </w:p>
    <w:p w14:paraId="6456FD7E" w14:textId="0BE7406D" w:rsidR="004475F7" w:rsidRPr="006B6A09"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 xml:space="preserve">Feita essa opção os lances serão enviados automaticamente pelo sistema, respeitados os limites cadastrados pelo fornecedor e o intervalo mínimo entre lances previsto neste aviso. </w:t>
      </w:r>
    </w:p>
    <w:p w14:paraId="7847C7D3" w14:textId="0B87AB12" w:rsidR="004475F7" w:rsidRPr="006B6A09"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Sem prejuízo do disposto acima, os lances poderão ser enviados manualmente, na forma da seção respectiva deste Aviso de Contratação Direta</w:t>
      </w:r>
      <w:r w:rsidR="002225F0" w:rsidRPr="006B6A09">
        <w:rPr>
          <w:sz w:val="22"/>
          <w:szCs w:val="22"/>
        </w:rPr>
        <w:t>.</w:t>
      </w:r>
    </w:p>
    <w:p w14:paraId="74C9EFEC" w14:textId="77777777" w:rsidR="004475F7" w:rsidRPr="006B6A09"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 xml:space="preserve">O valor final mínimo poderá ser alterado pelo fornecedor durante a fase de disputa, desde que não </w:t>
      </w:r>
      <w:proofErr w:type="spellStart"/>
      <w:r w:rsidRPr="006B6A09">
        <w:rPr>
          <w:sz w:val="22"/>
          <w:szCs w:val="22"/>
        </w:rPr>
        <w:t>assuma</w:t>
      </w:r>
      <w:proofErr w:type="spellEnd"/>
      <w:r w:rsidRPr="006B6A09">
        <w:rPr>
          <w:sz w:val="22"/>
          <w:szCs w:val="22"/>
        </w:rPr>
        <w:t xml:space="preserve"> valor superior a lance já registrado por ele no sistema.</w:t>
      </w:r>
    </w:p>
    <w:p w14:paraId="02061DC2" w14:textId="77777777" w:rsidR="004475F7"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2F1C5BE5" w14:textId="77777777" w:rsidR="006A4DAA" w:rsidRPr="006B6A09" w:rsidRDefault="006A4DAA" w:rsidP="003C137E">
      <w:pPr>
        <w:pStyle w:val="Nivel3"/>
        <w:numPr>
          <w:ilvl w:val="0"/>
          <w:numId w:val="0"/>
        </w:numPr>
        <w:suppressAutoHyphens/>
        <w:spacing w:before="0" w:after="0" w:line="240" w:lineRule="auto"/>
        <w:ind w:left="567"/>
        <w:rPr>
          <w:sz w:val="22"/>
          <w:szCs w:val="22"/>
        </w:rPr>
      </w:pPr>
    </w:p>
    <w:p w14:paraId="1EB8A9E3" w14:textId="40CF5E6B" w:rsidR="00446F8A" w:rsidRPr="00446F8A" w:rsidRDefault="002225F0" w:rsidP="00236871">
      <w:pPr>
        <w:pStyle w:val="Nivel01"/>
      </w:pPr>
      <w:r>
        <w:t xml:space="preserve">5. </w:t>
      </w:r>
      <w:r w:rsidR="004475F7">
        <w:t xml:space="preserve">DA </w:t>
      </w:r>
      <w:bookmarkStart w:id="10" w:name="_Toc142925864"/>
      <w:r w:rsidR="004475F7">
        <w:t>FASE DE LANCES</w:t>
      </w:r>
      <w:bookmarkEnd w:id="10"/>
    </w:p>
    <w:p w14:paraId="6B7B252C" w14:textId="07630EC4" w:rsidR="004475F7" w:rsidRPr="00C75AB4" w:rsidRDefault="002225F0" w:rsidP="00C56DA9">
      <w:pPr>
        <w:pStyle w:val="Nivel2"/>
      </w:pPr>
      <w:r w:rsidRPr="00C75AB4">
        <w:t xml:space="preserve">5.1 </w:t>
      </w:r>
      <w:r w:rsidR="004475F7" w:rsidRPr="002362DE">
        <w:rPr>
          <w:color w:val="000000" w:themeColor="text1"/>
        </w:rPr>
        <w:t>A partir da data</w:t>
      </w:r>
      <w:r w:rsidR="00C56DA9">
        <w:rPr>
          <w:color w:val="000000" w:themeColor="text1"/>
        </w:rPr>
        <w:t xml:space="preserve"> </w:t>
      </w:r>
      <w:r w:rsidR="004949D7">
        <w:rPr>
          <w:color w:val="000000" w:themeColor="text1"/>
        </w:rPr>
        <w:t>13/05/2026</w:t>
      </w:r>
      <w:r w:rsidR="004475F7" w:rsidRPr="00C56DA9">
        <w:rPr>
          <w:color w:val="EE0000"/>
        </w:rPr>
        <w:t xml:space="preserve"> </w:t>
      </w:r>
      <w:r w:rsidR="002362DE" w:rsidRPr="002362DE">
        <w:rPr>
          <w:color w:val="000000" w:themeColor="text1"/>
        </w:rPr>
        <w:t>09h:00m</w:t>
      </w:r>
      <w:r w:rsidR="004475F7" w:rsidRPr="002362DE">
        <w:rPr>
          <w:color w:val="000000" w:themeColor="text1"/>
        </w:rPr>
        <w:t xml:space="preserve"> </w:t>
      </w:r>
      <w:r w:rsidR="004475F7" w:rsidRPr="00C75AB4">
        <w:t>a sessão pública será automaticamente aberta pelo sistema para o envio de lances públicos e sucessivos, exclusivamente por meio do sistema eletrônico, sendo encerrado no horário de finalização de lances também já previsto neste Aviso.</w:t>
      </w:r>
    </w:p>
    <w:p w14:paraId="6E4DFD45" w14:textId="280A8101" w:rsidR="004475F7" w:rsidRPr="00C75AB4" w:rsidRDefault="002225F0" w:rsidP="00C56DA9">
      <w:pPr>
        <w:pStyle w:val="Nivel2"/>
      </w:pPr>
      <w:r w:rsidRPr="00C75AB4">
        <w:t xml:space="preserve">5.2 </w:t>
      </w:r>
      <w:r w:rsidR="004475F7" w:rsidRPr="00C75AB4">
        <w:t xml:space="preserve">Iniciada a etapa competitiva, os fornecedores deverão encaminhar lances exclusivamente por meio de sistema eletrônico, sendo imediatamente informados do seu recebimento e do valor consignado no registro. </w:t>
      </w:r>
    </w:p>
    <w:p w14:paraId="40FA3CAC" w14:textId="6E822029" w:rsidR="004475F7" w:rsidRPr="00F3538F" w:rsidRDefault="002225F0" w:rsidP="003C137E">
      <w:pPr>
        <w:pStyle w:val="Nvel4-R"/>
        <w:ind w:left="567"/>
        <w:rPr>
          <w:sz w:val="22"/>
          <w:szCs w:val="22"/>
          <w:u w:val="single"/>
          <w:lang w:eastAsia="en-US"/>
        </w:rPr>
      </w:pPr>
      <w:proofErr w:type="gramStart"/>
      <w:r w:rsidRPr="00C75AB4">
        <w:rPr>
          <w:sz w:val="22"/>
          <w:szCs w:val="22"/>
        </w:rPr>
        <w:t>5.3</w:t>
      </w:r>
      <w:r w:rsidR="000F3DBD" w:rsidRPr="00C75AB4">
        <w:rPr>
          <w:sz w:val="22"/>
          <w:szCs w:val="22"/>
        </w:rPr>
        <w:t xml:space="preserve"> </w:t>
      </w:r>
      <w:r w:rsidRPr="00C75AB4">
        <w:rPr>
          <w:sz w:val="22"/>
          <w:szCs w:val="22"/>
        </w:rPr>
        <w:t xml:space="preserve"> </w:t>
      </w:r>
      <w:r w:rsidR="004475F7" w:rsidRPr="00C75AB4">
        <w:rPr>
          <w:sz w:val="22"/>
          <w:szCs w:val="22"/>
        </w:rPr>
        <w:t>O</w:t>
      </w:r>
      <w:proofErr w:type="gramEnd"/>
      <w:r w:rsidR="004475F7" w:rsidRPr="00C75AB4">
        <w:rPr>
          <w:sz w:val="22"/>
          <w:szCs w:val="22"/>
        </w:rPr>
        <w:t xml:space="preserve"> lance </w:t>
      </w:r>
      <w:r w:rsidR="004475F7" w:rsidRPr="00C75AB4">
        <w:rPr>
          <w:sz w:val="22"/>
          <w:szCs w:val="22"/>
          <w:lang w:eastAsia="en-US"/>
        </w:rPr>
        <w:t>deverá</w:t>
      </w:r>
      <w:r w:rsidR="004475F7" w:rsidRPr="00C75AB4">
        <w:rPr>
          <w:sz w:val="22"/>
          <w:szCs w:val="22"/>
        </w:rPr>
        <w:t xml:space="preserve"> ser ofertado pelo </w:t>
      </w:r>
      <w:r w:rsidR="00153457" w:rsidRPr="00F3538F">
        <w:rPr>
          <w:iCs/>
          <w:sz w:val="22"/>
          <w:szCs w:val="22"/>
          <w:u w:val="single"/>
        </w:rPr>
        <w:t>VALOR</w:t>
      </w:r>
      <w:r w:rsidR="00C56DA9">
        <w:rPr>
          <w:iCs/>
          <w:sz w:val="22"/>
          <w:szCs w:val="22"/>
          <w:u w:val="single"/>
        </w:rPr>
        <w:t xml:space="preserve"> GLOBAL D</w:t>
      </w:r>
      <w:r w:rsidR="0078022F">
        <w:rPr>
          <w:iCs/>
          <w:sz w:val="22"/>
          <w:szCs w:val="22"/>
          <w:u w:val="single"/>
        </w:rPr>
        <w:t>E CADA LOTE</w:t>
      </w:r>
      <w:r w:rsidR="002362DE">
        <w:rPr>
          <w:sz w:val="22"/>
          <w:szCs w:val="22"/>
          <w:u w:val="single"/>
        </w:rPr>
        <w:t>.</w:t>
      </w:r>
    </w:p>
    <w:p w14:paraId="5AF66F05" w14:textId="5F6CFD12" w:rsidR="004475F7" w:rsidRPr="00C75AB4" w:rsidRDefault="002225F0" w:rsidP="003C137E">
      <w:pPr>
        <w:pStyle w:val="Nvel4-R"/>
        <w:ind w:left="567"/>
        <w:rPr>
          <w:iCs/>
          <w:sz w:val="22"/>
          <w:szCs w:val="22"/>
          <w:lang w:eastAsia="en-US"/>
        </w:rPr>
      </w:pPr>
      <w:r w:rsidRPr="00C75AB4">
        <w:rPr>
          <w:sz w:val="22"/>
          <w:szCs w:val="22"/>
        </w:rPr>
        <w:t>5.4</w:t>
      </w:r>
      <w:r w:rsidR="000F3DBD" w:rsidRPr="00C75AB4">
        <w:rPr>
          <w:sz w:val="22"/>
          <w:szCs w:val="22"/>
        </w:rPr>
        <w:t xml:space="preserve"> </w:t>
      </w:r>
      <w:r w:rsidR="004475F7" w:rsidRPr="00C75AB4">
        <w:rPr>
          <w:sz w:val="22"/>
          <w:szCs w:val="22"/>
        </w:rPr>
        <w:t>O fornecedor somente poderá oferecer valor inferior ao último lance por ele ofertado e registrado pelo sistema.</w:t>
      </w:r>
    </w:p>
    <w:p w14:paraId="3B0DF92B" w14:textId="30708F44" w:rsidR="004475F7" w:rsidRPr="00C75AB4" w:rsidRDefault="002225F0" w:rsidP="003C137E">
      <w:pPr>
        <w:pStyle w:val="Nvel4-R"/>
        <w:ind w:left="567"/>
        <w:rPr>
          <w:sz w:val="22"/>
          <w:szCs w:val="22"/>
        </w:rPr>
      </w:pPr>
      <w:r w:rsidRPr="00C75AB4">
        <w:rPr>
          <w:sz w:val="22"/>
          <w:szCs w:val="22"/>
        </w:rPr>
        <w:t xml:space="preserve">5.5 </w:t>
      </w:r>
      <w:r w:rsidR="004475F7" w:rsidRPr="00C75AB4">
        <w:rPr>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21CC51C" w14:textId="2917BE57" w:rsidR="004475F7" w:rsidRPr="00C75AB4" w:rsidRDefault="002225F0" w:rsidP="003C137E">
      <w:pPr>
        <w:pStyle w:val="Nvel4-R"/>
        <w:ind w:left="567"/>
        <w:rPr>
          <w:sz w:val="22"/>
          <w:szCs w:val="22"/>
          <w:lang w:eastAsia="en-US"/>
        </w:rPr>
      </w:pPr>
      <w:r w:rsidRPr="00C75AB4">
        <w:rPr>
          <w:sz w:val="22"/>
          <w:szCs w:val="22"/>
        </w:rPr>
        <w:t xml:space="preserve">5.6 </w:t>
      </w:r>
      <w:r w:rsidR="004475F7" w:rsidRPr="00C75AB4">
        <w:rPr>
          <w:sz w:val="22"/>
          <w:szCs w:val="22"/>
        </w:rPr>
        <w:t>O intervalo mínimo de diferença de valores entre os lances, que incidirá tanto em relação aos lances intermediários quanto em relação ao que cobrir a melhor oferta é de</w:t>
      </w:r>
      <w:r w:rsidR="004475F7" w:rsidRPr="00C75AB4">
        <w:rPr>
          <w:iCs/>
          <w:sz w:val="22"/>
          <w:szCs w:val="22"/>
        </w:rPr>
        <w:t xml:space="preserve"> </w:t>
      </w:r>
      <w:r w:rsidR="00153457" w:rsidRPr="00C75AB4">
        <w:rPr>
          <w:iCs/>
          <w:sz w:val="22"/>
          <w:szCs w:val="22"/>
        </w:rPr>
        <w:t xml:space="preserve">10 </w:t>
      </w:r>
      <w:r w:rsidR="004475F7" w:rsidRPr="00C75AB4">
        <w:rPr>
          <w:sz w:val="22"/>
          <w:szCs w:val="22"/>
        </w:rPr>
        <w:t>(</w:t>
      </w:r>
      <w:r w:rsidR="00153457" w:rsidRPr="00C75AB4">
        <w:rPr>
          <w:sz w:val="22"/>
          <w:szCs w:val="22"/>
        </w:rPr>
        <w:t>dez reais)</w:t>
      </w:r>
      <w:r w:rsidR="004475F7" w:rsidRPr="00C75AB4">
        <w:rPr>
          <w:sz w:val="22"/>
          <w:szCs w:val="22"/>
        </w:rPr>
        <w:t>.</w:t>
      </w:r>
    </w:p>
    <w:p w14:paraId="44C27885" w14:textId="79D20F6A" w:rsidR="004475F7" w:rsidRPr="00C75AB4" w:rsidRDefault="002225F0" w:rsidP="00C56DA9">
      <w:pPr>
        <w:pStyle w:val="Nivel2"/>
        <w:rPr>
          <w:lang w:eastAsia="en-US"/>
        </w:rPr>
      </w:pPr>
      <w:r w:rsidRPr="00C75AB4">
        <w:t xml:space="preserve">5.7 </w:t>
      </w:r>
      <w:r w:rsidR="004475F7" w:rsidRPr="00C75AB4">
        <w:t>Havendo lances iguais ao menor já ofertado, prevalecerá aquele que for recebido e registrado primeiro no sistema.</w:t>
      </w:r>
    </w:p>
    <w:p w14:paraId="73966CBE" w14:textId="6D1A6B11" w:rsidR="004475F7" w:rsidRPr="00C75AB4" w:rsidRDefault="002225F0" w:rsidP="00C56DA9">
      <w:pPr>
        <w:pStyle w:val="Nivel2"/>
      </w:pPr>
      <w:r w:rsidRPr="00C75AB4">
        <w:t xml:space="preserve">5.8 </w:t>
      </w:r>
      <w:r w:rsidR="004475F7" w:rsidRPr="00C75AB4">
        <w:t>Caso o fornecedor não apresente lances, concorrerá com o valor de sua proposta.</w:t>
      </w:r>
    </w:p>
    <w:p w14:paraId="6CD69A79" w14:textId="5B70152D" w:rsidR="004475F7" w:rsidRPr="00C75AB4" w:rsidRDefault="002225F0" w:rsidP="00C56DA9">
      <w:pPr>
        <w:pStyle w:val="Nivel2"/>
      </w:pPr>
      <w:r w:rsidRPr="00C75AB4">
        <w:t xml:space="preserve">5.9 </w:t>
      </w:r>
      <w:r w:rsidR="004475F7" w:rsidRPr="00C75AB4">
        <w:t>Durante o procedimento, os fornecedores serão informados, em tempo real, do valor do menor lance ou do maior desconto registrado, vedada a identificação do fornecedor.</w:t>
      </w:r>
    </w:p>
    <w:p w14:paraId="4F27FCE2" w14:textId="77777777" w:rsidR="002225F0" w:rsidRPr="00C75AB4" w:rsidRDefault="002225F0" w:rsidP="00C56DA9">
      <w:pPr>
        <w:pStyle w:val="Nivel2"/>
      </w:pPr>
      <w:r w:rsidRPr="00C75AB4">
        <w:t xml:space="preserve">5.10 </w:t>
      </w:r>
      <w:r w:rsidR="004475F7" w:rsidRPr="00C75AB4">
        <w:t>Imediatamente após o término do prazo estabelecido para a fase de lances, haverá o seu encerramento, com o ordenamento e divulgação dos lances, pelo sistema, em ordem crescente de classificação.</w:t>
      </w:r>
    </w:p>
    <w:p w14:paraId="5E4EBE43" w14:textId="3956B9F0" w:rsidR="004475F7" w:rsidRPr="00F00E49" w:rsidRDefault="002225F0" w:rsidP="00C56DA9">
      <w:pPr>
        <w:pStyle w:val="Nivel2"/>
      </w:pPr>
      <w:r w:rsidRPr="00C75AB4">
        <w:t xml:space="preserve">5.11 </w:t>
      </w:r>
      <w:r w:rsidR="004475F7" w:rsidRPr="00C75AB4">
        <w:t>O encerramento da fase de lances ocorrerá de forma automática pontualmente no horário indicado, sem qualquer possibilidade de prorrogação e não havendo tempo aleatório ou mecanismo similar</w:t>
      </w:r>
      <w:r w:rsidR="004475F7" w:rsidRPr="00F00E49">
        <w:t>.</w:t>
      </w:r>
    </w:p>
    <w:p w14:paraId="6FCEF92A" w14:textId="77777777" w:rsidR="002225F0" w:rsidRPr="006B6A09" w:rsidRDefault="002225F0" w:rsidP="00C56DA9">
      <w:pPr>
        <w:pStyle w:val="Nivel2"/>
      </w:pPr>
    </w:p>
    <w:p w14:paraId="11120FB2" w14:textId="6DFE37EE" w:rsidR="00FE1DFF" w:rsidRDefault="002225F0" w:rsidP="00C56DA9">
      <w:pPr>
        <w:pStyle w:val="Nivel2"/>
      </w:pPr>
      <w:r>
        <w:t xml:space="preserve">6. </w:t>
      </w:r>
      <w:r w:rsidR="004475F7">
        <w:t xml:space="preserve">DA FASE DE </w:t>
      </w:r>
      <w:bookmarkStart w:id="11" w:name="_Toc142925865"/>
      <w:r w:rsidR="004475F7">
        <w:t>JULGAMENTO E ACEITAÇÃO DAS PROPOSTAS</w:t>
      </w:r>
    </w:p>
    <w:p w14:paraId="5792D0A0" w14:textId="5B2CB4F4" w:rsidR="00FE1DFF" w:rsidRPr="00C75AB4" w:rsidRDefault="000F3DBD" w:rsidP="00C56DA9">
      <w:pPr>
        <w:pStyle w:val="Nivel2"/>
      </w:pPr>
      <w:r w:rsidRPr="00C75AB4">
        <w:t xml:space="preserve">6.1 </w:t>
      </w:r>
      <w:r w:rsidR="00FE1DFF" w:rsidRPr="00C75AB4">
        <w:t xml:space="preserve">O Pregoeiro solicitará à licitante vencedora o envio da proposta de preços </w:t>
      </w:r>
      <w:r w:rsidR="00323ED1">
        <w:t>assinada,</w:t>
      </w:r>
      <w:r w:rsidR="006D2409">
        <w:t xml:space="preserve"> </w:t>
      </w:r>
      <w:r w:rsidR="00FE1DFF" w:rsidRPr="00C75AB4">
        <w:t xml:space="preserve">formatada de acordo com </w:t>
      </w:r>
      <w:r w:rsidR="00FE1DFF" w:rsidRPr="00323ED1">
        <w:rPr>
          <w:color w:val="000000" w:themeColor="text1"/>
        </w:rPr>
        <w:t xml:space="preserve">o Anexo </w:t>
      </w:r>
      <w:r w:rsidR="00A53BAE" w:rsidRPr="00323ED1">
        <w:rPr>
          <w:color w:val="000000" w:themeColor="text1"/>
        </w:rPr>
        <w:t>IV</w:t>
      </w:r>
      <w:r w:rsidR="00FE1DFF" w:rsidRPr="00323ED1">
        <w:rPr>
          <w:color w:val="000000" w:themeColor="text1"/>
        </w:rPr>
        <w:t xml:space="preserve"> do edital </w:t>
      </w:r>
      <w:r w:rsidR="00FE1DFF" w:rsidRPr="00C75AB4">
        <w:t>e devidamente adequada ao último lance, por meio de campo próprio do sistema.</w:t>
      </w:r>
    </w:p>
    <w:p w14:paraId="365A6E61" w14:textId="68420041" w:rsidR="00FE1DFF" w:rsidRPr="00C75AB4" w:rsidRDefault="000F3DBD" w:rsidP="00C56DA9">
      <w:pPr>
        <w:pStyle w:val="Nivel2"/>
      </w:pPr>
      <w:r w:rsidRPr="00C75AB4">
        <w:t xml:space="preserve">6.2 </w:t>
      </w:r>
      <w:r w:rsidR="00FE1DFF" w:rsidRPr="00C75AB4">
        <w:t xml:space="preserve">Em caso de problemas técnicos ou operacionais que inviabilizem o envio da proposta pelo sistema, será admitido o envio do respectivo arquivo para o e-mail: licita1663@gmail.com, devendo o Pregoeiro, nessa hipótese, informar no “chat” a data e o horário do recebimento e disponibilizar o conteúdo para os demais licitantes interessados. </w:t>
      </w:r>
    </w:p>
    <w:p w14:paraId="46495A6D" w14:textId="74E8A289" w:rsidR="00FE1DFF" w:rsidRPr="00C75AB4" w:rsidRDefault="000F3DBD" w:rsidP="00C56DA9">
      <w:pPr>
        <w:pStyle w:val="Nivel2"/>
      </w:pPr>
      <w:r w:rsidRPr="00C75AB4">
        <w:t xml:space="preserve">6.3 </w:t>
      </w:r>
      <w:r w:rsidR="00FE1DFF" w:rsidRPr="00C75AB4">
        <w:t xml:space="preserve">O prazo para envio da proposta é de, no máximo, 02 (duas) horas a contar da convocação pelo sistema, podendo tal prazo ser alargado </w:t>
      </w:r>
      <w:r w:rsidR="00FE1DFF" w:rsidRPr="008947F5">
        <w:t xml:space="preserve">motivadamente pelo Pregoeiro </w:t>
      </w:r>
      <w:r w:rsidR="00FE1DFF" w:rsidRPr="00C75AB4">
        <w:t>a depender das circunstâncias ou, havendo justo motivo, mediante solicitação formal de prorrogação por parte da licitante.</w:t>
      </w:r>
    </w:p>
    <w:bookmarkEnd w:id="11"/>
    <w:p w14:paraId="3CDD6EEF" w14:textId="05FEDB65" w:rsidR="004475F7" w:rsidRPr="00F00E49" w:rsidRDefault="000F3DBD" w:rsidP="00C56DA9">
      <w:pPr>
        <w:pStyle w:val="Nivel2"/>
      </w:pPr>
      <w:r w:rsidRPr="00C75AB4">
        <w:t xml:space="preserve">6.4 </w:t>
      </w:r>
      <w:r w:rsidR="004475F7" w:rsidRPr="00C75AB4">
        <w:t>Encerrada a fase de lances, quando a proposta do primeiro colocado permanecer acima do preço máximo ou abaixo do desconto definido para a contratação, o agente de contratações poderá negociar condições mais vantajosas. Neste caso, será encaminhada contraproposta ao fornecedor que tenha apresentado o menor preço, para que seja obtida a melhor proposta compatível em relação ao estipulado pela Administração</w:t>
      </w:r>
      <w:r w:rsidR="004475F7" w:rsidRPr="00F00E49">
        <w:t>.</w:t>
      </w:r>
    </w:p>
    <w:p w14:paraId="15F59128" w14:textId="77777777" w:rsidR="004475F7" w:rsidRPr="008947F5" w:rsidRDefault="004475F7" w:rsidP="00C56DA9">
      <w:pPr>
        <w:pStyle w:val="Nivel2"/>
      </w:pPr>
      <w:r w:rsidRPr="008947F5">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08CE6634" w14:textId="77777777" w:rsidR="004475F7" w:rsidRPr="00F00E49" w:rsidRDefault="004475F7" w:rsidP="00C56DA9">
      <w:pPr>
        <w:pStyle w:val="Nivel2"/>
      </w:pPr>
      <w:r w:rsidRPr="00F00E49">
        <w:t xml:space="preserve">Em qualquer caso, concluída a negociação, se houver, o resultado será divulgado a todos e registrado na ata do procedimento da dispensa eletrônica, </w:t>
      </w:r>
      <w:r w:rsidRPr="008947F5">
        <w:t>devendo esta ser anexada aos autos do processo de contratação.</w:t>
      </w:r>
    </w:p>
    <w:p w14:paraId="713394FB" w14:textId="77777777" w:rsidR="004475F7" w:rsidRPr="00F00E49" w:rsidRDefault="004475F7" w:rsidP="00C56DA9">
      <w:pPr>
        <w:pStyle w:val="Nivel2"/>
      </w:pPr>
      <w:r w:rsidRPr="00F00E49">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9054F46" w14:textId="77777777" w:rsidR="00A52E94" w:rsidRPr="00F00E49" w:rsidRDefault="00A52E94" w:rsidP="00C56DA9">
      <w:pPr>
        <w:pStyle w:val="Nivel2"/>
      </w:pPr>
    </w:p>
    <w:p w14:paraId="62E754F2" w14:textId="4A672C7E" w:rsidR="004475F7" w:rsidRPr="00C75AB4" w:rsidRDefault="00682AAD" w:rsidP="00C56DA9">
      <w:pPr>
        <w:pStyle w:val="Nivel2"/>
      </w:pPr>
      <w:r w:rsidRPr="00C75AB4">
        <w:t xml:space="preserve">6.5 </w:t>
      </w:r>
      <w:r w:rsidR="004475F7" w:rsidRPr="00C75AB4">
        <w:t xml:space="preserve">Encerrada a etapa de negociação, se houver, o gestor verificará se o fornecedor provisoriamente classificado em primeiro lugar atende às condições de participação no certame, conforme previsto no art. 14 </w:t>
      </w:r>
      <w:r w:rsidR="004475F7" w:rsidRPr="00C75AB4">
        <w:lastRenderedPageBreak/>
        <w:t>da Lei nº 14.133, de 2021, legislação correlata e nos ite</w:t>
      </w:r>
      <w:r w:rsidRPr="00C75AB4">
        <w:t>ns</w:t>
      </w:r>
      <w:r w:rsidR="004475F7" w:rsidRPr="00C75AB4">
        <w:t xml:space="preserve"> deste Aviso, especialmente quanto à existência de sanção que impeça a participação no processo de contratação direta ou a futura contratação, mediante a consulta aos seguintes cadastros:</w:t>
      </w:r>
    </w:p>
    <w:p w14:paraId="5FB2BA2E" w14:textId="381B088A"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S</w:t>
      </w:r>
      <w:r w:rsidR="00A52E94" w:rsidRPr="00C75AB4">
        <w:rPr>
          <w:sz w:val="22"/>
          <w:szCs w:val="22"/>
        </w:rPr>
        <w:t>ICAF</w:t>
      </w:r>
      <w:r w:rsidRPr="00C75AB4">
        <w:rPr>
          <w:sz w:val="22"/>
          <w:szCs w:val="22"/>
        </w:rPr>
        <w:t>;</w:t>
      </w:r>
    </w:p>
    <w:p w14:paraId="669D509F" w14:textId="5AE5FF67"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Consulta Consolidada junto ao Tribunal de Contas (https://certidoes-apf.apps.tcu.gov.br/)</w:t>
      </w:r>
    </w:p>
    <w:p w14:paraId="3C2AE2C4" w14:textId="5A8C2F4A"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A consulta aos cadastros será realizada no nome e no CNPJ da empresa fornecedora.</w:t>
      </w:r>
    </w:p>
    <w:p w14:paraId="544A4E78" w14:textId="77777777"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A consulta no Tribunal de Contas quanto às sanções previstas na Lei nº 8.429, de 1992, também ocorrerá no nome e no CPF do sócio majoritário ou todos os sócios da empresa fornecedora, se houver, por força do art. 12 da citada lei.</w:t>
      </w:r>
    </w:p>
    <w:p w14:paraId="41B1468F" w14:textId="771FAB91" w:rsidR="004475F7" w:rsidRPr="00C75AB4" w:rsidRDefault="00682AAD" w:rsidP="00C56DA9">
      <w:pPr>
        <w:pStyle w:val="Nivel2"/>
      </w:pPr>
      <w:r w:rsidRPr="00C75AB4">
        <w:t xml:space="preserve">6.6 </w:t>
      </w:r>
      <w:r w:rsidR="004475F7" w:rsidRPr="00C75AB4">
        <w:t>Caso conste na Consulta de Situação do fornecedor a existência de Ocorrências Impeditivas Indiretas, o órgão diligenciará para verificar se houve fraude por parte das empresas apontadas no Relatório de Ocorrências Impeditivas Indiretas.</w:t>
      </w:r>
    </w:p>
    <w:p w14:paraId="48ECA42E" w14:textId="342C136D" w:rsidR="004475F7" w:rsidRPr="008947F5" w:rsidRDefault="00682AAD" w:rsidP="00C56DA9">
      <w:pPr>
        <w:pStyle w:val="Nivel2"/>
      </w:pPr>
      <w:r w:rsidRPr="008947F5">
        <w:t xml:space="preserve">6.7 </w:t>
      </w:r>
      <w:r w:rsidR="004475F7" w:rsidRPr="008947F5">
        <w:t>A tentativa de burla será verificada por meio dos vínculos societários, linhas de fornecimento similares, dentre outros.</w:t>
      </w:r>
    </w:p>
    <w:p w14:paraId="39635672" w14:textId="6C55A0EA" w:rsidR="004475F7" w:rsidRPr="008947F5" w:rsidRDefault="00682AAD" w:rsidP="00C56DA9">
      <w:pPr>
        <w:pStyle w:val="Nivel2"/>
      </w:pPr>
      <w:r w:rsidRPr="008947F5">
        <w:t xml:space="preserve">6.8 </w:t>
      </w:r>
      <w:r w:rsidR="004475F7" w:rsidRPr="008947F5">
        <w:t>O fornecedor será convocado para manifestação previamente a uma eventual desclassificação.</w:t>
      </w:r>
    </w:p>
    <w:p w14:paraId="32F8362C" w14:textId="77777777" w:rsidR="004475F7" w:rsidRPr="008947F5" w:rsidRDefault="004475F7" w:rsidP="00C56DA9">
      <w:pPr>
        <w:pStyle w:val="Nivel2"/>
      </w:pPr>
      <w:r w:rsidRPr="008947F5">
        <w:t>Constatada a existência de sanção, o fornecedor será reputado inabilitado, por falta de condição de participação.</w:t>
      </w:r>
    </w:p>
    <w:p w14:paraId="7742F8E4" w14:textId="24FBD1C5" w:rsidR="004475F7" w:rsidRPr="00C75AB4" w:rsidRDefault="00682AAD" w:rsidP="00C56DA9">
      <w:pPr>
        <w:pStyle w:val="Nivel2"/>
      </w:pPr>
      <w:r w:rsidRPr="00C75AB4">
        <w:t xml:space="preserve">6.9 </w:t>
      </w:r>
      <w:r w:rsidR="004475F7" w:rsidRPr="00C75AB4">
        <w:t>Caso o fornecedor provisoriamente classificado em primeiro lugar tenha se utilizado de algum tratamento favorecido às ME/</w:t>
      </w:r>
      <w:proofErr w:type="spellStart"/>
      <w:r w:rsidR="004475F7" w:rsidRPr="00C75AB4">
        <w:t>EPPs</w:t>
      </w:r>
      <w:proofErr w:type="spellEnd"/>
      <w:r w:rsidR="004475F7" w:rsidRPr="00C75AB4">
        <w:t>, o gestor verificará se o fornecedor faz jus ao benefício aplicado.</w:t>
      </w:r>
    </w:p>
    <w:p w14:paraId="33055CF5" w14:textId="6231113D" w:rsidR="009012DE" w:rsidRPr="00C75AB4" w:rsidRDefault="00682AAD" w:rsidP="00C56DA9">
      <w:pPr>
        <w:pStyle w:val="Nivel2"/>
      </w:pPr>
      <w:r w:rsidRPr="00C75AB4">
        <w:t xml:space="preserve">6.10 </w:t>
      </w:r>
      <w:r w:rsidR="004475F7" w:rsidRPr="00C75AB4">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196D2E00" w14:textId="7863DD83" w:rsidR="004475F7" w:rsidRPr="008947F5" w:rsidRDefault="00682AAD" w:rsidP="00C56DA9">
      <w:pPr>
        <w:pStyle w:val="Nivel2"/>
      </w:pPr>
      <w:r w:rsidRPr="00C75AB4">
        <w:t xml:space="preserve">6.11 </w:t>
      </w:r>
      <w:r w:rsidR="004475F7" w:rsidRPr="00C75AB4">
        <w:t xml:space="preserve">Será desclassificada a proposta vencedora que: </w:t>
      </w:r>
    </w:p>
    <w:p w14:paraId="0C8A84AE"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contiver vícios insanáveis</w:t>
      </w:r>
      <w:r w:rsidRPr="00C75AB4">
        <w:rPr>
          <w:iCs/>
          <w:color w:val="000000" w:themeColor="text1"/>
          <w:sz w:val="22"/>
          <w:szCs w:val="22"/>
        </w:rPr>
        <w:t>;</w:t>
      </w:r>
    </w:p>
    <w:p w14:paraId="3910B00C"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não obedecer às especificações técnicas pormenorizadas neste Aviso ou em seus anexos</w:t>
      </w:r>
      <w:r w:rsidRPr="00C75AB4">
        <w:rPr>
          <w:iCs/>
          <w:color w:val="000000" w:themeColor="text1"/>
          <w:sz w:val="22"/>
          <w:szCs w:val="22"/>
        </w:rPr>
        <w:t>;</w:t>
      </w:r>
    </w:p>
    <w:p w14:paraId="503E95F9" w14:textId="4EE7A440" w:rsidR="004475F7" w:rsidRPr="00C75AB4" w:rsidRDefault="004475F7" w:rsidP="003C137E">
      <w:pPr>
        <w:pStyle w:val="Nvel3Misto"/>
        <w:numPr>
          <w:ilvl w:val="0"/>
          <w:numId w:val="17"/>
        </w:numPr>
        <w:spacing w:before="0" w:after="0" w:line="240" w:lineRule="auto"/>
        <w:ind w:left="284" w:firstLine="0"/>
        <w:rPr>
          <w:sz w:val="22"/>
          <w:szCs w:val="22"/>
        </w:rPr>
      </w:pPr>
      <w:r w:rsidRPr="00C75AB4">
        <w:rPr>
          <w:sz w:val="22"/>
          <w:szCs w:val="22"/>
        </w:rPr>
        <w:t xml:space="preserve">apresentar preços inexequíveis ou que permanecerem acima do preço máximo definido </w:t>
      </w:r>
      <w:proofErr w:type="gramStart"/>
      <w:r w:rsidRPr="00C75AB4">
        <w:rPr>
          <w:sz w:val="22"/>
          <w:szCs w:val="22"/>
        </w:rPr>
        <w:t xml:space="preserve">para </w:t>
      </w:r>
      <w:r w:rsidR="00F00E49" w:rsidRPr="00C75AB4">
        <w:rPr>
          <w:sz w:val="22"/>
          <w:szCs w:val="22"/>
        </w:rPr>
        <w:t xml:space="preserve"> </w:t>
      </w:r>
      <w:r w:rsidRPr="00C75AB4">
        <w:rPr>
          <w:sz w:val="22"/>
          <w:szCs w:val="22"/>
        </w:rPr>
        <w:t>a</w:t>
      </w:r>
      <w:proofErr w:type="gramEnd"/>
      <w:r w:rsidRPr="00C75AB4">
        <w:rPr>
          <w:sz w:val="22"/>
          <w:szCs w:val="22"/>
        </w:rPr>
        <w:t xml:space="preserve"> contratação;</w:t>
      </w:r>
    </w:p>
    <w:p w14:paraId="0C0C5497"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não tiver sua exequibilidade demonstrada, quando exigido pela Administração</w:t>
      </w:r>
      <w:r w:rsidRPr="00C75AB4">
        <w:rPr>
          <w:iCs/>
          <w:color w:val="000000" w:themeColor="text1"/>
          <w:sz w:val="22"/>
          <w:szCs w:val="22"/>
        </w:rPr>
        <w:t>;</w:t>
      </w:r>
    </w:p>
    <w:p w14:paraId="5015E43F"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apresentar desconformidade com quaisquer outras exigências deste Aviso ou seus anexos, desde que insanável.</w:t>
      </w:r>
    </w:p>
    <w:p w14:paraId="72E211FC" w14:textId="7329FDEE" w:rsidR="004475F7" w:rsidRPr="008947F5" w:rsidRDefault="00682AAD" w:rsidP="00C56DA9">
      <w:pPr>
        <w:pStyle w:val="Nivel2"/>
      </w:pPr>
      <w:r w:rsidRPr="008947F5">
        <w:t xml:space="preserve">6.12 </w:t>
      </w:r>
      <w:r w:rsidR="004475F7" w:rsidRPr="008947F5">
        <w:t>Quando</w:t>
      </w:r>
      <w:r w:rsidR="004475F7" w:rsidRPr="00C75AB4">
        <w:t xml:space="preserve"> o fornecedor não conseguir comprovar que possui ou possuirá recursos suficientes para executar a contento o objeto, será considerada inexequível a proposta de preços ou menor lance que:</w:t>
      </w:r>
    </w:p>
    <w:p w14:paraId="65D8ED3A" w14:textId="77777777" w:rsidR="004475F7" w:rsidRPr="00C75AB4" w:rsidRDefault="004475F7" w:rsidP="003C137E">
      <w:pPr>
        <w:pStyle w:val="Nvel3-R"/>
        <w:rPr>
          <w:sz w:val="22"/>
          <w:szCs w:val="22"/>
        </w:rPr>
      </w:pPr>
      <w:r w:rsidRPr="00C75AB4">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11AD80" w14:textId="77777777" w:rsidR="004475F7" w:rsidRPr="00C75AB4" w:rsidRDefault="004475F7" w:rsidP="003C137E">
      <w:pPr>
        <w:pStyle w:val="Nvel3-R"/>
        <w:rPr>
          <w:sz w:val="22"/>
          <w:szCs w:val="22"/>
        </w:rPr>
      </w:pPr>
      <w:r w:rsidRPr="00C75AB4">
        <w:rPr>
          <w:sz w:val="22"/>
          <w:szCs w:val="22"/>
        </w:rPr>
        <w:t>apresentar um ou mais valores da planilha de custo que sejam inferiores àqueles fixados em instrumentos de caráter normativo obrigatório, tais como leis, medidas provisórias e convenções coletivas de trabalho vigentes.</w:t>
      </w:r>
    </w:p>
    <w:p w14:paraId="1739E2C4" w14:textId="77777777" w:rsidR="004475F7" w:rsidRPr="00C75AB4" w:rsidRDefault="004475F7" w:rsidP="00C56DA9">
      <w:pPr>
        <w:pStyle w:val="Nivel2"/>
      </w:pPr>
      <w:r w:rsidRPr="00C75AB4">
        <w:t>Se houver indícios de inexequibilidade da proposta de preço, ou em caso da necessidade de esclarecimentos complementares, poderão ser efetuadas diligências, para que o fornecedor comprove a exequibilidade da proposta.</w:t>
      </w:r>
    </w:p>
    <w:p w14:paraId="22BD35D2" w14:textId="3D0F1C5B" w:rsidR="004475F7" w:rsidRPr="00C75AB4" w:rsidRDefault="00682AAD" w:rsidP="00C56DA9">
      <w:pPr>
        <w:pStyle w:val="Nivel2"/>
      </w:pPr>
      <w:r w:rsidRPr="00C75AB4">
        <w:t xml:space="preserve">6.13 </w:t>
      </w:r>
      <w:r w:rsidR="004475F7" w:rsidRPr="00C75AB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FC6911B" w14:textId="77777777" w:rsidR="004475F7" w:rsidRPr="00C75AB4" w:rsidRDefault="004475F7" w:rsidP="003C137E">
      <w:pPr>
        <w:pStyle w:val="Nivel3"/>
        <w:numPr>
          <w:ilvl w:val="0"/>
          <w:numId w:val="19"/>
        </w:numPr>
        <w:suppressAutoHyphens/>
        <w:spacing w:before="0" w:after="0" w:line="240" w:lineRule="auto"/>
        <w:ind w:left="284" w:firstLine="0"/>
        <w:rPr>
          <w:sz w:val="22"/>
          <w:szCs w:val="22"/>
        </w:rPr>
      </w:pPr>
      <w:r w:rsidRPr="00C75AB4">
        <w:rPr>
          <w:sz w:val="22"/>
          <w:szCs w:val="22"/>
        </w:rPr>
        <w:t>O ajuste de que trata este dispositivo se limita a sanar erros ou falhas que não alterem a substância das propostas;</w:t>
      </w:r>
    </w:p>
    <w:p w14:paraId="0FB98E28" w14:textId="77777777" w:rsidR="004475F7" w:rsidRPr="00C75AB4" w:rsidRDefault="004475F7" w:rsidP="003C137E">
      <w:pPr>
        <w:pStyle w:val="Nivel3"/>
        <w:numPr>
          <w:ilvl w:val="0"/>
          <w:numId w:val="19"/>
        </w:numPr>
        <w:suppressAutoHyphens/>
        <w:spacing w:before="0" w:after="0" w:line="240" w:lineRule="auto"/>
        <w:ind w:left="284" w:firstLine="0"/>
        <w:rPr>
          <w:sz w:val="22"/>
          <w:szCs w:val="22"/>
        </w:rPr>
      </w:pPr>
      <w:r w:rsidRPr="00C75AB4">
        <w:rPr>
          <w:sz w:val="22"/>
          <w:szCs w:val="22"/>
        </w:rPr>
        <w:t>Considera-se erro no preenchimento da planilha passível de correção a indicação de recolhimento de impostos e contribuições na forma do Simples Nacional, quando não cabível esse regime.</w:t>
      </w:r>
    </w:p>
    <w:p w14:paraId="5C8F43BC" w14:textId="38D17BF7" w:rsidR="004475F7" w:rsidRPr="00C75AB4" w:rsidRDefault="00DD64D0" w:rsidP="00C56DA9">
      <w:pPr>
        <w:pStyle w:val="Nivel2"/>
      </w:pPr>
      <w:r w:rsidRPr="00C75AB4">
        <w:t xml:space="preserve">6.14 </w:t>
      </w:r>
      <w:r w:rsidR="004475F7" w:rsidRPr="00C75AB4">
        <w:t>Para fins de análise da proposta quanto ao cumprimento das especificações do objeto, poderá ser colhida a manifestação escrita do setor requisitante do serviço ou da área especializada no objeto.</w:t>
      </w:r>
    </w:p>
    <w:p w14:paraId="7F266DC4" w14:textId="6A2607ED" w:rsidR="004475F7" w:rsidRPr="00C75AB4" w:rsidRDefault="009D6988" w:rsidP="00C56DA9">
      <w:pPr>
        <w:pStyle w:val="Nivel2"/>
      </w:pPr>
      <w:r w:rsidRPr="00C75AB4">
        <w:lastRenderedPageBreak/>
        <w:t>6.1</w:t>
      </w:r>
      <w:r w:rsidR="00DD64D0" w:rsidRPr="00C75AB4">
        <w:t>5</w:t>
      </w:r>
      <w:r w:rsidRPr="00C75AB4">
        <w:t xml:space="preserve"> </w:t>
      </w:r>
      <w:r w:rsidR="004475F7" w:rsidRPr="00C75AB4">
        <w:t>Se a proposta ou lance vencedor for desclassificado, será examinada a proposta ou lance subsequente, e, assim sucessivamente, na ordem de classificação.</w:t>
      </w:r>
    </w:p>
    <w:p w14:paraId="004DFCAE" w14:textId="59E80462" w:rsidR="004475F7" w:rsidRPr="00C75AB4" w:rsidRDefault="00DD64D0" w:rsidP="00C56DA9">
      <w:pPr>
        <w:pStyle w:val="Nivel2"/>
      </w:pPr>
      <w:bookmarkStart w:id="12" w:name="_Hlk209086420"/>
      <w:r w:rsidRPr="00C75AB4">
        <w:t xml:space="preserve">6.16 </w:t>
      </w:r>
      <w:r w:rsidR="004475F7" w:rsidRPr="00C75AB4">
        <w:t xml:space="preserve">Havendo necessidade, </w:t>
      </w:r>
      <w:bookmarkStart w:id="13" w:name="_Hlk209086469"/>
      <w:r w:rsidR="004475F7" w:rsidRPr="00C75AB4">
        <w:t>a sessão será suspensa, informando-se no “chat” a nova data e horário para a sua continuidade</w:t>
      </w:r>
      <w:bookmarkEnd w:id="13"/>
      <w:r w:rsidR="004475F7" w:rsidRPr="00C75AB4">
        <w:t>.</w:t>
      </w:r>
    </w:p>
    <w:bookmarkEnd w:id="12"/>
    <w:p w14:paraId="4AE35815" w14:textId="7C542995" w:rsidR="004475F7" w:rsidRPr="00C75AB4" w:rsidRDefault="00DD64D0" w:rsidP="00C56DA9">
      <w:pPr>
        <w:pStyle w:val="Nivel2"/>
      </w:pPr>
      <w:r w:rsidRPr="00C75AB4">
        <w:t xml:space="preserve">6.17 </w:t>
      </w:r>
      <w:r w:rsidR="004475F7" w:rsidRPr="00C75AB4">
        <w:t>Encerrada a análise quanto à aceitação da proposta, será iniciada a fase de habilitação, observado o disposto neste Aviso de Contratação Direta.</w:t>
      </w:r>
    </w:p>
    <w:p w14:paraId="59D8A831" w14:textId="77777777" w:rsidR="00F00E49" w:rsidRPr="00C75AB4" w:rsidRDefault="00F00E49" w:rsidP="00C56DA9">
      <w:pPr>
        <w:pStyle w:val="Nivel2"/>
      </w:pPr>
    </w:p>
    <w:p w14:paraId="0EB6F24D" w14:textId="5DE57D19" w:rsidR="004475F7" w:rsidRPr="00F00E49" w:rsidRDefault="009D6988" w:rsidP="00236871">
      <w:pPr>
        <w:pStyle w:val="Nivel01"/>
      </w:pPr>
      <w:r w:rsidRPr="00F00E49">
        <w:t xml:space="preserve">7. </w:t>
      </w:r>
      <w:r w:rsidR="004475F7" w:rsidRPr="00F00E49">
        <w:t xml:space="preserve">DA FASE DE </w:t>
      </w:r>
      <w:bookmarkStart w:id="14" w:name="_Toc142925866"/>
      <w:r w:rsidR="004475F7" w:rsidRPr="00F00E49">
        <w:t>HABILITAÇÃO</w:t>
      </w:r>
      <w:bookmarkEnd w:id="14"/>
    </w:p>
    <w:p w14:paraId="1B7A3F94" w14:textId="4DE282C7" w:rsidR="004475F7" w:rsidRPr="00C75AB4" w:rsidRDefault="00DD64D0" w:rsidP="00C56DA9">
      <w:pPr>
        <w:pStyle w:val="Nivel2"/>
        <w:rPr>
          <w:b/>
        </w:rPr>
      </w:pPr>
      <w:r w:rsidRPr="00C75AB4">
        <w:t xml:space="preserve">7.1 </w:t>
      </w:r>
      <w:r w:rsidR="004475F7" w:rsidRPr="00C75AB4">
        <w:t xml:space="preserve">Os documentos a serem exigidos para fins de habilitação, nos termos dos </w:t>
      </w:r>
      <w:proofErr w:type="spellStart"/>
      <w:r w:rsidR="004475F7" w:rsidRPr="00C75AB4">
        <w:t>arts</w:t>
      </w:r>
      <w:proofErr w:type="spellEnd"/>
      <w:r w:rsidR="004475F7" w:rsidRPr="00C75AB4">
        <w:t>. 62 a 70 da Lei nº 14.133, de 2021, constam do Termo de Referência e serão solicitados do fornecedor mais bem classificado na fase de lances.</w:t>
      </w:r>
    </w:p>
    <w:p w14:paraId="3BE5CECF" w14:textId="4A300040" w:rsidR="004475F7" w:rsidRPr="00C75AB4" w:rsidRDefault="00623357" w:rsidP="00C56DA9">
      <w:pPr>
        <w:pStyle w:val="Nivel2"/>
      </w:pPr>
      <w:r w:rsidRPr="00C75AB4">
        <w:t>7.2</w:t>
      </w:r>
      <w:r w:rsidR="00F00E49" w:rsidRPr="00C75AB4">
        <w:t xml:space="preserve"> </w:t>
      </w:r>
      <w:r w:rsidR="004475F7" w:rsidRPr="00C75AB4">
        <w:t>A habilitação dos fornecedores será verificada por meio do S</w:t>
      </w:r>
      <w:r w:rsidR="009012DE" w:rsidRPr="00C75AB4">
        <w:t>ICAF</w:t>
      </w:r>
      <w:r w:rsidR="004475F7" w:rsidRPr="00C75AB4">
        <w:t>, nos documentos por ele abrangidos.</w:t>
      </w:r>
    </w:p>
    <w:p w14:paraId="7A3B9DF5" w14:textId="2C47F378" w:rsidR="004475F7" w:rsidRPr="00C75AB4" w:rsidRDefault="00623357" w:rsidP="003C137E">
      <w:pPr>
        <w:pStyle w:val="Nivel3"/>
        <w:numPr>
          <w:ilvl w:val="0"/>
          <w:numId w:val="0"/>
        </w:numPr>
        <w:suppressAutoHyphens/>
        <w:spacing w:before="0" w:after="0" w:line="240" w:lineRule="auto"/>
        <w:ind w:left="142"/>
        <w:rPr>
          <w:sz w:val="22"/>
          <w:szCs w:val="22"/>
        </w:rPr>
      </w:pPr>
      <w:r w:rsidRPr="00C75AB4">
        <w:rPr>
          <w:sz w:val="22"/>
          <w:szCs w:val="22"/>
        </w:rPr>
        <w:t>7.3</w:t>
      </w:r>
      <w:r w:rsidR="00F00E49" w:rsidRPr="00C75AB4">
        <w:rPr>
          <w:sz w:val="22"/>
          <w:szCs w:val="22"/>
        </w:rPr>
        <w:t xml:space="preserve"> </w:t>
      </w:r>
      <w:r w:rsidR="004475F7" w:rsidRPr="00C75AB4">
        <w:rPr>
          <w:sz w:val="22"/>
          <w:szCs w:val="22"/>
        </w:rPr>
        <w:t xml:space="preserve">É dever do fornecedor atualizar previamente as comprovações constantes do </w:t>
      </w:r>
      <w:r w:rsidR="00521A15">
        <w:rPr>
          <w:sz w:val="22"/>
          <w:szCs w:val="22"/>
        </w:rPr>
        <w:t>SICAF</w:t>
      </w:r>
      <w:r w:rsidR="004475F7" w:rsidRPr="00C75AB4">
        <w:rPr>
          <w:sz w:val="22"/>
          <w:szCs w:val="22"/>
        </w:rPr>
        <w:t xml:space="preserve"> para que estejam vigentes na data da abertura da sessão pública, ou encaminhar, quando solicitado, a respectiva documentação atualizada.</w:t>
      </w:r>
    </w:p>
    <w:p w14:paraId="5C27BA23" w14:textId="2885AD20" w:rsidR="004475F7" w:rsidRPr="00C75AB4" w:rsidRDefault="00623357" w:rsidP="003C137E">
      <w:pPr>
        <w:pStyle w:val="Nivel3"/>
        <w:numPr>
          <w:ilvl w:val="0"/>
          <w:numId w:val="0"/>
        </w:numPr>
        <w:suppressAutoHyphens/>
        <w:spacing w:before="0" w:after="0" w:line="240" w:lineRule="auto"/>
        <w:ind w:left="142"/>
        <w:rPr>
          <w:sz w:val="22"/>
          <w:szCs w:val="22"/>
        </w:rPr>
      </w:pPr>
      <w:r w:rsidRPr="00C75AB4">
        <w:rPr>
          <w:sz w:val="22"/>
          <w:szCs w:val="22"/>
        </w:rPr>
        <w:t xml:space="preserve">7.4 </w:t>
      </w:r>
      <w:r w:rsidR="004475F7" w:rsidRPr="00C75AB4">
        <w:rPr>
          <w:sz w:val="22"/>
          <w:szCs w:val="22"/>
        </w:rPr>
        <w:t>O descumprimento do subitem acima implicará a inabilitação do fornecedor, exceto se a consulta aos sítios eletrônicos oficiais emissores de certidões lograr êxito em encontrar a(s) certidão(</w:t>
      </w:r>
      <w:proofErr w:type="spellStart"/>
      <w:r w:rsidR="004475F7" w:rsidRPr="00C75AB4">
        <w:rPr>
          <w:sz w:val="22"/>
          <w:szCs w:val="22"/>
        </w:rPr>
        <w:t>ões</w:t>
      </w:r>
      <w:proofErr w:type="spellEnd"/>
      <w:r w:rsidR="004475F7" w:rsidRPr="00C75AB4">
        <w:rPr>
          <w:sz w:val="22"/>
          <w:szCs w:val="22"/>
        </w:rPr>
        <w:t>) válida(s).</w:t>
      </w:r>
    </w:p>
    <w:p w14:paraId="7B1CAD8C" w14:textId="573168A0" w:rsidR="004475F7" w:rsidRPr="00C75AB4" w:rsidRDefault="00623357" w:rsidP="00C56DA9">
      <w:pPr>
        <w:pStyle w:val="Nivel2"/>
      </w:pPr>
      <w:r w:rsidRPr="00C75AB4">
        <w:t xml:space="preserve">7.5 </w:t>
      </w:r>
      <w:r w:rsidR="004475F7" w:rsidRPr="00C75AB4">
        <w:t>Quando permitida a participação de empresas estrangeiras que não funcionem no País, as exigências de habilitação serão atendidas mediante documentos equivalentes, inicialmente apresentados em tradução livre.</w:t>
      </w:r>
    </w:p>
    <w:p w14:paraId="163AD616" w14:textId="0B7E60A0" w:rsidR="004475F7" w:rsidRPr="00C75AB4" w:rsidRDefault="00623357" w:rsidP="00C56DA9">
      <w:pPr>
        <w:pStyle w:val="Nivel2"/>
      </w:pPr>
      <w:r w:rsidRPr="00C75AB4">
        <w:t xml:space="preserve">7.6 </w:t>
      </w:r>
      <w:r w:rsidR="004475F7" w:rsidRPr="00C75AB4">
        <w:t xml:space="preserve">Na hipótese de o vencedor ser empresa estrangeira que não funcione no País, para </w:t>
      </w:r>
      <w:proofErr w:type="spellStart"/>
      <w:r w:rsidR="004475F7" w:rsidRPr="00C75AB4">
        <w:t>ﬁns</w:t>
      </w:r>
      <w:proofErr w:type="spellEnd"/>
      <w:r w:rsidR="004475F7" w:rsidRPr="00C75AB4">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4475F7" w:rsidRPr="00C75AB4">
        <w:t>consularizados</w:t>
      </w:r>
      <w:proofErr w:type="spellEnd"/>
      <w:r w:rsidR="004475F7" w:rsidRPr="00C75AB4">
        <w:t xml:space="preserve"> pelos respectivos consulados ou embaixadas.</w:t>
      </w:r>
    </w:p>
    <w:p w14:paraId="6A33D824" w14:textId="4238E248" w:rsidR="004475F7" w:rsidRPr="00C75AB4" w:rsidRDefault="00623357" w:rsidP="00C56DA9">
      <w:pPr>
        <w:pStyle w:val="Nivel2"/>
      </w:pPr>
      <w:r w:rsidRPr="00C75AB4">
        <w:t xml:space="preserve">7.7 </w:t>
      </w:r>
      <w:r w:rsidR="004475F7" w:rsidRPr="00C75AB4">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1F7C839" w14:textId="0F70221B" w:rsidR="004475F7" w:rsidRPr="00C75AB4" w:rsidRDefault="004475F7" w:rsidP="003C137E">
      <w:pPr>
        <w:pStyle w:val="Nvel3-R"/>
        <w:ind w:left="284"/>
        <w:rPr>
          <w:sz w:val="22"/>
          <w:szCs w:val="22"/>
        </w:rPr>
      </w:pPr>
      <w:r w:rsidRPr="004F5107">
        <w:rPr>
          <w:sz w:val="22"/>
          <w:szCs w:val="22"/>
        </w:rPr>
        <w:t>Se o consórcio não for formado integralmente por microempresas ou empresas de pequeno porte e o Termo de Referência exigir requisitos de habilitação econômico-financeira, haverá um acréscimo de 30 para o consórcio em relação</w:t>
      </w:r>
      <w:r w:rsidRPr="00C75AB4">
        <w:rPr>
          <w:sz w:val="22"/>
          <w:szCs w:val="22"/>
        </w:rPr>
        <w:t xml:space="preserve"> ao valor exigido para os fornecedores individuais.</w:t>
      </w:r>
    </w:p>
    <w:p w14:paraId="79C9292A" w14:textId="0CCFC0D9" w:rsidR="004475F7" w:rsidRPr="00C75AB4" w:rsidRDefault="00F06E4E" w:rsidP="00C56DA9">
      <w:pPr>
        <w:pStyle w:val="Nivel2"/>
      </w:pPr>
      <w:r w:rsidRPr="00C75AB4">
        <w:t xml:space="preserve">7.8 </w:t>
      </w:r>
      <w:r w:rsidR="004475F7" w:rsidRPr="00C75AB4">
        <w:t>Na hipótese de necessidade de envio de documentos complementares, indispensáveis à confirmação dos já apresentados para a habilitação, ou de documentos não constantes do S</w:t>
      </w:r>
      <w:r w:rsidR="009012DE" w:rsidRPr="00C75AB4">
        <w:t>ICAF</w:t>
      </w:r>
      <w:r w:rsidR="004475F7" w:rsidRPr="00C75AB4">
        <w:t xml:space="preserve">, o fornecedor será convocado a encaminhá-los, em formato digital, por meio do sistema, no prazo </w:t>
      </w:r>
      <w:r w:rsidR="004475F7" w:rsidRPr="00C75AB4">
        <w:rPr>
          <w:color w:val="000000" w:themeColor="text1"/>
        </w:rPr>
        <w:t xml:space="preserve">de </w:t>
      </w:r>
      <w:r w:rsidR="009012DE" w:rsidRPr="00C75AB4">
        <w:rPr>
          <w:color w:val="000000" w:themeColor="text1"/>
        </w:rPr>
        <w:t>02</w:t>
      </w:r>
      <w:r w:rsidR="004475F7" w:rsidRPr="00C75AB4">
        <w:rPr>
          <w:color w:val="000000" w:themeColor="text1"/>
        </w:rPr>
        <w:t xml:space="preserve"> (</w:t>
      </w:r>
      <w:r w:rsidR="009012DE" w:rsidRPr="00C75AB4">
        <w:rPr>
          <w:color w:val="000000" w:themeColor="text1"/>
        </w:rPr>
        <w:t>duas)</w:t>
      </w:r>
      <w:r w:rsidR="004475F7" w:rsidRPr="00C75AB4">
        <w:rPr>
          <w:iCs/>
          <w:color w:val="000000" w:themeColor="text1"/>
        </w:rPr>
        <w:t xml:space="preserve"> horas</w:t>
      </w:r>
      <w:r w:rsidR="004475F7" w:rsidRPr="00C75AB4">
        <w:rPr>
          <w:color w:val="000000" w:themeColor="text1"/>
        </w:rPr>
        <w:t xml:space="preserve">, ocasião </w:t>
      </w:r>
      <w:r w:rsidR="004475F7" w:rsidRPr="00C75AB4">
        <w:t>em que a sessão será suspensa, informando-se no “chat” a nova data e horário para a sua continuidade, sob pena de inabilitação em caso de descumprimento do prazo previsto neste item.</w:t>
      </w:r>
    </w:p>
    <w:p w14:paraId="353D3721" w14:textId="408F7117" w:rsidR="004475F7" w:rsidRPr="00C75AB4" w:rsidRDefault="00F06E4E" w:rsidP="00C56DA9">
      <w:pPr>
        <w:pStyle w:val="Nivel2"/>
        <w:rPr>
          <w:b/>
        </w:rPr>
      </w:pPr>
      <w:r w:rsidRPr="00C75AB4">
        <w:t xml:space="preserve">7.9 </w:t>
      </w:r>
      <w:r w:rsidR="004475F7" w:rsidRPr="00C75AB4">
        <w:t>Somente haverá a necessidade de comprovação do preenchimento de requisitos mediante apresentação dos documentos originais não-</w:t>
      </w:r>
      <w:r w:rsidR="00F85795">
        <w:t xml:space="preserve"> </w:t>
      </w:r>
      <w:r w:rsidR="004475F7" w:rsidRPr="00C75AB4">
        <w:t>digitais quando houver dúvida em relação à integridade do documento digital.</w:t>
      </w:r>
    </w:p>
    <w:p w14:paraId="0878C508" w14:textId="77777777" w:rsidR="004475F7" w:rsidRPr="00C75AB4" w:rsidRDefault="004475F7" w:rsidP="00C56DA9">
      <w:pPr>
        <w:pStyle w:val="Nivel2"/>
      </w:pPr>
      <w:r w:rsidRPr="00C75AB4">
        <w:t>Não serão aceitos documentos de habilitação com indicação de CNPJ/CPF diferentes, salvo aqueles legalmente permitidos.</w:t>
      </w:r>
    </w:p>
    <w:p w14:paraId="1C2B87CB" w14:textId="529393EE" w:rsidR="004475F7" w:rsidRPr="00C75AB4" w:rsidRDefault="00F06E4E" w:rsidP="00C56DA9">
      <w:pPr>
        <w:pStyle w:val="Nivel2"/>
      </w:pPr>
      <w:r w:rsidRPr="00C75AB4">
        <w:t xml:space="preserve">7.10 </w:t>
      </w:r>
      <w:r w:rsidR="004475F7" w:rsidRPr="00C75AB4">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053FF3" w14:textId="2A49E115" w:rsidR="004475F7" w:rsidRPr="00C75AB4" w:rsidRDefault="00F06E4E" w:rsidP="00C56DA9">
      <w:pPr>
        <w:pStyle w:val="Nivel2"/>
      </w:pPr>
      <w:r w:rsidRPr="00C75AB4">
        <w:t xml:space="preserve">7.11 </w:t>
      </w:r>
      <w:r w:rsidR="004475F7" w:rsidRPr="00C75AB4">
        <w:t>Serão aceitos registros de CNPJ de fornecedor matriz e filial com diferenças de números de documentos pertinentes ao CND e ao CRF/FGTS, quando for comprovada a centralização do recolhimento dessas contribuições.</w:t>
      </w:r>
    </w:p>
    <w:p w14:paraId="5D7338DF" w14:textId="1C85AD49" w:rsidR="004475F7" w:rsidRPr="00C75AB4" w:rsidRDefault="00F06E4E" w:rsidP="00C56DA9">
      <w:pPr>
        <w:pStyle w:val="Nivel2"/>
      </w:pPr>
      <w:r w:rsidRPr="00C75AB4">
        <w:t xml:space="preserve">7.12 </w:t>
      </w:r>
      <w:r w:rsidR="004475F7" w:rsidRPr="00C75AB4">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859BCEC" w14:textId="77777777" w:rsidR="004475F7" w:rsidRPr="00C75AB4" w:rsidRDefault="004475F7" w:rsidP="003C137E">
      <w:pPr>
        <w:pStyle w:val="Nvel3-R"/>
        <w:numPr>
          <w:ilvl w:val="0"/>
          <w:numId w:val="0"/>
        </w:numPr>
        <w:ind w:left="284"/>
        <w:rPr>
          <w:sz w:val="22"/>
          <w:szCs w:val="22"/>
        </w:rPr>
      </w:pPr>
      <w:r w:rsidRPr="00C75AB4">
        <w:rPr>
          <w:sz w:val="22"/>
          <w:szCs w:val="22"/>
        </w:rPr>
        <w:t>Não havendo a comprovação cumulativa dos requisitos de habilitação, a inabilitação recairá sobre o(s) item(</w:t>
      </w:r>
      <w:proofErr w:type="spellStart"/>
      <w:r w:rsidRPr="00C75AB4">
        <w:rPr>
          <w:sz w:val="22"/>
          <w:szCs w:val="22"/>
        </w:rPr>
        <w:t>ns</w:t>
      </w:r>
      <w:proofErr w:type="spellEnd"/>
      <w:r w:rsidRPr="00C75AB4">
        <w:rPr>
          <w:sz w:val="22"/>
          <w:szCs w:val="22"/>
        </w:rPr>
        <w:t>) de menor(es) valor(es) cuja retirada(s) seja(m) suficiente(s) para a habilitação do fornecedor nos remanescentes.</w:t>
      </w:r>
    </w:p>
    <w:p w14:paraId="15B17185" w14:textId="7C33C4A7" w:rsidR="004475F7" w:rsidRPr="00C75AB4" w:rsidRDefault="00F06E4E" w:rsidP="00C56DA9">
      <w:pPr>
        <w:pStyle w:val="Nivel2"/>
      </w:pPr>
      <w:r w:rsidRPr="00C75AB4">
        <w:t xml:space="preserve">7.13 </w:t>
      </w:r>
      <w:r w:rsidR="004475F7" w:rsidRPr="00C75AB4">
        <w:t xml:space="preserve">Havendo </w:t>
      </w:r>
      <w:r w:rsidR="004475F7" w:rsidRPr="00C75AB4">
        <w:rPr>
          <w:iCs/>
        </w:rPr>
        <w:t>necessidade</w:t>
      </w:r>
      <w:r w:rsidR="004475F7" w:rsidRPr="00C75AB4">
        <w:t xml:space="preserve"> de analisar minuciosamente os documentos exigidos, a sessão será suspensa, sendo informada a nova data e horário para a sua continuidade.</w:t>
      </w:r>
    </w:p>
    <w:p w14:paraId="535CAF3E" w14:textId="77777777" w:rsidR="004475F7" w:rsidRPr="00F00E49" w:rsidRDefault="004475F7" w:rsidP="00C56DA9">
      <w:pPr>
        <w:pStyle w:val="Nivel2"/>
      </w:pPr>
      <w:r w:rsidRPr="00F00E49">
        <w:lastRenderedPageBreak/>
        <w:t xml:space="preserve">Será inabilitado o fornecedor que não comprovar sua habilitação, seja por não apresentar </w:t>
      </w:r>
      <w:r w:rsidRPr="00F00E49">
        <w:rPr>
          <w:iCs/>
        </w:rPr>
        <w:t>quaisquer</w:t>
      </w:r>
      <w:r w:rsidRPr="00F00E49">
        <w:t xml:space="preserve"> dos documentos exigidos, ou apresentá-los em desacordo com o estabelecido neste Aviso de Contratação Direta.</w:t>
      </w:r>
    </w:p>
    <w:p w14:paraId="25BBB2A5" w14:textId="2E076C6A" w:rsidR="004475F7" w:rsidRPr="00F00E49" w:rsidRDefault="00F06E4E" w:rsidP="003C137E">
      <w:pPr>
        <w:pStyle w:val="Nivel3"/>
        <w:numPr>
          <w:ilvl w:val="0"/>
          <w:numId w:val="0"/>
        </w:numPr>
        <w:suppressAutoHyphens/>
        <w:spacing w:before="0" w:after="0" w:line="240" w:lineRule="auto"/>
        <w:ind w:left="284"/>
        <w:rPr>
          <w:sz w:val="22"/>
          <w:szCs w:val="22"/>
        </w:rPr>
      </w:pPr>
      <w:r w:rsidRPr="00F00E49">
        <w:rPr>
          <w:sz w:val="22"/>
          <w:szCs w:val="22"/>
        </w:rPr>
        <w:t xml:space="preserve">7.14 </w:t>
      </w:r>
      <w:r w:rsidR="004475F7" w:rsidRPr="00F00E49">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C1249B" w14:textId="4A33E37C" w:rsidR="004475F7" w:rsidRPr="00F00E49" w:rsidRDefault="00F06E4E" w:rsidP="00C56DA9">
      <w:pPr>
        <w:pStyle w:val="Nivel2"/>
      </w:pPr>
      <w:r w:rsidRPr="00F00E49">
        <w:t xml:space="preserve">7.15 </w:t>
      </w:r>
      <w:r w:rsidR="004475F7" w:rsidRPr="00F00E49">
        <w:t>Constatado o atendimento às exigências de habilitação, o fornecedor será habilitado.</w:t>
      </w:r>
    </w:p>
    <w:p w14:paraId="0BEF592D" w14:textId="77777777" w:rsidR="00A245F9" w:rsidRDefault="00A245F9" w:rsidP="00C56DA9">
      <w:pPr>
        <w:pStyle w:val="Nivel2"/>
      </w:pPr>
    </w:p>
    <w:p w14:paraId="08A61EC9" w14:textId="04CCA0BD" w:rsidR="004475F7" w:rsidRPr="00A81332" w:rsidRDefault="00F06E4E" w:rsidP="00236871">
      <w:pPr>
        <w:pStyle w:val="Nivel01"/>
      </w:pPr>
      <w:r>
        <w:t xml:space="preserve">8. </w:t>
      </w:r>
      <w:r w:rsidR="004475F7" w:rsidRPr="00A81332">
        <w:t xml:space="preserve">DA </w:t>
      </w:r>
      <w:bookmarkStart w:id="15" w:name="_Toc142925869"/>
      <w:r w:rsidR="004475F7" w:rsidRPr="00A81332">
        <w:t>CONTRATAÇÃO</w:t>
      </w:r>
      <w:bookmarkEnd w:id="15"/>
    </w:p>
    <w:p w14:paraId="0A937F85" w14:textId="77777777" w:rsidR="00F06E4E" w:rsidRPr="00A53BAE" w:rsidRDefault="00F06E4E" w:rsidP="00C56DA9">
      <w:pPr>
        <w:pStyle w:val="Nivel2"/>
      </w:pPr>
      <w:r w:rsidRPr="00A53BAE">
        <w:t xml:space="preserve">8.1 </w:t>
      </w:r>
      <w:r w:rsidR="004475F7" w:rsidRPr="00A53BAE">
        <w:t>Após a homologação e adjudicação, caso se conclua pela contratação, será firmado Termo de Contrato ou emitido instrumento equivalente.</w:t>
      </w:r>
    </w:p>
    <w:p w14:paraId="25E66C61" w14:textId="0B26BAF6" w:rsidR="004475F7" w:rsidRPr="00A53BAE" w:rsidRDefault="00F06E4E" w:rsidP="00C56DA9">
      <w:pPr>
        <w:pStyle w:val="Nivel2"/>
      </w:pPr>
      <w:r w:rsidRPr="00A53BAE">
        <w:t xml:space="preserve">8.2 </w:t>
      </w:r>
      <w:r w:rsidR="004475F7" w:rsidRPr="00A53BAE">
        <w:t xml:space="preserve">O adjudicatário terá o prazo de </w:t>
      </w:r>
      <w:r w:rsidR="00A81332" w:rsidRPr="00A53BAE">
        <w:t>05</w:t>
      </w:r>
      <w:r w:rsidR="004475F7" w:rsidRPr="00A53BAE">
        <w:t xml:space="preserve"> (</w:t>
      </w:r>
      <w:r w:rsidR="00A81332" w:rsidRPr="00A53BAE">
        <w:t>cinco)</w:t>
      </w:r>
      <w:r w:rsidR="004475F7" w:rsidRPr="00A53BAE">
        <w:rPr>
          <w:iCs/>
        </w:rPr>
        <w:t xml:space="preserve"> dias úteis</w:t>
      </w:r>
      <w:r w:rsidR="004475F7" w:rsidRPr="00A53BAE">
        <w:t>, contados a partir da data de sua convocação, para</w:t>
      </w:r>
      <w:r w:rsidR="00A81332" w:rsidRPr="00A53BAE">
        <w:t xml:space="preserve"> </w:t>
      </w:r>
      <w:r w:rsidR="004475F7" w:rsidRPr="00A53BAE">
        <w:t>aceitar Nota de Empenho, sob pena de decair o direito à contratação, sem prejuízo das sanções previstas neste Aviso de Contratação Direta.</w:t>
      </w:r>
    </w:p>
    <w:p w14:paraId="13D88B00" w14:textId="7D1C624C" w:rsidR="004475F7" w:rsidRPr="00F00E49" w:rsidRDefault="00F06E4E" w:rsidP="003C137E">
      <w:pPr>
        <w:pStyle w:val="Nivel3"/>
        <w:numPr>
          <w:ilvl w:val="0"/>
          <w:numId w:val="0"/>
        </w:numPr>
        <w:suppressAutoHyphens/>
        <w:spacing w:before="0" w:after="0" w:line="240" w:lineRule="auto"/>
        <w:ind w:left="284"/>
        <w:rPr>
          <w:color w:val="000000" w:themeColor="text1"/>
          <w:sz w:val="22"/>
          <w:szCs w:val="22"/>
        </w:rPr>
      </w:pPr>
      <w:r w:rsidRPr="00A53BAE">
        <w:rPr>
          <w:color w:val="000000" w:themeColor="text1"/>
          <w:sz w:val="22"/>
          <w:szCs w:val="22"/>
        </w:rPr>
        <w:t xml:space="preserve">8.3 </w:t>
      </w:r>
      <w:r w:rsidR="004475F7" w:rsidRPr="00A53BAE">
        <w:rPr>
          <w:color w:val="000000" w:themeColor="text1"/>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w:t>
      </w:r>
      <w:r w:rsidR="004475F7" w:rsidRPr="00F00E49">
        <w:rPr>
          <w:color w:val="000000" w:themeColor="text1"/>
          <w:sz w:val="22"/>
          <w:szCs w:val="22"/>
        </w:rPr>
        <w:t xml:space="preserve"> de processo eletrônico para esse fim, ou encaminhado por e-mail, ou outro meio eletrônico, para que seja assinado e devolvido no prazo de </w:t>
      </w:r>
      <w:r w:rsidR="00A81332" w:rsidRPr="00F00E49">
        <w:rPr>
          <w:rFonts w:eastAsia="Arial"/>
          <w:b/>
          <w:bCs/>
          <w:color w:val="000000" w:themeColor="text1"/>
          <w:sz w:val="22"/>
          <w:szCs w:val="22"/>
        </w:rPr>
        <w:t>05( cinco)</w:t>
      </w:r>
      <w:r w:rsidR="004475F7" w:rsidRPr="00F00E49">
        <w:rPr>
          <w:bCs/>
          <w:iCs/>
          <w:color w:val="000000" w:themeColor="text1"/>
          <w:sz w:val="22"/>
          <w:szCs w:val="22"/>
        </w:rPr>
        <w:t xml:space="preserve"> dias</w:t>
      </w:r>
      <w:r w:rsidR="004475F7" w:rsidRPr="00F00E49">
        <w:rPr>
          <w:color w:val="000000" w:themeColor="text1"/>
          <w:sz w:val="22"/>
          <w:szCs w:val="22"/>
        </w:rPr>
        <w:t>, a contar da data de seu recebimento ou da disponibilização do acesso ao sistema de processo eletrônico.</w:t>
      </w:r>
    </w:p>
    <w:p w14:paraId="75593698" w14:textId="66A810A0" w:rsidR="004475F7" w:rsidRPr="00F00E49" w:rsidRDefault="00F06E4E" w:rsidP="003C137E">
      <w:pPr>
        <w:pStyle w:val="Nivel3"/>
        <w:numPr>
          <w:ilvl w:val="0"/>
          <w:numId w:val="0"/>
        </w:numPr>
        <w:suppressAutoHyphens/>
        <w:spacing w:before="0" w:after="0" w:line="240" w:lineRule="auto"/>
        <w:ind w:left="284" w:firstLine="142"/>
        <w:rPr>
          <w:color w:val="000000" w:themeColor="text1"/>
          <w:sz w:val="22"/>
          <w:szCs w:val="22"/>
        </w:rPr>
      </w:pPr>
      <w:r w:rsidRPr="00F00E49">
        <w:rPr>
          <w:color w:val="000000" w:themeColor="text1"/>
          <w:sz w:val="22"/>
          <w:szCs w:val="22"/>
        </w:rPr>
        <w:t xml:space="preserve">8.4 </w:t>
      </w:r>
      <w:r w:rsidR="004475F7" w:rsidRPr="00F00E49">
        <w:rPr>
          <w:color w:val="000000" w:themeColor="text1"/>
          <w:sz w:val="22"/>
          <w:szCs w:val="22"/>
        </w:rPr>
        <w:t xml:space="preserve">O prazo previsto no </w:t>
      </w:r>
      <w:r w:rsidR="00A81332" w:rsidRPr="00F00E49">
        <w:rPr>
          <w:color w:val="000000" w:themeColor="text1"/>
          <w:sz w:val="22"/>
          <w:szCs w:val="22"/>
        </w:rPr>
        <w:t>item</w:t>
      </w:r>
      <w:r w:rsidR="004475F7" w:rsidRPr="00F00E49">
        <w:rPr>
          <w:color w:val="000000" w:themeColor="text1"/>
          <w:sz w:val="22"/>
          <w:szCs w:val="22"/>
        </w:rPr>
        <w:t xml:space="preserve"> anterior poderá ser prorrogado, por igual período, por solicitação justificada do adjudicatário e aceita pela Administração.</w:t>
      </w:r>
    </w:p>
    <w:p w14:paraId="7A905CE0" w14:textId="3CF39417" w:rsidR="004475F7" w:rsidRPr="00F00E49" w:rsidRDefault="00F06E4E" w:rsidP="00C56DA9">
      <w:pPr>
        <w:pStyle w:val="Nivel2"/>
      </w:pPr>
      <w:r w:rsidRPr="00F00E49">
        <w:t xml:space="preserve">8.5 </w:t>
      </w:r>
      <w:r w:rsidR="004475F7" w:rsidRPr="00F00E49">
        <w:t>Em caso de não utilização do Termo de Contrato, o Aceite da Nota de Empenho ou do instrumento equivalente, emitida ao fornecedor adjudicado, implica o reconhecimento de que:</w:t>
      </w:r>
    </w:p>
    <w:p w14:paraId="0F4800BA" w14:textId="77777777" w:rsidR="004475F7" w:rsidRPr="00F00E49" w:rsidRDefault="004475F7" w:rsidP="003C137E">
      <w:pPr>
        <w:pStyle w:val="Nvel3-R"/>
        <w:ind w:firstLine="142"/>
      </w:pPr>
      <w:r w:rsidRPr="00F00E49">
        <w:t xml:space="preserve">referida Nota está substituindo o contrato, aplicando-se à relação de negócios ali estabelecida as disposições da </w:t>
      </w:r>
      <w:hyperlink r:id="rId21" w:history="1">
        <w:r w:rsidRPr="00F00E49">
          <w:rPr>
            <w:rStyle w:val="Hyperlink"/>
            <w:rFonts w:eastAsia="Arial"/>
            <w:color w:val="000000" w:themeColor="text1"/>
            <w:sz w:val="22"/>
            <w:szCs w:val="22"/>
          </w:rPr>
          <w:t>Lei nº 14.133, de 2021</w:t>
        </w:r>
      </w:hyperlink>
      <w:r w:rsidRPr="00F00E49">
        <w:t>;</w:t>
      </w:r>
    </w:p>
    <w:p w14:paraId="5850A314" w14:textId="77777777" w:rsidR="004475F7" w:rsidRPr="00A53BAE" w:rsidRDefault="004475F7" w:rsidP="003C137E">
      <w:pPr>
        <w:pStyle w:val="Nvel3-R"/>
        <w:ind w:firstLine="142"/>
        <w:rPr>
          <w:sz w:val="22"/>
          <w:szCs w:val="22"/>
        </w:rPr>
      </w:pPr>
      <w:r w:rsidRPr="00F00E49">
        <w:t xml:space="preserve">a contratada se vincula à sua proposta e às previsões contidas no Aviso de Contratação Direta e seus </w:t>
      </w:r>
      <w:r w:rsidRPr="00A53BAE">
        <w:rPr>
          <w:sz w:val="22"/>
          <w:szCs w:val="22"/>
        </w:rPr>
        <w:t>anexos;</w:t>
      </w:r>
    </w:p>
    <w:p w14:paraId="1D1F8508" w14:textId="75919637" w:rsidR="00A81332" w:rsidRPr="00A53BAE" w:rsidRDefault="004475F7" w:rsidP="003C137E">
      <w:pPr>
        <w:pStyle w:val="Nvel3-R"/>
        <w:ind w:firstLine="142"/>
        <w:rPr>
          <w:sz w:val="22"/>
          <w:szCs w:val="22"/>
        </w:rPr>
      </w:pPr>
      <w:r w:rsidRPr="00A53BAE">
        <w:rPr>
          <w:sz w:val="22"/>
          <w:szCs w:val="22"/>
        </w:rPr>
        <w:t xml:space="preserve">a contratada reconhece que as hipóteses de rescisão são aquelas previstas nos </w:t>
      </w:r>
      <w:hyperlink r:id="rId22" w:anchor="art137" w:history="1">
        <w:proofErr w:type="spellStart"/>
        <w:r w:rsidRPr="00A53BAE">
          <w:rPr>
            <w:rStyle w:val="Hyperlink"/>
            <w:rFonts w:eastAsia="Arial"/>
            <w:color w:val="000000" w:themeColor="text1"/>
            <w:sz w:val="22"/>
            <w:szCs w:val="22"/>
          </w:rPr>
          <w:t>arts</w:t>
        </w:r>
        <w:proofErr w:type="spellEnd"/>
        <w:r w:rsidRPr="00A53BAE">
          <w:rPr>
            <w:rStyle w:val="Hyperlink"/>
            <w:rFonts w:eastAsia="Arial"/>
            <w:color w:val="000000" w:themeColor="text1"/>
            <w:sz w:val="22"/>
            <w:szCs w:val="22"/>
          </w:rPr>
          <w:t>. 137 e 138 da Lei nº 14.133, de 2021</w:t>
        </w:r>
      </w:hyperlink>
      <w:r w:rsidRPr="00A53BAE">
        <w:rPr>
          <w:sz w:val="22"/>
          <w:szCs w:val="22"/>
        </w:rPr>
        <w:t xml:space="preserve">, e reconhece os direitos da Administração previstos nos </w:t>
      </w:r>
      <w:hyperlink r:id="rId23" w:anchor="art137" w:history="1">
        <w:proofErr w:type="spellStart"/>
        <w:r w:rsidRPr="00A53BAE">
          <w:rPr>
            <w:rStyle w:val="Hyperlink"/>
            <w:rFonts w:eastAsia="Arial"/>
            <w:color w:val="000000" w:themeColor="text1"/>
            <w:sz w:val="22"/>
            <w:szCs w:val="22"/>
          </w:rPr>
          <w:t>arts</w:t>
        </w:r>
        <w:proofErr w:type="spellEnd"/>
        <w:r w:rsidRPr="00A53BAE">
          <w:rPr>
            <w:rStyle w:val="Hyperlink"/>
            <w:rFonts w:eastAsia="Arial"/>
            <w:color w:val="000000" w:themeColor="text1"/>
            <w:sz w:val="22"/>
            <w:szCs w:val="22"/>
          </w:rPr>
          <w:t>. 137 a 139 da mesma Lei</w:t>
        </w:r>
      </w:hyperlink>
      <w:r w:rsidRPr="00A53BAE">
        <w:rPr>
          <w:sz w:val="22"/>
          <w:szCs w:val="22"/>
        </w:rPr>
        <w:t>.</w:t>
      </w:r>
    </w:p>
    <w:p w14:paraId="4A7861E6" w14:textId="1D7AD2F6" w:rsidR="004475F7" w:rsidRPr="00A53BAE" w:rsidRDefault="00F06E4E" w:rsidP="00C56DA9">
      <w:pPr>
        <w:pStyle w:val="Nivel2"/>
      </w:pPr>
      <w:r w:rsidRPr="00A53BAE">
        <w:t xml:space="preserve">8.6 </w:t>
      </w:r>
      <w:r w:rsidR="004475F7" w:rsidRPr="00A53BAE">
        <w:t xml:space="preserve">O prazo de vigência da contratação é o estabelecido no Termo de Referência. </w:t>
      </w:r>
    </w:p>
    <w:p w14:paraId="0750863B" w14:textId="4522848A" w:rsidR="004475F7" w:rsidRPr="00A53BAE" w:rsidRDefault="00F00E49" w:rsidP="00C56DA9">
      <w:pPr>
        <w:pStyle w:val="Nivel2"/>
      </w:pPr>
      <w:r w:rsidRPr="00A53BAE">
        <w:t xml:space="preserve">8.7 </w:t>
      </w:r>
      <w:r w:rsidR="004475F7" w:rsidRPr="00A53BAE">
        <w:t>Na assinatura do contrato ou do instrumento equivalente será exigida a comprovação das condições de habilitação e contratação consignadas neste aviso, que deverão ser mantidas pelo fornecedor durante a vigência do contrato.</w:t>
      </w:r>
    </w:p>
    <w:p w14:paraId="6097F59A" w14:textId="77777777" w:rsidR="00A81332" w:rsidRPr="00A53BAE" w:rsidRDefault="00A81332" w:rsidP="00C56DA9">
      <w:pPr>
        <w:pStyle w:val="Nivel2"/>
      </w:pPr>
    </w:p>
    <w:p w14:paraId="373A3876" w14:textId="2DA8FB92" w:rsidR="004475F7" w:rsidRDefault="00E77C0E" w:rsidP="00C56DA9">
      <w:pPr>
        <w:pStyle w:val="Nivel2"/>
      </w:pPr>
      <w:r w:rsidRPr="00F00E49">
        <w:t>9</w:t>
      </w:r>
      <w:r w:rsidR="00F06E4E" w:rsidRPr="00F00E49">
        <w:t xml:space="preserve">. </w:t>
      </w:r>
      <w:r w:rsidR="004475F7" w:rsidRPr="00F00E49">
        <w:t xml:space="preserve">DAS </w:t>
      </w:r>
      <w:bookmarkStart w:id="16" w:name="_Toc142925870"/>
      <w:r w:rsidR="004475F7" w:rsidRPr="00F00E49">
        <w:t>INFRAÇÕES E SANÇÕES ADMINISTRATIVAS</w:t>
      </w:r>
      <w:bookmarkEnd w:id="16"/>
    </w:p>
    <w:p w14:paraId="751687CD" w14:textId="77777777" w:rsidR="00CB4EEB" w:rsidRPr="00BC089C" w:rsidRDefault="00CB4EEB" w:rsidP="00C56DA9">
      <w:pPr>
        <w:pStyle w:val="Nivel2"/>
      </w:pPr>
      <w:r w:rsidRPr="00BC089C">
        <w:t>9.1.</w:t>
      </w:r>
      <w:r w:rsidRPr="00BC089C">
        <w:tab/>
        <w:t xml:space="preserve">Comete infração administrativa o fornecedor que praticar quaisquer das hipóteses previstas no art. 155 da Lei nº 14.133, de 2021, quais sejam: </w:t>
      </w:r>
    </w:p>
    <w:p w14:paraId="7C64B104" w14:textId="77777777" w:rsidR="00CB4EEB" w:rsidRPr="00BC089C" w:rsidRDefault="00CB4EEB" w:rsidP="00C56DA9">
      <w:pPr>
        <w:pStyle w:val="Nivel2"/>
      </w:pPr>
      <w:r w:rsidRPr="00BC089C">
        <w:t>9.1.1.</w:t>
      </w:r>
      <w:r w:rsidRPr="00BC089C">
        <w:tab/>
        <w:t>dar causa à inexecução parcial do contrato;</w:t>
      </w:r>
    </w:p>
    <w:p w14:paraId="3DE7D5DF" w14:textId="77777777" w:rsidR="00CB4EEB" w:rsidRPr="00BC089C" w:rsidRDefault="00CB4EEB" w:rsidP="00C56DA9">
      <w:pPr>
        <w:pStyle w:val="Nivel2"/>
      </w:pPr>
      <w:r w:rsidRPr="00BC089C">
        <w:t>9.1.2.</w:t>
      </w:r>
      <w:r w:rsidRPr="00BC089C">
        <w:tab/>
        <w:t>dar causa à inexecução parcial do contrato que cause grave dano à Administração, ao funcionamento dos serviços públicos ou ao interesse coletivo;</w:t>
      </w:r>
    </w:p>
    <w:p w14:paraId="0204A9C0" w14:textId="77777777" w:rsidR="00CB4EEB" w:rsidRPr="00BC089C" w:rsidRDefault="00CB4EEB" w:rsidP="00C56DA9">
      <w:pPr>
        <w:pStyle w:val="Nivel2"/>
      </w:pPr>
      <w:r w:rsidRPr="00BC089C">
        <w:t>9.1.3.</w:t>
      </w:r>
      <w:r w:rsidRPr="00BC089C">
        <w:tab/>
        <w:t>dar causa à inexecução total do contrato;</w:t>
      </w:r>
    </w:p>
    <w:p w14:paraId="07F0E725" w14:textId="77777777" w:rsidR="00CB4EEB" w:rsidRPr="00BC089C" w:rsidRDefault="00CB4EEB" w:rsidP="00C56DA9">
      <w:pPr>
        <w:pStyle w:val="Nivel2"/>
      </w:pPr>
      <w:r w:rsidRPr="00BC089C">
        <w:t>9.1.4.</w:t>
      </w:r>
      <w:r w:rsidRPr="00BC089C">
        <w:tab/>
        <w:t>deixar de entregar a documentação exigida para o certame;</w:t>
      </w:r>
    </w:p>
    <w:p w14:paraId="3FE0395B" w14:textId="77777777" w:rsidR="00CB4EEB" w:rsidRPr="00BC089C" w:rsidRDefault="00CB4EEB" w:rsidP="00C56DA9">
      <w:pPr>
        <w:pStyle w:val="Nivel2"/>
      </w:pPr>
      <w:r w:rsidRPr="00BC089C">
        <w:t>9.1.5.</w:t>
      </w:r>
      <w:r w:rsidRPr="00BC089C">
        <w:tab/>
        <w:t>não manter a proposta, salvo em decorrência de fato superveniente devidamente justificado;</w:t>
      </w:r>
    </w:p>
    <w:p w14:paraId="18052A66" w14:textId="77777777" w:rsidR="00CB4EEB" w:rsidRPr="00BC089C" w:rsidRDefault="00CB4EEB" w:rsidP="00C56DA9">
      <w:pPr>
        <w:pStyle w:val="Nivel2"/>
      </w:pPr>
      <w:r w:rsidRPr="00BC089C">
        <w:t>9.1.6.</w:t>
      </w:r>
      <w:r w:rsidRPr="00BC089C">
        <w:tab/>
        <w:t>não celebrar o contrato ou não entregar a documentação exigida para a contratação, quando convocado dentro do prazo de validade de sua proposta;</w:t>
      </w:r>
    </w:p>
    <w:p w14:paraId="19384726" w14:textId="77777777" w:rsidR="00CB4EEB" w:rsidRPr="00BC089C" w:rsidRDefault="00CB4EEB" w:rsidP="00C56DA9">
      <w:pPr>
        <w:pStyle w:val="Nivel2"/>
      </w:pPr>
      <w:r w:rsidRPr="00BC089C">
        <w:t>9.1.7.</w:t>
      </w:r>
      <w:r w:rsidRPr="00BC089C">
        <w:tab/>
        <w:t xml:space="preserve"> ensejar o retardamento da execução ou da entrega do objeto da contratação direta sem motivo justificado;</w:t>
      </w:r>
    </w:p>
    <w:p w14:paraId="1F0E4A35" w14:textId="77777777" w:rsidR="00CB4EEB" w:rsidRPr="00BC089C" w:rsidRDefault="00CB4EEB" w:rsidP="00C56DA9">
      <w:pPr>
        <w:pStyle w:val="Nivel2"/>
      </w:pPr>
      <w:r w:rsidRPr="00BC089C">
        <w:t>9.1.8.</w:t>
      </w:r>
      <w:r w:rsidRPr="00BC089C">
        <w:tab/>
        <w:t>apresentar declaração ou documentação falsa exigida para o certame ou prestar declaração falsa durante a dispensa eletrônica ou a execução do contrato;</w:t>
      </w:r>
    </w:p>
    <w:p w14:paraId="02419F16" w14:textId="77777777" w:rsidR="00CB4EEB" w:rsidRPr="00BC089C" w:rsidRDefault="00CB4EEB" w:rsidP="00C56DA9">
      <w:pPr>
        <w:pStyle w:val="Nivel2"/>
      </w:pPr>
      <w:r w:rsidRPr="00BC089C">
        <w:t>9.1.9.</w:t>
      </w:r>
      <w:r w:rsidRPr="00BC089C">
        <w:tab/>
        <w:t>fraudar a dispensa eletrônica ou praticar ato fraudulento na execução do contrato;</w:t>
      </w:r>
    </w:p>
    <w:p w14:paraId="2A80BB93" w14:textId="77777777" w:rsidR="00CB4EEB" w:rsidRPr="00BC089C" w:rsidRDefault="00CB4EEB" w:rsidP="00C56DA9">
      <w:pPr>
        <w:pStyle w:val="Nivel2"/>
      </w:pPr>
      <w:r w:rsidRPr="00BC089C">
        <w:t>9.1.10.</w:t>
      </w:r>
      <w:r w:rsidRPr="00BC089C">
        <w:tab/>
        <w:t>comportar-se de modo inidôneo ou cometer fraude de qualquer natureza;</w:t>
      </w:r>
    </w:p>
    <w:p w14:paraId="27A8D32B" w14:textId="77777777" w:rsidR="00CB4EEB" w:rsidRPr="00BC089C" w:rsidRDefault="00CB4EEB" w:rsidP="00C56DA9">
      <w:pPr>
        <w:pStyle w:val="Nivel2"/>
      </w:pPr>
      <w:r w:rsidRPr="00BC089C">
        <w:lastRenderedPageBreak/>
        <w:t>9.1.10.1.</w:t>
      </w:r>
      <w:r w:rsidRPr="00BC089C">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B9DE28" w14:textId="77777777" w:rsidR="00CB4EEB" w:rsidRPr="00BC089C" w:rsidRDefault="00CB4EEB" w:rsidP="00C56DA9">
      <w:pPr>
        <w:pStyle w:val="Nivel2"/>
      </w:pPr>
      <w:r w:rsidRPr="00BC089C">
        <w:t>9.1.11.</w:t>
      </w:r>
      <w:r w:rsidRPr="00BC089C">
        <w:tab/>
        <w:t>praticar atos ilícitos com vistas a frustrar os objetivos deste certame; e</w:t>
      </w:r>
    </w:p>
    <w:p w14:paraId="7F8C6D95" w14:textId="77777777" w:rsidR="00CB4EEB" w:rsidRPr="00BC089C" w:rsidRDefault="00CB4EEB" w:rsidP="00C56DA9">
      <w:pPr>
        <w:pStyle w:val="Nivel2"/>
      </w:pPr>
      <w:r w:rsidRPr="00BC089C">
        <w:t>9.1.12.</w:t>
      </w:r>
      <w:r w:rsidRPr="00BC089C">
        <w:tab/>
        <w:t>praticar ato lesivo previsto no art. 5º da Lei nº 12.846, de 1º de agosto de 2013.</w:t>
      </w:r>
    </w:p>
    <w:p w14:paraId="4954F127" w14:textId="77777777" w:rsidR="00CB4EEB" w:rsidRPr="00BC089C" w:rsidRDefault="00CB4EEB" w:rsidP="00C56DA9">
      <w:pPr>
        <w:pStyle w:val="Nivel2"/>
      </w:pPr>
      <w:r w:rsidRPr="00BC089C">
        <w:t>9.1.13.</w:t>
      </w:r>
      <w:r w:rsidRPr="00BC089C">
        <w:tab/>
        <w:t>O fornecedor que cometer qualquer das infrações discriminadas nos subitens anteriores ficará sujeito, sem prejuízo da responsabilidade civil e criminal, às seguintes sanções:</w:t>
      </w:r>
    </w:p>
    <w:p w14:paraId="3A4E2C59" w14:textId="0F291D3D" w:rsidR="00F86A6E" w:rsidRPr="00BC089C" w:rsidRDefault="00CB4EEB" w:rsidP="00C56DA9">
      <w:pPr>
        <w:pStyle w:val="Nivel2"/>
      </w:pPr>
      <w:r w:rsidRPr="00BC089C">
        <w:t>9.1.14.</w:t>
      </w:r>
      <w:r w:rsidRPr="00BC089C">
        <w:tab/>
        <w:t>Advertência pela falta do subitem 9.1.1 deste Aviso de Contratação Direta, quando não se justificar a imposição de penalidade mais grave;</w:t>
      </w:r>
    </w:p>
    <w:p w14:paraId="50327DC7" w14:textId="0D9CD126" w:rsidR="00CB4EEB" w:rsidRPr="00BC089C" w:rsidRDefault="00CB4EEB" w:rsidP="00C56DA9">
      <w:pPr>
        <w:pStyle w:val="Nivel2"/>
      </w:pPr>
      <w:r w:rsidRPr="00BC089C">
        <w:t>9.1.15.</w:t>
      </w:r>
      <w:r w:rsidRPr="00BC089C">
        <w:tab/>
      </w:r>
      <w:r w:rsidR="00F86A6E" w:rsidRPr="00BC089C">
        <w:t>Multa, não inferior a 0,5% (cinco décimos por cento) nem superior a 30% (trinta por cento</w:t>
      </w:r>
      <w:r w:rsidRPr="00BC089C">
        <w:t xml:space="preserve"> sobre o valor estimado do(s) item(s) prejudicado(s) pela conduta do fornecedor, por qualquer das infrações dos subitens 9.1.1 a 9.1.12;</w:t>
      </w:r>
    </w:p>
    <w:p w14:paraId="2C5E9525" w14:textId="28A2AC98" w:rsidR="00CB4EEB" w:rsidRPr="00BC089C" w:rsidRDefault="00CB4EEB" w:rsidP="00C56DA9">
      <w:pPr>
        <w:pStyle w:val="Nivel2"/>
      </w:pPr>
      <w:r w:rsidRPr="00BC089C">
        <w:t>9.1.16.</w:t>
      </w:r>
      <w:r w:rsidRPr="00BC089C">
        <w:tab/>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47A3DE11" w14:textId="77777777" w:rsidR="00CB4EEB" w:rsidRPr="00BC089C" w:rsidRDefault="00CB4EEB" w:rsidP="00C56DA9">
      <w:pPr>
        <w:pStyle w:val="Nivel2"/>
      </w:pPr>
      <w:r w:rsidRPr="00BC089C">
        <w:t>9.1.17.</w:t>
      </w:r>
      <w:r w:rsidRPr="00BC089C">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748B16BA" w14:textId="77777777" w:rsidR="00CB4EEB" w:rsidRPr="00BC089C" w:rsidRDefault="00CB4EEB" w:rsidP="00C56DA9">
      <w:pPr>
        <w:pStyle w:val="Nivel2"/>
      </w:pPr>
      <w:r w:rsidRPr="00BC089C">
        <w:t>9.2.</w:t>
      </w:r>
      <w:r w:rsidRPr="00BC089C">
        <w:tab/>
        <w:t>A aplicação das sanções previstas neste Aviso de Contratação Direta não exclui, em hipótese alguma, a obrigação de reparação integral do dano causado à Contratante.</w:t>
      </w:r>
    </w:p>
    <w:p w14:paraId="16F3D4A2" w14:textId="77777777" w:rsidR="00CB4EEB" w:rsidRPr="008947F5" w:rsidRDefault="00CB4EEB" w:rsidP="00C56DA9">
      <w:pPr>
        <w:pStyle w:val="Nivel2"/>
      </w:pPr>
      <w:r w:rsidRPr="008947F5">
        <w:t>9.3.</w:t>
      </w:r>
      <w:r w:rsidRPr="008947F5">
        <w:tab/>
        <w:t>Todas as sanções previstas neste Aviso poderão ser aplicadas cumulativamente com a multa.</w:t>
      </w:r>
    </w:p>
    <w:p w14:paraId="23311675" w14:textId="77777777" w:rsidR="00CB4EEB" w:rsidRPr="008947F5" w:rsidRDefault="00CB4EEB" w:rsidP="00C56DA9">
      <w:pPr>
        <w:pStyle w:val="Nivel2"/>
      </w:pPr>
      <w:r w:rsidRPr="008947F5">
        <w:t>9.4.</w:t>
      </w:r>
      <w:r w:rsidRPr="008947F5">
        <w:tab/>
        <w:t>Antes da aplicação da multa, será facultada a defesa do interessado no prazo de 15 (quinze) dias úteis, contado da data de sua intimação.</w:t>
      </w:r>
    </w:p>
    <w:p w14:paraId="2D37448C" w14:textId="77777777" w:rsidR="00CB4EEB" w:rsidRPr="008947F5" w:rsidRDefault="00CB4EEB" w:rsidP="00C56DA9">
      <w:pPr>
        <w:pStyle w:val="Nivel2"/>
      </w:pPr>
      <w:r w:rsidRPr="008947F5">
        <w:t>9.5.</w:t>
      </w:r>
      <w:r w:rsidRPr="008947F5">
        <w:tab/>
        <w:t>Se a multa aplicada e as indenizações cabíveis forem superiores ao valor do pagamento eventualmente devido pelo Contratante ao Contratado, além da perda desse valor, a diferença será descontada da garantia prestada ou será cobrada judicialmente.</w:t>
      </w:r>
    </w:p>
    <w:p w14:paraId="3C4D719F" w14:textId="77777777" w:rsidR="00CB4EEB" w:rsidRPr="008947F5" w:rsidRDefault="00CB4EEB" w:rsidP="00C56DA9">
      <w:pPr>
        <w:pStyle w:val="Nivel2"/>
      </w:pPr>
      <w:r w:rsidRPr="008947F5">
        <w:t>9.6.</w:t>
      </w:r>
      <w:r w:rsidRPr="008947F5">
        <w:tab/>
        <w:t>Previamente ao encaminhamento à cobrança judicial, a multa poderá ser recolhida administrativamente no prazo máximo de XX (valor por extenso) dias, a contar da data do recebimento da comunicação enviada pela autoridade competente.</w:t>
      </w:r>
    </w:p>
    <w:p w14:paraId="43BC2E7C" w14:textId="79D59CB2" w:rsidR="00CB4EEB" w:rsidRPr="008947F5" w:rsidRDefault="00CB4EEB" w:rsidP="00C56DA9">
      <w:pPr>
        <w:pStyle w:val="Nivel2"/>
      </w:pPr>
      <w:r w:rsidRPr="008947F5">
        <w:t>9.7.</w:t>
      </w:r>
      <w:r w:rsidRPr="008947F5">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B637D34" w14:textId="77777777" w:rsidR="00CB4EEB" w:rsidRPr="008947F5" w:rsidRDefault="00CB4EEB" w:rsidP="00C56DA9">
      <w:pPr>
        <w:pStyle w:val="Nivel2"/>
      </w:pPr>
    </w:p>
    <w:p w14:paraId="01D7B607" w14:textId="1E6D3E1A" w:rsidR="004475F7" w:rsidRPr="009546F8" w:rsidRDefault="00E77C0E" w:rsidP="00C56DA9">
      <w:pPr>
        <w:pStyle w:val="Nivel2"/>
      </w:pPr>
      <w:r w:rsidRPr="009546F8">
        <w:t>9.</w:t>
      </w:r>
      <w:r w:rsidR="009546F8" w:rsidRPr="009546F8">
        <w:t>8</w:t>
      </w:r>
      <w:r w:rsidRPr="009546F8">
        <w:t xml:space="preserve"> </w:t>
      </w:r>
      <w:r w:rsidR="004475F7" w:rsidRPr="009546F8">
        <w:t>Na aplicação das sanções serão considerados:</w:t>
      </w:r>
    </w:p>
    <w:p w14:paraId="4B6ED357" w14:textId="77777777" w:rsidR="004475F7" w:rsidRPr="008947F5" w:rsidRDefault="004475F7" w:rsidP="00C56DA9">
      <w:pPr>
        <w:pStyle w:val="Nivel2"/>
      </w:pPr>
      <w:r w:rsidRPr="008947F5">
        <w:t>a natureza e a gravidade da infração cometida;</w:t>
      </w:r>
    </w:p>
    <w:p w14:paraId="75AE99EB" w14:textId="77777777" w:rsidR="004475F7" w:rsidRPr="008947F5" w:rsidRDefault="004475F7" w:rsidP="00C56DA9">
      <w:pPr>
        <w:pStyle w:val="Nivel2"/>
      </w:pPr>
      <w:r w:rsidRPr="008947F5">
        <w:t>as peculiaridades do caso concreto;</w:t>
      </w:r>
    </w:p>
    <w:p w14:paraId="4653B558" w14:textId="77777777" w:rsidR="004475F7" w:rsidRPr="008947F5" w:rsidRDefault="004475F7" w:rsidP="00C56DA9">
      <w:pPr>
        <w:pStyle w:val="Nivel2"/>
      </w:pPr>
      <w:r w:rsidRPr="008947F5">
        <w:t>as circunstâncias agravantes ou atenuantes;</w:t>
      </w:r>
    </w:p>
    <w:p w14:paraId="1460DD3E" w14:textId="77777777" w:rsidR="004475F7" w:rsidRPr="008947F5" w:rsidRDefault="004475F7" w:rsidP="00C56DA9">
      <w:pPr>
        <w:pStyle w:val="Nivel2"/>
      </w:pPr>
      <w:r w:rsidRPr="008947F5">
        <w:t>os danos que dela provierem para o Contratante; e</w:t>
      </w:r>
    </w:p>
    <w:p w14:paraId="6314590E" w14:textId="77777777" w:rsidR="004475F7" w:rsidRPr="008947F5" w:rsidRDefault="004475F7" w:rsidP="00C56DA9">
      <w:pPr>
        <w:pStyle w:val="Nivel2"/>
      </w:pPr>
      <w:r w:rsidRPr="008947F5">
        <w:t>a implantação ou o aperfeiçoamento de programa de integridade, conforme normas e orientações dos órgãos de controle.</w:t>
      </w:r>
    </w:p>
    <w:p w14:paraId="1EA95D82" w14:textId="14CD7EA4" w:rsidR="004475F7" w:rsidRPr="008947F5" w:rsidRDefault="00E77C0E" w:rsidP="00C56DA9">
      <w:pPr>
        <w:pStyle w:val="Nivel2"/>
      </w:pPr>
      <w:r w:rsidRPr="00A53BAE">
        <w:t>9.</w:t>
      </w:r>
      <w:r w:rsidR="009546F8" w:rsidRPr="00A53BAE">
        <w:t>9</w:t>
      </w:r>
      <w:r w:rsidRPr="00A53BAE">
        <w:t xml:space="preserve"> </w:t>
      </w:r>
      <w:r w:rsidR="004475F7" w:rsidRPr="00A53BAE">
        <w:t xml:space="preserve">Os atos previstos como infrações administrativas na </w:t>
      </w:r>
      <w:hyperlink r:id="rId24" w:history="1">
        <w:r w:rsidR="004475F7" w:rsidRPr="008947F5">
          <w:t>Lei nº 14.133, de 2021</w:t>
        </w:r>
      </w:hyperlink>
      <w:r w:rsidR="004475F7" w:rsidRPr="00A53BAE">
        <w:t xml:space="preserve">, ou em outras leis de licitações e contratos da Administração Pública que também sejam tipificados como atos lesivos na </w:t>
      </w:r>
      <w:hyperlink r:id="rId25" w:history="1">
        <w:r w:rsidR="004475F7" w:rsidRPr="008947F5">
          <w:t>Lei nº 12.846, de 1º de agosto de 2013</w:t>
        </w:r>
      </w:hyperlink>
      <w:r w:rsidR="004475F7" w:rsidRPr="00A53BAE">
        <w:t>, serão apurados e julgados conjuntamente, nos mesmos autos, observados o rito procedimental e autoridade competente definidos na referida Lei.</w:t>
      </w:r>
    </w:p>
    <w:p w14:paraId="6274FB86" w14:textId="0CC3EC4C" w:rsidR="004475F7" w:rsidRPr="008947F5" w:rsidRDefault="00E77C0E" w:rsidP="00C56DA9">
      <w:pPr>
        <w:pStyle w:val="Nivel2"/>
      </w:pPr>
      <w:r w:rsidRPr="00A53BAE">
        <w:t>9.1</w:t>
      </w:r>
      <w:r w:rsidR="009546F8" w:rsidRPr="00A53BAE">
        <w:t>0</w:t>
      </w:r>
      <w:r w:rsidRPr="00A53BAE">
        <w:t xml:space="preserve"> </w:t>
      </w:r>
      <w:r w:rsidR="004475F7" w:rsidRPr="00A53BAE">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CE21F78" w14:textId="267EDBFB" w:rsidR="004475F7" w:rsidRPr="008947F5" w:rsidRDefault="00E77C0E" w:rsidP="00C56DA9">
      <w:pPr>
        <w:pStyle w:val="Nivel2"/>
      </w:pPr>
      <w:r w:rsidRPr="00A53BAE">
        <w:t>9.1</w:t>
      </w:r>
      <w:r w:rsidR="009546F8" w:rsidRPr="00A53BAE">
        <w:t>1</w:t>
      </w:r>
      <w:r w:rsidRPr="00A53BAE">
        <w:t xml:space="preserve"> </w:t>
      </w:r>
      <w:r w:rsidR="004475F7" w:rsidRPr="00A53BAE">
        <w:t>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00E944E9" w:rsidRPr="00A53BAE">
        <w:t>CEIS</w:t>
      </w:r>
      <w:r w:rsidR="004475F7" w:rsidRPr="00A53BAE">
        <w:t>) e no Cadastro Nacional de Empresas Punidas (</w:t>
      </w:r>
      <w:r w:rsidR="00E944E9" w:rsidRPr="00A53BAE">
        <w:t>CNEP</w:t>
      </w:r>
      <w:r w:rsidR="004475F7" w:rsidRPr="00A53BAE">
        <w:t>), instituídos no âmbito do Poder Executivo Federal.</w:t>
      </w:r>
    </w:p>
    <w:p w14:paraId="49DE05A0" w14:textId="02A51325" w:rsidR="004475F7" w:rsidRPr="008947F5" w:rsidRDefault="00E77C0E" w:rsidP="00C56DA9">
      <w:pPr>
        <w:pStyle w:val="Nivel2"/>
      </w:pPr>
      <w:r w:rsidRPr="009546F8">
        <w:lastRenderedPageBreak/>
        <w:t>9</w:t>
      </w:r>
      <w:r w:rsidRPr="00A53BAE">
        <w:t>.1</w:t>
      </w:r>
      <w:r w:rsidR="009546F8" w:rsidRPr="00A53BAE">
        <w:t>2</w:t>
      </w:r>
      <w:r w:rsidRPr="00A53BAE">
        <w:t xml:space="preserve"> </w:t>
      </w:r>
      <w:r w:rsidR="004475F7" w:rsidRPr="00A53BAE">
        <w:t xml:space="preserve">As sanções de impedimento de licitar e contratar e declaração de inidoneidade para licitar ou contratar são passíveis de reabilitação na forma do </w:t>
      </w:r>
      <w:hyperlink r:id="rId26" w:anchor="art163" w:history="1">
        <w:r w:rsidR="004475F7" w:rsidRPr="008947F5">
          <w:t>art. 163 da Lei nº 14.133, de 2021.</w:t>
        </w:r>
      </w:hyperlink>
    </w:p>
    <w:p w14:paraId="658AAC74" w14:textId="456DFCA2" w:rsidR="004475F7" w:rsidRDefault="00E77C0E" w:rsidP="00C56DA9">
      <w:pPr>
        <w:pStyle w:val="Nivel2"/>
      </w:pPr>
      <w:r w:rsidRPr="00A53BAE">
        <w:t>9.1</w:t>
      </w:r>
      <w:r w:rsidR="009546F8" w:rsidRPr="00A53BAE">
        <w:t>3</w:t>
      </w:r>
      <w:r w:rsidRPr="00A53BAE">
        <w:t xml:space="preserve"> </w:t>
      </w:r>
      <w:r w:rsidR="004475F7" w:rsidRPr="00A53BAE">
        <w:t>As sanções por atos praticados no decorrer da contratação estão previstas nos anexos a este Aviso.</w:t>
      </w:r>
    </w:p>
    <w:p w14:paraId="478C705E" w14:textId="77777777" w:rsidR="006A4DAA" w:rsidRPr="00A53BAE" w:rsidRDefault="006A4DAA" w:rsidP="00C56DA9">
      <w:pPr>
        <w:pStyle w:val="Nivel2"/>
      </w:pPr>
    </w:p>
    <w:p w14:paraId="1406DC79" w14:textId="20D9FCFE" w:rsidR="004475F7" w:rsidRDefault="00A53BAE" w:rsidP="00C56DA9">
      <w:pPr>
        <w:pStyle w:val="Nivel2"/>
      </w:pPr>
      <w:bookmarkStart w:id="17" w:name="_Toc142925871"/>
      <w:r>
        <w:t xml:space="preserve"> </w:t>
      </w:r>
      <w:r w:rsidR="00E77C0E">
        <w:t xml:space="preserve">10. </w:t>
      </w:r>
      <w:r w:rsidR="004475F7">
        <w:t>DAS DISPOSIÇÕES GERAIS</w:t>
      </w:r>
      <w:bookmarkEnd w:id="17"/>
    </w:p>
    <w:p w14:paraId="6644CADF" w14:textId="3DDD46FE" w:rsidR="004475F7" w:rsidRPr="009546F8" w:rsidRDefault="00A53BAE" w:rsidP="00C56DA9">
      <w:pPr>
        <w:pStyle w:val="Nivel2"/>
      </w:pPr>
      <w:r>
        <w:t xml:space="preserve"> </w:t>
      </w:r>
      <w:r w:rsidR="00E77C0E" w:rsidRPr="009546F8">
        <w:t xml:space="preserve">10.1 </w:t>
      </w:r>
      <w:r w:rsidR="004475F7" w:rsidRPr="009546F8">
        <w:t>No caso de todos os fornecedores restarem desclassificados ou inabilitados (procedimento fracassado)</w:t>
      </w:r>
      <w:r>
        <w:t xml:space="preserve"> </w:t>
      </w:r>
      <w:r w:rsidR="004475F7" w:rsidRPr="009546F8">
        <w:t>a Administração poderá:</w:t>
      </w:r>
    </w:p>
    <w:p w14:paraId="7827C0B3" w14:textId="3088493F" w:rsidR="004475F7" w:rsidRPr="00A53BAE" w:rsidRDefault="004475F7" w:rsidP="00C56DA9">
      <w:pPr>
        <w:pStyle w:val="Nivel2"/>
      </w:pPr>
      <w:bookmarkStart w:id="18" w:name="_Ref143510170"/>
      <w:r w:rsidRPr="00A53BAE">
        <w:t>republicar o presente Aviso com uma nova data;</w:t>
      </w:r>
      <w:bookmarkEnd w:id="18"/>
      <w:r w:rsidR="00E77C0E" w:rsidRPr="00A53BAE">
        <w:t xml:space="preserve"> essas providências também poderão ser utilizadas se não houver o comparecimento de quaisquer fornecedores interessados (procedimento deserto).</w:t>
      </w:r>
    </w:p>
    <w:p w14:paraId="75AFAF3B" w14:textId="6F8A5411" w:rsidR="00E77C0E" w:rsidRPr="00A53BAE" w:rsidRDefault="004475F7" w:rsidP="00C56DA9">
      <w:pPr>
        <w:pStyle w:val="Nivel2"/>
      </w:pPr>
      <w:bookmarkStart w:id="19" w:name="_Ref143510198"/>
      <w:r w:rsidRPr="00A53BAE">
        <w:t>valer-se, para a contratação, de proposta obtida na pesquisa de preços que serviu de base ao procedimento, se houver, privilegiando-se os menores preços, sempre que possível, e desde que atendidas às condições de habilitação exigidas</w:t>
      </w:r>
      <w:bookmarkEnd w:id="19"/>
      <w:r w:rsidRPr="00A53BAE">
        <w:t>;</w:t>
      </w:r>
      <w:r w:rsidR="00E77C0E" w:rsidRPr="00A53BAE">
        <w:t xml:space="preserve"> essas providências também poderão ser utilizadas se não houver o comparecimento de quaisquer fornecedores interessados (procedimento deserto).</w:t>
      </w:r>
    </w:p>
    <w:p w14:paraId="4EB03464" w14:textId="368EE7AF" w:rsidR="004475F7" w:rsidRPr="008947F5" w:rsidRDefault="00E77C0E" w:rsidP="00C56DA9">
      <w:pPr>
        <w:pStyle w:val="Nivel2"/>
      </w:pPr>
      <w:r w:rsidRPr="008947F5">
        <w:t xml:space="preserve">10.2 </w:t>
      </w:r>
      <w:r w:rsidR="004475F7" w:rsidRPr="008947F5">
        <w:t>No caso do subitem anterior, a contratação será operacionalizada fora deste procedimento.</w:t>
      </w:r>
    </w:p>
    <w:p w14:paraId="58D6C3AF" w14:textId="47D407CE" w:rsidR="004475F7" w:rsidRPr="008947F5" w:rsidRDefault="00E77C0E" w:rsidP="00C56DA9">
      <w:pPr>
        <w:pStyle w:val="Nivel2"/>
      </w:pPr>
      <w:r w:rsidRPr="008947F5">
        <w:t xml:space="preserve">10.3 </w:t>
      </w:r>
      <w:r w:rsidR="004475F7" w:rsidRPr="008947F5">
        <w:t>fixar prazo para que possa haver adequação das propostas ou da documentação de habilitação, conforme o caso.</w:t>
      </w:r>
    </w:p>
    <w:p w14:paraId="0FE1FFC1" w14:textId="7A4FD155" w:rsidR="004475F7" w:rsidRPr="009546F8" w:rsidRDefault="00E77C0E" w:rsidP="00C56DA9">
      <w:pPr>
        <w:pStyle w:val="Nivel2"/>
      </w:pPr>
      <w:r w:rsidRPr="009546F8">
        <w:t xml:space="preserve">10.4 </w:t>
      </w:r>
      <w:r w:rsidR="004475F7" w:rsidRPr="009546F8">
        <w:t>Havendo a necessidade de realização de ato de qualquer natureza pelos fornecedores, cujo prazo não conste deste Aviso de Contratação Direta, deverá ser atendido o prazo indicado pelo agente competente da Administração na respectiva notificação.</w:t>
      </w:r>
    </w:p>
    <w:p w14:paraId="6C1D4030" w14:textId="218F64E5" w:rsidR="004475F7" w:rsidRPr="009546F8" w:rsidRDefault="00E77C0E" w:rsidP="00C56DA9">
      <w:pPr>
        <w:pStyle w:val="Nivel2"/>
      </w:pPr>
      <w:r w:rsidRPr="009546F8">
        <w:t xml:space="preserve">10.5 </w:t>
      </w:r>
      <w:r w:rsidR="004475F7" w:rsidRPr="009546F8">
        <w:t>Caberá ao fornecedor acompanhar as operações, ficando responsável pelo ônus decorrente da perda do negócio diante da inobservância de quaisquer mensagens emitidas pela Administração ou de sua desconexão.</w:t>
      </w:r>
    </w:p>
    <w:p w14:paraId="393470AB" w14:textId="655C1C98" w:rsidR="004475F7" w:rsidRPr="009546F8" w:rsidRDefault="00E77C0E" w:rsidP="00C56DA9">
      <w:pPr>
        <w:pStyle w:val="Nivel2"/>
      </w:pPr>
      <w:r w:rsidRPr="009546F8">
        <w:t>10.6 N</w:t>
      </w:r>
      <w:r w:rsidR="004475F7" w:rsidRPr="009546F8">
        <w:t>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BD31415" w14:textId="3EFEAA82" w:rsidR="004475F7" w:rsidRPr="009546F8" w:rsidRDefault="00E77C0E" w:rsidP="00C56DA9">
      <w:pPr>
        <w:pStyle w:val="Nivel2"/>
      </w:pPr>
      <w:r w:rsidRPr="009546F8">
        <w:t xml:space="preserve">10.7 </w:t>
      </w:r>
      <w:r w:rsidR="004475F7" w:rsidRPr="009546F8">
        <w:t>Os horários estabelecidos na divulgação deste procedimento e durante o envio de lances observarão o horário de Brasília-DF, inclusive para contagem de tempo e registro no Sistema e na documentação relativa ao procedimento.</w:t>
      </w:r>
    </w:p>
    <w:p w14:paraId="5BB639CD" w14:textId="3CB91301" w:rsidR="004475F7" w:rsidRPr="009546F8" w:rsidRDefault="00E77C0E" w:rsidP="00C56DA9">
      <w:pPr>
        <w:pStyle w:val="Nivel2"/>
      </w:pPr>
      <w:r w:rsidRPr="009546F8">
        <w:t xml:space="preserve">10.8 </w:t>
      </w:r>
      <w:r w:rsidR="004475F7" w:rsidRPr="009546F8">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D454F2" w14:textId="0D0445C3" w:rsidR="004475F7" w:rsidRPr="009546F8" w:rsidRDefault="00E77C0E" w:rsidP="00C56DA9">
      <w:pPr>
        <w:pStyle w:val="Nivel2"/>
      </w:pPr>
      <w:r w:rsidRPr="009546F8">
        <w:t xml:space="preserve">10.9 </w:t>
      </w:r>
      <w:r w:rsidR="004475F7" w:rsidRPr="009546F8">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4CBC233" w14:textId="663F0298" w:rsidR="004475F7" w:rsidRPr="009546F8" w:rsidRDefault="00E77C0E" w:rsidP="00C56DA9">
      <w:pPr>
        <w:pStyle w:val="Nivel2"/>
      </w:pPr>
      <w:r w:rsidRPr="009546F8">
        <w:t xml:space="preserve">10.10 </w:t>
      </w:r>
      <w:r w:rsidR="004475F7" w:rsidRPr="009546F8">
        <w:t>Os fornecedores assumem todos os custos de preparação e apresentação de suas propostas e a Administração não será, em nenhum caso, responsável por esses custos, independentemente da condução ou do resultado do processo de contratação.</w:t>
      </w:r>
    </w:p>
    <w:p w14:paraId="17E5E2CA" w14:textId="27C848BE" w:rsidR="004475F7" w:rsidRPr="009546F8" w:rsidRDefault="00E77C0E" w:rsidP="00C56DA9">
      <w:pPr>
        <w:pStyle w:val="Nivel2"/>
      </w:pPr>
      <w:r w:rsidRPr="009546F8">
        <w:t xml:space="preserve">10.11 </w:t>
      </w:r>
      <w:r w:rsidR="004475F7" w:rsidRPr="009546F8">
        <w:t>Em caso de divergência entre disposições deste Aviso de Contratação Direta e de seus anexos ou demais peças que compõem o processo, prevalecerá as deste Aviso.</w:t>
      </w:r>
    </w:p>
    <w:p w14:paraId="693A2510" w14:textId="69F117AF" w:rsidR="004475F7" w:rsidRPr="009546F8" w:rsidRDefault="00E77C0E" w:rsidP="00C56DA9">
      <w:pPr>
        <w:pStyle w:val="Nivel2"/>
      </w:pPr>
      <w:r w:rsidRPr="009546F8">
        <w:t xml:space="preserve">10.12 </w:t>
      </w:r>
      <w:r w:rsidR="004475F7" w:rsidRPr="009546F8">
        <w:t>Da sessão pública será divulgada Ata no sistema eletrônico.</w:t>
      </w:r>
    </w:p>
    <w:p w14:paraId="76ACD42A" w14:textId="77777777" w:rsidR="004475F7" w:rsidRDefault="004475F7" w:rsidP="00C56DA9">
      <w:pPr>
        <w:pStyle w:val="Nivel2"/>
      </w:pPr>
      <w:r w:rsidRPr="009546F8">
        <w:t>Integram este Aviso de Contratação Direta, para todos os fins e efeitos, os seguintes anexos:</w:t>
      </w:r>
    </w:p>
    <w:p w14:paraId="619C4C01" w14:textId="77777777" w:rsidR="003F2EE2" w:rsidRPr="009546F8" w:rsidRDefault="003F2EE2" w:rsidP="00C56DA9">
      <w:pPr>
        <w:pStyle w:val="Nivel2"/>
      </w:pPr>
    </w:p>
    <w:p w14:paraId="79C8D891" w14:textId="77777777" w:rsidR="009546F8" w:rsidRPr="008947F5" w:rsidRDefault="004475F7" w:rsidP="00C56DA9">
      <w:pPr>
        <w:pStyle w:val="Nivel2"/>
      </w:pPr>
      <w:r w:rsidRPr="008947F5">
        <w:t>ANEXO I – Termo de Referência</w:t>
      </w:r>
    </w:p>
    <w:p w14:paraId="1A80A6FA" w14:textId="1889CEA2" w:rsidR="004475F7" w:rsidRPr="008947F5" w:rsidRDefault="004475F7" w:rsidP="00C56DA9">
      <w:pPr>
        <w:pStyle w:val="Nivel2"/>
      </w:pPr>
      <w:r w:rsidRPr="008947F5">
        <w:t>ANEXO II – Regras aplicáveis ao instrumento substitutivo ao contrato;</w:t>
      </w:r>
    </w:p>
    <w:p w14:paraId="54927CF1" w14:textId="77777777" w:rsidR="004475F7" w:rsidRPr="008947F5" w:rsidRDefault="004475F7" w:rsidP="00C56DA9">
      <w:pPr>
        <w:pStyle w:val="Nivel2"/>
      </w:pPr>
      <w:r w:rsidRPr="008947F5">
        <w:t>ANEXO III - Termo de Ciência e Concordância;</w:t>
      </w:r>
    </w:p>
    <w:p w14:paraId="12D00544" w14:textId="77777777" w:rsidR="004475F7" w:rsidRPr="008947F5" w:rsidRDefault="004475F7" w:rsidP="00C56DA9">
      <w:pPr>
        <w:pStyle w:val="Nivel2"/>
      </w:pPr>
      <w:r w:rsidRPr="008947F5">
        <w:t>ANEXO IV - Proposta de Preços;</w:t>
      </w:r>
    </w:p>
    <w:p w14:paraId="5166C1C4" w14:textId="77777777" w:rsidR="004475F7" w:rsidRPr="008947F5" w:rsidRDefault="004475F7" w:rsidP="00C56DA9">
      <w:pPr>
        <w:pStyle w:val="Nivel2"/>
      </w:pPr>
      <w:r w:rsidRPr="008947F5">
        <w:t xml:space="preserve">ANEXO V – Declaração Unificada; </w:t>
      </w:r>
    </w:p>
    <w:p w14:paraId="6E2461A7" w14:textId="77777777" w:rsidR="004475F7" w:rsidRPr="008947F5" w:rsidRDefault="004475F7" w:rsidP="00C56DA9">
      <w:pPr>
        <w:pStyle w:val="Nivel2"/>
      </w:pPr>
      <w:r w:rsidRPr="008947F5">
        <w:t>ANEXO VI – Declaração de Enquadramento Microempresa/Empresa de Pequeno Porte</w:t>
      </w:r>
    </w:p>
    <w:p w14:paraId="62A4BB43" w14:textId="77777777" w:rsidR="00E77C0E" w:rsidRDefault="00E77C0E" w:rsidP="00C56DA9">
      <w:pPr>
        <w:pStyle w:val="Nivel2"/>
      </w:pPr>
    </w:p>
    <w:p w14:paraId="708DE744" w14:textId="7D24576E" w:rsidR="00E77C0E" w:rsidRPr="005749A2" w:rsidRDefault="00E77C0E" w:rsidP="00F00E49">
      <w:pPr>
        <w:pStyle w:val="Nvel3-R"/>
        <w:numPr>
          <w:ilvl w:val="0"/>
          <w:numId w:val="0"/>
        </w:numPr>
      </w:pPr>
    </w:p>
    <w:p w14:paraId="51B957A3" w14:textId="68FAD142" w:rsidR="004475F7" w:rsidRPr="003F2EE2" w:rsidRDefault="00E77C0E" w:rsidP="00C56DA9">
      <w:pPr>
        <w:pStyle w:val="Nivel2"/>
      </w:pPr>
      <w:r w:rsidRPr="003F2EE2">
        <w:t xml:space="preserve">                 </w:t>
      </w:r>
      <w:r w:rsidR="004475F7" w:rsidRPr="003F2EE2">
        <w:t>Ribeirão do Pinhal,</w:t>
      </w:r>
      <w:r w:rsidR="003F2EE2">
        <w:t xml:space="preserve"> </w:t>
      </w:r>
      <w:proofErr w:type="spellStart"/>
      <w:r w:rsidR="003F2EE2" w:rsidRPr="003F2EE2">
        <w:t>xx</w:t>
      </w:r>
      <w:proofErr w:type="spellEnd"/>
      <w:r w:rsidR="006933BD" w:rsidRPr="003F2EE2">
        <w:t xml:space="preserve"> </w:t>
      </w:r>
      <w:r w:rsidR="002362DE" w:rsidRPr="003F2EE2">
        <w:t xml:space="preserve">de </w:t>
      </w:r>
      <w:r w:rsidR="00246C3E" w:rsidRPr="003F2EE2">
        <w:t>março</w:t>
      </w:r>
      <w:r w:rsidR="002362DE" w:rsidRPr="003F2EE2">
        <w:t xml:space="preserve"> de </w:t>
      </w:r>
      <w:r w:rsidR="004475F7" w:rsidRPr="003F2EE2">
        <w:t>20</w:t>
      </w:r>
      <w:r w:rsidR="004F5107" w:rsidRPr="003F2EE2">
        <w:t>26</w:t>
      </w:r>
      <w:r w:rsidR="004475F7" w:rsidRPr="003F2EE2">
        <w:t>.</w:t>
      </w:r>
    </w:p>
    <w:p w14:paraId="7EDECABF" w14:textId="77777777" w:rsidR="004475F7" w:rsidRPr="00346804" w:rsidRDefault="004475F7" w:rsidP="00BE5ABB">
      <w:pPr>
        <w:spacing w:line="360" w:lineRule="auto"/>
        <w:jc w:val="center"/>
        <w:rPr>
          <w:rFonts w:ascii="Arial" w:hAnsi="Arial" w:cs="Arial"/>
          <w:b/>
          <w:bCs/>
          <w:color w:val="EE0000"/>
          <w:sz w:val="22"/>
          <w:szCs w:val="22"/>
        </w:rPr>
      </w:pPr>
    </w:p>
    <w:p w14:paraId="07245ACD" w14:textId="77777777" w:rsidR="00DC1C97" w:rsidRDefault="00DC1C97" w:rsidP="00BE5ABB">
      <w:pPr>
        <w:spacing w:line="360" w:lineRule="auto"/>
        <w:jc w:val="center"/>
        <w:rPr>
          <w:rFonts w:ascii="Arial" w:hAnsi="Arial" w:cs="Arial"/>
          <w:color w:val="000000" w:themeColor="text1"/>
        </w:rPr>
      </w:pPr>
    </w:p>
    <w:p w14:paraId="03460B6B" w14:textId="77777777" w:rsidR="00DC1C97" w:rsidRDefault="00DC1C97" w:rsidP="00BE5ABB">
      <w:pPr>
        <w:spacing w:line="360" w:lineRule="auto"/>
        <w:jc w:val="center"/>
        <w:rPr>
          <w:rFonts w:ascii="Arial" w:hAnsi="Arial" w:cs="Arial"/>
          <w:color w:val="000000" w:themeColor="text1"/>
        </w:rPr>
      </w:pPr>
    </w:p>
    <w:p w14:paraId="24FE0D5E" w14:textId="44B63941" w:rsidR="00880CFC" w:rsidRPr="00547118" w:rsidRDefault="00050EE8" w:rsidP="00BE5ABB">
      <w:pPr>
        <w:spacing w:line="360" w:lineRule="auto"/>
        <w:jc w:val="center"/>
        <w:rPr>
          <w:rFonts w:ascii="Arial" w:hAnsi="Arial" w:cs="Arial"/>
          <w:color w:val="000000" w:themeColor="text1"/>
          <w:sz w:val="20"/>
          <w:szCs w:val="20"/>
        </w:rPr>
      </w:pPr>
      <w:r w:rsidRPr="00547118">
        <w:rPr>
          <w:rFonts w:ascii="Arial" w:hAnsi="Arial" w:cs="Arial"/>
          <w:color w:val="000000" w:themeColor="text1"/>
          <w:sz w:val="20"/>
          <w:szCs w:val="20"/>
        </w:rPr>
        <w:lastRenderedPageBreak/>
        <w:t>ANEXO I</w:t>
      </w:r>
    </w:p>
    <w:p w14:paraId="7687280F" w14:textId="33FF0064" w:rsidR="00BE5ABB" w:rsidRPr="00547118" w:rsidRDefault="00050EE8" w:rsidP="00061E9A">
      <w:pPr>
        <w:jc w:val="center"/>
        <w:rPr>
          <w:rFonts w:ascii="Arial" w:hAnsi="Arial" w:cs="Arial"/>
          <w:color w:val="000000" w:themeColor="text1"/>
          <w:sz w:val="20"/>
          <w:szCs w:val="20"/>
        </w:rPr>
      </w:pPr>
      <w:r w:rsidRPr="00547118">
        <w:rPr>
          <w:rFonts w:ascii="Arial" w:hAnsi="Arial" w:cs="Arial"/>
          <w:color w:val="000000" w:themeColor="text1"/>
          <w:sz w:val="20"/>
          <w:szCs w:val="20"/>
        </w:rPr>
        <w:t>TERMO DE REFERÊNCIA</w:t>
      </w:r>
      <w:r w:rsidR="00BE5ABB" w:rsidRPr="00547118">
        <w:rPr>
          <w:rFonts w:ascii="Arial" w:hAnsi="Arial" w:cs="Arial"/>
          <w:color w:val="000000" w:themeColor="text1"/>
          <w:sz w:val="20"/>
          <w:szCs w:val="20"/>
        </w:rPr>
        <w:t xml:space="preserve"> </w:t>
      </w:r>
    </w:p>
    <w:p w14:paraId="67335DAE" w14:textId="72A2E5FF" w:rsidR="00050EE8" w:rsidRPr="00547118" w:rsidRDefault="00BE5ABB" w:rsidP="00061E9A">
      <w:pPr>
        <w:jc w:val="center"/>
        <w:rPr>
          <w:rFonts w:ascii="Arial" w:hAnsi="Arial" w:cs="Arial"/>
          <w:sz w:val="20"/>
          <w:szCs w:val="20"/>
        </w:rPr>
      </w:pPr>
      <w:r w:rsidRPr="00547118">
        <w:rPr>
          <w:rFonts w:ascii="Arial" w:hAnsi="Arial" w:cs="Arial"/>
          <w:color w:val="000000" w:themeColor="text1"/>
          <w:sz w:val="20"/>
          <w:szCs w:val="20"/>
        </w:rPr>
        <w:t>PROCESSO ADMINISTRATIVO n</w:t>
      </w:r>
      <w:r w:rsidRPr="00547118">
        <w:rPr>
          <w:rFonts w:ascii="Arial" w:hAnsi="Arial" w:cs="Arial"/>
          <w:color w:val="000000"/>
          <w:sz w:val="20"/>
          <w:szCs w:val="20"/>
        </w:rPr>
        <w:t xml:space="preserve">° </w:t>
      </w:r>
      <w:r w:rsidR="00195975" w:rsidRPr="00547118">
        <w:rPr>
          <w:rFonts w:ascii="Arial" w:hAnsi="Arial" w:cs="Arial"/>
          <w:sz w:val="20"/>
          <w:szCs w:val="20"/>
        </w:rPr>
        <w:t>0</w:t>
      </w:r>
      <w:r w:rsidR="003F2EE2" w:rsidRPr="00547118">
        <w:rPr>
          <w:rFonts w:ascii="Arial" w:hAnsi="Arial" w:cs="Arial"/>
          <w:sz w:val="20"/>
          <w:szCs w:val="20"/>
        </w:rPr>
        <w:t>9</w:t>
      </w:r>
      <w:r w:rsidR="00195975" w:rsidRPr="00547118">
        <w:rPr>
          <w:rFonts w:ascii="Arial" w:hAnsi="Arial" w:cs="Arial"/>
          <w:sz w:val="20"/>
          <w:szCs w:val="20"/>
        </w:rPr>
        <w:t>/2026</w:t>
      </w:r>
      <w:r w:rsidR="00050EE8" w:rsidRPr="00547118">
        <w:rPr>
          <w:rFonts w:ascii="Arial" w:hAnsi="Arial" w:cs="Arial"/>
          <w:sz w:val="20"/>
          <w:szCs w:val="20"/>
        </w:rPr>
        <w:t xml:space="preserve"> </w:t>
      </w:r>
    </w:p>
    <w:p w14:paraId="6A8A465D" w14:textId="33D7167A" w:rsidR="00195975" w:rsidRPr="00547118" w:rsidRDefault="00050EE8" w:rsidP="00061E9A">
      <w:pPr>
        <w:jc w:val="center"/>
        <w:rPr>
          <w:rFonts w:ascii="Arial" w:hAnsi="Arial" w:cs="Arial"/>
          <w:color w:val="000000"/>
          <w:sz w:val="20"/>
          <w:szCs w:val="20"/>
        </w:rPr>
      </w:pPr>
      <w:r w:rsidRPr="00547118">
        <w:rPr>
          <w:rFonts w:ascii="Arial" w:hAnsi="Arial" w:cs="Arial"/>
          <w:color w:val="000000" w:themeColor="text1"/>
          <w:sz w:val="20"/>
          <w:szCs w:val="20"/>
        </w:rPr>
        <w:t xml:space="preserve">DISPENSA DE </w:t>
      </w:r>
      <w:r w:rsidR="00195975" w:rsidRPr="00547118">
        <w:rPr>
          <w:rFonts w:ascii="Arial" w:hAnsi="Arial" w:cs="Arial"/>
          <w:color w:val="000000" w:themeColor="text1"/>
          <w:sz w:val="20"/>
          <w:szCs w:val="20"/>
        </w:rPr>
        <w:t xml:space="preserve">LICITAÇÃO ELETRÔNICA </w:t>
      </w:r>
      <w:r w:rsidR="00195975" w:rsidRPr="00547118">
        <w:rPr>
          <w:rFonts w:ascii="Arial" w:hAnsi="Arial" w:cs="Arial"/>
          <w:color w:val="000000"/>
          <w:sz w:val="20"/>
          <w:szCs w:val="20"/>
        </w:rPr>
        <w:t>Nº 0</w:t>
      </w:r>
      <w:r w:rsidR="003F2EE2" w:rsidRPr="00547118">
        <w:rPr>
          <w:rFonts w:ascii="Arial" w:hAnsi="Arial" w:cs="Arial"/>
          <w:color w:val="000000"/>
          <w:sz w:val="20"/>
          <w:szCs w:val="20"/>
        </w:rPr>
        <w:t>8</w:t>
      </w:r>
      <w:r w:rsidR="00195975" w:rsidRPr="00547118">
        <w:rPr>
          <w:rFonts w:ascii="Arial" w:hAnsi="Arial" w:cs="Arial"/>
          <w:color w:val="000000"/>
          <w:sz w:val="20"/>
          <w:szCs w:val="20"/>
        </w:rPr>
        <w:t>/2026</w:t>
      </w:r>
      <w:bookmarkStart w:id="20" w:name="_Hlk176363679"/>
      <w:bookmarkStart w:id="21" w:name="_Hlk82473550"/>
    </w:p>
    <w:p w14:paraId="043A357C" w14:textId="1274E3E2" w:rsidR="00573B28" w:rsidRPr="00547118" w:rsidRDefault="004845E7" w:rsidP="00800D0F">
      <w:pPr>
        <w:pStyle w:val="Nvel02"/>
      </w:pPr>
      <w:r w:rsidRPr="00547118">
        <w:t>1.</w:t>
      </w:r>
      <w:r w:rsidR="00465007" w:rsidRPr="00547118">
        <w:t xml:space="preserve"> </w:t>
      </w:r>
      <w:r w:rsidR="00F60489" w:rsidRPr="00547118">
        <w:t>DO OBJETO</w:t>
      </w:r>
    </w:p>
    <w:p w14:paraId="3E012608" w14:textId="77777777" w:rsidR="00986B58" w:rsidRPr="00547118" w:rsidRDefault="00986B58" w:rsidP="00800D0F">
      <w:pPr>
        <w:pStyle w:val="Nvel02"/>
      </w:pPr>
    </w:p>
    <w:p w14:paraId="6D9EC12E" w14:textId="604856B1" w:rsidR="003F2EE2" w:rsidRPr="00547118" w:rsidRDefault="003A2725" w:rsidP="00800D0F">
      <w:pPr>
        <w:pStyle w:val="Nvel02"/>
      </w:pPr>
      <w:bookmarkStart w:id="22" w:name="_Ref172096041"/>
      <w:r w:rsidRPr="00547118">
        <w:t xml:space="preserve"> </w:t>
      </w:r>
      <w:r w:rsidR="003F2EE2" w:rsidRPr="00547118">
        <w:t xml:space="preserve">AQUISIÇÃO DE 07 (SETE) BANDEIRAS OFICIAIS E </w:t>
      </w:r>
      <w:r w:rsidR="00547118" w:rsidRPr="00547118">
        <w:t xml:space="preserve">04 (QUATRO) </w:t>
      </w:r>
      <w:proofErr w:type="spellStart"/>
      <w:r w:rsidR="00547118" w:rsidRPr="00547118">
        <w:t>KITs</w:t>
      </w:r>
      <w:proofErr w:type="spellEnd"/>
      <w:r w:rsidR="00547118" w:rsidRPr="00547118">
        <w:t xml:space="preserve"> de </w:t>
      </w:r>
      <w:r w:rsidR="003F2EE2" w:rsidRPr="00547118">
        <w:t>MASTROS PARA HASTEAMENTO</w:t>
      </w:r>
      <w:r w:rsidR="00547118" w:rsidRPr="00547118">
        <w:t>,</w:t>
      </w:r>
      <w:r w:rsidR="003F2EE2" w:rsidRPr="00547118">
        <w:t xml:space="preserve"> PARA A </w:t>
      </w:r>
      <w:proofErr w:type="gramStart"/>
      <w:r w:rsidR="003F2EE2" w:rsidRPr="00547118">
        <w:t>CÂMARA  MUNICIPAL</w:t>
      </w:r>
      <w:proofErr w:type="gramEnd"/>
      <w:r w:rsidR="003F2EE2" w:rsidRPr="00547118">
        <w:t xml:space="preserve"> DE   RIBEIRÃO DO PINHAL - PR.</w:t>
      </w:r>
    </w:p>
    <w:p w14:paraId="7E65E536" w14:textId="77777777" w:rsidR="003F2EE2" w:rsidRPr="00547118" w:rsidRDefault="003F2EE2" w:rsidP="00800D0F">
      <w:pPr>
        <w:pStyle w:val="Nvel02"/>
      </w:pPr>
      <w:r w:rsidRPr="00547118">
        <w:t xml:space="preserve"> NOS TERMOS DO ARTIGO 75, INCISO II, DA LEI 14.133/2021.</w:t>
      </w:r>
    </w:p>
    <w:p w14:paraId="34F0ED80" w14:textId="26175137" w:rsidR="00123EFC" w:rsidRDefault="00123EFC" w:rsidP="00800D0F">
      <w:pPr>
        <w:pStyle w:val="Nvel02"/>
      </w:pPr>
      <w:r w:rsidRPr="00547118">
        <w:t xml:space="preserve"> CONFORME CONDIÇÕES E EXIGÊNCIAS ESTABELECIDAS NESTE INSTRUMENTO.</w:t>
      </w:r>
      <w:bookmarkEnd w:id="22"/>
    </w:p>
    <w:p w14:paraId="0870DE2E" w14:textId="77777777" w:rsidR="00800D0F" w:rsidRDefault="00800D0F" w:rsidP="00800D0F">
      <w:pPr>
        <w:pStyle w:val="Nvel02"/>
      </w:pPr>
    </w:p>
    <w:p w14:paraId="62EDCE85" w14:textId="77777777" w:rsidR="00800D0F" w:rsidRPr="00800D0F" w:rsidRDefault="00800D0F" w:rsidP="00800D0F">
      <w:pPr>
        <w:tabs>
          <w:tab w:val="left" w:pos="284"/>
        </w:tabs>
        <w:ind w:left="284"/>
        <w:jc w:val="both"/>
        <w:rPr>
          <w:rFonts w:ascii="Arial" w:eastAsia="Arial" w:hAnsi="Arial" w:cs="Arial"/>
          <w:color w:val="000000" w:themeColor="text1"/>
          <w:sz w:val="22"/>
          <w:szCs w:val="22"/>
          <w:shd w:val="clear" w:color="auto" w:fill="FFFFFF"/>
          <w:lang w:eastAsia="en-US"/>
        </w:rPr>
      </w:pPr>
      <w:r w:rsidRPr="00800D0F">
        <w:rPr>
          <w:rFonts w:ascii="Arial" w:eastAsia="Arial" w:hAnsi="Arial" w:cs="Arial"/>
          <w:color w:val="000000" w:themeColor="text1"/>
          <w:sz w:val="22"/>
          <w:szCs w:val="22"/>
          <w:shd w:val="clear" w:color="auto" w:fill="FFFFFF"/>
          <w:lang w:eastAsia="en-US"/>
        </w:rPr>
        <w:t xml:space="preserve">Os bens objeto desta contratação são caracterizados como comuns. não se enquadra como bem de luxo, conforme Decreto Federal nº 10.818, de 27 de setembro de 2021 e art. 40 da Resolução da Câmara Municipal de Ribeirão do Pinhal n. 1 de 9º de janeiro de 2024. </w:t>
      </w:r>
    </w:p>
    <w:p w14:paraId="3249C4B7" w14:textId="77777777" w:rsidR="00800D0F" w:rsidRPr="00547118" w:rsidRDefault="00800D0F" w:rsidP="00800D0F">
      <w:pPr>
        <w:pStyle w:val="Nvel02"/>
        <w:rPr>
          <w:b/>
        </w:rPr>
      </w:pPr>
    </w:p>
    <w:p w14:paraId="416E515B" w14:textId="77777777" w:rsidR="008C005A" w:rsidRPr="00BC089C" w:rsidRDefault="008C005A" w:rsidP="00800D0F">
      <w:pPr>
        <w:pStyle w:val="Nvel02"/>
      </w:pPr>
      <w:bookmarkStart w:id="23" w:name="_Hlk171370816"/>
    </w:p>
    <w:p w14:paraId="465F4C42" w14:textId="5475E49F" w:rsidR="00123EFC" w:rsidRPr="00547118" w:rsidRDefault="00061E9A" w:rsidP="00800D0F">
      <w:pPr>
        <w:pStyle w:val="Nvel02"/>
      </w:pPr>
      <w:r w:rsidRPr="00547118">
        <w:t xml:space="preserve">1.1 </w:t>
      </w:r>
      <w:r w:rsidR="00123EFC" w:rsidRPr="00547118">
        <w:t>DOS QUANTITATIVOS E DAS ESPECIFICAÇÕES</w:t>
      </w:r>
    </w:p>
    <w:p w14:paraId="7D62004B" w14:textId="77777777" w:rsidR="00547118" w:rsidRPr="00547118" w:rsidRDefault="00547118" w:rsidP="00800D0F">
      <w:pPr>
        <w:pStyle w:val="Nvel02"/>
      </w:pPr>
    </w:p>
    <w:p w14:paraId="59F75EFC" w14:textId="40FB8CDD" w:rsidR="00547118" w:rsidRPr="00547118" w:rsidRDefault="006D2409" w:rsidP="00800D0F">
      <w:pPr>
        <w:pStyle w:val="Nvel02"/>
      </w:pPr>
      <w:r>
        <w:t xml:space="preserve">Lote </w:t>
      </w:r>
      <w:r w:rsidR="00547118" w:rsidRPr="00547118">
        <w:t>01--- BANDEIRAS</w:t>
      </w:r>
    </w:p>
    <w:p w14:paraId="1EF7B882" w14:textId="45BAB9B7" w:rsidR="00547118" w:rsidRPr="00547118" w:rsidRDefault="006D2409" w:rsidP="00800D0F">
      <w:pPr>
        <w:pStyle w:val="Nvel02"/>
      </w:pPr>
      <w:r>
        <w:t xml:space="preserve">Lote </w:t>
      </w:r>
      <w:r w:rsidR="00547118" w:rsidRPr="00547118">
        <w:t>02--- MA</w:t>
      </w:r>
      <w:r w:rsidR="00800D0F">
        <w:t>S</w:t>
      </w:r>
      <w:r w:rsidR="00547118" w:rsidRPr="00547118">
        <w:t xml:space="preserve">TROS </w:t>
      </w:r>
    </w:p>
    <w:p w14:paraId="3BB2DFF4" w14:textId="77777777" w:rsidR="00547118" w:rsidRPr="00547118" w:rsidRDefault="00547118" w:rsidP="00800D0F">
      <w:pPr>
        <w:pStyle w:val="Nvel02"/>
      </w:pPr>
    </w:p>
    <w:p w14:paraId="62A75761" w14:textId="3140E48D" w:rsidR="009F5867" w:rsidRPr="00547118" w:rsidRDefault="006D2409" w:rsidP="00BC089C">
      <w:pPr>
        <w:tabs>
          <w:tab w:val="left" w:pos="284"/>
        </w:tabs>
        <w:ind w:left="284"/>
        <w:rPr>
          <w:rFonts w:ascii="Arial" w:eastAsia="Arial" w:hAnsi="Arial" w:cs="Arial"/>
          <w:b/>
          <w:sz w:val="20"/>
          <w:szCs w:val="20"/>
          <w:u w:val="single"/>
        </w:rPr>
      </w:pPr>
      <w:r>
        <w:rPr>
          <w:rFonts w:ascii="Arial" w:eastAsia="Arial" w:hAnsi="Arial" w:cs="Arial"/>
          <w:b/>
          <w:sz w:val="20"/>
          <w:szCs w:val="20"/>
          <w:u w:val="single"/>
        </w:rPr>
        <w:t xml:space="preserve">LOTE </w:t>
      </w:r>
      <w:r w:rsidRPr="00547118">
        <w:rPr>
          <w:rFonts w:ascii="Arial" w:eastAsia="Arial" w:hAnsi="Arial" w:cs="Arial"/>
          <w:b/>
          <w:sz w:val="20"/>
          <w:szCs w:val="20"/>
          <w:u w:val="single"/>
        </w:rPr>
        <w:t xml:space="preserve"> </w:t>
      </w:r>
      <w:r w:rsidR="009F5867" w:rsidRPr="00547118">
        <w:rPr>
          <w:rFonts w:ascii="Arial" w:eastAsia="Arial" w:hAnsi="Arial" w:cs="Arial"/>
          <w:b/>
          <w:sz w:val="20"/>
          <w:szCs w:val="20"/>
          <w:u w:val="single"/>
        </w:rPr>
        <w:t xml:space="preserve">01 BANDEIRAS </w:t>
      </w:r>
    </w:p>
    <w:p w14:paraId="51465689" w14:textId="67C84BB8" w:rsidR="00992687" w:rsidRPr="00547118" w:rsidRDefault="006D2409" w:rsidP="00BC089C">
      <w:pPr>
        <w:tabs>
          <w:tab w:val="left" w:pos="284"/>
        </w:tabs>
        <w:ind w:left="284"/>
        <w:jc w:val="both"/>
        <w:rPr>
          <w:rFonts w:ascii="Arial" w:eastAsia="Arial" w:hAnsi="Arial" w:cs="Arial"/>
          <w:b/>
          <w:sz w:val="20"/>
          <w:szCs w:val="20"/>
        </w:rPr>
      </w:pPr>
      <w:r>
        <w:rPr>
          <w:rFonts w:ascii="Arial" w:eastAsia="Arial" w:hAnsi="Arial" w:cs="Arial"/>
          <w:b/>
          <w:sz w:val="20"/>
          <w:szCs w:val="20"/>
        </w:rPr>
        <w:t xml:space="preserve">  </w:t>
      </w:r>
    </w:p>
    <w:p w14:paraId="0AB44433" w14:textId="223FA942" w:rsidR="003F2EE2" w:rsidRPr="00547118" w:rsidRDefault="006D2409" w:rsidP="00BC089C">
      <w:pPr>
        <w:tabs>
          <w:tab w:val="left" w:pos="284"/>
        </w:tabs>
        <w:ind w:left="284"/>
        <w:jc w:val="both"/>
        <w:rPr>
          <w:rFonts w:ascii="Arial" w:eastAsia="Arial" w:hAnsi="Arial" w:cs="Arial"/>
          <w:b/>
          <w:bCs/>
          <w:sz w:val="20"/>
          <w:szCs w:val="20"/>
        </w:rPr>
      </w:pPr>
      <w:r>
        <w:rPr>
          <w:rFonts w:ascii="Arial" w:eastAsia="Arial" w:hAnsi="Arial" w:cs="Arial"/>
          <w:b/>
          <w:bCs/>
          <w:sz w:val="20"/>
          <w:szCs w:val="20"/>
        </w:rPr>
        <w:t xml:space="preserve">          </w:t>
      </w:r>
      <w:r w:rsidR="003F2EE2" w:rsidRPr="00547118">
        <w:rPr>
          <w:rFonts w:ascii="Arial" w:eastAsia="Arial" w:hAnsi="Arial" w:cs="Arial"/>
          <w:b/>
          <w:bCs/>
          <w:sz w:val="20"/>
          <w:szCs w:val="20"/>
        </w:rPr>
        <w:t xml:space="preserve">BANDEIRAS INTERNAS </w:t>
      </w:r>
    </w:p>
    <w:tbl>
      <w:tblPr>
        <w:tblW w:w="5971"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3"/>
        <w:gridCol w:w="1638"/>
      </w:tblGrid>
      <w:tr w:rsidR="009F5867" w:rsidRPr="00547118" w14:paraId="5DB41418" w14:textId="77777777" w:rsidTr="006D2409">
        <w:tc>
          <w:tcPr>
            <w:tcW w:w="4333" w:type="dxa"/>
          </w:tcPr>
          <w:p w14:paraId="2E38EB51" w14:textId="77777777"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Especificações</w:t>
            </w:r>
          </w:p>
        </w:tc>
        <w:tc>
          <w:tcPr>
            <w:tcW w:w="1638" w:type="dxa"/>
          </w:tcPr>
          <w:p w14:paraId="58A84257" w14:textId="77777777"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Quantidade</w:t>
            </w:r>
          </w:p>
        </w:tc>
      </w:tr>
      <w:tr w:rsidR="009F5867" w:rsidRPr="00547118" w14:paraId="6A5B9224" w14:textId="77777777" w:rsidTr="006D2409">
        <w:tc>
          <w:tcPr>
            <w:tcW w:w="4333" w:type="dxa"/>
          </w:tcPr>
          <w:p w14:paraId="34FCE255" w14:textId="77777777" w:rsidR="009F5867" w:rsidRPr="00547118" w:rsidRDefault="009F5867" w:rsidP="00BC089C">
            <w:pPr>
              <w:tabs>
                <w:tab w:val="left" w:pos="284"/>
              </w:tabs>
              <w:ind w:left="284"/>
              <w:jc w:val="both"/>
              <w:rPr>
                <w:rFonts w:ascii="Arial" w:eastAsia="Arial" w:hAnsi="Arial" w:cs="Arial"/>
                <w:sz w:val="20"/>
                <w:szCs w:val="20"/>
              </w:rPr>
            </w:pPr>
          </w:p>
          <w:p w14:paraId="64839571" w14:textId="77777777"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Bandeira do Município de Ribeirão do Pinhal, Estado do Paraná.</w:t>
            </w:r>
          </w:p>
          <w:p w14:paraId="27090398" w14:textId="77777777" w:rsidR="009F5867" w:rsidRPr="00547118" w:rsidRDefault="009F5867" w:rsidP="00BC089C">
            <w:pPr>
              <w:tabs>
                <w:tab w:val="left" w:pos="284"/>
              </w:tabs>
              <w:ind w:left="284"/>
              <w:jc w:val="both"/>
              <w:rPr>
                <w:rFonts w:ascii="Arial" w:eastAsia="Arial" w:hAnsi="Arial" w:cs="Arial"/>
                <w:sz w:val="20"/>
                <w:szCs w:val="20"/>
              </w:rPr>
            </w:pPr>
          </w:p>
        </w:tc>
        <w:tc>
          <w:tcPr>
            <w:tcW w:w="1638" w:type="dxa"/>
          </w:tcPr>
          <w:p w14:paraId="1FDB9525" w14:textId="77777777"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w:t>
            </w:r>
          </w:p>
          <w:p w14:paraId="45F56563" w14:textId="288E102D"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01</w:t>
            </w:r>
          </w:p>
        </w:tc>
      </w:tr>
      <w:tr w:rsidR="009F5867" w:rsidRPr="00547118" w14:paraId="207F73B1" w14:textId="77777777" w:rsidTr="006D2409">
        <w:tc>
          <w:tcPr>
            <w:tcW w:w="4333" w:type="dxa"/>
          </w:tcPr>
          <w:p w14:paraId="1752C1E1" w14:textId="77777777" w:rsidR="009F5867" w:rsidRPr="00547118" w:rsidRDefault="009F5867" w:rsidP="00BC089C">
            <w:pPr>
              <w:tabs>
                <w:tab w:val="left" w:pos="284"/>
              </w:tabs>
              <w:ind w:left="284"/>
              <w:jc w:val="both"/>
              <w:rPr>
                <w:rFonts w:ascii="Arial" w:eastAsia="Arial" w:hAnsi="Arial" w:cs="Arial"/>
                <w:sz w:val="20"/>
                <w:szCs w:val="20"/>
              </w:rPr>
            </w:pPr>
          </w:p>
          <w:p w14:paraId="5CE48ECE" w14:textId="77777777"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Bandeira do Estado do Paraná </w:t>
            </w:r>
          </w:p>
          <w:p w14:paraId="47476C46" w14:textId="77777777" w:rsidR="009F5867" w:rsidRPr="00547118" w:rsidRDefault="009F5867" w:rsidP="00BC089C">
            <w:pPr>
              <w:tabs>
                <w:tab w:val="left" w:pos="284"/>
              </w:tabs>
              <w:ind w:left="284"/>
              <w:jc w:val="both"/>
              <w:rPr>
                <w:rFonts w:ascii="Arial" w:eastAsia="Arial" w:hAnsi="Arial" w:cs="Arial"/>
                <w:sz w:val="20"/>
                <w:szCs w:val="20"/>
              </w:rPr>
            </w:pPr>
          </w:p>
        </w:tc>
        <w:tc>
          <w:tcPr>
            <w:tcW w:w="1638" w:type="dxa"/>
          </w:tcPr>
          <w:p w14:paraId="1A118170" w14:textId="77777777" w:rsidR="009F5867" w:rsidRPr="00547118" w:rsidRDefault="009F5867" w:rsidP="00BC089C">
            <w:pPr>
              <w:tabs>
                <w:tab w:val="left" w:pos="284"/>
              </w:tabs>
              <w:ind w:left="284"/>
              <w:jc w:val="both"/>
              <w:rPr>
                <w:rFonts w:ascii="Arial" w:eastAsia="Arial" w:hAnsi="Arial" w:cs="Arial"/>
                <w:sz w:val="20"/>
                <w:szCs w:val="20"/>
              </w:rPr>
            </w:pPr>
          </w:p>
          <w:p w14:paraId="2C9F6E85" w14:textId="363759E3" w:rsidR="009F5867" w:rsidRPr="00547118" w:rsidRDefault="00547118" w:rsidP="00BC089C">
            <w:pPr>
              <w:tabs>
                <w:tab w:val="left" w:pos="284"/>
              </w:tabs>
              <w:ind w:left="284"/>
              <w:jc w:val="both"/>
              <w:rPr>
                <w:rFonts w:ascii="Arial" w:eastAsia="Arial" w:hAnsi="Arial" w:cs="Arial"/>
                <w:sz w:val="20"/>
                <w:szCs w:val="20"/>
              </w:rPr>
            </w:pPr>
            <w:r>
              <w:rPr>
                <w:rFonts w:ascii="Arial" w:eastAsia="Arial" w:hAnsi="Arial" w:cs="Arial"/>
                <w:sz w:val="20"/>
                <w:szCs w:val="20"/>
              </w:rPr>
              <w:t xml:space="preserve"> </w:t>
            </w:r>
            <w:r w:rsidR="009F5867" w:rsidRPr="00547118">
              <w:rPr>
                <w:rFonts w:ascii="Arial" w:eastAsia="Arial" w:hAnsi="Arial" w:cs="Arial"/>
                <w:sz w:val="20"/>
                <w:szCs w:val="20"/>
              </w:rPr>
              <w:t xml:space="preserve"> 01</w:t>
            </w:r>
          </w:p>
        </w:tc>
      </w:tr>
      <w:tr w:rsidR="009F5867" w:rsidRPr="00547118" w14:paraId="1CDB2BAA" w14:textId="77777777" w:rsidTr="006D2409">
        <w:tc>
          <w:tcPr>
            <w:tcW w:w="4333" w:type="dxa"/>
          </w:tcPr>
          <w:p w14:paraId="36A183E5" w14:textId="77777777" w:rsidR="009F5867" w:rsidRPr="00547118" w:rsidRDefault="009F5867" w:rsidP="00BC089C">
            <w:pPr>
              <w:tabs>
                <w:tab w:val="left" w:pos="284"/>
              </w:tabs>
              <w:ind w:left="284"/>
              <w:jc w:val="both"/>
              <w:rPr>
                <w:rFonts w:ascii="Arial" w:eastAsia="Arial" w:hAnsi="Arial" w:cs="Arial"/>
                <w:sz w:val="20"/>
                <w:szCs w:val="20"/>
              </w:rPr>
            </w:pPr>
          </w:p>
          <w:p w14:paraId="6D4DA900" w14:textId="77777777" w:rsidR="009F5867" w:rsidRPr="00547118" w:rsidRDefault="009F5867"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Bandeira Nacional Brasileira </w:t>
            </w:r>
          </w:p>
          <w:p w14:paraId="575969C6" w14:textId="77777777" w:rsidR="009F5867" w:rsidRPr="00547118" w:rsidRDefault="009F5867" w:rsidP="00BC089C">
            <w:pPr>
              <w:tabs>
                <w:tab w:val="left" w:pos="284"/>
              </w:tabs>
              <w:ind w:left="284"/>
              <w:jc w:val="both"/>
              <w:rPr>
                <w:rFonts w:ascii="Arial" w:eastAsia="Arial" w:hAnsi="Arial" w:cs="Arial"/>
                <w:sz w:val="20"/>
                <w:szCs w:val="20"/>
              </w:rPr>
            </w:pPr>
          </w:p>
        </w:tc>
        <w:tc>
          <w:tcPr>
            <w:tcW w:w="1638" w:type="dxa"/>
          </w:tcPr>
          <w:p w14:paraId="1C3BA5AD" w14:textId="77777777" w:rsidR="009F5867" w:rsidRPr="00547118" w:rsidRDefault="009F5867" w:rsidP="00BC089C">
            <w:pPr>
              <w:tabs>
                <w:tab w:val="left" w:pos="284"/>
              </w:tabs>
              <w:ind w:left="284"/>
              <w:jc w:val="both"/>
              <w:rPr>
                <w:rFonts w:ascii="Arial" w:eastAsia="Arial" w:hAnsi="Arial" w:cs="Arial"/>
                <w:sz w:val="20"/>
                <w:szCs w:val="20"/>
              </w:rPr>
            </w:pPr>
          </w:p>
          <w:p w14:paraId="374FA209" w14:textId="04803555" w:rsidR="009F5867" w:rsidRPr="00547118" w:rsidRDefault="00547118" w:rsidP="00BC089C">
            <w:pPr>
              <w:tabs>
                <w:tab w:val="left" w:pos="284"/>
              </w:tabs>
              <w:ind w:left="284"/>
              <w:jc w:val="both"/>
              <w:rPr>
                <w:rFonts w:ascii="Arial" w:eastAsia="Arial" w:hAnsi="Arial" w:cs="Arial"/>
                <w:sz w:val="20"/>
                <w:szCs w:val="20"/>
              </w:rPr>
            </w:pPr>
            <w:r>
              <w:rPr>
                <w:rFonts w:ascii="Arial" w:eastAsia="Arial" w:hAnsi="Arial" w:cs="Arial"/>
                <w:sz w:val="20"/>
                <w:szCs w:val="20"/>
              </w:rPr>
              <w:t xml:space="preserve"> </w:t>
            </w:r>
            <w:r w:rsidR="009F5867" w:rsidRPr="00547118">
              <w:rPr>
                <w:rFonts w:ascii="Arial" w:eastAsia="Arial" w:hAnsi="Arial" w:cs="Arial"/>
                <w:sz w:val="20"/>
                <w:szCs w:val="20"/>
              </w:rPr>
              <w:t>01</w:t>
            </w:r>
          </w:p>
        </w:tc>
      </w:tr>
    </w:tbl>
    <w:p w14:paraId="1F26C771" w14:textId="77777777" w:rsidR="003F2EE2" w:rsidRPr="00547118" w:rsidRDefault="003F2EE2" w:rsidP="00BC089C">
      <w:pPr>
        <w:tabs>
          <w:tab w:val="left" w:pos="284"/>
        </w:tabs>
        <w:ind w:left="284"/>
        <w:jc w:val="both"/>
        <w:rPr>
          <w:rFonts w:ascii="Arial" w:eastAsia="Arial" w:hAnsi="Arial" w:cs="Arial"/>
          <w:sz w:val="20"/>
          <w:szCs w:val="20"/>
        </w:rPr>
      </w:pPr>
    </w:p>
    <w:p w14:paraId="2DBDF3BF" w14:textId="310EA9D0" w:rsidR="003F2EE2" w:rsidRPr="00547118" w:rsidRDefault="006D2409" w:rsidP="00BC089C">
      <w:pPr>
        <w:tabs>
          <w:tab w:val="left" w:pos="284"/>
        </w:tabs>
        <w:ind w:left="284"/>
        <w:jc w:val="both"/>
        <w:rPr>
          <w:rFonts w:ascii="Arial" w:eastAsia="Arial" w:hAnsi="Arial" w:cs="Arial"/>
          <w:b/>
          <w:bCs/>
          <w:sz w:val="20"/>
          <w:szCs w:val="20"/>
        </w:rPr>
      </w:pPr>
      <w:r>
        <w:rPr>
          <w:rFonts w:ascii="Arial" w:eastAsia="Arial" w:hAnsi="Arial" w:cs="Arial"/>
          <w:b/>
          <w:bCs/>
          <w:sz w:val="20"/>
          <w:szCs w:val="20"/>
        </w:rPr>
        <w:t xml:space="preserve">          </w:t>
      </w:r>
      <w:r w:rsidR="003F2EE2" w:rsidRPr="00547118">
        <w:rPr>
          <w:rFonts w:ascii="Arial" w:eastAsia="Arial" w:hAnsi="Arial" w:cs="Arial"/>
          <w:b/>
          <w:bCs/>
          <w:sz w:val="20"/>
          <w:szCs w:val="20"/>
        </w:rPr>
        <w:t xml:space="preserve">BANDEIRAS EXTERNAS </w:t>
      </w:r>
    </w:p>
    <w:tbl>
      <w:tblPr>
        <w:tblW w:w="5971"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3"/>
        <w:gridCol w:w="19"/>
        <w:gridCol w:w="1601"/>
        <w:gridCol w:w="18"/>
      </w:tblGrid>
      <w:tr w:rsidR="00547118" w:rsidRPr="00547118" w14:paraId="6289B038" w14:textId="77777777" w:rsidTr="006D2409">
        <w:trPr>
          <w:trHeight w:val="425"/>
        </w:trPr>
        <w:tc>
          <w:tcPr>
            <w:tcW w:w="4333" w:type="dxa"/>
          </w:tcPr>
          <w:p w14:paraId="13DE0BCC" w14:textId="777777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Especificações</w:t>
            </w:r>
          </w:p>
        </w:tc>
        <w:tc>
          <w:tcPr>
            <w:tcW w:w="1638" w:type="dxa"/>
            <w:gridSpan w:val="3"/>
          </w:tcPr>
          <w:p w14:paraId="48775811" w14:textId="777777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Quantidade</w:t>
            </w:r>
          </w:p>
        </w:tc>
      </w:tr>
      <w:tr w:rsidR="00547118" w:rsidRPr="00547118" w14:paraId="5044EF75" w14:textId="77777777" w:rsidTr="006D2409">
        <w:tc>
          <w:tcPr>
            <w:tcW w:w="4333" w:type="dxa"/>
          </w:tcPr>
          <w:p w14:paraId="45F48F8C" w14:textId="77777777" w:rsidR="00547118" w:rsidRPr="00547118" w:rsidRDefault="00547118" w:rsidP="00BC089C">
            <w:pPr>
              <w:tabs>
                <w:tab w:val="left" w:pos="284"/>
              </w:tabs>
              <w:ind w:left="284"/>
              <w:jc w:val="both"/>
              <w:rPr>
                <w:rFonts w:ascii="Arial" w:eastAsia="Arial" w:hAnsi="Arial" w:cs="Arial"/>
                <w:sz w:val="20"/>
                <w:szCs w:val="20"/>
              </w:rPr>
            </w:pPr>
          </w:p>
          <w:p w14:paraId="5233C334" w14:textId="777777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Bandeira do Município de Ribeirão do Pinhal, Estado do Paraná.</w:t>
            </w:r>
          </w:p>
          <w:p w14:paraId="26D47776" w14:textId="77777777" w:rsidR="00547118" w:rsidRPr="00547118" w:rsidRDefault="00547118" w:rsidP="00BC089C">
            <w:pPr>
              <w:tabs>
                <w:tab w:val="left" w:pos="284"/>
              </w:tabs>
              <w:ind w:left="284"/>
              <w:jc w:val="both"/>
              <w:rPr>
                <w:rFonts w:ascii="Arial" w:eastAsia="Arial" w:hAnsi="Arial" w:cs="Arial"/>
                <w:sz w:val="20"/>
                <w:szCs w:val="20"/>
              </w:rPr>
            </w:pPr>
          </w:p>
        </w:tc>
        <w:tc>
          <w:tcPr>
            <w:tcW w:w="1638" w:type="dxa"/>
            <w:gridSpan w:val="3"/>
          </w:tcPr>
          <w:p w14:paraId="3FF7ADFA" w14:textId="777777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w:t>
            </w:r>
          </w:p>
          <w:p w14:paraId="1BDA2DEF" w14:textId="4DC4C12D"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01</w:t>
            </w:r>
          </w:p>
        </w:tc>
      </w:tr>
      <w:tr w:rsidR="00547118" w:rsidRPr="00547118" w14:paraId="19C5355A" w14:textId="77777777" w:rsidTr="006D2409">
        <w:tc>
          <w:tcPr>
            <w:tcW w:w="4333" w:type="dxa"/>
          </w:tcPr>
          <w:p w14:paraId="5E6632A0" w14:textId="77777777" w:rsidR="00547118" w:rsidRPr="00547118" w:rsidRDefault="00547118" w:rsidP="00BC089C">
            <w:pPr>
              <w:tabs>
                <w:tab w:val="left" w:pos="284"/>
              </w:tabs>
              <w:ind w:left="284"/>
              <w:jc w:val="both"/>
              <w:rPr>
                <w:rFonts w:ascii="Arial" w:eastAsia="Arial" w:hAnsi="Arial" w:cs="Arial"/>
                <w:sz w:val="20"/>
                <w:szCs w:val="20"/>
              </w:rPr>
            </w:pPr>
          </w:p>
          <w:p w14:paraId="11B11FC3" w14:textId="777777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Bandeira do Estado do Paraná </w:t>
            </w:r>
          </w:p>
          <w:p w14:paraId="531C2413" w14:textId="77777777" w:rsidR="00547118" w:rsidRPr="00547118" w:rsidRDefault="00547118" w:rsidP="00BC089C">
            <w:pPr>
              <w:tabs>
                <w:tab w:val="left" w:pos="284"/>
              </w:tabs>
              <w:ind w:left="284"/>
              <w:jc w:val="both"/>
              <w:rPr>
                <w:rFonts w:ascii="Arial" w:eastAsia="Arial" w:hAnsi="Arial" w:cs="Arial"/>
                <w:sz w:val="20"/>
                <w:szCs w:val="20"/>
              </w:rPr>
            </w:pPr>
          </w:p>
        </w:tc>
        <w:tc>
          <w:tcPr>
            <w:tcW w:w="1638" w:type="dxa"/>
            <w:gridSpan w:val="3"/>
          </w:tcPr>
          <w:p w14:paraId="79A0DB7E" w14:textId="77777777" w:rsidR="00547118" w:rsidRPr="00547118" w:rsidRDefault="00547118" w:rsidP="00BC089C">
            <w:pPr>
              <w:tabs>
                <w:tab w:val="left" w:pos="284"/>
              </w:tabs>
              <w:ind w:left="284"/>
              <w:jc w:val="both"/>
              <w:rPr>
                <w:rFonts w:ascii="Arial" w:eastAsia="Arial" w:hAnsi="Arial" w:cs="Arial"/>
                <w:sz w:val="20"/>
                <w:szCs w:val="20"/>
              </w:rPr>
            </w:pPr>
          </w:p>
          <w:p w14:paraId="2B1174E0" w14:textId="458AA584" w:rsidR="00547118" w:rsidRPr="00547118" w:rsidRDefault="00547118" w:rsidP="00BC089C">
            <w:pPr>
              <w:tabs>
                <w:tab w:val="left" w:pos="284"/>
              </w:tabs>
              <w:ind w:left="284"/>
              <w:jc w:val="both"/>
              <w:rPr>
                <w:rFonts w:ascii="Arial" w:eastAsia="Arial" w:hAnsi="Arial" w:cs="Arial"/>
                <w:sz w:val="20"/>
                <w:szCs w:val="20"/>
              </w:rPr>
            </w:pPr>
            <w:r>
              <w:rPr>
                <w:rFonts w:ascii="Arial" w:eastAsia="Arial" w:hAnsi="Arial" w:cs="Arial"/>
                <w:sz w:val="20"/>
                <w:szCs w:val="20"/>
              </w:rPr>
              <w:t xml:space="preserve"> </w:t>
            </w:r>
            <w:r w:rsidRPr="00547118">
              <w:rPr>
                <w:rFonts w:ascii="Arial" w:eastAsia="Arial" w:hAnsi="Arial" w:cs="Arial"/>
                <w:sz w:val="20"/>
                <w:szCs w:val="20"/>
              </w:rPr>
              <w:t>01</w:t>
            </w:r>
          </w:p>
        </w:tc>
      </w:tr>
      <w:tr w:rsidR="00547118" w:rsidRPr="00547118" w14:paraId="1B5BF2FD" w14:textId="77777777" w:rsidTr="006D2409">
        <w:tc>
          <w:tcPr>
            <w:tcW w:w="4333" w:type="dxa"/>
          </w:tcPr>
          <w:p w14:paraId="0ACB92F5" w14:textId="77777777" w:rsidR="00547118" w:rsidRPr="00547118" w:rsidRDefault="00547118" w:rsidP="00BC089C">
            <w:pPr>
              <w:tabs>
                <w:tab w:val="left" w:pos="284"/>
              </w:tabs>
              <w:ind w:left="284"/>
              <w:jc w:val="both"/>
              <w:rPr>
                <w:rFonts w:ascii="Arial" w:eastAsia="Arial" w:hAnsi="Arial" w:cs="Arial"/>
                <w:sz w:val="20"/>
                <w:szCs w:val="20"/>
              </w:rPr>
            </w:pPr>
          </w:p>
          <w:p w14:paraId="3ED17B99" w14:textId="777777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Bandeira Nacional Brasileira </w:t>
            </w:r>
          </w:p>
          <w:p w14:paraId="057F7813" w14:textId="77777777" w:rsidR="00547118" w:rsidRPr="00547118" w:rsidRDefault="00547118" w:rsidP="00BC089C">
            <w:pPr>
              <w:tabs>
                <w:tab w:val="left" w:pos="284"/>
              </w:tabs>
              <w:ind w:left="284"/>
              <w:jc w:val="both"/>
              <w:rPr>
                <w:rFonts w:ascii="Arial" w:eastAsia="Arial" w:hAnsi="Arial" w:cs="Arial"/>
                <w:sz w:val="20"/>
                <w:szCs w:val="20"/>
              </w:rPr>
            </w:pPr>
          </w:p>
        </w:tc>
        <w:tc>
          <w:tcPr>
            <w:tcW w:w="1638" w:type="dxa"/>
            <w:gridSpan w:val="3"/>
          </w:tcPr>
          <w:p w14:paraId="062E1C11" w14:textId="77777777" w:rsidR="00547118" w:rsidRPr="00547118" w:rsidRDefault="00547118" w:rsidP="00BC089C">
            <w:pPr>
              <w:tabs>
                <w:tab w:val="left" w:pos="284"/>
              </w:tabs>
              <w:ind w:left="284"/>
              <w:jc w:val="both"/>
              <w:rPr>
                <w:rFonts w:ascii="Arial" w:eastAsia="Arial" w:hAnsi="Arial" w:cs="Arial"/>
                <w:sz w:val="20"/>
                <w:szCs w:val="20"/>
              </w:rPr>
            </w:pPr>
          </w:p>
          <w:p w14:paraId="31F75D44" w14:textId="72FC9629" w:rsidR="00547118" w:rsidRPr="00547118" w:rsidRDefault="00547118" w:rsidP="00BC089C">
            <w:pPr>
              <w:tabs>
                <w:tab w:val="left" w:pos="284"/>
              </w:tabs>
              <w:ind w:left="284"/>
              <w:jc w:val="both"/>
              <w:rPr>
                <w:rFonts w:ascii="Arial" w:eastAsia="Arial" w:hAnsi="Arial" w:cs="Arial"/>
                <w:sz w:val="20"/>
                <w:szCs w:val="20"/>
              </w:rPr>
            </w:pPr>
            <w:r>
              <w:rPr>
                <w:rFonts w:ascii="Arial" w:eastAsia="Arial" w:hAnsi="Arial" w:cs="Arial"/>
                <w:sz w:val="20"/>
                <w:szCs w:val="20"/>
              </w:rPr>
              <w:t xml:space="preserve"> </w:t>
            </w:r>
            <w:r w:rsidRPr="00547118">
              <w:rPr>
                <w:rFonts w:ascii="Arial" w:eastAsia="Arial" w:hAnsi="Arial" w:cs="Arial"/>
                <w:sz w:val="20"/>
                <w:szCs w:val="20"/>
              </w:rPr>
              <w:t>01</w:t>
            </w:r>
          </w:p>
        </w:tc>
      </w:tr>
      <w:tr w:rsidR="00547118" w:rsidRPr="00547118" w14:paraId="229D08F2" w14:textId="77777777" w:rsidTr="006D2409">
        <w:tc>
          <w:tcPr>
            <w:tcW w:w="4333" w:type="dxa"/>
          </w:tcPr>
          <w:p w14:paraId="7BCFFE89" w14:textId="77777777" w:rsidR="0078022F" w:rsidRDefault="0078022F" w:rsidP="00BC089C">
            <w:pPr>
              <w:tabs>
                <w:tab w:val="left" w:pos="284"/>
              </w:tabs>
              <w:ind w:left="284"/>
              <w:jc w:val="both"/>
              <w:rPr>
                <w:rFonts w:ascii="Arial" w:eastAsia="Arial" w:hAnsi="Arial" w:cs="Arial"/>
                <w:sz w:val="20"/>
                <w:szCs w:val="20"/>
              </w:rPr>
            </w:pPr>
          </w:p>
          <w:p w14:paraId="49F36E2D" w14:textId="1118B477" w:rsidR="00547118" w:rsidRPr="00547118" w:rsidRDefault="00547118" w:rsidP="00BC089C">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Bandeira do Mercosul </w:t>
            </w:r>
          </w:p>
          <w:p w14:paraId="1AD6911D" w14:textId="77777777" w:rsidR="00547118" w:rsidRPr="00547118" w:rsidRDefault="00547118" w:rsidP="00BC089C">
            <w:pPr>
              <w:tabs>
                <w:tab w:val="left" w:pos="284"/>
              </w:tabs>
              <w:ind w:left="284"/>
              <w:jc w:val="both"/>
              <w:rPr>
                <w:rFonts w:ascii="Arial" w:eastAsia="Arial" w:hAnsi="Arial" w:cs="Arial"/>
                <w:sz w:val="20"/>
                <w:szCs w:val="20"/>
              </w:rPr>
            </w:pPr>
          </w:p>
        </w:tc>
        <w:tc>
          <w:tcPr>
            <w:tcW w:w="1638" w:type="dxa"/>
            <w:gridSpan w:val="3"/>
          </w:tcPr>
          <w:p w14:paraId="3489B411" w14:textId="77777777" w:rsidR="00547118" w:rsidRPr="00547118" w:rsidRDefault="00547118" w:rsidP="00BC089C">
            <w:pPr>
              <w:tabs>
                <w:tab w:val="left" w:pos="284"/>
              </w:tabs>
              <w:ind w:left="284"/>
              <w:jc w:val="both"/>
              <w:rPr>
                <w:rFonts w:ascii="Arial" w:eastAsia="Arial" w:hAnsi="Arial" w:cs="Arial"/>
                <w:sz w:val="20"/>
                <w:szCs w:val="20"/>
              </w:rPr>
            </w:pPr>
          </w:p>
          <w:p w14:paraId="21CDC24D" w14:textId="4D0AE671" w:rsidR="00547118" w:rsidRPr="00547118" w:rsidRDefault="00547118" w:rsidP="00BC089C">
            <w:pPr>
              <w:tabs>
                <w:tab w:val="left" w:pos="284"/>
              </w:tabs>
              <w:ind w:left="284"/>
              <w:jc w:val="both"/>
              <w:rPr>
                <w:rFonts w:ascii="Arial" w:eastAsia="Arial" w:hAnsi="Arial" w:cs="Arial"/>
                <w:sz w:val="20"/>
                <w:szCs w:val="20"/>
              </w:rPr>
            </w:pPr>
            <w:r>
              <w:rPr>
                <w:rFonts w:ascii="Arial" w:eastAsia="Arial" w:hAnsi="Arial" w:cs="Arial"/>
                <w:sz w:val="20"/>
                <w:szCs w:val="20"/>
              </w:rPr>
              <w:t xml:space="preserve"> </w:t>
            </w:r>
            <w:r w:rsidRPr="00547118">
              <w:rPr>
                <w:rFonts w:ascii="Arial" w:eastAsia="Arial" w:hAnsi="Arial" w:cs="Arial"/>
                <w:sz w:val="20"/>
                <w:szCs w:val="20"/>
              </w:rPr>
              <w:t>01</w:t>
            </w:r>
          </w:p>
        </w:tc>
      </w:tr>
      <w:tr w:rsidR="00547118" w:rsidRPr="00547118" w14:paraId="257E5658" w14:textId="77777777" w:rsidTr="006D2409">
        <w:trPr>
          <w:gridAfter w:val="1"/>
          <w:wAfter w:w="18" w:type="dxa"/>
        </w:trPr>
        <w:tc>
          <w:tcPr>
            <w:tcW w:w="4352" w:type="dxa"/>
            <w:gridSpan w:val="2"/>
          </w:tcPr>
          <w:p w14:paraId="00BEE42D" w14:textId="77777777" w:rsidR="00547118" w:rsidRPr="00547118" w:rsidRDefault="00547118" w:rsidP="00BC089C">
            <w:pPr>
              <w:tabs>
                <w:tab w:val="left" w:pos="284"/>
              </w:tabs>
              <w:ind w:left="284"/>
              <w:jc w:val="both"/>
              <w:rPr>
                <w:rFonts w:ascii="Arial" w:eastAsia="Arial" w:hAnsi="Arial" w:cs="Arial"/>
                <w:sz w:val="20"/>
                <w:szCs w:val="20"/>
              </w:rPr>
            </w:pPr>
          </w:p>
        </w:tc>
        <w:tc>
          <w:tcPr>
            <w:tcW w:w="1601" w:type="dxa"/>
          </w:tcPr>
          <w:p w14:paraId="7659A8C0" w14:textId="315A2C24" w:rsidR="00547118" w:rsidRPr="00547118" w:rsidRDefault="00547118" w:rsidP="00BC089C">
            <w:pPr>
              <w:tabs>
                <w:tab w:val="left" w:pos="284"/>
              </w:tabs>
              <w:ind w:left="284"/>
              <w:rPr>
                <w:rFonts w:ascii="Arial" w:eastAsia="Arial" w:hAnsi="Arial" w:cs="Arial"/>
                <w:sz w:val="20"/>
                <w:szCs w:val="20"/>
              </w:rPr>
            </w:pPr>
          </w:p>
        </w:tc>
      </w:tr>
    </w:tbl>
    <w:p w14:paraId="7AC32497" w14:textId="77777777" w:rsidR="003F2EE2" w:rsidRDefault="003F2EE2" w:rsidP="00BC089C">
      <w:pPr>
        <w:tabs>
          <w:tab w:val="left" w:pos="284"/>
        </w:tabs>
        <w:ind w:left="284"/>
        <w:jc w:val="both"/>
        <w:rPr>
          <w:rFonts w:ascii="Arial" w:eastAsia="Arial" w:hAnsi="Arial" w:cs="Arial"/>
        </w:rPr>
      </w:pPr>
    </w:p>
    <w:bookmarkEnd w:id="23"/>
    <w:p w14:paraId="68429492" w14:textId="77777777" w:rsidR="00986B58" w:rsidRPr="00EB283A" w:rsidRDefault="00986B58" w:rsidP="00800D0F">
      <w:pPr>
        <w:pStyle w:val="Nvel02"/>
      </w:pPr>
    </w:p>
    <w:bookmarkEnd w:id="20"/>
    <w:p w14:paraId="78B3F05B" w14:textId="39C26CDE" w:rsidR="003F2EE2" w:rsidRPr="00800D0F" w:rsidRDefault="00061E9A" w:rsidP="00800D0F">
      <w:pPr>
        <w:pStyle w:val="Nvel02"/>
        <w:rPr>
          <w:sz w:val="20"/>
          <w:szCs w:val="20"/>
        </w:rPr>
      </w:pPr>
      <w:r w:rsidRPr="00800D0F">
        <w:rPr>
          <w:sz w:val="20"/>
          <w:szCs w:val="20"/>
        </w:rPr>
        <w:t xml:space="preserve">1.2 </w:t>
      </w:r>
      <w:r w:rsidR="004845E7" w:rsidRPr="00800D0F">
        <w:rPr>
          <w:sz w:val="20"/>
          <w:szCs w:val="20"/>
        </w:rPr>
        <w:t xml:space="preserve">REQUISITOS DE QUALIDADE E </w:t>
      </w:r>
      <w:proofErr w:type="gramStart"/>
      <w:r w:rsidR="004845E7" w:rsidRPr="00800D0F">
        <w:rPr>
          <w:sz w:val="20"/>
          <w:szCs w:val="20"/>
        </w:rPr>
        <w:t xml:space="preserve">DURABILIDADE </w:t>
      </w:r>
      <w:r w:rsidR="00A2553C" w:rsidRPr="00800D0F">
        <w:rPr>
          <w:sz w:val="20"/>
          <w:szCs w:val="20"/>
        </w:rPr>
        <w:t xml:space="preserve"> E</w:t>
      </w:r>
      <w:proofErr w:type="gramEnd"/>
      <w:r w:rsidR="00A2553C" w:rsidRPr="00800D0F">
        <w:rPr>
          <w:sz w:val="20"/>
          <w:szCs w:val="20"/>
        </w:rPr>
        <w:t xml:space="preserve"> SEGURANÇA </w:t>
      </w:r>
    </w:p>
    <w:p w14:paraId="0D5560C3" w14:textId="1A6B58F4" w:rsidR="00992687" w:rsidRPr="00800D0F" w:rsidRDefault="00992687" w:rsidP="00800D0F">
      <w:pPr>
        <w:pStyle w:val="Nvel02"/>
        <w:rPr>
          <w:sz w:val="20"/>
          <w:szCs w:val="20"/>
        </w:rPr>
      </w:pPr>
      <w:r w:rsidRPr="00800D0F">
        <w:rPr>
          <w:sz w:val="20"/>
          <w:szCs w:val="20"/>
        </w:rPr>
        <w:t>Há necessidade que o produto tenha qualidade, para que não haja desperdício de recursos públicos</w:t>
      </w:r>
      <w:r w:rsidR="008947F5" w:rsidRPr="00800D0F">
        <w:rPr>
          <w:sz w:val="20"/>
          <w:szCs w:val="20"/>
        </w:rPr>
        <w:t>.</w:t>
      </w:r>
    </w:p>
    <w:p w14:paraId="73BF0C04" w14:textId="576C668A" w:rsidR="008947F5" w:rsidRPr="00800D0F" w:rsidRDefault="008947F5" w:rsidP="00800D0F">
      <w:pPr>
        <w:pStyle w:val="Nvel02"/>
        <w:rPr>
          <w:sz w:val="20"/>
          <w:szCs w:val="20"/>
        </w:rPr>
      </w:pPr>
      <w:r w:rsidRPr="00800D0F">
        <w:rPr>
          <w:sz w:val="20"/>
          <w:szCs w:val="20"/>
        </w:rPr>
        <w:t xml:space="preserve"> BANDEIRAS:</w:t>
      </w:r>
    </w:p>
    <w:p w14:paraId="08F5A5DC" w14:textId="77777777" w:rsidR="003F2EE2" w:rsidRPr="00800D0F" w:rsidRDefault="003F2EE2" w:rsidP="00800D0F">
      <w:pPr>
        <w:pStyle w:val="Nvel02"/>
        <w:rPr>
          <w:sz w:val="20"/>
          <w:szCs w:val="20"/>
        </w:rPr>
      </w:pPr>
      <w:r w:rsidRPr="00800D0F">
        <w:rPr>
          <w:sz w:val="20"/>
          <w:szCs w:val="20"/>
        </w:rPr>
        <w:t>As bandeiras oficiais devem ser confeccionadas com materiais resistentes, acabamento reforçado e seguir normas técnicas ABNT para garantir durabilidade mínima, especialmente quando expostas a condições externas.</w:t>
      </w:r>
    </w:p>
    <w:p w14:paraId="52E88C4A" w14:textId="77777777" w:rsidR="003F2EE2" w:rsidRPr="00800D0F" w:rsidRDefault="003F2EE2" w:rsidP="00800D0F">
      <w:pPr>
        <w:pStyle w:val="Nvel02"/>
        <w:rPr>
          <w:sz w:val="20"/>
          <w:szCs w:val="20"/>
        </w:rPr>
      </w:pPr>
      <w:r w:rsidRPr="00800D0F">
        <w:rPr>
          <w:sz w:val="20"/>
          <w:szCs w:val="20"/>
        </w:rPr>
        <w:t>Materiais e Acabamento</w:t>
      </w:r>
    </w:p>
    <w:p w14:paraId="3E5AC288" w14:textId="7564CEA5" w:rsidR="003F2EE2" w:rsidRPr="00800D0F" w:rsidRDefault="003F2EE2" w:rsidP="00800D0F">
      <w:pPr>
        <w:pStyle w:val="Nvel02"/>
        <w:rPr>
          <w:sz w:val="20"/>
          <w:szCs w:val="20"/>
        </w:rPr>
      </w:pPr>
      <w:r w:rsidRPr="00800D0F">
        <w:rPr>
          <w:sz w:val="20"/>
          <w:szCs w:val="20"/>
        </w:rPr>
        <w:t>As bandeiras oficiais devem ser produzidas preferencialmente em tecido 100% poliéster de alta qualidade, com gramatura adequada, dupla face</w:t>
      </w:r>
      <w:r w:rsidR="003258C5" w:rsidRPr="00800D0F">
        <w:rPr>
          <w:sz w:val="20"/>
          <w:szCs w:val="20"/>
        </w:rPr>
        <w:t xml:space="preserve"> (dois panos)</w:t>
      </w:r>
      <w:r w:rsidRPr="00800D0F">
        <w:rPr>
          <w:sz w:val="20"/>
          <w:szCs w:val="20"/>
        </w:rPr>
        <w:t xml:space="preserve"> e costura reforçada usando linhas resistentes, geralmente de poliamida ou poliéster </w:t>
      </w:r>
    </w:p>
    <w:p w14:paraId="25D427A4" w14:textId="660D1CC7" w:rsidR="003F2EE2" w:rsidRPr="00800D0F" w:rsidRDefault="003F2EE2" w:rsidP="00800D0F">
      <w:pPr>
        <w:pStyle w:val="Nvel02"/>
        <w:rPr>
          <w:sz w:val="20"/>
          <w:szCs w:val="20"/>
        </w:rPr>
      </w:pPr>
      <w:r w:rsidRPr="00800D0F">
        <w:rPr>
          <w:sz w:val="20"/>
          <w:szCs w:val="20"/>
        </w:rPr>
        <w:t xml:space="preserve"> Os ilhós devem ser metálicos ou resistentes à corrosão para fixação em mastros </w:t>
      </w:r>
    </w:p>
    <w:p w14:paraId="5CB724BC" w14:textId="0AB0CFEB" w:rsidR="003F2EE2" w:rsidRPr="00800D0F" w:rsidRDefault="008947F5" w:rsidP="00800D0F">
      <w:pPr>
        <w:pStyle w:val="Nvel02"/>
        <w:rPr>
          <w:sz w:val="20"/>
          <w:szCs w:val="20"/>
        </w:rPr>
      </w:pPr>
      <w:r w:rsidRPr="00800D0F">
        <w:rPr>
          <w:sz w:val="20"/>
          <w:szCs w:val="20"/>
        </w:rPr>
        <w:t>D</w:t>
      </w:r>
      <w:r w:rsidR="003F2EE2" w:rsidRPr="00800D0F">
        <w:rPr>
          <w:sz w:val="20"/>
          <w:szCs w:val="20"/>
        </w:rPr>
        <w:t xml:space="preserve">evem atender à Lei nº 5.700/1971 e às normas ABNT NBR 16286:2019 e NBR 16287:2019, garantindo fidelidade às proporções, cores, símbolos bordados ou impressos e resistência </w:t>
      </w:r>
      <w:proofErr w:type="gramStart"/>
      <w:r w:rsidR="003F2EE2" w:rsidRPr="00800D0F">
        <w:rPr>
          <w:sz w:val="20"/>
          <w:szCs w:val="20"/>
        </w:rPr>
        <w:t>mecânica .</w:t>
      </w:r>
      <w:proofErr w:type="gramEnd"/>
    </w:p>
    <w:p w14:paraId="5FD269CC" w14:textId="77777777" w:rsidR="003F2EE2" w:rsidRPr="00800D0F" w:rsidRDefault="003F2EE2" w:rsidP="00800D0F">
      <w:pPr>
        <w:pStyle w:val="Nvel02"/>
        <w:rPr>
          <w:sz w:val="20"/>
          <w:szCs w:val="20"/>
        </w:rPr>
      </w:pPr>
      <w:r w:rsidRPr="00800D0F">
        <w:rPr>
          <w:sz w:val="20"/>
          <w:szCs w:val="20"/>
        </w:rPr>
        <w:t>Normas Técnicas e Garantia</w:t>
      </w:r>
    </w:p>
    <w:p w14:paraId="263193DF" w14:textId="77777777" w:rsidR="003F2EE2" w:rsidRPr="00800D0F" w:rsidRDefault="003F2EE2" w:rsidP="00800D0F">
      <w:pPr>
        <w:pStyle w:val="Nvel02"/>
        <w:rPr>
          <w:sz w:val="20"/>
          <w:szCs w:val="20"/>
        </w:rPr>
      </w:pPr>
      <w:r w:rsidRPr="00800D0F">
        <w:rPr>
          <w:sz w:val="20"/>
          <w:szCs w:val="20"/>
        </w:rPr>
        <w:t xml:space="preserve">Normas ABNT aplicáveis definem requisitos de construção e métodos de ensaio para garantir durabilidade, cor, acabamento e resistência de materiais para bandeiras de uso interno e externo </w:t>
      </w:r>
    </w:p>
    <w:p w14:paraId="5702A6E8" w14:textId="77777777" w:rsidR="003F2EE2" w:rsidRPr="00800D0F" w:rsidRDefault="003F2EE2" w:rsidP="00800D0F">
      <w:pPr>
        <w:pStyle w:val="Nvel02"/>
        <w:rPr>
          <w:sz w:val="20"/>
          <w:szCs w:val="20"/>
        </w:rPr>
      </w:pPr>
      <w:r w:rsidRPr="00800D0F">
        <w:rPr>
          <w:sz w:val="20"/>
          <w:szCs w:val="20"/>
        </w:rPr>
        <w:t>Target</w:t>
      </w:r>
    </w:p>
    <w:p w14:paraId="1BC9E468" w14:textId="5815C506" w:rsidR="003F2EE2" w:rsidRPr="00800D0F" w:rsidRDefault="003F2EE2" w:rsidP="00800D0F">
      <w:pPr>
        <w:pStyle w:val="Nvel02"/>
        <w:rPr>
          <w:sz w:val="20"/>
          <w:szCs w:val="20"/>
        </w:rPr>
      </w:pPr>
      <w:r w:rsidRPr="00800D0F">
        <w:rPr>
          <w:sz w:val="20"/>
          <w:szCs w:val="20"/>
        </w:rPr>
        <w:t xml:space="preserve">Além disso, contratos públicos geralmente exigem garantia mínima de 6 meses contra defeitos de fabricação, conferindo direito à substituição do produto em caso de falhas </w:t>
      </w:r>
    </w:p>
    <w:p w14:paraId="5F6FCB52" w14:textId="77777777" w:rsidR="003F2EE2" w:rsidRPr="00800D0F" w:rsidRDefault="003F2EE2" w:rsidP="00800D0F">
      <w:pPr>
        <w:pStyle w:val="Nvel02"/>
        <w:rPr>
          <w:sz w:val="20"/>
          <w:szCs w:val="20"/>
        </w:rPr>
      </w:pPr>
      <w:r w:rsidRPr="00800D0F">
        <w:rPr>
          <w:sz w:val="20"/>
          <w:szCs w:val="20"/>
        </w:rPr>
        <w:t>Resumo</w:t>
      </w:r>
    </w:p>
    <w:p w14:paraId="5ED7E600" w14:textId="7B2BE62E" w:rsidR="003F2EE2" w:rsidRPr="00800D0F" w:rsidRDefault="003F2EE2" w:rsidP="00800D0F">
      <w:pPr>
        <w:pStyle w:val="Nvel02"/>
        <w:rPr>
          <w:sz w:val="20"/>
          <w:szCs w:val="20"/>
        </w:rPr>
      </w:pPr>
      <w:r w:rsidRPr="00800D0F">
        <w:rPr>
          <w:sz w:val="20"/>
          <w:szCs w:val="20"/>
        </w:rPr>
        <w:t>Tecido resistente: poliéster, gramatura adequada, dupla fac</w:t>
      </w:r>
      <w:r w:rsidR="003258C5" w:rsidRPr="00800D0F">
        <w:rPr>
          <w:sz w:val="20"/>
          <w:szCs w:val="20"/>
        </w:rPr>
        <w:t xml:space="preserve">e </w:t>
      </w:r>
      <w:proofErr w:type="gramStart"/>
      <w:r w:rsidR="003258C5" w:rsidRPr="00800D0F">
        <w:rPr>
          <w:sz w:val="20"/>
          <w:szCs w:val="20"/>
        </w:rPr>
        <w:t>( dois</w:t>
      </w:r>
      <w:proofErr w:type="gramEnd"/>
      <w:r w:rsidR="003258C5" w:rsidRPr="00800D0F">
        <w:rPr>
          <w:sz w:val="20"/>
          <w:szCs w:val="20"/>
        </w:rPr>
        <w:t xml:space="preserve"> </w:t>
      </w:r>
      <w:proofErr w:type="gramStart"/>
      <w:r w:rsidR="003258C5" w:rsidRPr="00800D0F">
        <w:rPr>
          <w:sz w:val="20"/>
          <w:szCs w:val="20"/>
        </w:rPr>
        <w:t>panos )</w:t>
      </w:r>
      <w:proofErr w:type="gramEnd"/>
    </w:p>
    <w:p w14:paraId="1B9F6658" w14:textId="77777777" w:rsidR="003F2EE2" w:rsidRPr="00800D0F" w:rsidRDefault="003F2EE2" w:rsidP="00800D0F">
      <w:pPr>
        <w:pStyle w:val="Nvel02"/>
        <w:rPr>
          <w:sz w:val="20"/>
          <w:szCs w:val="20"/>
        </w:rPr>
      </w:pPr>
      <w:r w:rsidRPr="00800D0F">
        <w:rPr>
          <w:sz w:val="20"/>
          <w:szCs w:val="20"/>
        </w:rPr>
        <w:t>Costura reforçada: linhas de poliéster ou poliamida, reforços e ilhós metálicos.</w:t>
      </w:r>
    </w:p>
    <w:p w14:paraId="4D25F75D" w14:textId="77777777" w:rsidR="003F2EE2" w:rsidRPr="00800D0F" w:rsidRDefault="003F2EE2" w:rsidP="00800D0F">
      <w:pPr>
        <w:pStyle w:val="Nvel02"/>
        <w:rPr>
          <w:sz w:val="20"/>
          <w:szCs w:val="20"/>
        </w:rPr>
      </w:pPr>
      <w:r w:rsidRPr="00800D0F">
        <w:rPr>
          <w:sz w:val="20"/>
          <w:szCs w:val="20"/>
        </w:rPr>
        <w:t>Normas ABNT: NBR 16286 e 16287 para fidelidade e durabilidade.</w:t>
      </w:r>
    </w:p>
    <w:p w14:paraId="49CD0915" w14:textId="77777777" w:rsidR="00800D0F" w:rsidRPr="00800D0F" w:rsidRDefault="00800D0F" w:rsidP="00800D0F">
      <w:pPr>
        <w:pStyle w:val="Nvel02"/>
        <w:rPr>
          <w:sz w:val="20"/>
          <w:szCs w:val="20"/>
        </w:rPr>
      </w:pPr>
    </w:p>
    <w:p w14:paraId="594C970C" w14:textId="77777777" w:rsidR="00800D0F" w:rsidRPr="00800D0F" w:rsidRDefault="00800D0F" w:rsidP="00800D0F">
      <w:pPr>
        <w:pStyle w:val="Nvel02"/>
        <w:rPr>
          <w:sz w:val="20"/>
          <w:szCs w:val="20"/>
        </w:rPr>
      </w:pPr>
    </w:p>
    <w:p w14:paraId="708B11F6" w14:textId="584BD378" w:rsidR="00800D0F" w:rsidRPr="00800D0F" w:rsidRDefault="006D2409" w:rsidP="00800D0F">
      <w:pPr>
        <w:tabs>
          <w:tab w:val="left" w:pos="284"/>
        </w:tabs>
        <w:ind w:left="284"/>
        <w:rPr>
          <w:rFonts w:ascii="Arial" w:eastAsia="Arial" w:hAnsi="Arial" w:cs="Arial"/>
          <w:b/>
          <w:sz w:val="20"/>
          <w:szCs w:val="20"/>
          <w:u w:val="single"/>
        </w:rPr>
      </w:pPr>
      <w:r>
        <w:rPr>
          <w:rFonts w:ascii="Arial" w:eastAsia="Arial" w:hAnsi="Arial" w:cs="Arial"/>
          <w:b/>
          <w:sz w:val="20"/>
          <w:szCs w:val="20"/>
          <w:u w:val="single"/>
        </w:rPr>
        <w:t xml:space="preserve">LOTE </w:t>
      </w:r>
      <w:r w:rsidR="00800D0F" w:rsidRPr="00800D0F">
        <w:rPr>
          <w:rFonts w:ascii="Arial" w:eastAsia="Arial" w:hAnsi="Arial" w:cs="Arial"/>
          <w:b/>
          <w:sz w:val="20"/>
          <w:szCs w:val="20"/>
          <w:u w:val="single"/>
        </w:rPr>
        <w:t xml:space="preserve"> 02</w:t>
      </w:r>
      <w:r w:rsidR="0078022F">
        <w:rPr>
          <w:rFonts w:ascii="Arial" w:eastAsia="Arial" w:hAnsi="Arial" w:cs="Arial"/>
          <w:b/>
          <w:sz w:val="20"/>
          <w:szCs w:val="20"/>
          <w:u w:val="single"/>
        </w:rPr>
        <w:t xml:space="preserve"> </w:t>
      </w:r>
      <w:r>
        <w:rPr>
          <w:rFonts w:ascii="Arial" w:eastAsia="Arial" w:hAnsi="Arial" w:cs="Arial"/>
          <w:b/>
          <w:sz w:val="20"/>
          <w:szCs w:val="20"/>
          <w:u w:val="single"/>
        </w:rPr>
        <w:t>-</w:t>
      </w:r>
      <w:r w:rsidR="00800D0F" w:rsidRPr="00800D0F">
        <w:rPr>
          <w:rFonts w:ascii="Arial" w:eastAsia="Arial" w:hAnsi="Arial" w:cs="Arial"/>
          <w:b/>
          <w:sz w:val="20"/>
          <w:szCs w:val="20"/>
          <w:u w:val="single"/>
        </w:rPr>
        <w:t xml:space="preserve"> MASTROS  </w:t>
      </w:r>
    </w:p>
    <w:p w14:paraId="3771A6A4" w14:textId="77777777" w:rsidR="00800D0F" w:rsidRDefault="00800D0F" w:rsidP="00800D0F">
      <w:pPr>
        <w:pStyle w:val="Nvel02"/>
      </w:pPr>
    </w:p>
    <w:tbl>
      <w:tblPr>
        <w:tblW w:w="597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5"/>
        <w:gridCol w:w="1606"/>
      </w:tblGrid>
      <w:tr w:rsidR="00800D0F" w:rsidRPr="00547118" w14:paraId="1D8EF060" w14:textId="77777777" w:rsidTr="006D2409">
        <w:tc>
          <w:tcPr>
            <w:tcW w:w="4365" w:type="dxa"/>
          </w:tcPr>
          <w:p w14:paraId="13366BE8" w14:textId="4F012494" w:rsidR="00800D0F" w:rsidRDefault="00800D0F" w:rsidP="005D2088">
            <w:pPr>
              <w:tabs>
                <w:tab w:val="left" w:pos="284"/>
              </w:tabs>
              <w:ind w:left="284"/>
              <w:jc w:val="both"/>
              <w:rPr>
                <w:rFonts w:ascii="Arial" w:eastAsia="Arial" w:hAnsi="Arial" w:cs="Arial"/>
                <w:sz w:val="20"/>
                <w:szCs w:val="20"/>
              </w:rPr>
            </w:pPr>
            <w:r>
              <w:rPr>
                <w:rFonts w:ascii="Arial" w:eastAsia="Arial" w:hAnsi="Arial" w:cs="Arial"/>
                <w:sz w:val="20"/>
                <w:szCs w:val="20"/>
              </w:rPr>
              <w:t xml:space="preserve">Especificações </w:t>
            </w:r>
          </w:p>
        </w:tc>
        <w:tc>
          <w:tcPr>
            <w:tcW w:w="1606" w:type="dxa"/>
          </w:tcPr>
          <w:p w14:paraId="29D64E84" w14:textId="127AD679" w:rsidR="00800D0F" w:rsidRPr="00547118" w:rsidRDefault="00800D0F" w:rsidP="005D2088">
            <w:pPr>
              <w:tabs>
                <w:tab w:val="left" w:pos="284"/>
              </w:tabs>
              <w:ind w:left="284"/>
              <w:rPr>
                <w:rFonts w:ascii="Arial" w:eastAsia="Arial" w:hAnsi="Arial" w:cs="Arial"/>
                <w:sz w:val="20"/>
                <w:szCs w:val="20"/>
              </w:rPr>
            </w:pPr>
            <w:r>
              <w:rPr>
                <w:rFonts w:ascii="Arial" w:eastAsia="Arial" w:hAnsi="Arial" w:cs="Arial"/>
                <w:sz w:val="20"/>
                <w:szCs w:val="20"/>
              </w:rPr>
              <w:t xml:space="preserve"> Quantidade </w:t>
            </w:r>
          </w:p>
        </w:tc>
      </w:tr>
      <w:tr w:rsidR="00800D0F" w:rsidRPr="00547118" w14:paraId="22C34901" w14:textId="77777777" w:rsidTr="006D2409">
        <w:tc>
          <w:tcPr>
            <w:tcW w:w="4365" w:type="dxa"/>
          </w:tcPr>
          <w:p w14:paraId="33F7103D" w14:textId="77777777" w:rsidR="00800D0F" w:rsidRDefault="00800D0F" w:rsidP="005D2088">
            <w:pPr>
              <w:tabs>
                <w:tab w:val="left" w:pos="284"/>
              </w:tabs>
              <w:ind w:left="284"/>
              <w:jc w:val="both"/>
              <w:rPr>
                <w:rFonts w:ascii="Arial" w:eastAsia="Arial" w:hAnsi="Arial" w:cs="Arial"/>
                <w:sz w:val="20"/>
                <w:szCs w:val="20"/>
              </w:rPr>
            </w:pPr>
          </w:p>
          <w:p w14:paraId="2836B460" w14:textId="77777777" w:rsidR="00800D0F" w:rsidRPr="00547118" w:rsidRDefault="00800D0F" w:rsidP="005D2088">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Mastro de Parede </w:t>
            </w:r>
          </w:p>
          <w:p w14:paraId="280819A6" w14:textId="77777777" w:rsidR="00BE776C" w:rsidRDefault="00800D0F" w:rsidP="005D2088">
            <w:pPr>
              <w:tabs>
                <w:tab w:val="left" w:pos="284"/>
              </w:tabs>
              <w:ind w:left="284"/>
              <w:jc w:val="both"/>
              <w:rPr>
                <w:rFonts w:ascii="Arial" w:eastAsia="Arial" w:hAnsi="Arial" w:cs="Arial"/>
                <w:sz w:val="20"/>
                <w:szCs w:val="20"/>
              </w:rPr>
            </w:pPr>
            <w:r w:rsidRPr="00547118">
              <w:rPr>
                <w:rFonts w:ascii="Arial" w:eastAsia="Arial" w:hAnsi="Arial" w:cs="Arial"/>
                <w:sz w:val="20"/>
                <w:szCs w:val="20"/>
              </w:rPr>
              <w:t>Kit Parede 2.10m com 3 Peças: 01 Mastro de alumínio 2,10m ponteira Bola</w:t>
            </w:r>
          </w:p>
          <w:p w14:paraId="74379D16" w14:textId="77777777" w:rsidR="00BE776C" w:rsidRDefault="00800D0F" w:rsidP="005D2088">
            <w:pPr>
              <w:tabs>
                <w:tab w:val="left" w:pos="284"/>
              </w:tabs>
              <w:ind w:left="284"/>
              <w:jc w:val="both"/>
              <w:rPr>
                <w:rFonts w:ascii="Arial" w:eastAsia="Arial" w:hAnsi="Arial" w:cs="Arial"/>
                <w:sz w:val="20"/>
                <w:szCs w:val="20"/>
              </w:rPr>
            </w:pPr>
            <w:r w:rsidRPr="00547118">
              <w:rPr>
                <w:rFonts w:ascii="Arial" w:eastAsia="Arial" w:hAnsi="Arial" w:cs="Arial"/>
                <w:sz w:val="20"/>
                <w:szCs w:val="20"/>
              </w:rPr>
              <w:t>- 01 Suporte de ferro zincado</w:t>
            </w:r>
          </w:p>
          <w:p w14:paraId="55B293E6" w14:textId="1492422A" w:rsidR="00800D0F" w:rsidRPr="00547118" w:rsidRDefault="00800D0F" w:rsidP="005D2088">
            <w:pPr>
              <w:tabs>
                <w:tab w:val="left" w:pos="284"/>
              </w:tabs>
              <w:ind w:left="284"/>
              <w:jc w:val="both"/>
              <w:rPr>
                <w:rFonts w:ascii="Arial" w:eastAsia="Arial" w:hAnsi="Arial" w:cs="Arial"/>
                <w:sz w:val="20"/>
                <w:szCs w:val="20"/>
              </w:rPr>
            </w:pPr>
            <w:r w:rsidRPr="00547118">
              <w:rPr>
                <w:rFonts w:ascii="Arial" w:eastAsia="Arial" w:hAnsi="Arial" w:cs="Arial"/>
                <w:sz w:val="20"/>
                <w:szCs w:val="20"/>
              </w:rPr>
              <w:t xml:space="preserve"> </w:t>
            </w:r>
            <w:r w:rsidR="00BE776C">
              <w:rPr>
                <w:rFonts w:ascii="Arial" w:eastAsia="Arial" w:hAnsi="Arial" w:cs="Arial"/>
                <w:sz w:val="20"/>
                <w:szCs w:val="20"/>
              </w:rPr>
              <w:t>–</w:t>
            </w:r>
            <w:r w:rsidRPr="00547118">
              <w:rPr>
                <w:rFonts w:ascii="Arial" w:eastAsia="Arial" w:hAnsi="Arial" w:cs="Arial"/>
                <w:sz w:val="20"/>
                <w:szCs w:val="20"/>
              </w:rPr>
              <w:t xml:space="preserve"> 02 Presilhas 300m</w:t>
            </w:r>
          </w:p>
          <w:p w14:paraId="3EE0D444" w14:textId="77777777" w:rsidR="00800D0F" w:rsidRPr="00547118" w:rsidRDefault="00800D0F" w:rsidP="005D2088">
            <w:pPr>
              <w:tabs>
                <w:tab w:val="left" w:pos="284"/>
              </w:tabs>
              <w:ind w:left="284"/>
              <w:jc w:val="both"/>
              <w:rPr>
                <w:rFonts w:ascii="Arial" w:eastAsia="Arial" w:hAnsi="Arial" w:cs="Arial"/>
                <w:sz w:val="20"/>
                <w:szCs w:val="20"/>
              </w:rPr>
            </w:pPr>
          </w:p>
        </w:tc>
        <w:tc>
          <w:tcPr>
            <w:tcW w:w="1606" w:type="dxa"/>
          </w:tcPr>
          <w:p w14:paraId="523C1C41" w14:textId="77777777" w:rsidR="00800D0F" w:rsidRPr="00547118" w:rsidRDefault="00800D0F" w:rsidP="005D2088">
            <w:pPr>
              <w:tabs>
                <w:tab w:val="left" w:pos="284"/>
              </w:tabs>
              <w:ind w:left="284"/>
              <w:rPr>
                <w:rFonts w:ascii="Arial" w:eastAsia="Arial" w:hAnsi="Arial" w:cs="Arial"/>
                <w:sz w:val="20"/>
                <w:szCs w:val="20"/>
              </w:rPr>
            </w:pPr>
            <w:r w:rsidRPr="00547118">
              <w:rPr>
                <w:rFonts w:ascii="Arial" w:eastAsia="Arial" w:hAnsi="Arial" w:cs="Arial"/>
                <w:sz w:val="20"/>
                <w:szCs w:val="20"/>
              </w:rPr>
              <w:t xml:space="preserve">   </w:t>
            </w:r>
          </w:p>
          <w:p w14:paraId="6714C480" w14:textId="0462925D" w:rsidR="00800D0F" w:rsidRPr="00547118" w:rsidRDefault="00800D0F" w:rsidP="005D2088">
            <w:pPr>
              <w:tabs>
                <w:tab w:val="left" w:pos="284"/>
              </w:tabs>
              <w:ind w:left="284"/>
              <w:rPr>
                <w:rFonts w:ascii="Arial" w:eastAsia="Arial" w:hAnsi="Arial" w:cs="Arial"/>
                <w:sz w:val="20"/>
                <w:szCs w:val="20"/>
              </w:rPr>
            </w:pPr>
            <w:r w:rsidRPr="00547118">
              <w:rPr>
                <w:rFonts w:ascii="Arial" w:eastAsia="Arial" w:hAnsi="Arial" w:cs="Arial"/>
                <w:sz w:val="20"/>
                <w:szCs w:val="20"/>
              </w:rPr>
              <w:t xml:space="preserve"> </w:t>
            </w:r>
            <w:r>
              <w:rPr>
                <w:rFonts w:ascii="Arial" w:eastAsia="Arial" w:hAnsi="Arial" w:cs="Arial"/>
                <w:sz w:val="20"/>
                <w:szCs w:val="20"/>
              </w:rPr>
              <w:t xml:space="preserve"> </w:t>
            </w:r>
            <w:r w:rsidRPr="00547118">
              <w:rPr>
                <w:rFonts w:ascii="Arial" w:eastAsia="Arial" w:hAnsi="Arial" w:cs="Arial"/>
                <w:sz w:val="20"/>
                <w:szCs w:val="20"/>
              </w:rPr>
              <w:t>04</w:t>
            </w:r>
          </w:p>
        </w:tc>
      </w:tr>
    </w:tbl>
    <w:p w14:paraId="4E56B6BE" w14:textId="21D87C0C" w:rsidR="008947F5" w:rsidRPr="00800D0F" w:rsidRDefault="008947F5" w:rsidP="00800D0F">
      <w:pPr>
        <w:pStyle w:val="Nvel02"/>
      </w:pPr>
      <w:r w:rsidRPr="00800D0F">
        <w:t xml:space="preserve">O KIT </w:t>
      </w:r>
      <w:r w:rsidR="00800D0F">
        <w:t>deverá conter</w:t>
      </w:r>
      <w:r w:rsidRPr="00800D0F">
        <w:t xml:space="preserve"> 1 mastro de alumínio de 2,10 m com ponteira em formato de</w:t>
      </w:r>
    </w:p>
    <w:p w14:paraId="6FAD6B64" w14:textId="77777777" w:rsidR="008947F5" w:rsidRPr="00800D0F" w:rsidRDefault="008947F5" w:rsidP="00800D0F">
      <w:pPr>
        <w:pStyle w:val="Nvel02"/>
      </w:pPr>
      <w:r w:rsidRPr="00800D0F">
        <w:t>bola, 1 suporte de ferro zincado para parede.</w:t>
      </w:r>
    </w:p>
    <w:p w14:paraId="25242174" w14:textId="77777777" w:rsidR="008947F5" w:rsidRPr="00800D0F" w:rsidRDefault="008947F5" w:rsidP="00800D0F">
      <w:pPr>
        <w:pStyle w:val="Nvel02"/>
      </w:pPr>
      <w:r w:rsidRPr="00800D0F">
        <w:t>Componentes do Kit</w:t>
      </w:r>
    </w:p>
    <w:p w14:paraId="7624190F" w14:textId="74A6B032" w:rsidR="008947F5" w:rsidRPr="00800D0F" w:rsidRDefault="008947F5" w:rsidP="00800D0F">
      <w:pPr>
        <w:pStyle w:val="Nvel02"/>
      </w:pPr>
      <w:r w:rsidRPr="00800D0F">
        <w:t>Mastro de alumínio: estruturado em 4 partes de 52 cm com roscas de encaixe em nylon de alta resistência, permitindo montagem modular e fácil transporte. Diâmetro do mastro: 28 mm. A altura total inclui a ponteira em formato de bola de 8 cm de ABS cromado</w:t>
      </w:r>
    </w:p>
    <w:p w14:paraId="3F6F6387" w14:textId="77777777" w:rsidR="008947F5" w:rsidRPr="00800D0F" w:rsidRDefault="008947F5" w:rsidP="00800D0F">
      <w:pPr>
        <w:pStyle w:val="Nvel02"/>
      </w:pPr>
      <w:r w:rsidRPr="00800D0F">
        <w:t xml:space="preserve">Suporte de ferro zincado: composto por duas peças, adequado para fixação em parede, proporcionando inclinação aproximada de 30° a 40° para o mastro. </w:t>
      </w:r>
    </w:p>
    <w:p w14:paraId="440D6D6C" w14:textId="5BBC4EC2" w:rsidR="008947F5" w:rsidRPr="00800D0F" w:rsidRDefault="008947F5" w:rsidP="00800D0F">
      <w:pPr>
        <w:pStyle w:val="Nvel02"/>
      </w:pPr>
      <w:r w:rsidRPr="00800D0F">
        <w:t xml:space="preserve">Ponteira em bola: acabamento superior em ABS cromado, conferindo estética elegante e proteção à extremidade do mastro </w:t>
      </w:r>
    </w:p>
    <w:p w14:paraId="522BB33B" w14:textId="26A0660A" w:rsidR="008947F5" w:rsidRPr="00800D0F" w:rsidRDefault="00800D0F" w:rsidP="00800D0F">
      <w:pPr>
        <w:pStyle w:val="Nvel02"/>
        <w:ind w:left="0"/>
      </w:pPr>
      <w:r>
        <w:t xml:space="preserve">    </w:t>
      </w:r>
      <w:r w:rsidR="008947F5" w:rsidRPr="00800D0F">
        <w:t xml:space="preserve"> Especificações Adicionais</w:t>
      </w:r>
    </w:p>
    <w:p w14:paraId="7187C6F5" w14:textId="77777777" w:rsidR="008947F5" w:rsidRPr="00800D0F" w:rsidRDefault="008947F5" w:rsidP="00800D0F">
      <w:pPr>
        <w:pStyle w:val="Nvel02"/>
      </w:pPr>
      <w:r w:rsidRPr="00800D0F">
        <w:t>Altura total do mastro com ponteira: 2,10 m</w:t>
      </w:r>
    </w:p>
    <w:p w14:paraId="00E88DC2" w14:textId="77777777" w:rsidR="008947F5" w:rsidRPr="00800D0F" w:rsidRDefault="008947F5" w:rsidP="00800D0F">
      <w:pPr>
        <w:pStyle w:val="Nvel02"/>
      </w:pPr>
      <w:r w:rsidRPr="00800D0F">
        <w:t xml:space="preserve">Material do mastro: alumínio polido, resistente à oxidação e intempéries </w:t>
      </w:r>
    </w:p>
    <w:p w14:paraId="1F877BF7" w14:textId="76B477BD" w:rsidR="008947F5" w:rsidRPr="00800D0F" w:rsidRDefault="008947F5" w:rsidP="00800D0F">
      <w:pPr>
        <w:pStyle w:val="Nvel02"/>
      </w:pPr>
      <w:r w:rsidRPr="00800D0F">
        <w:t xml:space="preserve">Uso recomendado: externo, podendo ser adaptado também para ambiente </w:t>
      </w:r>
      <w:proofErr w:type="gramStart"/>
      <w:r w:rsidRPr="00800D0F">
        <w:t xml:space="preserve">interno </w:t>
      </w:r>
      <w:r w:rsidR="00800D0F">
        <w:t>,</w:t>
      </w:r>
      <w:proofErr w:type="gramEnd"/>
      <w:r w:rsidR="00800D0F">
        <w:t xml:space="preserve"> para Bandeiras de</w:t>
      </w:r>
      <w:r w:rsidRPr="00800D0F">
        <w:t xml:space="preserve"> 0,90 x 1,28 </w:t>
      </w:r>
      <w:proofErr w:type="gramStart"/>
      <w:r w:rsidRPr="00800D0F">
        <w:t xml:space="preserve">m </w:t>
      </w:r>
      <w:r w:rsidR="00800D0F">
        <w:t>.</w:t>
      </w:r>
      <w:proofErr w:type="gramEnd"/>
    </w:p>
    <w:p w14:paraId="2BAB6742" w14:textId="77777777" w:rsidR="008947F5" w:rsidRPr="008947F5" w:rsidRDefault="008947F5" w:rsidP="00800D0F">
      <w:pPr>
        <w:pStyle w:val="Nvel02"/>
      </w:pPr>
    </w:p>
    <w:p w14:paraId="657E8B89" w14:textId="77777777" w:rsidR="008947F5" w:rsidRDefault="008947F5" w:rsidP="00800D0F">
      <w:pPr>
        <w:pStyle w:val="Nvel02"/>
      </w:pPr>
    </w:p>
    <w:p w14:paraId="409864D2" w14:textId="77777777" w:rsidR="008947F5" w:rsidRDefault="008947F5" w:rsidP="00800D0F">
      <w:pPr>
        <w:pStyle w:val="Nvel02"/>
      </w:pPr>
    </w:p>
    <w:p w14:paraId="64D4C605" w14:textId="77777777" w:rsidR="008947F5" w:rsidRDefault="008947F5" w:rsidP="00800D0F">
      <w:pPr>
        <w:pStyle w:val="Nvel02"/>
      </w:pPr>
    </w:p>
    <w:p w14:paraId="53D67EFE" w14:textId="77777777" w:rsidR="00992687" w:rsidRPr="003F2EE2" w:rsidRDefault="00992687" w:rsidP="00800D0F">
      <w:pPr>
        <w:pStyle w:val="Nvel02"/>
      </w:pPr>
    </w:p>
    <w:p w14:paraId="386672B3" w14:textId="2D1CCEA4" w:rsidR="000A2351" w:rsidRPr="003F2EE2" w:rsidRDefault="00061E9A" w:rsidP="00800D0F">
      <w:pPr>
        <w:pStyle w:val="Nvel02"/>
      </w:pPr>
      <w:r w:rsidRPr="003F2EE2">
        <w:t>2.</w:t>
      </w:r>
      <w:r w:rsidR="000A2351" w:rsidRPr="003F2EE2">
        <w:t>FUNDAMENTAÇÃO E DESCRIÇÃO DA NECESSIDADE DA CONTRATAÇÃO</w:t>
      </w:r>
    </w:p>
    <w:p w14:paraId="3B0B6E41" w14:textId="77777777" w:rsidR="00465007" w:rsidRDefault="00465007" w:rsidP="00800D0F">
      <w:pPr>
        <w:pStyle w:val="Nvel02"/>
      </w:pPr>
    </w:p>
    <w:p w14:paraId="0B605286" w14:textId="77777777" w:rsidR="002900B0" w:rsidRDefault="00A2553C" w:rsidP="00800D0F">
      <w:pPr>
        <w:pStyle w:val="Nvel02"/>
      </w:pPr>
      <w:r w:rsidRPr="00465007">
        <w:t xml:space="preserve">2.1 </w:t>
      </w:r>
      <w:r w:rsidR="003F2EE2">
        <w:t xml:space="preserve">Em atendimento ao disposto na Lei nº 5.700/71, </w:t>
      </w:r>
      <w:proofErr w:type="gramStart"/>
      <w:r w:rsidR="00C44472">
        <w:t>e</w:t>
      </w:r>
      <w:r w:rsidR="00C44472" w:rsidRPr="00C44472">
        <w:t xml:space="preserve">  Lei</w:t>
      </w:r>
      <w:proofErr w:type="gramEnd"/>
      <w:r w:rsidR="00C44472" w:rsidRPr="00C44472">
        <w:t xml:space="preserve"> nº 12.157/</w:t>
      </w:r>
      <w:proofErr w:type="gramStart"/>
      <w:r w:rsidR="00C44472" w:rsidRPr="00C44472">
        <w:t>2009</w:t>
      </w:r>
      <w:r w:rsidR="00C44472">
        <w:t xml:space="preserve"> ,</w:t>
      </w:r>
      <w:r w:rsidR="003F2EE2">
        <w:t>que</w:t>
      </w:r>
      <w:proofErr w:type="gramEnd"/>
      <w:r w:rsidR="003F2EE2">
        <w:t xml:space="preserve"> rege a utilização de bandeira nas repartições públicas e determina em seu art. 4º que as repartições públicas em geral deverão ostentá-la, a presente contratação se justifica pela necessidade de garantir a manutenção da apresentação da </w:t>
      </w:r>
      <w:r w:rsidR="00C44472">
        <w:t>BANDEIRA NACIONAL, ESTADUAL, MUNICIPAL E MERCOSUL.</w:t>
      </w:r>
    </w:p>
    <w:p w14:paraId="40441955" w14:textId="10DD0D9F" w:rsidR="003F2EE2" w:rsidRDefault="003F2EE2" w:rsidP="00800D0F">
      <w:pPr>
        <w:pStyle w:val="Nvel02"/>
      </w:pPr>
      <w:r w:rsidRPr="003F2EE2">
        <w:t>Em resumo, a aquisição de bandeiras oficiais é essencial para manter padronização, legalidade e apresentação adequada, assegurar a continuidade dos eventos cívicos e atender às exigências legais e administrativas das instituições públicas.</w:t>
      </w:r>
    </w:p>
    <w:p w14:paraId="649DA1DD" w14:textId="77777777" w:rsidR="00A2553C" w:rsidRDefault="00A2553C" w:rsidP="00800D0F">
      <w:pPr>
        <w:pStyle w:val="Nvel02"/>
      </w:pPr>
    </w:p>
    <w:p w14:paraId="0A28C477" w14:textId="094AA1C8" w:rsidR="000A2351" w:rsidRPr="00C44472" w:rsidRDefault="00061E9A" w:rsidP="00800D0F">
      <w:pPr>
        <w:pStyle w:val="Nvel02"/>
      </w:pPr>
      <w:r w:rsidRPr="00465007">
        <w:t xml:space="preserve">2.3 </w:t>
      </w:r>
      <w:r w:rsidR="000A2351" w:rsidRPr="00465007">
        <w:t xml:space="preserve">O objeto da contratação </w:t>
      </w:r>
      <w:r w:rsidR="003F2EE2">
        <w:t xml:space="preserve">não </w:t>
      </w:r>
      <w:r w:rsidR="000A2351" w:rsidRPr="00465007">
        <w:t>está previsto no Plano de Contratações Anual de 2026 da Câmara Municipal de Ribeirão do Pinhal, publicado em 11/</w:t>
      </w:r>
      <w:r w:rsidR="00617FE2">
        <w:t>0</w:t>
      </w:r>
      <w:r w:rsidR="000A2351" w:rsidRPr="00465007">
        <w:t>4/2025.</w:t>
      </w:r>
      <w:r w:rsidR="002900B0">
        <w:t xml:space="preserve"> </w:t>
      </w:r>
      <w:r w:rsidR="003F2EE2">
        <w:t xml:space="preserve">Autorizada sua inclusão </w:t>
      </w:r>
      <w:r w:rsidR="00097337">
        <w:t>p</w:t>
      </w:r>
      <w:r w:rsidR="003F2EE2">
        <w:t xml:space="preserve">or determinação do </w:t>
      </w:r>
      <w:r w:rsidR="003F2EE2" w:rsidRPr="00C44472">
        <w:t xml:space="preserve">Presidente Legislativo em </w:t>
      </w:r>
      <w:r w:rsidR="00C44472" w:rsidRPr="00C44472">
        <w:t>15/03/2026.</w:t>
      </w:r>
    </w:p>
    <w:p w14:paraId="466C41D4" w14:textId="77777777" w:rsidR="00986B58" w:rsidRPr="00465007" w:rsidRDefault="00986B58" w:rsidP="00800D0F">
      <w:pPr>
        <w:pStyle w:val="Nvel02"/>
      </w:pPr>
    </w:p>
    <w:p w14:paraId="51339C53" w14:textId="77777777" w:rsidR="00E446C4" w:rsidRPr="00E446C4" w:rsidRDefault="00061E9A" w:rsidP="00800D0F">
      <w:pPr>
        <w:pStyle w:val="Nvel02"/>
        <w:rPr>
          <w:iCs/>
        </w:rPr>
      </w:pPr>
      <w:r w:rsidRPr="00E446C4">
        <w:t xml:space="preserve">3. </w:t>
      </w:r>
      <w:r w:rsidR="00984011" w:rsidRPr="00E446C4">
        <w:t>DESCRIÇÃO DA SOLUÇÃO COMO UM TODO CONSIDERADO O CICLO</w:t>
      </w:r>
      <w:r w:rsidR="00984011" w:rsidRPr="00E446C4">
        <w:rPr>
          <w:iCs/>
        </w:rPr>
        <w:t xml:space="preserve"> DE VIDA DO OBJETO </w:t>
      </w:r>
      <w:r w:rsidR="00E446C4" w:rsidRPr="00E446C4">
        <w:rPr>
          <w:iCs/>
        </w:rPr>
        <w:t xml:space="preserve"> </w:t>
      </w:r>
    </w:p>
    <w:p w14:paraId="4EEB52BE" w14:textId="7F21A3D2" w:rsidR="006C38C8" w:rsidRPr="00E446C4" w:rsidRDefault="00E446C4" w:rsidP="00800D0F">
      <w:pPr>
        <w:pStyle w:val="Nvel02"/>
      </w:pPr>
      <w:r w:rsidRPr="00E446C4">
        <w:t>3.1BANDEIRAS:</w:t>
      </w:r>
    </w:p>
    <w:p w14:paraId="3735B0FF" w14:textId="5602BB86" w:rsidR="00097337" w:rsidRPr="00E446C4" w:rsidRDefault="00097337" w:rsidP="00800D0F">
      <w:pPr>
        <w:pStyle w:val="Nvel02"/>
      </w:pPr>
      <w:r w:rsidRPr="00E446C4">
        <w:t>3.1</w:t>
      </w:r>
      <w:r w:rsidR="00E446C4" w:rsidRPr="00E446C4">
        <w:t>.1</w:t>
      </w:r>
      <w:r w:rsidRPr="00E446C4">
        <w:t xml:space="preserve"> Durabilidade e resistência: as bandeiras deverão ser confeccionadas com materiais de alto desempenho, ideais para uso interno e externo.</w:t>
      </w:r>
    </w:p>
    <w:p w14:paraId="21D3FBE8" w14:textId="6D7C0802" w:rsidR="00097337" w:rsidRPr="00E446C4" w:rsidRDefault="00C44472" w:rsidP="00BC089C">
      <w:pPr>
        <w:tabs>
          <w:tab w:val="left" w:pos="284"/>
        </w:tabs>
        <w:ind w:left="284"/>
        <w:rPr>
          <w:rFonts w:ascii="Arial" w:eastAsia="Times New Roman" w:hAnsi="Arial" w:cs="Arial"/>
          <w:color w:val="000000"/>
          <w:sz w:val="22"/>
          <w:szCs w:val="22"/>
        </w:rPr>
      </w:pPr>
      <w:r w:rsidRPr="00E446C4">
        <w:rPr>
          <w:rFonts w:ascii="Arial" w:eastAsia="Times New Roman" w:hAnsi="Arial" w:cs="Arial"/>
          <w:color w:val="000000"/>
          <w:sz w:val="22"/>
          <w:szCs w:val="22"/>
        </w:rPr>
        <w:t>3.</w:t>
      </w:r>
      <w:r w:rsidR="00E446C4" w:rsidRPr="00E446C4">
        <w:rPr>
          <w:rFonts w:ascii="Arial" w:eastAsia="Times New Roman" w:hAnsi="Arial" w:cs="Arial"/>
          <w:color w:val="000000"/>
          <w:sz w:val="22"/>
          <w:szCs w:val="22"/>
        </w:rPr>
        <w:t>1.</w:t>
      </w:r>
      <w:r w:rsidRPr="00E446C4">
        <w:rPr>
          <w:rFonts w:ascii="Arial" w:eastAsia="Times New Roman" w:hAnsi="Arial" w:cs="Arial"/>
          <w:color w:val="000000"/>
          <w:sz w:val="22"/>
          <w:szCs w:val="22"/>
        </w:rPr>
        <w:t xml:space="preserve">2 </w:t>
      </w:r>
      <w:r w:rsidR="00097337" w:rsidRPr="00E446C4">
        <w:rPr>
          <w:rFonts w:ascii="Arial" w:eastAsia="Times New Roman" w:hAnsi="Arial" w:cs="Arial"/>
          <w:color w:val="000000"/>
          <w:sz w:val="22"/>
          <w:szCs w:val="22"/>
        </w:rPr>
        <w:t>Cores vivas e nítidas: o processo de tingimento deverá garantir tonalidades precisas e que não desbotam facilmente com o tempo.</w:t>
      </w:r>
    </w:p>
    <w:p w14:paraId="573E849F" w14:textId="66445AE7" w:rsidR="00A2642D" w:rsidRDefault="00C44472" w:rsidP="00BC089C">
      <w:pPr>
        <w:tabs>
          <w:tab w:val="left" w:pos="284"/>
        </w:tabs>
        <w:ind w:left="284"/>
        <w:rPr>
          <w:rFonts w:ascii="Arial" w:hAnsi="Arial" w:cs="Arial"/>
          <w:sz w:val="22"/>
          <w:szCs w:val="22"/>
        </w:rPr>
      </w:pPr>
      <w:r w:rsidRPr="00E446C4">
        <w:rPr>
          <w:rFonts w:ascii="Arial" w:eastAsia="Times New Roman" w:hAnsi="Arial" w:cs="Arial"/>
          <w:color w:val="000000"/>
          <w:sz w:val="22"/>
          <w:szCs w:val="22"/>
        </w:rPr>
        <w:t>3.</w:t>
      </w:r>
      <w:r w:rsidR="00E446C4" w:rsidRPr="00E446C4">
        <w:rPr>
          <w:rFonts w:ascii="Arial" w:eastAsia="Times New Roman" w:hAnsi="Arial" w:cs="Arial"/>
          <w:color w:val="000000"/>
          <w:sz w:val="22"/>
          <w:szCs w:val="22"/>
        </w:rPr>
        <w:t>1.</w:t>
      </w:r>
      <w:r w:rsidRPr="00E446C4">
        <w:rPr>
          <w:rFonts w:ascii="Arial" w:eastAsia="Times New Roman" w:hAnsi="Arial" w:cs="Arial"/>
          <w:color w:val="000000"/>
          <w:sz w:val="22"/>
          <w:szCs w:val="22"/>
        </w:rPr>
        <w:t xml:space="preserve">3 </w:t>
      </w:r>
      <w:r w:rsidR="00097337" w:rsidRPr="00E446C4">
        <w:rPr>
          <w:rFonts w:ascii="Arial" w:eastAsia="Times New Roman" w:hAnsi="Arial" w:cs="Arial"/>
          <w:color w:val="000000"/>
          <w:sz w:val="22"/>
          <w:szCs w:val="22"/>
        </w:rPr>
        <w:t>Costura reforçada: as costuras deverão ser feitas com técnicas que evitam rasgos e garantem maior resistência ao vento e ao desgaste diário.</w:t>
      </w:r>
      <w:r w:rsidR="00A2642D" w:rsidRPr="00E446C4">
        <w:rPr>
          <w:rFonts w:ascii="Arial" w:hAnsi="Arial" w:cs="Arial"/>
          <w:sz w:val="22"/>
          <w:szCs w:val="22"/>
        </w:rPr>
        <w:t xml:space="preserve"> </w:t>
      </w:r>
    </w:p>
    <w:p w14:paraId="66C4216A" w14:textId="77777777" w:rsidR="00800D0F" w:rsidRPr="00E446C4" w:rsidRDefault="00800D0F" w:rsidP="00BC089C">
      <w:pPr>
        <w:tabs>
          <w:tab w:val="left" w:pos="284"/>
        </w:tabs>
        <w:ind w:left="284"/>
        <w:rPr>
          <w:rFonts w:ascii="Arial" w:hAnsi="Arial" w:cs="Arial"/>
          <w:sz w:val="22"/>
          <w:szCs w:val="22"/>
        </w:rPr>
      </w:pPr>
    </w:p>
    <w:p w14:paraId="2D4EAB21" w14:textId="1B4CAE80" w:rsidR="00E446C4" w:rsidRPr="00E446C4" w:rsidRDefault="00E446C4" w:rsidP="00BC089C">
      <w:pPr>
        <w:tabs>
          <w:tab w:val="left" w:pos="284"/>
        </w:tabs>
        <w:ind w:left="284"/>
        <w:rPr>
          <w:rFonts w:ascii="Arial" w:hAnsi="Arial" w:cs="Arial"/>
          <w:sz w:val="22"/>
          <w:szCs w:val="22"/>
        </w:rPr>
      </w:pPr>
      <w:r w:rsidRPr="00E446C4">
        <w:rPr>
          <w:rFonts w:ascii="Arial" w:hAnsi="Arial" w:cs="Arial"/>
          <w:sz w:val="22"/>
          <w:szCs w:val="22"/>
        </w:rPr>
        <w:t>3.2 MASTRO:</w:t>
      </w:r>
    </w:p>
    <w:p w14:paraId="45A7E96A" w14:textId="5FDD6FCB" w:rsidR="00E446C4" w:rsidRPr="00E446C4" w:rsidRDefault="00E446C4" w:rsidP="00BC089C">
      <w:pPr>
        <w:tabs>
          <w:tab w:val="left" w:pos="284"/>
        </w:tabs>
        <w:ind w:left="284"/>
        <w:rPr>
          <w:rFonts w:ascii="Arial" w:eastAsia="Times New Roman" w:hAnsi="Arial" w:cs="Arial"/>
          <w:color w:val="000000"/>
          <w:sz w:val="22"/>
          <w:szCs w:val="22"/>
        </w:rPr>
      </w:pPr>
      <w:proofErr w:type="gramStart"/>
      <w:r w:rsidRPr="00E446C4">
        <w:rPr>
          <w:rFonts w:ascii="Arial" w:hAnsi="Arial" w:cs="Arial"/>
          <w:sz w:val="22"/>
          <w:szCs w:val="22"/>
        </w:rPr>
        <w:t>3.2.1  A</w:t>
      </w:r>
      <w:proofErr w:type="gramEnd"/>
      <w:r w:rsidRPr="00E446C4">
        <w:rPr>
          <w:rFonts w:ascii="Arial" w:hAnsi="Arial" w:cs="Arial"/>
          <w:sz w:val="22"/>
          <w:szCs w:val="22"/>
        </w:rPr>
        <w:t xml:space="preserve"> solução escolhida se justifica pelo fato de que o Alumínio é Leve, resistente e anticorrosivo, é um dos materiais mais utilizados para mastros exteriores. Requer pouca manutenção e oferece excelente custo-benefício.</w:t>
      </w:r>
    </w:p>
    <w:p w14:paraId="40FEBE7C" w14:textId="77777777" w:rsidR="00986B58" w:rsidRPr="002900B0" w:rsidRDefault="00986B58" w:rsidP="00800D0F">
      <w:pPr>
        <w:pStyle w:val="Nvel02"/>
      </w:pPr>
    </w:p>
    <w:p w14:paraId="2E1ECF08" w14:textId="0CEE0E75" w:rsidR="00D30C82" w:rsidRPr="002900B0" w:rsidRDefault="00061E9A" w:rsidP="00800D0F">
      <w:pPr>
        <w:pStyle w:val="Nvel02"/>
      </w:pPr>
      <w:r w:rsidRPr="002900B0">
        <w:t xml:space="preserve">4. </w:t>
      </w:r>
      <w:r w:rsidR="002C2569" w:rsidRPr="002900B0">
        <w:t>REQUISITOS DA CONTRATAÇÃO</w:t>
      </w:r>
    </w:p>
    <w:p w14:paraId="2A688B57" w14:textId="4D3CE430" w:rsidR="003C137E" w:rsidRPr="002900B0" w:rsidRDefault="00E46ED6" w:rsidP="00800D0F">
      <w:pPr>
        <w:pStyle w:val="Nvel02"/>
      </w:pPr>
      <w:r w:rsidRPr="002900B0">
        <w:t xml:space="preserve"> </w:t>
      </w:r>
      <w:r w:rsidR="00061E9A" w:rsidRPr="002900B0">
        <w:t>4.1</w:t>
      </w:r>
      <w:r w:rsidR="003C137E" w:rsidRPr="002900B0">
        <w:t xml:space="preserve"> Deverão ser seguidos e</w:t>
      </w:r>
      <w:r w:rsidR="00BC089C" w:rsidRPr="002900B0">
        <w:t>s</w:t>
      </w:r>
      <w:r w:rsidR="003C137E" w:rsidRPr="002900B0">
        <w:t>tritamente</w:t>
      </w:r>
      <w:r w:rsidR="00061E9A" w:rsidRPr="002900B0">
        <w:t xml:space="preserve"> </w:t>
      </w:r>
      <w:r w:rsidR="003C137E" w:rsidRPr="002900B0">
        <w:t xml:space="preserve">às normas ABNT NBR 16286:2019 e NBR 16287:2019, garantindo fidelidade às proporções, cores, símbolos bordados ou impressos e resistência mecânica </w:t>
      </w:r>
    </w:p>
    <w:p w14:paraId="571F633A" w14:textId="07B647D9" w:rsidR="00246C3E" w:rsidRPr="002900B0" w:rsidRDefault="00246C3E" w:rsidP="00800D0F">
      <w:pPr>
        <w:pStyle w:val="Nvel02"/>
      </w:pPr>
    </w:p>
    <w:p w14:paraId="32A95A0D" w14:textId="73A8966D" w:rsidR="008C005A" w:rsidRPr="00EB283A" w:rsidRDefault="007333E4" w:rsidP="00800D0F">
      <w:pPr>
        <w:pStyle w:val="Nvel02"/>
      </w:pPr>
      <w:r w:rsidRPr="00EB283A">
        <w:t xml:space="preserve"> </w:t>
      </w:r>
      <w:r w:rsidR="00061E9A">
        <w:t xml:space="preserve">4.2 </w:t>
      </w:r>
      <w:r w:rsidR="00F956EC" w:rsidRPr="00EB283A">
        <w:t>SUBCONTRATAÇÃO</w:t>
      </w:r>
    </w:p>
    <w:p w14:paraId="05BA0F8F" w14:textId="57AE1E1D" w:rsidR="008C005A" w:rsidRDefault="008E5A66" w:rsidP="00800D0F">
      <w:pPr>
        <w:pStyle w:val="Nvel02"/>
      </w:pPr>
      <w:r w:rsidRPr="00EB283A">
        <w:t>Não será admitida a subcontratação do objeto</w:t>
      </w:r>
      <w:r w:rsidR="000A7498" w:rsidRPr="00EB283A">
        <w:t>.</w:t>
      </w:r>
    </w:p>
    <w:p w14:paraId="56653BD9" w14:textId="77777777" w:rsidR="00CA48EB" w:rsidRPr="00EB283A" w:rsidRDefault="00CA48EB" w:rsidP="00800D0F">
      <w:pPr>
        <w:pStyle w:val="Nvel02"/>
      </w:pPr>
    </w:p>
    <w:p w14:paraId="1333D940" w14:textId="730B1780" w:rsidR="00705B90" w:rsidRPr="00EB283A" w:rsidRDefault="00061E9A" w:rsidP="00800D0F">
      <w:pPr>
        <w:pStyle w:val="Nvel02"/>
      </w:pPr>
      <w:r>
        <w:t xml:space="preserve">4.3 </w:t>
      </w:r>
      <w:r w:rsidR="000A7498" w:rsidRPr="00EB283A">
        <w:t>GARANTIA DA CONTRATAÇÃO</w:t>
      </w:r>
      <w:bookmarkStart w:id="24" w:name="_Hlk170740922"/>
    </w:p>
    <w:p w14:paraId="7F418607" w14:textId="08507F64" w:rsidR="00613896" w:rsidRPr="00EB283A" w:rsidRDefault="007333E4" w:rsidP="00800D0F">
      <w:pPr>
        <w:pStyle w:val="Nvel02"/>
      </w:pPr>
      <w:r w:rsidRPr="00EB283A">
        <w:t xml:space="preserve"> </w:t>
      </w:r>
      <w:r w:rsidR="00613896" w:rsidRPr="00EB283A">
        <w:t>Não haverá exigência da garantia da contratação dos art.</w:t>
      </w:r>
      <w:r w:rsidR="0049119A" w:rsidRPr="00EB283A">
        <w:t xml:space="preserve"> </w:t>
      </w:r>
      <w:r w:rsidR="00613896" w:rsidRPr="00EB283A">
        <w:t>96 e seguintes da Lei nº 14.133, de 2021</w:t>
      </w:r>
      <w:r w:rsidR="00123DF4" w:rsidRPr="00EB283A">
        <w:t>.</w:t>
      </w:r>
    </w:p>
    <w:p w14:paraId="640B209D" w14:textId="77777777" w:rsidR="00501E64" w:rsidRPr="00EB283A" w:rsidRDefault="00501E64" w:rsidP="00800D0F">
      <w:pPr>
        <w:pStyle w:val="Nvel02"/>
      </w:pPr>
    </w:p>
    <w:bookmarkEnd w:id="24"/>
    <w:p w14:paraId="3F735714" w14:textId="39416130" w:rsidR="00FE3D75" w:rsidRPr="00EB283A" w:rsidRDefault="00061E9A" w:rsidP="00800D0F">
      <w:pPr>
        <w:pStyle w:val="Nvel02"/>
      </w:pPr>
      <w:r>
        <w:t xml:space="preserve">5. </w:t>
      </w:r>
      <w:r w:rsidR="5DA070A6" w:rsidRPr="00EB283A">
        <w:t>MODELO DE EXECUÇÃO DO OBJETO</w:t>
      </w:r>
    </w:p>
    <w:p w14:paraId="27D29247" w14:textId="0A7D1FD9" w:rsidR="0030323C" w:rsidRPr="00EB283A" w:rsidRDefault="00D30C82" w:rsidP="00800D0F">
      <w:pPr>
        <w:pStyle w:val="Nvel02"/>
      </w:pPr>
      <w:r w:rsidRPr="00EB283A">
        <w:t xml:space="preserve"> CONDIÇÕES DE ENTREGA</w:t>
      </w:r>
    </w:p>
    <w:p w14:paraId="2BB6B95C" w14:textId="54951486" w:rsidR="000C60C7" w:rsidRPr="00EB283A" w:rsidRDefault="00061E9A" w:rsidP="00800D0F">
      <w:pPr>
        <w:pStyle w:val="Nvel02"/>
      </w:pPr>
      <w:r>
        <w:t xml:space="preserve">5.1 </w:t>
      </w:r>
      <w:r w:rsidR="0030323C" w:rsidRPr="00EB283A">
        <w:t>O prazo de entrega</w:t>
      </w:r>
      <w:r w:rsidR="000C60C7" w:rsidRPr="00EB283A">
        <w:t xml:space="preserve"> integral</w:t>
      </w:r>
      <w:r w:rsidR="0030323C" w:rsidRPr="00EB283A">
        <w:t xml:space="preserve"> dos bens é de 30 dias,</w:t>
      </w:r>
      <w:r w:rsidR="00F26E97">
        <w:t xml:space="preserve"> </w:t>
      </w:r>
      <w:proofErr w:type="gramStart"/>
      <w:r w:rsidR="000C60C7" w:rsidRPr="00EB283A">
        <w:t>formalizado  via</w:t>
      </w:r>
      <w:proofErr w:type="gramEnd"/>
      <w:r w:rsidR="000C60C7" w:rsidRPr="00EB283A">
        <w:t xml:space="preserve"> emissão da nota de empenho. </w:t>
      </w:r>
    </w:p>
    <w:p w14:paraId="033AA646" w14:textId="0A4B1C63" w:rsidR="000C60C7" w:rsidRPr="00EB283A" w:rsidRDefault="0030323C" w:rsidP="00800D0F">
      <w:pPr>
        <w:pStyle w:val="Nvel02"/>
      </w:pPr>
      <w:r w:rsidRPr="00EB283A">
        <w:t>Caso não seja possível a entrega na data assinalada, a empresa deverá comunicar as razões respectivas com pelo menos</w:t>
      </w:r>
      <w:r w:rsidR="000C60C7" w:rsidRPr="00EB283A">
        <w:t xml:space="preserve"> 05 </w:t>
      </w:r>
      <w:r w:rsidRPr="00EB283A">
        <w:t>(</w:t>
      </w:r>
      <w:r w:rsidR="000C60C7" w:rsidRPr="00EB283A">
        <w:t>cinco</w:t>
      </w:r>
      <w:r w:rsidRPr="00EB283A">
        <w:t>) dias de antecedência para que qualquer pleito de prorrogação de prazo seja analisado, ressalvadas situações de caso fortuito e força maior.</w:t>
      </w:r>
    </w:p>
    <w:p w14:paraId="3A2C238C" w14:textId="6B0AF501" w:rsidR="000C60C7" w:rsidRDefault="00061E9A" w:rsidP="00800D0F">
      <w:pPr>
        <w:pStyle w:val="Nvel02"/>
      </w:pPr>
      <w:r>
        <w:lastRenderedPageBreak/>
        <w:t xml:space="preserve">5.2 </w:t>
      </w:r>
      <w:r w:rsidR="000C60C7" w:rsidRPr="00EB283A">
        <w:t>O objeto deverá ser entregue na Sede da Câmara Municipal de Ribeirão do Pinhal, situada na Rua Paraná, n. 511, Bairro Centro, na Cidade de Ribeirão do Pinhal, Estado do Paraná, CEP n. 86.490-000, em horário comercial das 8 horas às 11 horas e 30 minutos e das 13 horas às 17 horas.</w:t>
      </w:r>
    </w:p>
    <w:p w14:paraId="21D70316" w14:textId="77777777" w:rsidR="002900B0" w:rsidRDefault="002900B0" w:rsidP="00800D0F">
      <w:pPr>
        <w:pStyle w:val="Nvel02"/>
      </w:pPr>
    </w:p>
    <w:p w14:paraId="0B40F28A" w14:textId="70346ABB" w:rsidR="003C137E" w:rsidRPr="003C137E" w:rsidRDefault="00382E78" w:rsidP="00800D0F">
      <w:pPr>
        <w:pStyle w:val="Nvel02"/>
      </w:pPr>
      <w:r>
        <w:t xml:space="preserve"> </w:t>
      </w:r>
      <w:proofErr w:type="gramStart"/>
      <w:r w:rsidR="00061E9A" w:rsidRPr="00061E9A">
        <w:t>5.3</w:t>
      </w:r>
      <w:r w:rsidR="00061E9A">
        <w:t xml:space="preserve"> </w:t>
      </w:r>
      <w:r w:rsidR="00501E64" w:rsidRPr="00EB283A">
        <w:t xml:space="preserve"> </w:t>
      </w:r>
      <w:r w:rsidR="00061E9A" w:rsidRPr="00061E9A">
        <w:t>GARANTIA</w:t>
      </w:r>
      <w:proofErr w:type="gramEnd"/>
      <w:r w:rsidR="00061E9A" w:rsidRPr="00061E9A">
        <w:t>, MANUTENÇÃO</w:t>
      </w:r>
      <w:bookmarkStart w:id="25" w:name="_Hlk175669127"/>
    </w:p>
    <w:p w14:paraId="17D8BD22" w14:textId="24FBD7F7" w:rsidR="00573B28" w:rsidRPr="00800D0F" w:rsidRDefault="00800D0F" w:rsidP="00236871">
      <w:pPr>
        <w:pStyle w:val="Nivel01"/>
      </w:pPr>
      <w:r>
        <w:t xml:space="preserve">  </w:t>
      </w:r>
      <w:r w:rsidR="003C137E" w:rsidRPr="003258C5">
        <w:t xml:space="preserve">5.3.1 </w:t>
      </w:r>
      <w:r w:rsidR="24D79085" w:rsidRPr="00800D0F">
        <w:t>O prazo de garantia</w:t>
      </w:r>
      <w:r w:rsidR="00CA48EB" w:rsidRPr="00800D0F">
        <w:t xml:space="preserve"> deverá ser de</w:t>
      </w:r>
      <w:r w:rsidR="003C137E" w:rsidRPr="00800D0F">
        <w:t xml:space="preserve"> 06 meses</w:t>
      </w:r>
      <w:r w:rsidR="00CA48EB" w:rsidRPr="00800D0F">
        <w:t xml:space="preserve"> ou pelo prazo fornecido pelo fabricante, se superior, contado a partir do primeiro dia útil subsequente à data do recebimento definitivo do objeto. e ainda </w:t>
      </w:r>
      <w:r w:rsidR="24D79085" w:rsidRPr="00800D0F">
        <w:t>aquele estabelecido na Lei nº 8.078, de 11 de setembro de 1990 (Código de Defesa do Consumidor</w:t>
      </w:r>
      <w:r w:rsidR="34FC2301" w:rsidRPr="00800D0F">
        <w:t>)</w:t>
      </w:r>
      <w:r w:rsidR="00F956EC" w:rsidRPr="00800D0F">
        <w:t xml:space="preserve"> </w:t>
      </w:r>
      <w:bookmarkStart w:id="26" w:name="_Hlk175683455"/>
    </w:p>
    <w:p w14:paraId="14169190" w14:textId="145F495A" w:rsidR="00D30C82" w:rsidRPr="003258C5" w:rsidRDefault="00501E64" w:rsidP="00800D0F">
      <w:pPr>
        <w:pStyle w:val="Nvel02"/>
      </w:pPr>
      <w:r w:rsidRPr="003258C5">
        <w:t>o fabricante ou vendedor se responsabiliza por defeitos de fabricação ou problemas estruturais</w:t>
      </w:r>
      <w:r w:rsidR="00CA48EB" w:rsidRPr="003258C5">
        <w:t xml:space="preserve"> </w:t>
      </w:r>
      <w:r w:rsidRPr="003258C5">
        <w:t>A garantia deverá cobrir falhas não causadas por mau uso, ou desgaste natural.</w:t>
      </w:r>
    </w:p>
    <w:p w14:paraId="6128AC0A" w14:textId="28069300" w:rsidR="007E6CCF" w:rsidRPr="00594C1A" w:rsidRDefault="00501E64" w:rsidP="00800D0F">
      <w:pPr>
        <w:pStyle w:val="Nvel02"/>
      </w:pPr>
      <w:r w:rsidRPr="001876BD">
        <w:t xml:space="preserve"> </w:t>
      </w:r>
      <w:r w:rsidR="00594C1A" w:rsidRPr="00594C1A">
        <w:t>5</w:t>
      </w:r>
      <w:r w:rsidR="00594C1A">
        <w:t>.3.1.</w:t>
      </w:r>
      <w:r w:rsidR="00594C1A" w:rsidRPr="00594C1A">
        <w:t xml:space="preserve"> Deverá ser realizada a</w:t>
      </w:r>
      <w:r w:rsidR="007E6CCF" w:rsidRPr="00594C1A">
        <w:t xml:space="preserve"> troca por um produto novo e </w:t>
      </w:r>
      <w:proofErr w:type="gramStart"/>
      <w:r w:rsidR="007E6CCF" w:rsidRPr="00594C1A">
        <w:t>igual</w:t>
      </w:r>
      <w:r w:rsidR="00594C1A" w:rsidRPr="00594C1A">
        <w:t xml:space="preserve"> </w:t>
      </w:r>
      <w:r w:rsidR="008A4BEB" w:rsidRPr="00594C1A">
        <w:t xml:space="preserve"> </w:t>
      </w:r>
      <w:r w:rsidR="007E6CCF" w:rsidRPr="00594C1A">
        <w:t>no</w:t>
      </w:r>
      <w:proofErr w:type="gramEnd"/>
      <w:r w:rsidR="007E6CCF" w:rsidRPr="00594C1A">
        <w:t xml:space="preserve"> prazo de 30</w:t>
      </w:r>
      <w:r w:rsidR="00AB294C" w:rsidRPr="00594C1A">
        <w:t xml:space="preserve"> </w:t>
      </w:r>
      <w:r w:rsidR="007E6CCF" w:rsidRPr="00594C1A">
        <w:t>dias, após notificado</w:t>
      </w:r>
      <w:r w:rsidR="008A4BEB" w:rsidRPr="00594C1A">
        <w:t>.</w:t>
      </w:r>
    </w:p>
    <w:p w14:paraId="326B7974" w14:textId="4CCE51ED" w:rsidR="007E6CCF" w:rsidRPr="000D0CCE" w:rsidRDefault="00BC21D7" w:rsidP="00800D0F">
      <w:pPr>
        <w:pStyle w:val="Nvel02"/>
      </w:pPr>
      <w:r>
        <w:t xml:space="preserve"> </w:t>
      </w:r>
    </w:p>
    <w:bookmarkEnd w:id="25"/>
    <w:bookmarkEnd w:id="26"/>
    <w:p w14:paraId="68DECA19" w14:textId="340AEBF1" w:rsidR="000A7498" w:rsidRPr="00EB283A" w:rsidRDefault="00465007" w:rsidP="00800D0F">
      <w:pPr>
        <w:pStyle w:val="Nvel02"/>
      </w:pPr>
      <w:r>
        <w:t xml:space="preserve">6. </w:t>
      </w:r>
      <w:r w:rsidR="24AF65F2" w:rsidRPr="00EB283A">
        <w:t>MODELO DE GESTÃO DO CONTRATO</w:t>
      </w:r>
    </w:p>
    <w:p w14:paraId="341C33FE" w14:textId="4FA918CB" w:rsidR="00573B28" w:rsidRPr="00EB283A" w:rsidRDefault="00465007" w:rsidP="00800D0F">
      <w:pPr>
        <w:pStyle w:val="Nvel02"/>
      </w:pPr>
      <w:r>
        <w:t xml:space="preserve">6.1 </w:t>
      </w:r>
      <w:r w:rsidR="244FED63" w:rsidRPr="00EB283A">
        <w:t>O contrato</w:t>
      </w:r>
      <w:r w:rsidR="007333E4" w:rsidRPr="00EB283A">
        <w:t xml:space="preserve"> ou instrumento equivalente</w:t>
      </w:r>
      <w:r w:rsidR="244FED63" w:rsidRPr="00EB283A">
        <w:t xml:space="preserve"> deverá ser executado fielmente pelas partes, de acordo com as cláusulas avençadas e as normas da Lei nº 14.133, de 2021, e cada parte responderá pelas consequências de sua inexecução total ou parcial.</w:t>
      </w:r>
    </w:p>
    <w:p w14:paraId="669DEB15" w14:textId="359877E6" w:rsidR="244FED63" w:rsidRPr="00EB283A" w:rsidRDefault="00465007" w:rsidP="00800D0F">
      <w:pPr>
        <w:pStyle w:val="Nvel02"/>
      </w:pPr>
      <w:r>
        <w:t xml:space="preserve">6.2 </w:t>
      </w:r>
      <w:r w:rsidR="244FED63" w:rsidRPr="00EB283A">
        <w:t>Em caso de impedimento, ordem de paralisação ou suspensão do contrato, o cronograma de execução será prorrogado automaticamente pelo tempo correspondente, anotadas tais circunstâncias mediante simples apostila.</w:t>
      </w:r>
    </w:p>
    <w:p w14:paraId="64E774BA" w14:textId="220A429C" w:rsidR="00D30C82" w:rsidRDefault="00465007" w:rsidP="00800D0F">
      <w:pPr>
        <w:pStyle w:val="Nvel02"/>
      </w:pPr>
      <w:r>
        <w:t xml:space="preserve">6.3 </w:t>
      </w:r>
      <w:r w:rsidR="497C6F81" w:rsidRPr="00EB283A">
        <w:t xml:space="preserve">As comunicações entre </w:t>
      </w:r>
      <w:r w:rsidR="001D595B" w:rsidRPr="00EB283A">
        <w:t>a Câmara Municipal</w:t>
      </w:r>
      <w:r w:rsidR="497C6F81" w:rsidRPr="00EB283A">
        <w:t xml:space="preserve"> e a contratada devem ser realizadas por escrito sempre que o ato exigir tal formalidade, admitindo-se o uso de mensagem eletrônica para esse fim.</w:t>
      </w:r>
    </w:p>
    <w:p w14:paraId="61B90241" w14:textId="77777777" w:rsidR="00BC089C" w:rsidRPr="00EB283A" w:rsidRDefault="00BC089C" w:rsidP="00800D0F">
      <w:pPr>
        <w:pStyle w:val="Nvel02"/>
      </w:pPr>
    </w:p>
    <w:p w14:paraId="54C83342" w14:textId="798373FE" w:rsidR="0F363B60" w:rsidRPr="00D30C82" w:rsidRDefault="00465007" w:rsidP="00800D0F">
      <w:pPr>
        <w:pStyle w:val="Nvel02"/>
      </w:pPr>
      <w:proofErr w:type="gramStart"/>
      <w:r w:rsidRPr="00D30C82">
        <w:t>6.</w:t>
      </w:r>
      <w:r w:rsidR="00D30C82" w:rsidRPr="00D30C82">
        <w:t>4</w:t>
      </w:r>
      <w:r w:rsidR="000A7498" w:rsidRPr="00D30C82">
        <w:t xml:space="preserve"> </w:t>
      </w:r>
      <w:r w:rsidR="00F956EC" w:rsidRPr="00D30C82">
        <w:t xml:space="preserve"> </w:t>
      </w:r>
      <w:r w:rsidR="336CDA5F" w:rsidRPr="00D30C82">
        <w:t>F</w:t>
      </w:r>
      <w:r w:rsidR="31888D58" w:rsidRPr="00D30C82">
        <w:t>iscalização</w:t>
      </w:r>
      <w:proofErr w:type="gramEnd"/>
    </w:p>
    <w:p w14:paraId="0DD050FC" w14:textId="7503D66E" w:rsidR="3CB0F58F" w:rsidRPr="00EB283A" w:rsidRDefault="244FED63" w:rsidP="00800D0F">
      <w:pPr>
        <w:pStyle w:val="Nvel02"/>
      </w:pPr>
      <w:r w:rsidRPr="00EB283A">
        <w:t>A execução do contrato deverá ser acompanhada e fiscalizada pelo</w:t>
      </w:r>
      <w:r w:rsidR="001D595B" w:rsidRPr="00EB283A">
        <w:t xml:space="preserve"> </w:t>
      </w:r>
      <w:r w:rsidRPr="00EB283A">
        <w:t>fiscal do contrato</w:t>
      </w:r>
      <w:r w:rsidR="001D595B" w:rsidRPr="00EB283A">
        <w:t xml:space="preserve"> nomeado</w:t>
      </w:r>
      <w:r w:rsidR="00A1050B" w:rsidRPr="00EB283A">
        <w:t>, o qual deverá emitir relatório no prazo de 5 dias</w:t>
      </w:r>
      <w:r w:rsidR="001D595B" w:rsidRPr="00EB283A">
        <w:t>.</w:t>
      </w:r>
    </w:p>
    <w:p w14:paraId="0BE2EF0C" w14:textId="29E56C98" w:rsidR="00573B28" w:rsidRPr="00EB283A" w:rsidRDefault="244FED63" w:rsidP="00800D0F">
      <w:pPr>
        <w:pStyle w:val="Nvel02"/>
      </w:pPr>
      <w:r w:rsidRPr="00EB283A">
        <w:t>O fiscal do contrato acompanhará a execução do contrato, para que sejam cumpridas todas as condições estabelecidas no contrato, de modo a assegurar os melhores resultados para a Administração.</w:t>
      </w:r>
    </w:p>
    <w:p w14:paraId="3AAAF81B" w14:textId="6183DBB5" w:rsidR="00573B28" w:rsidRPr="00EB283A" w:rsidRDefault="18AF6665" w:rsidP="00800D0F">
      <w:pPr>
        <w:pStyle w:val="Nvel02"/>
      </w:pPr>
      <w:r w:rsidRPr="00EB283A">
        <w:t>O fiscal do contrato anotará no histórico de gerenciamento do contrato todas as ocorrências relacionadas à execução do contrato, com a descrição do que for necessário para a regularização das faltas ou dos defeitos observados.</w:t>
      </w:r>
    </w:p>
    <w:p w14:paraId="64EF1232" w14:textId="1A909C74" w:rsidR="00573B28" w:rsidRPr="00EB283A" w:rsidRDefault="18AF6665" w:rsidP="00800D0F">
      <w:pPr>
        <w:pStyle w:val="Nvel02"/>
      </w:pPr>
      <w:r w:rsidRPr="00EB283A">
        <w:t>Identificada qualquer inexatidão ou irregularidade, o fiscal do contrato emitirá notificações para a correção da execução do contrato, determinando prazo para a correção.</w:t>
      </w:r>
    </w:p>
    <w:p w14:paraId="4DBE15DB" w14:textId="38CEBE9F" w:rsidR="00573B28" w:rsidRPr="00EB283A" w:rsidRDefault="18AF6665" w:rsidP="00800D0F">
      <w:pPr>
        <w:pStyle w:val="Nvel02"/>
      </w:pPr>
      <w:r w:rsidRPr="00EB283A">
        <w:t>O fiscal do contrato informará ao gestor do contato, em tempo hábil, a situação que demandar decisão ou adoção de medidas que ultrapassem sua competência, para que adote as medidas necessárias e saneadoras, se for o caso.</w:t>
      </w:r>
    </w:p>
    <w:p w14:paraId="66073CF5" w14:textId="6E73A13E" w:rsidR="00573B28" w:rsidRPr="00EB283A" w:rsidRDefault="18AF6665" w:rsidP="00800D0F">
      <w:pPr>
        <w:pStyle w:val="Nvel02"/>
      </w:pPr>
      <w:r w:rsidRPr="00EB283A">
        <w:t>No caso de ocorrências que possam inviabilizar a execução do contrato nas datas aprazadas, o fiscal do contrato comunicará o fato imediatamente ao gestor do contrato</w:t>
      </w:r>
      <w:r w:rsidR="009B233B" w:rsidRPr="00EB283A">
        <w:t>.</w:t>
      </w:r>
    </w:p>
    <w:p w14:paraId="372A75D1" w14:textId="5475495F" w:rsidR="18AF6665" w:rsidRPr="00EB283A" w:rsidRDefault="18AF6665" w:rsidP="00800D0F">
      <w:pPr>
        <w:pStyle w:val="Nvel02"/>
      </w:pPr>
      <w:r w:rsidRPr="00EB283A">
        <w:t xml:space="preserve">O fiscal do contrato comunicará ao gestor do contrato, </w:t>
      </w:r>
      <w:r w:rsidR="001D595B" w:rsidRPr="00EB283A">
        <w:t>com antecedência mínima de 4 meses</w:t>
      </w:r>
      <w:r w:rsidRPr="00EB283A">
        <w:t xml:space="preserve">, o término do contrato sob sua responsabilidade, com vistas à </w:t>
      </w:r>
      <w:r w:rsidR="006D5FA5" w:rsidRPr="00EB283A">
        <w:t xml:space="preserve">renovação </w:t>
      </w:r>
      <w:r w:rsidRPr="00EB283A">
        <w:t>tempestiva ou à prorrogação contratual.</w:t>
      </w:r>
    </w:p>
    <w:p w14:paraId="5B0114C4" w14:textId="2F4629FB" w:rsidR="00573B28" w:rsidRPr="00EB283A" w:rsidRDefault="244FED63" w:rsidP="00800D0F">
      <w:pPr>
        <w:pStyle w:val="Nvel02"/>
      </w:pPr>
      <w:r w:rsidRPr="00EB283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1C54AF1" w:rsidR="244FED63" w:rsidRPr="00EB283A" w:rsidRDefault="244FED63" w:rsidP="00800D0F">
      <w:pPr>
        <w:pStyle w:val="Nvel02"/>
      </w:pPr>
      <w:r w:rsidRPr="00EB283A">
        <w:t>Caso ocorra descumprimento das obrigações contratuais, o fiscal do contrato atuará tempestivamente na solução do problema, reportando ao gestor do contrato para que tome as providências cabíveis, quando ultrapassar a sua competência</w:t>
      </w:r>
      <w:r w:rsidR="009B233B" w:rsidRPr="00EB283A">
        <w:t>.</w:t>
      </w:r>
    </w:p>
    <w:p w14:paraId="07A8A36C" w14:textId="4351AC5F" w:rsidR="78567835" w:rsidRPr="00EB283A" w:rsidRDefault="78567835" w:rsidP="00800D0F">
      <w:pPr>
        <w:pStyle w:val="Nvel02"/>
      </w:pPr>
      <w:r w:rsidRPr="00EB283A">
        <w:lastRenderedPageBreak/>
        <w:t>A fiscalização de que trata esta cláusula não exclui nem reduz a responsabilidade d</w:t>
      </w:r>
      <w:r w:rsidR="006F07A6" w:rsidRPr="00EB283A">
        <w:t>o</w:t>
      </w:r>
      <w:r w:rsidRPr="00EB283A">
        <w:t xml:space="preserve"> </w:t>
      </w:r>
      <w:r w:rsidR="00432CEF" w:rsidRPr="00EB283A">
        <w:t>C</w:t>
      </w:r>
      <w:r w:rsidRPr="00EB283A">
        <w:t>ontratad</w:t>
      </w:r>
      <w:r w:rsidR="006F07A6" w:rsidRPr="00EB283A">
        <w:t>o</w:t>
      </w:r>
      <w:r w:rsidRPr="00EB283A">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D717FBF" w14:textId="73EFD671" w:rsidR="00F956EC" w:rsidRDefault="00A1050B" w:rsidP="00800D0F">
      <w:pPr>
        <w:pStyle w:val="Nvel02"/>
      </w:pPr>
      <w:r w:rsidRPr="00EB283A">
        <w:t>Além do disposto acima, a fiscalização contratual obedecerá às atribuições previstas no art. 15 da Resolução n. 1 de 9 de janeiro de 2024.</w:t>
      </w:r>
    </w:p>
    <w:p w14:paraId="25CF2A31" w14:textId="77777777" w:rsidR="00D30C82" w:rsidRPr="00EB283A" w:rsidRDefault="00D30C82" w:rsidP="00800D0F">
      <w:pPr>
        <w:pStyle w:val="Nvel02"/>
      </w:pPr>
    </w:p>
    <w:p w14:paraId="3DC6BEDE" w14:textId="69A18172" w:rsidR="5073C92D" w:rsidRPr="00D30C82" w:rsidRDefault="00465007" w:rsidP="00800D0F">
      <w:pPr>
        <w:pStyle w:val="Nvel02"/>
      </w:pPr>
      <w:r>
        <w:t xml:space="preserve">6.5 </w:t>
      </w:r>
      <w:r w:rsidR="00F956EC" w:rsidRPr="00EB283A">
        <w:t xml:space="preserve">  </w:t>
      </w:r>
      <w:r w:rsidR="5073C92D" w:rsidRPr="00D30C82">
        <w:t>Gestor do Contrato</w:t>
      </w:r>
    </w:p>
    <w:p w14:paraId="059739C0" w14:textId="4EF3BB04" w:rsidR="008B7A7E" w:rsidRPr="00EB283A" w:rsidRDefault="008B7A7E" w:rsidP="00800D0F">
      <w:pPr>
        <w:pStyle w:val="Nvel02"/>
      </w:pPr>
      <w:r w:rsidRPr="00EB283A">
        <w:t>Cabe ao gestor do contrato:</w:t>
      </w:r>
    </w:p>
    <w:p w14:paraId="382256EE" w14:textId="3C56AC01" w:rsidR="1EC9FC32" w:rsidRPr="00EB283A" w:rsidRDefault="1EC9FC32" w:rsidP="00800D0F">
      <w:pPr>
        <w:pStyle w:val="Nvel02"/>
      </w:pPr>
      <w:r w:rsidRPr="00EB283A">
        <w:t>coordenar a atualização do processo de acompanhamento e</w:t>
      </w:r>
      <w:r w:rsidR="66D16BE1" w:rsidRPr="00EB283A">
        <w:t xml:space="preserve"> </w:t>
      </w:r>
      <w:r w:rsidRPr="00EB283A">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60D9AF7" w:rsidR="1EC9FC32" w:rsidRPr="00EB283A" w:rsidRDefault="1EC9FC32" w:rsidP="00800D0F">
      <w:pPr>
        <w:pStyle w:val="Nvel02"/>
      </w:pPr>
      <w:r w:rsidRPr="00EB283A">
        <w:t>acompanhar os registros realizados pelo fisca</w:t>
      </w:r>
      <w:r w:rsidR="007E4CB6" w:rsidRPr="00EB283A">
        <w:t>l</w:t>
      </w:r>
      <w:r w:rsidRPr="00EB283A">
        <w:t xml:space="preserve"> do contrato, de todas as ocorrências relacionadas à execução do contrato e as medidas adotadas, informando, se for o caso, à autoridade superior àquelas que ultrapassarem a sua competência.</w:t>
      </w:r>
    </w:p>
    <w:p w14:paraId="38364DB6" w14:textId="0CEAF32C" w:rsidR="1EC9FC32" w:rsidRPr="00EB283A" w:rsidRDefault="1EC9FC32" w:rsidP="00800D0F">
      <w:pPr>
        <w:pStyle w:val="Nvel02"/>
      </w:pPr>
      <w:r w:rsidRPr="00EB283A">
        <w:t>acompanhar a manutenção das condições de habilitação da contratada, para fins de empenho de despesa e pagamento, e anotará os problemas que obstem o fluxo normal da liquidação e do pagamento da despesa no relatório de riscos eventuais.</w:t>
      </w:r>
    </w:p>
    <w:p w14:paraId="552B41D5" w14:textId="77777777" w:rsidR="007E4CB6" w:rsidRPr="00EB283A" w:rsidRDefault="007E4CB6" w:rsidP="00800D0F">
      <w:pPr>
        <w:pStyle w:val="Nvel02"/>
      </w:pPr>
      <w:r w:rsidRPr="00EB283A">
        <w:t>coordenar os atos preparatórios à instrução processual necessários para a formalização dos procedimentos quanto aos aspectos que envolvam a prorrogação, alteração, reequilíbrio, pagamento, eventual aplicação de sanções, extinção dos contratos, dentre outros;</w:t>
      </w:r>
    </w:p>
    <w:p w14:paraId="5619D9ED" w14:textId="751E9B40" w:rsidR="00BB5290" w:rsidRPr="00EB283A" w:rsidRDefault="00BB5290" w:rsidP="00800D0F">
      <w:pPr>
        <w:pStyle w:val="Nvel02"/>
      </w:pPr>
      <w:r w:rsidRPr="00EB283A">
        <w:t>Além do disposto acima, a gestão contratual obedecerá às atribuições previstas no art. 12 da Resolução n. 1 de 9 de janeiro de 2024.</w:t>
      </w:r>
    </w:p>
    <w:p w14:paraId="2869F9FB" w14:textId="77777777" w:rsidR="00BB5290" w:rsidRPr="00EB283A" w:rsidRDefault="00BB5290" w:rsidP="00800D0F">
      <w:pPr>
        <w:pStyle w:val="Nvel02"/>
      </w:pPr>
    </w:p>
    <w:p w14:paraId="48B70688" w14:textId="7998DF05" w:rsidR="00DA4584" w:rsidRDefault="00465007" w:rsidP="00800D0F">
      <w:pPr>
        <w:pStyle w:val="Nvel02"/>
      </w:pPr>
      <w:bookmarkStart w:id="27" w:name="_Hlk114498447"/>
      <w:bookmarkStart w:id="28" w:name="_Hlk114498479"/>
      <w:bookmarkEnd w:id="27"/>
      <w:bookmarkEnd w:id="28"/>
      <w:r>
        <w:t xml:space="preserve">7. </w:t>
      </w:r>
      <w:r w:rsidR="00904118" w:rsidRPr="00EB283A">
        <w:t>INFRAÇÕES E SANÇÕES ADMINISTRATIVAS</w:t>
      </w:r>
      <w:r>
        <w:tab/>
      </w:r>
    </w:p>
    <w:p w14:paraId="2FC36DBD" w14:textId="77777777" w:rsidR="00465007" w:rsidRDefault="00465007" w:rsidP="00800D0F">
      <w:pPr>
        <w:pStyle w:val="Nvel02"/>
      </w:pPr>
    </w:p>
    <w:p w14:paraId="36E86B74" w14:textId="2E72CE58" w:rsidR="00465007" w:rsidRDefault="00465007" w:rsidP="00800D0F">
      <w:pPr>
        <w:pStyle w:val="Nvel02"/>
      </w:pPr>
      <w:r>
        <w:t>7.</w:t>
      </w:r>
      <w:proofErr w:type="gramStart"/>
      <w:r>
        <w:t>1.Comete</w:t>
      </w:r>
      <w:proofErr w:type="gramEnd"/>
      <w:r>
        <w:t xml:space="preserve"> infração administrativa, nos termos da Lei nº 14.133, de 2021, o Contratado que:</w:t>
      </w:r>
    </w:p>
    <w:p w14:paraId="0D6F203A" w14:textId="77777777" w:rsidR="00465007" w:rsidRDefault="00465007" w:rsidP="00800D0F">
      <w:pPr>
        <w:pStyle w:val="Nvel02"/>
      </w:pPr>
      <w:r>
        <w:t>a)</w:t>
      </w:r>
      <w:r>
        <w:tab/>
        <w:t>der causa à inexecução parcial do contrato;</w:t>
      </w:r>
    </w:p>
    <w:p w14:paraId="7B3417CD" w14:textId="77777777" w:rsidR="00465007" w:rsidRDefault="00465007" w:rsidP="00800D0F">
      <w:pPr>
        <w:pStyle w:val="Nvel02"/>
      </w:pPr>
      <w:r>
        <w:t>b)</w:t>
      </w:r>
      <w:r>
        <w:tab/>
        <w:t>der causa à inexecução parcial do contrato que cause grave dano à Administração ou ao funcionamento dos serviços públicos ou ao interesse coletivo;</w:t>
      </w:r>
    </w:p>
    <w:p w14:paraId="1881FF4C" w14:textId="77777777" w:rsidR="00465007" w:rsidRDefault="00465007" w:rsidP="00800D0F">
      <w:pPr>
        <w:pStyle w:val="Nvel02"/>
      </w:pPr>
      <w:r>
        <w:t>c)</w:t>
      </w:r>
      <w:r>
        <w:tab/>
        <w:t>der causa à inexecução total do contrato;</w:t>
      </w:r>
    </w:p>
    <w:p w14:paraId="4E2BC8C5" w14:textId="77777777" w:rsidR="00465007" w:rsidRDefault="00465007" w:rsidP="00800D0F">
      <w:pPr>
        <w:pStyle w:val="Nvel02"/>
      </w:pPr>
      <w:r>
        <w:t>d)</w:t>
      </w:r>
      <w:r>
        <w:tab/>
        <w:t>ensejar o retardamento da execução ou da entrega do objeto da contratação sem motivo justificado;</w:t>
      </w:r>
    </w:p>
    <w:p w14:paraId="00C21652" w14:textId="77777777" w:rsidR="00465007" w:rsidRDefault="00465007" w:rsidP="00800D0F">
      <w:pPr>
        <w:pStyle w:val="Nvel02"/>
      </w:pPr>
      <w:r>
        <w:t>e)</w:t>
      </w:r>
      <w:r>
        <w:tab/>
        <w:t>apresentar documentação falsa ou prestar declaração falsa durante a execução do contrato;</w:t>
      </w:r>
    </w:p>
    <w:p w14:paraId="30DEF8B8" w14:textId="77777777" w:rsidR="00465007" w:rsidRDefault="00465007" w:rsidP="00800D0F">
      <w:pPr>
        <w:pStyle w:val="Nvel02"/>
      </w:pPr>
      <w:r>
        <w:t>f)</w:t>
      </w:r>
      <w:r>
        <w:tab/>
        <w:t>praticar ato fraudulento na execução do contrato;</w:t>
      </w:r>
    </w:p>
    <w:p w14:paraId="74F875C5" w14:textId="77777777" w:rsidR="00465007" w:rsidRDefault="00465007" w:rsidP="00800D0F">
      <w:pPr>
        <w:pStyle w:val="Nvel02"/>
      </w:pPr>
      <w:r>
        <w:t>g)</w:t>
      </w:r>
      <w:r>
        <w:tab/>
        <w:t>comportar-se de modo inidôneo ou cometer fraude de qualquer natureza;</w:t>
      </w:r>
    </w:p>
    <w:p w14:paraId="7ACB047B" w14:textId="77777777" w:rsidR="00465007" w:rsidRDefault="00465007" w:rsidP="00800D0F">
      <w:pPr>
        <w:pStyle w:val="Nvel02"/>
      </w:pPr>
      <w:r>
        <w:t>h)</w:t>
      </w:r>
      <w:r>
        <w:tab/>
        <w:t>praticar ato lesivo previsto no art. 5º da Lei nº 12.846, de 1º de agosto de 2013.</w:t>
      </w:r>
    </w:p>
    <w:p w14:paraId="5977D94B" w14:textId="77777777" w:rsidR="00465007" w:rsidRDefault="00465007" w:rsidP="00800D0F">
      <w:pPr>
        <w:pStyle w:val="Nvel02"/>
      </w:pPr>
      <w:r>
        <w:t>7.2.</w:t>
      </w:r>
      <w:r>
        <w:tab/>
        <w:t>Serão aplicadas ao Contratado que incorrer nas infrações acima descritas as seguintes sanções:</w:t>
      </w:r>
    </w:p>
    <w:p w14:paraId="65D800C3" w14:textId="77777777" w:rsidR="00465007" w:rsidRDefault="00465007" w:rsidP="00800D0F">
      <w:pPr>
        <w:pStyle w:val="Nvel02"/>
      </w:pPr>
      <w:r>
        <w:t>7.2.1</w:t>
      </w:r>
      <w:r>
        <w:tab/>
        <w:t>Advertência, quando o Contratado der causa à inexecução parcial do contrato, sempre que não se justificar a imposição de penalidade mais grave;</w:t>
      </w:r>
    </w:p>
    <w:p w14:paraId="2AA235F9" w14:textId="77777777" w:rsidR="00465007" w:rsidRDefault="00465007" w:rsidP="00800D0F">
      <w:pPr>
        <w:pStyle w:val="Nvel02"/>
      </w:pPr>
      <w:r>
        <w:t>7.2.2</w:t>
      </w:r>
      <w:r>
        <w:tab/>
        <w:t>Impedimento de licitar e contratar, quando praticadas as condutas descritas nas alíneas “b”, “c” e “d” do subitem acima, sempre que não se justificar a imposição de penalidade mais grave;</w:t>
      </w:r>
    </w:p>
    <w:p w14:paraId="2BFD51F9" w14:textId="77777777" w:rsidR="00465007" w:rsidRDefault="00465007" w:rsidP="00800D0F">
      <w:pPr>
        <w:pStyle w:val="Nvel02"/>
      </w:pPr>
      <w:r>
        <w:t>7.2.3</w:t>
      </w:r>
      <w:r>
        <w:tab/>
        <w:t>Declaração de inidoneidade para licitar e contratar, quando praticadas as condutas descritas nas alíneas “e”, “f”, “g” e “h” do subitem acima, bem como nas alíneas “b”, “c” e “d”, que justifiquem a imposição de penalidade mais grave.</w:t>
      </w:r>
    </w:p>
    <w:p w14:paraId="303E7FFF" w14:textId="77777777" w:rsidR="00465007" w:rsidRDefault="00465007" w:rsidP="00800D0F">
      <w:pPr>
        <w:pStyle w:val="Nvel02"/>
      </w:pPr>
      <w:r>
        <w:lastRenderedPageBreak/>
        <w:t>7.2.4</w:t>
      </w:r>
      <w:r>
        <w:tab/>
        <w:t>Multa, não inferior a 0,5% (cinco décimos por cento) nem superior a 30% (trinta por cento) do valor do contrato licitado ou celebrado com contratação direta e será aplicada ao responsável por qualquer das infrações administrativas previstas no art. 155 da Lei Federal n. 14.133/2021.</w:t>
      </w:r>
    </w:p>
    <w:p w14:paraId="68C11880" w14:textId="77777777" w:rsidR="00465007" w:rsidRDefault="00465007" w:rsidP="00800D0F">
      <w:pPr>
        <w:pStyle w:val="Nvel02"/>
      </w:pPr>
      <w:r>
        <w:t>7.3.</w:t>
      </w:r>
      <w:r>
        <w:tab/>
        <w:t>A aplicação das sanções previstas neste Termo de Referência não exclui, em hipótese alguma, a obrigação de reparação integral do dano causado ao Contratante.</w:t>
      </w:r>
    </w:p>
    <w:p w14:paraId="52D5CF8C" w14:textId="77777777" w:rsidR="00465007" w:rsidRDefault="00465007" w:rsidP="00800D0F">
      <w:pPr>
        <w:pStyle w:val="Nvel02"/>
      </w:pPr>
      <w:r>
        <w:t>7.4.</w:t>
      </w:r>
      <w:r>
        <w:tab/>
        <w:t>Todas as sanções previstas neste Termo de Referência poderão ser aplicadas cumulativamente com a multa.</w:t>
      </w:r>
    </w:p>
    <w:p w14:paraId="6F882106" w14:textId="77777777" w:rsidR="00465007" w:rsidRDefault="00465007" w:rsidP="00800D0F">
      <w:pPr>
        <w:pStyle w:val="Nvel02"/>
      </w:pPr>
      <w:r>
        <w:t>7.5.</w:t>
      </w:r>
      <w:r>
        <w:tab/>
        <w:t>Antes da aplicação da multa será facultada a defesa do interessado no prazo de 15 (quinze) dias úteis, contado da data de sua intimação.</w:t>
      </w:r>
    </w:p>
    <w:p w14:paraId="5467C3FC" w14:textId="77777777" w:rsidR="00465007" w:rsidRDefault="00465007" w:rsidP="00800D0F">
      <w:pPr>
        <w:pStyle w:val="Nvel02"/>
      </w:pPr>
      <w:r>
        <w:t>7.6.</w:t>
      </w:r>
      <w:r>
        <w:tab/>
        <w:t>Se a multa aplicada e as indenizações cabíveis forem superiores ao valor do pagamento eventualmente devido pelo Contratante ao Contratado, além da perda desse valor, a diferença será descontada da garantia prestada ou será cobrada judicialmente.</w:t>
      </w:r>
    </w:p>
    <w:p w14:paraId="2BD68E76" w14:textId="7D52BC2C" w:rsidR="00465007" w:rsidRDefault="00465007" w:rsidP="00800D0F">
      <w:pPr>
        <w:pStyle w:val="Nvel02"/>
      </w:pPr>
      <w:r>
        <w:t>7.7.</w:t>
      </w:r>
      <w:r>
        <w:tab/>
        <w:t>A multa poderá ser recolhida administrativamente no prazo máximo de 30 (trinta) dias, a contar da data do recebimento da comunicação enviada pela autoridade competente.</w:t>
      </w:r>
    </w:p>
    <w:p w14:paraId="61241EA1" w14:textId="77777777" w:rsidR="00465007" w:rsidRDefault="00465007" w:rsidP="00800D0F">
      <w:pPr>
        <w:pStyle w:val="Nvel02"/>
      </w:pPr>
      <w:r>
        <w:t>7.8.</w:t>
      </w:r>
      <w: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1B7F78E" w14:textId="77777777" w:rsidR="00465007" w:rsidRDefault="00465007" w:rsidP="00800D0F">
      <w:pPr>
        <w:pStyle w:val="Nvel02"/>
      </w:pPr>
      <w:r>
        <w:t>7.8.1</w:t>
      </w:r>
      <w:r>
        <w:tab/>
        <w:t>Para a garantia da ampla defesa e contraditório, as notificações serão enviadas eletronicamente para os endereços de e-mail informados na proposta comercial, bem como os cadastrados pela empresa no SICAF.</w:t>
      </w:r>
    </w:p>
    <w:p w14:paraId="49A0E019" w14:textId="77777777" w:rsidR="00465007" w:rsidRDefault="00465007" w:rsidP="00800D0F">
      <w:pPr>
        <w:pStyle w:val="Nvel02"/>
      </w:pPr>
      <w:r>
        <w:t>7.8.2</w:t>
      </w:r>
      <w:r>
        <w:tab/>
        <w:t>Os endereços de e-mail informados na proposta comercial e/ou cadastrados no SICAF serão considerados de uso contínuo da empresa, não cabendo alegação de desconhecimento das comunicações a eles comprovadamente enviadas.</w:t>
      </w:r>
    </w:p>
    <w:p w14:paraId="3BC1ECEF" w14:textId="77777777" w:rsidR="00465007" w:rsidRDefault="00465007" w:rsidP="00800D0F">
      <w:pPr>
        <w:pStyle w:val="Nvel02"/>
      </w:pPr>
      <w:r>
        <w:t>7.9.</w:t>
      </w:r>
      <w:r>
        <w:tab/>
        <w:t>Na aplicação das sanções serão considerados:</w:t>
      </w:r>
    </w:p>
    <w:p w14:paraId="19AB5C1A" w14:textId="77777777" w:rsidR="00465007" w:rsidRDefault="00465007" w:rsidP="00800D0F">
      <w:pPr>
        <w:pStyle w:val="Nvel02"/>
      </w:pPr>
      <w:r>
        <w:t>7.9.1</w:t>
      </w:r>
      <w:r>
        <w:tab/>
        <w:t>a natureza e a gravidade da infração cometida;</w:t>
      </w:r>
    </w:p>
    <w:p w14:paraId="5DF90BAA" w14:textId="77777777" w:rsidR="00465007" w:rsidRDefault="00465007" w:rsidP="00800D0F">
      <w:pPr>
        <w:pStyle w:val="Nvel02"/>
      </w:pPr>
      <w:r>
        <w:t>7.9.2</w:t>
      </w:r>
      <w:r>
        <w:tab/>
        <w:t>as peculiaridades do caso concreto;</w:t>
      </w:r>
    </w:p>
    <w:p w14:paraId="364157C5" w14:textId="77777777" w:rsidR="00465007" w:rsidRDefault="00465007" w:rsidP="00800D0F">
      <w:pPr>
        <w:pStyle w:val="Nvel02"/>
      </w:pPr>
      <w:r>
        <w:t>7.9.3</w:t>
      </w:r>
      <w:r>
        <w:tab/>
        <w:t>as circunstâncias agravantes ou atenuantes;</w:t>
      </w:r>
    </w:p>
    <w:p w14:paraId="03D0E056" w14:textId="77777777" w:rsidR="00465007" w:rsidRDefault="00465007" w:rsidP="00800D0F">
      <w:pPr>
        <w:pStyle w:val="Nvel02"/>
      </w:pPr>
      <w:r>
        <w:t>7.9.4</w:t>
      </w:r>
      <w:r>
        <w:tab/>
        <w:t>os danos que dela provierem para o Contratante; e</w:t>
      </w:r>
    </w:p>
    <w:p w14:paraId="7F3AE674" w14:textId="77777777" w:rsidR="00465007" w:rsidRDefault="00465007" w:rsidP="00800D0F">
      <w:pPr>
        <w:pStyle w:val="Nvel02"/>
      </w:pPr>
      <w:r>
        <w:t>7.9.5</w:t>
      </w:r>
      <w:r>
        <w:tab/>
        <w:t>a implantação ou o aperfeiçoamento de programa de integridade, conforme normas e orientações dos órgãos de controle.</w:t>
      </w:r>
    </w:p>
    <w:p w14:paraId="11A7FE95" w14:textId="77777777" w:rsidR="00465007" w:rsidRDefault="00465007" w:rsidP="00800D0F">
      <w:pPr>
        <w:pStyle w:val="Nvel02"/>
      </w:pPr>
      <w:r>
        <w:t>7.10.</w:t>
      </w:r>
      <w: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4DE5924" w14:textId="77777777" w:rsidR="00465007" w:rsidRDefault="00465007" w:rsidP="00800D0F">
      <w:pPr>
        <w:pStyle w:val="Nvel02"/>
      </w:pPr>
      <w:r>
        <w:t>7.11.</w:t>
      </w:r>
      <w:r>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0EB111" w14:textId="77777777" w:rsidR="00465007" w:rsidRDefault="00465007" w:rsidP="00800D0F">
      <w:pPr>
        <w:pStyle w:val="Nvel02"/>
      </w:pPr>
      <w:r>
        <w:t>7.12.</w:t>
      </w:r>
      <w:r>
        <w:tab/>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cadastro de restrições ao direito de contratar com a Administração Pública do Tribunal de Contas do Estado do Paraná.</w:t>
      </w:r>
    </w:p>
    <w:p w14:paraId="7BAB9DBB" w14:textId="77777777" w:rsidR="00465007" w:rsidRDefault="00465007" w:rsidP="00800D0F">
      <w:pPr>
        <w:pStyle w:val="Nvel02"/>
      </w:pPr>
      <w:r>
        <w:t>7.12.1</w:t>
      </w:r>
      <w:r>
        <w:tab/>
        <w:t>As penalidades serão obrigatoriamente registradas no SICAF e informadas ao Tribunal de Contas do Estado do Paraná.</w:t>
      </w:r>
    </w:p>
    <w:p w14:paraId="01CF16DC" w14:textId="77777777" w:rsidR="00465007" w:rsidRDefault="00465007" w:rsidP="00800D0F">
      <w:pPr>
        <w:pStyle w:val="Nvel02"/>
      </w:pPr>
      <w:r>
        <w:lastRenderedPageBreak/>
        <w:t>7.13.</w:t>
      </w:r>
      <w:r>
        <w:tab/>
        <w:t>As sanções de impedimento de licitar e contratar e declaração de inidoneidade para licitar ou contratar são passíveis de reabilitação na forma do art. 163 da Lei nº 14.133, de 2021.</w:t>
      </w:r>
    </w:p>
    <w:p w14:paraId="2D78B45A" w14:textId="00AC9638" w:rsidR="00465007" w:rsidRDefault="00465007" w:rsidP="00800D0F">
      <w:pPr>
        <w:pStyle w:val="Nvel02"/>
      </w:pPr>
      <w:r>
        <w:t>7.14.</w:t>
      </w:r>
      <w:r>
        <w:tab/>
        <w:t>Os débitos do Contratado para com a Administração Contratante, resultantes de multa administrativa e/ou indenizações, não inscritos em dívida ativa, poderão ser descontados dos valores a serem pagos decorrentes da contratação.</w:t>
      </w:r>
    </w:p>
    <w:p w14:paraId="65A176B6" w14:textId="77777777" w:rsidR="00465007" w:rsidRDefault="00465007" w:rsidP="00800D0F">
      <w:pPr>
        <w:pStyle w:val="Nvel02"/>
      </w:pPr>
    </w:p>
    <w:p w14:paraId="75BC8423" w14:textId="080C5AD3" w:rsidR="006D5FA5" w:rsidRPr="00EB283A" w:rsidRDefault="00465007" w:rsidP="00800D0F">
      <w:pPr>
        <w:pStyle w:val="Nvel02"/>
      </w:pPr>
      <w:r>
        <w:t>8.</w:t>
      </w:r>
      <w:r w:rsidR="004D7833" w:rsidRPr="00EB283A">
        <w:t xml:space="preserve">  </w:t>
      </w:r>
      <w:r w:rsidR="006D5FA5" w:rsidRPr="00EB283A">
        <w:t>CRITÉRIOS DE MEDIÇÃO E DE PAGAMENTO</w:t>
      </w:r>
    </w:p>
    <w:p w14:paraId="26D0371A" w14:textId="77777777" w:rsidR="00D30C82" w:rsidRDefault="00D30C82" w:rsidP="00800D0F">
      <w:pPr>
        <w:pStyle w:val="Nvel02"/>
      </w:pPr>
    </w:p>
    <w:p w14:paraId="5C263577" w14:textId="7FE24724" w:rsidR="006D5FA5" w:rsidRPr="00EB283A" w:rsidRDefault="00465007" w:rsidP="00800D0F">
      <w:pPr>
        <w:pStyle w:val="Nvel02"/>
      </w:pPr>
      <w:r>
        <w:t xml:space="preserve">8.1 </w:t>
      </w:r>
      <w:r w:rsidR="006D5FA5" w:rsidRPr="00EB283A">
        <w:t>Recebimento</w:t>
      </w:r>
    </w:p>
    <w:p w14:paraId="40DDEEB9" w14:textId="77777777" w:rsidR="006D5FA5" w:rsidRPr="00EB283A" w:rsidRDefault="006D5FA5" w:rsidP="00800D0F">
      <w:pPr>
        <w:pStyle w:val="Nvel02"/>
      </w:pPr>
      <w:r w:rsidRPr="00EB283A">
        <w:t xml:space="preserve">Os bens serão recebidos provisoriamente, de forma sumária, no ato da entrega, juntamente com a </w:t>
      </w:r>
      <w:r w:rsidRPr="003258C5">
        <w:t>nota</w:t>
      </w:r>
      <w:r w:rsidRPr="00EB283A">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0040D0DA" w:rsidR="006D5FA5" w:rsidRPr="00EB283A" w:rsidRDefault="006D5FA5" w:rsidP="00800D0F">
      <w:pPr>
        <w:pStyle w:val="Nvel02"/>
      </w:pPr>
      <w:r w:rsidRPr="00EB283A">
        <w:t>Os bens poderão ser rejeitados, no todo ou em parte, inclusive antes do recebimento provisório, quando em desacordo com as especificações constantes no Termo de Referência e na proposta, devendo ser substituídos no prazo de</w:t>
      </w:r>
      <w:r w:rsidRPr="003258C5">
        <w:t xml:space="preserve"> </w:t>
      </w:r>
      <w:r w:rsidR="00F956EC" w:rsidRPr="00EB283A">
        <w:t>20</w:t>
      </w:r>
      <w:r w:rsidRPr="00EB283A">
        <w:t xml:space="preserve"> (</w:t>
      </w:r>
      <w:r w:rsidR="00F956EC" w:rsidRPr="00EB283A">
        <w:t>vinte</w:t>
      </w:r>
      <w:r w:rsidRPr="00EB283A">
        <w:t>) dias, a contar da notificação da contratada, às suas custas, sem prejuízo da aplicação das penalidades.</w:t>
      </w:r>
    </w:p>
    <w:p w14:paraId="54CDE2F9" w14:textId="2BB18376" w:rsidR="006D5FA5" w:rsidRPr="00EB283A" w:rsidRDefault="006D5FA5" w:rsidP="00800D0F">
      <w:pPr>
        <w:pStyle w:val="Nvel02"/>
      </w:pPr>
      <w:r w:rsidRPr="00EB283A">
        <w:t xml:space="preserve">O recebimento definitivo ocorrerá no prazo de </w:t>
      </w:r>
      <w:r w:rsidR="00880CFC" w:rsidRPr="00EB283A">
        <w:t>05 (cinco</w:t>
      </w:r>
      <w:r w:rsidRPr="00EB283A">
        <w:t>) dias úteis, a contar do recebimento da nota fiscal ou instrumento de cobrança equivalente pela Administração, após a verificação da qualidade e quantidade do material e consequente aceitação mediante termo detalhado.</w:t>
      </w:r>
    </w:p>
    <w:p w14:paraId="73F1E3AE" w14:textId="77777777" w:rsidR="00F956EC" w:rsidRPr="00EB283A" w:rsidRDefault="00F956EC" w:rsidP="00800D0F">
      <w:pPr>
        <w:pStyle w:val="Nvel02"/>
      </w:pPr>
    </w:p>
    <w:p w14:paraId="7989584C" w14:textId="0BCFAD78" w:rsidR="006D5FA5" w:rsidRPr="00EB283A" w:rsidRDefault="006D5FA5" w:rsidP="00800D0F">
      <w:pPr>
        <w:pStyle w:val="Nvel02"/>
      </w:pPr>
      <w:r w:rsidRPr="00EB283A">
        <w:t>Para as contratações decorrentes de despesas cujos valores não ultrapassem o limite de que trata o inciso II do art. 75 da Lei nº 14.133, de 2021, o prazo máximo para o recebimento definitivo será de até</w:t>
      </w:r>
      <w:r w:rsidR="00880CFC" w:rsidRPr="00EB283A">
        <w:t xml:space="preserve"> 05 </w:t>
      </w:r>
      <w:r w:rsidRPr="00EB283A">
        <w:t>(</w:t>
      </w:r>
      <w:r w:rsidR="00880CFC" w:rsidRPr="00EB283A">
        <w:t>cinco</w:t>
      </w:r>
      <w:r w:rsidRPr="00EB283A">
        <w:t>) dias úteis.</w:t>
      </w:r>
    </w:p>
    <w:p w14:paraId="250D66C1" w14:textId="77777777" w:rsidR="006D5FA5" w:rsidRPr="00EB283A" w:rsidRDefault="006D5FA5" w:rsidP="00800D0F">
      <w:pPr>
        <w:pStyle w:val="Nvel02"/>
      </w:pPr>
      <w:r w:rsidRPr="00EB283A">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EB283A" w:rsidRDefault="006D5FA5" w:rsidP="00800D0F">
      <w:pPr>
        <w:pStyle w:val="Nvel02"/>
      </w:pPr>
      <w:r w:rsidRPr="00EB283A">
        <w:t xml:space="preserve">No caso de controvérsia sobre a execução do objeto, quanto à dimensão, qualidade e quantidade, deverá ser observado o teor do art. 143 da Lei nº 14.133, de 2021, comunicando-se à empresa para emissão de Nota Fiscal </w:t>
      </w:r>
      <w:r w:rsidR="00DA4D19" w:rsidRPr="00EB283A">
        <w:t xml:space="preserve">quanto </w:t>
      </w:r>
      <w:r w:rsidRPr="00EB283A">
        <w:t>à parcela incontroversa da execução do objeto, para efeito de liquidação e pagamento.</w:t>
      </w:r>
    </w:p>
    <w:p w14:paraId="3E757718" w14:textId="39C1D973" w:rsidR="006D5FA5" w:rsidRPr="00EB283A" w:rsidRDefault="006D5FA5" w:rsidP="00800D0F">
      <w:pPr>
        <w:pStyle w:val="Nvel02"/>
      </w:pPr>
      <w:r w:rsidRPr="00EB283A">
        <w:t xml:space="preserve">O prazo para a solução, pelo </w:t>
      </w:r>
      <w:r w:rsidR="00432CEF" w:rsidRPr="00EB283A">
        <w:t>C</w:t>
      </w:r>
      <w:r w:rsidRPr="00EB283A">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EB283A" w:rsidRDefault="006D5FA5" w:rsidP="00800D0F">
      <w:pPr>
        <w:pStyle w:val="Nvel02"/>
      </w:pPr>
      <w:r w:rsidRPr="00EB283A">
        <w:t xml:space="preserve">O recebimento provisório ou definitivo não excluirá a responsabilidade civil pela solidez e pela segurança </w:t>
      </w:r>
      <w:r w:rsidR="00C92636" w:rsidRPr="00EB283A">
        <w:t xml:space="preserve">dos bens </w:t>
      </w:r>
      <w:r w:rsidRPr="00EB283A">
        <w:t>nem a responsabilidade ético-profissional pela perfeita execução do contrato.</w:t>
      </w:r>
    </w:p>
    <w:p w14:paraId="6D341796" w14:textId="640FE40D" w:rsidR="3EF97F2F" w:rsidRPr="00EB283A" w:rsidRDefault="3EF97F2F" w:rsidP="00800D0F">
      <w:pPr>
        <w:pStyle w:val="Nvel02"/>
      </w:pPr>
      <w:r w:rsidRPr="00EB283A">
        <w:t xml:space="preserve">As atividades de montagem, instalação e quaisquer outras necessárias para o funcionamento ou uso do bem correrão por conta do </w:t>
      </w:r>
      <w:r w:rsidR="00432CEF" w:rsidRPr="00EB283A">
        <w:t>C</w:t>
      </w:r>
      <w:r w:rsidRPr="00EB283A">
        <w:t>ontratado e são condição para o recebimento do objeto.</w:t>
      </w:r>
    </w:p>
    <w:p w14:paraId="18EE4371" w14:textId="77777777" w:rsidR="00F26E97" w:rsidRDefault="00F26E97" w:rsidP="00800D0F">
      <w:pPr>
        <w:pStyle w:val="Nvel02"/>
      </w:pPr>
    </w:p>
    <w:p w14:paraId="3D2F2DF0" w14:textId="50042563" w:rsidR="00F26E97" w:rsidRDefault="00465007" w:rsidP="00800D0F">
      <w:pPr>
        <w:pStyle w:val="Nvel02"/>
      </w:pPr>
      <w:proofErr w:type="gramStart"/>
      <w:r w:rsidRPr="00D30C82">
        <w:t xml:space="preserve">8.2 </w:t>
      </w:r>
      <w:r w:rsidR="00880CFC" w:rsidRPr="00D30C82">
        <w:t xml:space="preserve"> </w:t>
      </w:r>
      <w:r w:rsidR="00573B28" w:rsidRPr="00D30C82">
        <w:t>Liquidação</w:t>
      </w:r>
      <w:proofErr w:type="gramEnd"/>
    </w:p>
    <w:p w14:paraId="486BD21C" w14:textId="636BE4A3" w:rsidR="00573B28" w:rsidRPr="00EB283A" w:rsidRDefault="244FED63" w:rsidP="00800D0F">
      <w:pPr>
        <w:pStyle w:val="Nvel02"/>
      </w:pPr>
      <w:r w:rsidRPr="00EB283A">
        <w:t xml:space="preserve">Recebida a Nota Fiscal ou documento de cobrança equivalente, correrá o prazo de dez dias úteis para fins de liquidação, na forma desta seção, prorrogáveis por igual período, nos termos do art. 7º, </w:t>
      </w:r>
      <w:r w:rsidR="00D71EEB" w:rsidRPr="00EB283A">
        <w:t>§</w:t>
      </w:r>
      <w:r w:rsidR="128B6E55" w:rsidRPr="00EB283A">
        <w:t>3</w:t>
      </w:r>
      <w:r w:rsidRPr="00EB283A">
        <w:t>º da Instrução Normativa SEGES/ME nº 77/2022.</w:t>
      </w:r>
    </w:p>
    <w:p w14:paraId="306F01D2" w14:textId="2BAC915C" w:rsidR="006D5FA5" w:rsidRPr="00EB283A" w:rsidRDefault="006D5FA5" w:rsidP="00800D0F">
      <w:pPr>
        <w:pStyle w:val="Nvel02"/>
      </w:pPr>
      <w:r w:rsidRPr="00EB283A">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EB283A" w:rsidRDefault="006D5FA5" w:rsidP="00800D0F">
      <w:pPr>
        <w:pStyle w:val="Nvel02"/>
      </w:pPr>
      <w:r w:rsidRPr="00EB283A">
        <w:t xml:space="preserve">Para fins de liquidação, o setor competente deverá verificar se a nota fiscal ou instrumento de cobrança equivalente apresentado expressa os elementos necessários e essenciais do documento, tais como: </w:t>
      </w:r>
    </w:p>
    <w:p w14:paraId="46005065" w14:textId="57141029" w:rsidR="00F67937" w:rsidRPr="00EB283A" w:rsidRDefault="00B94A6A" w:rsidP="00800D0F">
      <w:pPr>
        <w:pStyle w:val="Nvel02"/>
      </w:pPr>
      <w:r w:rsidRPr="00EB283A">
        <w:t xml:space="preserve">1. </w:t>
      </w:r>
      <w:r w:rsidR="006D5FA5" w:rsidRPr="00EB283A">
        <w:t>o prazo de validade;</w:t>
      </w:r>
    </w:p>
    <w:p w14:paraId="15191A8C" w14:textId="49700661" w:rsidR="00F67937" w:rsidRPr="00EB283A" w:rsidRDefault="00B94A6A" w:rsidP="00800D0F">
      <w:pPr>
        <w:pStyle w:val="Nvel02"/>
      </w:pPr>
      <w:r w:rsidRPr="00EB283A">
        <w:lastRenderedPageBreak/>
        <w:t xml:space="preserve">2. </w:t>
      </w:r>
      <w:r w:rsidR="006D5FA5" w:rsidRPr="00EB283A">
        <w:t xml:space="preserve">a data da emissão; </w:t>
      </w:r>
    </w:p>
    <w:p w14:paraId="41253B3C" w14:textId="314A29B6" w:rsidR="00F67937" w:rsidRPr="00EB283A" w:rsidRDefault="00573B28" w:rsidP="00800D0F">
      <w:pPr>
        <w:pStyle w:val="Nvel02"/>
      </w:pPr>
      <w:r w:rsidRPr="00EB283A">
        <w:t>os dados do contrato e do órgão contratante;</w:t>
      </w:r>
      <w:r w:rsidR="006D5FA5" w:rsidRPr="00EB283A">
        <w:t xml:space="preserve"> </w:t>
      </w:r>
    </w:p>
    <w:p w14:paraId="4C5E4729" w14:textId="491D5F5A" w:rsidR="00F67937" w:rsidRPr="00EB283A" w:rsidRDefault="00B94A6A" w:rsidP="00800D0F">
      <w:pPr>
        <w:pStyle w:val="Nvel02"/>
      </w:pPr>
      <w:r w:rsidRPr="00EB283A">
        <w:t>4.</w:t>
      </w:r>
      <w:r w:rsidR="006D5FA5" w:rsidRPr="00EB283A">
        <w:t xml:space="preserve">o período respectivo de execução do contrato; </w:t>
      </w:r>
    </w:p>
    <w:p w14:paraId="2C30B88C" w14:textId="75B8D36B" w:rsidR="00F67937" w:rsidRPr="00EB283A" w:rsidRDefault="00B94A6A" w:rsidP="00800D0F">
      <w:pPr>
        <w:pStyle w:val="Nvel02"/>
      </w:pPr>
      <w:r w:rsidRPr="00EB283A">
        <w:t xml:space="preserve">5. </w:t>
      </w:r>
      <w:r w:rsidR="00573B28" w:rsidRPr="00EB283A">
        <w:t>o valor a pagar; e</w:t>
      </w:r>
      <w:r w:rsidR="006D5FA5" w:rsidRPr="00EB283A">
        <w:t xml:space="preserve"> </w:t>
      </w:r>
    </w:p>
    <w:p w14:paraId="7A3983C2" w14:textId="733A9BAE" w:rsidR="00B94A6A" w:rsidRPr="00EB283A" w:rsidRDefault="006D5FA5" w:rsidP="00800D0F">
      <w:pPr>
        <w:pStyle w:val="Nvel02"/>
      </w:pPr>
      <w:r w:rsidRPr="00EB283A">
        <w:t>eventual destaque do valor de retenções tributárias cabíveis.</w:t>
      </w:r>
    </w:p>
    <w:p w14:paraId="6A4AAB81" w14:textId="2A734545" w:rsidR="006D5FA5" w:rsidRPr="00EB283A" w:rsidRDefault="00D30C82" w:rsidP="00800D0F">
      <w:pPr>
        <w:pStyle w:val="Nvel02"/>
      </w:pPr>
      <w:r>
        <w:t xml:space="preserve">8.2.1 </w:t>
      </w:r>
      <w:r w:rsidR="006D5FA5" w:rsidRPr="00EB283A">
        <w:t xml:space="preserve">Havendo erro na apresentação da nota fiscal ou instrumento de cobrança equivalente, ou circunstância que impeça a liquidação da despesa, esta ficará sobrestada até que o </w:t>
      </w:r>
      <w:r w:rsidR="00432CEF" w:rsidRPr="00EB283A">
        <w:t>C</w:t>
      </w:r>
      <w:r w:rsidR="006D5FA5" w:rsidRPr="00EB283A">
        <w:t xml:space="preserve">ontratado providencie as medidas saneadoras, reiniciando-se o prazo após a comprovação da regularização da situação, sem ônus ao </w:t>
      </w:r>
      <w:r w:rsidR="00D4660A" w:rsidRPr="00EB283A">
        <w:t>C</w:t>
      </w:r>
      <w:r w:rsidR="006D5FA5" w:rsidRPr="00EB283A">
        <w:t>ontratante;</w:t>
      </w:r>
    </w:p>
    <w:p w14:paraId="0101F194" w14:textId="57BC2C44" w:rsidR="008C005A" w:rsidRPr="00EB283A" w:rsidRDefault="00D30C82" w:rsidP="00800D0F">
      <w:pPr>
        <w:pStyle w:val="Nvel02"/>
      </w:pPr>
      <w:r>
        <w:t xml:space="preserve">8.2.2 </w:t>
      </w:r>
      <w:r w:rsidR="006D5FA5" w:rsidRPr="00EB283A">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23BFBB92" w:rsidR="00A41760" w:rsidRPr="00EB283A" w:rsidRDefault="00D30C82" w:rsidP="00800D0F">
      <w:pPr>
        <w:pStyle w:val="Nvel02"/>
      </w:pPr>
      <w:r>
        <w:t xml:space="preserve">8.2.3 </w:t>
      </w:r>
      <w:r w:rsidR="23D02F54" w:rsidRPr="00EB283A">
        <w:t>A Administração deverá realizar consulta ao SICAF para:</w:t>
      </w:r>
    </w:p>
    <w:p w14:paraId="10180DBE" w14:textId="0B2A28DF" w:rsidR="00A41760" w:rsidRPr="00EB283A" w:rsidRDefault="000F10E8" w:rsidP="00800D0F">
      <w:pPr>
        <w:pStyle w:val="Nvel02"/>
      </w:pPr>
      <w:r w:rsidRPr="00EB283A">
        <w:t>verificar a manutenção das condições de habilitação exigidas;</w:t>
      </w:r>
    </w:p>
    <w:p w14:paraId="06B99FC6" w14:textId="5253D0BD" w:rsidR="000F10E8" w:rsidRPr="009417D1" w:rsidRDefault="000F10E8" w:rsidP="00800D0F">
      <w:pPr>
        <w:pStyle w:val="Nvel02"/>
      </w:pPr>
      <w:r w:rsidRPr="009417D1">
        <w:t>identificar possível razão que impeça</w:t>
      </w:r>
      <w:r w:rsidR="00D25ECE" w:rsidRPr="009417D1">
        <w:t xml:space="preserve"> a participação em licitação/contratação</w:t>
      </w:r>
      <w:r w:rsidRPr="009417D1">
        <w:t xml:space="preserve"> no âmbito do </w:t>
      </w:r>
      <w:r w:rsidR="001E45AD" w:rsidRPr="009417D1">
        <w:t>Câmara Municipal</w:t>
      </w:r>
      <w:r w:rsidRPr="009417D1">
        <w:t>, tais como a proibição de contratar com a Administração ou com o Poder Público</w:t>
      </w:r>
      <w:r w:rsidR="00F92DFB" w:rsidRPr="009417D1">
        <w:t>,</w:t>
      </w:r>
      <w:r w:rsidRPr="009417D1">
        <w:t xml:space="preserve"> bem como ocorrências impeditivas indiretas</w:t>
      </w:r>
      <w:r w:rsidR="00DF2C52" w:rsidRPr="009417D1">
        <w:t>.</w:t>
      </w:r>
    </w:p>
    <w:p w14:paraId="7CAC581D" w14:textId="404C0211" w:rsidR="00573B28" w:rsidRPr="009417D1" w:rsidRDefault="00D30C82" w:rsidP="00800D0F">
      <w:pPr>
        <w:pStyle w:val="Nvel02"/>
      </w:pPr>
      <w:r w:rsidRPr="009417D1">
        <w:t xml:space="preserve">8.2.4 </w:t>
      </w:r>
      <w:r w:rsidR="244FED63" w:rsidRPr="009417D1">
        <w:t xml:space="preserve">Constatando-se, junto ao SICAF, a situação de irregularidade do </w:t>
      </w:r>
      <w:r w:rsidR="00432CEF" w:rsidRPr="009417D1">
        <w:t>C</w:t>
      </w:r>
      <w:r w:rsidR="244FED63" w:rsidRPr="009417D1">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9417D1">
        <w:t>C</w:t>
      </w:r>
      <w:r w:rsidR="244FED63" w:rsidRPr="009417D1">
        <w:t>ontratante.</w:t>
      </w:r>
    </w:p>
    <w:p w14:paraId="338304EE" w14:textId="51C2B62C" w:rsidR="00A41760" w:rsidRPr="009417D1" w:rsidRDefault="00D30C82" w:rsidP="00800D0F">
      <w:pPr>
        <w:pStyle w:val="Nvel02"/>
      </w:pPr>
      <w:r w:rsidRPr="009417D1">
        <w:t xml:space="preserve">8.2.5 </w:t>
      </w:r>
      <w:r w:rsidR="244FED63" w:rsidRPr="009417D1">
        <w:t xml:space="preserve">Não havendo regularização ou sendo a defesa considerada improcedente, o </w:t>
      </w:r>
      <w:r w:rsidR="00432CEF" w:rsidRPr="009417D1">
        <w:t>C</w:t>
      </w:r>
      <w:r w:rsidR="244FED63" w:rsidRPr="009417D1">
        <w:t xml:space="preserve">ontratante deverá comunicar aos órgãos responsáveis pela fiscalização da regularidade fiscal quanto à inadimplência do </w:t>
      </w:r>
      <w:r w:rsidR="00432CEF" w:rsidRPr="009417D1">
        <w:t>C</w:t>
      </w:r>
      <w:r w:rsidR="244FED63" w:rsidRPr="009417D1">
        <w:t>ontratado, bem como quanto à existência de pagamento a ser efetuado, para que sejam acionados os meios pertinentes e necessários para garantir o recebimento de seus créditos.</w:t>
      </w:r>
    </w:p>
    <w:p w14:paraId="4FD1EB2E" w14:textId="17A0DFAB" w:rsidR="006D5FA5" w:rsidRPr="009417D1" w:rsidRDefault="006D5FA5" w:rsidP="00800D0F">
      <w:pPr>
        <w:pStyle w:val="Nvel02"/>
      </w:pPr>
      <w:r w:rsidRPr="009417D1">
        <w:t xml:space="preserve">Persistindo a irregularidade, o </w:t>
      </w:r>
      <w:r w:rsidR="00432CEF" w:rsidRPr="009417D1">
        <w:t>C</w:t>
      </w:r>
      <w:r w:rsidRPr="009417D1">
        <w:t xml:space="preserve">ontratante deverá adotar as medidas necessárias à rescisão contratual nos autos do processo administrativo correspondente, assegurada ao </w:t>
      </w:r>
      <w:r w:rsidR="00432CEF" w:rsidRPr="009417D1">
        <w:t>C</w:t>
      </w:r>
      <w:r w:rsidRPr="009417D1">
        <w:t xml:space="preserve">ontratado a ampla defesa. </w:t>
      </w:r>
    </w:p>
    <w:p w14:paraId="066D60A7" w14:textId="3C17775A" w:rsidR="00513D4A" w:rsidRPr="009417D1" w:rsidRDefault="00D30C82" w:rsidP="00800D0F">
      <w:pPr>
        <w:pStyle w:val="Nvel02"/>
      </w:pPr>
      <w:r w:rsidRPr="009417D1">
        <w:t xml:space="preserve">8.2.6 </w:t>
      </w:r>
      <w:r w:rsidR="244FED63" w:rsidRPr="009417D1">
        <w:t xml:space="preserve">Havendo a efetiva execução do objeto, os pagamentos serão realizados normalmente, até que se decida pela rescisão do contrato, caso o </w:t>
      </w:r>
      <w:r w:rsidR="00432CEF" w:rsidRPr="009417D1">
        <w:t>C</w:t>
      </w:r>
      <w:r w:rsidR="244FED63" w:rsidRPr="009417D1">
        <w:t>ontratado não regularize sua situação junto ao SICAF.</w:t>
      </w:r>
    </w:p>
    <w:p w14:paraId="618F303B" w14:textId="77777777" w:rsidR="008C005A" w:rsidRPr="009417D1" w:rsidRDefault="008C005A" w:rsidP="00800D0F">
      <w:pPr>
        <w:pStyle w:val="Nvel02"/>
      </w:pPr>
    </w:p>
    <w:p w14:paraId="64E52E28" w14:textId="26D2258A" w:rsidR="00573B28" w:rsidRPr="009417D1" w:rsidRDefault="00465007" w:rsidP="00800D0F">
      <w:pPr>
        <w:pStyle w:val="Nvel02"/>
      </w:pPr>
      <w:r w:rsidRPr="009417D1">
        <w:t>8.</w:t>
      </w:r>
      <w:r w:rsidR="00D30C82" w:rsidRPr="009417D1">
        <w:t>3</w:t>
      </w:r>
      <w:r w:rsidRPr="009417D1">
        <w:t xml:space="preserve"> </w:t>
      </w:r>
      <w:r w:rsidR="00573B28" w:rsidRPr="009417D1">
        <w:t>Prazo de pagamento</w:t>
      </w:r>
    </w:p>
    <w:p w14:paraId="2BACD15D" w14:textId="1FC5929A" w:rsidR="006D5FA5" w:rsidRPr="009417D1" w:rsidRDefault="006D5FA5" w:rsidP="00800D0F">
      <w:pPr>
        <w:pStyle w:val="Nvel02"/>
      </w:pPr>
      <w:r w:rsidRPr="009417D1">
        <w:t>O pagamento será efetuado no prazo de até 10 (dez) dias úteis contados da finalização da liquidação da despesa, conforme seção anterior, nos termos da Instrução Normativa SEGES/ME nº 77, de 2022.</w:t>
      </w:r>
    </w:p>
    <w:p w14:paraId="1FE89BCD" w14:textId="6D5F267E" w:rsidR="006D5FA5" w:rsidRPr="009417D1" w:rsidRDefault="006D5FA5" w:rsidP="00800D0F">
      <w:pPr>
        <w:pStyle w:val="Nvel02"/>
      </w:pPr>
      <w:r w:rsidRPr="009417D1">
        <w:t xml:space="preserve">No caso de atraso pelo Contratante, os valores devidos ao </w:t>
      </w:r>
      <w:r w:rsidR="00432CEF" w:rsidRPr="009417D1">
        <w:t>C</w:t>
      </w:r>
      <w:r w:rsidRPr="009417D1">
        <w:t xml:space="preserve">ontratado serão atualizados monetariamente entre o termo final do prazo de pagamento até a data de sua efetiva realização, mediante aplicação do índice </w:t>
      </w:r>
      <w:r w:rsidR="003F67B5" w:rsidRPr="009417D1">
        <w:t>IPCA</w:t>
      </w:r>
      <w:r w:rsidRPr="009417D1">
        <w:t xml:space="preserve"> de correção monetária.</w:t>
      </w:r>
    </w:p>
    <w:p w14:paraId="4C08B9EE" w14:textId="77777777" w:rsidR="001876BD" w:rsidRDefault="001876BD" w:rsidP="00800D0F">
      <w:pPr>
        <w:pStyle w:val="Nvel02"/>
      </w:pPr>
    </w:p>
    <w:p w14:paraId="63354176" w14:textId="5CF5F8B6" w:rsidR="001876BD" w:rsidRDefault="00465007" w:rsidP="00800D0F">
      <w:pPr>
        <w:pStyle w:val="Nvel02"/>
      </w:pPr>
      <w:r w:rsidRPr="009417D1">
        <w:t xml:space="preserve">8.4 </w:t>
      </w:r>
      <w:r w:rsidR="00573B28" w:rsidRPr="009417D1">
        <w:t>Forma de pagamento</w:t>
      </w:r>
    </w:p>
    <w:p w14:paraId="4C192BF5" w14:textId="4363B576" w:rsidR="00573B28" w:rsidRPr="009417D1" w:rsidRDefault="244FED63" w:rsidP="00800D0F">
      <w:pPr>
        <w:pStyle w:val="Nvel02"/>
      </w:pPr>
      <w:r w:rsidRPr="009417D1">
        <w:t xml:space="preserve">O pagamento será realizado </w:t>
      </w:r>
      <w:r w:rsidR="006261DB" w:rsidRPr="009417D1">
        <w:t xml:space="preserve">por meio </w:t>
      </w:r>
      <w:r w:rsidRPr="009417D1">
        <w:t xml:space="preserve">de ordem bancária, para crédito em banco, agência e conta corrente indicados pelo </w:t>
      </w:r>
      <w:r w:rsidR="00432CEF" w:rsidRPr="009417D1">
        <w:t>C</w:t>
      </w:r>
      <w:r w:rsidRPr="009417D1">
        <w:t>ontratado.</w:t>
      </w:r>
    </w:p>
    <w:p w14:paraId="7CB82CFE" w14:textId="77777777" w:rsidR="00573B28" w:rsidRDefault="244FED63" w:rsidP="00800D0F">
      <w:pPr>
        <w:pStyle w:val="Nvel02"/>
      </w:pPr>
      <w:r w:rsidRPr="009417D1">
        <w:t>Será considerada data do pagamento o dia em que constar como emitida a ordem bancária para pagamento.</w:t>
      </w:r>
    </w:p>
    <w:p w14:paraId="0107432B" w14:textId="77777777" w:rsidR="00236871" w:rsidRDefault="00236871" w:rsidP="00800D0F">
      <w:pPr>
        <w:pStyle w:val="Nvel02"/>
      </w:pPr>
    </w:p>
    <w:p w14:paraId="7231AB4B" w14:textId="77777777" w:rsidR="00236871" w:rsidRDefault="00236871" w:rsidP="00800D0F">
      <w:pPr>
        <w:pStyle w:val="Nvel02"/>
      </w:pPr>
    </w:p>
    <w:p w14:paraId="73FDB7A5" w14:textId="77777777" w:rsidR="00236871" w:rsidRDefault="00236871" w:rsidP="00800D0F">
      <w:pPr>
        <w:pStyle w:val="Nvel02"/>
      </w:pPr>
    </w:p>
    <w:p w14:paraId="7BCCA888" w14:textId="77777777" w:rsidR="00236871" w:rsidRPr="009417D1" w:rsidRDefault="00236871" w:rsidP="00800D0F">
      <w:pPr>
        <w:pStyle w:val="Nvel02"/>
      </w:pPr>
    </w:p>
    <w:p w14:paraId="40A3080E" w14:textId="77777777" w:rsidR="00573B28" w:rsidRPr="009417D1" w:rsidRDefault="244FED63" w:rsidP="00800D0F">
      <w:pPr>
        <w:pStyle w:val="Nvel02"/>
      </w:pPr>
      <w:r w:rsidRPr="009417D1">
        <w:lastRenderedPageBreak/>
        <w:t>Quando do pagamento, será efetuada a retenção tributária prevista na legislação aplicável.</w:t>
      </w:r>
    </w:p>
    <w:p w14:paraId="4978DD9F" w14:textId="77777777" w:rsidR="00573B28" w:rsidRPr="009417D1" w:rsidRDefault="244FED63" w:rsidP="00800D0F">
      <w:pPr>
        <w:pStyle w:val="Nvel02"/>
      </w:pPr>
      <w:r w:rsidRPr="009417D1">
        <w:t>Independentemente do percentual de tributo inserido na planilha, quando houver, serão retidos na fonte, quando da realização do pagamento, os percentuais estabelecidos na legislação vigente.</w:t>
      </w:r>
    </w:p>
    <w:p w14:paraId="7C2569C8" w14:textId="23999E82" w:rsidR="008C005A" w:rsidRPr="009417D1" w:rsidRDefault="006D5FA5" w:rsidP="00800D0F">
      <w:pPr>
        <w:pStyle w:val="Nvel02"/>
      </w:pPr>
      <w:r w:rsidRPr="009417D1">
        <w:t xml:space="preserve">O </w:t>
      </w:r>
      <w:r w:rsidR="00432CEF" w:rsidRPr="009417D1">
        <w:t>C</w:t>
      </w:r>
      <w:r w:rsidRPr="009417D1">
        <w:t>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475E2E" w14:textId="77777777" w:rsidR="008C005A" w:rsidRPr="009417D1" w:rsidRDefault="008C005A" w:rsidP="00800D0F">
      <w:pPr>
        <w:pStyle w:val="Nvel02"/>
      </w:pPr>
    </w:p>
    <w:p w14:paraId="610C3219" w14:textId="0575AD33" w:rsidR="00573B28" w:rsidRPr="00EB283A" w:rsidRDefault="00465007" w:rsidP="00800D0F">
      <w:pPr>
        <w:pStyle w:val="Nvel02"/>
      </w:pPr>
      <w:r>
        <w:t xml:space="preserve">9. </w:t>
      </w:r>
      <w:r w:rsidR="5DA070A6" w:rsidRPr="00EB283A">
        <w:t>FORMA E CRITÉRIOS DE SELEÇÃO DO FORNECEDOR</w:t>
      </w:r>
      <w:r w:rsidR="4CF39C1E" w:rsidRPr="00EB283A">
        <w:t xml:space="preserve"> E </w:t>
      </w:r>
      <w:r w:rsidR="00E66CC3" w:rsidRPr="00EB283A">
        <w:t>FORMA</w:t>
      </w:r>
      <w:r w:rsidR="4CF39C1E" w:rsidRPr="00EB283A">
        <w:t xml:space="preserve"> DE </w:t>
      </w:r>
      <w:r w:rsidR="00E66CC3" w:rsidRPr="00EB283A">
        <w:t>FORNECIMENTO</w:t>
      </w:r>
    </w:p>
    <w:p w14:paraId="2BEAE337" w14:textId="5CCD281B" w:rsidR="00573B28" w:rsidRPr="009417D1" w:rsidRDefault="00573B28" w:rsidP="00800D0F">
      <w:pPr>
        <w:pStyle w:val="Nvel02"/>
      </w:pPr>
      <w:bookmarkStart w:id="29" w:name="_Hlk171371350"/>
      <w:r w:rsidRPr="009417D1">
        <w:t>Forma de seleção e critério de julgamento da proposta</w:t>
      </w:r>
      <w:r w:rsidR="00C866C2" w:rsidRPr="009417D1">
        <w:t xml:space="preserve">: </w:t>
      </w:r>
    </w:p>
    <w:bookmarkEnd w:id="29"/>
    <w:p w14:paraId="1CC38C9A" w14:textId="554EA0EA" w:rsidR="008C005A" w:rsidRPr="009417D1" w:rsidRDefault="00465007" w:rsidP="00800D0F">
      <w:pPr>
        <w:pStyle w:val="Nvel02"/>
      </w:pPr>
      <w:r w:rsidRPr="009417D1">
        <w:t xml:space="preserve">9.1 </w:t>
      </w:r>
      <w:r w:rsidR="003C6559" w:rsidRPr="009417D1">
        <w:t>O fornecedor será selecionado por meio de contratação direta com fundamento no art. 7</w:t>
      </w:r>
      <w:r w:rsidR="00EE12B8" w:rsidRPr="009417D1">
        <w:t>5</w:t>
      </w:r>
      <w:r w:rsidR="003C6559" w:rsidRPr="009417D1">
        <w:t xml:space="preserve">, inciso </w:t>
      </w:r>
      <w:r w:rsidR="00EE12B8" w:rsidRPr="009417D1">
        <w:t>II</w:t>
      </w:r>
      <w:r w:rsidR="003C6559" w:rsidRPr="009417D1">
        <w:t>, da Lei nº 14.133, de 1º de abril de 2021,</w:t>
      </w:r>
      <w:r w:rsidR="00877E1B" w:rsidRPr="009417D1">
        <w:t xml:space="preserve"> em razão do valor,</w:t>
      </w:r>
      <w:r w:rsidR="003C6559" w:rsidRPr="009417D1">
        <w:t xml:space="preserve"> </w:t>
      </w:r>
      <w:r w:rsidR="00EE12B8" w:rsidRPr="009417D1">
        <w:t xml:space="preserve">sob a forma eletrônica, com adoção do critério de julgamento </w:t>
      </w:r>
      <w:r w:rsidR="00877E1B" w:rsidRPr="009417D1">
        <w:t xml:space="preserve">pelo </w:t>
      </w:r>
      <w:r w:rsidR="00986B58" w:rsidRPr="009417D1">
        <w:t>MENOR PREÇO</w:t>
      </w:r>
      <w:r w:rsidR="00236871">
        <w:t xml:space="preserve"> GLOBAL DE CADA </w:t>
      </w:r>
      <w:proofErr w:type="gramStart"/>
      <w:r w:rsidR="00236871">
        <w:t>LOTE .</w:t>
      </w:r>
      <w:proofErr w:type="gramEnd"/>
    </w:p>
    <w:p w14:paraId="41426DF5" w14:textId="71077376" w:rsidR="00243342" w:rsidRPr="009417D1" w:rsidRDefault="00465007" w:rsidP="00800D0F">
      <w:pPr>
        <w:pStyle w:val="Nvel02"/>
      </w:pPr>
      <w:r w:rsidRPr="009417D1">
        <w:t xml:space="preserve">9.2 </w:t>
      </w:r>
      <w:r w:rsidR="00E66CC3" w:rsidRPr="009417D1">
        <w:t>Forma</w:t>
      </w:r>
      <w:r w:rsidR="00243342" w:rsidRPr="009417D1">
        <w:t xml:space="preserve"> de </w:t>
      </w:r>
      <w:r w:rsidR="00E66CC3" w:rsidRPr="009417D1">
        <w:t>fornecimento</w:t>
      </w:r>
    </w:p>
    <w:p w14:paraId="7E1CF25B" w14:textId="300A07F3" w:rsidR="008C005A" w:rsidRPr="009417D1" w:rsidRDefault="00E66CC3" w:rsidP="00800D0F">
      <w:pPr>
        <w:pStyle w:val="Nvel02"/>
      </w:pPr>
      <w:r w:rsidRPr="009417D1">
        <w:t>O fornecimento do objeto será</w:t>
      </w:r>
      <w:r w:rsidR="00450AF3" w:rsidRPr="009417D1">
        <w:t xml:space="preserve"> </w:t>
      </w:r>
      <w:r w:rsidRPr="009417D1">
        <w:t>integral.</w:t>
      </w:r>
    </w:p>
    <w:p w14:paraId="55B01B0C" w14:textId="3DC742A6" w:rsidR="00573B28" w:rsidRPr="009417D1" w:rsidRDefault="00465007" w:rsidP="00800D0F">
      <w:pPr>
        <w:pStyle w:val="Nvel02"/>
      </w:pPr>
      <w:r w:rsidRPr="009417D1">
        <w:t xml:space="preserve">9.3 </w:t>
      </w:r>
      <w:r w:rsidR="244FED63" w:rsidRPr="009417D1">
        <w:t>Exigências de habilitação</w:t>
      </w:r>
    </w:p>
    <w:p w14:paraId="600A719A" w14:textId="665A44BB" w:rsidR="00573B28" w:rsidRPr="009417D1" w:rsidRDefault="40C2371A" w:rsidP="00800D0F">
      <w:pPr>
        <w:pStyle w:val="Nvel02"/>
      </w:pPr>
      <w:r w:rsidRPr="009417D1">
        <w:t xml:space="preserve">Para fins de habilitação, deverá </w:t>
      </w:r>
      <w:r w:rsidR="00976A6E" w:rsidRPr="009417D1">
        <w:t>o interessado</w:t>
      </w:r>
      <w:r w:rsidRPr="009417D1">
        <w:t xml:space="preserve"> comprovar os seguintes requisitos:</w:t>
      </w:r>
    </w:p>
    <w:p w14:paraId="26861B5B" w14:textId="2C272FAF" w:rsidR="00573B28" w:rsidRPr="009417D1" w:rsidRDefault="00465007" w:rsidP="00800D0F">
      <w:pPr>
        <w:pStyle w:val="Nvel02"/>
      </w:pPr>
      <w:r w:rsidRPr="009417D1">
        <w:t>9.</w:t>
      </w:r>
      <w:r w:rsidR="00D30C82" w:rsidRPr="009417D1">
        <w:t xml:space="preserve">4 </w:t>
      </w:r>
      <w:r w:rsidR="006A4DAA" w:rsidRPr="009417D1">
        <w:t>HABILITAÇÃO JURÍDICA:</w:t>
      </w:r>
    </w:p>
    <w:p w14:paraId="01D44B27" w14:textId="524DB0A3" w:rsidR="00573B28" w:rsidRPr="009417D1" w:rsidRDefault="002D51B3" w:rsidP="00800D0F">
      <w:pPr>
        <w:pStyle w:val="Nvel02"/>
      </w:pPr>
      <w:bookmarkStart w:id="30" w:name="_Ref115800561"/>
      <w:r w:rsidRPr="009417D1">
        <w:t>-</w:t>
      </w:r>
      <w:r w:rsidR="008C005A" w:rsidRPr="009417D1">
        <w:t>P</w:t>
      </w:r>
      <w:r w:rsidR="40C2371A" w:rsidRPr="009417D1">
        <w:t>essoa física: cédula de identidade (RG) ou documento equivalente que, por força de lei, tenha validade para fins de identificação em todo o território nacional;</w:t>
      </w:r>
      <w:bookmarkEnd w:id="30"/>
    </w:p>
    <w:p w14:paraId="2A5CD4B8" w14:textId="77777777" w:rsidR="009417D1" w:rsidRDefault="002D51B3" w:rsidP="00800D0F">
      <w:pPr>
        <w:pStyle w:val="Nvel02"/>
      </w:pPr>
      <w:r w:rsidRPr="00EB283A">
        <w:t>-E</w:t>
      </w:r>
      <w:r w:rsidR="0E4362F6" w:rsidRPr="00EB283A">
        <w:t>mpresário individual: inscrição no Registro Público de Empresas Mercantis, a cargo da Junta Comercial da respectiva sede;</w:t>
      </w:r>
    </w:p>
    <w:p w14:paraId="37D0BA3E" w14:textId="7FD1B013" w:rsidR="2A594296" w:rsidRPr="00EB283A" w:rsidRDefault="002D51B3" w:rsidP="00800D0F">
      <w:pPr>
        <w:pStyle w:val="Nvel02"/>
      </w:pPr>
      <w:r w:rsidRPr="00EB283A">
        <w:t>-</w:t>
      </w:r>
      <w:r w:rsidR="4DF0468D" w:rsidRPr="00EB283A">
        <w:t>Microempreendedor Individual - MEI: Certificado da Condição de Microempreendedor Individual CCMEI, cuja aceitação ficará condicionada à verificação da autenticidade no sítio https://www.gov.br/empresas-e-negocios/pt-br/empreendedor;</w:t>
      </w:r>
    </w:p>
    <w:p w14:paraId="336BFE6A" w14:textId="397E259F" w:rsidR="00573B28" w:rsidRPr="00EB283A" w:rsidRDefault="002D51B3" w:rsidP="00800D0F">
      <w:pPr>
        <w:pStyle w:val="Nvel02"/>
      </w:pPr>
      <w:r w:rsidRPr="00EB283A">
        <w:t>-S</w:t>
      </w:r>
      <w:r w:rsidR="40C2371A" w:rsidRPr="00EB283A">
        <w:t>ociedade empresária, sociedade limitada unipessoal – SLU ou sociedade identificada como empresa individual de responsabilidade limitada - EIRELI: inscrição do ato constitutivo, estatuto ou contrato</w:t>
      </w:r>
      <w:r w:rsidR="00DB106F">
        <w:t xml:space="preserve"> </w:t>
      </w:r>
      <w:r w:rsidR="40C2371A" w:rsidRPr="00EB283A">
        <w:t>social no Registro Público de Empresas Mercantis, a cargo da Junta Comercial da respectiva sede, acompanhada de documento comprobatório de seus administradores;</w:t>
      </w:r>
    </w:p>
    <w:p w14:paraId="171CA382" w14:textId="18F3860B" w:rsidR="00573B28" w:rsidRPr="00EB283A" w:rsidRDefault="002D51B3" w:rsidP="00800D0F">
      <w:pPr>
        <w:pStyle w:val="Nvel02"/>
      </w:pPr>
      <w:r w:rsidRPr="00EB283A">
        <w:t>-S</w:t>
      </w:r>
      <w:r w:rsidR="40C2371A" w:rsidRPr="00EB283A">
        <w:t>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1A78DC" w:rsidRPr="00EB283A">
        <w:t>;</w:t>
      </w:r>
    </w:p>
    <w:p w14:paraId="40B9645B" w14:textId="4436891F" w:rsidR="00573B28" w:rsidRPr="00EB283A" w:rsidRDefault="002D51B3" w:rsidP="00800D0F">
      <w:pPr>
        <w:pStyle w:val="Nvel02"/>
      </w:pPr>
      <w:r w:rsidRPr="00EB283A">
        <w:t>-S</w:t>
      </w:r>
      <w:r w:rsidR="40C2371A" w:rsidRPr="00EB283A">
        <w:t>ociedade simples: inscrição do ato constitutivo no Registro Civil de Pessoas Jurídicas do local de sua sede, acompanhada de documento comprobatório de seus administradores;</w:t>
      </w:r>
    </w:p>
    <w:p w14:paraId="234BBE64" w14:textId="58EBBB35" w:rsidR="00573B28" w:rsidRPr="00EB283A" w:rsidRDefault="001A78DC" w:rsidP="00800D0F">
      <w:pPr>
        <w:pStyle w:val="Nvel02"/>
      </w:pPr>
      <w:r w:rsidRPr="00EB283A">
        <w:t>f</w:t>
      </w:r>
      <w:r w:rsidR="56CDF2A9" w:rsidRPr="00EB283A">
        <w:t xml:space="preserve">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1" w:name="_Int_ySfCXwr4"/>
      <w:r w:rsidR="56CDF2A9" w:rsidRPr="00EB283A">
        <w:t>Mercantis onde</w:t>
      </w:r>
      <w:bookmarkEnd w:id="31"/>
      <w:r w:rsidR="56CDF2A9" w:rsidRPr="00EB283A">
        <w:t xml:space="preserve"> opera, com averbação no Registro onde tem sede a matriz</w:t>
      </w:r>
      <w:r w:rsidR="674EACD8" w:rsidRPr="00EB283A">
        <w:t>;</w:t>
      </w:r>
    </w:p>
    <w:p w14:paraId="054F8FFB" w14:textId="484E7891" w:rsidR="006D5FA5" w:rsidRPr="00EB283A" w:rsidRDefault="002D51B3" w:rsidP="00800D0F">
      <w:pPr>
        <w:pStyle w:val="Nvel02"/>
      </w:pPr>
      <w:r w:rsidRPr="00EB283A">
        <w:t>-S</w:t>
      </w:r>
      <w:r w:rsidR="006D5FA5" w:rsidRPr="00EB283A">
        <w:t>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EB283A" w:rsidRDefault="56CDF2A9" w:rsidP="00800D0F">
      <w:pPr>
        <w:pStyle w:val="Nvel02"/>
      </w:pPr>
      <w:r w:rsidRPr="00EB283A">
        <w:t>Os documentos apresentados deverão estar acompanhados de todas as alterações ou da consolidação respectiva.</w:t>
      </w:r>
    </w:p>
    <w:p w14:paraId="32B059C0" w14:textId="77777777" w:rsidR="008C005A" w:rsidRPr="00EB283A" w:rsidRDefault="008C005A" w:rsidP="00800D0F">
      <w:pPr>
        <w:pStyle w:val="Nvel02"/>
      </w:pPr>
    </w:p>
    <w:p w14:paraId="04CBC279" w14:textId="6BA0A452" w:rsidR="00573B28" w:rsidRPr="006A4DAA" w:rsidRDefault="00465007" w:rsidP="00800D0F">
      <w:pPr>
        <w:pStyle w:val="Nvel02"/>
      </w:pPr>
      <w:r>
        <w:t xml:space="preserve">9.6 </w:t>
      </w:r>
      <w:r w:rsidR="006A4DAA" w:rsidRPr="006A4DAA">
        <w:t>HABILITAÇÃO FISCAL, SOCIAL E TRABALHISTA</w:t>
      </w:r>
    </w:p>
    <w:p w14:paraId="17F05461" w14:textId="05743B6E" w:rsidR="00573B28" w:rsidRPr="00EB283A" w:rsidRDefault="002D51B3" w:rsidP="00800D0F">
      <w:pPr>
        <w:pStyle w:val="Nvel02"/>
      </w:pPr>
      <w:r w:rsidRPr="00EB283A">
        <w:t>-</w:t>
      </w:r>
      <w:r w:rsidR="56CDF2A9" w:rsidRPr="00EB283A">
        <w:t>Prova de inscrição no Cadastro Nacional de Pessoas Jurídicas</w:t>
      </w:r>
      <w:r w:rsidR="002F38C7" w:rsidRPr="00EB283A">
        <w:t xml:space="preserve"> (CNPJ)</w:t>
      </w:r>
      <w:r w:rsidR="56CDF2A9" w:rsidRPr="00EB283A">
        <w:t xml:space="preserve"> ou no Cadastro de Pessoas Físicas</w:t>
      </w:r>
      <w:r w:rsidR="002F38C7" w:rsidRPr="00EB283A">
        <w:t xml:space="preserve"> (CPF)</w:t>
      </w:r>
      <w:r w:rsidR="56CDF2A9" w:rsidRPr="00EB283A">
        <w:t>, conforme o caso;</w:t>
      </w:r>
    </w:p>
    <w:p w14:paraId="62386845" w14:textId="25579288" w:rsidR="002F38C7" w:rsidRPr="00EB283A" w:rsidRDefault="002D51B3" w:rsidP="00800D0F">
      <w:pPr>
        <w:pStyle w:val="Nvel02"/>
      </w:pPr>
      <w:r w:rsidRPr="00EB283A">
        <w:lastRenderedPageBreak/>
        <w:t>-I</w:t>
      </w:r>
      <w:r w:rsidR="002F38C7" w:rsidRPr="00EB283A">
        <w:t>nscrição no cadastro de contribuintes estadual e/ou municipal, se houver, relativo ao domicílio ou sede do licitante, pertinente ao seu ramo de atividade e compatível com o objeto contratual;</w:t>
      </w:r>
    </w:p>
    <w:p w14:paraId="44F3F2BF" w14:textId="2B9D2CE5" w:rsidR="002F38C7" w:rsidRPr="00EB283A" w:rsidRDefault="002D51B3" w:rsidP="00800D0F">
      <w:pPr>
        <w:pStyle w:val="Nvel02"/>
      </w:pPr>
      <w:r w:rsidRPr="00EB283A">
        <w:t>-</w:t>
      </w:r>
      <w:r w:rsidR="002F38C7" w:rsidRPr="00EB283A">
        <w:t>Certidão negativa ou positiva com efeitos de negativa de Débitos Relativos a Créditos Tributários Federais e à Dívida Ativa da União;</w:t>
      </w:r>
    </w:p>
    <w:p w14:paraId="6BF09E02" w14:textId="47D01D97" w:rsidR="002F38C7" w:rsidRPr="00EB283A" w:rsidRDefault="002D51B3" w:rsidP="00800D0F">
      <w:pPr>
        <w:pStyle w:val="Nvel02"/>
      </w:pPr>
      <w:r w:rsidRPr="00EB283A">
        <w:t>-</w:t>
      </w:r>
      <w:r w:rsidR="002F38C7" w:rsidRPr="00EB283A">
        <w:t>Certidão negativa ou positiva com efeitos de negativa de Débitos perante a Fazenda Estadual;</w:t>
      </w:r>
    </w:p>
    <w:p w14:paraId="32E571C7" w14:textId="160BFFE0" w:rsidR="002F38C7" w:rsidRPr="00EB283A" w:rsidRDefault="002D51B3" w:rsidP="00800D0F">
      <w:pPr>
        <w:pStyle w:val="Nvel02"/>
      </w:pPr>
      <w:r w:rsidRPr="00EB283A">
        <w:t>-</w:t>
      </w:r>
      <w:r w:rsidR="002F38C7" w:rsidRPr="00EB283A">
        <w:t>Certidão negativa ou positiva com efeitos de negativa de Débitos perante a Fazenda Municipal do domicílio ou sede do licitante ou outra equivalente, na forma da lei;</w:t>
      </w:r>
    </w:p>
    <w:p w14:paraId="69202ACF" w14:textId="6563FBEE" w:rsidR="00573B28" w:rsidRPr="00EB283A" w:rsidRDefault="002D51B3" w:rsidP="00800D0F">
      <w:pPr>
        <w:pStyle w:val="Nvel02"/>
      </w:pPr>
      <w:r w:rsidRPr="00EB283A">
        <w:t>-</w:t>
      </w:r>
      <w:r w:rsidR="56CDF2A9" w:rsidRPr="00EB283A">
        <w:t>Prova de regularidade com o Fundo de Garantia do Tempo de Serviço (FGTS);</w:t>
      </w:r>
    </w:p>
    <w:p w14:paraId="0B74841E" w14:textId="62CE63BC" w:rsidR="002F38C7" w:rsidRPr="00EB283A" w:rsidRDefault="002D51B3" w:rsidP="00800D0F">
      <w:pPr>
        <w:pStyle w:val="Nvel02"/>
      </w:pPr>
      <w:r w:rsidRPr="00EB283A">
        <w:t>-</w:t>
      </w:r>
      <w:r w:rsidR="002F38C7" w:rsidRPr="00EB283A">
        <w:t>Certidão Negativa ou positiva com efeitos de negativa de Débitos Trabalhistas – CNDT;</w:t>
      </w:r>
    </w:p>
    <w:p w14:paraId="1E55378C" w14:textId="22D50934" w:rsidR="00573B28" w:rsidRPr="00EB283A" w:rsidRDefault="002D51B3" w:rsidP="00800D0F">
      <w:pPr>
        <w:pStyle w:val="Nvel02"/>
      </w:pPr>
      <w:r w:rsidRPr="00EB283A">
        <w:t>-</w:t>
      </w:r>
      <w:r w:rsidR="002C4EF6" w:rsidRPr="00EB283A">
        <w:t>Declaração de atendimento ao disposto no art. 7º, inciso XXXIII, da Constituição Federal</w:t>
      </w:r>
      <w:r w:rsidR="56CDF2A9" w:rsidRPr="00EB283A">
        <w:t>;</w:t>
      </w:r>
    </w:p>
    <w:p w14:paraId="58555ECE" w14:textId="61CEC490" w:rsidR="00573B28" w:rsidRPr="00EB283A" w:rsidRDefault="002D51B3" w:rsidP="00800D0F">
      <w:pPr>
        <w:pStyle w:val="Nvel02"/>
      </w:pPr>
      <w:r w:rsidRPr="00EB283A">
        <w:t>-</w:t>
      </w:r>
      <w:r w:rsidR="56CDF2A9" w:rsidRPr="00EB283A">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5457BCC0" w:rsidR="5816885F" w:rsidRPr="00EB283A" w:rsidRDefault="002D51B3" w:rsidP="00800D0F">
      <w:pPr>
        <w:pStyle w:val="Nvel02"/>
      </w:pPr>
      <w:bookmarkStart w:id="32" w:name="_Hlk121934117"/>
      <w:r w:rsidRPr="00EB283A">
        <w:t>-</w:t>
      </w:r>
      <w:r w:rsidR="5440D6D7" w:rsidRPr="00EB283A">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2"/>
    </w:p>
    <w:p w14:paraId="377CFC55" w14:textId="77777777" w:rsidR="008C005A" w:rsidRPr="00EB283A" w:rsidRDefault="008C005A" w:rsidP="00800D0F">
      <w:pPr>
        <w:pStyle w:val="Nvel02"/>
      </w:pPr>
    </w:p>
    <w:p w14:paraId="4B6B0690" w14:textId="4D3BB6BC" w:rsidR="004B72F2" w:rsidRPr="00EB283A" w:rsidRDefault="006A4DAA" w:rsidP="00800D0F">
      <w:pPr>
        <w:pStyle w:val="Nvel02"/>
      </w:pPr>
      <w:r>
        <w:t>9.</w:t>
      </w:r>
      <w:r w:rsidR="000A1AB9">
        <w:t>7</w:t>
      </w:r>
      <w:r>
        <w:t xml:space="preserve"> </w:t>
      </w:r>
      <w:r w:rsidRPr="00EB283A">
        <w:t>OUTROS DOCUMENTOS DE HABILITAÇÃO</w:t>
      </w:r>
    </w:p>
    <w:p w14:paraId="4DB59D94" w14:textId="6A39E233" w:rsidR="004B72F2" w:rsidRPr="00EB283A" w:rsidRDefault="002D51B3" w:rsidP="00800D0F">
      <w:pPr>
        <w:pStyle w:val="Nvel02"/>
      </w:pPr>
      <w:r w:rsidRPr="00EB283A">
        <w:t>-</w:t>
      </w:r>
      <w:r w:rsidR="004B72F2" w:rsidRPr="00EB283A">
        <w:t>Consulta ao cadastro de empresas impedidas de licitar do Tribunal de Contas do Estado do Paraná (TCE-PR), disponível no endereço:</w:t>
      </w:r>
      <w:r w:rsidR="004B72F2" w:rsidRPr="00EB283A">
        <w:br/>
        <w:t xml:space="preserve">&lt; </w:t>
      </w:r>
      <w:hyperlink r:id="rId27" w:history="1">
        <w:r w:rsidR="00880CFC" w:rsidRPr="00EB283A">
          <w:t>https://crcap</w:t>
        </w:r>
      </w:hyperlink>
      <w:r w:rsidR="004B72F2" w:rsidRPr="00EB283A">
        <w:t>.tce.pr.gov.br/ConsultarImpedidos.aspx &gt;</w:t>
      </w:r>
    </w:p>
    <w:p w14:paraId="0207DE35" w14:textId="428F2624" w:rsidR="004B72F2" w:rsidRPr="00EB283A" w:rsidRDefault="002D51B3" w:rsidP="00800D0F">
      <w:pPr>
        <w:pStyle w:val="Nvel02"/>
      </w:pPr>
      <w:r w:rsidRPr="00EB283A">
        <w:t xml:space="preserve">- </w:t>
      </w:r>
      <w:r w:rsidR="004B72F2" w:rsidRPr="00EB283A">
        <w:t>Regularidade da Consulta Consolidada do Tribunal de Contas da União, disponível no endereço &lt; </w:t>
      </w:r>
      <w:hyperlink r:id="rId28" w:history="1">
        <w:r w:rsidR="004B72F2" w:rsidRPr="00EB283A">
          <w:t>https://certidoes-apf.apps.tcu.gov.br/</w:t>
        </w:r>
      </w:hyperlink>
      <w:r w:rsidR="004B72F2" w:rsidRPr="00EB283A">
        <w:t>&gt;;</w:t>
      </w:r>
    </w:p>
    <w:p w14:paraId="69815A15" w14:textId="50B5219F" w:rsidR="00705B90" w:rsidRPr="00EB283A" w:rsidRDefault="002D51B3" w:rsidP="00800D0F">
      <w:pPr>
        <w:pStyle w:val="Nvel02"/>
      </w:pPr>
      <w:r w:rsidRPr="00EB283A">
        <w:t>-D</w:t>
      </w:r>
      <w:r w:rsidR="00387BB0" w:rsidRPr="00EB283A">
        <w:t>eclaração que a empresa cumpre as exigências de reserva de cargos para pessoa com deficiência e para reabilitado da Previdência Social, previstas em lei e em outras normas específicas.</w:t>
      </w:r>
      <w:r w:rsidR="00705B90" w:rsidRPr="00EB283A">
        <w:t xml:space="preserve"> (válida a assinatura no SICAF)</w:t>
      </w:r>
    </w:p>
    <w:p w14:paraId="1A72053A" w14:textId="77777777" w:rsidR="00705B90" w:rsidRPr="00EB283A" w:rsidRDefault="002D51B3" w:rsidP="00800D0F">
      <w:pPr>
        <w:pStyle w:val="Nvel02"/>
      </w:pPr>
      <w:bookmarkStart w:id="33" w:name="_Hlk181025421"/>
      <w:r w:rsidRPr="00EB283A">
        <w:t xml:space="preserve">- </w:t>
      </w:r>
      <w:bookmarkEnd w:id="33"/>
      <w:r w:rsidR="00705B90" w:rsidRPr="00EB283A">
        <w:t>Declaração de que o licitante tomou conhecimento de todas as informações e das condições locais para o cumprimento das obrigações objeto da licitação.</w:t>
      </w:r>
    </w:p>
    <w:p w14:paraId="2C5E3181" w14:textId="77777777" w:rsidR="00705B90" w:rsidRPr="00EB283A" w:rsidRDefault="00705B90" w:rsidP="00800D0F">
      <w:pPr>
        <w:pStyle w:val="Nvel02"/>
      </w:pPr>
      <w:r w:rsidRPr="00EB283A">
        <w:t>- Declaração de não enquadramento nas hipóteses de vedação a participação neste processo licitatório. (válida a assinatura no SICAF)</w:t>
      </w:r>
    </w:p>
    <w:p w14:paraId="5A50AEA4" w14:textId="605FD0D7" w:rsidR="00705B90" w:rsidRPr="00EB283A" w:rsidRDefault="00705B90" w:rsidP="00800D0F">
      <w:pPr>
        <w:pStyle w:val="Nvel02"/>
      </w:pPr>
      <w:r w:rsidRPr="00EB283A">
        <w:t xml:space="preserve">- Declaração sobre o uso e tratamento de dados pessoais Lei Geral de Proteção de Dados- LGPD. </w:t>
      </w:r>
    </w:p>
    <w:p w14:paraId="0B3FBA13" w14:textId="70F9359E" w:rsidR="00705B90" w:rsidRPr="00EB283A" w:rsidRDefault="00705B90" w:rsidP="00800D0F">
      <w:pPr>
        <w:pStyle w:val="Nvel02"/>
      </w:pPr>
      <w:r w:rsidRPr="00EB283A">
        <w:t xml:space="preserve"> - Declaração que sua proposta compreende a integralidade dos custos (</w:t>
      </w:r>
      <w:bookmarkStart w:id="34" w:name="_Hlk213748492"/>
      <w:r w:rsidRPr="00EB283A">
        <w:t xml:space="preserve">válida a assinatura no </w:t>
      </w:r>
      <w:r w:rsidR="0041643C">
        <w:t xml:space="preserve">    </w:t>
      </w:r>
      <w:r w:rsidRPr="00EB283A">
        <w:t>SICAF)</w:t>
      </w:r>
      <w:bookmarkEnd w:id="34"/>
      <w:r w:rsidRPr="00EB283A">
        <w:t>.</w:t>
      </w:r>
    </w:p>
    <w:p w14:paraId="07FCEE30" w14:textId="77777777" w:rsidR="002D51B3" w:rsidRPr="00EB283A" w:rsidRDefault="002D51B3" w:rsidP="00800D0F">
      <w:pPr>
        <w:pStyle w:val="Nvel02"/>
      </w:pPr>
    </w:p>
    <w:p w14:paraId="06680BBF" w14:textId="566A5617" w:rsidR="00436C42" w:rsidRPr="00EB283A" w:rsidRDefault="006A4DAA" w:rsidP="00800D0F">
      <w:pPr>
        <w:pStyle w:val="Nvel02"/>
      </w:pPr>
      <w:r>
        <w:t>9.</w:t>
      </w:r>
      <w:r w:rsidR="000A1AB9">
        <w:t>8</w:t>
      </w:r>
      <w:r>
        <w:t xml:space="preserve"> </w:t>
      </w:r>
      <w:r w:rsidRPr="00EB283A">
        <w:t>DISPOSIÇÕES GERAIS SOBRE HABILITAÇÃO</w:t>
      </w:r>
    </w:p>
    <w:p w14:paraId="60975515" w14:textId="09AFE13B" w:rsidR="00436C42" w:rsidRPr="00EB283A" w:rsidRDefault="00436C42" w:rsidP="00800D0F">
      <w:pPr>
        <w:pStyle w:val="Nvel02"/>
      </w:pPr>
      <w:r w:rsidRPr="00EB283A">
        <w:t>Quando permitida a participação de empresas estrangeiras que não funcionem no País, as exigências de habilitação serão atendidas mediante documentos equivalentes, inicialmente apresentados em tradução livre.</w:t>
      </w:r>
    </w:p>
    <w:p w14:paraId="1F783C5D" w14:textId="64D21EA7" w:rsidR="00436C42" w:rsidRPr="00EB283A" w:rsidRDefault="00436C42" w:rsidP="00800D0F">
      <w:pPr>
        <w:pStyle w:val="Nvel02"/>
      </w:pPr>
      <w:r w:rsidRPr="00EB283A">
        <w:t xml:space="preserve">Na hipótese de o </w:t>
      </w:r>
      <w:r w:rsidR="003B587E" w:rsidRPr="00EB283A">
        <w:t>fornecedor</w:t>
      </w:r>
      <w:r w:rsidRPr="00EB283A">
        <w:t xml:space="preserve">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EB283A">
        <w:t>consularizados</w:t>
      </w:r>
      <w:proofErr w:type="spellEnd"/>
      <w:r w:rsidRPr="00EB283A">
        <w:t xml:space="preserve"> pelos respectivos consulados ou embaixadas.</w:t>
      </w:r>
    </w:p>
    <w:p w14:paraId="4ECAC5B1" w14:textId="77777777" w:rsidR="00436C42" w:rsidRPr="00EB283A" w:rsidRDefault="00436C42" w:rsidP="00800D0F">
      <w:pPr>
        <w:pStyle w:val="Nvel02"/>
      </w:pPr>
      <w:r w:rsidRPr="00EB283A">
        <w:t>Não serão aceitos documentos de habilitação com indicação de CNPJ/CPF diferentes, salvo aqueles legalmente permitidos.</w:t>
      </w:r>
    </w:p>
    <w:p w14:paraId="540EF5A2" w14:textId="77777777" w:rsidR="00436C42" w:rsidRPr="00EB283A" w:rsidRDefault="00436C42" w:rsidP="00800D0F">
      <w:pPr>
        <w:pStyle w:val="Nvel02"/>
      </w:pPr>
      <w:r w:rsidRPr="00EB283A">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EB283A" w:rsidRDefault="00436C42" w:rsidP="00800D0F">
      <w:pPr>
        <w:pStyle w:val="Nvel02"/>
      </w:pPr>
      <w:r w:rsidRPr="00EB283A">
        <w:lastRenderedPageBreak/>
        <w:t>Serão aceitos registros de CNPJ de fornecedor matriz e filial com diferenças de números de documentos pertinentes ao CND e ao CRF/FGTS, quando for comprovada a centralização do recolhimento dessas contribuições.</w:t>
      </w:r>
    </w:p>
    <w:p w14:paraId="06AEEF56" w14:textId="76F5641B" w:rsidR="00387BB0" w:rsidRPr="00EB283A" w:rsidRDefault="00387BB0" w:rsidP="00800D0F">
      <w:pPr>
        <w:pStyle w:val="Nvel02"/>
      </w:pPr>
      <w:r w:rsidRPr="00EB283A">
        <w:t xml:space="preserve">Os documentos a serem exigidos para fins de habilitação deverão ser anexados no </w:t>
      </w:r>
      <w:hyperlink r:id="rId29" w:history="1">
        <w:r w:rsidR="002D51B3" w:rsidRPr="00EB283A">
          <w:t>https://www.gov.br/compras/pt-br</w:t>
        </w:r>
      </w:hyperlink>
    </w:p>
    <w:p w14:paraId="78D39193" w14:textId="77777777" w:rsidR="002D51B3" w:rsidRPr="00EB283A" w:rsidRDefault="002D51B3" w:rsidP="00800D0F">
      <w:pPr>
        <w:pStyle w:val="Nvel02"/>
      </w:pPr>
    </w:p>
    <w:bookmarkEnd w:id="21"/>
    <w:p w14:paraId="29EC456D" w14:textId="0069AC01" w:rsidR="00573B28" w:rsidRDefault="00465007" w:rsidP="00800D0F">
      <w:pPr>
        <w:pStyle w:val="Nvel02"/>
      </w:pPr>
      <w:r w:rsidRPr="005E0358">
        <w:t xml:space="preserve">10. </w:t>
      </w:r>
      <w:r w:rsidR="5DA070A6" w:rsidRPr="005E0358">
        <w:t>ESTIMATIVAS DO VALOR DA CONTRATAÇÃO</w:t>
      </w:r>
    </w:p>
    <w:p w14:paraId="6EA18FE3" w14:textId="77777777" w:rsidR="0078022F" w:rsidRPr="005E0358" w:rsidRDefault="0078022F" w:rsidP="00800D0F">
      <w:pPr>
        <w:pStyle w:val="Nvel02"/>
      </w:pPr>
    </w:p>
    <w:p w14:paraId="0D0A305E" w14:textId="2A8C016E" w:rsidR="005E0358" w:rsidRPr="005E0358" w:rsidRDefault="0078022F" w:rsidP="0078022F">
      <w:pPr>
        <w:pStyle w:val="Nvel02"/>
        <w:pBdr>
          <w:top w:val="single" w:sz="4" w:space="1" w:color="auto"/>
          <w:left w:val="single" w:sz="4" w:space="4" w:color="auto"/>
          <w:bottom w:val="single" w:sz="4" w:space="1" w:color="auto"/>
          <w:right w:val="single" w:sz="4" w:space="4" w:color="auto"/>
        </w:pBdr>
      </w:pPr>
      <w:r w:rsidRPr="0078022F">
        <w:t>LOTE</w:t>
      </w:r>
      <w:r>
        <w:rPr>
          <w:b/>
          <w:bCs/>
        </w:rPr>
        <w:t xml:space="preserve"> </w:t>
      </w:r>
      <w:r w:rsidR="005E0358" w:rsidRPr="005E0358">
        <w:rPr>
          <w:b/>
          <w:bCs/>
        </w:rPr>
        <w:t xml:space="preserve">01 </w:t>
      </w:r>
      <w:r>
        <w:rPr>
          <w:b/>
          <w:bCs/>
        </w:rPr>
        <w:t xml:space="preserve">- </w:t>
      </w:r>
      <w:r w:rsidR="005E0358" w:rsidRPr="005E0358">
        <w:rPr>
          <w:b/>
          <w:bCs/>
        </w:rPr>
        <w:t>BANDEIRAS</w:t>
      </w:r>
      <w:r w:rsidR="005E0358" w:rsidRPr="005E0358">
        <w:t xml:space="preserve">- VALOR TOTAL MÁXIMO PARA A AQUISIÇÃO </w:t>
      </w:r>
    </w:p>
    <w:p w14:paraId="5AEE435D" w14:textId="77777777" w:rsidR="005E0358" w:rsidRPr="005E0358" w:rsidRDefault="005E0358" w:rsidP="0078022F">
      <w:pPr>
        <w:pStyle w:val="Nvel02"/>
        <w:pBdr>
          <w:top w:val="single" w:sz="4" w:space="1" w:color="auto"/>
          <w:left w:val="single" w:sz="4" w:space="4" w:color="auto"/>
          <w:bottom w:val="single" w:sz="4" w:space="1" w:color="auto"/>
          <w:right w:val="single" w:sz="4" w:space="4" w:color="auto"/>
        </w:pBdr>
      </w:pPr>
      <w:r w:rsidRPr="005E0358">
        <w:t xml:space="preserve"> R$ 1.255,52 (UM MIL DUZENTOPS E CINQUANTA E CINCO REAIS E CINQUENTA E DOIS CENTAVOS).</w:t>
      </w:r>
    </w:p>
    <w:p w14:paraId="019B2FFD" w14:textId="77777777" w:rsidR="005E0358" w:rsidRPr="005E0358" w:rsidRDefault="005E0358" w:rsidP="0078022F">
      <w:pPr>
        <w:pStyle w:val="Nvel02"/>
        <w:pBdr>
          <w:top w:val="single" w:sz="4" w:space="1" w:color="auto"/>
          <w:left w:val="single" w:sz="4" w:space="4" w:color="auto"/>
          <w:bottom w:val="single" w:sz="4" w:space="1" w:color="auto"/>
          <w:right w:val="single" w:sz="4" w:space="4" w:color="auto"/>
        </w:pBdr>
      </w:pPr>
    </w:p>
    <w:p w14:paraId="398CB149" w14:textId="5115A322" w:rsidR="005E0358" w:rsidRPr="005E0358" w:rsidRDefault="005E0358" w:rsidP="0078022F">
      <w:pPr>
        <w:pStyle w:val="Nvel02"/>
        <w:pBdr>
          <w:top w:val="single" w:sz="4" w:space="1" w:color="auto"/>
          <w:left w:val="single" w:sz="4" w:space="4" w:color="auto"/>
          <w:bottom w:val="single" w:sz="4" w:space="1" w:color="auto"/>
          <w:right w:val="single" w:sz="4" w:space="4" w:color="auto"/>
        </w:pBdr>
      </w:pPr>
      <w:r w:rsidRPr="005E0358">
        <w:t xml:space="preserve"> </w:t>
      </w:r>
      <w:r w:rsidR="0078022F">
        <w:t>LOTE 02</w:t>
      </w:r>
      <w:proofErr w:type="gramStart"/>
      <w:r w:rsidR="0078022F">
        <w:t xml:space="preserve">- </w:t>
      </w:r>
      <w:r w:rsidRPr="005E0358">
        <w:t xml:space="preserve"> </w:t>
      </w:r>
      <w:r w:rsidRPr="005E0358">
        <w:rPr>
          <w:b/>
          <w:bCs/>
        </w:rPr>
        <w:t>MASTROS</w:t>
      </w:r>
      <w:proofErr w:type="gramEnd"/>
      <w:r w:rsidRPr="005E0358">
        <w:rPr>
          <w:b/>
          <w:bCs/>
        </w:rPr>
        <w:t xml:space="preserve"> </w:t>
      </w:r>
      <w:r w:rsidRPr="005E0358">
        <w:t xml:space="preserve">-VALOR TOTAL MÁXIMO PARA A AQUISIÇÃO- </w:t>
      </w:r>
    </w:p>
    <w:p w14:paraId="657A1615" w14:textId="0742703C" w:rsidR="005E0358" w:rsidRPr="005E0358" w:rsidRDefault="005E0358" w:rsidP="0078022F">
      <w:pPr>
        <w:pStyle w:val="Nvel02"/>
        <w:pBdr>
          <w:top w:val="single" w:sz="4" w:space="1" w:color="auto"/>
          <w:left w:val="single" w:sz="4" w:space="4" w:color="auto"/>
          <w:bottom w:val="single" w:sz="4" w:space="1" w:color="auto"/>
          <w:right w:val="single" w:sz="4" w:space="4" w:color="auto"/>
        </w:pBdr>
      </w:pPr>
      <w:r w:rsidRPr="005E0358">
        <w:t xml:space="preserve">R$ 1.060,00 (UM MIL E SESSENTA REAIS). </w:t>
      </w:r>
    </w:p>
    <w:p w14:paraId="3CD27E57" w14:textId="77777777" w:rsidR="005E0358" w:rsidRPr="000A1AB9" w:rsidRDefault="005E0358" w:rsidP="00800D0F">
      <w:pPr>
        <w:pStyle w:val="Nvel02"/>
      </w:pPr>
    </w:p>
    <w:p w14:paraId="37309E25" w14:textId="3C765947" w:rsidR="00573B28" w:rsidRPr="00EB283A" w:rsidRDefault="00465007" w:rsidP="00800D0F">
      <w:pPr>
        <w:pStyle w:val="Nvel02"/>
      </w:pPr>
      <w:r>
        <w:t>11.</w:t>
      </w:r>
      <w:r w:rsidR="5DA070A6" w:rsidRPr="00EB283A">
        <w:t>ADEQUAÇÃO ORÇAMENTÁRIA</w:t>
      </w:r>
    </w:p>
    <w:p w14:paraId="5F2FAFC8" w14:textId="12751BEB" w:rsidR="00573B28" w:rsidRPr="00EB283A" w:rsidRDefault="00465007" w:rsidP="00800D0F">
      <w:pPr>
        <w:pStyle w:val="Nvel02"/>
      </w:pPr>
      <w:r>
        <w:t xml:space="preserve">11.1 </w:t>
      </w:r>
      <w:r w:rsidR="244FED63" w:rsidRPr="00EB283A">
        <w:t xml:space="preserve">As despesas decorrentes da presente contratação correrão à conta de recursos específicos consignados no Orçamento </w:t>
      </w:r>
      <w:r w:rsidR="00387BB0" w:rsidRPr="00EB283A">
        <w:t>do Poder Legislativo de Ribeirão do Pinhal para o exercício de 2026, conforme Lei Municipal n. 2.512 de 30 de dezembro de 2025 e Resolução n.9 de 30 de dezembro de 2025</w:t>
      </w:r>
      <w:r w:rsidR="244FED63" w:rsidRPr="00EB283A">
        <w:t>.</w:t>
      </w:r>
    </w:p>
    <w:p w14:paraId="43776A4A" w14:textId="4A42D9D3" w:rsidR="00573B28" w:rsidRDefault="00465007" w:rsidP="00800D0F">
      <w:pPr>
        <w:pStyle w:val="Nvel02"/>
      </w:pPr>
      <w:r>
        <w:t xml:space="preserve">11.2 </w:t>
      </w:r>
      <w:r w:rsidR="244FED63" w:rsidRPr="00EB283A">
        <w:t>A contratação será atendida pela seguinte dotação:</w:t>
      </w:r>
    </w:p>
    <w:p w14:paraId="691E08CB" w14:textId="77777777" w:rsidR="006B5A51" w:rsidRPr="00DB106F" w:rsidRDefault="006B5A51" w:rsidP="00800D0F">
      <w:pPr>
        <w:pStyle w:val="Nvel02"/>
      </w:pPr>
    </w:p>
    <w:p w14:paraId="7DE2EDE8" w14:textId="77777777" w:rsidR="006D2409" w:rsidRDefault="006D2409" w:rsidP="006D2409">
      <w:pPr>
        <w:pStyle w:val="Nvel02"/>
      </w:pPr>
      <w:r>
        <w:t xml:space="preserve">BASE LEGAL: LOA nº 2512/2025 </w:t>
      </w:r>
    </w:p>
    <w:p w14:paraId="05CDC895" w14:textId="77777777" w:rsidR="006D2409" w:rsidRDefault="006D2409" w:rsidP="006D2409">
      <w:pPr>
        <w:pStyle w:val="Nvel02"/>
      </w:pPr>
      <w:r>
        <w:t xml:space="preserve">FUNCIONAL PROGRAMÁTICA: 01.001.01.031.0101.2001.3.3.90.30.00.00 </w:t>
      </w:r>
    </w:p>
    <w:p w14:paraId="57C75AC6" w14:textId="4294B3CD" w:rsidR="002D51B3" w:rsidRDefault="006D2409" w:rsidP="006D2409">
      <w:pPr>
        <w:pStyle w:val="Nvel02"/>
      </w:pPr>
      <w:r>
        <w:t>FONTE DE RECURSOS: 001 – RECURSOS DO TESOURO</w:t>
      </w:r>
      <w:r w:rsidR="00F6479F" w:rsidRPr="0041643C">
        <w:t xml:space="preserve"> </w:t>
      </w:r>
    </w:p>
    <w:p w14:paraId="0D440674" w14:textId="77777777" w:rsidR="006D2409" w:rsidRDefault="006D2409" w:rsidP="006D2409">
      <w:pPr>
        <w:pStyle w:val="Nvel02"/>
      </w:pPr>
    </w:p>
    <w:p w14:paraId="0A6E25E8" w14:textId="77777777" w:rsidR="006D2409" w:rsidRPr="0041643C" w:rsidRDefault="006D2409" w:rsidP="006D2409">
      <w:pPr>
        <w:pStyle w:val="Nvel02"/>
      </w:pPr>
    </w:p>
    <w:p w14:paraId="418DD3D2" w14:textId="2F4F8138" w:rsidR="00E44337" w:rsidRPr="00EB283A" w:rsidRDefault="00465007" w:rsidP="00800D0F">
      <w:pPr>
        <w:pStyle w:val="Nvel02"/>
      </w:pPr>
      <w:r>
        <w:t xml:space="preserve">12. </w:t>
      </w:r>
      <w:r w:rsidR="00D972AB" w:rsidRPr="00EB283A">
        <w:t>DISPOSIÇÕES FINAIS</w:t>
      </w:r>
    </w:p>
    <w:p w14:paraId="2B47B2BF" w14:textId="4685F83D" w:rsidR="004672BA" w:rsidRPr="00EB283A" w:rsidRDefault="00FA7735" w:rsidP="00800D0F">
      <w:pPr>
        <w:pStyle w:val="Nvel02"/>
      </w:pPr>
      <w:r w:rsidRPr="00EB283A">
        <w:t>As informações contidas neste Termo de Referência não</w:t>
      </w:r>
      <w:r w:rsidR="00C549C2" w:rsidRPr="00EB283A">
        <w:t xml:space="preserve"> são classificadas como sigilosas</w:t>
      </w:r>
      <w:r w:rsidR="00F6479F" w:rsidRPr="00EB283A">
        <w:t>.</w:t>
      </w:r>
    </w:p>
    <w:bookmarkEnd w:id="1"/>
    <w:p w14:paraId="104098D5" w14:textId="77777777" w:rsidR="00880CFC" w:rsidRDefault="00880CFC" w:rsidP="00800D0F">
      <w:pPr>
        <w:pStyle w:val="Nvel02"/>
      </w:pPr>
    </w:p>
    <w:p w14:paraId="746AC9CD" w14:textId="77777777" w:rsidR="000A1AB9" w:rsidRDefault="000A1AB9" w:rsidP="00800D0F">
      <w:pPr>
        <w:pStyle w:val="Nvel02"/>
      </w:pPr>
    </w:p>
    <w:p w14:paraId="2C4D8AE7" w14:textId="77777777" w:rsidR="000A1AB9" w:rsidRDefault="000A1AB9" w:rsidP="00800D0F">
      <w:pPr>
        <w:pStyle w:val="Nvel02"/>
      </w:pPr>
    </w:p>
    <w:p w14:paraId="050C16B2" w14:textId="77777777" w:rsidR="000A1AB9" w:rsidRDefault="000A1AB9" w:rsidP="00800D0F">
      <w:pPr>
        <w:pStyle w:val="Nvel02"/>
      </w:pPr>
    </w:p>
    <w:p w14:paraId="5B25345B" w14:textId="361DDF8B" w:rsidR="00573B28" w:rsidRPr="003C137E" w:rsidRDefault="00F6479F" w:rsidP="00800D0F">
      <w:pPr>
        <w:pStyle w:val="Nvel02"/>
      </w:pPr>
      <w:r w:rsidRPr="00EB283A">
        <w:t>Ribeirão do Pinhal</w:t>
      </w:r>
      <w:r w:rsidR="00573B28" w:rsidRPr="00D752D6">
        <w:t>,</w:t>
      </w:r>
      <w:r w:rsidR="005E0358">
        <w:t xml:space="preserve"> </w:t>
      </w:r>
      <w:proofErr w:type="spellStart"/>
      <w:r w:rsidR="005E0358">
        <w:t>xx</w:t>
      </w:r>
      <w:proofErr w:type="spellEnd"/>
      <w:r w:rsidR="005E0358">
        <w:t xml:space="preserve"> de abril de</w:t>
      </w:r>
      <w:r w:rsidR="00573B28" w:rsidRPr="003C137E">
        <w:t xml:space="preserve"> </w:t>
      </w:r>
      <w:r w:rsidR="002D51B3" w:rsidRPr="003C137E">
        <w:t>2026</w:t>
      </w:r>
      <w:r w:rsidR="00573B28" w:rsidRPr="003C137E">
        <w:t>.</w:t>
      </w:r>
    </w:p>
    <w:p w14:paraId="7AEF614C" w14:textId="77777777" w:rsidR="00986B58" w:rsidRDefault="00986B58" w:rsidP="00800D0F">
      <w:pPr>
        <w:pStyle w:val="Nvel02"/>
      </w:pPr>
    </w:p>
    <w:p w14:paraId="1BC9E68D" w14:textId="77777777" w:rsidR="006A4DAA" w:rsidRDefault="006A4DAA" w:rsidP="00800D0F">
      <w:pPr>
        <w:pStyle w:val="Nvel02"/>
      </w:pPr>
    </w:p>
    <w:p w14:paraId="7992F849" w14:textId="77777777" w:rsidR="006A4DAA" w:rsidRDefault="006A4DAA" w:rsidP="000F10CE">
      <w:pPr>
        <w:spacing w:before="360" w:line="312" w:lineRule="auto"/>
        <w:ind w:firstLine="709"/>
        <w:jc w:val="center"/>
        <w:rPr>
          <w:rFonts w:ascii="Arial" w:eastAsia="Arial" w:hAnsi="Arial" w:cs="Arial"/>
          <w:sz w:val="22"/>
          <w:szCs w:val="22"/>
        </w:rPr>
      </w:pPr>
    </w:p>
    <w:p w14:paraId="7E730D77" w14:textId="77777777" w:rsidR="006A4DAA" w:rsidRPr="00EB283A" w:rsidRDefault="006A4DAA" w:rsidP="000F10CE">
      <w:pPr>
        <w:spacing w:before="360" w:line="312" w:lineRule="auto"/>
        <w:ind w:firstLine="709"/>
        <w:jc w:val="center"/>
        <w:rPr>
          <w:rFonts w:ascii="Arial" w:eastAsia="Arial" w:hAnsi="Arial" w:cs="Arial"/>
          <w:sz w:val="22"/>
          <w:szCs w:val="22"/>
        </w:rPr>
      </w:pPr>
    </w:p>
    <w:p w14:paraId="5162A609" w14:textId="77777777" w:rsidR="00986B58" w:rsidRPr="00EB283A" w:rsidRDefault="00986B58" w:rsidP="00986B58">
      <w:pPr>
        <w:ind w:firstLine="709"/>
        <w:jc w:val="center"/>
        <w:rPr>
          <w:rFonts w:ascii="Arial" w:eastAsia="Arial" w:hAnsi="Arial" w:cs="Arial"/>
          <w:sz w:val="22"/>
          <w:szCs w:val="22"/>
        </w:rPr>
      </w:pPr>
      <w:r w:rsidRPr="00EB283A">
        <w:rPr>
          <w:rFonts w:ascii="Arial" w:eastAsia="Arial" w:hAnsi="Arial" w:cs="Arial"/>
          <w:sz w:val="22"/>
          <w:szCs w:val="22"/>
        </w:rPr>
        <w:t xml:space="preserve">Ângela </w:t>
      </w:r>
      <w:proofErr w:type="spellStart"/>
      <w:r w:rsidRPr="00EB283A">
        <w:rPr>
          <w:rFonts w:ascii="Arial" w:eastAsia="Arial" w:hAnsi="Arial" w:cs="Arial"/>
          <w:sz w:val="22"/>
          <w:szCs w:val="22"/>
        </w:rPr>
        <w:t>Perdoncin</w:t>
      </w:r>
      <w:proofErr w:type="spellEnd"/>
      <w:r w:rsidRPr="00EB283A">
        <w:rPr>
          <w:rFonts w:ascii="Arial" w:eastAsia="Arial" w:hAnsi="Arial" w:cs="Arial"/>
          <w:sz w:val="22"/>
          <w:szCs w:val="22"/>
        </w:rPr>
        <w:t xml:space="preserve"> de Souza </w:t>
      </w:r>
    </w:p>
    <w:p w14:paraId="78C1273C" w14:textId="1FF3661D" w:rsidR="00840B18" w:rsidRPr="00EB283A" w:rsidRDefault="00986B58" w:rsidP="00986B58">
      <w:pPr>
        <w:ind w:firstLine="709"/>
        <w:jc w:val="center"/>
        <w:rPr>
          <w:rFonts w:ascii="Arial" w:eastAsia="Arial" w:hAnsi="Arial" w:cs="Arial"/>
          <w:sz w:val="22"/>
          <w:szCs w:val="22"/>
        </w:rPr>
      </w:pPr>
      <w:r w:rsidRPr="00EB283A">
        <w:rPr>
          <w:rFonts w:ascii="Arial" w:eastAsia="Arial" w:hAnsi="Arial" w:cs="Arial"/>
          <w:sz w:val="22"/>
          <w:szCs w:val="22"/>
        </w:rPr>
        <w:t xml:space="preserve"> Agente de Contratação </w:t>
      </w:r>
      <w:r w:rsidR="00840B18" w:rsidRPr="00EB283A">
        <w:rPr>
          <w:rFonts w:ascii="Arial" w:eastAsia="Arial" w:hAnsi="Arial" w:cs="Arial"/>
          <w:sz w:val="22"/>
          <w:szCs w:val="22"/>
        </w:rPr>
        <w:br w:type="page"/>
      </w:r>
    </w:p>
    <w:p w14:paraId="2A565C7D" w14:textId="091D49D0" w:rsidR="00840B18" w:rsidRPr="00EB283A" w:rsidRDefault="00840B18" w:rsidP="000F10CE">
      <w:pPr>
        <w:ind w:left="357"/>
        <w:jc w:val="center"/>
        <w:outlineLvl w:val="0"/>
        <w:rPr>
          <w:rFonts w:ascii="Arial" w:hAnsi="Arial" w:cs="Arial"/>
          <w:b/>
          <w:color w:val="000000" w:themeColor="text1"/>
          <w:sz w:val="22"/>
          <w:szCs w:val="22"/>
        </w:rPr>
      </w:pPr>
      <w:r w:rsidRPr="00EB283A">
        <w:rPr>
          <w:rFonts w:ascii="Arial" w:hAnsi="Arial" w:cs="Arial"/>
          <w:b/>
          <w:color w:val="000000" w:themeColor="text1"/>
          <w:sz w:val="22"/>
          <w:szCs w:val="22"/>
        </w:rPr>
        <w:lastRenderedPageBreak/>
        <w:t>ANEXO I</w:t>
      </w:r>
      <w:r w:rsidR="00C41263" w:rsidRPr="00EB283A">
        <w:rPr>
          <w:rFonts w:ascii="Arial" w:hAnsi="Arial" w:cs="Arial"/>
          <w:b/>
          <w:color w:val="000000" w:themeColor="text1"/>
          <w:sz w:val="22"/>
          <w:szCs w:val="22"/>
        </w:rPr>
        <w:t>I</w:t>
      </w:r>
    </w:p>
    <w:p w14:paraId="4E26ED65" w14:textId="14D677C8" w:rsidR="00840B18" w:rsidRPr="00EB283A" w:rsidRDefault="00840B18" w:rsidP="00D767AD">
      <w:pPr>
        <w:spacing w:after="360"/>
        <w:ind w:left="357"/>
        <w:jc w:val="center"/>
        <w:rPr>
          <w:rFonts w:ascii="Arial" w:hAnsi="Arial" w:cs="Arial"/>
          <w:b/>
          <w:color w:val="000000" w:themeColor="text1"/>
          <w:sz w:val="22"/>
          <w:szCs w:val="22"/>
        </w:rPr>
      </w:pPr>
      <w:bookmarkStart w:id="35" w:name="_Hlk218762644"/>
      <w:r w:rsidRPr="00EB283A">
        <w:rPr>
          <w:rFonts w:ascii="Arial" w:hAnsi="Arial" w:cs="Arial"/>
          <w:b/>
          <w:color w:val="000000" w:themeColor="text1"/>
          <w:sz w:val="22"/>
          <w:szCs w:val="22"/>
        </w:rPr>
        <w:t>Regras aplicáveis ao instrumento substitutivo ao contrato</w:t>
      </w:r>
    </w:p>
    <w:bookmarkEnd w:id="35"/>
    <w:p w14:paraId="0AC0B379" w14:textId="409AF4E3" w:rsidR="005A0D11" w:rsidRPr="00EB283A" w:rsidRDefault="008C494E" w:rsidP="001F0011">
      <w:pPr>
        <w:ind w:left="284"/>
        <w:rPr>
          <w:rFonts w:ascii="Arial" w:hAnsi="Arial" w:cs="Arial"/>
          <w:b/>
          <w:i/>
          <w:iCs/>
          <w:color w:val="FF0000"/>
          <w:sz w:val="22"/>
          <w:szCs w:val="22"/>
        </w:rPr>
      </w:pPr>
      <w:r w:rsidRPr="00EB283A">
        <w:rPr>
          <w:rFonts w:ascii="Arial" w:hAnsi="Arial" w:cs="Arial"/>
          <w:bCs/>
          <w:i/>
          <w:iCs/>
          <w:color w:val="000000" w:themeColor="text1"/>
          <w:sz w:val="22"/>
          <w:szCs w:val="22"/>
        </w:rPr>
        <w:t>Compra com entrega imediata e integral de bens adquiridos, sem previsão de obrigações futuras, inclusive quanto à assistência técnica, independentemente do valor - art. 95, inciso II, da Lei n. 14.133/2021)</w:t>
      </w:r>
      <w:bookmarkStart w:id="36" w:name="_Hlk175669327"/>
      <w:r w:rsidR="00EC3A01">
        <w:rPr>
          <w:rFonts w:ascii="Arial" w:hAnsi="Arial" w:cs="Arial"/>
          <w:bCs/>
          <w:i/>
          <w:iCs/>
          <w:color w:val="000000" w:themeColor="text1"/>
          <w:sz w:val="22"/>
          <w:szCs w:val="22"/>
        </w:rPr>
        <w:t>.</w:t>
      </w:r>
    </w:p>
    <w:p w14:paraId="017C6899" w14:textId="77777777" w:rsidR="005A0D11" w:rsidRPr="00EB283A" w:rsidRDefault="005A0D11" w:rsidP="001F0011">
      <w:pPr>
        <w:ind w:left="284"/>
        <w:jc w:val="center"/>
        <w:rPr>
          <w:rFonts w:ascii="Arial" w:hAnsi="Arial" w:cs="Arial"/>
          <w:b/>
          <w:i/>
          <w:iCs/>
          <w:color w:val="FF0000"/>
          <w:sz w:val="22"/>
          <w:szCs w:val="22"/>
        </w:rPr>
      </w:pPr>
    </w:p>
    <w:p w14:paraId="0B2E232B" w14:textId="65EFE3A1" w:rsidR="00840B18" w:rsidRPr="00EB283A" w:rsidRDefault="00EB283A" w:rsidP="00236871">
      <w:pPr>
        <w:pStyle w:val="Nivel01"/>
      </w:pPr>
      <w:r>
        <w:t xml:space="preserve"> </w:t>
      </w:r>
      <w:r w:rsidR="00840B18" w:rsidRPr="00EB283A">
        <w:t>FORMALIZAÇÃO DA CONTRATAÇÃO</w:t>
      </w:r>
    </w:p>
    <w:p w14:paraId="3C70FE4E" w14:textId="06CA441D" w:rsidR="00840B18" w:rsidRPr="00EB283A" w:rsidRDefault="00840B18" w:rsidP="00800D0F">
      <w:pPr>
        <w:pStyle w:val="Nvel02"/>
      </w:pPr>
      <w:r w:rsidRPr="00EB283A">
        <w:t>O adjudicatário terá o prazo de</w:t>
      </w:r>
      <w:r w:rsidR="001F13AB" w:rsidRPr="00EB283A">
        <w:t xml:space="preserve"> 05 (cinco) dia uteis</w:t>
      </w:r>
      <w:r w:rsidRPr="00EB283A">
        <w:t xml:space="preserve">, contado a partir da data de sua convocação, para aceitar o instrumento equivalente ao contrato </w:t>
      </w:r>
      <w:r w:rsidR="00445812" w:rsidRPr="00EB283A">
        <w:t xml:space="preserve">- </w:t>
      </w:r>
      <w:r w:rsidRPr="00EB283A">
        <w:t>Nota de Empenho</w:t>
      </w:r>
      <w:r w:rsidR="00445812" w:rsidRPr="00EB283A">
        <w:t>,</w:t>
      </w:r>
      <w:r w:rsidRPr="00EB283A">
        <w:t xml:space="preserve"> sob pena de decair do direito à contratação, sem prejuízo das sanções previstas.</w:t>
      </w:r>
    </w:p>
    <w:bookmarkEnd w:id="36"/>
    <w:p w14:paraId="55D8DAD0" w14:textId="77777777" w:rsidR="00840B18" w:rsidRPr="00EB283A" w:rsidRDefault="00840B18" w:rsidP="00800D0F">
      <w:pPr>
        <w:pStyle w:val="Nvel02"/>
      </w:pPr>
      <w:r w:rsidRPr="00EB283A">
        <w:t>O prazo poderá ser prorrogado, por igual período, por solicitação justificada do adjudicatário e aceita pela Administração.</w:t>
      </w:r>
    </w:p>
    <w:p w14:paraId="7B4F4DA7" w14:textId="6C33BBB6" w:rsidR="00840B18" w:rsidRPr="00EB283A" w:rsidRDefault="00840B18" w:rsidP="00800D0F">
      <w:pPr>
        <w:pStyle w:val="Nvel02"/>
      </w:pPr>
      <w:r w:rsidRPr="00EB283A">
        <w:t xml:space="preserve">O </w:t>
      </w:r>
      <w:r w:rsidR="0051260B" w:rsidRPr="00EB283A">
        <w:t>a</w:t>
      </w:r>
      <w:r w:rsidRPr="00EB283A">
        <w:t>ceite do instrumento equivalente pelo adjudicatário implica no reconhecimento de que:</w:t>
      </w:r>
    </w:p>
    <w:p w14:paraId="6B77F158" w14:textId="600ADAF3" w:rsidR="00840B18" w:rsidRPr="00EB283A" w:rsidRDefault="001F0011" w:rsidP="001F0011">
      <w:pPr>
        <w:pStyle w:val="Nivel3"/>
        <w:numPr>
          <w:ilvl w:val="0"/>
          <w:numId w:val="0"/>
        </w:numPr>
        <w:ind w:left="284"/>
        <w:rPr>
          <w:rFonts w:cs="Arial"/>
          <w:sz w:val="22"/>
          <w:szCs w:val="22"/>
        </w:rPr>
      </w:pPr>
      <w:r>
        <w:rPr>
          <w:rFonts w:cs="Arial"/>
          <w:sz w:val="22"/>
          <w:szCs w:val="22"/>
        </w:rPr>
        <w:t xml:space="preserve">a) </w:t>
      </w:r>
      <w:r w:rsidR="00840B18" w:rsidRPr="00EB283A">
        <w:rPr>
          <w:rFonts w:cs="Arial"/>
          <w:sz w:val="22"/>
          <w:szCs w:val="22"/>
        </w:rPr>
        <w:t>referido instrumento substitui o termo de contrato, sendo-lhe aplicáveis as disposições da Lei nº 14.133/2021;</w:t>
      </w:r>
    </w:p>
    <w:p w14:paraId="5ADBBAB1" w14:textId="31F2C536" w:rsidR="00445812" w:rsidRPr="00EB283A" w:rsidRDefault="001F0011" w:rsidP="001F0011">
      <w:pPr>
        <w:pStyle w:val="Nivel3"/>
        <w:numPr>
          <w:ilvl w:val="0"/>
          <w:numId w:val="0"/>
        </w:numPr>
        <w:ind w:left="284"/>
      </w:pPr>
      <w:r>
        <w:rPr>
          <w:rFonts w:cs="Arial"/>
          <w:sz w:val="22"/>
          <w:szCs w:val="22"/>
        </w:rPr>
        <w:t xml:space="preserve">b) </w:t>
      </w:r>
      <w:r w:rsidR="00840B18" w:rsidRPr="00EB283A">
        <w:rPr>
          <w:rFonts w:cs="Arial"/>
          <w:sz w:val="22"/>
          <w:szCs w:val="22"/>
        </w:rPr>
        <w:t xml:space="preserve">o </w:t>
      </w:r>
      <w:r w:rsidR="00432CEF" w:rsidRPr="00EB283A">
        <w:rPr>
          <w:rFonts w:cs="Arial"/>
          <w:sz w:val="22"/>
          <w:szCs w:val="22"/>
        </w:rPr>
        <w:t>C</w:t>
      </w:r>
      <w:r w:rsidR="00840B18" w:rsidRPr="00EB283A">
        <w:rPr>
          <w:rFonts w:cs="Arial"/>
          <w:sz w:val="22"/>
          <w:szCs w:val="22"/>
        </w:rPr>
        <w:t xml:space="preserve">ontratado se vincula à sua proposta e às previsões contidas </w:t>
      </w:r>
      <w:r w:rsidR="00EC3FAB" w:rsidRPr="00EB283A">
        <w:rPr>
          <w:rFonts w:cs="Arial"/>
          <w:i/>
          <w:iCs/>
          <w:sz w:val="22"/>
          <w:szCs w:val="22"/>
        </w:rPr>
        <w:t xml:space="preserve">no Aviso de Dispensa </w:t>
      </w:r>
      <w:r w:rsidR="00EC3FAB" w:rsidRPr="00EB283A">
        <w:rPr>
          <w:rFonts w:cs="Arial"/>
          <w:i/>
          <w:iCs/>
          <w:color w:val="000000" w:themeColor="text1"/>
          <w:sz w:val="22"/>
          <w:szCs w:val="22"/>
        </w:rPr>
        <w:t>Eletrônica</w:t>
      </w:r>
      <w:r w:rsidR="00445812" w:rsidRPr="00EB283A">
        <w:rPr>
          <w:rFonts w:cs="Arial"/>
          <w:i/>
          <w:iCs/>
          <w:color w:val="000000" w:themeColor="text1"/>
          <w:sz w:val="22"/>
          <w:szCs w:val="22"/>
        </w:rPr>
        <w:t>,</w:t>
      </w:r>
      <w:r w:rsidR="00EC3FAB" w:rsidRPr="00EB283A">
        <w:rPr>
          <w:rFonts w:cs="Arial"/>
          <w:i/>
          <w:iCs/>
          <w:color w:val="000000" w:themeColor="text1"/>
          <w:sz w:val="22"/>
          <w:szCs w:val="22"/>
        </w:rPr>
        <w:t xml:space="preserve"> </w:t>
      </w:r>
      <w:r w:rsidR="00840B18" w:rsidRPr="00EB283A">
        <w:rPr>
          <w:rFonts w:cs="Arial"/>
          <w:sz w:val="22"/>
          <w:szCs w:val="22"/>
        </w:rPr>
        <w:t xml:space="preserve">no Termo de Referência e </w:t>
      </w:r>
      <w:r w:rsidR="0051260B" w:rsidRPr="00EB283A">
        <w:rPr>
          <w:rFonts w:cs="Arial"/>
          <w:sz w:val="22"/>
          <w:szCs w:val="22"/>
        </w:rPr>
        <w:t xml:space="preserve">em </w:t>
      </w:r>
      <w:r w:rsidR="00840B18" w:rsidRPr="00EB283A">
        <w:rPr>
          <w:rFonts w:cs="Arial"/>
          <w:sz w:val="22"/>
          <w:szCs w:val="22"/>
        </w:rPr>
        <w:t>seus anexos, conforme Termo de Ciência e Concordância (Anexo II).</w:t>
      </w:r>
    </w:p>
    <w:p w14:paraId="02E665C3" w14:textId="79D0246E" w:rsidR="00840B18" w:rsidRPr="00EB283A" w:rsidRDefault="00EB283A" w:rsidP="00236871">
      <w:pPr>
        <w:pStyle w:val="Nivel01"/>
      </w:pPr>
      <w:r>
        <w:t xml:space="preserve">  </w:t>
      </w:r>
      <w:r w:rsidR="00840B18" w:rsidRPr="00EB283A">
        <w:t xml:space="preserve">OBRIGAÇÕES DO CONTRATANTE </w:t>
      </w:r>
    </w:p>
    <w:p w14:paraId="5BDAA841" w14:textId="77777777" w:rsidR="00840B18" w:rsidRPr="00EB283A" w:rsidRDefault="00840B18" w:rsidP="00800D0F">
      <w:pPr>
        <w:pStyle w:val="Nvel02"/>
      </w:pPr>
      <w:r w:rsidRPr="00EB283A">
        <w:t>São obrigações do Contratante:</w:t>
      </w:r>
    </w:p>
    <w:p w14:paraId="6E75AB37" w14:textId="625F248E" w:rsidR="00840B18" w:rsidRPr="00EB283A" w:rsidRDefault="001F0011" w:rsidP="001F0011">
      <w:pPr>
        <w:pStyle w:val="Nivel3"/>
        <w:numPr>
          <w:ilvl w:val="0"/>
          <w:numId w:val="0"/>
        </w:numPr>
        <w:ind w:left="284"/>
        <w:rPr>
          <w:rFonts w:cs="Arial"/>
          <w:sz w:val="22"/>
          <w:szCs w:val="22"/>
        </w:rPr>
      </w:pPr>
      <w:r>
        <w:rPr>
          <w:rFonts w:cs="Arial"/>
          <w:sz w:val="22"/>
          <w:szCs w:val="22"/>
        </w:rPr>
        <w:t xml:space="preserve">a) </w:t>
      </w:r>
      <w:r w:rsidR="00840B18" w:rsidRPr="00EB283A">
        <w:rPr>
          <w:rFonts w:cs="Arial"/>
          <w:sz w:val="22"/>
          <w:szCs w:val="22"/>
        </w:rPr>
        <w:t>Exigir o cumprimento de todas as obrigações assumidas pelo Contratado, de acordo com o Termo de Referência e seus anexos;</w:t>
      </w:r>
    </w:p>
    <w:p w14:paraId="33365983" w14:textId="1084684D" w:rsidR="00840B18" w:rsidRPr="00EB283A" w:rsidRDefault="001F0011" w:rsidP="001F0011">
      <w:pPr>
        <w:pStyle w:val="Nivel3"/>
        <w:numPr>
          <w:ilvl w:val="0"/>
          <w:numId w:val="0"/>
        </w:numPr>
        <w:ind w:left="284"/>
        <w:rPr>
          <w:rFonts w:cs="Arial"/>
          <w:sz w:val="22"/>
          <w:szCs w:val="22"/>
        </w:rPr>
      </w:pPr>
      <w:r>
        <w:rPr>
          <w:rFonts w:cs="Arial"/>
          <w:sz w:val="22"/>
          <w:szCs w:val="22"/>
        </w:rPr>
        <w:t xml:space="preserve">b) </w:t>
      </w:r>
      <w:r w:rsidR="00840B18" w:rsidRPr="00EB283A">
        <w:rPr>
          <w:rFonts w:cs="Arial"/>
          <w:sz w:val="22"/>
          <w:szCs w:val="22"/>
        </w:rPr>
        <w:t>Receber o objeto no prazo e condições estabelecidas no Termo de Referência;</w:t>
      </w:r>
    </w:p>
    <w:p w14:paraId="678F3AE4" w14:textId="1315F436" w:rsidR="005B362C" w:rsidRPr="00EB283A" w:rsidRDefault="001F0011" w:rsidP="001F0011">
      <w:pPr>
        <w:pStyle w:val="Nivel3"/>
        <w:numPr>
          <w:ilvl w:val="0"/>
          <w:numId w:val="0"/>
        </w:numPr>
        <w:ind w:left="284"/>
        <w:rPr>
          <w:rFonts w:cs="Arial"/>
          <w:sz w:val="22"/>
          <w:szCs w:val="22"/>
        </w:rPr>
      </w:pPr>
      <w:r>
        <w:rPr>
          <w:rFonts w:cs="Arial"/>
          <w:sz w:val="22"/>
          <w:szCs w:val="22"/>
        </w:rPr>
        <w:t xml:space="preserve">c) </w:t>
      </w:r>
      <w:r w:rsidR="005B362C" w:rsidRPr="00EB283A">
        <w:rPr>
          <w:rFonts w:cs="Arial"/>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602D0EEB" w:rsidR="00840B18" w:rsidRPr="00EB283A" w:rsidRDefault="001F0011" w:rsidP="001F0011">
      <w:pPr>
        <w:pStyle w:val="Nivel3"/>
        <w:numPr>
          <w:ilvl w:val="0"/>
          <w:numId w:val="0"/>
        </w:numPr>
        <w:ind w:left="284"/>
        <w:rPr>
          <w:rFonts w:cs="Arial"/>
          <w:sz w:val="22"/>
          <w:szCs w:val="22"/>
        </w:rPr>
      </w:pPr>
      <w:r>
        <w:rPr>
          <w:rFonts w:cs="Arial"/>
          <w:sz w:val="22"/>
          <w:szCs w:val="22"/>
        </w:rPr>
        <w:t xml:space="preserve">d) </w:t>
      </w:r>
      <w:r w:rsidR="00840B18" w:rsidRPr="00EB283A">
        <w:rPr>
          <w:rFonts w:cs="Arial"/>
          <w:sz w:val="22"/>
          <w:szCs w:val="22"/>
        </w:rPr>
        <w:t>Acompanhar e fiscalizar a execução contratual e o cumprimento das obrigações pelo Contratado;</w:t>
      </w:r>
    </w:p>
    <w:p w14:paraId="3663B265" w14:textId="3FDD902B" w:rsidR="00840B18" w:rsidRPr="00EB283A" w:rsidRDefault="001F0011" w:rsidP="001F0011">
      <w:pPr>
        <w:pStyle w:val="Nivel3"/>
        <w:numPr>
          <w:ilvl w:val="0"/>
          <w:numId w:val="0"/>
        </w:numPr>
        <w:ind w:left="284"/>
        <w:rPr>
          <w:rFonts w:cs="Arial"/>
          <w:sz w:val="22"/>
          <w:szCs w:val="22"/>
        </w:rPr>
      </w:pPr>
      <w:r>
        <w:rPr>
          <w:rFonts w:cs="Arial"/>
          <w:sz w:val="22"/>
          <w:szCs w:val="22"/>
        </w:rPr>
        <w:t xml:space="preserve">e) </w:t>
      </w:r>
      <w:r w:rsidR="00840B18" w:rsidRPr="00EB283A">
        <w:rPr>
          <w:rFonts w:cs="Arial"/>
          <w:sz w:val="22"/>
          <w:szCs w:val="22"/>
        </w:rPr>
        <w:t xml:space="preserve">Efetuar o pagamento ao Contratado do valor correspondente </w:t>
      </w:r>
      <w:r w:rsidR="00F644EA" w:rsidRPr="00EB283A">
        <w:rPr>
          <w:rFonts w:eastAsia="Arial" w:cs="Arial"/>
          <w:sz w:val="22"/>
          <w:szCs w:val="22"/>
        </w:rPr>
        <w:t>ao fornecimento</w:t>
      </w:r>
      <w:r w:rsidR="00840B18" w:rsidRPr="00EB283A">
        <w:rPr>
          <w:rFonts w:cs="Arial"/>
          <w:sz w:val="22"/>
          <w:szCs w:val="22"/>
        </w:rPr>
        <w:t xml:space="preserve"> do objeto, no prazo, forma e condições estabelecidos no Termo de Referência</w:t>
      </w:r>
      <w:r w:rsidR="00F644EA" w:rsidRPr="00EB283A">
        <w:rPr>
          <w:rFonts w:eastAsia="Arial" w:cs="Arial"/>
          <w:sz w:val="22"/>
          <w:szCs w:val="22"/>
        </w:rPr>
        <w:t xml:space="preserve"> e neste Anexo</w:t>
      </w:r>
      <w:r w:rsidR="00840B18" w:rsidRPr="00EB283A">
        <w:rPr>
          <w:rFonts w:cs="Arial"/>
          <w:sz w:val="22"/>
          <w:szCs w:val="22"/>
        </w:rPr>
        <w:t>;</w:t>
      </w:r>
    </w:p>
    <w:p w14:paraId="29BF9DD7" w14:textId="7F81A0ED" w:rsidR="00840B18" w:rsidRPr="00EB283A" w:rsidRDefault="001F0011" w:rsidP="001F0011">
      <w:pPr>
        <w:pStyle w:val="Nivel3"/>
        <w:numPr>
          <w:ilvl w:val="0"/>
          <w:numId w:val="0"/>
        </w:numPr>
        <w:ind w:left="284"/>
        <w:rPr>
          <w:rFonts w:cs="Arial"/>
          <w:sz w:val="22"/>
          <w:szCs w:val="22"/>
        </w:rPr>
      </w:pPr>
      <w:r>
        <w:rPr>
          <w:rFonts w:cs="Arial"/>
          <w:sz w:val="22"/>
          <w:szCs w:val="22"/>
        </w:rPr>
        <w:t xml:space="preserve">f) </w:t>
      </w:r>
      <w:r w:rsidR="00840B18" w:rsidRPr="00EB283A">
        <w:rPr>
          <w:rFonts w:cs="Arial"/>
          <w:sz w:val="22"/>
          <w:szCs w:val="22"/>
        </w:rPr>
        <w:t xml:space="preserve">Aplicar ao Contratado as sanções previstas na lei e no Termo de Referência; </w:t>
      </w:r>
    </w:p>
    <w:p w14:paraId="37171015" w14:textId="3BB4DACA" w:rsidR="00840B18" w:rsidRPr="00EB283A" w:rsidRDefault="00840B18" w:rsidP="004A3178">
      <w:pPr>
        <w:pStyle w:val="Nivel3"/>
        <w:ind w:left="284" w:firstLine="0"/>
        <w:rPr>
          <w:rFonts w:cs="Arial"/>
          <w:sz w:val="22"/>
          <w:szCs w:val="22"/>
        </w:rPr>
      </w:pPr>
      <w:r w:rsidRPr="00EB283A">
        <w:rPr>
          <w:rFonts w:cs="Arial"/>
          <w:sz w:val="22"/>
          <w:szCs w:val="22"/>
        </w:rPr>
        <w:t xml:space="preserve">Cientificar </w:t>
      </w:r>
      <w:r w:rsidR="00323DB6" w:rsidRPr="00EB283A">
        <w:rPr>
          <w:rFonts w:cs="Arial"/>
          <w:sz w:val="22"/>
          <w:szCs w:val="22"/>
        </w:rPr>
        <w:t xml:space="preserve">o órgão de representação judicial da Câmara </w:t>
      </w:r>
      <w:r w:rsidRPr="00EB283A">
        <w:rPr>
          <w:rFonts w:cs="Arial"/>
          <w:sz w:val="22"/>
          <w:szCs w:val="22"/>
        </w:rPr>
        <w:t>para adoção das medidas cabíveis quando do descumprimento de obrigações pelo Contratado;</w:t>
      </w:r>
    </w:p>
    <w:p w14:paraId="048964BD" w14:textId="6BBE2197" w:rsidR="00840B18" w:rsidRPr="00940657" w:rsidRDefault="00840B18" w:rsidP="004A3178">
      <w:pPr>
        <w:pStyle w:val="Nivel3"/>
        <w:ind w:left="284" w:firstLine="0"/>
        <w:rPr>
          <w:sz w:val="22"/>
          <w:szCs w:val="22"/>
        </w:rPr>
      </w:pPr>
      <w:r w:rsidRPr="00940657">
        <w:rPr>
          <w:rFonts w:cs="Arial"/>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r w:rsidRPr="00940657">
        <w:rPr>
          <w:sz w:val="22"/>
          <w:szCs w:val="22"/>
        </w:rPr>
        <w:t xml:space="preserve"> A </w:t>
      </w:r>
      <w:r w:rsidR="00CD6733" w:rsidRPr="00940657">
        <w:rPr>
          <w:sz w:val="22"/>
          <w:szCs w:val="22"/>
        </w:rPr>
        <w:t>Câmara Municipal</w:t>
      </w:r>
      <w:r w:rsidRPr="00940657">
        <w:rPr>
          <w:sz w:val="22"/>
          <w:szCs w:val="22"/>
        </w:rPr>
        <w:t xml:space="preserve"> terá o prazo de</w:t>
      </w:r>
      <w:r w:rsidRPr="00940657">
        <w:rPr>
          <w:i/>
          <w:color w:val="FF0000"/>
          <w:sz w:val="22"/>
          <w:szCs w:val="22"/>
        </w:rPr>
        <w:t xml:space="preserve"> </w:t>
      </w:r>
      <w:r w:rsidR="00323DB6" w:rsidRPr="00940657">
        <w:rPr>
          <w:i/>
          <w:sz w:val="22"/>
          <w:szCs w:val="22"/>
        </w:rPr>
        <w:t>1 mês</w:t>
      </w:r>
      <w:r w:rsidRPr="00940657">
        <w:rPr>
          <w:sz w:val="22"/>
          <w:szCs w:val="22"/>
        </w:rPr>
        <w:t xml:space="preserve">, a contar da data do protocolo do requerimento para decidir, admitida a prorrogação motivada, por igual período. </w:t>
      </w:r>
    </w:p>
    <w:p w14:paraId="2C2EAFC4" w14:textId="396D1FA4" w:rsidR="00840B18" w:rsidRPr="00EB283A" w:rsidRDefault="00840B18" w:rsidP="004A3178">
      <w:pPr>
        <w:pStyle w:val="Nvel3-Opcional"/>
        <w:ind w:left="284" w:firstLine="0"/>
        <w:rPr>
          <w:rFonts w:cs="Arial"/>
          <w:color w:val="000000" w:themeColor="text1"/>
          <w:sz w:val="22"/>
          <w:szCs w:val="22"/>
        </w:rPr>
      </w:pPr>
      <w:bookmarkStart w:id="37" w:name="_Hlk114499841"/>
      <w:bookmarkEnd w:id="37"/>
      <w:r w:rsidRPr="00EB283A">
        <w:rPr>
          <w:rFonts w:cs="Arial"/>
          <w:color w:val="000000" w:themeColor="text1"/>
          <w:sz w:val="22"/>
          <w:szCs w:val="22"/>
        </w:rPr>
        <w:t>Notificar os emitentes das garantias quanto ao início de processo administrativo para apuração de descumprimento de cláusulas contratuais.</w:t>
      </w:r>
    </w:p>
    <w:p w14:paraId="11DC3401" w14:textId="0611278D" w:rsidR="00840B18" w:rsidRPr="00EB283A" w:rsidRDefault="00F644EA" w:rsidP="00800D0F">
      <w:pPr>
        <w:pStyle w:val="Nvel02"/>
      </w:pPr>
      <w:r w:rsidRPr="00EB283A">
        <w:lastRenderedPageBreak/>
        <w:t>A Administração não responderá</w:t>
      </w:r>
      <w:r w:rsidR="00840B18" w:rsidRPr="00EB283A">
        <w:t xml:space="preserve"> por quaisquer compromissos assumidos pelo Contratado com terceiros, ainda que vinculados à execução </w:t>
      </w:r>
      <w:r w:rsidRPr="00EB283A">
        <w:t>do objeto</w:t>
      </w:r>
      <w:r w:rsidR="00357DED" w:rsidRPr="00EB283A">
        <w:t xml:space="preserve"> </w:t>
      </w:r>
      <w:r w:rsidR="00840B18" w:rsidRPr="00EB283A">
        <w:t>contratual, bem como por qualquer dano causado a terceiros em decorrência de ato do Contratado, de seus empregados, prepostos ou subordinados.</w:t>
      </w:r>
    </w:p>
    <w:p w14:paraId="5E364166" w14:textId="77777777" w:rsidR="00445812" w:rsidRPr="00EB283A" w:rsidRDefault="00445812" w:rsidP="00800D0F">
      <w:pPr>
        <w:pStyle w:val="Nvel02"/>
      </w:pPr>
    </w:p>
    <w:p w14:paraId="62DA6281" w14:textId="00F2F5CD" w:rsidR="00840B18" w:rsidRPr="00EB283A" w:rsidRDefault="00940657" w:rsidP="00236871">
      <w:pPr>
        <w:pStyle w:val="Nivel01"/>
      </w:pPr>
      <w:r>
        <w:t xml:space="preserve">  </w:t>
      </w:r>
      <w:r w:rsidR="00840B18" w:rsidRPr="00EB283A">
        <w:t>OBRIGAÇÕES DO CONTRATADO</w:t>
      </w:r>
    </w:p>
    <w:p w14:paraId="6F01E4B9" w14:textId="10A801CD" w:rsidR="00840B18" w:rsidRPr="00EB283A" w:rsidRDefault="00840B18" w:rsidP="00800D0F">
      <w:pPr>
        <w:pStyle w:val="Nvel02"/>
      </w:pPr>
      <w:r w:rsidRPr="00EB283A">
        <w:t xml:space="preserve">O </w:t>
      </w:r>
      <w:r w:rsidR="00432CEF" w:rsidRPr="00EB283A">
        <w:t>C</w:t>
      </w:r>
      <w:r w:rsidRPr="00EB283A">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4BDF349" w14:textId="4C0B441D" w:rsidR="006A0235" w:rsidRPr="00EB283A" w:rsidRDefault="00940657" w:rsidP="004A3178">
      <w:pPr>
        <w:pStyle w:val="Nivel3"/>
        <w:numPr>
          <w:ilvl w:val="0"/>
          <w:numId w:val="0"/>
        </w:numPr>
        <w:ind w:left="284"/>
        <w:rPr>
          <w:rFonts w:cs="Arial"/>
          <w:sz w:val="22"/>
          <w:szCs w:val="22"/>
        </w:rPr>
      </w:pPr>
      <w:bookmarkStart w:id="38" w:name="_Hlk218843171"/>
      <w:r>
        <w:rPr>
          <w:rFonts w:cs="Arial"/>
          <w:sz w:val="22"/>
          <w:szCs w:val="22"/>
        </w:rPr>
        <w:t xml:space="preserve">a) </w:t>
      </w:r>
      <w:r w:rsidR="00F644EA" w:rsidRPr="00EB283A">
        <w:rPr>
          <w:rFonts w:cs="Arial"/>
          <w:sz w:val="22"/>
          <w:szCs w:val="22"/>
        </w:rPr>
        <w:t xml:space="preserve">Responsabilizar-se pelos vícios e danos decorrentes do objeto, de acordo com o Código de </w:t>
      </w:r>
      <w:r w:rsidR="00F644EA" w:rsidRPr="00EB283A">
        <w:rPr>
          <w:rFonts w:eastAsia="MS Mincho" w:cs="Arial"/>
          <w:sz w:val="22"/>
          <w:szCs w:val="22"/>
        </w:rPr>
        <w:t>Defesa</w:t>
      </w:r>
      <w:r w:rsidR="00F644EA" w:rsidRPr="00EB283A">
        <w:rPr>
          <w:rFonts w:cs="Arial"/>
          <w:sz w:val="22"/>
          <w:szCs w:val="22"/>
        </w:rPr>
        <w:t xml:space="preserve"> do Consumidor;</w:t>
      </w:r>
    </w:p>
    <w:p w14:paraId="362B1C4D" w14:textId="48DFC812" w:rsidR="006A0235" w:rsidRPr="00EB283A" w:rsidRDefault="00940657" w:rsidP="00940657">
      <w:pPr>
        <w:pStyle w:val="Nivel3"/>
        <w:numPr>
          <w:ilvl w:val="0"/>
          <w:numId w:val="0"/>
        </w:numPr>
        <w:ind w:left="284"/>
        <w:rPr>
          <w:rFonts w:cs="Arial"/>
          <w:sz w:val="22"/>
          <w:szCs w:val="22"/>
        </w:rPr>
      </w:pPr>
      <w:bookmarkStart w:id="39" w:name="_Hlk218843190"/>
      <w:bookmarkEnd w:id="38"/>
      <w:r>
        <w:rPr>
          <w:rFonts w:cs="Arial"/>
          <w:sz w:val="22"/>
          <w:szCs w:val="22"/>
        </w:rPr>
        <w:t xml:space="preserve">b) </w:t>
      </w:r>
      <w:r w:rsidR="00F644EA" w:rsidRPr="00EB283A">
        <w:rPr>
          <w:rFonts w:cs="Arial"/>
          <w:sz w:val="22"/>
          <w:szCs w:val="22"/>
        </w:rPr>
        <w:t xml:space="preserve">Comunicar ao </w:t>
      </w:r>
      <w:r w:rsidR="00D4660A" w:rsidRPr="00EB283A">
        <w:rPr>
          <w:rFonts w:cs="Arial"/>
          <w:sz w:val="22"/>
          <w:szCs w:val="22"/>
        </w:rPr>
        <w:t>C</w:t>
      </w:r>
      <w:r w:rsidR="00F644EA" w:rsidRPr="00EB283A">
        <w:rPr>
          <w:rFonts w:cs="Arial"/>
          <w:sz w:val="22"/>
          <w:szCs w:val="22"/>
        </w:rPr>
        <w:t xml:space="preserve">ontratante, no prazo máximo de 24 (vinte e quatro) horas que antecede a </w:t>
      </w:r>
      <w:r w:rsidR="00F644EA" w:rsidRPr="00EB283A">
        <w:rPr>
          <w:rFonts w:eastAsia="MS Mincho" w:cs="Arial"/>
          <w:sz w:val="22"/>
          <w:szCs w:val="22"/>
        </w:rPr>
        <w:t>data</w:t>
      </w:r>
      <w:r w:rsidR="00F644EA" w:rsidRPr="00EB283A">
        <w:rPr>
          <w:rFonts w:cs="Arial"/>
          <w:sz w:val="22"/>
          <w:szCs w:val="22"/>
        </w:rPr>
        <w:t xml:space="preserve"> da entrega, os motivos que impossibilitem o cumprimento do prazo previsto, com a devida comprovação;</w:t>
      </w:r>
    </w:p>
    <w:bookmarkEnd w:id="39"/>
    <w:p w14:paraId="13DBF2F4" w14:textId="46A52741" w:rsidR="00840B18" w:rsidRPr="00EB283A" w:rsidRDefault="00940657" w:rsidP="00940657">
      <w:pPr>
        <w:pStyle w:val="Nivel3"/>
        <w:numPr>
          <w:ilvl w:val="0"/>
          <w:numId w:val="0"/>
        </w:numPr>
        <w:ind w:left="284"/>
        <w:rPr>
          <w:rFonts w:cs="Arial"/>
          <w:sz w:val="22"/>
          <w:szCs w:val="22"/>
        </w:rPr>
      </w:pPr>
      <w:r>
        <w:rPr>
          <w:rFonts w:cs="Arial"/>
          <w:sz w:val="22"/>
          <w:szCs w:val="22"/>
        </w:rPr>
        <w:t xml:space="preserve">c) </w:t>
      </w:r>
      <w:r w:rsidR="00840B18" w:rsidRPr="00EB283A">
        <w:rPr>
          <w:rFonts w:cs="Arial"/>
          <w:sz w:val="22"/>
          <w:szCs w:val="22"/>
        </w:rPr>
        <w:t xml:space="preserve">Atender às determinações regulares emitidas pelo fiscal </w:t>
      </w:r>
      <w:r w:rsidR="00F644EA" w:rsidRPr="00EB283A">
        <w:rPr>
          <w:rFonts w:eastAsia="Arial" w:cs="Arial"/>
          <w:sz w:val="22"/>
          <w:szCs w:val="22"/>
        </w:rPr>
        <w:t>ou gestor contratuais</w:t>
      </w:r>
      <w:r w:rsidR="00840B18" w:rsidRPr="00EB283A">
        <w:rPr>
          <w:rFonts w:cs="Arial"/>
          <w:sz w:val="22"/>
          <w:szCs w:val="22"/>
        </w:rPr>
        <w:t xml:space="preserve"> ou autoridade superior e prestar todo esclarecimento ou informação por eles solicitados;</w:t>
      </w:r>
    </w:p>
    <w:p w14:paraId="5524B2A7" w14:textId="61E5C436" w:rsidR="00840B18" w:rsidRPr="00EB283A" w:rsidRDefault="00940657" w:rsidP="00940657">
      <w:pPr>
        <w:pStyle w:val="Nivel3"/>
        <w:numPr>
          <w:ilvl w:val="0"/>
          <w:numId w:val="0"/>
        </w:numPr>
        <w:ind w:left="284"/>
        <w:rPr>
          <w:rFonts w:cs="Arial"/>
          <w:sz w:val="22"/>
          <w:szCs w:val="22"/>
        </w:rPr>
      </w:pPr>
      <w:r>
        <w:rPr>
          <w:rFonts w:cs="Arial"/>
          <w:sz w:val="22"/>
          <w:szCs w:val="22"/>
        </w:rPr>
        <w:t xml:space="preserve">d) </w:t>
      </w:r>
      <w:r w:rsidR="00840B18" w:rsidRPr="00EB283A">
        <w:rPr>
          <w:rFonts w:cs="Arial"/>
          <w:sz w:val="22"/>
          <w:szCs w:val="22"/>
        </w:rPr>
        <w:t>Reparar, corrigir, remover, reconstruir ou substituir, às suas expensas, no total ou em parte, no prazo fixado pelo fiscal</w:t>
      </w:r>
      <w:r w:rsidR="00F644EA" w:rsidRPr="00EB283A">
        <w:rPr>
          <w:rFonts w:eastAsia="Arial" w:cs="Arial"/>
          <w:sz w:val="22"/>
          <w:szCs w:val="22"/>
        </w:rPr>
        <w:t xml:space="preserve"> contratual</w:t>
      </w:r>
      <w:r w:rsidR="00840B18" w:rsidRPr="00EB283A">
        <w:rPr>
          <w:rFonts w:cs="Arial"/>
          <w:sz w:val="22"/>
          <w:szCs w:val="22"/>
        </w:rPr>
        <w:t xml:space="preserve">, os </w:t>
      </w:r>
      <w:r w:rsidR="00F644EA" w:rsidRPr="00EB283A">
        <w:rPr>
          <w:rFonts w:eastAsia="Arial" w:cs="Arial"/>
          <w:sz w:val="22"/>
          <w:szCs w:val="22"/>
        </w:rPr>
        <w:t>bens</w:t>
      </w:r>
      <w:r w:rsidR="00840B18" w:rsidRPr="00EB283A">
        <w:rPr>
          <w:rFonts w:cs="Arial"/>
          <w:sz w:val="22"/>
          <w:szCs w:val="22"/>
        </w:rPr>
        <w:t xml:space="preserve"> nos quais se verificarem vícios, defeitos ou incorreções resultantes da execução ou dos materiais empregados;</w:t>
      </w:r>
    </w:p>
    <w:p w14:paraId="7BE69B96" w14:textId="1F357C14" w:rsidR="00840B18" w:rsidRPr="00EB283A" w:rsidRDefault="00940657" w:rsidP="00940657">
      <w:pPr>
        <w:pStyle w:val="Nivel3"/>
        <w:numPr>
          <w:ilvl w:val="0"/>
          <w:numId w:val="0"/>
        </w:numPr>
        <w:ind w:left="284"/>
        <w:rPr>
          <w:rFonts w:cs="Arial"/>
          <w:sz w:val="22"/>
          <w:szCs w:val="22"/>
        </w:rPr>
      </w:pPr>
      <w:r>
        <w:rPr>
          <w:rFonts w:cs="Arial"/>
          <w:sz w:val="22"/>
          <w:szCs w:val="22"/>
        </w:rPr>
        <w:t xml:space="preserve">e) </w:t>
      </w:r>
      <w:r w:rsidR="00840B18" w:rsidRPr="00EB283A">
        <w:rPr>
          <w:rFonts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197E5953" w:rsidR="00367117" w:rsidRPr="00EB283A" w:rsidRDefault="00940657" w:rsidP="00940657">
      <w:pPr>
        <w:pStyle w:val="Nivel3"/>
        <w:numPr>
          <w:ilvl w:val="0"/>
          <w:numId w:val="0"/>
        </w:numPr>
        <w:ind w:left="284"/>
        <w:rPr>
          <w:rFonts w:cs="Arial"/>
          <w:sz w:val="22"/>
          <w:szCs w:val="22"/>
        </w:rPr>
      </w:pPr>
      <w:r>
        <w:rPr>
          <w:rFonts w:cs="Arial"/>
          <w:sz w:val="22"/>
          <w:szCs w:val="22"/>
        </w:rPr>
        <w:t xml:space="preserve">f) </w:t>
      </w:r>
      <w:r w:rsidR="00840B18" w:rsidRPr="00EB283A">
        <w:rPr>
          <w:rFonts w:cs="Arial"/>
          <w:sz w:val="22"/>
          <w:szCs w:val="22"/>
        </w:rPr>
        <w:t xml:space="preserve">Quando não for possível a verificação da regularidade no Sistema de Cadastro de Fornecedores – SICAF, o </w:t>
      </w:r>
      <w:r w:rsidR="00432CEF" w:rsidRPr="00EB283A">
        <w:rPr>
          <w:rFonts w:cs="Arial"/>
          <w:sz w:val="22"/>
          <w:szCs w:val="22"/>
        </w:rPr>
        <w:t>C</w:t>
      </w:r>
      <w:r w:rsidR="00840B18" w:rsidRPr="00EB283A">
        <w:rPr>
          <w:rFonts w:cs="Arial"/>
          <w:sz w:val="22"/>
          <w:szCs w:val="22"/>
        </w:rPr>
        <w:t xml:space="preserve">ontratado deverá entregar ao setor responsável pela fiscalização contratual, </w:t>
      </w:r>
      <w:r w:rsidR="00F644EA" w:rsidRPr="00EB283A">
        <w:rPr>
          <w:rFonts w:eastAsia="MS Mincho" w:cs="Arial"/>
          <w:sz w:val="22"/>
          <w:szCs w:val="22"/>
        </w:rPr>
        <w:t>junto com a Nota Fiscal para fins de pagamento, os seguintes documentos</w:t>
      </w:r>
      <w:r w:rsidR="00367117" w:rsidRPr="00EB283A">
        <w:rPr>
          <w:rFonts w:eastAsia="MS Mincho" w:cs="Arial"/>
          <w:sz w:val="22"/>
          <w:szCs w:val="22"/>
        </w:rPr>
        <w:t>:</w:t>
      </w:r>
    </w:p>
    <w:p w14:paraId="0BB6D809" w14:textId="06CFAC4D" w:rsidR="00265AD1" w:rsidRPr="00EB283A" w:rsidRDefault="00940657" w:rsidP="001F0011">
      <w:pPr>
        <w:pStyle w:val="Nivel4"/>
        <w:ind w:left="567"/>
      </w:pPr>
      <w:r>
        <w:t>1)</w:t>
      </w:r>
      <w:r w:rsidR="00840B18" w:rsidRPr="00EB283A">
        <w:t>prova de regularidade relativa à Seguridade Social;</w:t>
      </w:r>
    </w:p>
    <w:p w14:paraId="45466B10" w14:textId="12642233" w:rsidR="00367117" w:rsidRPr="00EB283A" w:rsidRDefault="00940657" w:rsidP="001F0011">
      <w:pPr>
        <w:pStyle w:val="Nivel4"/>
        <w:ind w:left="567"/>
      </w:pPr>
      <w:r>
        <w:t>2)</w:t>
      </w:r>
      <w:r w:rsidR="00840B18" w:rsidRPr="00EB283A">
        <w:t>certidão conjunta relativa aos tributos federais e à Dívida Ativa da União;</w:t>
      </w:r>
    </w:p>
    <w:p w14:paraId="6F23F928" w14:textId="347B680B" w:rsidR="00367117" w:rsidRPr="00EB283A" w:rsidRDefault="00940657" w:rsidP="001F0011">
      <w:pPr>
        <w:pStyle w:val="Nivel4"/>
        <w:ind w:left="567"/>
      </w:pPr>
      <w:r>
        <w:t>3)</w:t>
      </w:r>
      <w:r w:rsidR="00367117" w:rsidRPr="00EB283A">
        <w:t>certidões que comprovem a regularidade perante a Fazenda Estadual ou Distrital</w:t>
      </w:r>
      <w:r w:rsidR="00CD6733" w:rsidRPr="00EB283A">
        <w:t xml:space="preserve"> e Municipal</w:t>
      </w:r>
      <w:r w:rsidR="00367117" w:rsidRPr="00EB283A">
        <w:t xml:space="preserve"> do domicílio </w:t>
      </w:r>
      <w:r w:rsidR="00CD6733" w:rsidRPr="00EB283A">
        <w:t>ou</w:t>
      </w:r>
      <w:r w:rsidR="00367117" w:rsidRPr="00EB283A">
        <w:t xml:space="preserve"> sede do </w:t>
      </w:r>
      <w:r w:rsidR="00432CEF" w:rsidRPr="00EB283A">
        <w:t>C</w:t>
      </w:r>
      <w:r w:rsidR="00367117" w:rsidRPr="00EB283A">
        <w:t xml:space="preserve">ontratado; </w:t>
      </w:r>
    </w:p>
    <w:p w14:paraId="43316A8A" w14:textId="1B34E413" w:rsidR="00265AD1" w:rsidRPr="00EB283A" w:rsidRDefault="00940657" w:rsidP="001F0011">
      <w:pPr>
        <w:pStyle w:val="Nivel4"/>
        <w:ind w:left="567"/>
      </w:pPr>
      <w:r>
        <w:t>4)</w:t>
      </w:r>
      <w:r w:rsidR="00840B18" w:rsidRPr="00EB283A">
        <w:t>Certidão de Regularidade do FGTS – CRF; e</w:t>
      </w:r>
    </w:p>
    <w:p w14:paraId="0F06AE1D" w14:textId="43CE9620" w:rsidR="00840B18" w:rsidRPr="00EB283A" w:rsidRDefault="00940657" w:rsidP="001F0011">
      <w:pPr>
        <w:pStyle w:val="Nivel4"/>
        <w:ind w:left="567"/>
      </w:pPr>
      <w:r>
        <w:t>5)</w:t>
      </w:r>
      <w:r w:rsidR="00840B18" w:rsidRPr="00EB283A">
        <w:t xml:space="preserve">Certidão Negativa de Débitos Trabalhistas – CNDT; </w:t>
      </w:r>
    </w:p>
    <w:p w14:paraId="0E5254BF" w14:textId="7FDDD412" w:rsidR="00840B18" w:rsidRPr="00EB283A" w:rsidRDefault="00940657" w:rsidP="00940657">
      <w:pPr>
        <w:pStyle w:val="Nivel3"/>
        <w:numPr>
          <w:ilvl w:val="0"/>
          <w:numId w:val="0"/>
        </w:numPr>
        <w:ind w:left="284"/>
        <w:rPr>
          <w:rFonts w:cs="Arial"/>
          <w:sz w:val="22"/>
          <w:szCs w:val="22"/>
        </w:rPr>
      </w:pPr>
      <w:r>
        <w:rPr>
          <w:rFonts w:cs="Arial"/>
          <w:sz w:val="22"/>
          <w:szCs w:val="22"/>
        </w:rPr>
        <w:t xml:space="preserve">g) </w:t>
      </w:r>
      <w:r w:rsidR="00840B18" w:rsidRPr="00EB283A">
        <w:rPr>
          <w:rFonts w:cs="Arial"/>
          <w:sz w:val="22"/>
          <w:szCs w:val="22"/>
        </w:rPr>
        <w:t xml:space="preserve">Responsabilizar-se pelo cumprimento </w:t>
      </w:r>
      <w:r w:rsidR="00F644EA" w:rsidRPr="00EB283A">
        <w:rPr>
          <w:rFonts w:eastAsia="MS Mincho" w:cs="Arial"/>
          <w:sz w:val="22"/>
          <w:szCs w:val="22"/>
        </w:rPr>
        <w:t>de</w:t>
      </w:r>
      <w:r w:rsidR="00840B18" w:rsidRPr="00EB283A">
        <w:rPr>
          <w:rFonts w:cs="Arial"/>
          <w:sz w:val="22"/>
          <w:szCs w:val="22"/>
        </w:rPr>
        <w:t xml:space="preserve"> todas as obrigações trabalhistas, previdenciárias, </w:t>
      </w:r>
      <w:r w:rsidR="00F644EA" w:rsidRPr="00EB283A">
        <w:rPr>
          <w:rFonts w:eastAsia="MS Mincho" w:cs="Arial"/>
          <w:sz w:val="22"/>
          <w:szCs w:val="22"/>
        </w:rPr>
        <w:t>fiscais, comerciais</w:t>
      </w:r>
      <w:r w:rsidR="00840B18" w:rsidRPr="00EB283A">
        <w:rPr>
          <w:rFonts w:cs="Arial"/>
          <w:sz w:val="22"/>
          <w:szCs w:val="22"/>
        </w:rPr>
        <w:t xml:space="preserve"> e as demais previstas em legislação específica, cuja inadimplência não transfere a responsabilidade ao </w:t>
      </w:r>
      <w:r w:rsidR="00D4660A" w:rsidRPr="00EB283A">
        <w:rPr>
          <w:rFonts w:eastAsia="MS Mincho" w:cs="Arial"/>
          <w:sz w:val="22"/>
          <w:szCs w:val="22"/>
        </w:rPr>
        <w:t>C</w:t>
      </w:r>
      <w:r w:rsidR="00F644EA" w:rsidRPr="00EB283A">
        <w:rPr>
          <w:rFonts w:eastAsia="MS Mincho" w:cs="Arial"/>
          <w:sz w:val="22"/>
          <w:szCs w:val="22"/>
        </w:rPr>
        <w:t>ontratante e não poderá onerar o objeto da contratação;</w:t>
      </w:r>
    </w:p>
    <w:p w14:paraId="0E1B1A5D" w14:textId="2CE7761A" w:rsidR="0096527A" w:rsidRPr="00EB283A" w:rsidRDefault="00940657" w:rsidP="00940657">
      <w:pPr>
        <w:pStyle w:val="Nivel3"/>
        <w:numPr>
          <w:ilvl w:val="0"/>
          <w:numId w:val="0"/>
        </w:numPr>
        <w:ind w:left="284"/>
        <w:rPr>
          <w:rFonts w:cs="Arial"/>
          <w:sz w:val="22"/>
          <w:szCs w:val="22"/>
        </w:rPr>
      </w:pPr>
      <w:r>
        <w:rPr>
          <w:rFonts w:cs="Arial"/>
          <w:sz w:val="22"/>
          <w:szCs w:val="22"/>
        </w:rPr>
        <w:t xml:space="preserve">h) </w:t>
      </w:r>
      <w:r w:rsidR="0096527A" w:rsidRPr="00EB283A">
        <w:rPr>
          <w:rFonts w:cs="Arial"/>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265A305A" w14:textId="2C7DA1E8" w:rsidR="00840B18" w:rsidRPr="00EB283A" w:rsidRDefault="00840B18" w:rsidP="001F0011">
      <w:pPr>
        <w:pStyle w:val="Nivel3"/>
        <w:ind w:left="284" w:firstLine="0"/>
        <w:rPr>
          <w:rFonts w:cs="Arial"/>
          <w:sz w:val="22"/>
          <w:szCs w:val="22"/>
        </w:rPr>
      </w:pPr>
      <w:r w:rsidRPr="00EB283A">
        <w:rPr>
          <w:rFonts w:cs="Arial"/>
          <w:sz w:val="22"/>
          <w:szCs w:val="22"/>
        </w:rPr>
        <w:t>Paralisar, por determinação do Contratante, qualquer atividade que não esteja sendo executada de acordo com a boa técnica ou que ponha em risco a segurança de pessoas ou bens de terceiros.</w:t>
      </w:r>
    </w:p>
    <w:p w14:paraId="723C39C4" w14:textId="36DC002A" w:rsidR="00840B18" w:rsidRPr="00EB283A" w:rsidRDefault="00840B18" w:rsidP="001F0011">
      <w:pPr>
        <w:pStyle w:val="Nivel3"/>
        <w:ind w:left="284" w:firstLine="0"/>
        <w:rPr>
          <w:rFonts w:cs="Arial"/>
          <w:sz w:val="22"/>
          <w:szCs w:val="22"/>
        </w:rPr>
      </w:pPr>
      <w:r w:rsidRPr="00EB283A">
        <w:rPr>
          <w:rFonts w:cs="Arial"/>
          <w:sz w:val="22"/>
          <w:szCs w:val="22"/>
        </w:rPr>
        <w:lastRenderedPageBreak/>
        <w:t>Manter</w:t>
      </w:r>
      <w:r w:rsidR="00A3083E" w:rsidRPr="00EB283A">
        <w:rPr>
          <w:rFonts w:cs="Arial"/>
          <w:sz w:val="22"/>
          <w:szCs w:val="22"/>
        </w:rPr>
        <w:t>,</w:t>
      </w:r>
      <w:r w:rsidRPr="00EB283A">
        <w:rPr>
          <w:rFonts w:cs="Arial"/>
          <w:sz w:val="22"/>
          <w:szCs w:val="22"/>
        </w:rPr>
        <w:t xml:space="preserve"> durante toda a vigência da contratação, em compatibilidade com as obrigações assumidas, todas as condições exigidas para habilitação na licitação</w:t>
      </w:r>
      <w:r w:rsidR="0051260B" w:rsidRPr="00EB283A">
        <w:rPr>
          <w:rFonts w:cs="Arial"/>
          <w:sz w:val="22"/>
          <w:szCs w:val="22"/>
        </w:rPr>
        <w:t xml:space="preserve"> ou para qualificação na contratação direta</w:t>
      </w:r>
      <w:r w:rsidRPr="00EB283A">
        <w:rPr>
          <w:rFonts w:cs="Arial"/>
          <w:sz w:val="22"/>
          <w:szCs w:val="22"/>
        </w:rPr>
        <w:t xml:space="preserve">; </w:t>
      </w:r>
    </w:p>
    <w:p w14:paraId="0B8106FF" w14:textId="7DCFE421" w:rsidR="00840B18" w:rsidRPr="00EB283A" w:rsidRDefault="00840B18" w:rsidP="001F0011">
      <w:pPr>
        <w:pStyle w:val="Nivel3"/>
        <w:ind w:left="284" w:firstLine="0"/>
        <w:rPr>
          <w:rFonts w:cs="Arial"/>
          <w:b/>
          <w:sz w:val="22"/>
          <w:szCs w:val="22"/>
        </w:rPr>
      </w:pPr>
      <w:r w:rsidRPr="00EB283A">
        <w:rPr>
          <w:rFonts w:cs="Arial"/>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EB283A" w:rsidRDefault="00840B18" w:rsidP="001F0011">
      <w:pPr>
        <w:pStyle w:val="Nivel3"/>
        <w:ind w:left="284" w:firstLine="0"/>
        <w:rPr>
          <w:rFonts w:cs="Arial"/>
          <w:sz w:val="22"/>
          <w:szCs w:val="22"/>
        </w:rPr>
      </w:pPr>
      <w:r w:rsidRPr="00EB283A">
        <w:rPr>
          <w:rFonts w:cs="Arial"/>
          <w:sz w:val="22"/>
          <w:szCs w:val="22"/>
        </w:rPr>
        <w:t>Comprovar a reserva de cargos a que se refere a cláusula acima, no prazo fixado pela fiscalização contratual, com a indicação dos empregados que preencheram as referidas vagas;</w:t>
      </w:r>
    </w:p>
    <w:p w14:paraId="509A501A" w14:textId="360B8EB8" w:rsidR="00840B18" w:rsidRPr="00EB283A" w:rsidRDefault="00840B18" w:rsidP="001F0011">
      <w:pPr>
        <w:pStyle w:val="Nivel3"/>
        <w:ind w:left="284" w:firstLine="0"/>
        <w:rPr>
          <w:rFonts w:cs="Arial"/>
          <w:sz w:val="22"/>
          <w:szCs w:val="22"/>
        </w:rPr>
      </w:pPr>
      <w:r w:rsidRPr="00EB283A">
        <w:rPr>
          <w:rFonts w:cs="Arial"/>
          <w:sz w:val="22"/>
          <w:szCs w:val="22"/>
        </w:rPr>
        <w:t>Guardar sigilo sobre todas as informações obtidas em decorrência da execução do objeto;</w:t>
      </w:r>
    </w:p>
    <w:p w14:paraId="4AFFCD7C" w14:textId="2E1B91B4" w:rsidR="00840B18" w:rsidRPr="00EB283A" w:rsidRDefault="00840B18" w:rsidP="001F0011">
      <w:pPr>
        <w:pStyle w:val="Nivel3"/>
        <w:ind w:left="284" w:firstLine="0"/>
        <w:rPr>
          <w:rFonts w:cs="Arial"/>
          <w:sz w:val="22"/>
          <w:szCs w:val="22"/>
        </w:rPr>
      </w:pPr>
      <w:r w:rsidRPr="00EB283A">
        <w:rPr>
          <w:rFonts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EB283A" w:rsidRDefault="00840B18" w:rsidP="001F0011">
      <w:pPr>
        <w:pStyle w:val="Nivel3"/>
        <w:ind w:left="284" w:firstLine="0"/>
        <w:rPr>
          <w:rFonts w:cs="Arial"/>
          <w:sz w:val="22"/>
          <w:szCs w:val="22"/>
        </w:rPr>
      </w:pPr>
      <w:r w:rsidRPr="00EB283A">
        <w:rPr>
          <w:rFonts w:cs="Arial"/>
          <w:sz w:val="22"/>
          <w:szCs w:val="22"/>
        </w:rPr>
        <w:t>Cumprir, além dos postulados legais vigentes de âmbito federal, estadual ou municipal, as normas de segurança do Contratante;</w:t>
      </w:r>
    </w:p>
    <w:p w14:paraId="6C18F276" w14:textId="28D89674" w:rsidR="00840B18" w:rsidRPr="00EB283A" w:rsidRDefault="00F644EA" w:rsidP="001F443C">
      <w:pPr>
        <w:pStyle w:val="Nvel3-Opcional"/>
        <w:numPr>
          <w:ilvl w:val="0"/>
          <w:numId w:val="0"/>
        </w:numPr>
        <w:ind w:left="284"/>
        <w:rPr>
          <w:rFonts w:cs="Arial"/>
          <w:color w:val="auto"/>
          <w:sz w:val="22"/>
          <w:szCs w:val="22"/>
        </w:rPr>
      </w:pPr>
      <w:r w:rsidRPr="00EB283A">
        <w:rPr>
          <w:rFonts w:cs="Arial"/>
          <w:color w:val="auto"/>
          <w:sz w:val="22"/>
          <w:szCs w:val="22"/>
        </w:rPr>
        <w:t>Alocar</w:t>
      </w:r>
      <w:r w:rsidR="00840B18" w:rsidRPr="00EB283A">
        <w:rPr>
          <w:rFonts w:cs="Arial"/>
          <w:color w:val="auto"/>
          <w:sz w:val="22"/>
          <w:szCs w:val="22"/>
        </w:rPr>
        <w:t xml:space="preserve"> os empregados </w:t>
      </w:r>
      <w:r w:rsidRPr="00EB283A">
        <w:rPr>
          <w:rFonts w:cs="Arial"/>
          <w:color w:val="auto"/>
          <w:sz w:val="22"/>
          <w:szCs w:val="22"/>
        </w:rPr>
        <w:t xml:space="preserve">necessários, com habilitação e conhecimento adequados, ao perfeito cumprimento </w:t>
      </w:r>
      <w:r w:rsidR="00840B18" w:rsidRPr="00EB283A">
        <w:rPr>
          <w:rFonts w:cs="Arial"/>
          <w:color w:val="auto"/>
          <w:sz w:val="22"/>
          <w:szCs w:val="22"/>
        </w:rPr>
        <w:t xml:space="preserve">das obrigações </w:t>
      </w:r>
      <w:r w:rsidRPr="00EB283A">
        <w:rPr>
          <w:rFonts w:cs="Arial"/>
          <w:color w:val="auto"/>
          <w:sz w:val="22"/>
          <w:szCs w:val="22"/>
        </w:rPr>
        <w:t xml:space="preserve">assumidas, </w:t>
      </w:r>
      <w:bookmarkStart w:id="40" w:name="_Hlk218843989"/>
      <w:r w:rsidRPr="00EB283A">
        <w:rPr>
          <w:rFonts w:cs="Arial"/>
          <w:color w:val="auto"/>
          <w:sz w:val="22"/>
          <w:szCs w:val="22"/>
        </w:rPr>
        <w:t>fornecendo os materiais,</w:t>
      </w:r>
      <w:r w:rsidR="00840B18" w:rsidRPr="00EB283A">
        <w:rPr>
          <w:rFonts w:cs="Arial"/>
          <w:color w:val="auto"/>
          <w:sz w:val="22"/>
          <w:szCs w:val="22"/>
        </w:rPr>
        <w:t xml:space="preserve"> equipamentos, </w:t>
      </w:r>
      <w:r w:rsidRPr="00EB283A">
        <w:rPr>
          <w:rFonts w:cs="Arial"/>
          <w:color w:val="auto"/>
          <w:sz w:val="22"/>
          <w:szCs w:val="22"/>
        </w:rPr>
        <w:t>ferramentas e utensílios demandados, cuja quantidade,</w:t>
      </w:r>
      <w:r w:rsidR="00840B18" w:rsidRPr="00EB283A">
        <w:rPr>
          <w:rFonts w:cs="Arial"/>
          <w:color w:val="auto"/>
          <w:sz w:val="22"/>
          <w:szCs w:val="22"/>
        </w:rPr>
        <w:t xml:space="preserve"> qualidade </w:t>
      </w:r>
      <w:r w:rsidRPr="00EB283A">
        <w:rPr>
          <w:rFonts w:cs="Arial"/>
          <w:color w:val="auto"/>
          <w:sz w:val="22"/>
          <w:szCs w:val="22"/>
        </w:rPr>
        <w:t xml:space="preserve">e tecnologia deverão atender às recomendações de </w:t>
      </w:r>
      <w:r w:rsidR="00840B18" w:rsidRPr="00EB283A">
        <w:rPr>
          <w:rFonts w:cs="Arial"/>
          <w:color w:val="auto"/>
          <w:sz w:val="22"/>
          <w:szCs w:val="22"/>
        </w:rPr>
        <w:t>boa</w:t>
      </w:r>
      <w:r w:rsidRPr="00EB283A">
        <w:rPr>
          <w:rFonts w:cs="Arial"/>
          <w:color w:val="auto"/>
          <w:sz w:val="22"/>
          <w:szCs w:val="22"/>
        </w:rPr>
        <w:t xml:space="preserve"> técnica e a legislação de regência;</w:t>
      </w:r>
    </w:p>
    <w:bookmarkEnd w:id="40"/>
    <w:p w14:paraId="767C739D" w14:textId="68859012" w:rsidR="00840B18" w:rsidRPr="00EB283A" w:rsidRDefault="00F644EA" w:rsidP="001F0011">
      <w:pPr>
        <w:pStyle w:val="Nvel3-Opcional"/>
        <w:ind w:left="284" w:firstLine="0"/>
        <w:rPr>
          <w:rFonts w:cs="Arial"/>
          <w:color w:val="auto"/>
          <w:sz w:val="22"/>
          <w:szCs w:val="22"/>
        </w:rPr>
      </w:pPr>
      <w:r w:rsidRPr="00EB283A">
        <w:rPr>
          <w:rFonts w:cs="Arial"/>
          <w:color w:val="auto"/>
          <w:sz w:val="22"/>
          <w:szCs w:val="22"/>
        </w:rPr>
        <w:t>Orientar</w:t>
      </w:r>
      <w:r w:rsidR="00840B18" w:rsidRPr="00EB283A">
        <w:rPr>
          <w:rFonts w:cs="Arial"/>
          <w:color w:val="auto"/>
          <w:sz w:val="22"/>
          <w:szCs w:val="22"/>
        </w:rPr>
        <w:t xml:space="preserve"> e treinar seus empregados sobre os deveres</w:t>
      </w:r>
      <w:r w:rsidRPr="00EB283A">
        <w:rPr>
          <w:rFonts w:cs="Arial"/>
          <w:color w:val="auto"/>
          <w:sz w:val="22"/>
          <w:szCs w:val="22"/>
        </w:rPr>
        <w:t xml:space="preserve"> previstos na Lei nº 13.709, de 14 de agosto de 2018, adotando medidas eficazes para proteção de dados pessoais a que tenha acesso por força da execução </w:t>
      </w:r>
      <w:r w:rsidR="008C494E" w:rsidRPr="00EB283A">
        <w:rPr>
          <w:rFonts w:cs="Arial"/>
          <w:color w:val="auto"/>
          <w:sz w:val="22"/>
          <w:szCs w:val="22"/>
        </w:rPr>
        <w:t>contratual</w:t>
      </w:r>
      <w:r w:rsidRPr="00EB283A">
        <w:rPr>
          <w:rFonts w:cs="Arial"/>
          <w:color w:val="auto"/>
          <w:sz w:val="22"/>
          <w:szCs w:val="22"/>
        </w:rPr>
        <w:t>;</w:t>
      </w:r>
    </w:p>
    <w:p w14:paraId="46939224" w14:textId="77777777" w:rsidR="006A0235" w:rsidRPr="00EB283A" w:rsidRDefault="00F644EA" w:rsidP="001F0011">
      <w:pPr>
        <w:pStyle w:val="Nvel3-Opcional"/>
        <w:ind w:left="284" w:firstLine="0"/>
        <w:rPr>
          <w:rFonts w:cs="Arial"/>
          <w:color w:val="auto"/>
          <w:sz w:val="22"/>
          <w:szCs w:val="22"/>
        </w:rPr>
      </w:pPr>
      <w:r w:rsidRPr="00EB283A">
        <w:rPr>
          <w:rFonts w:cs="Arial"/>
          <w:color w:val="auto"/>
          <w:sz w:val="22"/>
          <w:szCs w:val="22"/>
        </w:rPr>
        <w:t>Conduzir os trabalhos com estrita observância às normas da legislação pertinente, cumprindo as determinações dos Poderes Públicos, mantendo sempre limpo o local d</w:t>
      </w:r>
      <w:r w:rsidRPr="00EB283A">
        <w:rPr>
          <w:rFonts w:cs="Arial"/>
          <w:color w:val="auto"/>
          <w:sz w:val="22"/>
          <w:szCs w:val="22"/>
          <w:lang w:eastAsia="en-US"/>
        </w:rPr>
        <w:t>e execução do objeto</w:t>
      </w:r>
      <w:r w:rsidRPr="00EB283A">
        <w:rPr>
          <w:rFonts w:cs="Arial"/>
          <w:color w:val="auto"/>
          <w:sz w:val="22"/>
          <w:szCs w:val="22"/>
        </w:rPr>
        <w:t xml:space="preserve"> e nas melhores condições de segurança, higiene e disciplina.</w:t>
      </w:r>
    </w:p>
    <w:p w14:paraId="026EC154" w14:textId="78AC3374" w:rsidR="00840B18" w:rsidRPr="00EB283A" w:rsidRDefault="00F644EA" w:rsidP="001F0011">
      <w:pPr>
        <w:pStyle w:val="Nvel3-Opcional"/>
        <w:ind w:left="284" w:firstLine="0"/>
        <w:rPr>
          <w:rFonts w:cs="Arial"/>
          <w:color w:val="auto"/>
          <w:sz w:val="22"/>
          <w:szCs w:val="22"/>
        </w:rPr>
      </w:pPr>
      <w:r w:rsidRPr="00EB283A">
        <w:rPr>
          <w:rFonts w:cs="Arial"/>
          <w:color w:val="auto"/>
          <w:sz w:val="22"/>
          <w:szCs w:val="22"/>
        </w:rPr>
        <w:t xml:space="preserve">Submeter previamente, por escrito, ao </w:t>
      </w:r>
      <w:r w:rsidR="00D4660A" w:rsidRPr="00EB283A">
        <w:rPr>
          <w:rFonts w:cs="Arial"/>
          <w:color w:val="auto"/>
          <w:sz w:val="22"/>
          <w:szCs w:val="22"/>
        </w:rPr>
        <w:t>C</w:t>
      </w:r>
      <w:r w:rsidRPr="00EB283A">
        <w:rPr>
          <w:rFonts w:cs="Arial"/>
          <w:color w:val="auto"/>
          <w:sz w:val="22"/>
          <w:szCs w:val="22"/>
        </w:rPr>
        <w:t>ontratante,</w:t>
      </w:r>
      <w:r w:rsidR="00840B18" w:rsidRPr="00EB283A">
        <w:rPr>
          <w:rFonts w:cs="Arial"/>
          <w:color w:val="auto"/>
          <w:sz w:val="22"/>
          <w:szCs w:val="22"/>
        </w:rPr>
        <w:t xml:space="preserve"> para </w:t>
      </w:r>
      <w:r w:rsidRPr="00EB283A">
        <w:rPr>
          <w:rFonts w:cs="Arial"/>
          <w:color w:val="auto"/>
          <w:sz w:val="22"/>
          <w:szCs w:val="22"/>
        </w:rPr>
        <w:t>análise e aprovação</w:t>
      </w:r>
      <w:r w:rsidR="00840B18" w:rsidRPr="00EB283A">
        <w:rPr>
          <w:rFonts w:cs="Arial"/>
          <w:color w:val="auto"/>
          <w:sz w:val="22"/>
          <w:szCs w:val="22"/>
        </w:rPr>
        <w:t xml:space="preserve">, quaisquer </w:t>
      </w:r>
      <w:r w:rsidRPr="00EB283A">
        <w:rPr>
          <w:rFonts w:cs="Arial"/>
          <w:color w:val="auto"/>
          <w:sz w:val="22"/>
          <w:szCs w:val="22"/>
        </w:rPr>
        <w:t>mudanças nos métodos executivos que fujam às especificações do memorial descritivo</w:t>
      </w:r>
      <w:r w:rsidR="00840B18" w:rsidRPr="00EB283A">
        <w:rPr>
          <w:rFonts w:cs="Arial"/>
          <w:color w:val="auto"/>
          <w:sz w:val="22"/>
          <w:szCs w:val="22"/>
        </w:rPr>
        <w:t xml:space="preserve"> ou </w:t>
      </w:r>
      <w:bookmarkStart w:id="41" w:name="_Hlk167289448"/>
      <w:r w:rsidR="00840B18" w:rsidRPr="00EB283A">
        <w:rPr>
          <w:rFonts w:cs="Arial"/>
          <w:color w:val="auto"/>
          <w:sz w:val="22"/>
          <w:szCs w:val="22"/>
        </w:rPr>
        <w:t xml:space="preserve">instrumento </w:t>
      </w:r>
      <w:bookmarkEnd w:id="41"/>
      <w:r w:rsidRPr="00EB283A">
        <w:rPr>
          <w:rFonts w:cs="Arial"/>
          <w:color w:val="auto"/>
          <w:sz w:val="22"/>
          <w:szCs w:val="22"/>
        </w:rPr>
        <w:t>congênere</w:t>
      </w:r>
      <w:r w:rsidR="00840B18" w:rsidRPr="00EB283A">
        <w:rPr>
          <w:rFonts w:cs="Arial"/>
          <w:color w:val="auto"/>
          <w:sz w:val="22"/>
          <w:szCs w:val="22"/>
        </w:rPr>
        <w:t>.</w:t>
      </w:r>
    </w:p>
    <w:p w14:paraId="56D09539" w14:textId="77777777" w:rsidR="00917E26" w:rsidRPr="00EB283A" w:rsidRDefault="00F644EA" w:rsidP="001F0011">
      <w:pPr>
        <w:pStyle w:val="Nvel3-Opcional"/>
        <w:ind w:left="284" w:firstLine="0"/>
        <w:rPr>
          <w:rFonts w:cs="Arial"/>
          <w:color w:val="000000" w:themeColor="text1"/>
          <w:sz w:val="22"/>
          <w:szCs w:val="22"/>
        </w:rPr>
      </w:pPr>
      <w:r w:rsidRPr="00EB283A">
        <w:rPr>
          <w:rFonts w:cs="Arial"/>
          <w:color w:val="000000" w:themeColor="text1"/>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r w:rsidR="00917E26" w:rsidRPr="00EB283A">
        <w:rPr>
          <w:rFonts w:cs="Arial"/>
          <w:color w:val="000000" w:themeColor="text1"/>
          <w:sz w:val="22"/>
          <w:szCs w:val="22"/>
        </w:rPr>
        <w:t xml:space="preserve"> e à realização de atividades constantes na Lista de Piores Formas de Trabalho Infantil, aprovada pelo Decreto nº 6.481, de 12 de junho de 2008;</w:t>
      </w:r>
    </w:p>
    <w:p w14:paraId="72116EE0" w14:textId="3A65DAA8" w:rsidR="00A41AB7" w:rsidRPr="00EB283A" w:rsidRDefault="00A41AB7" w:rsidP="001F0011">
      <w:pPr>
        <w:pStyle w:val="Nvel3-Opcional"/>
        <w:ind w:left="284" w:firstLine="0"/>
        <w:rPr>
          <w:rFonts w:cs="Arial"/>
          <w:color w:val="auto"/>
          <w:sz w:val="22"/>
          <w:szCs w:val="22"/>
        </w:rPr>
      </w:pPr>
      <w:r w:rsidRPr="00EB283A">
        <w:rPr>
          <w:rFonts w:cs="Arial"/>
          <w:color w:val="auto"/>
          <w:sz w:val="22"/>
          <w:szCs w:val="22"/>
        </w:rPr>
        <w:t>Cumprir as normas de proteção ao trabalho, inclusive aquelas relativas à segurança e à saúde no trabalho;</w:t>
      </w:r>
    </w:p>
    <w:p w14:paraId="21D78B53" w14:textId="70822B3B" w:rsidR="00A41AB7" w:rsidRPr="00EB283A" w:rsidRDefault="00A41AB7" w:rsidP="001F0011">
      <w:pPr>
        <w:pStyle w:val="Nvel3-Opcional"/>
        <w:ind w:left="284" w:firstLine="0"/>
        <w:rPr>
          <w:rFonts w:cs="Arial"/>
          <w:color w:val="auto"/>
          <w:sz w:val="22"/>
          <w:szCs w:val="22"/>
        </w:rPr>
      </w:pPr>
      <w:r w:rsidRPr="00EB283A">
        <w:rPr>
          <w:rFonts w:cs="Arial"/>
          <w:color w:val="auto"/>
          <w:sz w:val="22"/>
          <w:szCs w:val="22"/>
        </w:rPr>
        <w:t>Não submeter os trabalhadores a condições degradantes de trabalho, jornadas exaustivas, servidão por dívida ou trabalhos forçados;</w:t>
      </w:r>
    </w:p>
    <w:p w14:paraId="23789586" w14:textId="40B28B0D" w:rsidR="00A41AB7" w:rsidRPr="00EB283A" w:rsidRDefault="00A41AB7" w:rsidP="001F0011">
      <w:pPr>
        <w:pStyle w:val="Nvel3-Opcional"/>
        <w:ind w:left="284" w:firstLine="0"/>
        <w:rPr>
          <w:rFonts w:cs="Arial"/>
          <w:color w:val="auto"/>
          <w:sz w:val="22"/>
          <w:szCs w:val="22"/>
        </w:rPr>
      </w:pPr>
      <w:r w:rsidRPr="00EB283A">
        <w:rPr>
          <w:rFonts w:cs="Arial"/>
          <w:color w:val="auto"/>
          <w:sz w:val="22"/>
          <w:szCs w:val="22"/>
        </w:rPr>
        <w:lastRenderedPageBreak/>
        <w:t>Receber e dar o tratamento adequado a denúncias de discriminação, violência e assédio no ambiente de trabalho.</w:t>
      </w:r>
    </w:p>
    <w:p w14:paraId="61B0842D" w14:textId="3E909CBA" w:rsidR="00840B18" w:rsidRPr="00EB283A" w:rsidRDefault="00840B18" w:rsidP="00236871">
      <w:pPr>
        <w:pStyle w:val="Nivel01"/>
      </w:pPr>
      <w:r w:rsidRPr="00EB283A">
        <w:t>DA EXTINÇÃO CONTRATUAL</w:t>
      </w:r>
    </w:p>
    <w:p w14:paraId="4BCBAB5B" w14:textId="77777777" w:rsidR="00840B18" w:rsidRPr="00EB283A" w:rsidRDefault="00840B18" w:rsidP="00800D0F">
      <w:pPr>
        <w:pStyle w:val="Nvel02"/>
      </w:pPr>
      <w:r w:rsidRPr="00EB283A">
        <w:t>A contratação será extinta quando cumpridas as obrigações de ambas as partes, ainda que isso ocorra antes do prazo estipulado para tanto.</w:t>
      </w:r>
    </w:p>
    <w:p w14:paraId="5F79A94F" w14:textId="1045C24C" w:rsidR="00840B18" w:rsidRPr="00EB283A" w:rsidRDefault="00840B18" w:rsidP="00800D0F">
      <w:pPr>
        <w:pStyle w:val="Nvel02"/>
      </w:pPr>
      <w:r w:rsidRPr="00EB283A">
        <w:t>Se as obrigações não forem cumpridas no prazo estipulado,</w:t>
      </w:r>
      <w:r w:rsidR="007E568C" w:rsidRPr="00EB283A">
        <w:t xml:space="preserve"> no caso do art. 111 da Lei n. 14.133, de 2021,</w:t>
      </w:r>
      <w:r w:rsidRPr="00EB283A">
        <w:t xml:space="preserve"> a vigência ficará prorrogada até a conclusão do objeto, caso em que deverá a Administração providenciar a readequação do cronograma fixado para </w:t>
      </w:r>
      <w:r w:rsidR="008C494E" w:rsidRPr="00EB283A">
        <w:t>a contratação</w:t>
      </w:r>
      <w:r w:rsidRPr="00EB283A">
        <w:t>.</w:t>
      </w:r>
    </w:p>
    <w:p w14:paraId="59612113" w14:textId="163495BC" w:rsidR="00840B18" w:rsidRPr="00EB283A" w:rsidRDefault="00840B18" w:rsidP="00800D0F">
      <w:pPr>
        <w:pStyle w:val="Nvel02"/>
      </w:pPr>
      <w:r w:rsidRPr="00EB283A">
        <w:t xml:space="preserve">Quando a não conclusão do objeto referida no item anterior decorrer de culpa do </w:t>
      </w:r>
      <w:r w:rsidR="00432CEF" w:rsidRPr="00EB283A">
        <w:t>C</w:t>
      </w:r>
      <w:r w:rsidRPr="00EB283A">
        <w:t>ontratado:</w:t>
      </w:r>
    </w:p>
    <w:p w14:paraId="02EB52CF" w14:textId="77777777" w:rsidR="00CD41AE" w:rsidRDefault="00840B18">
      <w:pPr>
        <w:pStyle w:val="Nvel3-Opcional"/>
        <w:numPr>
          <w:ilvl w:val="0"/>
          <w:numId w:val="15"/>
        </w:numPr>
        <w:spacing w:before="0" w:after="0" w:line="240" w:lineRule="auto"/>
        <w:ind w:left="284" w:firstLine="0"/>
        <w:rPr>
          <w:rFonts w:cs="Arial"/>
          <w:color w:val="auto"/>
          <w:sz w:val="22"/>
          <w:szCs w:val="22"/>
        </w:rPr>
      </w:pPr>
      <w:r w:rsidRPr="00EB283A">
        <w:rPr>
          <w:rFonts w:cs="Arial"/>
          <w:color w:val="auto"/>
          <w:sz w:val="22"/>
          <w:szCs w:val="22"/>
        </w:rPr>
        <w:t>ficará ele constituído em mora, sendo-lhe aplicáveis as respectivas sanções administrativas;</w:t>
      </w:r>
      <w:r w:rsidR="00940657">
        <w:rPr>
          <w:rFonts w:cs="Arial"/>
          <w:color w:val="auto"/>
          <w:sz w:val="22"/>
          <w:szCs w:val="22"/>
        </w:rPr>
        <w:t xml:space="preserve"> </w:t>
      </w:r>
      <w:r w:rsidRPr="00EB283A">
        <w:rPr>
          <w:rFonts w:cs="Arial"/>
          <w:color w:val="auto"/>
          <w:sz w:val="22"/>
          <w:szCs w:val="22"/>
        </w:rPr>
        <w:t>e</w:t>
      </w:r>
      <w:r w:rsidR="00CD41AE">
        <w:rPr>
          <w:rFonts w:cs="Arial"/>
          <w:color w:val="auto"/>
          <w:sz w:val="22"/>
          <w:szCs w:val="22"/>
        </w:rPr>
        <w:t xml:space="preserve"> </w:t>
      </w:r>
      <w:r w:rsidR="00940657">
        <w:rPr>
          <w:rFonts w:cs="Arial"/>
          <w:color w:val="auto"/>
          <w:sz w:val="22"/>
          <w:szCs w:val="22"/>
        </w:rPr>
        <w:t xml:space="preserve"> </w:t>
      </w:r>
      <w:r w:rsidR="00CD41AE">
        <w:rPr>
          <w:rFonts w:cs="Arial"/>
          <w:color w:val="auto"/>
          <w:sz w:val="22"/>
          <w:szCs w:val="22"/>
        </w:rPr>
        <w:t xml:space="preserve"> </w:t>
      </w:r>
    </w:p>
    <w:p w14:paraId="4A470B63" w14:textId="18D49389" w:rsidR="00840B18" w:rsidRDefault="00CD41AE">
      <w:pPr>
        <w:pStyle w:val="Nvel3-Opcional"/>
        <w:numPr>
          <w:ilvl w:val="0"/>
          <w:numId w:val="15"/>
        </w:numPr>
        <w:spacing w:before="0" w:after="0" w:line="240" w:lineRule="auto"/>
        <w:ind w:left="284" w:firstLine="0"/>
        <w:rPr>
          <w:rFonts w:cs="Arial"/>
          <w:color w:val="auto"/>
          <w:sz w:val="22"/>
          <w:szCs w:val="22"/>
        </w:rPr>
      </w:pPr>
      <w:r>
        <w:rPr>
          <w:rFonts w:cs="Arial"/>
          <w:color w:val="auto"/>
          <w:sz w:val="22"/>
          <w:szCs w:val="22"/>
        </w:rPr>
        <w:t xml:space="preserve">  </w:t>
      </w:r>
      <w:r w:rsidR="00840B18" w:rsidRPr="00EB283A">
        <w:rPr>
          <w:rFonts w:cs="Arial"/>
          <w:color w:val="auto"/>
          <w:sz w:val="22"/>
          <w:szCs w:val="22"/>
        </w:rPr>
        <w:t>poderá a Administração optar pela extinção contratual e, nesse</w:t>
      </w:r>
      <w:r>
        <w:rPr>
          <w:rFonts w:cs="Arial"/>
          <w:color w:val="auto"/>
          <w:sz w:val="22"/>
          <w:szCs w:val="22"/>
        </w:rPr>
        <w:t xml:space="preserve"> </w:t>
      </w:r>
      <w:r w:rsidR="00840B18" w:rsidRPr="00EB283A">
        <w:rPr>
          <w:rFonts w:cs="Arial"/>
          <w:color w:val="auto"/>
          <w:sz w:val="22"/>
          <w:szCs w:val="22"/>
        </w:rPr>
        <w:t>caso, adotará as medidas admitidas em lei para a continuidade da execução contratual</w:t>
      </w:r>
      <w:r w:rsidR="00937B1C" w:rsidRPr="00EB283A">
        <w:rPr>
          <w:rFonts w:cs="Arial"/>
          <w:color w:val="auto"/>
          <w:sz w:val="22"/>
          <w:szCs w:val="22"/>
        </w:rPr>
        <w:t>.</w:t>
      </w:r>
    </w:p>
    <w:p w14:paraId="544C7965" w14:textId="77777777" w:rsidR="00CD41AE" w:rsidRPr="00EB283A" w:rsidRDefault="00CD41AE" w:rsidP="001F0011">
      <w:pPr>
        <w:pStyle w:val="Nvel3-Opcional"/>
        <w:numPr>
          <w:ilvl w:val="0"/>
          <w:numId w:val="0"/>
        </w:numPr>
        <w:spacing w:before="0" w:after="0" w:line="240" w:lineRule="auto"/>
        <w:ind w:left="284"/>
        <w:rPr>
          <w:rFonts w:cs="Arial"/>
          <w:color w:val="auto"/>
          <w:sz w:val="22"/>
          <w:szCs w:val="22"/>
        </w:rPr>
      </w:pPr>
    </w:p>
    <w:p w14:paraId="31884010" w14:textId="213998FF" w:rsidR="00840B18" w:rsidRPr="00EB283A" w:rsidRDefault="00840B18" w:rsidP="00800D0F">
      <w:pPr>
        <w:pStyle w:val="Nvel02"/>
      </w:pPr>
      <w:r w:rsidRPr="00EB283A">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EB283A" w:rsidRDefault="00840B18">
      <w:pPr>
        <w:pStyle w:val="Nivel3"/>
        <w:numPr>
          <w:ilvl w:val="0"/>
          <w:numId w:val="16"/>
        </w:numPr>
        <w:spacing w:before="0" w:after="0" w:line="240" w:lineRule="auto"/>
        <w:ind w:left="284" w:firstLine="0"/>
        <w:rPr>
          <w:rFonts w:cs="Arial"/>
          <w:color w:val="000000"/>
          <w:sz w:val="22"/>
          <w:szCs w:val="22"/>
        </w:rPr>
      </w:pPr>
      <w:r w:rsidRPr="00EB283A">
        <w:rPr>
          <w:rFonts w:cs="Arial"/>
          <w:sz w:val="22"/>
          <w:szCs w:val="22"/>
        </w:rPr>
        <w:t>Nesta hipótese, aplicam-se também os artigos 138 e 139 da</w:t>
      </w:r>
      <w:r w:rsidRPr="00EB283A">
        <w:rPr>
          <w:rFonts w:cs="Arial"/>
          <w:color w:val="000000"/>
          <w:sz w:val="22"/>
          <w:szCs w:val="22"/>
        </w:rPr>
        <w:t xml:space="preserve"> mesma Lei.</w:t>
      </w:r>
    </w:p>
    <w:p w14:paraId="6B10C032" w14:textId="5E210728" w:rsidR="00840B18" w:rsidRPr="00EB283A" w:rsidRDefault="00840B18">
      <w:pPr>
        <w:pStyle w:val="Nivel3"/>
        <w:numPr>
          <w:ilvl w:val="0"/>
          <w:numId w:val="16"/>
        </w:numPr>
        <w:spacing w:before="0" w:after="0" w:line="240" w:lineRule="auto"/>
        <w:ind w:left="284" w:firstLine="0"/>
        <w:rPr>
          <w:rFonts w:cs="Arial"/>
          <w:color w:val="000000"/>
          <w:sz w:val="22"/>
          <w:szCs w:val="22"/>
        </w:rPr>
      </w:pPr>
      <w:r w:rsidRPr="00EB283A">
        <w:rPr>
          <w:rFonts w:cs="Arial"/>
          <w:color w:val="000000"/>
          <w:sz w:val="22"/>
          <w:szCs w:val="22"/>
        </w:rPr>
        <w:t>A alteração social ou a modificação da finalidade ou da estrutura da empresa não ensejará a extinção se não restringir sua capacidade de concluir o objeto.</w:t>
      </w:r>
    </w:p>
    <w:p w14:paraId="7CAA2F27" w14:textId="77777777" w:rsidR="00840B18" w:rsidRPr="00940657" w:rsidRDefault="00840B18" w:rsidP="001F0011">
      <w:pPr>
        <w:pStyle w:val="Nivel4"/>
        <w:ind w:left="284"/>
      </w:pPr>
      <w:r w:rsidRPr="00940657">
        <w:t>Se a operação implicar mudança da pessoa jurídica contratada, deverá ser formalizado termo aditivo para alteração subjetiva.</w:t>
      </w:r>
    </w:p>
    <w:p w14:paraId="27DFE813" w14:textId="77777777" w:rsidR="00840B18" w:rsidRPr="00EB283A" w:rsidRDefault="00840B18" w:rsidP="00800D0F">
      <w:pPr>
        <w:pStyle w:val="Nvel02"/>
      </w:pPr>
      <w:r w:rsidRPr="00EB283A">
        <w:t>O termo de extinção, sempre que possível, será precedido:</w:t>
      </w:r>
    </w:p>
    <w:p w14:paraId="53D6F2F3" w14:textId="1F08D523" w:rsidR="00840B18" w:rsidRPr="00EB283A" w:rsidRDefault="00840B18" w:rsidP="001F0011">
      <w:pPr>
        <w:pStyle w:val="Nivel4"/>
        <w:ind w:left="284"/>
      </w:pPr>
      <w:r w:rsidRPr="00EB283A">
        <w:t>Balanço dos eventos contratuais já cumpridos ou parcialmente cumpridos;</w:t>
      </w:r>
    </w:p>
    <w:p w14:paraId="78332A24" w14:textId="4FEEFD0A" w:rsidR="00840B18" w:rsidRPr="00EB283A" w:rsidRDefault="00840B18" w:rsidP="001F0011">
      <w:pPr>
        <w:pStyle w:val="Nivel4"/>
        <w:ind w:left="284"/>
      </w:pPr>
      <w:r w:rsidRPr="00EB283A">
        <w:t>Relação dos pagamentos já efetuados e ainda devidos;</w:t>
      </w:r>
    </w:p>
    <w:p w14:paraId="5DE4AD6C" w14:textId="77777777" w:rsidR="00840B18" w:rsidRPr="00EB283A" w:rsidRDefault="00840B18" w:rsidP="001F0011">
      <w:pPr>
        <w:pStyle w:val="Nivel4"/>
        <w:ind w:left="284"/>
      </w:pPr>
      <w:r w:rsidRPr="00EB283A">
        <w:t>Indenizações e multas.</w:t>
      </w:r>
    </w:p>
    <w:p w14:paraId="28DDFC4D" w14:textId="3994ED3A" w:rsidR="00840B18" w:rsidRPr="00EB283A" w:rsidRDefault="00840B18" w:rsidP="00800D0F">
      <w:pPr>
        <w:pStyle w:val="Nvel02"/>
      </w:pPr>
      <w:r w:rsidRPr="00EB283A">
        <w:t>A extinção contratual não configura óbice para o reconhecimento do desequilíbrio econômico-financeiro, hipótese em que será concedida indenização por meio de termo indenizatório</w:t>
      </w:r>
      <w:r w:rsidR="004F0F71" w:rsidRPr="00EB283A">
        <w:t>.</w:t>
      </w:r>
    </w:p>
    <w:p w14:paraId="6724D74F" w14:textId="2110763A" w:rsidR="00840B18" w:rsidRPr="00EB283A" w:rsidRDefault="00840B18" w:rsidP="00800D0F">
      <w:pPr>
        <w:pStyle w:val="Nvel02"/>
      </w:pPr>
      <w:r w:rsidRPr="00EB283A">
        <w:t xml:space="preserve">A contratação poderá ser extinta caso se constate que o </w:t>
      </w:r>
      <w:r w:rsidR="00432CEF" w:rsidRPr="00EB283A">
        <w:t>C</w:t>
      </w:r>
      <w:r w:rsidRPr="00EB283A">
        <w:t>ontratado mantém vínculo de natureza técnica, comercial, econômica, financeira, trabalhista ou civil com dirigente d</w:t>
      </w:r>
      <w:r w:rsidR="001E45AD" w:rsidRPr="00EB283A">
        <w:t xml:space="preserve">a Câmara Municipal </w:t>
      </w:r>
      <w:r w:rsidRPr="00EB283A">
        <w:t xml:space="preserve">contratante ou com agente público que tenha desempenhado função na licitação </w:t>
      </w:r>
      <w:r w:rsidR="00D34936" w:rsidRPr="00EB283A">
        <w:t xml:space="preserve">ou na contratação direta, </w:t>
      </w:r>
      <w:r w:rsidRPr="00EB283A">
        <w:t>ou atue na fiscalização ou na gestão contratuais, ou que deles seja cônjuge, companheiro ou parente em linha reta, colateral ou por afinidade, até o terceiro grau.</w:t>
      </w:r>
    </w:p>
    <w:p w14:paraId="2B39B5A0" w14:textId="77777777" w:rsidR="00445812" w:rsidRPr="00EB283A" w:rsidRDefault="00445812" w:rsidP="00800D0F">
      <w:pPr>
        <w:pStyle w:val="Nvel02"/>
      </w:pPr>
    </w:p>
    <w:p w14:paraId="0B64DA87" w14:textId="7858E627" w:rsidR="00840B18" w:rsidRPr="00EB283A" w:rsidRDefault="001F443C" w:rsidP="00236871">
      <w:pPr>
        <w:pStyle w:val="Nivel01"/>
      </w:pPr>
      <w:r w:rsidRPr="00EB283A">
        <w:t xml:space="preserve"> </w:t>
      </w:r>
      <w:r w:rsidR="00840B18" w:rsidRPr="00EB283A">
        <w:t>DOS CASOS OMISSOS</w:t>
      </w:r>
    </w:p>
    <w:p w14:paraId="372024F1" w14:textId="5E9B1FB3" w:rsidR="00840B18" w:rsidRPr="00EB283A" w:rsidRDefault="00840B18" w:rsidP="00800D0F">
      <w:pPr>
        <w:pStyle w:val="Nvel02"/>
      </w:pPr>
      <w:r w:rsidRPr="00EB283A">
        <w:rPr>
          <w:color w:val="000000"/>
        </w:rPr>
        <w:t xml:space="preserve">Os casos </w:t>
      </w:r>
      <w:r w:rsidRPr="00EB283A">
        <w:t xml:space="preserve">omissos serão decididos pelo </w:t>
      </w:r>
      <w:r w:rsidR="00D4660A" w:rsidRPr="00EB283A">
        <w:t>C</w:t>
      </w:r>
      <w:r w:rsidRPr="00EB283A">
        <w:t>ontratante, segundo as disposições contidas na Lei nº 14.133, de 2021, e demais normas federais aplicáveis e,</w:t>
      </w:r>
      <w:r w:rsidR="00356306" w:rsidRPr="00EB283A">
        <w:t xml:space="preserve"> Resolução n. 1 de 9 de janeiro de 2024, e</w:t>
      </w:r>
      <w:r w:rsidRPr="00EB283A">
        <w:t xml:space="preserve"> subsidiariamente, segundo as disposições contidas na </w:t>
      </w:r>
      <w:hyperlink r:id="rId30">
        <w:r w:rsidRPr="00EB283A">
          <w:t>Lei nº 8.078, de 1990 – Código de Defesa do Consumidor</w:t>
        </w:r>
      </w:hyperlink>
      <w:r w:rsidRPr="00EB283A">
        <w:t xml:space="preserve"> – e normas e princípios gerais dos contratos.</w:t>
      </w:r>
    </w:p>
    <w:p w14:paraId="3807621E" w14:textId="77777777" w:rsidR="00445812" w:rsidRPr="00EB283A" w:rsidRDefault="00445812" w:rsidP="00800D0F">
      <w:pPr>
        <w:pStyle w:val="Nvel02"/>
      </w:pPr>
    </w:p>
    <w:p w14:paraId="6735F85B" w14:textId="3F1A8B25" w:rsidR="00840B18" w:rsidRPr="00EB283A" w:rsidRDefault="001F443C" w:rsidP="00236871">
      <w:pPr>
        <w:pStyle w:val="Nivel01"/>
      </w:pPr>
      <w:r w:rsidRPr="00EB283A">
        <w:t xml:space="preserve">  </w:t>
      </w:r>
      <w:r w:rsidR="00840B18" w:rsidRPr="00EB283A">
        <w:t>ALTERAÇÕES</w:t>
      </w:r>
    </w:p>
    <w:p w14:paraId="1C85ADDA" w14:textId="1CD11C8F" w:rsidR="00840B18" w:rsidRPr="00EB283A" w:rsidRDefault="00840B18" w:rsidP="00800D0F">
      <w:pPr>
        <w:pStyle w:val="Nvel02"/>
      </w:pPr>
      <w:r w:rsidRPr="00EB283A">
        <w:t xml:space="preserve">Eventuais alterações contratuais reger-se-ão pela disciplina dos </w:t>
      </w:r>
      <w:proofErr w:type="spellStart"/>
      <w:r w:rsidRPr="00EB283A">
        <w:t>arts</w:t>
      </w:r>
      <w:proofErr w:type="spellEnd"/>
      <w:r w:rsidRPr="00EB283A">
        <w:t>. 124 e seguintes da Lei nº 14.133, de 2021.</w:t>
      </w:r>
    </w:p>
    <w:p w14:paraId="4F6B4229" w14:textId="400B9EE5" w:rsidR="00840B18" w:rsidRPr="00EB283A" w:rsidRDefault="00840B18" w:rsidP="00800D0F">
      <w:pPr>
        <w:pStyle w:val="Nvel02"/>
      </w:pPr>
      <w:r w:rsidRPr="00EB283A">
        <w:t xml:space="preserve">O </w:t>
      </w:r>
      <w:r w:rsidR="00432CEF" w:rsidRPr="00EB283A">
        <w:t>C</w:t>
      </w:r>
      <w:r w:rsidRPr="00EB283A">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EB283A" w:rsidRDefault="001243DB" w:rsidP="00800D0F">
      <w:pPr>
        <w:pStyle w:val="Nvel02"/>
      </w:pPr>
      <w:r w:rsidRPr="00EB283A">
        <w:t>As supressões resultantes de acordo celebrado entre as partes contratantes poderão exceder o limite de 25% (vinte e cinco por cento) do valor inicial atualizado do contrato.</w:t>
      </w:r>
    </w:p>
    <w:p w14:paraId="60D6010D" w14:textId="46DE24BF" w:rsidR="00840B18" w:rsidRPr="00EB283A" w:rsidRDefault="00840B18" w:rsidP="00800D0F">
      <w:pPr>
        <w:pStyle w:val="Nvel02"/>
      </w:pPr>
      <w:r w:rsidRPr="00EB283A">
        <w:t xml:space="preserve">As alterações contratuais deverão ser promovidas mediante celebração de termo aditivo, submetido à prévia aprovação da consultoria jurídica do </w:t>
      </w:r>
      <w:r w:rsidR="00D4660A" w:rsidRPr="00EB283A">
        <w:t>C</w:t>
      </w:r>
      <w:r w:rsidRPr="00EB283A">
        <w:t xml:space="preserve">ontratante, salvo nos casos de </w:t>
      </w:r>
      <w:r w:rsidRPr="00EB283A">
        <w:lastRenderedPageBreak/>
        <w:t>justificada necessidade de antecipação de seus efeitos, hipótese em que a formalização do aditivo deverá ocorrer no prazo máximo de 1 (um) mês.</w:t>
      </w:r>
    </w:p>
    <w:p w14:paraId="0CF3279E" w14:textId="796E648B" w:rsidR="00840B18" w:rsidRPr="00EB283A" w:rsidRDefault="00840B18" w:rsidP="00800D0F">
      <w:pPr>
        <w:pStyle w:val="Nvel02"/>
      </w:pPr>
      <w:r w:rsidRPr="00EB283A">
        <w:t>Registros que não caracterizam alterações contratuais podem ser realizados por simples apostila, dispensada a celebração de termo aditivo, na forma do art. 136 da Lei nº 14.133, de 2021.</w:t>
      </w:r>
    </w:p>
    <w:p w14:paraId="045EBEB5" w14:textId="77777777" w:rsidR="00445812" w:rsidRPr="00EB283A" w:rsidRDefault="00445812" w:rsidP="00800D0F">
      <w:pPr>
        <w:pStyle w:val="Nvel02"/>
      </w:pPr>
    </w:p>
    <w:p w14:paraId="67438E58" w14:textId="647E41BF" w:rsidR="00840B18" w:rsidRPr="00EB283A" w:rsidRDefault="001F443C" w:rsidP="00236871">
      <w:pPr>
        <w:pStyle w:val="Nivel01"/>
      </w:pPr>
      <w:r w:rsidRPr="00EB283A">
        <w:t xml:space="preserve">  </w:t>
      </w:r>
      <w:r w:rsidR="00840B18" w:rsidRPr="00EB283A">
        <w:t>FORO</w:t>
      </w:r>
    </w:p>
    <w:p w14:paraId="25B8BDC8" w14:textId="747797E5" w:rsidR="00840B18" w:rsidRPr="00EB283A" w:rsidRDefault="00840B18" w:rsidP="00800D0F">
      <w:pPr>
        <w:pStyle w:val="Nvel02"/>
      </w:pPr>
      <w:r w:rsidRPr="00EB283A">
        <w:t xml:space="preserve">Fica definido o Foro da Justiça </w:t>
      </w:r>
      <w:r w:rsidR="00356306" w:rsidRPr="00EB283A">
        <w:t>Estadual do Paraná na Comarca de Ribeirão do Pinhal</w:t>
      </w:r>
      <w:r w:rsidRPr="00EB283A">
        <w:t xml:space="preserve"> para dirimir os litígios que decorrerem da execução contratual que não puderem ser compostos pela conciliação, conforme art. 92, §1º, da Lei nº 14.133</w:t>
      </w:r>
      <w:r w:rsidR="0007148E" w:rsidRPr="00EB283A">
        <w:t>, de 20</w:t>
      </w:r>
      <w:r w:rsidRPr="00EB283A">
        <w:t>21.</w:t>
      </w:r>
    </w:p>
    <w:p w14:paraId="6D46A8D4" w14:textId="069F5ACF" w:rsidR="00F62745" w:rsidRDefault="00F62745" w:rsidP="001F0011">
      <w:pPr>
        <w:ind w:left="284"/>
        <w:rPr>
          <w:rFonts w:ascii="Arial" w:eastAsia="Times New Roman" w:hAnsi="Arial" w:cs="Arial"/>
          <w:color w:val="000080"/>
          <w:sz w:val="22"/>
          <w:szCs w:val="22"/>
          <w:u w:val="single"/>
        </w:rPr>
      </w:pPr>
      <w:r w:rsidRPr="00EB283A">
        <w:rPr>
          <w:rFonts w:ascii="Arial" w:eastAsia="Times New Roman" w:hAnsi="Arial" w:cs="Arial"/>
          <w:color w:val="000080"/>
          <w:sz w:val="22"/>
          <w:szCs w:val="22"/>
          <w:u w:val="single"/>
        </w:rPr>
        <w:br w:type="page"/>
      </w:r>
    </w:p>
    <w:p w14:paraId="59D2636F" w14:textId="77777777" w:rsidR="009A596C" w:rsidRDefault="009A596C" w:rsidP="001F0011">
      <w:pPr>
        <w:ind w:left="284"/>
        <w:rPr>
          <w:rFonts w:ascii="Arial" w:eastAsia="Times New Roman" w:hAnsi="Arial" w:cs="Arial"/>
          <w:color w:val="000080"/>
          <w:sz w:val="22"/>
          <w:szCs w:val="22"/>
          <w:u w:val="single"/>
        </w:rPr>
      </w:pPr>
    </w:p>
    <w:p w14:paraId="2A982D5D" w14:textId="563C0648" w:rsidR="009A596C" w:rsidRDefault="009A596C" w:rsidP="009A596C">
      <w:pPr>
        <w:ind w:left="284"/>
        <w:jc w:val="center"/>
        <w:rPr>
          <w:rFonts w:ascii="Arial" w:eastAsia="Times New Roman" w:hAnsi="Arial" w:cs="Arial"/>
          <w:b/>
          <w:bCs/>
          <w:sz w:val="22"/>
          <w:szCs w:val="22"/>
        </w:rPr>
      </w:pPr>
      <w:r w:rsidRPr="009A596C">
        <w:rPr>
          <w:rFonts w:ascii="Arial" w:eastAsia="Times New Roman" w:hAnsi="Arial" w:cs="Arial"/>
          <w:b/>
          <w:bCs/>
          <w:sz w:val="22"/>
          <w:szCs w:val="22"/>
        </w:rPr>
        <w:t>ANEXO III</w:t>
      </w:r>
    </w:p>
    <w:p w14:paraId="21FF325E" w14:textId="77777777" w:rsidR="009A596C" w:rsidRDefault="009A596C" w:rsidP="001F0011">
      <w:pPr>
        <w:ind w:left="284"/>
        <w:rPr>
          <w:rFonts w:ascii="Arial" w:eastAsia="Times New Roman" w:hAnsi="Arial" w:cs="Arial"/>
          <w:b/>
          <w:bCs/>
          <w:sz w:val="22"/>
          <w:szCs w:val="22"/>
        </w:rPr>
      </w:pPr>
    </w:p>
    <w:p w14:paraId="0EA55F55" w14:textId="7E1ED7DE" w:rsidR="009A596C" w:rsidRDefault="009A596C" w:rsidP="001F0011">
      <w:pPr>
        <w:ind w:left="284"/>
        <w:rPr>
          <w:rFonts w:ascii="Arial" w:eastAsia="Times New Roman" w:hAnsi="Arial" w:cs="Arial"/>
          <w:b/>
          <w:bCs/>
          <w:sz w:val="22"/>
          <w:szCs w:val="22"/>
        </w:rPr>
      </w:pPr>
    </w:p>
    <w:p w14:paraId="7707E06A" w14:textId="77777777" w:rsidR="00F62745" w:rsidRPr="00EB283A" w:rsidRDefault="00F62745" w:rsidP="000F10CE">
      <w:pPr>
        <w:spacing w:after="360"/>
        <w:jc w:val="center"/>
        <w:rPr>
          <w:rFonts w:ascii="Arial" w:hAnsi="Arial" w:cs="Arial"/>
          <w:b/>
          <w:sz w:val="22"/>
          <w:szCs w:val="22"/>
        </w:rPr>
      </w:pPr>
      <w:bookmarkStart w:id="42" w:name="_Hlk218762680"/>
      <w:r w:rsidRPr="00EB283A">
        <w:rPr>
          <w:rFonts w:ascii="Arial" w:hAnsi="Arial" w:cs="Arial"/>
          <w:b/>
          <w:sz w:val="22"/>
          <w:szCs w:val="22"/>
        </w:rPr>
        <w:t>TERMO DE CIÊNCIA E CONCORDÂNCIA</w:t>
      </w:r>
    </w:p>
    <w:bookmarkEnd w:id="42"/>
    <w:p w14:paraId="2D7C0443" w14:textId="098BFF30" w:rsidR="00F62745" w:rsidRPr="00EB283A" w:rsidRDefault="004D5D42" w:rsidP="000F10CE">
      <w:pPr>
        <w:spacing w:before="120" w:after="120" w:line="276" w:lineRule="auto"/>
        <w:ind w:firstLine="1134"/>
        <w:jc w:val="both"/>
        <w:rPr>
          <w:rFonts w:ascii="Arial" w:hAnsi="Arial" w:cs="Arial"/>
          <w:sz w:val="22"/>
          <w:szCs w:val="22"/>
        </w:rPr>
      </w:pPr>
      <w:r w:rsidRPr="00EB283A">
        <w:rPr>
          <w:rFonts w:ascii="Arial" w:hAnsi="Arial" w:cs="Arial"/>
          <w:sz w:val="22"/>
          <w:szCs w:val="22"/>
        </w:rPr>
        <w:t xml:space="preserve">Por meio deste instrumento, </w:t>
      </w:r>
      <w:r w:rsidR="00176592" w:rsidRPr="00EB283A">
        <w:rPr>
          <w:rFonts w:ascii="Arial" w:hAnsi="Arial" w:cs="Arial"/>
          <w:sz w:val="22"/>
          <w:szCs w:val="22"/>
        </w:rPr>
        <w:t xml:space="preserve">a empresa: </w:t>
      </w:r>
      <w:r w:rsidR="00F62745" w:rsidRPr="00EB283A">
        <w:rPr>
          <w:rFonts w:ascii="Arial" w:hAnsi="Arial" w:cs="Arial"/>
          <w:sz w:val="22"/>
          <w:szCs w:val="22"/>
        </w:rPr>
        <w:t>.....................</w:t>
      </w:r>
      <w:r w:rsidR="00176592" w:rsidRPr="00EB283A">
        <w:rPr>
          <w:rFonts w:ascii="Arial" w:hAnsi="Arial" w:cs="Arial"/>
          <w:sz w:val="22"/>
          <w:szCs w:val="22"/>
        </w:rPr>
        <w:t>......................................................</w:t>
      </w:r>
      <w:r w:rsidR="00F62745" w:rsidRPr="00EB283A">
        <w:rPr>
          <w:rFonts w:ascii="Arial" w:hAnsi="Arial" w:cs="Arial"/>
          <w:color w:val="FF0000"/>
          <w:sz w:val="22"/>
          <w:szCs w:val="22"/>
        </w:rPr>
        <w:t xml:space="preserve"> </w:t>
      </w:r>
      <w:r w:rsidRPr="00EB283A">
        <w:rPr>
          <w:rFonts w:ascii="Arial" w:hAnsi="Arial" w:cs="Arial"/>
          <w:sz w:val="22"/>
          <w:szCs w:val="22"/>
        </w:rPr>
        <w:t>declara que</w:t>
      </w:r>
      <w:r w:rsidRPr="00EB283A">
        <w:rPr>
          <w:rFonts w:ascii="Arial" w:hAnsi="Arial" w:cs="Arial"/>
          <w:color w:val="FF0000"/>
          <w:sz w:val="22"/>
          <w:szCs w:val="22"/>
        </w:rPr>
        <w:t xml:space="preserve"> </w:t>
      </w:r>
      <w:r w:rsidR="00F62745" w:rsidRPr="00EB283A">
        <w:rPr>
          <w:rFonts w:ascii="Arial" w:hAnsi="Arial" w:cs="Arial"/>
          <w:sz w:val="22"/>
          <w:szCs w:val="22"/>
        </w:rPr>
        <w:t>est</w:t>
      </w:r>
      <w:r w:rsidR="00294B3A" w:rsidRPr="00EB283A">
        <w:rPr>
          <w:rFonts w:ascii="Arial" w:hAnsi="Arial" w:cs="Arial"/>
          <w:sz w:val="22"/>
          <w:szCs w:val="22"/>
        </w:rPr>
        <w:t>á</w:t>
      </w:r>
      <w:r w:rsidR="00F62745" w:rsidRPr="00EB283A">
        <w:rPr>
          <w:rFonts w:ascii="Arial" w:hAnsi="Arial" w:cs="Arial"/>
          <w:color w:val="FF0000"/>
          <w:sz w:val="22"/>
          <w:szCs w:val="22"/>
        </w:rPr>
        <w:t xml:space="preserve"> </w:t>
      </w:r>
      <w:r w:rsidR="00F62745" w:rsidRPr="00EB283A">
        <w:rPr>
          <w:rFonts w:ascii="Arial" w:hAnsi="Arial" w:cs="Arial"/>
          <w:sz w:val="22"/>
          <w:szCs w:val="22"/>
        </w:rPr>
        <w:t>ciente e concord</w:t>
      </w:r>
      <w:r w:rsidR="00294B3A" w:rsidRPr="00EB283A">
        <w:rPr>
          <w:rFonts w:ascii="Arial" w:hAnsi="Arial" w:cs="Arial"/>
          <w:sz w:val="22"/>
          <w:szCs w:val="22"/>
        </w:rPr>
        <w:t>a</w:t>
      </w:r>
      <w:r w:rsidR="00F62745" w:rsidRPr="00EB283A">
        <w:rPr>
          <w:rFonts w:ascii="Arial" w:hAnsi="Arial" w:cs="Arial"/>
          <w:sz w:val="22"/>
          <w:szCs w:val="22"/>
        </w:rPr>
        <w:t xml:space="preserve"> com as disposições e obrigações previstas no</w:t>
      </w:r>
      <w:r w:rsidR="00F62745" w:rsidRPr="00EB283A">
        <w:rPr>
          <w:rFonts w:ascii="Arial" w:hAnsi="Arial" w:cs="Arial"/>
          <w:i/>
          <w:iCs/>
          <w:color w:val="FF0000"/>
          <w:sz w:val="22"/>
          <w:szCs w:val="22"/>
        </w:rPr>
        <w:t xml:space="preserve"> </w:t>
      </w:r>
      <w:r w:rsidR="00294B3A" w:rsidRPr="00EB283A">
        <w:rPr>
          <w:rFonts w:ascii="Arial" w:hAnsi="Arial" w:cs="Arial"/>
          <w:i/>
          <w:iCs/>
          <w:color w:val="000000" w:themeColor="text1"/>
          <w:sz w:val="22"/>
          <w:szCs w:val="22"/>
        </w:rPr>
        <w:t>Aviso de Contratação Direta</w:t>
      </w:r>
      <w:r w:rsidR="00F62745" w:rsidRPr="00EB283A">
        <w:rPr>
          <w:rFonts w:ascii="Arial" w:hAnsi="Arial" w:cs="Arial"/>
          <w:sz w:val="22"/>
          <w:szCs w:val="22"/>
        </w:rPr>
        <w:t xml:space="preserve">, no Termo de Referência e nos demais anexos a que se refere </w:t>
      </w:r>
      <w:r w:rsidR="00356306" w:rsidRPr="00EB283A">
        <w:rPr>
          <w:rFonts w:ascii="Arial" w:hAnsi="Arial" w:cs="Arial"/>
          <w:sz w:val="22"/>
          <w:szCs w:val="22"/>
        </w:rPr>
        <w:t xml:space="preserve">a </w:t>
      </w:r>
      <w:r w:rsidR="00294B3A" w:rsidRPr="00EB283A">
        <w:rPr>
          <w:rFonts w:ascii="Arial" w:hAnsi="Arial" w:cs="Arial"/>
          <w:i/>
          <w:iCs/>
          <w:color w:val="000000" w:themeColor="text1"/>
          <w:sz w:val="22"/>
          <w:szCs w:val="22"/>
        </w:rPr>
        <w:t>Dispensa</w:t>
      </w:r>
      <w:r w:rsidR="00DB489F" w:rsidRPr="00EB283A">
        <w:rPr>
          <w:rFonts w:ascii="Arial" w:hAnsi="Arial" w:cs="Arial"/>
          <w:i/>
          <w:iCs/>
          <w:color w:val="000000" w:themeColor="text1"/>
          <w:sz w:val="22"/>
          <w:szCs w:val="22"/>
        </w:rPr>
        <w:t xml:space="preserve"> </w:t>
      </w:r>
      <w:r w:rsidR="00294B3A" w:rsidRPr="00EB283A">
        <w:rPr>
          <w:rFonts w:ascii="Arial" w:hAnsi="Arial" w:cs="Arial"/>
          <w:i/>
          <w:iCs/>
          <w:color w:val="000000" w:themeColor="text1"/>
          <w:sz w:val="22"/>
          <w:szCs w:val="22"/>
        </w:rPr>
        <w:t>Eletrônica</w:t>
      </w:r>
      <w:r w:rsidR="00F62745" w:rsidRPr="00EB283A">
        <w:rPr>
          <w:rFonts w:ascii="Arial" w:hAnsi="Arial" w:cs="Arial"/>
          <w:color w:val="000000" w:themeColor="text1"/>
          <w:sz w:val="22"/>
          <w:szCs w:val="22"/>
        </w:rPr>
        <w:t xml:space="preserve"> nº</w:t>
      </w:r>
      <w:r w:rsidR="00BE0117">
        <w:rPr>
          <w:rFonts w:ascii="Arial" w:hAnsi="Arial" w:cs="Arial"/>
          <w:color w:val="000000" w:themeColor="text1"/>
          <w:sz w:val="22"/>
          <w:szCs w:val="22"/>
        </w:rPr>
        <w:t>0</w:t>
      </w:r>
      <w:r w:rsidR="003C137E">
        <w:rPr>
          <w:rFonts w:ascii="Arial" w:hAnsi="Arial" w:cs="Arial"/>
          <w:color w:val="000000" w:themeColor="text1"/>
          <w:sz w:val="22"/>
          <w:szCs w:val="22"/>
        </w:rPr>
        <w:t>8</w:t>
      </w:r>
      <w:r w:rsidR="00F62745" w:rsidRPr="00EB283A">
        <w:rPr>
          <w:rFonts w:ascii="Arial" w:hAnsi="Arial" w:cs="Arial"/>
          <w:color w:val="000000" w:themeColor="text1"/>
          <w:sz w:val="22"/>
          <w:szCs w:val="22"/>
        </w:rPr>
        <w:t>/20</w:t>
      </w:r>
      <w:r w:rsidR="00445812" w:rsidRPr="00EB283A">
        <w:rPr>
          <w:rFonts w:ascii="Arial" w:hAnsi="Arial" w:cs="Arial"/>
          <w:color w:val="000000" w:themeColor="text1"/>
          <w:sz w:val="22"/>
          <w:szCs w:val="22"/>
        </w:rPr>
        <w:t>26</w:t>
      </w:r>
      <w:r w:rsidR="00F62745" w:rsidRPr="00EB283A">
        <w:rPr>
          <w:rFonts w:ascii="Arial" w:hAnsi="Arial" w:cs="Arial"/>
          <w:color w:val="000000" w:themeColor="text1"/>
          <w:sz w:val="22"/>
          <w:szCs w:val="22"/>
        </w:rPr>
        <w:t xml:space="preserve">, bem como que se responsabiliza, sob as penas da Lei, pela veracidade e </w:t>
      </w:r>
      <w:r w:rsidR="00F62745" w:rsidRPr="00EB283A">
        <w:rPr>
          <w:rFonts w:ascii="Arial" w:hAnsi="Arial" w:cs="Arial"/>
          <w:sz w:val="22"/>
          <w:szCs w:val="22"/>
        </w:rPr>
        <w:t>legitimidade das informações e documentos apresentados durante o processo de contratação.</w:t>
      </w:r>
    </w:p>
    <w:p w14:paraId="44F79929" w14:textId="77777777" w:rsidR="00176592" w:rsidRPr="00EB283A" w:rsidRDefault="00176592" w:rsidP="00176592">
      <w:pPr>
        <w:spacing w:before="360"/>
        <w:jc w:val="right"/>
        <w:rPr>
          <w:rFonts w:ascii="Arial" w:hAnsi="Arial" w:cs="Arial"/>
          <w:sz w:val="22"/>
          <w:szCs w:val="22"/>
        </w:rPr>
      </w:pPr>
    </w:p>
    <w:p w14:paraId="19DB85F2" w14:textId="77777777" w:rsidR="00176592" w:rsidRPr="00EB283A" w:rsidRDefault="00176592" w:rsidP="00176592">
      <w:pPr>
        <w:spacing w:before="360"/>
        <w:jc w:val="right"/>
        <w:rPr>
          <w:rFonts w:ascii="Arial" w:hAnsi="Arial" w:cs="Arial"/>
          <w:sz w:val="22"/>
          <w:szCs w:val="22"/>
        </w:rPr>
      </w:pPr>
    </w:p>
    <w:p w14:paraId="770F2FD9" w14:textId="77C468DB" w:rsidR="00F62745" w:rsidRPr="00EB283A" w:rsidRDefault="00176592" w:rsidP="00176592">
      <w:pPr>
        <w:spacing w:before="360"/>
        <w:jc w:val="right"/>
        <w:rPr>
          <w:rFonts w:ascii="Arial" w:hAnsi="Arial" w:cs="Arial"/>
          <w:color w:val="000000" w:themeColor="text1"/>
          <w:sz w:val="22"/>
          <w:szCs w:val="22"/>
        </w:rPr>
      </w:pPr>
      <w:r w:rsidRPr="00EB283A">
        <w:rPr>
          <w:rFonts w:ascii="Arial" w:hAnsi="Arial" w:cs="Arial"/>
          <w:sz w:val="22"/>
          <w:szCs w:val="22"/>
        </w:rPr>
        <w:t>.....................................</w:t>
      </w:r>
      <w:r w:rsidR="00F62745" w:rsidRPr="00EB283A">
        <w:rPr>
          <w:rFonts w:ascii="Arial" w:hAnsi="Arial" w:cs="Arial"/>
          <w:sz w:val="22"/>
          <w:szCs w:val="22"/>
        </w:rPr>
        <w:t xml:space="preserve">, </w:t>
      </w:r>
      <w:r w:rsidR="00F62745" w:rsidRPr="00EB283A">
        <w:rPr>
          <w:rFonts w:ascii="Arial" w:hAnsi="Arial" w:cs="Arial"/>
          <w:color w:val="000000" w:themeColor="text1"/>
          <w:sz w:val="22"/>
          <w:szCs w:val="22"/>
        </w:rPr>
        <w:t xml:space="preserve">........ de ................... de </w:t>
      </w:r>
      <w:proofErr w:type="gramStart"/>
      <w:r w:rsidR="00F62745" w:rsidRPr="00EB283A">
        <w:rPr>
          <w:rFonts w:ascii="Arial" w:hAnsi="Arial" w:cs="Arial"/>
          <w:color w:val="000000" w:themeColor="text1"/>
          <w:sz w:val="22"/>
          <w:szCs w:val="22"/>
        </w:rPr>
        <w:t>20</w:t>
      </w:r>
      <w:r w:rsidR="00445812" w:rsidRPr="00EB283A">
        <w:rPr>
          <w:rFonts w:ascii="Arial" w:hAnsi="Arial" w:cs="Arial"/>
          <w:color w:val="000000" w:themeColor="text1"/>
          <w:sz w:val="22"/>
          <w:szCs w:val="22"/>
        </w:rPr>
        <w:t>26</w:t>
      </w:r>
      <w:r w:rsidR="00F62745" w:rsidRPr="00EB283A">
        <w:rPr>
          <w:rFonts w:ascii="Arial" w:hAnsi="Arial" w:cs="Arial"/>
          <w:color w:val="000000" w:themeColor="text1"/>
          <w:sz w:val="22"/>
          <w:szCs w:val="22"/>
        </w:rPr>
        <w:t xml:space="preserve"> .</w:t>
      </w:r>
      <w:proofErr w:type="gramEnd"/>
    </w:p>
    <w:p w14:paraId="7BAED24D" w14:textId="77777777" w:rsidR="00176592" w:rsidRPr="00EB283A" w:rsidRDefault="00176592" w:rsidP="00824FC4">
      <w:pPr>
        <w:spacing w:before="480"/>
        <w:jc w:val="center"/>
        <w:rPr>
          <w:rFonts w:ascii="Arial" w:hAnsi="Arial" w:cs="Arial"/>
          <w:sz w:val="22"/>
          <w:szCs w:val="22"/>
        </w:rPr>
      </w:pPr>
      <w:r w:rsidRPr="00EB283A">
        <w:rPr>
          <w:rFonts w:ascii="Arial" w:hAnsi="Arial" w:cs="Arial"/>
          <w:sz w:val="22"/>
          <w:szCs w:val="22"/>
        </w:rPr>
        <w:t xml:space="preserve">          </w:t>
      </w:r>
    </w:p>
    <w:p w14:paraId="6F261DCA" w14:textId="77777777" w:rsidR="00176592" w:rsidRPr="00EB283A" w:rsidRDefault="00176592" w:rsidP="00824FC4">
      <w:pPr>
        <w:spacing w:before="480"/>
        <w:jc w:val="center"/>
        <w:rPr>
          <w:rFonts w:ascii="Arial" w:hAnsi="Arial" w:cs="Arial"/>
          <w:sz w:val="22"/>
          <w:szCs w:val="22"/>
        </w:rPr>
      </w:pPr>
    </w:p>
    <w:p w14:paraId="7BD0923B" w14:textId="7CC6BBF8" w:rsidR="00294B3A" w:rsidRPr="00EB283A" w:rsidRDefault="00294B3A" w:rsidP="00824FC4">
      <w:pPr>
        <w:spacing w:before="480"/>
        <w:jc w:val="center"/>
        <w:rPr>
          <w:rFonts w:ascii="Arial" w:hAnsi="Arial" w:cs="Arial"/>
          <w:sz w:val="22"/>
          <w:szCs w:val="22"/>
        </w:rPr>
      </w:pPr>
      <w:r w:rsidRPr="00EB283A">
        <w:rPr>
          <w:rFonts w:ascii="Arial" w:hAnsi="Arial" w:cs="Arial"/>
          <w:sz w:val="22"/>
          <w:szCs w:val="22"/>
        </w:rPr>
        <w:t>____________</w:t>
      </w:r>
      <w:r w:rsidR="00176592" w:rsidRPr="00EB283A">
        <w:rPr>
          <w:rFonts w:ascii="Arial" w:hAnsi="Arial" w:cs="Arial"/>
          <w:sz w:val="22"/>
          <w:szCs w:val="22"/>
        </w:rPr>
        <w:t>_______________</w:t>
      </w:r>
      <w:r w:rsidRPr="00EB283A">
        <w:rPr>
          <w:rFonts w:ascii="Arial" w:hAnsi="Arial" w:cs="Arial"/>
          <w:sz w:val="22"/>
          <w:szCs w:val="22"/>
        </w:rPr>
        <w:t>______________________________</w:t>
      </w:r>
    </w:p>
    <w:p w14:paraId="5921E1C1" w14:textId="1E8D16DF" w:rsidR="00F7010D" w:rsidRPr="00EB283A" w:rsidRDefault="00176592" w:rsidP="00F7010D">
      <w:pPr>
        <w:jc w:val="center"/>
        <w:rPr>
          <w:rFonts w:ascii="Arial" w:hAnsi="Arial" w:cs="Arial"/>
          <w:sz w:val="22"/>
          <w:szCs w:val="22"/>
        </w:rPr>
      </w:pPr>
      <w:r w:rsidRPr="00EB283A">
        <w:rPr>
          <w:rFonts w:ascii="Arial" w:hAnsi="Arial" w:cs="Arial"/>
          <w:sz w:val="22"/>
          <w:szCs w:val="22"/>
        </w:rPr>
        <w:t xml:space="preserve">       </w:t>
      </w:r>
      <w:r w:rsidR="00F7010D" w:rsidRPr="00EB283A">
        <w:rPr>
          <w:rFonts w:ascii="Arial" w:hAnsi="Arial" w:cs="Arial"/>
          <w:sz w:val="22"/>
          <w:szCs w:val="22"/>
        </w:rPr>
        <w:t>ASSINATURA DO RESPONSÁVEL E CARIMBO DA EMPRESA</w:t>
      </w:r>
      <w:r w:rsidR="00F7010D" w:rsidRPr="00EB283A">
        <w:rPr>
          <w:rFonts w:ascii="Arial" w:hAnsi="Arial" w:cs="Arial"/>
          <w:noProof/>
          <w:sz w:val="22"/>
          <w:szCs w:val="22"/>
        </w:rPr>
        <w:drawing>
          <wp:inline distT="0" distB="0" distL="0" distR="0" wp14:anchorId="0D497A2D" wp14:editId="56E0B596">
            <wp:extent cx="9525" cy="9525"/>
            <wp:effectExtent l="0" t="0" r="0" b="0"/>
            <wp:docPr id="139627723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F7010D" w:rsidRPr="00EB283A">
        <w:rPr>
          <w:rFonts w:ascii="Arial" w:hAnsi="Arial" w:cs="Arial"/>
          <w:noProof/>
          <w:sz w:val="22"/>
          <w:szCs w:val="22"/>
        </w:rPr>
        <w:drawing>
          <wp:inline distT="0" distB="0" distL="0" distR="0" wp14:anchorId="05A31FE6" wp14:editId="5E0B7D50">
            <wp:extent cx="9525" cy="9525"/>
            <wp:effectExtent l="0" t="0" r="0" b="0"/>
            <wp:docPr id="86199747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03DE96BD" w14:textId="3D9C2779" w:rsidR="00F7010D" w:rsidRPr="00EB283A" w:rsidRDefault="00176592" w:rsidP="00F7010D">
      <w:pPr>
        <w:jc w:val="center"/>
        <w:rPr>
          <w:rFonts w:ascii="Arial" w:hAnsi="Arial" w:cs="Arial"/>
          <w:sz w:val="22"/>
          <w:szCs w:val="22"/>
        </w:rPr>
      </w:pPr>
      <w:r w:rsidRPr="00EB283A">
        <w:rPr>
          <w:rFonts w:ascii="Arial" w:hAnsi="Arial" w:cs="Arial"/>
          <w:sz w:val="22"/>
          <w:szCs w:val="22"/>
        </w:rPr>
        <w:t xml:space="preserve"> OU ASSINATURA DIGITAL</w:t>
      </w:r>
    </w:p>
    <w:p w14:paraId="0DBF6487" w14:textId="77777777" w:rsidR="00F7010D" w:rsidRPr="00EB283A" w:rsidRDefault="00F7010D" w:rsidP="000F10CE">
      <w:pPr>
        <w:jc w:val="center"/>
        <w:rPr>
          <w:rFonts w:ascii="Arial" w:hAnsi="Arial" w:cs="Arial"/>
          <w:sz w:val="22"/>
          <w:szCs w:val="22"/>
        </w:rPr>
      </w:pPr>
    </w:p>
    <w:p w14:paraId="4AC9B5BC" w14:textId="77777777" w:rsidR="00F7010D" w:rsidRPr="00EB283A" w:rsidRDefault="00F7010D" w:rsidP="000F10CE">
      <w:pPr>
        <w:jc w:val="center"/>
        <w:rPr>
          <w:rFonts w:ascii="Arial" w:hAnsi="Arial" w:cs="Arial"/>
          <w:sz w:val="22"/>
          <w:szCs w:val="22"/>
        </w:rPr>
      </w:pPr>
    </w:p>
    <w:p w14:paraId="3E9832FB" w14:textId="77777777" w:rsidR="00F7010D" w:rsidRPr="00EB283A" w:rsidRDefault="00F7010D" w:rsidP="000F10CE">
      <w:pPr>
        <w:jc w:val="center"/>
        <w:rPr>
          <w:rFonts w:ascii="Arial" w:hAnsi="Arial" w:cs="Arial"/>
          <w:sz w:val="22"/>
          <w:szCs w:val="22"/>
        </w:rPr>
      </w:pPr>
    </w:p>
    <w:p w14:paraId="4A7ED477" w14:textId="77777777" w:rsidR="00F7010D" w:rsidRPr="00EB283A" w:rsidRDefault="00F7010D" w:rsidP="000F10CE">
      <w:pPr>
        <w:jc w:val="center"/>
        <w:rPr>
          <w:rFonts w:ascii="Arial" w:hAnsi="Arial" w:cs="Arial"/>
          <w:sz w:val="22"/>
          <w:szCs w:val="22"/>
        </w:rPr>
      </w:pPr>
    </w:p>
    <w:p w14:paraId="4D5EE132" w14:textId="77777777" w:rsidR="00F7010D" w:rsidRPr="00EB283A" w:rsidRDefault="00F7010D" w:rsidP="000F10CE">
      <w:pPr>
        <w:jc w:val="center"/>
        <w:rPr>
          <w:rFonts w:ascii="Arial" w:hAnsi="Arial" w:cs="Arial"/>
          <w:sz w:val="22"/>
          <w:szCs w:val="22"/>
        </w:rPr>
      </w:pPr>
    </w:p>
    <w:p w14:paraId="228C887C" w14:textId="77777777" w:rsidR="00F7010D" w:rsidRPr="00EB283A" w:rsidRDefault="00F7010D" w:rsidP="000F10CE">
      <w:pPr>
        <w:jc w:val="center"/>
        <w:rPr>
          <w:rFonts w:ascii="Arial" w:hAnsi="Arial" w:cs="Arial"/>
          <w:sz w:val="22"/>
          <w:szCs w:val="22"/>
        </w:rPr>
      </w:pPr>
    </w:p>
    <w:p w14:paraId="744B8692" w14:textId="77777777" w:rsidR="00F7010D" w:rsidRPr="00EB283A" w:rsidRDefault="00F7010D" w:rsidP="000F10CE">
      <w:pPr>
        <w:jc w:val="center"/>
        <w:rPr>
          <w:rFonts w:ascii="Arial" w:hAnsi="Arial" w:cs="Arial"/>
          <w:sz w:val="22"/>
          <w:szCs w:val="22"/>
        </w:rPr>
      </w:pPr>
    </w:p>
    <w:p w14:paraId="2EB59708" w14:textId="77777777" w:rsidR="00F7010D" w:rsidRPr="00EB283A" w:rsidRDefault="00F7010D" w:rsidP="000F10CE">
      <w:pPr>
        <w:jc w:val="center"/>
        <w:rPr>
          <w:rFonts w:ascii="Arial" w:hAnsi="Arial" w:cs="Arial"/>
          <w:sz w:val="22"/>
          <w:szCs w:val="22"/>
        </w:rPr>
      </w:pPr>
    </w:p>
    <w:p w14:paraId="68E41589" w14:textId="77777777" w:rsidR="00F7010D" w:rsidRPr="00EB283A" w:rsidRDefault="00F7010D" w:rsidP="000F10CE">
      <w:pPr>
        <w:jc w:val="center"/>
        <w:rPr>
          <w:rFonts w:ascii="Arial" w:hAnsi="Arial" w:cs="Arial"/>
          <w:sz w:val="22"/>
          <w:szCs w:val="22"/>
        </w:rPr>
      </w:pPr>
    </w:p>
    <w:p w14:paraId="551D4262" w14:textId="77777777" w:rsidR="00F7010D" w:rsidRDefault="00F7010D" w:rsidP="000F10CE">
      <w:pPr>
        <w:jc w:val="center"/>
        <w:rPr>
          <w:rFonts w:ascii="Arial" w:hAnsi="Arial" w:cs="Arial"/>
          <w:sz w:val="22"/>
          <w:szCs w:val="22"/>
        </w:rPr>
      </w:pPr>
    </w:p>
    <w:p w14:paraId="2C08EB90" w14:textId="77777777" w:rsidR="006050A8" w:rsidRDefault="006050A8" w:rsidP="000F10CE">
      <w:pPr>
        <w:jc w:val="center"/>
        <w:rPr>
          <w:rFonts w:ascii="Arial" w:hAnsi="Arial" w:cs="Arial"/>
          <w:sz w:val="22"/>
          <w:szCs w:val="22"/>
        </w:rPr>
      </w:pPr>
    </w:p>
    <w:p w14:paraId="0CD04C3A" w14:textId="77777777" w:rsidR="006050A8" w:rsidRDefault="006050A8" w:rsidP="000F10CE">
      <w:pPr>
        <w:jc w:val="center"/>
        <w:rPr>
          <w:rFonts w:ascii="Arial" w:hAnsi="Arial" w:cs="Arial"/>
          <w:sz w:val="22"/>
          <w:szCs w:val="22"/>
        </w:rPr>
      </w:pPr>
    </w:p>
    <w:p w14:paraId="2C833438" w14:textId="77777777" w:rsidR="006050A8" w:rsidRDefault="006050A8" w:rsidP="000F10CE">
      <w:pPr>
        <w:jc w:val="center"/>
        <w:rPr>
          <w:rFonts w:ascii="Arial" w:hAnsi="Arial" w:cs="Arial"/>
          <w:sz w:val="22"/>
          <w:szCs w:val="22"/>
        </w:rPr>
      </w:pPr>
    </w:p>
    <w:p w14:paraId="34368475" w14:textId="77777777" w:rsidR="006050A8" w:rsidRDefault="006050A8" w:rsidP="000F10CE">
      <w:pPr>
        <w:jc w:val="center"/>
        <w:rPr>
          <w:rFonts w:ascii="Arial" w:hAnsi="Arial" w:cs="Arial"/>
          <w:sz w:val="22"/>
          <w:szCs w:val="22"/>
        </w:rPr>
      </w:pPr>
    </w:p>
    <w:p w14:paraId="2E596907" w14:textId="77777777" w:rsidR="006050A8" w:rsidRDefault="006050A8" w:rsidP="000F10CE">
      <w:pPr>
        <w:jc w:val="center"/>
        <w:rPr>
          <w:rFonts w:ascii="Arial" w:hAnsi="Arial" w:cs="Arial"/>
          <w:sz w:val="22"/>
          <w:szCs w:val="22"/>
        </w:rPr>
      </w:pPr>
    </w:p>
    <w:p w14:paraId="395B6A6F" w14:textId="77777777" w:rsidR="006050A8" w:rsidRDefault="006050A8" w:rsidP="000F10CE">
      <w:pPr>
        <w:jc w:val="center"/>
        <w:rPr>
          <w:rFonts w:ascii="Arial" w:hAnsi="Arial" w:cs="Arial"/>
          <w:sz w:val="22"/>
          <w:szCs w:val="22"/>
        </w:rPr>
      </w:pPr>
    </w:p>
    <w:p w14:paraId="7144E269" w14:textId="77777777" w:rsidR="006050A8" w:rsidRDefault="006050A8" w:rsidP="000F10CE">
      <w:pPr>
        <w:jc w:val="center"/>
        <w:rPr>
          <w:rFonts w:ascii="Arial" w:hAnsi="Arial" w:cs="Arial"/>
          <w:sz w:val="22"/>
          <w:szCs w:val="22"/>
        </w:rPr>
      </w:pPr>
    </w:p>
    <w:p w14:paraId="1DD85A3D" w14:textId="77777777" w:rsidR="006050A8" w:rsidRDefault="006050A8" w:rsidP="000F10CE">
      <w:pPr>
        <w:jc w:val="center"/>
        <w:rPr>
          <w:rFonts w:ascii="Arial" w:hAnsi="Arial" w:cs="Arial"/>
          <w:sz w:val="22"/>
          <w:szCs w:val="22"/>
        </w:rPr>
      </w:pPr>
    </w:p>
    <w:p w14:paraId="7F7D01D0" w14:textId="77777777" w:rsidR="006050A8" w:rsidRDefault="006050A8" w:rsidP="000F10CE">
      <w:pPr>
        <w:jc w:val="center"/>
        <w:rPr>
          <w:rFonts w:ascii="Arial" w:hAnsi="Arial" w:cs="Arial"/>
          <w:sz w:val="22"/>
          <w:szCs w:val="22"/>
        </w:rPr>
      </w:pPr>
    </w:p>
    <w:p w14:paraId="2C07471B" w14:textId="77777777" w:rsidR="006050A8" w:rsidRDefault="006050A8" w:rsidP="000F10CE">
      <w:pPr>
        <w:jc w:val="center"/>
        <w:rPr>
          <w:rFonts w:ascii="Arial" w:hAnsi="Arial" w:cs="Arial"/>
          <w:sz w:val="22"/>
          <w:szCs w:val="22"/>
        </w:rPr>
      </w:pPr>
    </w:p>
    <w:p w14:paraId="58A88D2C" w14:textId="77777777" w:rsidR="006050A8" w:rsidRDefault="006050A8" w:rsidP="000F10CE">
      <w:pPr>
        <w:jc w:val="center"/>
        <w:rPr>
          <w:rFonts w:ascii="Arial" w:hAnsi="Arial" w:cs="Arial"/>
          <w:sz w:val="22"/>
          <w:szCs w:val="22"/>
        </w:rPr>
      </w:pPr>
    </w:p>
    <w:p w14:paraId="3A464843" w14:textId="3315AA25" w:rsidR="00F7010D" w:rsidRPr="00EB283A" w:rsidRDefault="006050A8" w:rsidP="000A1AB9">
      <w:pPr>
        <w:ind w:left="426"/>
        <w:jc w:val="center"/>
        <w:rPr>
          <w:rFonts w:ascii="Arial" w:hAnsi="Arial" w:cs="Arial"/>
          <w:sz w:val="22"/>
          <w:szCs w:val="22"/>
        </w:rPr>
      </w:pPr>
      <w:r>
        <w:rPr>
          <w:rFonts w:ascii="Arial" w:hAnsi="Arial" w:cs="Arial"/>
          <w:sz w:val="22"/>
          <w:szCs w:val="22"/>
        </w:rPr>
        <w:lastRenderedPageBreak/>
        <w:t>ANEXO IV</w:t>
      </w:r>
    </w:p>
    <w:p w14:paraId="52D980B9" w14:textId="77777777" w:rsidR="003C137E" w:rsidRPr="00F6385C" w:rsidRDefault="003C137E" w:rsidP="003C137E">
      <w:pPr>
        <w:tabs>
          <w:tab w:val="center" w:pos="8505"/>
        </w:tabs>
        <w:ind w:left="-567" w:right="-2"/>
        <w:jc w:val="both"/>
        <w:rPr>
          <w:rFonts w:ascii="Arial" w:eastAsia="Arial" w:hAnsi="Arial" w:cs="Arial"/>
          <w:b/>
          <w:sz w:val="26"/>
          <w:szCs w:val="26"/>
        </w:rPr>
      </w:pPr>
    </w:p>
    <w:p w14:paraId="7D2C1344" w14:textId="77777777" w:rsidR="003C137E" w:rsidRPr="008C0394" w:rsidRDefault="003C137E" w:rsidP="003C137E">
      <w:pPr>
        <w:pBdr>
          <w:top w:val="single" w:sz="4" w:space="1" w:color="000000"/>
          <w:left w:val="single" w:sz="4" w:space="4" w:color="000000"/>
          <w:bottom w:val="single" w:sz="4" w:space="1" w:color="000000"/>
          <w:right w:val="single" w:sz="4" w:space="4" w:color="000000"/>
        </w:pBdr>
        <w:shd w:val="clear" w:color="auto" w:fill="4F81BD"/>
        <w:tabs>
          <w:tab w:val="center" w:pos="8505"/>
        </w:tabs>
        <w:ind w:left="-567" w:right="-2"/>
        <w:jc w:val="center"/>
        <w:rPr>
          <w:rFonts w:ascii="Arial" w:eastAsia="Arial" w:hAnsi="Arial" w:cs="Arial"/>
          <w:sz w:val="26"/>
          <w:szCs w:val="26"/>
        </w:rPr>
      </w:pPr>
      <w:r w:rsidRPr="008C0394">
        <w:rPr>
          <w:rFonts w:ascii="Arial" w:eastAsia="Arial" w:hAnsi="Arial" w:cs="Arial"/>
          <w:sz w:val="26"/>
          <w:szCs w:val="26"/>
        </w:rPr>
        <w:t xml:space="preserve">PROPOSTA </w:t>
      </w:r>
    </w:p>
    <w:tbl>
      <w:tblPr>
        <w:tblW w:w="9889"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5"/>
        <w:gridCol w:w="7654"/>
      </w:tblGrid>
      <w:tr w:rsidR="003C137E" w:rsidRPr="008C0394" w14:paraId="03B6CB51" w14:textId="77777777" w:rsidTr="00A12644">
        <w:tc>
          <w:tcPr>
            <w:tcW w:w="2235" w:type="dxa"/>
          </w:tcPr>
          <w:p w14:paraId="1EEC24A5" w14:textId="77777777" w:rsidR="003C137E" w:rsidRPr="008C0394" w:rsidRDefault="003C137E" w:rsidP="00A12644">
            <w:pPr>
              <w:tabs>
                <w:tab w:val="center" w:pos="8505"/>
              </w:tabs>
              <w:ind w:right="-2"/>
              <w:jc w:val="both"/>
              <w:rPr>
                <w:rFonts w:ascii="Arial" w:eastAsia="Arial" w:hAnsi="Arial" w:cs="Arial"/>
                <w:sz w:val="26"/>
                <w:szCs w:val="26"/>
              </w:rPr>
            </w:pPr>
            <w:r w:rsidRPr="008C0394">
              <w:rPr>
                <w:rFonts w:ascii="Arial" w:eastAsia="Arial" w:hAnsi="Arial" w:cs="Arial"/>
              </w:rPr>
              <w:t>FORNECEDOR:</w:t>
            </w:r>
          </w:p>
        </w:tc>
        <w:tc>
          <w:tcPr>
            <w:tcW w:w="7654" w:type="dxa"/>
          </w:tcPr>
          <w:p w14:paraId="64469B0A" w14:textId="77777777" w:rsidR="003C137E" w:rsidRPr="008C0394" w:rsidRDefault="003C137E" w:rsidP="00A12644">
            <w:pPr>
              <w:tabs>
                <w:tab w:val="center" w:pos="8505"/>
              </w:tabs>
              <w:ind w:right="-2"/>
              <w:jc w:val="both"/>
              <w:rPr>
                <w:rFonts w:ascii="Arial" w:eastAsia="Arial" w:hAnsi="Arial" w:cs="Arial"/>
                <w:sz w:val="26"/>
                <w:szCs w:val="26"/>
              </w:rPr>
            </w:pPr>
          </w:p>
        </w:tc>
      </w:tr>
      <w:tr w:rsidR="003C137E" w:rsidRPr="008C0394" w14:paraId="21B5BC41" w14:textId="77777777" w:rsidTr="00A12644">
        <w:tc>
          <w:tcPr>
            <w:tcW w:w="2235" w:type="dxa"/>
          </w:tcPr>
          <w:p w14:paraId="16A29F7F" w14:textId="77777777" w:rsidR="003C137E" w:rsidRPr="008C0394" w:rsidRDefault="003C137E" w:rsidP="00A12644">
            <w:pPr>
              <w:tabs>
                <w:tab w:val="center" w:pos="8505"/>
              </w:tabs>
              <w:ind w:right="-2"/>
              <w:jc w:val="both"/>
              <w:rPr>
                <w:rFonts w:ascii="Arial" w:eastAsia="Arial" w:hAnsi="Arial" w:cs="Arial"/>
                <w:sz w:val="26"/>
                <w:szCs w:val="26"/>
              </w:rPr>
            </w:pPr>
            <w:r w:rsidRPr="008C0394">
              <w:rPr>
                <w:rFonts w:ascii="Arial" w:eastAsia="Arial" w:hAnsi="Arial" w:cs="Arial"/>
              </w:rPr>
              <w:t>ENDEREÇO:</w:t>
            </w:r>
          </w:p>
        </w:tc>
        <w:tc>
          <w:tcPr>
            <w:tcW w:w="7654" w:type="dxa"/>
          </w:tcPr>
          <w:p w14:paraId="77CD8008" w14:textId="77777777" w:rsidR="003C137E" w:rsidRPr="008C0394" w:rsidRDefault="003C137E" w:rsidP="00A12644">
            <w:pPr>
              <w:tabs>
                <w:tab w:val="center" w:pos="8505"/>
              </w:tabs>
              <w:ind w:right="-2"/>
              <w:jc w:val="both"/>
              <w:rPr>
                <w:rFonts w:ascii="Arial" w:eastAsia="Arial" w:hAnsi="Arial" w:cs="Arial"/>
                <w:sz w:val="26"/>
                <w:szCs w:val="26"/>
              </w:rPr>
            </w:pPr>
          </w:p>
        </w:tc>
      </w:tr>
      <w:tr w:rsidR="003C137E" w:rsidRPr="008C0394" w14:paraId="63603DC6" w14:textId="77777777" w:rsidTr="00A12644">
        <w:tc>
          <w:tcPr>
            <w:tcW w:w="2235" w:type="dxa"/>
          </w:tcPr>
          <w:p w14:paraId="5403BB24" w14:textId="77777777" w:rsidR="003C137E" w:rsidRPr="008C0394" w:rsidRDefault="003C137E" w:rsidP="00A12644">
            <w:pPr>
              <w:tabs>
                <w:tab w:val="center" w:pos="8505"/>
              </w:tabs>
              <w:ind w:right="-2"/>
              <w:jc w:val="both"/>
              <w:rPr>
                <w:rFonts w:ascii="Arial" w:eastAsia="Arial" w:hAnsi="Arial" w:cs="Arial"/>
                <w:sz w:val="26"/>
                <w:szCs w:val="26"/>
              </w:rPr>
            </w:pPr>
            <w:r w:rsidRPr="008C0394">
              <w:rPr>
                <w:rFonts w:ascii="Arial" w:eastAsia="Arial" w:hAnsi="Arial" w:cs="Arial"/>
              </w:rPr>
              <w:t>CIDADE:</w:t>
            </w:r>
          </w:p>
        </w:tc>
        <w:tc>
          <w:tcPr>
            <w:tcW w:w="7654" w:type="dxa"/>
          </w:tcPr>
          <w:p w14:paraId="2E2F3064" w14:textId="77777777" w:rsidR="003C137E" w:rsidRPr="008C0394" w:rsidRDefault="003C137E" w:rsidP="00A12644">
            <w:pPr>
              <w:tabs>
                <w:tab w:val="center" w:pos="8505"/>
              </w:tabs>
              <w:ind w:right="-2"/>
              <w:jc w:val="both"/>
              <w:rPr>
                <w:rFonts w:ascii="Arial" w:eastAsia="Arial" w:hAnsi="Arial" w:cs="Arial"/>
                <w:sz w:val="26"/>
                <w:szCs w:val="26"/>
              </w:rPr>
            </w:pPr>
          </w:p>
        </w:tc>
      </w:tr>
      <w:tr w:rsidR="003C137E" w:rsidRPr="008C0394" w14:paraId="65EE1BCE" w14:textId="77777777" w:rsidTr="00A12644">
        <w:tc>
          <w:tcPr>
            <w:tcW w:w="2235" w:type="dxa"/>
          </w:tcPr>
          <w:p w14:paraId="7E2EBFC6" w14:textId="77777777" w:rsidR="003C137E" w:rsidRPr="008C0394" w:rsidRDefault="003C137E" w:rsidP="00A12644">
            <w:pPr>
              <w:tabs>
                <w:tab w:val="center" w:pos="8505"/>
              </w:tabs>
              <w:ind w:right="-2"/>
              <w:jc w:val="both"/>
              <w:rPr>
                <w:rFonts w:ascii="Arial" w:eastAsia="Arial" w:hAnsi="Arial" w:cs="Arial"/>
                <w:sz w:val="26"/>
                <w:szCs w:val="26"/>
              </w:rPr>
            </w:pPr>
            <w:r w:rsidRPr="008C0394">
              <w:rPr>
                <w:rFonts w:ascii="Arial" w:eastAsia="Arial" w:hAnsi="Arial" w:cs="Arial"/>
              </w:rPr>
              <w:t>CNPJ:</w:t>
            </w:r>
          </w:p>
        </w:tc>
        <w:tc>
          <w:tcPr>
            <w:tcW w:w="7654" w:type="dxa"/>
          </w:tcPr>
          <w:p w14:paraId="62800FE1" w14:textId="77777777" w:rsidR="003C137E" w:rsidRPr="008C0394" w:rsidRDefault="003C137E" w:rsidP="00A12644">
            <w:pPr>
              <w:tabs>
                <w:tab w:val="center" w:pos="8505"/>
              </w:tabs>
              <w:ind w:right="-2"/>
              <w:jc w:val="both"/>
              <w:rPr>
                <w:rFonts w:ascii="Arial" w:eastAsia="Arial" w:hAnsi="Arial" w:cs="Arial"/>
                <w:sz w:val="26"/>
                <w:szCs w:val="26"/>
              </w:rPr>
            </w:pPr>
          </w:p>
        </w:tc>
      </w:tr>
      <w:tr w:rsidR="003C137E" w:rsidRPr="008C0394" w14:paraId="7BCC116C" w14:textId="77777777" w:rsidTr="00A12644">
        <w:tc>
          <w:tcPr>
            <w:tcW w:w="2235" w:type="dxa"/>
          </w:tcPr>
          <w:p w14:paraId="7AAD8B58" w14:textId="77777777" w:rsidR="003C137E" w:rsidRPr="008C0394" w:rsidRDefault="003C137E" w:rsidP="00A12644">
            <w:pPr>
              <w:tabs>
                <w:tab w:val="center" w:pos="8505"/>
              </w:tabs>
              <w:ind w:right="-2"/>
              <w:jc w:val="both"/>
              <w:rPr>
                <w:rFonts w:ascii="Arial" w:eastAsia="Arial" w:hAnsi="Arial" w:cs="Arial"/>
              </w:rPr>
            </w:pPr>
            <w:r w:rsidRPr="008C0394">
              <w:rPr>
                <w:rFonts w:ascii="Arial" w:eastAsia="Arial" w:hAnsi="Arial" w:cs="Arial"/>
              </w:rPr>
              <w:t>RESPONSÁVEL:</w:t>
            </w:r>
          </w:p>
        </w:tc>
        <w:tc>
          <w:tcPr>
            <w:tcW w:w="7654" w:type="dxa"/>
          </w:tcPr>
          <w:p w14:paraId="6EC7A32E" w14:textId="77777777" w:rsidR="003C137E" w:rsidRPr="008C0394" w:rsidRDefault="003C137E" w:rsidP="00A12644">
            <w:pPr>
              <w:tabs>
                <w:tab w:val="center" w:pos="8505"/>
              </w:tabs>
              <w:ind w:right="-2"/>
              <w:jc w:val="both"/>
              <w:rPr>
                <w:rFonts w:ascii="Arial" w:eastAsia="Arial" w:hAnsi="Arial" w:cs="Arial"/>
                <w:sz w:val="26"/>
                <w:szCs w:val="26"/>
              </w:rPr>
            </w:pPr>
          </w:p>
        </w:tc>
      </w:tr>
      <w:tr w:rsidR="003C137E" w:rsidRPr="008C0394" w14:paraId="5164048B" w14:textId="77777777" w:rsidTr="00A12644">
        <w:tc>
          <w:tcPr>
            <w:tcW w:w="2235" w:type="dxa"/>
          </w:tcPr>
          <w:p w14:paraId="5EC543DC" w14:textId="77777777" w:rsidR="003C137E" w:rsidRPr="008C0394" w:rsidRDefault="003C137E" w:rsidP="00A12644">
            <w:pPr>
              <w:tabs>
                <w:tab w:val="center" w:pos="8505"/>
              </w:tabs>
              <w:ind w:right="-2"/>
              <w:jc w:val="both"/>
              <w:rPr>
                <w:rFonts w:ascii="Arial" w:eastAsia="Arial" w:hAnsi="Arial" w:cs="Arial"/>
              </w:rPr>
            </w:pPr>
            <w:proofErr w:type="gramStart"/>
            <w:r w:rsidRPr="008C0394">
              <w:rPr>
                <w:rFonts w:ascii="Arial" w:eastAsia="Arial" w:hAnsi="Arial" w:cs="Arial"/>
              </w:rPr>
              <w:t>TELEFONE :</w:t>
            </w:r>
            <w:proofErr w:type="gramEnd"/>
          </w:p>
        </w:tc>
        <w:tc>
          <w:tcPr>
            <w:tcW w:w="7654" w:type="dxa"/>
          </w:tcPr>
          <w:p w14:paraId="50C930DA" w14:textId="77777777" w:rsidR="003C137E" w:rsidRPr="008C0394" w:rsidRDefault="003C137E" w:rsidP="00A12644">
            <w:pPr>
              <w:tabs>
                <w:tab w:val="center" w:pos="8505"/>
              </w:tabs>
              <w:ind w:right="-2"/>
              <w:jc w:val="both"/>
              <w:rPr>
                <w:rFonts w:ascii="Arial" w:eastAsia="Arial" w:hAnsi="Arial" w:cs="Arial"/>
                <w:sz w:val="26"/>
                <w:szCs w:val="26"/>
              </w:rPr>
            </w:pPr>
          </w:p>
        </w:tc>
      </w:tr>
    </w:tbl>
    <w:p w14:paraId="050F312D" w14:textId="77777777" w:rsidR="003C137E" w:rsidRPr="008C0394" w:rsidRDefault="003C137E" w:rsidP="003C137E">
      <w:pPr>
        <w:tabs>
          <w:tab w:val="center" w:pos="8505"/>
        </w:tabs>
        <w:ind w:left="-567" w:right="-2"/>
        <w:jc w:val="both"/>
        <w:rPr>
          <w:rFonts w:ascii="Arial" w:eastAsia="Arial" w:hAnsi="Arial" w:cs="Arial"/>
          <w:sz w:val="26"/>
          <w:szCs w:val="26"/>
        </w:rPr>
      </w:pPr>
    </w:p>
    <w:p w14:paraId="32DE354F" w14:textId="684B6591" w:rsidR="003C137E" w:rsidRDefault="003C137E" w:rsidP="003C137E">
      <w:pPr>
        <w:pBdr>
          <w:top w:val="single" w:sz="4" w:space="1" w:color="auto"/>
          <w:left w:val="single" w:sz="4" w:space="0" w:color="auto"/>
          <w:bottom w:val="single" w:sz="4" w:space="1" w:color="auto"/>
          <w:right w:val="single" w:sz="4" w:space="4" w:color="auto"/>
        </w:pBdr>
        <w:ind w:left="-426"/>
        <w:rPr>
          <w:rFonts w:ascii="Arial" w:hAnsi="Arial" w:cs="Arial"/>
        </w:rPr>
      </w:pPr>
      <w:r w:rsidRPr="00565599">
        <w:rPr>
          <w:rFonts w:ascii="Arial" w:hAnsi="Arial" w:cs="Arial"/>
          <w:b/>
        </w:rPr>
        <w:t>Objet</w:t>
      </w:r>
      <w:r w:rsidRPr="00565599">
        <w:rPr>
          <w:rFonts w:ascii="Arial" w:hAnsi="Arial" w:cs="Arial"/>
        </w:rPr>
        <w:t>o: CAT</w:t>
      </w:r>
      <w:r>
        <w:rPr>
          <w:rFonts w:ascii="Arial" w:hAnsi="Arial" w:cs="Arial"/>
        </w:rPr>
        <w:t>MAT</w:t>
      </w:r>
      <w:r w:rsidRPr="00565599">
        <w:rPr>
          <w:rFonts w:ascii="Arial" w:hAnsi="Arial" w:cs="Arial"/>
        </w:rPr>
        <w:t xml:space="preserve"> </w:t>
      </w:r>
      <w:r w:rsidR="002112A6">
        <w:rPr>
          <w:rFonts w:ascii="Arial" w:hAnsi="Arial" w:cs="Arial"/>
        </w:rPr>
        <w:t>-</w:t>
      </w:r>
      <w:r w:rsidRPr="00565599">
        <w:rPr>
          <w:rFonts w:ascii="Arial" w:hAnsi="Arial" w:cs="Arial"/>
        </w:rPr>
        <w:t xml:space="preserve"> </w:t>
      </w:r>
      <w:r>
        <w:rPr>
          <w:rFonts w:ascii="Arial" w:hAnsi="Arial" w:cs="Arial"/>
        </w:rPr>
        <w:t>635631 – Bandeiras em geral</w:t>
      </w:r>
      <w:r w:rsidR="002112A6">
        <w:rPr>
          <w:rFonts w:ascii="Arial" w:hAnsi="Arial" w:cs="Arial"/>
        </w:rPr>
        <w:t xml:space="preserve"> </w:t>
      </w:r>
    </w:p>
    <w:p w14:paraId="06DF002E" w14:textId="36767C8E" w:rsidR="002112A6" w:rsidRDefault="002112A6" w:rsidP="003C137E">
      <w:pPr>
        <w:pBdr>
          <w:top w:val="single" w:sz="4" w:space="1" w:color="auto"/>
          <w:left w:val="single" w:sz="4" w:space="0" w:color="auto"/>
          <w:bottom w:val="single" w:sz="4" w:space="1" w:color="auto"/>
          <w:right w:val="single" w:sz="4" w:space="4" w:color="auto"/>
        </w:pBdr>
        <w:ind w:left="-426"/>
        <w:rPr>
          <w:rFonts w:ascii="Arial" w:hAnsi="Arial" w:cs="Arial"/>
        </w:rPr>
      </w:pPr>
      <w:r>
        <w:rPr>
          <w:rFonts w:ascii="Arial" w:hAnsi="Arial" w:cs="Arial"/>
        </w:rPr>
        <w:t xml:space="preserve">                             - 619886- Mastros</w:t>
      </w:r>
    </w:p>
    <w:p w14:paraId="24341F6E" w14:textId="50D8A3FB" w:rsidR="003C137E" w:rsidRDefault="003C137E" w:rsidP="003C137E">
      <w:pPr>
        <w:pBdr>
          <w:top w:val="single" w:sz="4" w:space="1" w:color="auto"/>
          <w:left w:val="single" w:sz="4" w:space="0" w:color="auto"/>
          <w:bottom w:val="single" w:sz="4" w:space="1" w:color="auto"/>
          <w:right w:val="single" w:sz="4" w:space="4" w:color="auto"/>
        </w:pBdr>
        <w:ind w:left="-426"/>
        <w:rPr>
          <w:rFonts w:ascii="Arial" w:hAnsi="Arial" w:cs="Arial"/>
        </w:rPr>
      </w:pPr>
      <w:r>
        <w:rPr>
          <w:rFonts w:ascii="Arial" w:hAnsi="Arial" w:cs="Arial"/>
        </w:rPr>
        <w:t xml:space="preserve">AQUISIÇÃO DE 07 (SETE) BANDEIRAS OFICIAIS E </w:t>
      </w:r>
      <w:r w:rsidR="00BE776C">
        <w:rPr>
          <w:rFonts w:ascii="Arial" w:hAnsi="Arial" w:cs="Arial"/>
        </w:rPr>
        <w:t>04</w:t>
      </w:r>
      <w:r w:rsidR="003F2A6B">
        <w:rPr>
          <w:rFonts w:ascii="Arial" w:hAnsi="Arial" w:cs="Arial"/>
        </w:rPr>
        <w:t xml:space="preserve"> </w:t>
      </w:r>
      <w:r w:rsidR="00BE776C">
        <w:rPr>
          <w:rFonts w:ascii="Arial" w:hAnsi="Arial" w:cs="Arial"/>
        </w:rPr>
        <w:t xml:space="preserve">(QUATRO) </w:t>
      </w:r>
      <w:proofErr w:type="spellStart"/>
      <w:r w:rsidR="00BE776C">
        <w:rPr>
          <w:rFonts w:ascii="Arial" w:hAnsi="Arial" w:cs="Arial"/>
        </w:rPr>
        <w:t>KITs</w:t>
      </w:r>
      <w:proofErr w:type="spellEnd"/>
      <w:r w:rsidR="00BE776C">
        <w:rPr>
          <w:rFonts w:ascii="Arial" w:hAnsi="Arial" w:cs="Arial"/>
        </w:rPr>
        <w:t xml:space="preserve"> DE </w:t>
      </w:r>
      <w:r>
        <w:rPr>
          <w:rFonts w:ascii="Arial" w:hAnsi="Arial" w:cs="Arial"/>
        </w:rPr>
        <w:t xml:space="preserve">MASTROS PARA </w:t>
      </w:r>
      <w:proofErr w:type="gramStart"/>
      <w:r>
        <w:rPr>
          <w:rFonts w:ascii="Arial" w:hAnsi="Arial" w:cs="Arial"/>
        </w:rPr>
        <w:t xml:space="preserve">HASTEAMENTO </w:t>
      </w:r>
      <w:r w:rsidR="00BE776C">
        <w:rPr>
          <w:rFonts w:ascii="Arial" w:hAnsi="Arial" w:cs="Arial"/>
        </w:rPr>
        <w:t>,</w:t>
      </w:r>
      <w:proofErr w:type="gramEnd"/>
      <w:r w:rsidR="00BE776C">
        <w:rPr>
          <w:rFonts w:ascii="Arial" w:hAnsi="Arial" w:cs="Arial"/>
        </w:rPr>
        <w:t xml:space="preserve"> </w:t>
      </w:r>
      <w:r>
        <w:rPr>
          <w:rFonts w:ascii="Arial" w:hAnsi="Arial" w:cs="Arial"/>
        </w:rPr>
        <w:t xml:space="preserve">PARA A </w:t>
      </w:r>
      <w:proofErr w:type="gramStart"/>
      <w:r>
        <w:rPr>
          <w:rFonts w:ascii="Arial" w:hAnsi="Arial" w:cs="Arial"/>
        </w:rPr>
        <w:t>CÂMARA  MUNICIPAL</w:t>
      </w:r>
      <w:proofErr w:type="gramEnd"/>
      <w:r>
        <w:rPr>
          <w:rFonts w:ascii="Arial" w:hAnsi="Arial" w:cs="Arial"/>
        </w:rPr>
        <w:t xml:space="preserve"> DE   RIBEIRÃO DO PINHAL</w:t>
      </w:r>
      <w:r w:rsidRPr="00C95505">
        <w:rPr>
          <w:rFonts w:ascii="Arial" w:hAnsi="Arial" w:cs="Arial"/>
        </w:rPr>
        <w:t xml:space="preserve"> - PR</w:t>
      </w:r>
      <w:r>
        <w:rPr>
          <w:rFonts w:ascii="Arial" w:hAnsi="Arial" w:cs="Arial"/>
        </w:rPr>
        <w:t>.</w:t>
      </w:r>
    </w:p>
    <w:p w14:paraId="7EA683F7" w14:textId="77777777" w:rsidR="003C137E" w:rsidRDefault="003C137E" w:rsidP="003C137E">
      <w:pPr>
        <w:pBdr>
          <w:top w:val="single" w:sz="4" w:space="1" w:color="auto"/>
          <w:left w:val="single" w:sz="4" w:space="0" w:color="auto"/>
          <w:bottom w:val="single" w:sz="4" w:space="1" w:color="auto"/>
          <w:right w:val="single" w:sz="4" w:space="4" w:color="auto"/>
        </w:pBdr>
        <w:ind w:left="-426"/>
        <w:rPr>
          <w:rFonts w:ascii="Arial" w:hAnsi="Arial" w:cs="Arial"/>
          <w:sz w:val="28"/>
          <w:szCs w:val="28"/>
        </w:rPr>
      </w:pPr>
      <w:r>
        <w:rPr>
          <w:rFonts w:ascii="Arial" w:hAnsi="Arial" w:cs="Arial"/>
        </w:rPr>
        <w:t xml:space="preserve"> </w:t>
      </w:r>
      <w:r w:rsidRPr="00C95505">
        <w:rPr>
          <w:rFonts w:ascii="Arial" w:hAnsi="Arial" w:cs="Arial"/>
        </w:rPr>
        <w:t xml:space="preserve">NOS TERMOS DO ARTIGO </w:t>
      </w:r>
      <w:r>
        <w:rPr>
          <w:rFonts w:ascii="Arial" w:hAnsi="Arial" w:cs="Arial"/>
        </w:rPr>
        <w:t>75</w:t>
      </w:r>
      <w:r w:rsidRPr="00C95505">
        <w:rPr>
          <w:rFonts w:ascii="Arial" w:hAnsi="Arial" w:cs="Arial"/>
        </w:rPr>
        <w:t xml:space="preserve">, INCISO II, DA LEI </w:t>
      </w:r>
      <w:r>
        <w:rPr>
          <w:rFonts w:ascii="Arial" w:hAnsi="Arial" w:cs="Arial"/>
        </w:rPr>
        <w:t>14.133/2021</w:t>
      </w:r>
      <w:r w:rsidRPr="00C95505">
        <w:rPr>
          <w:rFonts w:ascii="Arial" w:hAnsi="Arial" w:cs="Arial"/>
          <w:sz w:val="28"/>
          <w:szCs w:val="28"/>
        </w:rPr>
        <w:t>.</w:t>
      </w:r>
    </w:p>
    <w:p w14:paraId="5521A619" w14:textId="77777777" w:rsidR="003C137E" w:rsidRDefault="003C137E" w:rsidP="003C137E">
      <w:pPr>
        <w:tabs>
          <w:tab w:val="center" w:pos="8505"/>
        </w:tabs>
        <w:ind w:left="-567" w:right="-2"/>
        <w:jc w:val="both"/>
        <w:rPr>
          <w:rFonts w:ascii="Arial" w:eastAsia="Arial" w:hAnsi="Arial" w:cs="Arial"/>
          <w:sz w:val="26"/>
          <w:szCs w:val="26"/>
        </w:rPr>
      </w:pPr>
    </w:p>
    <w:p w14:paraId="06EDE13B" w14:textId="77777777" w:rsidR="003C137E" w:rsidRDefault="003C137E" w:rsidP="003C137E">
      <w:pPr>
        <w:jc w:val="both"/>
        <w:rPr>
          <w:rFonts w:ascii="Arial" w:eastAsia="Arial" w:hAnsi="Arial" w:cs="Arial"/>
          <w:b/>
        </w:rPr>
      </w:pPr>
      <w:r w:rsidRPr="000E2940">
        <w:rPr>
          <w:rFonts w:ascii="Arial" w:eastAsia="Arial" w:hAnsi="Arial" w:cs="Arial"/>
          <w:b/>
        </w:rPr>
        <w:t>ESPECIFICAÇÕES DO OBJETO</w:t>
      </w:r>
    </w:p>
    <w:p w14:paraId="70ECFF89" w14:textId="58705945" w:rsidR="00927B13" w:rsidRPr="00927B13" w:rsidRDefault="007920D7" w:rsidP="003C137E">
      <w:pPr>
        <w:jc w:val="both"/>
        <w:rPr>
          <w:rFonts w:ascii="Arial" w:eastAsia="Arial" w:hAnsi="Arial" w:cs="Arial"/>
          <w:bCs/>
          <w:sz w:val="22"/>
          <w:szCs w:val="22"/>
        </w:rPr>
      </w:pPr>
      <w:r>
        <w:rPr>
          <w:rFonts w:ascii="Arial" w:eastAsia="Arial" w:hAnsi="Arial" w:cs="Arial"/>
          <w:bCs/>
          <w:sz w:val="22"/>
          <w:szCs w:val="22"/>
        </w:rPr>
        <w:t xml:space="preserve">LOTE </w:t>
      </w:r>
      <w:r w:rsidR="00927B13" w:rsidRPr="00927B13">
        <w:rPr>
          <w:rFonts w:ascii="Arial" w:eastAsia="Arial" w:hAnsi="Arial" w:cs="Arial"/>
          <w:bCs/>
          <w:sz w:val="22"/>
          <w:szCs w:val="22"/>
        </w:rPr>
        <w:t xml:space="preserve"> 01</w:t>
      </w:r>
      <w:proofErr w:type="gramStart"/>
      <w:r>
        <w:rPr>
          <w:rFonts w:ascii="Arial" w:eastAsia="Arial" w:hAnsi="Arial" w:cs="Arial"/>
          <w:bCs/>
          <w:sz w:val="22"/>
          <w:szCs w:val="22"/>
        </w:rPr>
        <w:t xml:space="preserve">- </w:t>
      </w:r>
      <w:r w:rsidR="00927B13" w:rsidRPr="00927B13">
        <w:rPr>
          <w:rFonts w:ascii="Arial" w:eastAsia="Arial" w:hAnsi="Arial" w:cs="Arial"/>
          <w:bCs/>
          <w:sz w:val="22"/>
          <w:szCs w:val="22"/>
        </w:rPr>
        <w:t xml:space="preserve"> BANDEIRAS</w:t>
      </w:r>
      <w:proofErr w:type="gramEnd"/>
      <w:r w:rsidR="00927B13" w:rsidRPr="00927B13">
        <w:rPr>
          <w:rFonts w:ascii="Arial" w:eastAsia="Arial" w:hAnsi="Arial" w:cs="Arial"/>
          <w:bCs/>
          <w:sz w:val="22"/>
          <w:szCs w:val="22"/>
        </w:rPr>
        <w:t xml:space="preserve"> </w:t>
      </w:r>
    </w:p>
    <w:p w14:paraId="7C0B7350" w14:textId="11E8E19E" w:rsidR="00927B13" w:rsidRDefault="007920D7" w:rsidP="003C137E">
      <w:pPr>
        <w:jc w:val="both"/>
        <w:rPr>
          <w:rFonts w:ascii="Arial" w:eastAsia="Arial" w:hAnsi="Arial" w:cs="Arial"/>
          <w:bCs/>
          <w:sz w:val="22"/>
          <w:szCs w:val="22"/>
        </w:rPr>
      </w:pPr>
      <w:r>
        <w:rPr>
          <w:rFonts w:ascii="Arial" w:eastAsia="Arial" w:hAnsi="Arial" w:cs="Arial"/>
          <w:bCs/>
          <w:sz w:val="22"/>
          <w:szCs w:val="22"/>
        </w:rPr>
        <w:t xml:space="preserve">LOTE </w:t>
      </w:r>
      <w:r w:rsidR="00927B13" w:rsidRPr="00927B13">
        <w:rPr>
          <w:rFonts w:ascii="Arial" w:eastAsia="Arial" w:hAnsi="Arial" w:cs="Arial"/>
          <w:bCs/>
          <w:sz w:val="22"/>
          <w:szCs w:val="22"/>
        </w:rPr>
        <w:t xml:space="preserve"> 02</w:t>
      </w:r>
      <w:proofErr w:type="gramStart"/>
      <w:r>
        <w:rPr>
          <w:rFonts w:ascii="Arial" w:eastAsia="Arial" w:hAnsi="Arial" w:cs="Arial"/>
          <w:bCs/>
          <w:sz w:val="22"/>
          <w:szCs w:val="22"/>
        </w:rPr>
        <w:t xml:space="preserve">- </w:t>
      </w:r>
      <w:r w:rsidR="00927B13" w:rsidRPr="00927B13">
        <w:rPr>
          <w:rFonts w:ascii="Arial" w:eastAsia="Arial" w:hAnsi="Arial" w:cs="Arial"/>
          <w:bCs/>
          <w:sz w:val="22"/>
          <w:szCs w:val="22"/>
        </w:rPr>
        <w:t xml:space="preserve"> MASTROS</w:t>
      </w:r>
      <w:proofErr w:type="gramEnd"/>
      <w:r w:rsidR="00927B13" w:rsidRPr="00927B13">
        <w:rPr>
          <w:rFonts w:ascii="Arial" w:eastAsia="Arial" w:hAnsi="Arial" w:cs="Arial"/>
          <w:bCs/>
          <w:sz w:val="22"/>
          <w:szCs w:val="22"/>
        </w:rPr>
        <w:t xml:space="preserve"> </w:t>
      </w:r>
    </w:p>
    <w:p w14:paraId="672414F9" w14:textId="77777777" w:rsidR="007920D7" w:rsidRDefault="007920D7" w:rsidP="003C137E">
      <w:pPr>
        <w:jc w:val="both"/>
        <w:rPr>
          <w:rFonts w:ascii="Arial" w:eastAsia="Arial" w:hAnsi="Arial" w:cs="Arial"/>
          <w:bCs/>
          <w:sz w:val="22"/>
          <w:szCs w:val="22"/>
        </w:rPr>
      </w:pPr>
    </w:p>
    <w:p w14:paraId="7ADC62ED" w14:textId="4D8F650F" w:rsidR="007920D7" w:rsidRPr="007920D7" w:rsidRDefault="007920D7" w:rsidP="003C137E">
      <w:pPr>
        <w:jc w:val="both"/>
        <w:rPr>
          <w:rFonts w:ascii="Arial" w:eastAsia="Arial" w:hAnsi="Arial" w:cs="Arial"/>
          <w:b/>
        </w:rPr>
      </w:pPr>
      <w:r w:rsidRPr="007920D7">
        <w:rPr>
          <w:rFonts w:ascii="Arial" w:eastAsia="Arial" w:hAnsi="Arial" w:cs="Arial"/>
          <w:b/>
        </w:rPr>
        <w:t xml:space="preserve">LOTE 01 </w:t>
      </w:r>
    </w:p>
    <w:p w14:paraId="1347A87C" w14:textId="77777777" w:rsidR="003C137E" w:rsidRDefault="003C137E" w:rsidP="003C137E">
      <w:pPr>
        <w:jc w:val="both"/>
        <w:rPr>
          <w:rFonts w:ascii="Arial" w:eastAsia="Arial" w:hAnsi="Arial" w:cs="Arial"/>
          <w:b/>
        </w:rPr>
      </w:pPr>
      <w:r>
        <w:rPr>
          <w:rFonts w:ascii="Arial" w:eastAsia="Arial" w:hAnsi="Arial" w:cs="Arial"/>
          <w:b/>
        </w:rPr>
        <w:t xml:space="preserve">BANDEIRAS PARA USO INTERNO </w:t>
      </w: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1"/>
        <w:gridCol w:w="7439"/>
      </w:tblGrid>
      <w:tr w:rsidR="003C137E" w:rsidRPr="00927B13" w14:paraId="4D829A7D" w14:textId="77777777" w:rsidTr="00A12644">
        <w:tc>
          <w:tcPr>
            <w:tcW w:w="1771" w:type="dxa"/>
          </w:tcPr>
          <w:p w14:paraId="3F174EE0"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Quantidade </w:t>
            </w:r>
          </w:p>
        </w:tc>
        <w:tc>
          <w:tcPr>
            <w:tcW w:w="7439" w:type="dxa"/>
          </w:tcPr>
          <w:p w14:paraId="7C39B931" w14:textId="271FB658" w:rsidR="003C137E" w:rsidRPr="00927B13" w:rsidRDefault="007920D7" w:rsidP="00A12644">
            <w:pPr>
              <w:jc w:val="both"/>
              <w:rPr>
                <w:rFonts w:ascii="Arial" w:eastAsia="Arial" w:hAnsi="Arial" w:cs="Arial"/>
                <w:bCs/>
                <w:sz w:val="22"/>
                <w:szCs w:val="22"/>
              </w:rPr>
            </w:pPr>
            <w:r w:rsidRPr="00927B13">
              <w:rPr>
                <w:rFonts w:ascii="Arial" w:eastAsia="Arial" w:hAnsi="Arial" w:cs="Arial"/>
                <w:bCs/>
                <w:sz w:val="22"/>
                <w:szCs w:val="22"/>
              </w:rPr>
              <w:t xml:space="preserve">03 UNIDADES </w:t>
            </w:r>
            <w:r w:rsidR="003C137E" w:rsidRPr="00927B13">
              <w:rPr>
                <w:rFonts w:ascii="Arial" w:eastAsia="Arial" w:hAnsi="Arial" w:cs="Arial"/>
                <w:bCs/>
                <w:sz w:val="22"/>
                <w:szCs w:val="22"/>
              </w:rPr>
              <w:t>sendo: (01 Brasil, 01 Estado e 01 Município)</w:t>
            </w:r>
          </w:p>
        </w:tc>
      </w:tr>
      <w:tr w:rsidR="003C137E" w:rsidRPr="00927B13" w14:paraId="5BA49302" w14:textId="77777777" w:rsidTr="00A12644">
        <w:tc>
          <w:tcPr>
            <w:tcW w:w="1771" w:type="dxa"/>
          </w:tcPr>
          <w:p w14:paraId="266D99D5"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Tecido </w:t>
            </w:r>
          </w:p>
        </w:tc>
        <w:tc>
          <w:tcPr>
            <w:tcW w:w="7439" w:type="dxa"/>
          </w:tcPr>
          <w:p w14:paraId="55B353D9"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100% Poliéster ou similar de Alta qualidade - 02 Panos</w:t>
            </w:r>
          </w:p>
        </w:tc>
      </w:tr>
      <w:tr w:rsidR="003C137E" w:rsidRPr="00927B13" w14:paraId="30A5FC0E" w14:textId="77777777" w:rsidTr="00A12644">
        <w:tc>
          <w:tcPr>
            <w:tcW w:w="1771" w:type="dxa"/>
          </w:tcPr>
          <w:p w14:paraId="53A89223"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Impressão </w:t>
            </w:r>
          </w:p>
        </w:tc>
        <w:tc>
          <w:tcPr>
            <w:tcW w:w="7439" w:type="dxa"/>
          </w:tcPr>
          <w:p w14:paraId="04FB1D76"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Digital ou estampagem com cores oficiais </w:t>
            </w:r>
          </w:p>
        </w:tc>
      </w:tr>
      <w:tr w:rsidR="003C137E" w:rsidRPr="00927B13" w14:paraId="62497189" w14:textId="77777777" w:rsidTr="00A12644">
        <w:tc>
          <w:tcPr>
            <w:tcW w:w="1771" w:type="dxa"/>
          </w:tcPr>
          <w:p w14:paraId="6AC363CC"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Costura </w:t>
            </w:r>
          </w:p>
        </w:tc>
        <w:tc>
          <w:tcPr>
            <w:tcW w:w="7439" w:type="dxa"/>
          </w:tcPr>
          <w:p w14:paraId="64D88A95"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Reforçada </w:t>
            </w:r>
          </w:p>
        </w:tc>
      </w:tr>
      <w:tr w:rsidR="003C137E" w:rsidRPr="00927B13" w14:paraId="5709E648" w14:textId="77777777" w:rsidTr="00A12644">
        <w:tc>
          <w:tcPr>
            <w:tcW w:w="1771" w:type="dxa"/>
          </w:tcPr>
          <w:p w14:paraId="369574D4"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Medidas </w:t>
            </w:r>
          </w:p>
        </w:tc>
        <w:tc>
          <w:tcPr>
            <w:tcW w:w="7439" w:type="dxa"/>
          </w:tcPr>
          <w:p w14:paraId="1EAFBD9D"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Aproximadas: 128cm x 90 cm</w:t>
            </w:r>
          </w:p>
        </w:tc>
      </w:tr>
      <w:tr w:rsidR="003C137E" w:rsidRPr="00927B13" w14:paraId="661D9CA9" w14:textId="77777777" w:rsidTr="00A12644">
        <w:tc>
          <w:tcPr>
            <w:tcW w:w="1771" w:type="dxa"/>
          </w:tcPr>
          <w:p w14:paraId="31D4457A"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Fixação </w:t>
            </w:r>
          </w:p>
        </w:tc>
        <w:tc>
          <w:tcPr>
            <w:tcW w:w="7439" w:type="dxa"/>
          </w:tcPr>
          <w:p w14:paraId="377A33AF"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Acabamento lateral com reforço – PARA HASTE</w:t>
            </w:r>
          </w:p>
        </w:tc>
      </w:tr>
    </w:tbl>
    <w:p w14:paraId="116974D3" w14:textId="77777777" w:rsidR="003C137E" w:rsidRPr="00927B13" w:rsidRDefault="003C137E" w:rsidP="003C137E">
      <w:pPr>
        <w:jc w:val="both"/>
        <w:rPr>
          <w:rFonts w:ascii="Arial" w:eastAsia="Arial" w:hAnsi="Arial" w:cs="Arial"/>
          <w:bCs/>
          <w:sz w:val="22"/>
          <w:szCs w:val="22"/>
        </w:rPr>
      </w:pPr>
    </w:p>
    <w:p w14:paraId="15B375C2" w14:textId="77777777" w:rsidR="003C137E" w:rsidRDefault="003C137E" w:rsidP="003C137E">
      <w:pPr>
        <w:jc w:val="both"/>
        <w:rPr>
          <w:rFonts w:ascii="Arial" w:eastAsia="Arial" w:hAnsi="Arial" w:cs="Arial"/>
          <w:b/>
        </w:rPr>
      </w:pPr>
      <w:r>
        <w:rPr>
          <w:rFonts w:ascii="Arial" w:eastAsia="Arial" w:hAnsi="Arial" w:cs="Arial"/>
          <w:b/>
        </w:rPr>
        <w:t xml:space="preserve">BANDEIRAS PARA USO EXTERNO </w:t>
      </w: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1"/>
        <w:gridCol w:w="7439"/>
      </w:tblGrid>
      <w:tr w:rsidR="003C137E" w14:paraId="4FADC13B" w14:textId="77777777" w:rsidTr="00A12644">
        <w:tc>
          <w:tcPr>
            <w:tcW w:w="1771" w:type="dxa"/>
          </w:tcPr>
          <w:p w14:paraId="20B9424F"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Quantidade </w:t>
            </w:r>
          </w:p>
        </w:tc>
        <w:tc>
          <w:tcPr>
            <w:tcW w:w="7439" w:type="dxa"/>
          </w:tcPr>
          <w:p w14:paraId="7E319854" w14:textId="77E44B07" w:rsidR="003C137E" w:rsidRPr="00927B13" w:rsidRDefault="007920D7" w:rsidP="00A12644">
            <w:pPr>
              <w:jc w:val="both"/>
              <w:rPr>
                <w:rFonts w:ascii="Arial" w:eastAsia="Arial" w:hAnsi="Arial" w:cs="Arial"/>
                <w:bCs/>
                <w:sz w:val="22"/>
                <w:szCs w:val="22"/>
              </w:rPr>
            </w:pPr>
            <w:r w:rsidRPr="00927B13">
              <w:rPr>
                <w:rFonts w:ascii="Arial" w:eastAsia="Arial" w:hAnsi="Arial" w:cs="Arial"/>
                <w:bCs/>
                <w:sz w:val="22"/>
                <w:szCs w:val="22"/>
              </w:rPr>
              <w:t xml:space="preserve">04 UNIDADES </w:t>
            </w:r>
            <w:r w:rsidR="003C137E" w:rsidRPr="00927B13">
              <w:rPr>
                <w:rFonts w:ascii="Arial" w:eastAsia="Arial" w:hAnsi="Arial" w:cs="Arial"/>
                <w:bCs/>
                <w:sz w:val="22"/>
                <w:szCs w:val="22"/>
              </w:rPr>
              <w:t>sendo: (01 Brasil, 01 Estado, 01 Município e 01 Mercosul</w:t>
            </w:r>
          </w:p>
        </w:tc>
      </w:tr>
      <w:tr w:rsidR="003C137E" w14:paraId="4C580A96" w14:textId="77777777" w:rsidTr="00A12644">
        <w:tc>
          <w:tcPr>
            <w:tcW w:w="1771" w:type="dxa"/>
          </w:tcPr>
          <w:p w14:paraId="57DAD1DE"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Tecido </w:t>
            </w:r>
          </w:p>
        </w:tc>
        <w:tc>
          <w:tcPr>
            <w:tcW w:w="7439" w:type="dxa"/>
          </w:tcPr>
          <w:p w14:paraId="00B21EE6"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100% poliéster marítimo </w:t>
            </w:r>
            <w:proofErr w:type="gramStart"/>
            <w:r w:rsidRPr="00927B13">
              <w:rPr>
                <w:rFonts w:ascii="Arial" w:eastAsia="Arial" w:hAnsi="Arial" w:cs="Arial"/>
                <w:bCs/>
                <w:sz w:val="22"/>
                <w:szCs w:val="22"/>
              </w:rPr>
              <w:t>-  02</w:t>
            </w:r>
            <w:proofErr w:type="gramEnd"/>
            <w:r w:rsidRPr="00927B13">
              <w:rPr>
                <w:rFonts w:ascii="Arial" w:eastAsia="Arial" w:hAnsi="Arial" w:cs="Arial"/>
                <w:bCs/>
                <w:sz w:val="22"/>
                <w:szCs w:val="22"/>
              </w:rPr>
              <w:t xml:space="preserve"> Panos</w:t>
            </w:r>
          </w:p>
        </w:tc>
      </w:tr>
      <w:tr w:rsidR="003C137E" w14:paraId="70E0AB87" w14:textId="77777777" w:rsidTr="00A12644">
        <w:tc>
          <w:tcPr>
            <w:tcW w:w="1771" w:type="dxa"/>
          </w:tcPr>
          <w:p w14:paraId="689AFCB3"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Qualidade </w:t>
            </w:r>
          </w:p>
        </w:tc>
        <w:tc>
          <w:tcPr>
            <w:tcW w:w="7439" w:type="dxa"/>
          </w:tcPr>
          <w:p w14:paraId="1CDD4D06"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Resistencia à ação do sol e chuva  </w:t>
            </w:r>
          </w:p>
        </w:tc>
      </w:tr>
      <w:tr w:rsidR="003C137E" w14:paraId="04991C05" w14:textId="77777777" w:rsidTr="00A12644">
        <w:tc>
          <w:tcPr>
            <w:tcW w:w="1771" w:type="dxa"/>
          </w:tcPr>
          <w:p w14:paraId="76215DC4" w14:textId="77777777" w:rsidR="003C137E" w:rsidRPr="00927B13" w:rsidRDefault="003C137E" w:rsidP="00A12644">
            <w:pPr>
              <w:jc w:val="both"/>
              <w:rPr>
                <w:rFonts w:ascii="Arial" w:eastAsia="Arial" w:hAnsi="Arial" w:cs="Arial"/>
                <w:bCs/>
                <w:color w:val="000000"/>
                <w:sz w:val="22"/>
                <w:szCs w:val="22"/>
              </w:rPr>
            </w:pPr>
            <w:r w:rsidRPr="00927B13">
              <w:rPr>
                <w:rFonts w:ascii="Arial" w:eastAsia="Arial" w:hAnsi="Arial" w:cs="Arial"/>
                <w:bCs/>
                <w:color w:val="000000"/>
                <w:sz w:val="22"/>
                <w:szCs w:val="22"/>
              </w:rPr>
              <w:t xml:space="preserve">Impressão </w:t>
            </w:r>
          </w:p>
        </w:tc>
        <w:tc>
          <w:tcPr>
            <w:tcW w:w="7439" w:type="dxa"/>
          </w:tcPr>
          <w:p w14:paraId="79170EA0" w14:textId="77777777" w:rsidR="003C137E" w:rsidRPr="00927B13" w:rsidRDefault="003C137E" w:rsidP="00A12644">
            <w:pPr>
              <w:jc w:val="both"/>
              <w:rPr>
                <w:rFonts w:ascii="Arial" w:eastAsia="Arial" w:hAnsi="Arial" w:cs="Arial"/>
                <w:bCs/>
                <w:color w:val="000000"/>
                <w:sz w:val="22"/>
                <w:szCs w:val="22"/>
              </w:rPr>
            </w:pPr>
            <w:r w:rsidRPr="00927B13">
              <w:rPr>
                <w:rFonts w:ascii="Arial" w:eastAsia="Arial" w:hAnsi="Arial" w:cs="Arial"/>
                <w:bCs/>
                <w:color w:val="000000"/>
                <w:sz w:val="22"/>
                <w:szCs w:val="22"/>
              </w:rPr>
              <w:t xml:space="preserve">Digital ou estampagem com cores oficiais </w:t>
            </w:r>
          </w:p>
        </w:tc>
      </w:tr>
      <w:tr w:rsidR="003C137E" w14:paraId="57EF76C3" w14:textId="77777777" w:rsidTr="00A12644">
        <w:tc>
          <w:tcPr>
            <w:tcW w:w="1771" w:type="dxa"/>
          </w:tcPr>
          <w:p w14:paraId="00D4A417"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Costura </w:t>
            </w:r>
          </w:p>
        </w:tc>
        <w:tc>
          <w:tcPr>
            <w:tcW w:w="7439" w:type="dxa"/>
          </w:tcPr>
          <w:p w14:paraId="78A7C9A3"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Reforçada com fio de alta resistência </w:t>
            </w:r>
          </w:p>
        </w:tc>
      </w:tr>
      <w:tr w:rsidR="003C137E" w14:paraId="755B5880" w14:textId="77777777" w:rsidTr="00A12644">
        <w:tc>
          <w:tcPr>
            <w:tcW w:w="1771" w:type="dxa"/>
          </w:tcPr>
          <w:p w14:paraId="18AC08A9"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Medidas </w:t>
            </w:r>
          </w:p>
        </w:tc>
        <w:tc>
          <w:tcPr>
            <w:tcW w:w="7439" w:type="dxa"/>
          </w:tcPr>
          <w:p w14:paraId="1AD4EB80"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Aproximadas 128cm x 90 cm</w:t>
            </w:r>
          </w:p>
        </w:tc>
      </w:tr>
      <w:tr w:rsidR="003C137E" w14:paraId="3D613027" w14:textId="77777777" w:rsidTr="00A12644">
        <w:tc>
          <w:tcPr>
            <w:tcW w:w="1771" w:type="dxa"/>
          </w:tcPr>
          <w:p w14:paraId="4C5F1FE2"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 xml:space="preserve">Fixação </w:t>
            </w:r>
          </w:p>
        </w:tc>
        <w:tc>
          <w:tcPr>
            <w:tcW w:w="7439" w:type="dxa"/>
          </w:tcPr>
          <w:p w14:paraId="785704D4" w14:textId="77777777" w:rsidR="003C137E" w:rsidRPr="00927B13" w:rsidRDefault="003C137E" w:rsidP="00A12644">
            <w:pPr>
              <w:jc w:val="both"/>
              <w:rPr>
                <w:rFonts w:ascii="Arial" w:eastAsia="Arial" w:hAnsi="Arial" w:cs="Arial"/>
                <w:bCs/>
                <w:sz w:val="22"/>
                <w:szCs w:val="22"/>
              </w:rPr>
            </w:pPr>
            <w:r w:rsidRPr="00927B13">
              <w:rPr>
                <w:rFonts w:ascii="Arial" w:eastAsia="Arial" w:hAnsi="Arial" w:cs="Arial"/>
                <w:bCs/>
                <w:sz w:val="22"/>
                <w:szCs w:val="22"/>
              </w:rPr>
              <w:t>Tarja lateral com dois ilhós em metal para fixação no- MASTRO</w:t>
            </w:r>
          </w:p>
        </w:tc>
      </w:tr>
    </w:tbl>
    <w:p w14:paraId="54811AD0" w14:textId="77777777" w:rsidR="003C137E" w:rsidRPr="00D07F77" w:rsidRDefault="003C137E" w:rsidP="003C137E">
      <w:pPr>
        <w:numPr>
          <w:ilvl w:val="0"/>
          <w:numId w:val="26"/>
        </w:numPr>
        <w:suppressAutoHyphens/>
        <w:jc w:val="both"/>
        <w:rPr>
          <w:rFonts w:ascii="Arial" w:eastAsia="Arial" w:hAnsi="Arial" w:cs="Arial"/>
        </w:rPr>
      </w:pPr>
    </w:p>
    <w:p w14:paraId="77EE84D0" w14:textId="77777777" w:rsidR="003C137E" w:rsidRPr="00927B13" w:rsidRDefault="003C137E" w:rsidP="00927B13">
      <w:pPr>
        <w:numPr>
          <w:ilvl w:val="0"/>
          <w:numId w:val="26"/>
        </w:numPr>
        <w:suppressAutoHyphens/>
        <w:jc w:val="both"/>
        <w:rPr>
          <w:rFonts w:ascii="Arial" w:eastAsia="Arial" w:hAnsi="Arial" w:cs="Arial"/>
          <w:sz w:val="22"/>
          <w:szCs w:val="22"/>
        </w:rPr>
      </w:pPr>
      <w:r w:rsidRPr="00927B13">
        <w:rPr>
          <w:rFonts w:ascii="Arial" w:eastAsia="Arial" w:hAnsi="Arial" w:cs="Arial"/>
          <w:sz w:val="22"/>
          <w:szCs w:val="22"/>
        </w:rPr>
        <w:t>As bandeiras confeccionadas deverão estar em conformidade com os padrões da ABNT NBR 16287:2019 para qualidade, durabilidade e oficialidade.</w:t>
      </w:r>
    </w:p>
    <w:p w14:paraId="146A04F2"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A NBR 16287:2019 regulamenta a confecção de bandeiras de uso interno e externo, estabelecendo requisitos de tecido, dimensões, acabamentos e métodos de ensaio para garantir durabilidade e padrão de qualidade.</w:t>
      </w:r>
    </w:p>
    <w:p w14:paraId="0761FCC8"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Regras Simplificadas</w:t>
      </w:r>
    </w:p>
    <w:p w14:paraId="552B3BBA"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Tecido e qualidade</w:t>
      </w:r>
    </w:p>
    <w:p w14:paraId="769F3BD0"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 xml:space="preserve">Utilizar 100% poliéster de alta resistência para maior durabilidade; </w:t>
      </w:r>
    </w:p>
    <w:p w14:paraId="0F9E120B"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Acabamento e reforço</w:t>
      </w:r>
    </w:p>
    <w:p w14:paraId="3E26D9E2"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lastRenderedPageBreak/>
        <w:t xml:space="preserve"> Costura dupla reforçada com linha resistente (poliamida ou similar).</w:t>
      </w:r>
    </w:p>
    <w:p w14:paraId="73817B2E"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Identificação legal e padrões de cores.</w:t>
      </w:r>
    </w:p>
    <w:p w14:paraId="495F89DF"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Seguir as leis federais brasileiras, como Lei nº 5.700/71 e Lei nº 8.421/92, para símbolos oficiais, fidelidade de cores e símbolos.</w:t>
      </w:r>
    </w:p>
    <w:p w14:paraId="71391B15" w14:textId="77777777" w:rsidR="003C137E" w:rsidRPr="00927B13" w:rsidRDefault="003C137E" w:rsidP="00927B13">
      <w:pPr>
        <w:jc w:val="both"/>
        <w:rPr>
          <w:rFonts w:ascii="Arial" w:eastAsia="Arial" w:hAnsi="Arial" w:cs="Arial"/>
          <w:sz w:val="22"/>
          <w:szCs w:val="22"/>
        </w:rPr>
      </w:pPr>
    </w:p>
    <w:p w14:paraId="36D0E420"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Métodos de ensaio</w:t>
      </w:r>
    </w:p>
    <w:p w14:paraId="06CC5DE5"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Testes de resistência à tração, estabilidade de costuras e durabilidade à exposição interna ou externa são exigidos pela norma.</w:t>
      </w:r>
    </w:p>
    <w:p w14:paraId="693ACB7E"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Garantir que a bandeira suporte uso contínuo e variações climáticas, quando aplicável no exterior.</w:t>
      </w:r>
    </w:p>
    <w:p w14:paraId="0F9D8E8C" w14:textId="77777777" w:rsidR="003C137E" w:rsidRPr="00927B13" w:rsidRDefault="003C137E" w:rsidP="00927B13">
      <w:pPr>
        <w:jc w:val="both"/>
        <w:rPr>
          <w:rFonts w:ascii="Arial" w:eastAsia="Arial" w:hAnsi="Arial" w:cs="Arial"/>
          <w:sz w:val="22"/>
          <w:szCs w:val="22"/>
        </w:rPr>
      </w:pPr>
      <w:r w:rsidRPr="00927B13">
        <w:rPr>
          <w:rFonts w:ascii="Arial" w:eastAsia="Arial" w:hAnsi="Arial" w:cs="Arial"/>
          <w:sz w:val="22"/>
          <w:szCs w:val="22"/>
        </w:rPr>
        <w:t>Respeitar proporções e padronizações de símbolos nacionais, estaduais ou municipais.</w:t>
      </w:r>
    </w:p>
    <w:p w14:paraId="7A277B9B" w14:textId="77777777" w:rsidR="007920D7" w:rsidRDefault="007920D7" w:rsidP="003C137E">
      <w:pPr>
        <w:jc w:val="both"/>
        <w:rPr>
          <w:rFonts w:ascii="Arial" w:eastAsia="Arial" w:hAnsi="Arial" w:cs="Arial"/>
          <w:b/>
          <w:bCs/>
        </w:rPr>
      </w:pPr>
    </w:p>
    <w:p w14:paraId="5FA3F2A4" w14:textId="4D824C99" w:rsidR="00927B13" w:rsidRDefault="007920D7" w:rsidP="007920D7">
      <w:pPr>
        <w:jc w:val="both"/>
        <w:rPr>
          <w:rFonts w:ascii="Arial" w:eastAsia="Arial" w:hAnsi="Arial" w:cs="Arial"/>
          <w:color w:val="000000" w:themeColor="text1"/>
          <w:sz w:val="22"/>
          <w:szCs w:val="22"/>
          <w:shd w:val="clear" w:color="auto" w:fill="FFFFFF"/>
          <w:lang w:eastAsia="en-US"/>
        </w:rPr>
      </w:pPr>
      <w:r>
        <w:rPr>
          <w:rFonts w:ascii="Arial" w:eastAsia="Arial" w:hAnsi="Arial" w:cs="Arial"/>
          <w:b/>
          <w:bCs/>
        </w:rPr>
        <w:t xml:space="preserve">LOTE 02- MASTROS </w:t>
      </w:r>
    </w:p>
    <w:p w14:paraId="4DB10C36" w14:textId="77777777" w:rsidR="00927B13" w:rsidRDefault="00927B13" w:rsidP="00927B13">
      <w:pPr>
        <w:tabs>
          <w:tab w:val="left" w:pos="284"/>
        </w:tabs>
        <w:jc w:val="both"/>
        <w:rPr>
          <w:rFonts w:ascii="Arial" w:eastAsia="Arial" w:hAnsi="Arial" w:cs="Arial"/>
          <w:color w:val="000000" w:themeColor="text1"/>
          <w:sz w:val="22"/>
          <w:szCs w:val="22"/>
          <w:shd w:val="clear" w:color="auto" w:fill="FFFFFF"/>
          <w:lang w:eastAsia="en-US"/>
        </w:rPr>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1"/>
        <w:gridCol w:w="7439"/>
      </w:tblGrid>
      <w:tr w:rsidR="00927B13" w:rsidRPr="00927B13" w14:paraId="30622DA7" w14:textId="77777777" w:rsidTr="005D2088">
        <w:tc>
          <w:tcPr>
            <w:tcW w:w="1771" w:type="dxa"/>
          </w:tcPr>
          <w:p w14:paraId="74095808" w14:textId="77777777" w:rsidR="00927B13" w:rsidRPr="00927B13" w:rsidRDefault="00927B13" w:rsidP="005D2088">
            <w:pPr>
              <w:jc w:val="both"/>
              <w:rPr>
                <w:rFonts w:ascii="Arial" w:eastAsia="Arial" w:hAnsi="Arial" w:cs="Arial"/>
                <w:bCs/>
                <w:sz w:val="22"/>
                <w:szCs w:val="22"/>
              </w:rPr>
            </w:pPr>
            <w:r w:rsidRPr="00927B13">
              <w:rPr>
                <w:rFonts w:ascii="Arial" w:eastAsia="Arial" w:hAnsi="Arial" w:cs="Arial"/>
                <w:bCs/>
                <w:sz w:val="22"/>
                <w:szCs w:val="22"/>
              </w:rPr>
              <w:t xml:space="preserve">Quantidade </w:t>
            </w:r>
          </w:p>
        </w:tc>
        <w:tc>
          <w:tcPr>
            <w:tcW w:w="7439" w:type="dxa"/>
          </w:tcPr>
          <w:p w14:paraId="2583124F" w14:textId="57FCB2D8" w:rsidR="00927B13" w:rsidRPr="00927B13" w:rsidRDefault="00927B13" w:rsidP="005D2088">
            <w:pPr>
              <w:jc w:val="both"/>
              <w:rPr>
                <w:rFonts w:ascii="Arial" w:eastAsia="Arial" w:hAnsi="Arial" w:cs="Arial"/>
                <w:bCs/>
                <w:sz w:val="22"/>
                <w:szCs w:val="22"/>
              </w:rPr>
            </w:pPr>
            <w:r w:rsidRPr="00927B13">
              <w:rPr>
                <w:rFonts w:ascii="Arial" w:eastAsia="Arial" w:hAnsi="Arial" w:cs="Arial"/>
                <w:bCs/>
                <w:sz w:val="22"/>
                <w:szCs w:val="22"/>
              </w:rPr>
              <w:t xml:space="preserve">04 </w:t>
            </w:r>
            <w:proofErr w:type="spellStart"/>
            <w:r>
              <w:rPr>
                <w:rFonts w:ascii="Arial" w:eastAsia="Arial" w:hAnsi="Arial" w:cs="Arial"/>
                <w:bCs/>
                <w:sz w:val="22"/>
                <w:szCs w:val="22"/>
              </w:rPr>
              <w:t>KITs</w:t>
            </w:r>
            <w:proofErr w:type="spellEnd"/>
            <w:r>
              <w:rPr>
                <w:rFonts w:ascii="Arial" w:eastAsia="Arial" w:hAnsi="Arial" w:cs="Arial"/>
                <w:bCs/>
                <w:sz w:val="22"/>
                <w:szCs w:val="22"/>
              </w:rPr>
              <w:t xml:space="preserve"> de Mastros de Parede </w:t>
            </w:r>
          </w:p>
        </w:tc>
      </w:tr>
      <w:tr w:rsidR="00927B13" w:rsidRPr="00927B13" w14:paraId="064C4D6C" w14:textId="77777777" w:rsidTr="005D2088">
        <w:tc>
          <w:tcPr>
            <w:tcW w:w="1771" w:type="dxa"/>
          </w:tcPr>
          <w:p w14:paraId="417E280D" w14:textId="3DB17DE4" w:rsidR="00927B13" w:rsidRPr="00927B13" w:rsidRDefault="00927B13" w:rsidP="005D2088">
            <w:pPr>
              <w:jc w:val="both"/>
              <w:rPr>
                <w:rFonts w:ascii="Arial" w:eastAsia="Arial" w:hAnsi="Arial" w:cs="Arial"/>
                <w:bCs/>
                <w:sz w:val="22"/>
                <w:szCs w:val="22"/>
              </w:rPr>
            </w:pPr>
            <w:r>
              <w:rPr>
                <w:rFonts w:ascii="Arial" w:eastAsia="Arial" w:hAnsi="Arial" w:cs="Arial"/>
                <w:bCs/>
                <w:sz w:val="22"/>
                <w:szCs w:val="22"/>
              </w:rPr>
              <w:t xml:space="preserve"> Especificações </w:t>
            </w:r>
          </w:p>
        </w:tc>
        <w:tc>
          <w:tcPr>
            <w:tcW w:w="7439" w:type="dxa"/>
          </w:tcPr>
          <w:p w14:paraId="1FD34009" w14:textId="2617551B" w:rsidR="00927B13" w:rsidRPr="00927B13" w:rsidRDefault="00927B13" w:rsidP="005D2088">
            <w:pPr>
              <w:jc w:val="both"/>
              <w:rPr>
                <w:rFonts w:ascii="Arial" w:eastAsia="Arial" w:hAnsi="Arial" w:cs="Arial"/>
                <w:bCs/>
                <w:sz w:val="22"/>
                <w:szCs w:val="22"/>
              </w:rPr>
            </w:pPr>
            <w:r w:rsidRPr="00927B13">
              <w:rPr>
                <w:rFonts w:ascii="Arial" w:eastAsia="Arial" w:hAnsi="Arial" w:cs="Arial"/>
                <w:bCs/>
                <w:sz w:val="22"/>
                <w:szCs w:val="22"/>
              </w:rPr>
              <w:t>Kit Parede 2.10m com 3 Peças: 01 Mastro de alumínio 2,10m ponteira Bola- 01 Suporte de ferro zincado - 02 Presilhas 300m</w:t>
            </w:r>
            <w:r w:rsidR="007920D7">
              <w:rPr>
                <w:rFonts w:ascii="Arial" w:eastAsia="Arial" w:hAnsi="Arial" w:cs="Arial"/>
                <w:bCs/>
                <w:sz w:val="22"/>
                <w:szCs w:val="22"/>
              </w:rPr>
              <w:t>m</w:t>
            </w:r>
          </w:p>
        </w:tc>
      </w:tr>
    </w:tbl>
    <w:p w14:paraId="38B463C9" w14:textId="77777777" w:rsidR="00927B13" w:rsidRDefault="00927B13" w:rsidP="00927B13">
      <w:pPr>
        <w:tabs>
          <w:tab w:val="left" w:pos="284"/>
        </w:tabs>
        <w:jc w:val="both"/>
        <w:rPr>
          <w:rFonts w:ascii="Arial" w:eastAsia="Arial" w:hAnsi="Arial" w:cs="Arial"/>
          <w:color w:val="000000" w:themeColor="text1"/>
          <w:sz w:val="22"/>
          <w:szCs w:val="22"/>
          <w:shd w:val="clear" w:color="auto" w:fill="FFFFFF"/>
          <w:lang w:eastAsia="en-US"/>
        </w:rPr>
      </w:pPr>
    </w:p>
    <w:p w14:paraId="7ABA8656" w14:textId="75A8809A"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Pr>
          <w:rFonts w:ascii="Arial" w:eastAsia="Arial" w:hAnsi="Arial" w:cs="Arial"/>
          <w:color w:val="000000" w:themeColor="text1"/>
          <w:sz w:val="22"/>
          <w:szCs w:val="22"/>
          <w:shd w:val="clear" w:color="auto" w:fill="FFFFFF"/>
          <w:lang w:eastAsia="en-US"/>
        </w:rPr>
        <w:t>Cada</w:t>
      </w:r>
      <w:r w:rsidRPr="00927B13">
        <w:rPr>
          <w:rFonts w:ascii="Arial" w:eastAsia="Arial" w:hAnsi="Arial" w:cs="Arial"/>
          <w:color w:val="000000" w:themeColor="text1"/>
          <w:sz w:val="22"/>
          <w:szCs w:val="22"/>
          <w:shd w:val="clear" w:color="auto" w:fill="FFFFFF"/>
          <w:lang w:eastAsia="en-US"/>
        </w:rPr>
        <w:t xml:space="preserve"> KIT </w:t>
      </w:r>
      <w:r>
        <w:rPr>
          <w:rFonts w:ascii="Arial" w:eastAsia="Arial" w:hAnsi="Arial" w:cs="Arial"/>
          <w:color w:val="000000" w:themeColor="text1"/>
          <w:sz w:val="22"/>
          <w:szCs w:val="22"/>
          <w:shd w:val="clear" w:color="auto" w:fill="FFFFFF"/>
          <w:lang w:eastAsia="en-US"/>
        </w:rPr>
        <w:t>deverá conter</w:t>
      </w:r>
      <w:r w:rsidRPr="00927B13">
        <w:rPr>
          <w:rFonts w:ascii="Arial" w:eastAsia="Arial" w:hAnsi="Arial" w:cs="Arial"/>
          <w:color w:val="000000" w:themeColor="text1"/>
          <w:sz w:val="22"/>
          <w:szCs w:val="22"/>
          <w:shd w:val="clear" w:color="auto" w:fill="FFFFFF"/>
          <w:lang w:eastAsia="en-US"/>
        </w:rPr>
        <w:t xml:space="preserve"> 1 mastro de alumínio de 2,10 m com ponteira em formato de</w:t>
      </w:r>
    </w:p>
    <w:p w14:paraId="60C09D82" w14:textId="77777777"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bola, 1 suporte de ferro zincado para parede.</w:t>
      </w:r>
    </w:p>
    <w:p w14:paraId="58675F43" w14:textId="77777777"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Componentes do Kit</w:t>
      </w:r>
    </w:p>
    <w:p w14:paraId="10BE81C8" w14:textId="77777777"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Mastro de alumínio: estruturado em 4 partes de 52 cm com roscas de encaixe em nylon de alta resistência, permitindo montagem modular e fácil transporte. Diâmetro do mastro: 28 mm. A altura total inclui a ponteira em formato de bola de 8 cm de ABS cromado</w:t>
      </w:r>
    </w:p>
    <w:p w14:paraId="77859378" w14:textId="77777777"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 xml:space="preserve">Suporte de ferro zincado: composto por duas peças, adequado para fixação em parede, proporcionando inclinação aproximada de 30° a 40° para o mastro. </w:t>
      </w:r>
    </w:p>
    <w:p w14:paraId="5A775D2D" w14:textId="4FB9E7A5"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Ponteira em bola: acabamento superior em ABS cromado, conferindo estética elegante e proteção à extremidade do mastro</w:t>
      </w:r>
      <w:r>
        <w:rPr>
          <w:rFonts w:ascii="Arial" w:eastAsia="Arial" w:hAnsi="Arial" w:cs="Arial"/>
          <w:color w:val="000000" w:themeColor="text1"/>
          <w:sz w:val="22"/>
          <w:szCs w:val="22"/>
          <w:shd w:val="clear" w:color="auto" w:fill="FFFFFF"/>
          <w:lang w:eastAsia="en-US"/>
        </w:rPr>
        <w:t>.</w:t>
      </w:r>
      <w:r w:rsidRPr="00927B13">
        <w:rPr>
          <w:rFonts w:ascii="Arial" w:eastAsia="Arial" w:hAnsi="Arial" w:cs="Arial"/>
          <w:color w:val="000000" w:themeColor="text1"/>
          <w:sz w:val="22"/>
          <w:szCs w:val="22"/>
          <w:shd w:val="clear" w:color="auto" w:fill="FFFFFF"/>
          <w:lang w:eastAsia="en-US"/>
        </w:rPr>
        <w:t xml:space="preserve"> </w:t>
      </w:r>
    </w:p>
    <w:p w14:paraId="303E677B" w14:textId="1B5FDBEB"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Especificações Adicionais</w:t>
      </w:r>
    </w:p>
    <w:p w14:paraId="6514B53E" w14:textId="77777777"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Altura total do mastro com ponteira: 2,10 m</w:t>
      </w:r>
    </w:p>
    <w:p w14:paraId="667A0A60" w14:textId="77777777"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 xml:space="preserve">Material do mastro: alumínio polido, resistente à oxidação e intempéries </w:t>
      </w:r>
    </w:p>
    <w:p w14:paraId="0722A1E2" w14:textId="4964A4FC" w:rsidR="00927B13" w:rsidRPr="00927B13" w:rsidRDefault="00927B13" w:rsidP="00927B13">
      <w:pPr>
        <w:tabs>
          <w:tab w:val="left" w:pos="0"/>
        </w:tabs>
        <w:jc w:val="both"/>
        <w:rPr>
          <w:rFonts w:ascii="Arial" w:eastAsia="Arial" w:hAnsi="Arial" w:cs="Arial"/>
          <w:color w:val="000000" w:themeColor="text1"/>
          <w:sz w:val="22"/>
          <w:szCs w:val="22"/>
          <w:shd w:val="clear" w:color="auto" w:fill="FFFFFF"/>
          <w:lang w:eastAsia="en-US"/>
        </w:rPr>
      </w:pPr>
      <w:r w:rsidRPr="00927B13">
        <w:rPr>
          <w:rFonts w:ascii="Arial" w:eastAsia="Arial" w:hAnsi="Arial" w:cs="Arial"/>
          <w:color w:val="000000" w:themeColor="text1"/>
          <w:sz w:val="22"/>
          <w:szCs w:val="22"/>
          <w:shd w:val="clear" w:color="auto" w:fill="FFFFFF"/>
          <w:lang w:eastAsia="en-US"/>
        </w:rPr>
        <w:t>Uso recomendado: externo, podendo ser adaptado também para ambiente interno</w:t>
      </w:r>
      <w:r>
        <w:rPr>
          <w:rFonts w:ascii="Arial" w:eastAsia="Arial" w:hAnsi="Arial" w:cs="Arial"/>
          <w:color w:val="000000" w:themeColor="text1"/>
          <w:sz w:val="22"/>
          <w:szCs w:val="22"/>
          <w:shd w:val="clear" w:color="auto" w:fill="FFFFFF"/>
          <w:lang w:eastAsia="en-US"/>
        </w:rPr>
        <w:t xml:space="preserve">, para Bandeiras de </w:t>
      </w:r>
      <w:r w:rsidRPr="00927B13">
        <w:rPr>
          <w:rFonts w:ascii="Arial" w:eastAsia="Arial" w:hAnsi="Arial" w:cs="Arial"/>
          <w:color w:val="000000" w:themeColor="text1"/>
          <w:sz w:val="22"/>
          <w:szCs w:val="22"/>
          <w:shd w:val="clear" w:color="auto" w:fill="FFFFFF"/>
          <w:lang w:eastAsia="en-US"/>
        </w:rPr>
        <w:t>0,90 x 1,28 m</w:t>
      </w:r>
      <w:r>
        <w:rPr>
          <w:rFonts w:ascii="Arial" w:eastAsia="Arial" w:hAnsi="Arial" w:cs="Arial"/>
          <w:color w:val="000000" w:themeColor="text1"/>
          <w:sz w:val="22"/>
          <w:szCs w:val="22"/>
          <w:shd w:val="clear" w:color="auto" w:fill="FFFFFF"/>
          <w:lang w:eastAsia="en-US"/>
        </w:rPr>
        <w:t>.</w:t>
      </w:r>
      <w:r w:rsidRPr="00927B13">
        <w:rPr>
          <w:rFonts w:ascii="Arial" w:eastAsia="Arial" w:hAnsi="Arial" w:cs="Arial"/>
          <w:color w:val="000000" w:themeColor="text1"/>
          <w:sz w:val="22"/>
          <w:szCs w:val="22"/>
          <w:shd w:val="clear" w:color="auto" w:fill="FFFFFF"/>
          <w:lang w:eastAsia="en-US"/>
        </w:rPr>
        <w:t xml:space="preserve"> </w:t>
      </w:r>
    </w:p>
    <w:p w14:paraId="32B8BF3A" w14:textId="77777777" w:rsidR="00927B13" w:rsidRDefault="00927B13" w:rsidP="003C137E">
      <w:pPr>
        <w:jc w:val="both"/>
        <w:rPr>
          <w:rFonts w:ascii="Arial" w:eastAsia="Arial" w:hAnsi="Arial" w:cs="Arial"/>
          <w:b/>
          <w:bCs/>
        </w:rPr>
      </w:pPr>
    </w:p>
    <w:p w14:paraId="61FED3F7" w14:textId="77777777" w:rsidR="002112A6" w:rsidRDefault="002112A6" w:rsidP="003C137E">
      <w:pPr>
        <w:jc w:val="both"/>
        <w:rPr>
          <w:rFonts w:ascii="Arial" w:eastAsia="Arial" w:hAnsi="Arial" w:cs="Arial"/>
          <w:b/>
          <w:bCs/>
        </w:rPr>
      </w:pPr>
    </w:p>
    <w:p w14:paraId="7AA3385B" w14:textId="7406D078" w:rsidR="008A7CAE" w:rsidRDefault="003C137E" w:rsidP="008A7CAE">
      <w:pPr>
        <w:pBdr>
          <w:top w:val="single" w:sz="4" w:space="1" w:color="auto"/>
          <w:left w:val="single" w:sz="4" w:space="4" w:color="auto"/>
          <w:bottom w:val="single" w:sz="4" w:space="1" w:color="auto"/>
          <w:right w:val="single" w:sz="4" w:space="4" w:color="auto"/>
        </w:pBdr>
        <w:jc w:val="center"/>
        <w:rPr>
          <w:rFonts w:ascii="Arial" w:eastAsia="Arial" w:hAnsi="Arial" w:cs="Arial"/>
          <w:b/>
          <w:bCs/>
        </w:rPr>
      </w:pPr>
      <w:r w:rsidRPr="004D5AB1">
        <w:rPr>
          <w:rFonts w:ascii="Arial" w:eastAsia="Arial" w:hAnsi="Arial" w:cs="Arial"/>
          <w:b/>
          <w:bCs/>
        </w:rPr>
        <w:t>QUANTIDADE</w:t>
      </w:r>
      <w:r w:rsidR="00927B13">
        <w:rPr>
          <w:rFonts w:ascii="Arial" w:eastAsia="Arial" w:hAnsi="Arial" w:cs="Arial"/>
          <w:b/>
          <w:bCs/>
        </w:rPr>
        <w:t>S</w:t>
      </w:r>
    </w:p>
    <w:p w14:paraId="79CB72A4" w14:textId="77777777" w:rsidR="008A7CAE" w:rsidRDefault="008A7CAE" w:rsidP="003C137E">
      <w:pPr>
        <w:jc w:val="both"/>
        <w:rPr>
          <w:rFonts w:ascii="Arial" w:eastAsia="Arial" w:hAnsi="Arial" w:cs="Arial"/>
          <w:b/>
          <w:bCs/>
        </w:rPr>
      </w:pPr>
    </w:p>
    <w:p w14:paraId="2A72484F" w14:textId="5D1812A6" w:rsidR="003C137E" w:rsidRDefault="008A7CAE" w:rsidP="003C137E">
      <w:pPr>
        <w:jc w:val="both"/>
        <w:rPr>
          <w:rFonts w:ascii="Arial" w:eastAsia="Arial" w:hAnsi="Arial" w:cs="Arial"/>
          <w:b/>
          <w:bCs/>
        </w:rPr>
      </w:pPr>
      <w:r>
        <w:rPr>
          <w:rFonts w:ascii="Arial" w:eastAsia="Arial" w:hAnsi="Arial" w:cs="Arial"/>
          <w:b/>
          <w:bCs/>
        </w:rPr>
        <w:t xml:space="preserve"> Lote 01</w:t>
      </w:r>
    </w:p>
    <w:p w14:paraId="61CAD6CF" w14:textId="456683FA" w:rsidR="005E0358" w:rsidRPr="000B4C43" w:rsidRDefault="003C137E" w:rsidP="005E0358">
      <w:pPr>
        <w:jc w:val="both"/>
        <w:rPr>
          <w:rFonts w:ascii="Arial" w:eastAsia="Arial" w:hAnsi="Arial" w:cs="Arial"/>
          <w:b/>
          <w:bCs/>
        </w:rPr>
      </w:pPr>
      <w:r>
        <w:rPr>
          <w:rFonts w:ascii="Arial" w:eastAsia="Arial" w:hAnsi="Arial" w:cs="Arial"/>
        </w:rPr>
        <w:t xml:space="preserve"> </w:t>
      </w:r>
      <w:r w:rsidR="005E0358" w:rsidRPr="000B4C43">
        <w:rPr>
          <w:rFonts w:ascii="Arial" w:eastAsia="Arial" w:hAnsi="Arial" w:cs="Arial"/>
          <w:b/>
          <w:bCs/>
        </w:rPr>
        <w:t>B</w:t>
      </w:r>
      <w:r w:rsidR="002112A6">
        <w:rPr>
          <w:rFonts w:ascii="Arial" w:eastAsia="Arial" w:hAnsi="Arial" w:cs="Arial"/>
          <w:b/>
          <w:bCs/>
        </w:rPr>
        <w:t xml:space="preserve">andeiras Internas </w:t>
      </w:r>
      <w:r w:rsidR="005E0358" w:rsidRPr="000B4C43">
        <w:rPr>
          <w:rFonts w:ascii="Arial" w:eastAsia="Arial" w:hAnsi="Arial" w:cs="Arial"/>
          <w:b/>
          <w:bCs/>
        </w:rPr>
        <w:t xml:space="preserve"> </w:t>
      </w:r>
    </w:p>
    <w:tbl>
      <w:tblPr>
        <w:tblW w:w="7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1458"/>
        <w:gridCol w:w="1960"/>
      </w:tblGrid>
      <w:tr w:rsidR="002112A6" w:rsidRPr="002112A6" w14:paraId="712D35D7" w14:textId="77777777" w:rsidTr="002112A6">
        <w:tc>
          <w:tcPr>
            <w:tcW w:w="4532" w:type="dxa"/>
          </w:tcPr>
          <w:p w14:paraId="331E2EDA"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Especificações</w:t>
            </w:r>
          </w:p>
        </w:tc>
        <w:tc>
          <w:tcPr>
            <w:tcW w:w="1458" w:type="dxa"/>
          </w:tcPr>
          <w:p w14:paraId="27F836FD"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Quantidade</w:t>
            </w:r>
          </w:p>
        </w:tc>
        <w:tc>
          <w:tcPr>
            <w:tcW w:w="1960" w:type="dxa"/>
          </w:tcPr>
          <w:p w14:paraId="786260EC"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Valor </w:t>
            </w:r>
          </w:p>
        </w:tc>
      </w:tr>
      <w:tr w:rsidR="002112A6" w:rsidRPr="002112A6" w14:paraId="093014F7" w14:textId="77777777" w:rsidTr="002112A6">
        <w:tc>
          <w:tcPr>
            <w:tcW w:w="4532" w:type="dxa"/>
          </w:tcPr>
          <w:p w14:paraId="3B5A653A" w14:textId="77777777" w:rsidR="002112A6" w:rsidRPr="002112A6" w:rsidRDefault="002112A6" w:rsidP="005D2088">
            <w:pPr>
              <w:jc w:val="both"/>
              <w:rPr>
                <w:rFonts w:ascii="Arial" w:eastAsia="Arial" w:hAnsi="Arial" w:cs="Arial"/>
                <w:sz w:val="22"/>
                <w:szCs w:val="22"/>
              </w:rPr>
            </w:pPr>
          </w:p>
          <w:p w14:paraId="15EA2DD3"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Bandeira do Município de Ribeirão do Pinhal, Estado do Paraná.</w:t>
            </w:r>
          </w:p>
          <w:p w14:paraId="53ECC3A1" w14:textId="77777777" w:rsidR="002112A6" w:rsidRPr="002112A6" w:rsidRDefault="002112A6" w:rsidP="005D2088">
            <w:pPr>
              <w:jc w:val="both"/>
              <w:rPr>
                <w:rFonts w:ascii="Arial" w:eastAsia="Arial" w:hAnsi="Arial" w:cs="Arial"/>
                <w:sz w:val="22"/>
                <w:szCs w:val="22"/>
              </w:rPr>
            </w:pPr>
          </w:p>
        </w:tc>
        <w:tc>
          <w:tcPr>
            <w:tcW w:w="1458" w:type="dxa"/>
          </w:tcPr>
          <w:p w14:paraId="3D19D85F"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w:t>
            </w:r>
          </w:p>
          <w:p w14:paraId="238E8908"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01</w:t>
            </w:r>
          </w:p>
        </w:tc>
        <w:tc>
          <w:tcPr>
            <w:tcW w:w="1960" w:type="dxa"/>
          </w:tcPr>
          <w:p w14:paraId="2E2BCD8D" w14:textId="77777777" w:rsidR="002112A6" w:rsidRPr="002112A6" w:rsidRDefault="002112A6" w:rsidP="005D2088">
            <w:pPr>
              <w:jc w:val="both"/>
              <w:rPr>
                <w:rFonts w:ascii="Arial" w:eastAsia="Arial" w:hAnsi="Arial" w:cs="Arial"/>
                <w:sz w:val="22"/>
                <w:szCs w:val="22"/>
              </w:rPr>
            </w:pPr>
          </w:p>
          <w:p w14:paraId="6179654D"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r w:rsidR="002112A6" w:rsidRPr="002112A6" w14:paraId="124B8E81" w14:textId="77777777" w:rsidTr="002112A6">
        <w:tc>
          <w:tcPr>
            <w:tcW w:w="4532" w:type="dxa"/>
          </w:tcPr>
          <w:p w14:paraId="0268C413" w14:textId="77777777" w:rsidR="002112A6" w:rsidRPr="002112A6" w:rsidRDefault="002112A6" w:rsidP="005D2088">
            <w:pPr>
              <w:jc w:val="both"/>
              <w:rPr>
                <w:rFonts w:ascii="Arial" w:eastAsia="Arial" w:hAnsi="Arial" w:cs="Arial"/>
                <w:sz w:val="22"/>
                <w:szCs w:val="22"/>
              </w:rPr>
            </w:pPr>
          </w:p>
          <w:p w14:paraId="0836AB67"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Bandeira do Estado do Paraná </w:t>
            </w:r>
          </w:p>
          <w:p w14:paraId="345A3F20" w14:textId="77777777" w:rsidR="002112A6" w:rsidRPr="002112A6" w:rsidRDefault="002112A6" w:rsidP="005D2088">
            <w:pPr>
              <w:jc w:val="both"/>
              <w:rPr>
                <w:rFonts w:ascii="Arial" w:eastAsia="Arial" w:hAnsi="Arial" w:cs="Arial"/>
                <w:sz w:val="22"/>
                <w:szCs w:val="22"/>
              </w:rPr>
            </w:pPr>
          </w:p>
        </w:tc>
        <w:tc>
          <w:tcPr>
            <w:tcW w:w="1458" w:type="dxa"/>
          </w:tcPr>
          <w:p w14:paraId="05347BA5" w14:textId="77777777" w:rsidR="002112A6" w:rsidRPr="002112A6" w:rsidRDefault="002112A6" w:rsidP="005D2088">
            <w:pPr>
              <w:ind w:firstLine="338"/>
              <w:jc w:val="both"/>
              <w:rPr>
                <w:rFonts w:ascii="Arial" w:eastAsia="Arial" w:hAnsi="Arial" w:cs="Arial"/>
                <w:sz w:val="22"/>
                <w:szCs w:val="22"/>
              </w:rPr>
            </w:pPr>
          </w:p>
          <w:p w14:paraId="4978290B" w14:textId="77777777" w:rsidR="002112A6" w:rsidRPr="002112A6" w:rsidRDefault="002112A6" w:rsidP="005D2088">
            <w:pPr>
              <w:ind w:firstLine="338"/>
              <w:jc w:val="both"/>
              <w:rPr>
                <w:rFonts w:ascii="Arial" w:eastAsia="Arial" w:hAnsi="Arial" w:cs="Arial"/>
                <w:sz w:val="22"/>
                <w:szCs w:val="22"/>
              </w:rPr>
            </w:pPr>
            <w:r w:rsidRPr="002112A6">
              <w:rPr>
                <w:rFonts w:ascii="Arial" w:eastAsia="Arial" w:hAnsi="Arial" w:cs="Arial"/>
                <w:sz w:val="22"/>
                <w:szCs w:val="22"/>
              </w:rPr>
              <w:t>01</w:t>
            </w:r>
          </w:p>
        </w:tc>
        <w:tc>
          <w:tcPr>
            <w:tcW w:w="1960" w:type="dxa"/>
          </w:tcPr>
          <w:p w14:paraId="21CB60C1"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r w:rsidR="002112A6" w:rsidRPr="002112A6" w14:paraId="2CC21674" w14:textId="77777777" w:rsidTr="002112A6">
        <w:tc>
          <w:tcPr>
            <w:tcW w:w="4532" w:type="dxa"/>
          </w:tcPr>
          <w:p w14:paraId="4DB385AD" w14:textId="77777777" w:rsidR="002112A6" w:rsidRPr="002112A6" w:rsidRDefault="002112A6" w:rsidP="005D2088">
            <w:pPr>
              <w:jc w:val="both"/>
              <w:rPr>
                <w:rFonts w:ascii="Arial" w:eastAsia="Arial" w:hAnsi="Arial" w:cs="Arial"/>
                <w:sz w:val="22"/>
                <w:szCs w:val="22"/>
              </w:rPr>
            </w:pPr>
          </w:p>
          <w:p w14:paraId="7DB4A467" w14:textId="4EA0171F" w:rsidR="002112A6" w:rsidRPr="002112A6" w:rsidRDefault="002112A6" w:rsidP="002112A6">
            <w:pPr>
              <w:jc w:val="both"/>
              <w:rPr>
                <w:rFonts w:ascii="Arial" w:eastAsia="Arial" w:hAnsi="Arial" w:cs="Arial"/>
                <w:sz w:val="22"/>
                <w:szCs w:val="22"/>
              </w:rPr>
            </w:pPr>
            <w:r w:rsidRPr="002112A6">
              <w:rPr>
                <w:rFonts w:ascii="Arial" w:eastAsia="Arial" w:hAnsi="Arial" w:cs="Arial"/>
                <w:sz w:val="22"/>
                <w:szCs w:val="22"/>
              </w:rPr>
              <w:t xml:space="preserve"> Bandeira Nacional Brasileira </w:t>
            </w:r>
          </w:p>
        </w:tc>
        <w:tc>
          <w:tcPr>
            <w:tcW w:w="1458" w:type="dxa"/>
          </w:tcPr>
          <w:p w14:paraId="1613FA55" w14:textId="77777777" w:rsidR="002112A6" w:rsidRPr="002112A6" w:rsidRDefault="002112A6" w:rsidP="005D2088">
            <w:pPr>
              <w:ind w:firstLine="338"/>
              <w:jc w:val="both"/>
              <w:rPr>
                <w:rFonts w:ascii="Arial" w:eastAsia="Arial" w:hAnsi="Arial" w:cs="Arial"/>
                <w:sz w:val="22"/>
                <w:szCs w:val="22"/>
              </w:rPr>
            </w:pPr>
          </w:p>
          <w:p w14:paraId="17774C8C" w14:textId="77777777" w:rsidR="002112A6" w:rsidRPr="002112A6" w:rsidRDefault="002112A6" w:rsidP="005D2088">
            <w:pPr>
              <w:ind w:firstLine="338"/>
              <w:jc w:val="both"/>
              <w:rPr>
                <w:rFonts w:ascii="Arial" w:eastAsia="Arial" w:hAnsi="Arial" w:cs="Arial"/>
                <w:sz w:val="22"/>
                <w:szCs w:val="22"/>
              </w:rPr>
            </w:pPr>
            <w:r w:rsidRPr="002112A6">
              <w:rPr>
                <w:rFonts w:ascii="Arial" w:eastAsia="Arial" w:hAnsi="Arial" w:cs="Arial"/>
                <w:sz w:val="22"/>
                <w:szCs w:val="22"/>
              </w:rPr>
              <w:t>01</w:t>
            </w:r>
          </w:p>
        </w:tc>
        <w:tc>
          <w:tcPr>
            <w:tcW w:w="1960" w:type="dxa"/>
          </w:tcPr>
          <w:p w14:paraId="56C05D24"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bl>
    <w:p w14:paraId="2CE43AF5" w14:textId="77777777" w:rsidR="005E0358" w:rsidRPr="002112A6" w:rsidRDefault="005E0358" w:rsidP="005E0358">
      <w:pPr>
        <w:jc w:val="both"/>
        <w:rPr>
          <w:rFonts w:ascii="Arial" w:eastAsia="Arial" w:hAnsi="Arial" w:cs="Arial"/>
          <w:sz w:val="22"/>
          <w:szCs w:val="22"/>
        </w:rPr>
      </w:pPr>
    </w:p>
    <w:p w14:paraId="48DCB62F" w14:textId="77777777" w:rsidR="002112A6" w:rsidRDefault="002112A6" w:rsidP="005E0358">
      <w:pPr>
        <w:jc w:val="both"/>
        <w:rPr>
          <w:rFonts w:ascii="Arial" w:eastAsia="Arial" w:hAnsi="Arial" w:cs="Arial"/>
          <w:b/>
          <w:bCs/>
          <w:sz w:val="22"/>
          <w:szCs w:val="22"/>
        </w:rPr>
      </w:pPr>
    </w:p>
    <w:p w14:paraId="4AB6822D" w14:textId="124EB048" w:rsidR="005E0358" w:rsidRPr="002112A6" w:rsidRDefault="005E0358" w:rsidP="005E0358">
      <w:pPr>
        <w:jc w:val="both"/>
        <w:rPr>
          <w:rFonts w:ascii="Arial" w:eastAsia="Arial" w:hAnsi="Arial" w:cs="Arial"/>
          <w:b/>
          <w:bCs/>
          <w:sz w:val="22"/>
          <w:szCs w:val="22"/>
        </w:rPr>
      </w:pPr>
      <w:r w:rsidRPr="002112A6">
        <w:rPr>
          <w:rFonts w:ascii="Arial" w:eastAsia="Arial" w:hAnsi="Arial" w:cs="Arial"/>
          <w:b/>
          <w:bCs/>
          <w:sz w:val="22"/>
          <w:szCs w:val="22"/>
        </w:rPr>
        <w:lastRenderedPageBreak/>
        <w:t>B</w:t>
      </w:r>
      <w:r w:rsidR="002112A6">
        <w:rPr>
          <w:rFonts w:ascii="Arial" w:eastAsia="Arial" w:hAnsi="Arial" w:cs="Arial"/>
          <w:b/>
          <w:bCs/>
          <w:sz w:val="22"/>
          <w:szCs w:val="22"/>
        </w:rPr>
        <w:t xml:space="preserve">andeiras Externas </w:t>
      </w:r>
    </w:p>
    <w:tbl>
      <w:tblPr>
        <w:tblW w:w="7950"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1458"/>
        <w:gridCol w:w="1960"/>
      </w:tblGrid>
      <w:tr w:rsidR="002112A6" w:rsidRPr="002112A6" w14:paraId="60AD63C3" w14:textId="77777777" w:rsidTr="002112A6">
        <w:tc>
          <w:tcPr>
            <w:tcW w:w="4532" w:type="dxa"/>
          </w:tcPr>
          <w:p w14:paraId="3CAF8824"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Especificações</w:t>
            </w:r>
          </w:p>
        </w:tc>
        <w:tc>
          <w:tcPr>
            <w:tcW w:w="1458" w:type="dxa"/>
          </w:tcPr>
          <w:p w14:paraId="3506916A"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Quantidade</w:t>
            </w:r>
          </w:p>
        </w:tc>
        <w:tc>
          <w:tcPr>
            <w:tcW w:w="1960" w:type="dxa"/>
          </w:tcPr>
          <w:p w14:paraId="58055C29"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Valor </w:t>
            </w:r>
          </w:p>
        </w:tc>
      </w:tr>
      <w:tr w:rsidR="002112A6" w:rsidRPr="002112A6" w14:paraId="260D3BE1" w14:textId="77777777" w:rsidTr="002112A6">
        <w:tc>
          <w:tcPr>
            <w:tcW w:w="4532" w:type="dxa"/>
          </w:tcPr>
          <w:p w14:paraId="4B2E0E6A" w14:textId="77777777" w:rsidR="002112A6" w:rsidRPr="002112A6" w:rsidRDefault="002112A6" w:rsidP="005D2088">
            <w:pPr>
              <w:jc w:val="both"/>
              <w:rPr>
                <w:rFonts w:ascii="Arial" w:eastAsia="Arial" w:hAnsi="Arial" w:cs="Arial"/>
                <w:sz w:val="22"/>
                <w:szCs w:val="22"/>
              </w:rPr>
            </w:pPr>
          </w:p>
          <w:p w14:paraId="40EBD8DE"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Bandeira do Município de Ribeirão do Pinhal, Estado do Paraná.</w:t>
            </w:r>
          </w:p>
          <w:p w14:paraId="32EB86C1" w14:textId="77777777" w:rsidR="002112A6" w:rsidRPr="002112A6" w:rsidRDefault="002112A6" w:rsidP="005D2088">
            <w:pPr>
              <w:jc w:val="both"/>
              <w:rPr>
                <w:rFonts w:ascii="Arial" w:eastAsia="Arial" w:hAnsi="Arial" w:cs="Arial"/>
                <w:sz w:val="22"/>
                <w:szCs w:val="22"/>
              </w:rPr>
            </w:pPr>
          </w:p>
        </w:tc>
        <w:tc>
          <w:tcPr>
            <w:tcW w:w="1458" w:type="dxa"/>
          </w:tcPr>
          <w:p w14:paraId="109D663E"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w:t>
            </w:r>
          </w:p>
          <w:p w14:paraId="016820FC"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01</w:t>
            </w:r>
          </w:p>
        </w:tc>
        <w:tc>
          <w:tcPr>
            <w:tcW w:w="1960" w:type="dxa"/>
          </w:tcPr>
          <w:p w14:paraId="12C60977" w14:textId="77777777" w:rsidR="002112A6" w:rsidRPr="002112A6" w:rsidRDefault="002112A6" w:rsidP="005D2088">
            <w:pPr>
              <w:jc w:val="both"/>
              <w:rPr>
                <w:rFonts w:ascii="Arial" w:eastAsia="Arial" w:hAnsi="Arial" w:cs="Arial"/>
                <w:sz w:val="22"/>
                <w:szCs w:val="22"/>
              </w:rPr>
            </w:pPr>
          </w:p>
          <w:p w14:paraId="5265CA43"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r w:rsidR="002112A6" w:rsidRPr="002112A6" w14:paraId="7A0222DE" w14:textId="77777777" w:rsidTr="002112A6">
        <w:tc>
          <w:tcPr>
            <w:tcW w:w="4532" w:type="dxa"/>
          </w:tcPr>
          <w:p w14:paraId="368D41AC" w14:textId="77777777" w:rsidR="002112A6" w:rsidRPr="002112A6" w:rsidRDefault="002112A6" w:rsidP="005D2088">
            <w:pPr>
              <w:jc w:val="both"/>
              <w:rPr>
                <w:rFonts w:ascii="Arial" w:eastAsia="Arial" w:hAnsi="Arial" w:cs="Arial"/>
                <w:sz w:val="22"/>
                <w:szCs w:val="22"/>
              </w:rPr>
            </w:pPr>
          </w:p>
          <w:p w14:paraId="641D46EA"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Bandeira do Estado do Paraná </w:t>
            </w:r>
          </w:p>
          <w:p w14:paraId="52365A45" w14:textId="77777777" w:rsidR="002112A6" w:rsidRPr="002112A6" w:rsidRDefault="002112A6" w:rsidP="005D2088">
            <w:pPr>
              <w:jc w:val="both"/>
              <w:rPr>
                <w:rFonts w:ascii="Arial" w:eastAsia="Arial" w:hAnsi="Arial" w:cs="Arial"/>
                <w:sz w:val="22"/>
                <w:szCs w:val="22"/>
              </w:rPr>
            </w:pPr>
          </w:p>
        </w:tc>
        <w:tc>
          <w:tcPr>
            <w:tcW w:w="1458" w:type="dxa"/>
          </w:tcPr>
          <w:p w14:paraId="0A31EC0D" w14:textId="77777777" w:rsidR="002112A6" w:rsidRPr="002112A6" w:rsidRDefault="002112A6" w:rsidP="005D2088">
            <w:pPr>
              <w:ind w:firstLine="338"/>
              <w:jc w:val="both"/>
              <w:rPr>
                <w:rFonts w:ascii="Arial" w:eastAsia="Arial" w:hAnsi="Arial" w:cs="Arial"/>
                <w:sz w:val="22"/>
                <w:szCs w:val="22"/>
              </w:rPr>
            </w:pPr>
          </w:p>
          <w:p w14:paraId="3839602D" w14:textId="77777777" w:rsidR="002112A6" w:rsidRPr="002112A6" w:rsidRDefault="002112A6" w:rsidP="005D2088">
            <w:pPr>
              <w:ind w:firstLine="338"/>
              <w:jc w:val="both"/>
              <w:rPr>
                <w:rFonts w:ascii="Arial" w:eastAsia="Arial" w:hAnsi="Arial" w:cs="Arial"/>
                <w:sz w:val="22"/>
                <w:szCs w:val="22"/>
              </w:rPr>
            </w:pPr>
            <w:r w:rsidRPr="002112A6">
              <w:rPr>
                <w:rFonts w:ascii="Arial" w:eastAsia="Arial" w:hAnsi="Arial" w:cs="Arial"/>
                <w:sz w:val="22"/>
                <w:szCs w:val="22"/>
              </w:rPr>
              <w:t>01</w:t>
            </w:r>
          </w:p>
        </w:tc>
        <w:tc>
          <w:tcPr>
            <w:tcW w:w="1960" w:type="dxa"/>
          </w:tcPr>
          <w:p w14:paraId="0C2B73B2"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r w:rsidR="002112A6" w:rsidRPr="002112A6" w14:paraId="6513F727" w14:textId="77777777" w:rsidTr="002112A6">
        <w:tc>
          <w:tcPr>
            <w:tcW w:w="4532" w:type="dxa"/>
          </w:tcPr>
          <w:p w14:paraId="1D7D239E" w14:textId="77777777" w:rsidR="002112A6" w:rsidRPr="002112A6" w:rsidRDefault="002112A6" w:rsidP="005D2088">
            <w:pPr>
              <w:jc w:val="both"/>
              <w:rPr>
                <w:rFonts w:ascii="Arial" w:eastAsia="Arial" w:hAnsi="Arial" w:cs="Arial"/>
                <w:sz w:val="22"/>
                <w:szCs w:val="22"/>
              </w:rPr>
            </w:pPr>
          </w:p>
          <w:p w14:paraId="64CC34F2"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Bandeira Nacional Brasileira </w:t>
            </w:r>
          </w:p>
          <w:p w14:paraId="09180BDF" w14:textId="77777777" w:rsidR="002112A6" w:rsidRPr="002112A6" w:rsidRDefault="002112A6" w:rsidP="005D2088">
            <w:pPr>
              <w:jc w:val="both"/>
              <w:rPr>
                <w:rFonts w:ascii="Arial" w:eastAsia="Arial" w:hAnsi="Arial" w:cs="Arial"/>
                <w:sz w:val="22"/>
                <w:szCs w:val="22"/>
              </w:rPr>
            </w:pPr>
          </w:p>
        </w:tc>
        <w:tc>
          <w:tcPr>
            <w:tcW w:w="1458" w:type="dxa"/>
          </w:tcPr>
          <w:p w14:paraId="7A8C2953" w14:textId="77777777" w:rsidR="002112A6" w:rsidRPr="002112A6" w:rsidRDefault="002112A6" w:rsidP="005D2088">
            <w:pPr>
              <w:ind w:firstLine="338"/>
              <w:jc w:val="both"/>
              <w:rPr>
                <w:rFonts w:ascii="Arial" w:eastAsia="Arial" w:hAnsi="Arial" w:cs="Arial"/>
                <w:sz w:val="22"/>
                <w:szCs w:val="22"/>
              </w:rPr>
            </w:pPr>
          </w:p>
          <w:p w14:paraId="6E1A41A5" w14:textId="77777777" w:rsidR="002112A6" w:rsidRPr="002112A6" w:rsidRDefault="002112A6" w:rsidP="005D2088">
            <w:pPr>
              <w:ind w:firstLine="338"/>
              <w:jc w:val="both"/>
              <w:rPr>
                <w:rFonts w:ascii="Arial" w:eastAsia="Arial" w:hAnsi="Arial" w:cs="Arial"/>
                <w:sz w:val="22"/>
                <w:szCs w:val="22"/>
              </w:rPr>
            </w:pPr>
            <w:r w:rsidRPr="002112A6">
              <w:rPr>
                <w:rFonts w:ascii="Arial" w:eastAsia="Arial" w:hAnsi="Arial" w:cs="Arial"/>
                <w:sz w:val="22"/>
                <w:szCs w:val="22"/>
              </w:rPr>
              <w:t>01</w:t>
            </w:r>
          </w:p>
        </w:tc>
        <w:tc>
          <w:tcPr>
            <w:tcW w:w="1960" w:type="dxa"/>
          </w:tcPr>
          <w:p w14:paraId="005557BF"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r w:rsidR="002112A6" w:rsidRPr="002112A6" w14:paraId="46103E76" w14:textId="77777777" w:rsidTr="002112A6">
        <w:tc>
          <w:tcPr>
            <w:tcW w:w="4532" w:type="dxa"/>
          </w:tcPr>
          <w:p w14:paraId="65AB493A" w14:textId="77777777" w:rsidR="002112A6" w:rsidRPr="002112A6" w:rsidRDefault="002112A6" w:rsidP="005D2088">
            <w:pPr>
              <w:jc w:val="both"/>
              <w:rPr>
                <w:rFonts w:ascii="Arial" w:eastAsia="Arial" w:hAnsi="Arial" w:cs="Arial"/>
                <w:sz w:val="22"/>
                <w:szCs w:val="22"/>
              </w:rPr>
            </w:pPr>
          </w:p>
          <w:p w14:paraId="772527E2"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Bandeira do Mercosul </w:t>
            </w:r>
          </w:p>
          <w:p w14:paraId="677805EE" w14:textId="77777777" w:rsidR="002112A6" w:rsidRPr="002112A6" w:rsidRDefault="002112A6" w:rsidP="005D2088">
            <w:pPr>
              <w:jc w:val="both"/>
              <w:rPr>
                <w:rFonts w:ascii="Arial" w:eastAsia="Arial" w:hAnsi="Arial" w:cs="Arial"/>
                <w:sz w:val="22"/>
                <w:szCs w:val="22"/>
              </w:rPr>
            </w:pPr>
          </w:p>
        </w:tc>
        <w:tc>
          <w:tcPr>
            <w:tcW w:w="1458" w:type="dxa"/>
          </w:tcPr>
          <w:p w14:paraId="02886CFB" w14:textId="77777777" w:rsidR="002112A6" w:rsidRPr="002112A6" w:rsidRDefault="002112A6" w:rsidP="005D2088">
            <w:pPr>
              <w:ind w:firstLine="338"/>
              <w:jc w:val="both"/>
              <w:rPr>
                <w:rFonts w:ascii="Arial" w:eastAsia="Arial" w:hAnsi="Arial" w:cs="Arial"/>
                <w:sz w:val="22"/>
                <w:szCs w:val="22"/>
              </w:rPr>
            </w:pPr>
          </w:p>
          <w:p w14:paraId="46C993C7" w14:textId="77777777" w:rsidR="002112A6" w:rsidRPr="002112A6" w:rsidRDefault="002112A6" w:rsidP="005D2088">
            <w:pPr>
              <w:ind w:firstLine="338"/>
              <w:jc w:val="both"/>
              <w:rPr>
                <w:rFonts w:ascii="Arial" w:eastAsia="Arial" w:hAnsi="Arial" w:cs="Arial"/>
                <w:sz w:val="22"/>
                <w:szCs w:val="22"/>
              </w:rPr>
            </w:pPr>
            <w:r w:rsidRPr="002112A6">
              <w:rPr>
                <w:rFonts w:ascii="Arial" w:eastAsia="Arial" w:hAnsi="Arial" w:cs="Arial"/>
                <w:sz w:val="22"/>
                <w:szCs w:val="22"/>
              </w:rPr>
              <w:t>01</w:t>
            </w:r>
          </w:p>
        </w:tc>
        <w:tc>
          <w:tcPr>
            <w:tcW w:w="1960" w:type="dxa"/>
          </w:tcPr>
          <w:p w14:paraId="3E3714C8" w14:textId="77777777" w:rsidR="002112A6" w:rsidRPr="002112A6" w:rsidRDefault="002112A6" w:rsidP="005D2088">
            <w:pPr>
              <w:jc w:val="both"/>
              <w:rPr>
                <w:rFonts w:ascii="Arial" w:eastAsia="Arial" w:hAnsi="Arial" w:cs="Arial"/>
                <w:sz w:val="22"/>
                <w:szCs w:val="22"/>
              </w:rPr>
            </w:pPr>
          </w:p>
          <w:p w14:paraId="6225252E"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R$ </w:t>
            </w:r>
          </w:p>
        </w:tc>
      </w:tr>
    </w:tbl>
    <w:p w14:paraId="6F102B2A" w14:textId="77777777" w:rsidR="002112A6" w:rsidRDefault="002112A6" w:rsidP="005E0358">
      <w:pPr>
        <w:jc w:val="both"/>
        <w:rPr>
          <w:rFonts w:ascii="Arial" w:eastAsia="Arial" w:hAnsi="Arial" w:cs="Arial"/>
          <w:sz w:val="22"/>
          <w:szCs w:val="22"/>
        </w:rPr>
      </w:pPr>
    </w:p>
    <w:p w14:paraId="3C9E8FE0" w14:textId="10E04B02" w:rsidR="007920D7" w:rsidRDefault="002112A6" w:rsidP="005E0358">
      <w:pPr>
        <w:jc w:val="both"/>
        <w:rPr>
          <w:rFonts w:ascii="Arial" w:eastAsia="Arial" w:hAnsi="Arial" w:cs="Arial"/>
          <w:sz w:val="22"/>
          <w:szCs w:val="22"/>
        </w:rPr>
      </w:pPr>
      <w:r>
        <w:rPr>
          <w:rFonts w:ascii="Arial" w:eastAsia="Arial" w:hAnsi="Arial" w:cs="Arial"/>
          <w:sz w:val="22"/>
          <w:szCs w:val="22"/>
        </w:rPr>
        <w:t xml:space="preserve"> VALOR TOTAL</w:t>
      </w:r>
      <w:r w:rsidR="007920D7">
        <w:rPr>
          <w:rFonts w:ascii="Arial" w:eastAsia="Arial" w:hAnsi="Arial" w:cs="Arial"/>
          <w:sz w:val="22"/>
          <w:szCs w:val="22"/>
        </w:rPr>
        <w:t xml:space="preserve"> LOTE 01-</w:t>
      </w:r>
      <w:r>
        <w:rPr>
          <w:rFonts w:ascii="Arial" w:eastAsia="Arial" w:hAnsi="Arial" w:cs="Arial"/>
          <w:sz w:val="22"/>
          <w:szCs w:val="22"/>
        </w:rPr>
        <w:t xml:space="preserve"> BANDEIRAS </w:t>
      </w:r>
    </w:p>
    <w:p w14:paraId="78390C28" w14:textId="29A2116B" w:rsidR="005E0358" w:rsidRDefault="007920D7" w:rsidP="005E0358">
      <w:pPr>
        <w:jc w:val="both"/>
        <w:rPr>
          <w:rFonts w:ascii="Arial" w:eastAsia="Arial" w:hAnsi="Arial" w:cs="Arial"/>
          <w:sz w:val="22"/>
          <w:szCs w:val="22"/>
        </w:rPr>
      </w:pPr>
      <w:r>
        <w:rPr>
          <w:rFonts w:ascii="Arial" w:eastAsia="Arial" w:hAnsi="Arial" w:cs="Arial"/>
          <w:sz w:val="22"/>
          <w:szCs w:val="22"/>
        </w:rPr>
        <w:t xml:space="preserve"> </w:t>
      </w:r>
      <w:r w:rsidR="002112A6">
        <w:rPr>
          <w:rFonts w:ascii="Arial" w:eastAsia="Arial" w:hAnsi="Arial" w:cs="Arial"/>
          <w:sz w:val="22"/>
          <w:szCs w:val="22"/>
        </w:rPr>
        <w:t>R$_____________________</w:t>
      </w:r>
      <w:r>
        <w:rPr>
          <w:rFonts w:ascii="Arial" w:eastAsia="Arial" w:hAnsi="Arial" w:cs="Arial"/>
          <w:sz w:val="22"/>
          <w:szCs w:val="22"/>
        </w:rPr>
        <w:t>______________________</w:t>
      </w:r>
      <w:r w:rsidR="002112A6">
        <w:rPr>
          <w:rFonts w:ascii="Arial" w:eastAsia="Arial" w:hAnsi="Arial" w:cs="Arial"/>
          <w:sz w:val="22"/>
          <w:szCs w:val="22"/>
        </w:rPr>
        <w:t xml:space="preserve">____________ </w:t>
      </w:r>
    </w:p>
    <w:p w14:paraId="3A080A76" w14:textId="77777777" w:rsidR="002112A6" w:rsidRDefault="002112A6" w:rsidP="005E0358">
      <w:pPr>
        <w:jc w:val="both"/>
        <w:rPr>
          <w:rFonts w:ascii="Arial" w:eastAsia="Arial" w:hAnsi="Arial" w:cs="Arial"/>
          <w:sz w:val="22"/>
          <w:szCs w:val="22"/>
        </w:rPr>
      </w:pPr>
    </w:p>
    <w:p w14:paraId="70751234" w14:textId="77777777" w:rsidR="002112A6" w:rsidRDefault="002112A6" w:rsidP="005E0358">
      <w:pPr>
        <w:jc w:val="both"/>
        <w:rPr>
          <w:rFonts w:ascii="Arial" w:eastAsia="Arial" w:hAnsi="Arial" w:cs="Arial"/>
          <w:sz w:val="22"/>
          <w:szCs w:val="22"/>
        </w:rPr>
      </w:pPr>
    </w:p>
    <w:p w14:paraId="5E1FBF44" w14:textId="77777777" w:rsidR="008A7CAE" w:rsidRDefault="008A7CAE" w:rsidP="005E0358">
      <w:pPr>
        <w:jc w:val="both"/>
        <w:rPr>
          <w:rFonts w:ascii="Arial" w:eastAsia="Arial" w:hAnsi="Arial" w:cs="Arial"/>
          <w:sz w:val="22"/>
          <w:szCs w:val="22"/>
        </w:rPr>
      </w:pPr>
    </w:p>
    <w:p w14:paraId="2D65E8F4" w14:textId="67E9E37B" w:rsidR="002112A6" w:rsidRPr="002112A6" w:rsidRDefault="007920D7" w:rsidP="005E0358">
      <w:pPr>
        <w:jc w:val="both"/>
        <w:rPr>
          <w:rFonts w:ascii="Arial" w:eastAsia="Arial" w:hAnsi="Arial" w:cs="Arial"/>
          <w:sz w:val="22"/>
          <w:szCs w:val="22"/>
        </w:rPr>
      </w:pPr>
      <w:r>
        <w:rPr>
          <w:rFonts w:ascii="Arial" w:eastAsia="Arial" w:hAnsi="Arial" w:cs="Arial"/>
          <w:b/>
          <w:bCs/>
        </w:rPr>
        <w:t>LOTE 02- MASTROS</w:t>
      </w: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gridCol w:w="1417"/>
        <w:gridCol w:w="1985"/>
      </w:tblGrid>
      <w:tr w:rsidR="002112A6" w:rsidRPr="002112A6" w14:paraId="092D758C" w14:textId="77777777" w:rsidTr="005D2088">
        <w:tc>
          <w:tcPr>
            <w:tcW w:w="4536" w:type="dxa"/>
          </w:tcPr>
          <w:p w14:paraId="1BC782C1" w14:textId="45877952" w:rsidR="002112A6" w:rsidRPr="002112A6" w:rsidRDefault="002112A6" w:rsidP="005D2088">
            <w:pPr>
              <w:jc w:val="both"/>
              <w:rPr>
                <w:rFonts w:ascii="Arial" w:eastAsia="Arial" w:hAnsi="Arial" w:cs="Arial"/>
                <w:sz w:val="22"/>
                <w:szCs w:val="22"/>
              </w:rPr>
            </w:pPr>
            <w:r>
              <w:rPr>
                <w:rFonts w:ascii="Arial" w:eastAsia="Arial" w:hAnsi="Arial" w:cs="Arial"/>
                <w:sz w:val="22"/>
                <w:szCs w:val="22"/>
              </w:rPr>
              <w:t xml:space="preserve">Especificações </w:t>
            </w:r>
          </w:p>
        </w:tc>
        <w:tc>
          <w:tcPr>
            <w:tcW w:w="1417" w:type="dxa"/>
          </w:tcPr>
          <w:p w14:paraId="4FEFD983" w14:textId="28D675D8" w:rsidR="002112A6" w:rsidRPr="002112A6" w:rsidRDefault="002112A6" w:rsidP="005D2088">
            <w:pPr>
              <w:rPr>
                <w:rFonts w:ascii="Arial" w:eastAsia="Arial" w:hAnsi="Arial" w:cs="Arial"/>
                <w:sz w:val="22"/>
                <w:szCs w:val="22"/>
              </w:rPr>
            </w:pPr>
            <w:r>
              <w:rPr>
                <w:rFonts w:ascii="Arial" w:eastAsia="Arial" w:hAnsi="Arial" w:cs="Arial"/>
                <w:sz w:val="22"/>
                <w:szCs w:val="22"/>
              </w:rPr>
              <w:t xml:space="preserve">Quantidade </w:t>
            </w:r>
          </w:p>
        </w:tc>
        <w:tc>
          <w:tcPr>
            <w:tcW w:w="1985" w:type="dxa"/>
          </w:tcPr>
          <w:p w14:paraId="3F7867A8" w14:textId="05E8C009" w:rsidR="002112A6" w:rsidRDefault="002112A6" w:rsidP="005D2088">
            <w:pPr>
              <w:jc w:val="both"/>
              <w:rPr>
                <w:rFonts w:ascii="Arial" w:eastAsia="Arial" w:hAnsi="Arial" w:cs="Arial"/>
                <w:sz w:val="22"/>
                <w:szCs w:val="22"/>
              </w:rPr>
            </w:pPr>
            <w:r>
              <w:rPr>
                <w:rFonts w:ascii="Arial" w:eastAsia="Arial" w:hAnsi="Arial" w:cs="Arial"/>
                <w:sz w:val="22"/>
                <w:szCs w:val="22"/>
              </w:rPr>
              <w:t xml:space="preserve">Valor </w:t>
            </w:r>
          </w:p>
        </w:tc>
      </w:tr>
      <w:tr w:rsidR="002112A6" w:rsidRPr="002112A6" w14:paraId="070C92DA" w14:textId="77777777" w:rsidTr="005D2088">
        <w:tc>
          <w:tcPr>
            <w:tcW w:w="4536" w:type="dxa"/>
          </w:tcPr>
          <w:p w14:paraId="6DD4463D"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Mastro de Parede </w:t>
            </w:r>
          </w:p>
          <w:p w14:paraId="30D10639" w14:textId="77777777" w:rsidR="007920D7"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Kit </w:t>
            </w:r>
            <w:r w:rsidR="007920D7">
              <w:rPr>
                <w:rFonts w:ascii="Arial" w:eastAsia="Arial" w:hAnsi="Arial" w:cs="Arial"/>
                <w:sz w:val="22"/>
                <w:szCs w:val="22"/>
              </w:rPr>
              <w:t xml:space="preserve">de </w:t>
            </w:r>
            <w:r w:rsidRPr="002112A6">
              <w:rPr>
                <w:rFonts w:ascii="Arial" w:eastAsia="Arial" w:hAnsi="Arial" w:cs="Arial"/>
                <w:sz w:val="22"/>
                <w:szCs w:val="22"/>
              </w:rPr>
              <w:t>Parede 2.10m com 3 Peças:</w:t>
            </w:r>
          </w:p>
          <w:p w14:paraId="39B8EB2B" w14:textId="77777777" w:rsidR="007920D7" w:rsidRDefault="002112A6" w:rsidP="005D2088">
            <w:pPr>
              <w:jc w:val="both"/>
              <w:rPr>
                <w:rFonts w:ascii="Arial" w:eastAsia="Arial" w:hAnsi="Arial" w:cs="Arial"/>
                <w:sz w:val="22"/>
                <w:szCs w:val="22"/>
              </w:rPr>
            </w:pPr>
            <w:r w:rsidRPr="002112A6">
              <w:rPr>
                <w:rFonts w:ascii="Arial" w:eastAsia="Arial" w:hAnsi="Arial" w:cs="Arial"/>
                <w:sz w:val="22"/>
                <w:szCs w:val="22"/>
              </w:rPr>
              <w:t xml:space="preserve"> 01 Mastro de alumínio 2,10m</w:t>
            </w:r>
          </w:p>
          <w:p w14:paraId="7E42ED8A" w14:textId="3CAD54A1" w:rsidR="007920D7" w:rsidRDefault="007920D7" w:rsidP="005D2088">
            <w:pPr>
              <w:jc w:val="both"/>
              <w:rPr>
                <w:rFonts w:ascii="Arial" w:eastAsia="Arial" w:hAnsi="Arial" w:cs="Arial"/>
                <w:sz w:val="22"/>
                <w:szCs w:val="22"/>
              </w:rPr>
            </w:pPr>
            <w:r>
              <w:rPr>
                <w:rFonts w:ascii="Arial" w:eastAsia="Arial" w:hAnsi="Arial" w:cs="Arial"/>
                <w:sz w:val="22"/>
                <w:szCs w:val="22"/>
              </w:rPr>
              <w:t xml:space="preserve"> P</w:t>
            </w:r>
            <w:r w:rsidR="002112A6" w:rsidRPr="002112A6">
              <w:rPr>
                <w:rFonts w:ascii="Arial" w:eastAsia="Arial" w:hAnsi="Arial" w:cs="Arial"/>
                <w:sz w:val="22"/>
                <w:szCs w:val="22"/>
              </w:rPr>
              <w:t>onteira Bola</w:t>
            </w:r>
            <w:r>
              <w:rPr>
                <w:rFonts w:ascii="Arial" w:eastAsia="Arial" w:hAnsi="Arial" w:cs="Arial"/>
                <w:sz w:val="22"/>
                <w:szCs w:val="22"/>
              </w:rPr>
              <w:t xml:space="preserve"> </w:t>
            </w:r>
          </w:p>
          <w:p w14:paraId="07DC2911" w14:textId="7E424252" w:rsidR="007920D7" w:rsidRDefault="007920D7" w:rsidP="005D2088">
            <w:pPr>
              <w:jc w:val="both"/>
              <w:rPr>
                <w:rFonts w:ascii="Arial" w:eastAsia="Arial" w:hAnsi="Arial" w:cs="Arial"/>
                <w:sz w:val="22"/>
                <w:szCs w:val="22"/>
              </w:rPr>
            </w:pPr>
            <w:r>
              <w:rPr>
                <w:rFonts w:ascii="Arial" w:eastAsia="Arial" w:hAnsi="Arial" w:cs="Arial"/>
                <w:sz w:val="22"/>
                <w:szCs w:val="22"/>
              </w:rPr>
              <w:t xml:space="preserve"> </w:t>
            </w:r>
            <w:r w:rsidR="002112A6" w:rsidRPr="002112A6">
              <w:rPr>
                <w:rFonts w:ascii="Arial" w:eastAsia="Arial" w:hAnsi="Arial" w:cs="Arial"/>
                <w:sz w:val="22"/>
                <w:szCs w:val="22"/>
              </w:rPr>
              <w:t xml:space="preserve">01 Suporte de ferro zincado </w:t>
            </w:r>
            <w:r>
              <w:rPr>
                <w:rFonts w:ascii="Arial" w:eastAsia="Arial" w:hAnsi="Arial" w:cs="Arial"/>
                <w:sz w:val="22"/>
                <w:szCs w:val="22"/>
              </w:rPr>
              <w:t>–</w:t>
            </w:r>
            <w:r w:rsidR="002112A6" w:rsidRPr="002112A6">
              <w:rPr>
                <w:rFonts w:ascii="Arial" w:eastAsia="Arial" w:hAnsi="Arial" w:cs="Arial"/>
                <w:sz w:val="22"/>
                <w:szCs w:val="22"/>
              </w:rPr>
              <w:t xml:space="preserve"> </w:t>
            </w:r>
          </w:p>
          <w:p w14:paraId="039788ED" w14:textId="3CD8E184" w:rsidR="002112A6" w:rsidRPr="002112A6" w:rsidRDefault="007920D7" w:rsidP="005D2088">
            <w:pPr>
              <w:jc w:val="both"/>
              <w:rPr>
                <w:rFonts w:ascii="Arial" w:eastAsia="Arial" w:hAnsi="Arial" w:cs="Arial"/>
                <w:sz w:val="22"/>
                <w:szCs w:val="22"/>
              </w:rPr>
            </w:pPr>
            <w:r>
              <w:rPr>
                <w:rFonts w:ascii="Arial" w:eastAsia="Arial" w:hAnsi="Arial" w:cs="Arial"/>
                <w:sz w:val="22"/>
                <w:szCs w:val="22"/>
              </w:rPr>
              <w:t xml:space="preserve"> </w:t>
            </w:r>
            <w:r w:rsidR="002112A6" w:rsidRPr="002112A6">
              <w:rPr>
                <w:rFonts w:ascii="Arial" w:eastAsia="Arial" w:hAnsi="Arial" w:cs="Arial"/>
                <w:sz w:val="22"/>
                <w:szCs w:val="22"/>
              </w:rPr>
              <w:t>02 Presilhas 300m</w:t>
            </w:r>
          </w:p>
          <w:p w14:paraId="676C9BD3" w14:textId="77777777" w:rsidR="002112A6" w:rsidRPr="002112A6" w:rsidRDefault="002112A6" w:rsidP="005D2088">
            <w:pPr>
              <w:jc w:val="both"/>
              <w:rPr>
                <w:rFonts w:ascii="Arial" w:eastAsia="Arial" w:hAnsi="Arial" w:cs="Arial"/>
                <w:sz w:val="22"/>
                <w:szCs w:val="22"/>
              </w:rPr>
            </w:pPr>
          </w:p>
        </w:tc>
        <w:tc>
          <w:tcPr>
            <w:tcW w:w="1417" w:type="dxa"/>
          </w:tcPr>
          <w:p w14:paraId="4CA2E28A" w14:textId="77777777" w:rsidR="002112A6" w:rsidRPr="002112A6" w:rsidRDefault="002112A6" w:rsidP="005D2088">
            <w:pPr>
              <w:rPr>
                <w:rFonts w:ascii="Arial" w:eastAsia="Arial" w:hAnsi="Arial" w:cs="Arial"/>
                <w:sz w:val="22"/>
                <w:szCs w:val="22"/>
              </w:rPr>
            </w:pPr>
            <w:r w:rsidRPr="002112A6">
              <w:rPr>
                <w:rFonts w:ascii="Arial" w:eastAsia="Arial" w:hAnsi="Arial" w:cs="Arial"/>
                <w:sz w:val="22"/>
                <w:szCs w:val="22"/>
              </w:rPr>
              <w:t xml:space="preserve">   </w:t>
            </w:r>
          </w:p>
          <w:p w14:paraId="1FD9AFC3" w14:textId="319F311D" w:rsidR="002112A6" w:rsidRPr="002112A6" w:rsidRDefault="002112A6" w:rsidP="005D2088">
            <w:pPr>
              <w:rPr>
                <w:rFonts w:ascii="Arial" w:eastAsia="Arial" w:hAnsi="Arial" w:cs="Arial"/>
                <w:sz w:val="22"/>
                <w:szCs w:val="22"/>
              </w:rPr>
            </w:pPr>
            <w:r w:rsidRPr="002112A6">
              <w:rPr>
                <w:rFonts w:ascii="Arial" w:eastAsia="Arial" w:hAnsi="Arial" w:cs="Arial"/>
                <w:sz w:val="22"/>
                <w:szCs w:val="22"/>
              </w:rPr>
              <w:t xml:space="preserve">    </w:t>
            </w:r>
            <w:r>
              <w:rPr>
                <w:rFonts w:ascii="Arial" w:eastAsia="Arial" w:hAnsi="Arial" w:cs="Arial"/>
                <w:sz w:val="22"/>
                <w:szCs w:val="22"/>
              </w:rPr>
              <w:t xml:space="preserve"> </w:t>
            </w:r>
            <w:r w:rsidRPr="002112A6">
              <w:rPr>
                <w:rFonts w:ascii="Arial" w:eastAsia="Arial" w:hAnsi="Arial" w:cs="Arial"/>
                <w:sz w:val="22"/>
                <w:szCs w:val="22"/>
              </w:rPr>
              <w:t xml:space="preserve"> 04</w:t>
            </w:r>
          </w:p>
        </w:tc>
        <w:tc>
          <w:tcPr>
            <w:tcW w:w="1985" w:type="dxa"/>
          </w:tcPr>
          <w:p w14:paraId="7D388754" w14:textId="396E406A" w:rsidR="002112A6" w:rsidRPr="002112A6" w:rsidRDefault="002112A6" w:rsidP="005D2088">
            <w:pPr>
              <w:jc w:val="both"/>
              <w:rPr>
                <w:rFonts w:ascii="Arial" w:eastAsia="Arial" w:hAnsi="Arial" w:cs="Arial"/>
                <w:sz w:val="22"/>
                <w:szCs w:val="22"/>
              </w:rPr>
            </w:pPr>
            <w:r>
              <w:rPr>
                <w:rFonts w:ascii="Arial" w:eastAsia="Arial" w:hAnsi="Arial" w:cs="Arial"/>
                <w:sz w:val="22"/>
                <w:szCs w:val="22"/>
              </w:rPr>
              <w:t>VALOR UNITÁRIO</w:t>
            </w:r>
          </w:p>
          <w:p w14:paraId="7CACAA42" w14:textId="77777777" w:rsidR="002112A6" w:rsidRPr="002112A6" w:rsidRDefault="002112A6" w:rsidP="005D2088">
            <w:pPr>
              <w:jc w:val="both"/>
              <w:rPr>
                <w:rFonts w:ascii="Arial" w:eastAsia="Arial" w:hAnsi="Arial" w:cs="Arial"/>
                <w:sz w:val="22"/>
                <w:szCs w:val="22"/>
              </w:rPr>
            </w:pPr>
            <w:r w:rsidRPr="002112A6">
              <w:rPr>
                <w:rFonts w:ascii="Arial" w:eastAsia="Arial" w:hAnsi="Arial" w:cs="Arial"/>
                <w:sz w:val="22"/>
                <w:szCs w:val="22"/>
              </w:rPr>
              <w:t>R$</w:t>
            </w:r>
          </w:p>
        </w:tc>
      </w:tr>
    </w:tbl>
    <w:p w14:paraId="086A65D4" w14:textId="77777777" w:rsidR="005E0358" w:rsidRDefault="005E0358" w:rsidP="005E0358">
      <w:pPr>
        <w:jc w:val="both"/>
        <w:rPr>
          <w:rFonts w:ascii="Arial" w:eastAsia="Arial" w:hAnsi="Arial" w:cs="Arial"/>
        </w:rPr>
      </w:pPr>
    </w:p>
    <w:p w14:paraId="441589C1" w14:textId="203AF546" w:rsidR="007920D7" w:rsidRDefault="002112A6" w:rsidP="005E0358">
      <w:pPr>
        <w:jc w:val="both"/>
        <w:rPr>
          <w:rFonts w:ascii="Arial" w:eastAsia="Arial" w:hAnsi="Arial" w:cs="Arial"/>
        </w:rPr>
      </w:pPr>
      <w:r>
        <w:rPr>
          <w:rFonts w:ascii="Arial" w:eastAsia="Arial" w:hAnsi="Arial" w:cs="Arial"/>
        </w:rPr>
        <w:t>VALOR TOTAL</w:t>
      </w:r>
      <w:r w:rsidR="007920D7">
        <w:rPr>
          <w:rFonts w:ascii="Arial" w:eastAsia="Arial" w:hAnsi="Arial" w:cs="Arial"/>
        </w:rPr>
        <w:t xml:space="preserve"> LOTE 02-</w:t>
      </w:r>
      <w:r>
        <w:rPr>
          <w:rFonts w:ascii="Arial" w:eastAsia="Arial" w:hAnsi="Arial" w:cs="Arial"/>
        </w:rPr>
        <w:t xml:space="preserve"> MASTROS </w:t>
      </w:r>
    </w:p>
    <w:p w14:paraId="6CD4F68F" w14:textId="4983104F" w:rsidR="003C137E" w:rsidRDefault="002112A6" w:rsidP="005E0358">
      <w:pPr>
        <w:jc w:val="both"/>
        <w:rPr>
          <w:rFonts w:ascii="Arial" w:eastAsia="Arial" w:hAnsi="Arial" w:cs="Arial"/>
        </w:rPr>
      </w:pPr>
      <w:r>
        <w:rPr>
          <w:rFonts w:ascii="Arial" w:eastAsia="Arial" w:hAnsi="Arial" w:cs="Arial"/>
        </w:rPr>
        <w:t>R$ ____________________________________</w:t>
      </w:r>
    </w:p>
    <w:p w14:paraId="4103C422" w14:textId="77777777" w:rsidR="003C137E" w:rsidRDefault="003C137E" w:rsidP="003C137E">
      <w:pPr>
        <w:jc w:val="both"/>
        <w:rPr>
          <w:rFonts w:ascii="Arial" w:eastAsia="Arial" w:hAnsi="Arial" w:cs="Arial"/>
        </w:rPr>
      </w:pPr>
    </w:p>
    <w:p w14:paraId="488833AD" w14:textId="77777777" w:rsidR="003C137E" w:rsidRDefault="003C137E" w:rsidP="003C137E">
      <w:pPr>
        <w:jc w:val="both"/>
        <w:rPr>
          <w:rFonts w:ascii="Arial" w:eastAsia="Arial" w:hAnsi="Arial" w:cs="Arial"/>
        </w:rPr>
      </w:pPr>
    </w:p>
    <w:p w14:paraId="2C336032" w14:textId="77777777" w:rsidR="003C137E" w:rsidRDefault="003C137E" w:rsidP="003C137E">
      <w:pPr>
        <w:ind w:hanging="426"/>
        <w:jc w:val="both"/>
        <w:rPr>
          <w:rFonts w:ascii="Arial" w:eastAsia="Arial" w:hAnsi="Arial" w:cs="Arial"/>
        </w:rPr>
      </w:pPr>
      <w:r>
        <w:rPr>
          <w:rFonts w:ascii="Arial" w:eastAsia="Arial" w:hAnsi="Arial" w:cs="Arial"/>
        </w:rPr>
        <w:t>Ribeirão do Pinhal-Paraná      Estado do Paraná -Brasil        Nacional-Brasil</w:t>
      </w:r>
    </w:p>
    <w:p w14:paraId="49FE2AAA" w14:textId="60E74B1A" w:rsidR="003C137E" w:rsidRDefault="003C137E" w:rsidP="003C137E">
      <w:pPr>
        <w:ind w:hanging="851"/>
        <w:jc w:val="both"/>
        <w:rPr>
          <w:rFonts w:ascii="Arial" w:eastAsia="Arial" w:hAnsi="Arial" w:cs="Arial"/>
        </w:rPr>
      </w:pPr>
      <w:r>
        <w:rPr>
          <w:noProof/>
        </w:rPr>
        <mc:AlternateContent>
          <mc:Choice Requires="wps">
            <w:drawing>
              <wp:inline distT="0" distB="0" distL="0" distR="0" wp14:anchorId="5F760CFF" wp14:editId="2E49D118">
                <wp:extent cx="304800" cy="304800"/>
                <wp:effectExtent l="0" t="0" r="0" b="0"/>
                <wp:docPr id="1714626691" name="Retâ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266C8053" id="Retângulo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CA3776">
        <w:rPr>
          <w:noProof/>
        </w:rPr>
        <w:drawing>
          <wp:inline distT="0" distB="0" distL="0" distR="0" wp14:anchorId="1AC3B0F6" wp14:editId="46232E86">
            <wp:extent cx="1800225" cy="1209675"/>
            <wp:effectExtent l="0" t="0" r="0" b="5080"/>
            <wp:docPr id="565476693" name="Imagem 3" descr="Geografia - Perguntas e Respostas: Sessão Bandeiras dos Municípi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Geografia - Perguntas e Respostas: Sessão Bandeiras dos Municípios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0225" cy="1209675"/>
                    </a:xfrm>
                    <a:prstGeom prst="rect">
                      <a:avLst/>
                    </a:prstGeom>
                    <a:noFill/>
                    <a:ln>
                      <a:noFill/>
                    </a:ln>
                  </pic:spPr>
                </pic:pic>
              </a:graphicData>
            </a:graphic>
          </wp:inline>
        </w:drawing>
      </w:r>
      <w:r>
        <w:rPr>
          <w:noProof/>
        </w:rPr>
        <w:t xml:space="preserve">    </w:t>
      </w:r>
      <w:r>
        <w:rPr>
          <w:noProof/>
        </w:rPr>
        <w:drawing>
          <wp:inline distT="0" distB="0" distL="0" distR="0" wp14:anchorId="4EDD8BCC" wp14:editId="5F5E77B4">
            <wp:extent cx="1745615" cy="1224280"/>
            <wp:effectExtent l="0" t="0" r="0" b="0"/>
            <wp:docPr id="160053045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45615" cy="1224280"/>
                    </a:xfrm>
                    <a:prstGeom prst="rect">
                      <a:avLst/>
                    </a:prstGeom>
                    <a:noFill/>
                  </pic:spPr>
                </pic:pic>
              </a:graphicData>
            </a:graphic>
          </wp:inline>
        </w:drawing>
      </w:r>
      <w:r>
        <w:t xml:space="preserve">     </w:t>
      </w:r>
      <w:r w:rsidRPr="00CA3776">
        <w:rPr>
          <w:noProof/>
        </w:rPr>
        <w:drawing>
          <wp:inline distT="0" distB="0" distL="0" distR="0" wp14:anchorId="289E9C8B" wp14:editId="6A191599">
            <wp:extent cx="1619250" cy="1276350"/>
            <wp:effectExtent l="0" t="0" r="9525" b="0"/>
            <wp:docPr id="1900340126" name="Imagem 2" descr="Bandeira do Brasil - InfoEs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andeira do Brasil - InfoEscol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19250" cy="1276350"/>
                    </a:xfrm>
                    <a:prstGeom prst="rect">
                      <a:avLst/>
                    </a:prstGeom>
                    <a:noFill/>
                    <a:ln>
                      <a:noFill/>
                    </a:ln>
                  </pic:spPr>
                </pic:pic>
              </a:graphicData>
            </a:graphic>
          </wp:inline>
        </w:drawing>
      </w:r>
    </w:p>
    <w:p w14:paraId="36B7A70E" w14:textId="77777777" w:rsidR="003C137E" w:rsidRDefault="003C137E" w:rsidP="003C137E">
      <w:pPr>
        <w:jc w:val="both"/>
        <w:rPr>
          <w:rFonts w:ascii="Arial" w:eastAsia="Arial" w:hAnsi="Arial" w:cs="Arial"/>
        </w:rPr>
      </w:pPr>
    </w:p>
    <w:p w14:paraId="08859064" w14:textId="77777777" w:rsidR="007920D7" w:rsidRDefault="003C137E" w:rsidP="003C137E">
      <w:pPr>
        <w:jc w:val="both"/>
        <w:rPr>
          <w:rFonts w:ascii="Arial" w:eastAsia="Arial" w:hAnsi="Arial" w:cs="Arial"/>
        </w:rPr>
      </w:pPr>
      <w:r>
        <w:rPr>
          <w:rFonts w:ascii="Arial" w:eastAsia="Arial" w:hAnsi="Arial" w:cs="Arial"/>
        </w:rPr>
        <w:t xml:space="preserve"> </w:t>
      </w:r>
    </w:p>
    <w:p w14:paraId="4BC43A9F" w14:textId="77777777" w:rsidR="007920D7" w:rsidRDefault="007920D7" w:rsidP="003C137E">
      <w:pPr>
        <w:jc w:val="both"/>
        <w:rPr>
          <w:rFonts w:ascii="Arial" w:eastAsia="Arial" w:hAnsi="Arial" w:cs="Arial"/>
        </w:rPr>
      </w:pPr>
    </w:p>
    <w:p w14:paraId="0A6FEF7A" w14:textId="77777777" w:rsidR="007920D7" w:rsidRDefault="007920D7" w:rsidP="003C137E">
      <w:pPr>
        <w:jc w:val="both"/>
        <w:rPr>
          <w:rFonts w:ascii="Arial" w:eastAsia="Arial" w:hAnsi="Arial" w:cs="Arial"/>
        </w:rPr>
      </w:pPr>
    </w:p>
    <w:p w14:paraId="332FAEDD" w14:textId="77777777" w:rsidR="007920D7" w:rsidRDefault="007920D7" w:rsidP="003C137E">
      <w:pPr>
        <w:jc w:val="both"/>
        <w:rPr>
          <w:rFonts w:ascii="Arial" w:eastAsia="Arial" w:hAnsi="Arial" w:cs="Arial"/>
        </w:rPr>
      </w:pPr>
    </w:p>
    <w:p w14:paraId="0097AB8A" w14:textId="77777777" w:rsidR="007920D7" w:rsidRDefault="007920D7" w:rsidP="003C137E">
      <w:pPr>
        <w:jc w:val="both"/>
        <w:rPr>
          <w:rFonts w:ascii="Arial" w:eastAsia="Arial" w:hAnsi="Arial" w:cs="Arial"/>
        </w:rPr>
      </w:pPr>
    </w:p>
    <w:p w14:paraId="720F9A8C" w14:textId="77777777" w:rsidR="007920D7" w:rsidRDefault="007920D7" w:rsidP="003C137E">
      <w:pPr>
        <w:jc w:val="both"/>
        <w:rPr>
          <w:rFonts w:ascii="Arial" w:eastAsia="Arial" w:hAnsi="Arial" w:cs="Arial"/>
        </w:rPr>
      </w:pPr>
    </w:p>
    <w:p w14:paraId="77DB1051" w14:textId="77777777" w:rsidR="007920D7" w:rsidRDefault="007920D7" w:rsidP="003C137E">
      <w:pPr>
        <w:jc w:val="both"/>
        <w:rPr>
          <w:rFonts w:ascii="Arial" w:eastAsia="Arial" w:hAnsi="Arial" w:cs="Arial"/>
        </w:rPr>
      </w:pPr>
    </w:p>
    <w:p w14:paraId="72626F2A" w14:textId="77777777" w:rsidR="007920D7" w:rsidRDefault="007920D7" w:rsidP="003C137E">
      <w:pPr>
        <w:jc w:val="both"/>
        <w:rPr>
          <w:rFonts w:ascii="Arial" w:eastAsia="Arial" w:hAnsi="Arial" w:cs="Arial"/>
        </w:rPr>
      </w:pPr>
    </w:p>
    <w:p w14:paraId="3E90A21F" w14:textId="2A0DE6F8" w:rsidR="003C137E" w:rsidRDefault="003C137E" w:rsidP="003C137E">
      <w:pPr>
        <w:jc w:val="both"/>
        <w:rPr>
          <w:rFonts w:ascii="Arial" w:eastAsia="Arial" w:hAnsi="Arial" w:cs="Arial"/>
        </w:rPr>
      </w:pPr>
      <w:r>
        <w:rPr>
          <w:rFonts w:ascii="Arial" w:eastAsia="Arial" w:hAnsi="Arial" w:cs="Arial"/>
        </w:rPr>
        <w:t xml:space="preserve">   Mercosul </w:t>
      </w:r>
    </w:p>
    <w:p w14:paraId="4DA85787" w14:textId="298FCA7F" w:rsidR="003C137E" w:rsidRDefault="003C137E" w:rsidP="003C137E">
      <w:pPr>
        <w:ind w:left="-426" w:firstLine="142"/>
        <w:jc w:val="both"/>
        <w:rPr>
          <w:rFonts w:ascii="Arial" w:eastAsia="Arial" w:hAnsi="Arial" w:cs="Arial"/>
        </w:rPr>
      </w:pPr>
      <w:r w:rsidRPr="001736F7">
        <w:rPr>
          <w:noProof/>
        </w:rPr>
        <w:drawing>
          <wp:inline distT="0" distB="0" distL="0" distR="0" wp14:anchorId="67E838D7" wp14:editId="4E88328A">
            <wp:extent cx="1752600" cy="1371600"/>
            <wp:effectExtent l="0" t="0" r="0" b="6985"/>
            <wp:docPr id="1631489504" name="Imagem 1" descr="Bandeira do Mercado Comum do Sul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andeira do Mercado Comum do Sul – Wikipédia, a enciclopédia livr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52600" cy="1371600"/>
                    </a:xfrm>
                    <a:prstGeom prst="rect">
                      <a:avLst/>
                    </a:prstGeom>
                    <a:noFill/>
                    <a:ln>
                      <a:noFill/>
                    </a:ln>
                  </pic:spPr>
                </pic:pic>
              </a:graphicData>
            </a:graphic>
          </wp:inline>
        </w:drawing>
      </w:r>
      <w:r w:rsidR="002112A6">
        <w:rPr>
          <w:rFonts w:ascii="Arial" w:eastAsia="Arial" w:hAnsi="Arial" w:cs="Arial"/>
        </w:rPr>
        <w:t xml:space="preserve">         </w:t>
      </w:r>
      <w:r w:rsidR="002112A6">
        <w:rPr>
          <w:rFonts w:ascii="Arial" w:eastAsia="Arial" w:hAnsi="Arial" w:cs="Arial"/>
          <w:noProof/>
        </w:rPr>
        <w:drawing>
          <wp:inline distT="0" distB="0" distL="0" distR="0" wp14:anchorId="2B837397" wp14:editId="6B96FE41">
            <wp:extent cx="1405350" cy="1405350"/>
            <wp:effectExtent l="0" t="0" r="4445" b="4445"/>
            <wp:docPr id="54095655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1203" cy="1421203"/>
                    </a:xfrm>
                    <a:prstGeom prst="rect">
                      <a:avLst/>
                    </a:prstGeom>
                    <a:noFill/>
                  </pic:spPr>
                </pic:pic>
              </a:graphicData>
            </a:graphic>
          </wp:inline>
        </w:drawing>
      </w:r>
    </w:p>
    <w:p w14:paraId="4795FA6A" w14:textId="3A0944AB" w:rsidR="002112A6" w:rsidRPr="002112A6" w:rsidRDefault="002112A6" w:rsidP="003C137E">
      <w:pPr>
        <w:ind w:left="-426" w:firstLine="142"/>
        <w:jc w:val="both"/>
        <w:rPr>
          <w:rFonts w:ascii="Arial" w:eastAsia="Arial" w:hAnsi="Arial" w:cs="Arial"/>
          <w:sz w:val="12"/>
          <w:szCs w:val="12"/>
        </w:rPr>
      </w:pPr>
      <w:r>
        <w:rPr>
          <w:rFonts w:ascii="Arial" w:eastAsia="Arial" w:hAnsi="Arial" w:cs="Arial"/>
          <w:sz w:val="12"/>
          <w:szCs w:val="12"/>
        </w:rPr>
        <w:t xml:space="preserve">                                                                                                             </w:t>
      </w:r>
      <w:r w:rsidRPr="002112A6">
        <w:rPr>
          <w:rFonts w:ascii="Arial" w:eastAsia="Arial" w:hAnsi="Arial" w:cs="Arial"/>
          <w:sz w:val="12"/>
          <w:szCs w:val="12"/>
        </w:rPr>
        <w:t xml:space="preserve">Imagem apenas ilustrativa </w:t>
      </w:r>
    </w:p>
    <w:p w14:paraId="4E32AED5" w14:textId="77777777" w:rsidR="003C137E" w:rsidRDefault="003C137E" w:rsidP="003C137E">
      <w:pPr>
        <w:jc w:val="both"/>
        <w:rPr>
          <w:rFonts w:ascii="Arial" w:eastAsia="Arial" w:hAnsi="Arial" w:cs="Arial"/>
        </w:rPr>
      </w:pPr>
    </w:p>
    <w:p w14:paraId="096A0496" w14:textId="77777777" w:rsidR="003C137E" w:rsidRDefault="003C137E" w:rsidP="003C137E">
      <w:pPr>
        <w:jc w:val="both"/>
        <w:rPr>
          <w:rFonts w:ascii="Arial" w:eastAsia="Arial" w:hAnsi="Arial" w:cs="Arial"/>
        </w:rPr>
      </w:pPr>
    </w:p>
    <w:p w14:paraId="433EB4DA" w14:textId="77777777" w:rsidR="003C137E" w:rsidRDefault="003C137E" w:rsidP="003C137E">
      <w:pPr>
        <w:jc w:val="both"/>
        <w:rPr>
          <w:rFonts w:ascii="Arial" w:eastAsia="Arial" w:hAnsi="Arial" w:cs="Arial"/>
        </w:rPr>
      </w:pPr>
    </w:p>
    <w:p w14:paraId="7083E418" w14:textId="77777777" w:rsidR="003C137E" w:rsidRPr="008C0394" w:rsidRDefault="003C137E" w:rsidP="003C137E">
      <w:pPr>
        <w:tabs>
          <w:tab w:val="center" w:pos="8505"/>
        </w:tabs>
        <w:ind w:left="-567" w:right="-2"/>
        <w:jc w:val="both"/>
        <w:rPr>
          <w:rFonts w:ascii="Arial" w:eastAsia="Arial" w:hAnsi="Arial" w:cs="Arial"/>
          <w:sz w:val="26"/>
          <w:szCs w:val="26"/>
        </w:rPr>
      </w:pPr>
      <w:r>
        <w:rPr>
          <w:rFonts w:ascii="Arial" w:eastAsia="Arial" w:hAnsi="Arial" w:cs="Arial"/>
          <w:sz w:val="26"/>
          <w:szCs w:val="26"/>
        </w:rPr>
        <w:t xml:space="preserve">         DATA DA PROPOSTA ----------/------------/--------------</w:t>
      </w:r>
    </w:p>
    <w:tbl>
      <w:tblPr>
        <w:tblW w:w="9853" w:type="dxa"/>
        <w:tblInd w:w="-675" w:type="dxa"/>
        <w:tblLayout w:type="fixed"/>
        <w:tblLook w:val="0000" w:firstRow="0" w:lastRow="0" w:firstColumn="0" w:lastColumn="0" w:noHBand="0" w:noVBand="0"/>
      </w:tblPr>
      <w:tblGrid>
        <w:gridCol w:w="9853"/>
      </w:tblGrid>
      <w:tr w:rsidR="003C137E" w:rsidRPr="008C0394" w14:paraId="37C3A16A" w14:textId="77777777" w:rsidTr="00A12644">
        <w:tc>
          <w:tcPr>
            <w:tcW w:w="2300" w:type="dxa"/>
          </w:tcPr>
          <w:p w14:paraId="0ED26043" w14:textId="77777777" w:rsidR="003C137E" w:rsidRPr="008C0394" w:rsidRDefault="003C137E" w:rsidP="00A12644">
            <w:pPr>
              <w:tabs>
                <w:tab w:val="center" w:pos="8505"/>
              </w:tabs>
              <w:ind w:right="-2"/>
              <w:jc w:val="both"/>
              <w:rPr>
                <w:rFonts w:ascii="Arial" w:eastAsia="Arial" w:hAnsi="Arial" w:cs="Arial"/>
              </w:rPr>
            </w:pPr>
            <w:r>
              <w:rPr>
                <w:rFonts w:ascii="Arial" w:eastAsia="Arial" w:hAnsi="Arial" w:cs="Arial"/>
              </w:rPr>
              <w:t xml:space="preserve">  </w:t>
            </w:r>
          </w:p>
        </w:tc>
      </w:tr>
    </w:tbl>
    <w:p w14:paraId="760E7F91" w14:textId="7B1BF8C1" w:rsidR="00176592" w:rsidRPr="00EB283A" w:rsidRDefault="003C137E" w:rsidP="003C137E">
      <w:pPr>
        <w:tabs>
          <w:tab w:val="center" w:pos="8505"/>
        </w:tabs>
        <w:jc w:val="both"/>
        <w:rPr>
          <w:rFonts w:ascii="Arial" w:eastAsia="Arial" w:hAnsi="Arial" w:cs="Arial"/>
          <w:sz w:val="18"/>
          <w:szCs w:val="18"/>
          <w:lang w:eastAsia="ar-SA"/>
        </w:rPr>
      </w:pPr>
      <w:r w:rsidRPr="008C0394">
        <w:rPr>
          <w:rFonts w:ascii="Arial" w:eastAsia="Arial" w:hAnsi="Arial" w:cs="Arial"/>
          <w:sz w:val="26"/>
          <w:szCs w:val="26"/>
        </w:rPr>
        <w:t xml:space="preserve">                                     </w:t>
      </w:r>
    </w:p>
    <w:p w14:paraId="6E325CAE" w14:textId="1B35B286" w:rsidR="0010279D" w:rsidRPr="005266DF" w:rsidRDefault="0010279D" w:rsidP="0010279D">
      <w:pPr>
        <w:tabs>
          <w:tab w:val="center" w:pos="8505"/>
        </w:tabs>
        <w:suppressAutoHyphens/>
        <w:jc w:val="both"/>
        <w:rPr>
          <w:rFonts w:ascii="Arial" w:eastAsia="Arial" w:hAnsi="Arial" w:cs="Arial"/>
          <w:sz w:val="20"/>
          <w:szCs w:val="20"/>
          <w:lang w:eastAsia="ar-SA"/>
        </w:rPr>
      </w:pPr>
      <w:r w:rsidRPr="005266DF">
        <w:rPr>
          <w:rFonts w:ascii="Arial" w:eastAsia="Arial" w:hAnsi="Arial" w:cs="Arial"/>
          <w:sz w:val="20"/>
          <w:szCs w:val="20"/>
          <w:lang w:eastAsia="ar-SA"/>
        </w:rPr>
        <w:t>Observações:</w:t>
      </w:r>
    </w:p>
    <w:p w14:paraId="1D1A7514" w14:textId="77777777" w:rsidR="0010279D" w:rsidRPr="005266DF" w:rsidRDefault="0010279D" w:rsidP="0010279D">
      <w:pPr>
        <w:tabs>
          <w:tab w:val="center" w:pos="8505"/>
        </w:tabs>
        <w:suppressAutoHyphens/>
        <w:rPr>
          <w:rFonts w:ascii="Arial" w:eastAsia="Arial" w:hAnsi="Arial" w:cs="Arial"/>
          <w:sz w:val="20"/>
          <w:szCs w:val="20"/>
          <w:lang w:eastAsia="ar-SA"/>
        </w:rPr>
      </w:pPr>
      <w:r w:rsidRPr="005266DF">
        <w:rPr>
          <w:rFonts w:ascii="Arial" w:eastAsia="Arial" w:hAnsi="Arial" w:cs="Arial"/>
          <w:sz w:val="20"/>
          <w:szCs w:val="20"/>
          <w:lang w:eastAsia="ar-SA"/>
        </w:rPr>
        <w:t>1) As condições de execução do serviço são descritas detalhadamente no Termo de Referência, e devem ser cuidadosamente consideradas no momento da elaboração das propostas.</w:t>
      </w:r>
    </w:p>
    <w:p w14:paraId="1B0A34A5" w14:textId="77777777" w:rsidR="0010279D" w:rsidRPr="005266DF" w:rsidRDefault="0010279D" w:rsidP="0010279D">
      <w:pPr>
        <w:tabs>
          <w:tab w:val="left" w:pos="0"/>
          <w:tab w:val="center" w:leader="dot" w:pos="8505"/>
        </w:tabs>
        <w:suppressAutoHyphens/>
        <w:ind w:right="-2"/>
        <w:rPr>
          <w:rFonts w:ascii="Arial" w:eastAsia="Arial" w:hAnsi="Arial" w:cs="Arial"/>
          <w:sz w:val="20"/>
          <w:szCs w:val="20"/>
          <w:lang w:eastAsia="ar-SA"/>
        </w:rPr>
      </w:pPr>
      <w:r w:rsidRPr="005266DF">
        <w:rPr>
          <w:rFonts w:ascii="Arial" w:eastAsia="Arial" w:hAnsi="Arial" w:cs="Arial"/>
          <w:sz w:val="20"/>
          <w:szCs w:val="20"/>
          <w:lang w:eastAsia="ar-SA"/>
        </w:rPr>
        <w:t xml:space="preserve">2) Caberá ao Fiscal de contratos a responsabilidade pela fiscalização da execução dos </w:t>
      </w:r>
      <w:proofErr w:type="gramStart"/>
      <w:r w:rsidRPr="005266DF">
        <w:rPr>
          <w:rFonts w:ascii="Arial" w:eastAsia="Arial" w:hAnsi="Arial" w:cs="Arial"/>
          <w:sz w:val="20"/>
          <w:szCs w:val="20"/>
          <w:lang w:eastAsia="ar-SA"/>
        </w:rPr>
        <w:t xml:space="preserve">serviços;   </w:t>
      </w:r>
      <w:proofErr w:type="gramEnd"/>
      <w:r w:rsidRPr="005266DF">
        <w:rPr>
          <w:rFonts w:ascii="Arial" w:eastAsia="Arial" w:hAnsi="Arial" w:cs="Arial"/>
          <w:sz w:val="20"/>
          <w:szCs w:val="20"/>
          <w:lang w:eastAsia="ar-SA"/>
        </w:rPr>
        <w:t xml:space="preserve">   -</w:t>
      </w:r>
    </w:p>
    <w:p w14:paraId="71925024" w14:textId="77777777" w:rsidR="0010279D" w:rsidRPr="005266DF" w:rsidRDefault="0010279D" w:rsidP="0010279D">
      <w:pPr>
        <w:tabs>
          <w:tab w:val="left" w:pos="0"/>
          <w:tab w:val="center" w:leader="dot" w:pos="8505"/>
        </w:tabs>
        <w:suppressAutoHyphens/>
        <w:ind w:right="-2"/>
        <w:jc w:val="both"/>
        <w:rPr>
          <w:rFonts w:ascii="Arial" w:eastAsia="Arial" w:hAnsi="Arial" w:cs="Arial"/>
          <w:sz w:val="20"/>
          <w:szCs w:val="20"/>
          <w:lang w:eastAsia="ar-SA"/>
        </w:rPr>
      </w:pPr>
      <w:r w:rsidRPr="005266DF">
        <w:rPr>
          <w:rFonts w:ascii="Arial" w:eastAsia="Arial" w:hAnsi="Arial" w:cs="Arial"/>
          <w:sz w:val="20"/>
          <w:szCs w:val="20"/>
          <w:lang w:eastAsia="ar-SA"/>
        </w:rPr>
        <w:t xml:space="preserve">3) </w:t>
      </w:r>
      <w:bookmarkStart w:id="43" w:name="_Hlk219725070"/>
      <w:r w:rsidRPr="005266DF">
        <w:rPr>
          <w:rFonts w:ascii="Arial" w:eastAsia="Arial" w:hAnsi="Arial" w:cs="Arial"/>
          <w:sz w:val="20"/>
          <w:szCs w:val="20"/>
          <w:lang w:eastAsia="ar-SA"/>
        </w:rPr>
        <w:t>A proposta econômica apresentada deve compreender a integralidade dos custos do objeto licitado 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w:t>
      </w:r>
    </w:p>
    <w:bookmarkEnd w:id="43"/>
    <w:p w14:paraId="151969BF" w14:textId="77777777" w:rsidR="0010279D" w:rsidRPr="005266DF" w:rsidRDefault="0010279D" w:rsidP="0010279D">
      <w:pPr>
        <w:tabs>
          <w:tab w:val="left" w:pos="0"/>
          <w:tab w:val="center" w:leader="dot" w:pos="8505"/>
        </w:tabs>
        <w:suppressAutoHyphens/>
        <w:ind w:left="-567" w:right="-2" w:firstLine="567"/>
        <w:rPr>
          <w:rFonts w:ascii="Arial" w:eastAsia="Times New Roman" w:hAnsi="Arial" w:cs="Arial"/>
          <w:b/>
          <w:sz w:val="20"/>
          <w:szCs w:val="20"/>
          <w:lang w:eastAsia="ar-SA"/>
        </w:rPr>
      </w:pPr>
    </w:p>
    <w:p w14:paraId="724DB143" w14:textId="77777777" w:rsidR="003F3AAF" w:rsidRPr="005266DF" w:rsidRDefault="003F3AAF" w:rsidP="0010279D">
      <w:pPr>
        <w:tabs>
          <w:tab w:val="left" w:pos="0"/>
          <w:tab w:val="center" w:leader="dot" w:pos="8505"/>
        </w:tabs>
        <w:suppressAutoHyphens/>
        <w:ind w:left="-567" w:right="-2" w:firstLine="567"/>
        <w:rPr>
          <w:rFonts w:ascii="Arial" w:eastAsia="Times New Roman" w:hAnsi="Arial" w:cs="Arial"/>
          <w:b/>
          <w:sz w:val="20"/>
          <w:szCs w:val="20"/>
          <w:lang w:eastAsia="ar-SA"/>
        </w:rPr>
      </w:pPr>
    </w:p>
    <w:p w14:paraId="049B646C" w14:textId="77777777" w:rsidR="003F3AAF" w:rsidRPr="00EB283A" w:rsidRDefault="003F3AAF" w:rsidP="0010279D">
      <w:pPr>
        <w:tabs>
          <w:tab w:val="left" w:pos="0"/>
          <w:tab w:val="center" w:leader="dot" w:pos="8505"/>
        </w:tabs>
        <w:suppressAutoHyphens/>
        <w:ind w:left="-567" w:right="-2" w:firstLine="567"/>
        <w:rPr>
          <w:rFonts w:ascii="Arial" w:eastAsia="Times New Roman" w:hAnsi="Arial" w:cs="Arial"/>
          <w:b/>
          <w:sz w:val="22"/>
          <w:szCs w:val="22"/>
          <w:lang w:eastAsia="ar-SA"/>
        </w:rPr>
      </w:pPr>
    </w:p>
    <w:p w14:paraId="3343BC0E" w14:textId="77777777" w:rsidR="003F3AAF" w:rsidRPr="00EB283A" w:rsidRDefault="003F3AAF" w:rsidP="0010279D">
      <w:pPr>
        <w:tabs>
          <w:tab w:val="left" w:pos="0"/>
          <w:tab w:val="center" w:leader="dot" w:pos="8505"/>
        </w:tabs>
        <w:suppressAutoHyphens/>
        <w:ind w:left="-567" w:right="-2" w:firstLine="567"/>
        <w:rPr>
          <w:rFonts w:ascii="Arial" w:eastAsia="Times New Roman" w:hAnsi="Arial" w:cs="Arial"/>
          <w:b/>
          <w:sz w:val="22"/>
          <w:szCs w:val="22"/>
          <w:lang w:eastAsia="ar-SA"/>
        </w:rPr>
      </w:pPr>
    </w:p>
    <w:p w14:paraId="0AFA70D3" w14:textId="77777777" w:rsidR="0010279D" w:rsidRPr="00EB283A" w:rsidRDefault="0010279D" w:rsidP="0010279D">
      <w:pPr>
        <w:tabs>
          <w:tab w:val="left" w:pos="0"/>
          <w:tab w:val="center" w:leader="dot" w:pos="8505"/>
        </w:tabs>
        <w:suppressAutoHyphens/>
        <w:ind w:left="-567" w:right="-2" w:firstLine="567"/>
        <w:rPr>
          <w:rFonts w:ascii="Arial" w:eastAsia="Times New Roman" w:hAnsi="Arial" w:cs="Arial"/>
          <w:lang w:eastAsia="ar-SA"/>
        </w:rPr>
      </w:pPr>
      <w:r w:rsidRPr="00EB283A">
        <w:rPr>
          <w:rFonts w:ascii="Arial" w:eastAsia="Times New Roman" w:hAnsi="Arial" w:cs="Arial"/>
          <w:b/>
          <w:lang w:eastAsia="ar-SA"/>
        </w:rPr>
        <w:t xml:space="preserve">Data da Emissão: </w:t>
      </w:r>
      <w:r w:rsidRPr="00EB283A">
        <w:rPr>
          <w:rFonts w:ascii="Arial" w:eastAsia="Times New Roman" w:hAnsi="Arial" w:cs="Arial"/>
          <w:lang w:eastAsia="ar-SA"/>
        </w:rPr>
        <w:t>____/____/________</w:t>
      </w:r>
    </w:p>
    <w:p w14:paraId="54CACC4C" w14:textId="77777777" w:rsidR="00176592" w:rsidRPr="00EB283A" w:rsidRDefault="00176592" w:rsidP="0010279D">
      <w:pPr>
        <w:tabs>
          <w:tab w:val="left" w:pos="0"/>
          <w:tab w:val="center" w:leader="dot" w:pos="8505"/>
        </w:tabs>
        <w:suppressAutoHyphens/>
        <w:ind w:left="-567" w:right="-2" w:firstLine="567"/>
        <w:rPr>
          <w:rFonts w:ascii="Arial" w:eastAsia="Times New Roman" w:hAnsi="Arial" w:cs="Arial"/>
          <w:lang w:eastAsia="ar-SA"/>
        </w:rPr>
      </w:pPr>
    </w:p>
    <w:p w14:paraId="44C6F71D" w14:textId="77777777" w:rsidR="0010279D" w:rsidRPr="00EB283A" w:rsidRDefault="0010279D" w:rsidP="0010279D">
      <w:pPr>
        <w:tabs>
          <w:tab w:val="left" w:pos="0"/>
          <w:tab w:val="center" w:leader="dot" w:pos="8505"/>
        </w:tabs>
        <w:suppressAutoHyphens/>
        <w:ind w:left="-567" w:right="-2" w:firstLine="567"/>
        <w:rPr>
          <w:rFonts w:ascii="Arial" w:eastAsia="Times New Roman" w:hAnsi="Arial" w:cs="Arial"/>
          <w:lang w:eastAsia="ar-SA"/>
        </w:rPr>
      </w:pPr>
      <w:r w:rsidRPr="00EB283A">
        <w:rPr>
          <w:rFonts w:ascii="Arial" w:eastAsia="Times New Roman" w:hAnsi="Arial" w:cs="Arial"/>
          <w:b/>
          <w:lang w:eastAsia="ar-SA"/>
        </w:rPr>
        <w:t xml:space="preserve">Validade da Proposta:  </w:t>
      </w:r>
      <w:r w:rsidRPr="00EB283A">
        <w:rPr>
          <w:rFonts w:ascii="Arial" w:eastAsia="Times New Roman" w:hAnsi="Arial" w:cs="Arial"/>
          <w:lang w:eastAsia="ar-SA"/>
        </w:rPr>
        <w:t xml:space="preserve">  ____/____/________</w:t>
      </w:r>
    </w:p>
    <w:p w14:paraId="2002F0AC" w14:textId="77777777" w:rsidR="0010279D" w:rsidRPr="00EB283A" w:rsidRDefault="0010279D" w:rsidP="0010279D">
      <w:pPr>
        <w:tabs>
          <w:tab w:val="left" w:pos="0"/>
          <w:tab w:val="center" w:leader="dot" w:pos="8505"/>
        </w:tabs>
        <w:suppressAutoHyphens/>
        <w:ind w:left="-567" w:right="-2" w:firstLine="567"/>
        <w:rPr>
          <w:rFonts w:ascii="Arial" w:eastAsia="Times New Roman" w:hAnsi="Arial" w:cs="Arial"/>
          <w:sz w:val="22"/>
          <w:szCs w:val="22"/>
          <w:lang w:eastAsia="ar-SA"/>
        </w:rPr>
      </w:pPr>
      <w:r w:rsidRPr="00EB283A">
        <w:rPr>
          <w:rFonts w:ascii="Arial" w:eastAsia="Times New Roman" w:hAnsi="Arial" w:cs="Arial"/>
          <w:sz w:val="22"/>
          <w:szCs w:val="22"/>
          <w:lang w:eastAsia="ar-SA"/>
        </w:rPr>
        <w:t xml:space="preserve">       </w:t>
      </w:r>
    </w:p>
    <w:p w14:paraId="2BD7C7DC" w14:textId="77777777" w:rsidR="0010279D" w:rsidRPr="00EB283A" w:rsidRDefault="0010279D" w:rsidP="0010279D">
      <w:pPr>
        <w:tabs>
          <w:tab w:val="left" w:pos="0"/>
          <w:tab w:val="center" w:leader="dot" w:pos="8505"/>
        </w:tabs>
        <w:suppressAutoHyphens/>
        <w:ind w:left="-567" w:right="-2"/>
        <w:rPr>
          <w:rFonts w:ascii="Arial" w:eastAsia="Times New Roman" w:hAnsi="Arial" w:cs="Arial"/>
          <w:sz w:val="22"/>
          <w:szCs w:val="22"/>
          <w:lang w:eastAsia="ar-SA"/>
        </w:rPr>
      </w:pPr>
    </w:p>
    <w:p w14:paraId="101B0071" w14:textId="77777777" w:rsidR="0010279D" w:rsidRDefault="0010279D" w:rsidP="0010279D">
      <w:pPr>
        <w:tabs>
          <w:tab w:val="left" w:pos="0"/>
          <w:tab w:val="center" w:leader="dot" w:pos="8505"/>
        </w:tabs>
        <w:suppressAutoHyphens/>
        <w:ind w:left="-567" w:right="-2"/>
        <w:rPr>
          <w:rFonts w:ascii="Arial" w:eastAsia="Times New Roman" w:hAnsi="Arial" w:cs="Arial"/>
          <w:sz w:val="22"/>
          <w:szCs w:val="22"/>
          <w:lang w:eastAsia="ar-SA"/>
        </w:rPr>
      </w:pPr>
    </w:p>
    <w:p w14:paraId="3BBDA6ED" w14:textId="77777777" w:rsidR="00BE0117" w:rsidRPr="00EB283A" w:rsidRDefault="00BE0117" w:rsidP="0010279D">
      <w:pPr>
        <w:tabs>
          <w:tab w:val="left" w:pos="0"/>
          <w:tab w:val="center" w:leader="dot" w:pos="8505"/>
        </w:tabs>
        <w:suppressAutoHyphens/>
        <w:ind w:left="-567" w:right="-2"/>
        <w:rPr>
          <w:rFonts w:ascii="Arial" w:eastAsia="Times New Roman" w:hAnsi="Arial" w:cs="Arial"/>
          <w:sz w:val="22"/>
          <w:szCs w:val="22"/>
          <w:lang w:eastAsia="ar-SA"/>
        </w:rPr>
      </w:pPr>
    </w:p>
    <w:p w14:paraId="76ECA765" w14:textId="77777777" w:rsidR="0010279D" w:rsidRPr="00EB283A" w:rsidRDefault="0010279D" w:rsidP="0010279D">
      <w:pPr>
        <w:tabs>
          <w:tab w:val="center" w:leader="dot" w:pos="8505"/>
        </w:tabs>
        <w:suppressAutoHyphens/>
        <w:ind w:right="-2"/>
        <w:jc w:val="center"/>
        <w:rPr>
          <w:rFonts w:ascii="Arial" w:eastAsia="Times New Roman" w:hAnsi="Arial" w:cs="Arial"/>
          <w:sz w:val="22"/>
          <w:szCs w:val="22"/>
          <w:lang w:eastAsia="ar-SA"/>
        </w:rPr>
      </w:pPr>
    </w:p>
    <w:p w14:paraId="6FDEBE4E" w14:textId="77777777" w:rsidR="0010279D" w:rsidRPr="00EB283A" w:rsidRDefault="0010279D" w:rsidP="0010279D">
      <w:pPr>
        <w:tabs>
          <w:tab w:val="center" w:leader="dot" w:pos="8505"/>
        </w:tabs>
        <w:suppressAutoHyphens/>
        <w:ind w:right="-2"/>
        <w:jc w:val="center"/>
        <w:rPr>
          <w:rFonts w:ascii="Arial" w:eastAsia="Times New Roman" w:hAnsi="Arial" w:cs="Arial"/>
          <w:sz w:val="20"/>
          <w:szCs w:val="20"/>
          <w:lang w:eastAsia="ar-SA"/>
        </w:rPr>
      </w:pPr>
      <w:r w:rsidRPr="00EB283A">
        <w:rPr>
          <w:rFonts w:ascii="Arial" w:eastAsia="Times New Roman" w:hAnsi="Arial" w:cs="Arial"/>
          <w:sz w:val="20"/>
          <w:szCs w:val="20"/>
          <w:lang w:eastAsia="ar-SA"/>
        </w:rPr>
        <w:t>ASSINATURA DO RESPONSÁVEL E CARIMBO DA EMPRESA</w:t>
      </w:r>
    </w:p>
    <w:p w14:paraId="77F6416B" w14:textId="4087C0C9" w:rsidR="0010279D" w:rsidRPr="00EB283A" w:rsidRDefault="00176592" w:rsidP="0010279D">
      <w:pPr>
        <w:jc w:val="center"/>
        <w:rPr>
          <w:rFonts w:ascii="Arial" w:hAnsi="Arial" w:cs="Arial"/>
          <w:sz w:val="22"/>
          <w:szCs w:val="22"/>
        </w:rPr>
      </w:pPr>
      <w:r w:rsidRPr="00EB283A">
        <w:rPr>
          <w:rFonts w:ascii="Arial" w:hAnsi="Arial" w:cs="Arial"/>
          <w:sz w:val="22"/>
          <w:szCs w:val="22"/>
        </w:rPr>
        <w:t>OU ASSINATURA DIGITAL</w:t>
      </w:r>
    </w:p>
    <w:p w14:paraId="6B9CC31E" w14:textId="77777777" w:rsidR="0010279D" w:rsidRPr="00EB283A" w:rsidRDefault="0010279D" w:rsidP="0010279D">
      <w:pPr>
        <w:tabs>
          <w:tab w:val="center" w:leader="dot" w:pos="8505"/>
        </w:tabs>
        <w:suppressAutoHyphens/>
        <w:ind w:right="-2"/>
        <w:jc w:val="center"/>
        <w:rPr>
          <w:rFonts w:ascii="Arial" w:eastAsia="Times New Roman" w:hAnsi="Arial" w:cs="Arial"/>
          <w:sz w:val="20"/>
          <w:szCs w:val="20"/>
          <w:lang w:eastAsia="ar-SA"/>
        </w:rPr>
      </w:pPr>
    </w:p>
    <w:p w14:paraId="4F37B6D6" w14:textId="77777777" w:rsidR="0010279D" w:rsidRPr="00EB283A" w:rsidRDefault="0010279D" w:rsidP="0010279D">
      <w:pPr>
        <w:tabs>
          <w:tab w:val="center" w:leader="dot" w:pos="8505"/>
        </w:tabs>
        <w:suppressAutoHyphens/>
        <w:ind w:right="-2"/>
        <w:rPr>
          <w:rFonts w:ascii="Arial" w:eastAsia="Times New Roman" w:hAnsi="Arial" w:cs="Arial"/>
          <w:sz w:val="20"/>
          <w:szCs w:val="20"/>
          <w:lang w:eastAsia="ar-SA"/>
        </w:rPr>
      </w:pPr>
    </w:p>
    <w:p w14:paraId="276E1D5D" w14:textId="77777777" w:rsidR="0010279D" w:rsidRPr="00EB283A" w:rsidRDefault="0010279D" w:rsidP="0010279D">
      <w:pPr>
        <w:tabs>
          <w:tab w:val="center" w:leader="dot" w:pos="8505"/>
        </w:tabs>
        <w:suppressAutoHyphens/>
        <w:ind w:right="-2"/>
        <w:rPr>
          <w:rFonts w:ascii="Arial" w:eastAsia="Times New Roman" w:hAnsi="Arial" w:cs="Arial"/>
          <w:sz w:val="20"/>
          <w:szCs w:val="20"/>
          <w:lang w:eastAsia="ar-SA"/>
        </w:rPr>
      </w:pPr>
    </w:p>
    <w:p w14:paraId="40C33004" w14:textId="3E5FF081" w:rsidR="00F7010D" w:rsidRPr="005266DF" w:rsidRDefault="00F7010D" w:rsidP="005266DF">
      <w:pPr>
        <w:tabs>
          <w:tab w:val="center" w:leader="dot" w:pos="8505"/>
        </w:tabs>
        <w:suppressAutoHyphens/>
        <w:ind w:right="-2"/>
        <w:rPr>
          <w:rFonts w:ascii="Arial" w:eastAsia="Times New Roman" w:hAnsi="Arial" w:cs="Arial"/>
          <w:lang w:eastAsia="ar-SA"/>
        </w:rPr>
      </w:pPr>
    </w:p>
    <w:p w14:paraId="284E30B8" w14:textId="77777777" w:rsidR="00F7010D" w:rsidRPr="00EB283A" w:rsidRDefault="00F7010D" w:rsidP="00F7010D">
      <w:pPr>
        <w:jc w:val="both"/>
        <w:rPr>
          <w:rFonts w:ascii="Arial" w:hAnsi="Arial" w:cs="Arial"/>
          <w:sz w:val="22"/>
          <w:szCs w:val="22"/>
        </w:rPr>
      </w:pPr>
    </w:p>
    <w:p w14:paraId="2422C03F" w14:textId="77777777" w:rsidR="00F7010D" w:rsidRPr="00EB283A" w:rsidRDefault="00F7010D" w:rsidP="00F7010D">
      <w:pPr>
        <w:jc w:val="both"/>
        <w:rPr>
          <w:rFonts w:ascii="Arial" w:hAnsi="Arial" w:cs="Arial"/>
          <w:sz w:val="22"/>
          <w:szCs w:val="22"/>
        </w:rPr>
      </w:pPr>
    </w:p>
    <w:p w14:paraId="02C2F2BF" w14:textId="77777777" w:rsidR="00F7010D" w:rsidRPr="00EB283A" w:rsidRDefault="00F7010D" w:rsidP="00F7010D">
      <w:pPr>
        <w:jc w:val="both"/>
        <w:rPr>
          <w:rFonts w:ascii="Arial" w:hAnsi="Arial" w:cs="Arial"/>
          <w:sz w:val="22"/>
          <w:szCs w:val="22"/>
        </w:rPr>
      </w:pPr>
    </w:p>
    <w:p w14:paraId="3F8CEDAD" w14:textId="77777777" w:rsidR="00F7010D" w:rsidRPr="00EB283A" w:rsidRDefault="00F7010D" w:rsidP="00F7010D">
      <w:pPr>
        <w:jc w:val="both"/>
        <w:rPr>
          <w:rFonts w:ascii="Arial" w:hAnsi="Arial" w:cs="Arial"/>
          <w:sz w:val="22"/>
          <w:szCs w:val="22"/>
        </w:rPr>
      </w:pPr>
    </w:p>
    <w:p w14:paraId="7F00446B" w14:textId="77777777" w:rsidR="00F7010D" w:rsidRPr="00EB283A" w:rsidRDefault="00F7010D" w:rsidP="00F7010D">
      <w:pPr>
        <w:jc w:val="both"/>
        <w:rPr>
          <w:rFonts w:ascii="Arial" w:hAnsi="Arial" w:cs="Arial"/>
          <w:sz w:val="22"/>
          <w:szCs w:val="22"/>
        </w:rPr>
      </w:pPr>
    </w:p>
    <w:p w14:paraId="74304163" w14:textId="77777777" w:rsidR="003C137E" w:rsidRDefault="003C137E" w:rsidP="00F7010D">
      <w:pPr>
        <w:jc w:val="both"/>
        <w:rPr>
          <w:rFonts w:ascii="Arial" w:hAnsi="Arial" w:cs="Arial"/>
          <w:sz w:val="22"/>
          <w:szCs w:val="22"/>
        </w:rPr>
      </w:pPr>
    </w:p>
    <w:p w14:paraId="6C4A6798" w14:textId="77777777" w:rsidR="003C137E" w:rsidRDefault="003C137E" w:rsidP="00F7010D">
      <w:pPr>
        <w:jc w:val="both"/>
        <w:rPr>
          <w:rFonts w:ascii="Arial" w:hAnsi="Arial" w:cs="Arial"/>
          <w:sz w:val="22"/>
          <w:szCs w:val="22"/>
        </w:rPr>
      </w:pPr>
    </w:p>
    <w:p w14:paraId="438EF075" w14:textId="7DFAE275" w:rsidR="00F7010D" w:rsidRPr="00EB283A" w:rsidRDefault="003F2A6B" w:rsidP="00F7010D">
      <w:pPr>
        <w:jc w:val="center"/>
        <w:rPr>
          <w:rFonts w:ascii="Arial" w:hAnsi="Arial" w:cs="Arial"/>
          <w:b/>
          <w:bCs/>
          <w:sz w:val="22"/>
          <w:szCs w:val="22"/>
        </w:rPr>
      </w:pPr>
      <w:r>
        <w:rPr>
          <w:rFonts w:ascii="Arial" w:hAnsi="Arial" w:cs="Arial"/>
          <w:b/>
          <w:bCs/>
          <w:sz w:val="22"/>
          <w:szCs w:val="22"/>
        </w:rPr>
        <w:t>ANE</w:t>
      </w:r>
      <w:r w:rsidR="00F7010D" w:rsidRPr="00EB283A">
        <w:rPr>
          <w:rFonts w:ascii="Arial" w:hAnsi="Arial" w:cs="Arial"/>
          <w:b/>
          <w:bCs/>
          <w:sz w:val="22"/>
          <w:szCs w:val="22"/>
        </w:rPr>
        <w:t>XO V</w:t>
      </w:r>
    </w:p>
    <w:p w14:paraId="0213A069" w14:textId="303CC2A2"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DECLARAÇÃO UNIFICADA</w:t>
      </w:r>
    </w:p>
    <w:p w14:paraId="17D845A3" w14:textId="27E3F8DD"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PROCESSO ADMINISTRATIVO N</w:t>
      </w:r>
      <w:r w:rsidR="001F443C" w:rsidRPr="00EB283A">
        <w:rPr>
          <w:rFonts w:ascii="Arial" w:hAnsi="Arial" w:cs="Arial"/>
          <w:b/>
          <w:bCs/>
          <w:sz w:val="22"/>
          <w:szCs w:val="22"/>
        </w:rPr>
        <w:t xml:space="preserve">° </w:t>
      </w:r>
      <w:r w:rsidR="00077E7D">
        <w:rPr>
          <w:rFonts w:ascii="Arial" w:hAnsi="Arial" w:cs="Arial"/>
          <w:b/>
          <w:bCs/>
          <w:sz w:val="22"/>
          <w:szCs w:val="22"/>
        </w:rPr>
        <w:t>0</w:t>
      </w:r>
      <w:r w:rsidR="003C137E">
        <w:rPr>
          <w:rFonts w:ascii="Arial" w:hAnsi="Arial" w:cs="Arial"/>
          <w:b/>
          <w:bCs/>
          <w:sz w:val="22"/>
          <w:szCs w:val="22"/>
        </w:rPr>
        <w:t>9</w:t>
      </w:r>
      <w:r w:rsidR="001F443C" w:rsidRPr="00EB283A">
        <w:rPr>
          <w:rFonts w:ascii="Arial" w:hAnsi="Arial" w:cs="Arial"/>
          <w:b/>
          <w:bCs/>
          <w:sz w:val="22"/>
          <w:szCs w:val="22"/>
        </w:rPr>
        <w:t>/</w:t>
      </w:r>
      <w:r w:rsidRPr="00EB283A">
        <w:rPr>
          <w:rFonts w:ascii="Arial" w:hAnsi="Arial" w:cs="Arial"/>
          <w:b/>
          <w:bCs/>
          <w:sz w:val="22"/>
          <w:szCs w:val="22"/>
        </w:rPr>
        <w:t>20</w:t>
      </w:r>
      <w:r w:rsidR="004A4330" w:rsidRPr="00EB283A">
        <w:rPr>
          <w:rFonts w:ascii="Arial" w:hAnsi="Arial" w:cs="Arial"/>
          <w:b/>
          <w:bCs/>
          <w:sz w:val="22"/>
          <w:szCs w:val="22"/>
        </w:rPr>
        <w:t>26</w:t>
      </w:r>
    </w:p>
    <w:p w14:paraId="5EF447F1" w14:textId="7071C96E"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DISPENSA DE LICITAÇÃO ELETRÔNICA N</w:t>
      </w:r>
      <w:r w:rsidR="001F443C" w:rsidRPr="00EB283A">
        <w:rPr>
          <w:rFonts w:ascii="Arial" w:hAnsi="Arial" w:cs="Arial"/>
          <w:b/>
          <w:bCs/>
          <w:sz w:val="22"/>
          <w:szCs w:val="22"/>
        </w:rPr>
        <w:t>°</w:t>
      </w:r>
      <w:r w:rsidRPr="00EB283A">
        <w:rPr>
          <w:rFonts w:ascii="Arial" w:hAnsi="Arial" w:cs="Arial"/>
          <w:b/>
          <w:bCs/>
          <w:sz w:val="22"/>
          <w:szCs w:val="22"/>
        </w:rPr>
        <w:t xml:space="preserve"> </w:t>
      </w:r>
      <w:r w:rsidR="00077E7D">
        <w:rPr>
          <w:rFonts w:ascii="Arial" w:hAnsi="Arial" w:cs="Arial"/>
          <w:b/>
          <w:bCs/>
          <w:sz w:val="22"/>
          <w:szCs w:val="22"/>
        </w:rPr>
        <w:t>0</w:t>
      </w:r>
      <w:r w:rsidR="003C137E">
        <w:rPr>
          <w:rFonts w:ascii="Arial" w:hAnsi="Arial" w:cs="Arial"/>
          <w:b/>
          <w:bCs/>
          <w:sz w:val="22"/>
          <w:szCs w:val="22"/>
        </w:rPr>
        <w:t>8</w:t>
      </w:r>
      <w:r w:rsidRPr="00EB283A">
        <w:rPr>
          <w:rFonts w:ascii="Arial" w:hAnsi="Arial" w:cs="Arial"/>
          <w:b/>
          <w:bCs/>
          <w:sz w:val="22"/>
          <w:szCs w:val="22"/>
        </w:rPr>
        <w:t>/20</w:t>
      </w:r>
      <w:r w:rsidR="004A4330" w:rsidRPr="00EB283A">
        <w:rPr>
          <w:rFonts w:ascii="Arial" w:hAnsi="Arial" w:cs="Arial"/>
          <w:b/>
          <w:bCs/>
          <w:sz w:val="22"/>
          <w:szCs w:val="22"/>
        </w:rPr>
        <w:t>26</w:t>
      </w:r>
    </w:p>
    <w:p w14:paraId="3AAC7012" w14:textId="77777777" w:rsidR="00F7010D" w:rsidRPr="00EB283A" w:rsidRDefault="00F7010D" w:rsidP="00F7010D">
      <w:pPr>
        <w:jc w:val="both"/>
        <w:rPr>
          <w:rFonts w:ascii="Arial" w:hAnsi="Arial" w:cs="Arial"/>
          <w:sz w:val="22"/>
          <w:szCs w:val="22"/>
        </w:rPr>
      </w:pPr>
    </w:p>
    <w:p w14:paraId="2F9CFB67" w14:textId="77777777" w:rsidR="00F7010D" w:rsidRPr="00EB283A" w:rsidRDefault="00F7010D" w:rsidP="00F7010D">
      <w:pPr>
        <w:jc w:val="both"/>
        <w:rPr>
          <w:rFonts w:ascii="Arial" w:hAnsi="Arial" w:cs="Arial"/>
          <w:sz w:val="22"/>
          <w:szCs w:val="22"/>
        </w:rPr>
      </w:pPr>
    </w:p>
    <w:p w14:paraId="12235F48" w14:textId="0E02E019" w:rsidR="00F7010D" w:rsidRPr="00EB283A" w:rsidRDefault="00F7010D" w:rsidP="001F443C">
      <w:pPr>
        <w:ind w:left="426"/>
        <w:jc w:val="both"/>
        <w:rPr>
          <w:rFonts w:ascii="Arial" w:hAnsi="Arial" w:cs="Arial"/>
          <w:sz w:val="22"/>
          <w:szCs w:val="22"/>
        </w:rPr>
      </w:pPr>
      <w:r w:rsidRPr="00EB283A">
        <w:rPr>
          <w:rFonts w:ascii="Arial" w:hAnsi="Arial" w:cs="Arial"/>
          <w:sz w:val="22"/>
          <w:szCs w:val="22"/>
        </w:rPr>
        <w:t>A empresa____________________________________________________________________, inscrita no CNPJ n°,__________________________________________________________ __, por intermédio se seu representante legal o(a) Sr.(a)_______________________________________  portador(a) da Carteira de Identidade n.º ____________________________________________ e do CPF n.º ___________________________________________________, declara para os devidos fins legais</w:t>
      </w:r>
      <w:r w:rsidR="0032066D" w:rsidRPr="00EB283A">
        <w:rPr>
          <w:rFonts w:ascii="Arial" w:hAnsi="Arial" w:cs="Arial"/>
          <w:sz w:val="22"/>
          <w:szCs w:val="22"/>
        </w:rPr>
        <w:t xml:space="preserve"> que </w:t>
      </w:r>
      <w:r w:rsidRPr="00EB283A">
        <w:rPr>
          <w:rFonts w:ascii="Arial" w:hAnsi="Arial" w:cs="Arial"/>
          <w:sz w:val="22"/>
          <w:szCs w:val="22"/>
        </w:rPr>
        <w:t>:</w:t>
      </w:r>
    </w:p>
    <w:p w14:paraId="4D7BD22D" w14:textId="77777777" w:rsidR="00F7010D" w:rsidRPr="00EB283A" w:rsidRDefault="00F7010D" w:rsidP="00F7010D">
      <w:pPr>
        <w:jc w:val="both"/>
        <w:rPr>
          <w:rFonts w:ascii="Arial" w:hAnsi="Arial" w:cs="Arial"/>
          <w:sz w:val="22"/>
          <w:szCs w:val="22"/>
        </w:rPr>
      </w:pPr>
    </w:p>
    <w:p w14:paraId="4ACA1D2A" w14:textId="110A2A40" w:rsidR="00F7010D" w:rsidRPr="00EB283A" w:rsidRDefault="00F7010D">
      <w:pPr>
        <w:pStyle w:val="PargrafodaLista"/>
        <w:numPr>
          <w:ilvl w:val="0"/>
          <w:numId w:val="13"/>
        </w:numPr>
        <w:jc w:val="both"/>
        <w:rPr>
          <w:rFonts w:ascii="Arial" w:hAnsi="Arial" w:cs="Arial"/>
          <w:sz w:val="22"/>
          <w:szCs w:val="22"/>
        </w:rPr>
      </w:pPr>
      <w:r w:rsidRPr="00EB283A">
        <w:rPr>
          <w:rFonts w:ascii="Arial" w:hAnsi="Arial" w:cs="Arial"/>
          <w:sz w:val="22"/>
          <w:szCs w:val="22"/>
        </w:rPr>
        <w:t xml:space="preserve">sua proposta econômica compreende a integralidade dos custos, estão incluídos todos os custos diretos e indiretos, </w:t>
      </w:r>
      <w:r w:rsidR="00176592" w:rsidRPr="00EB283A">
        <w:rPr>
          <w:rFonts w:ascii="Arial" w:hAnsi="Arial" w:cs="Arial"/>
          <w:sz w:val="22"/>
          <w:szCs w:val="22"/>
        </w:rPr>
        <w:t>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w:t>
      </w:r>
      <w:r w:rsidR="001F443C" w:rsidRPr="00EB283A">
        <w:rPr>
          <w:rFonts w:ascii="Arial" w:hAnsi="Arial" w:cs="Arial"/>
          <w:sz w:val="22"/>
          <w:szCs w:val="22"/>
        </w:rPr>
        <w:t xml:space="preserve"> </w:t>
      </w:r>
      <w:r w:rsidRPr="00EB283A">
        <w:rPr>
          <w:rFonts w:ascii="Arial" w:hAnsi="Arial" w:cs="Arial"/>
          <w:sz w:val="22"/>
          <w:szCs w:val="22"/>
        </w:rPr>
        <w:t>na data de entrega das propostas</w:t>
      </w:r>
      <w:r w:rsidR="0032066D" w:rsidRPr="00EB283A">
        <w:rPr>
          <w:rFonts w:ascii="Arial" w:hAnsi="Arial" w:cs="Arial"/>
          <w:sz w:val="22"/>
          <w:szCs w:val="22"/>
        </w:rPr>
        <w:t>, em conformidade com o art. 63, § 1° da Lei 14.133/2021;</w:t>
      </w:r>
      <w:r w:rsidR="0033006A" w:rsidRPr="00EB283A">
        <w:rPr>
          <w:rFonts w:ascii="Arial" w:hAnsi="Arial" w:cs="Arial"/>
          <w:sz w:val="22"/>
          <w:szCs w:val="22"/>
        </w:rPr>
        <w:t xml:space="preserve"> ( </w:t>
      </w:r>
      <w:bookmarkStart w:id="44" w:name="_Hlk219726051"/>
      <w:r w:rsidR="0033006A" w:rsidRPr="00EB283A">
        <w:rPr>
          <w:rFonts w:ascii="Arial" w:hAnsi="Arial" w:cs="Arial"/>
          <w:sz w:val="22"/>
          <w:szCs w:val="22"/>
        </w:rPr>
        <w:t>válida a do SICAF</w:t>
      </w:r>
      <w:bookmarkEnd w:id="44"/>
      <w:r w:rsidR="0033006A" w:rsidRPr="00EB283A">
        <w:rPr>
          <w:rFonts w:ascii="Arial" w:hAnsi="Arial" w:cs="Arial"/>
          <w:sz w:val="22"/>
          <w:szCs w:val="22"/>
        </w:rPr>
        <w:t>)</w:t>
      </w:r>
    </w:p>
    <w:p w14:paraId="218358D4" w14:textId="5E8BEAE2"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está cumprindo o inciso XXXIII do Art. 7º da Constituição Federal;</w:t>
      </w:r>
      <w:r w:rsidR="0033006A" w:rsidRPr="00EB283A">
        <w:rPr>
          <w:rFonts w:ascii="Arial" w:hAnsi="Arial" w:cs="Arial"/>
          <w:sz w:val="22"/>
          <w:szCs w:val="22"/>
        </w:rPr>
        <w:t xml:space="preserve"> </w:t>
      </w:r>
      <w:proofErr w:type="gramStart"/>
      <w:r w:rsidR="0033006A" w:rsidRPr="00EB283A">
        <w:rPr>
          <w:rFonts w:ascii="Arial" w:hAnsi="Arial" w:cs="Arial"/>
          <w:sz w:val="22"/>
          <w:szCs w:val="22"/>
        </w:rPr>
        <w:t>( válida</w:t>
      </w:r>
      <w:proofErr w:type="gramEnd"/>
      <w:r w:rsidR="0033006A" w:rsidRPr="00EB283A">
        <w:rPr>
          <w:rFonts w:ascii="Arial" w:hAnsi="Arial" w:cs="Arial"/>
          <w:sz w:val="22"/>
          <w:szCs w:val="22"/>
        </w:rPr>
        <w:t xml:space="preserve"> a do SICAF).</w:t>
      </w:r>
    </w:p>
    <w:p w14:paraId="45DA5640" w14:textId="08494038"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tomou conhecimento de todas as informações e das condições locais para o cumprimento das obrigações objeto da licitação, de acordo com o art. 67, VI da Lei n. 14.133 de 1º de abril de 2021;</w:t>
      </w:r>
      <w:r w:rsidR="0033006A" w:rsidRPr="00EB283A">
        <w:rPr>
          <w:rFonts w:ascii="Arial" w:hAnsi="Arial" w:cs="Arial"/>
          <w:sz w:val="22"/>
          <w:szCs w:val="22"/>
        </w:rPr>
        <w:t>( válida a do SICAF)</w:t>
      </w:r>
    </w:p>
    <w:p w14:paraId="0C74A33E" w14:textId="4CF427F7" w:rsidR="0032066D" w:rsidRPr="00EB283A" w:rsidRDefault="0032066D" w:rsidP="00EA1769">
      <w:pPr>
        <w:pStyle w:val="PargrafodaLista"/>
        <w:numPr>
          <w:ilvl w:val="0"/>
          <w:numId w:val="13"/>
        </w:numPr>
        <w:jc w:val="both"/>
        <w:rPr>
          <w:rFonts w:ascii="Arial" w:hAnsi="Arial" w:cs="Arial"/>
          <w:sz w:val="22"/>
          <w:szCs w:val="22"/>
        </w:rPr>
      </w:pPr>
      <w:r w:rsidRPr="00EB283A">
        <w:rPr>
          <w:rFonts w:ascii="Arial" w:hAnsi="Arial" w:cs="Arial"/>
          <w:sz w:val="22"/>
          <w:szCs w:val="22"/>
        </w:rPr>
        <w:t>não se enquadra nas hipóteses de vedação a participação neste processo licitatório, constantes do item 3.3 do aviso de contratação direta, para fins do disposto no art. 9º, §1º e art. 14 da Lei n. 14.133 de 1º de abril de 2021, sob as penas da lei, que não está impedido de participar da licitação;</w:t>
      </w:r>
      <w:r w:rsidR="0033006A" w:rsidRPr="00EB283A">
        <w:rPr>
          <w:rFonts w:ascii="Arial" w:hAnsi="Arial" w:cs="Arial"/>
          <w:sz w:val="22"/>
          <w:szCs w:val="22"/>
        </w:rPr>
        <w:t>( válida a do SICAF).</w:t>
      </w:r>
    </w:p>
    <w:p w14:paraId="01FF5F4E" w14:textId="5CC53CFF"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a empresa cumpre as exigências de reserva de cargos para pessoa com deficiência e para reabilitado da Previdência Social, previstas em lei e em outras normas específicas, conforme disposto no art. 93 da Lei nº 8.213, de 24 de julho de 1991 e art. 63, IV da Lei Federal n. 14.133 de 1º de abril de 2021;</w:t>
      </w:r>
      <w:r w:rsidR="0033006A" w:rsidRPr="00EB283A">
        <w:rPr>
          <w:rFonts w:ascii="Arial" w:hAnsi="Arial" w:cs="Arial"/>
          <w:sz w:val="22"/>
          <w:szCs w:val="22"/>
        </w:rPr>
        <w:t xml:space="preserve"> </w:t>
      </w:r>
      <w:proofErr w:type="gramStart"/>
      <w:r w:rsidR="0033006A" w:rsidRPr="00EB283A">
        <w:rPr>
          <w:rFonts w:ascii="Arial" w:hAnsi="Arial" w:cs="Arial"/>
          <w:sz w:val="22"/>
          <w:szCs w:val="22"/>
        </w:rPr>
        <w:t>( válida</w:t>
      </w:r>
      <w:proofErr w:type="gramEnd"/>
      <w:r w:rsidR="0033006A" w:rsidRPr="00EB283A">
        <w:rPr>
          <w:rFonts w:ascii="Arial" w:hAnsi="Arial" w:cs="Arial"/>
          <w:sz w:val="22"/>
          <w:szCs w:val="22"/>
        </w:rPr>
        <w:t xml:space="preserve"> a do SICAF).</w:t>
      </w:r>
    </w:p>
    <w:p w14:paraId="7074393C" w14:textId="5A57D918" w:rsidR="0033006A" w:rsidRPr="00EB283A" w:rsidRDefault="0033006A" w:rsidP="000A28F0">
      <w:pPr>
        <w:pStyle w:val="PargrafodaLista"/>
        <w:numPr>
          <w:ilvl w:val="0"/>
          <w:numId w:val="13"/>
        </w:numPr>
        <w:jc w:val="both"/>
        <w:rPr>
          <w:rFonts w:ascii="Arial" w:hAnsi="Arial" w:cs="Arial"/>
          <w:sz w:val="22"/>
          <w:szCs w:val="22"/>
        </w:rPr>
      </w:pPr>
      <w:r w:rsidRPr="00EB283A">
        <w:rPr>
          <w:rFonts w:ascii="Arial" w:hAnsi="Arial" w:cs="Arial"/>
          <w:sz w:val="22"/>
          <w:szCs w:val="22"/>
        </w:rPr>
        <w:t>declaração de enquadramento microempresa / empresa de pequeno porte (anexo VI)</w:t>
      </w:r>
    </w:p>
    <w:p w14:paraId="028C21E9" w14:textId="77306108" w:rsidR="0032066D" w:rsidRPr="00EB283A" w:rsidRDefault="0032066D">
      <w:pPr>
        <w:pStyle w:val="PargrafodaLista"/>
        <w:numPr>
          <w:ilvl w:val="0"/>
          <w:numId w:val="13"/>
        </w:numPr>
        <w:jc w:val="both"/>
        <w:rPr>
          <w:rFonts w:ascii="Arial" w:hAnsi="Arial" w:cs="Arial"/>
          <w:color w:val="000000" w:themeColor="text1"/>
          <w:sz w:val="22"/>
          <w:szCs w:val="22"/>
        </w:rPr>
      </w:pPr>
      <w:r w:rsidRPr="00EB283A">
        <w:rPr>
          <w:rFonts w:ascii="Arial" w:hAnsi="Arial" w:cs="Arial"/>
          <w:color w:val="000000" w:themeColor="text1"/>
          <w:sz w:val="22"/>
          <w:szCs w:val="22"/>
        </w:rPr>
        <w:t xml:space="preserve">como condição para participar desta licitação </w:t>
      </w:r>
      <w:r w:rsidR="00176592" w:rsidRPr="00EB283A">
        <w:rPr>
          <w:rFonts w:ascii="Arial" w:hAnsi="Arial" w:cs="Arial"/>
          <w:color w:val="000000" w:themeColor="text1"/>
          <w:sz w:val="22"/>
          <w:szCs w:val="22"/>
        </w:rPr>
        <w:t>a empresa interessada deverá manter seu cadastro junto ao SICAF atualizado e completo com toda documentação de habilitação anexadas para agilizar o processo de habilitação</w:t>
      </w:r>
      <w:r w:rsidR="001F443C" w:rsidRPr="00EB283A">
        <w:rPr>
          <w:rFonts w:ascii="Arial" w:hAnsi="Arial" w:cs="Arial"/>
          <w:color w:val="000000" w:themeColor="text1"/>
          <w:sz w:val="22"/>
          <w:szCs w:val="22"/>
        </w:rPr>
        <w:t xml:space="preserve"> em caso de contratação</w:t>
      </w:r>
      <w:r w:rsidR="0033006A" w:rsidRPr="00EB283A">
        <w:rPr>
          <w:rFonts w:ascii="Arial" w:hAnsi="Arial" w:cs="Arial"/>
          <w:color w:val="000000" w:themeColor="text1"/>
          <w:sz w:val="22"/>
          <w:szCs w:val="22"/>
        </w:rPr>
        <w:t>,</w:t>
      </w:r>
      <w:r w:rsidRPr="00EB283A">
        <w:rPr>
          <w:rFonts w:ascii="Arial" w:hAnsi="Arial" w:cs="Arial"/>
          <w:color w:val="000000" w:themeColor="text1"/>
          <w:sz w:val="22"/>
          <w:szCs w:val="22"/>
        </w:rPr>
        <w:t xml:space="preserve"> entre eles:</w:t>
      </w:r>
      <w:r w:rsidR="004A4330" w:rsidRPr="00EB283A">
        <w:rPr>
          <w:rFonts w:ascii="Arial" w:hAnsi="Arial" w:cs="Arial"/>
          <w:color w:val="000000" w:themeColor="text1"/>
          <w:sz w:val="22"/>
          <w:szCs w:val="22"/>
        </w:rPr>
        <w:t xml:space="preserve"> </w:t>
      </w:r>
    </w:p>
    <w:p w14:paraId="54FD8B76" w14:textId="77777777"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1.1. aqueles inerentes a documentos de identificação;</w:t>
      </w:r>
    </w:p>
    <w:p w14:paraId="36A03DDC" w14:textId="26CDA8FF" w:rsidR="001F443C" w:rsidRPr="00EB283A" w:rsidRDefault="001F443C" w:rsidP="001F443C">
      <w:pPr>
        <w:pStyle w:val="PargrafodaLista"/>
        <w:jc w:val="both"/>
        <w:rPr>
          <w:rFonts w:ascii="Arial" w:hAnsi="Arial" w:cs="Arial"/>
          <w:sz w:val="22"/>
          <w:szCs w:val="22"/>
        </w:rPr>
      </w:pPr>
      <w:r w:rsidRPr="00EB283A">
        <w:rPr>
          <w:rFonts w:ascii="Arial" w:hAnsi="Arial" w:cs="Arial"/>
          <w:sz w:val="22"/>
          <w:szCs w:val="22"/>
        </w:rPr>
        <w:t>1.2. Habilitação fiscal, social e trabalhista</w:t>
      </w:r>
    </w:p>
    <w:p w14:paraId="74C1AFC6" w14:textId="3433E183" w:rsidR="001F443C" w:rsidRPr="00EB283A" w:rsidRDefault="001F443C" w:rsidP="001F443C">
      <w:pPr>
        <w:pStyle w:val="PargrafodaLista"/>
        <w:rPr>
          <w:rFonts w:ascii="Arial" w:hAnsi="Arial" w:cs="Arial"/>
          <w:sz w:val="22"/>
          <w:szCs w:val="22"/>
        </w:rPr>
      </w:pPr>
      <w:r w:rsidRPr="00EB283A">
        <w:rPr>
          <w:rFonts w:ascii="Arial" w:hAnsi="Arial" w:cs="Arial"/>
          <w:sz w:val="22"/>
          <w:szCs w:val="22"/>
        </w:rPr>
        <w:t>1.3. Habilitação jurídica:</w:t>
      </w:r>
    </w:p>
    <w:p w14:paraId="4D765A91" w14:textId="70526DA6" w:rsidR="001F443C" w:rsidRPr="00EB283A" w:rsidRDefault="001F443C" w:rsidP="001F443C">
      <w:pPr>
        <w:pStyle w:val="PargrafodaLista"/>
        <w:rPr>
          <w:rFonts w:ascii="Arial" w:hAnsi="Arial" w:cs="Arial"/>
          <w:sz w:val="22"/>
          <w:szCs w:val="22"/>
        </w:rPr>
      </w:pPr>
      <w:r w:rsidRPr="00EB283A">
        <w:rPr>
          <w:rFonts w:ascii="Arial" w:hAnsi="Arial" w:cs="Arial"/>
          <w:sz w:val="22"/>
          <w:szCs w:val="22"/>
        </w:rPr>
        <w:t>1.4. Qualificação Econômico-Financeira</w:t>
      </w:r>
    </w:p>
    <w:p w14:paraId="1DDC00F8" w14:textId="7B927D65"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5</w:t>
      </w:r>
      <w:r w:rsidRPr="00EB283A">
        <w:rPr>
          <w:rFonts w:ascii="Arial" w:hAnsi="Arial" w:cs="Arial"/>
          <w:sz w:val="22"/>
          <w:szCs w:val="22"/>
        </w:rPr>
        <w:t>. referentes a participações societárias;</w:t>
      </w:r>
    </w:p>
    <w:p w14:paraId="1C1DDF12" w14:textId="0DAFE553"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6</w:t>
      </w:r>
      <w:r w:rsidRPr="00EB283A">
        <w:rPr>
          <w:rFonts w:ascii="Arial" w:hAnsi="Arial" w:cs="Arial"/>
          <w:sz w:val="22"/>
          <w:szCs w:val="22"/>
        </w:rPr>
        <w:t>. informações inseridas em contratos sociais;</w:t>
      </w:r>
    </w:p>
    <w:p w14:paraId="41037920" w14:textId="22CA2B80"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7</w:t>
      </w:r>
      <w:r w:rsidRPr="00EB283A">
        <w:rPr>
          <w:rFonts w:ascii="Arial" w:hAnsi="Arial" w:cs="Arial"/>
          <w:sz w:val="22"/>
          <w:szCs w:val="22"/>
        </w:rPr>
        <w:t>. endereços físicos e eletrônicos;</w:t>
      </w:r>
    </w:p>
    <w:p w14:paraId="3D4A9452" w14:textId="5CC0F949"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8</w:t>
      </w:r>
      <w:r w:rsidRPr="00EB283A">
        <w:rPr>
          <w:rFonts w:ascii="Arial" w:hAnsi="Arial" w:cs="Arial"/>
          <w:sz w:val="22"/>
          <w:szCs w:val="22"/>
        </w:rPr>
        <w:t>. estado civil;</w:t>
      </w:r>
    </w:p>
    <w:p w14:paraId="7128E381" w14:textId="118E6A7F"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9</w:t>
      </w:r>
      <w:r w:rsidRPr="00EB283A">
        <w:rPr>
          <w:rFonts w:ascii="Arial" w:hAnsi="Arial" w:cs="Arial"/>
          <w:sz w:val="22"/>
          <w:szCs w:val="22"/>
        </w:rPr>
        <w:t>. eventuais informações sobre cônjuges;</w:t>
      </w:r>
    </w:p>
    <w:p w14:paraId="48ACC446" w14:textId="012422EE"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10</w:t>
      </w:r>
      <w:r w:rsidRPr="00EB283A">
        <w:rPr>
          <w:rFonts w:ascii="Arial" w:hAnsi="Arial" w:cs="Arial"/>
          <w:sz w:val="22"/>
          <w:szCs w:val="22"/>
        </w:rPr>
        <w:t>. relações de parentesco;</w:t>
      </w:r>
    </w:p>
    <w:p w14:paraId="26F28760" w14:textId="529F96A4"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11</w:t>
      </w:r>
      <w:r w:rsidRPr="00EB283A">
        <w:rPr>
          <w:rFonts w:ascii="Arial" w:hAnsi="Arial" w:cs="Arial"/>
          <w:sz w:val="22"/>
          <w:szCs w:val="22"/>
        </w:rPr>
        <w:t>. número de telefone;</w:t>
      </w:r>
    </w:p>
    <w:p w14:paraId="41402E77" w14:textId="6FEA29D7"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lastRenderedPageBreak/>
        <w:t>1.</w:t>
      </w:r>
      <w:r w:rsidR="001F443C" w:rsidRPr="00EB283A">
        <w:rPr>
          <w:rFonts w:ascii="Arial" w:hAnsi="Arial" w:cs="Arial"/>
          <w:sz w:val="22"/>
          <w:szCs w:val="22"/>
        </w:rPr>
        <w:t>12</w:t>
      </w:r>
      <w:r w:rsidRPr="00EB283A">
        <w:rPr>
          <w:rFonts w:ascii="Arial" w:hAnsi="Arial" w:cs="Arial"/>
          <w:sz w:val="22"/>
          <w:szCs w:val="22"/>
        </w:rPr>
        <w:t>. sanções administrativas que esteja cumprindo perante a Administração Pública;</w:t>
      </w:r>
    </w:p>
    <w:p w14:paraId="70169167" w14:textId="05238667"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1.1</w:t>
      </w:r>
      <w:r w:rsidR="001F443C" w:rsidRPr="00EB283A">
        <w:rPr>
          <w:rFonts w:ascii="Arial" w:hAnsi="Arial" w:cs="Arial"/>
          <w:sz w:val="22"/>
          <w:szCs w:val="22"/>
        </w:rPr>
        <w:t>3</w:t>
      </w:r>
      <w:r w:rsidRPr="00EB283A">
        <w:rPr>
          <w:rFonts w:ascii="Arial" w:hAnsi="Arial" w:cs="Arial"/>
          <w:sz w:val="22"/>
          <w:szCs w:val="22"/>
        </w:rPr>
        <w:t>. informações sobre eventuais condenações no plano criminal ou por improbidade administrativa; dentre outros necessários à contratação.</w:t>
      </w:r>
    </w:p>
    <w:p w14:paraId="2CD505D8" w14:textId="60D9FD23"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as informações citadas no item ‘</w:t>
      </w:r>
      <w:r w:rsidR="00EF1271" w:rsidRPr="00EB283A">
        <w:rPr>
          <w:rFonts w:ascii="Arial" w:hAnsi="Arial" w:cs="Arial"/>
          <w:sz w:val="22"/>
          <w:szCs w:val="22"/>
        </w:rPr>
        <w:t>g</w:t>
      </w:r>
      <w:r w:rsidRPr="00EB283A">
        <w:rPr>
          <w:rFonts w:ascii="Arial" w:hAnsi="Arial" w:cs="Arial"/>
          <w:sz w:val="22"/>
          <w:szCs w:val="22"/>
        </w:rPr>
        <w:t>’ constarão do processo administrativo e serão objeto de tratamento por parte da Administração Pública.</w:t>
      </w:r>
    </w:p>
    <w:p w14:paraId="0FBC0D0C" w14:textId="136DCFC0"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O tratamento dos dados pessoais relacionados aos processos de contratação se presume válido, legítimo e, portanto, juridicamente adequado;</w:t>
      </w:r>
    </w:p>
    <w:p w14:paraId="67350713" w14:textId="31EA883E"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A Contratada deve observar e fazer observar, por seus fornecedores e subcontratados, se admitida subcontratação, o mais alto padrão de ética durante todo o processo de licitação, de contratação e de execução do objeto contratual</w:t>
      </w:r>
      <w:r w:rsidR="008E511F" w:rsidRPr="00EB283A">
        <w:rPr>
          <w:rFonts w:ascii="Arial" w:hAnsi="Arial" w:cs="Arial"/>
          <w:sz w:val="22"/>
          <w:szCs w:val="22"/>
        </w:rPr>
        <w:t>, de modo a não praticar as condutas descritas no art. 5º da Lei Federal n. 12.846 de 1º de agosto de 2013.</w:t>
      </w:r>
    </w:p>
    <w:p w14:paraId="2D9C7C13" w14:textId="77777777" w:rsidR="00F7010D" w:rsidRPr="00EB283A" w:rsidRDefault="00F7010D" w:rsidP="00F7010D">
      <w:pPr>
        <w:jc w:val="both"/>
        <w:rPr>
          <w:rFonts w:ascii="Arial" w:hAnsi="Arial" w:cs="Arial"/>
          <w:sz w:val="22"/>
          <w:szCs w:val="22"/>
        </w:rPr>
      </w:pPr>
    </w:p>
    <w:p w14:paraId="13C81AC7" w14:textId="77777777" w:rsidR="001F443C" w:rsidRPr="00EB283A" w:rsidRDefault="001F443C" w:rsidP="008E511F">
      <w:pPr>
        <w:jc w:val="both"/>
        <w:rPr>
          <w:rFonts w:ascii="Arial" w:hAnsi="Arial" w:cs="Arial"/>
          <w:sz w:val="22"/>
          <w:szCs w:val="22"/>
        </w:rPr>
      </w:pPr>
      <w:r w:rsidRPr="00EB283A">
        <w:rPr>
          <w:rFonts w:ascii="Arial" w:hAnsi="Arial" w:cs="Arial"/>
          <w:sz w:val="22"/>
          <w:szCs w:val="22"/>
        </w:rPr>
        <w:t xml:space="preserve">                                 </w:t>
      </w:r>
    </w:p>
    <w:p w14:paraId="7663674D" w14:textId="77777777" w:rsidR="001F443C" w:rsidRPr="00EB283A" w:rsidRDefault="001F443C" w:rsidP="008E511F">
      <w:pPr>
        <w:jc w:val="both"/>
        <w:rPr>
          <w:rFonts w:ascii="Arial" w:hAnsi="Arial" w:cs="Arial"/>
          <w:sz w:val="22"/>
          <w:szCs w:val="22"/>
        </w:rPr>
      </w:pPr>
    </w:p>
    <w:p w14:paraId="43B3BD95" w14:textId="77777777" w:rsidR="001F443C" w:rsidRPr="00EB283A" w:rsidRDefault="001F443C" w:rsidP="008E511F">
      <w:pPr>
        <w:jc w:val="both"/>
        <w:rPr>
          <w:rFonts w:ascii="Arial" w:hAnsi="Arial" w:cs="Arial"/>
          <w:sz w:val="22"/>
          <w:szCs w:val="22"/>
        </w:rPr>
      </w:pPr>
    </w:p>
    <w:p w14:paraId="0E04D19F" w14:textId="77777777" w:rsidR="001F443C" w:rsidRPr="00EB283A" w:rsidRDefault="001F443C" w:rsidP="008E511F">
      <w:pPr>
        <w:jc w:val="both"/>
        <w:rPr>
          <w:rFonts w:ascii="Arial" w:hAnsi="Arial" w:cs="Arial"/>
          <w:sz w:val="22"/>
          <w:szCs w:val="22"/>
        </w:rPr>
      </w:pPr>
    </w:p>
    <w:p w14:paraId="2B21277B" w14:textId="617CDBB0" w:rsidR="004A4330" w:rsidRPr="00EB283A" w:rsidRDefault="001F443C" w:rsidP="001F443C">
      <w:pPr>
        <w:jc w:val="right"/>
        <w:rPr>
          <w:rFonts w:ascii="Arial" w:hAnsi="Arial" w:cs="Arial"/>
          <w:sz w:val="22"/>
          <w:szCs w:val="22"/>
        </w:rPr>
      </w:pPr>
      <w:r w:rsidRPr="00EB283A">
        <w:rPr>
          <w:rFonts w:ascii="Arial" w:hAnsi="Arial" w:cs="Arial"/>
          <w:sz w:val="22"/>
          <w:szCs w:val="22"/>
        </w:rPr>
        <w:t xml:space="preserve"> ___________________</w:t>
      </w:r>
      <w:proofErr w:type="gramStart"/>
      <w:r w:rsidRPr="00EB283A">
        <w:rPr>
          <w:rFonts w:ascii="Arial" w:hAnsi="Arial" w:cs="Arial"/>
          <w:sz w:val="22"/>
          <w:szCs w:val="22"/>
        </w:rPr>
        <w:t>_,_</w:t>
      </w:r>
      <w:proofErr w:type="gramEnd"/>
      <w:r w:rsidRPr="00EB283A">
        <w:rPr>
          <w:rFonts w:ascii="Arial" w:hAnsi="Arial" w:cs="Arial"/>
          <w:sz w:val="22"/>
          <w:szCs w:val="22"/>
        </w:rPr>
        <w:t>______</w:t>
      </w:r>
      <w:proofErr w:type="gramStart"/>
      <w:r w:rsidRPr="00EB283A">
        <w:rPr>
          <w:rFonts w:ascii="Arial" w:hAnsi="Arial" w:cs="Arial"/>
          <w:sz w:val="22"/>
          <w:szCs w:val="22"/>
        </w:rPr>
        <w:t>_,_</w:t>
      </w:r>
      <w:proofErr w:type="gramEnd"/>
      <w:r w:rsidRPr="00EB283A">
        <w:rPr>
          <w:rFonts w:ascii="Arial" w:hAnsi="Arial" w:cs="Arial"/>
          <w:sz w:val="22"/>
          <w:szCs w:val="22"/>
        </w:rPr>
        <w:t>___________,2026.</w:t>
      </w:r>
    </w:p>
    <w:p w14:paraId="3FEC7546" w14:textId="77777777" w:rsidR="004A4330" w:rsidRPr="00EB283A" w:rsidRDefault="004A4330" w:rsidP="008E511F">
      <w:pPr>
        <w:jc w:val="both"/>
        <w:rPr>
          <w:rFonts w:ascii="Arial" w:hAnsi="Arial" w:cs="Arial"/>
          <w:sz w:val="22"/>
          <w:szCs w:val="22"/>
        </w:rPr>
      </w:pPr>
    </w:p>
    <w:p w14:paraId="67AC35A2" w14:textId="77777777" w:rsidR="001F443C" w:rsidRPr="00EB283A" w:rsidRDefault="001F443C" w:rsidP="008E511F">
      <w:pPr>
        <w:jc w:val="both"/>
        <w:rPr>
          <w:rFonts w:ascii="Arial" w:hAnsi="Arial" w:cs="Arial"/>
          <w:sz w:val="22"/>
          <w:szCs w:val="22"/>
        </w:rPr>
      </w:pPr>
    </w:p>
    <w:p w14:paraId="152BC15D" w14:textId="77777777" w:rsidR="001F443C" w:rsidRPr="00EB283A" w:rsidRDefault="001F443C" w:rsidP="008E511F">
      <w:pPr>
        <w:jc w:val="both"/>
        <w:rPr>
          <w:rFonts w:ascii="Arial" w:hAnsi="Arial" w:cs="Arial"/>
          <w:sz w:val="22"/>
          <w:szCs w:val="22"/>
        </w:rPr>
      </w:pPr>
    </w:p>
    <w:p w14:paraId="529729FA" w14:textId="77777777" w:rsidR="001F443C" w:rsidRPr="00EB283A" w:rsidRDefault="001F443C" w:rsidP="008E511F">
      <w:pPr>
        <w:jc w:val="both"/>
        <w:rPr>
          <w:rFonts w:ascii="Arial" w:hAnsi="Arial" w:cs="Arial"/>
          <w:sz w:val="22"/>
          <w:szCs w:val="22"/>
        </w:rPr>
      </w:pPr>
    </w:p>
    <w:p w14:paraId="00A57F04" w14:textId="77777777" w:rsidR="001F443C" w:rsidRPr="00EB283A" w:rsidRDefault="001F443C" w:rsidP="008E511F">
      <w:pPr>
        <w:jc w:val="both"/>
        <w:rPr>
          <w:rFonts w:ascii="Arial" w:hAnsi="Arial" w:cs="Arial"/>
          <w:sz w:val="22"/>
          <w:szCs w:val="22"/>
        </w:rPr>
      </w:pPr>
    </w:p>
    <w:p w14:paraId="5765ED23" w14:textId="77777777" w:rsidR="001F443C" w:rsidRPr="00EB283A" w:rsidRDefault="001F443C" w:rsidP="008E511F">
      <w:pPr>
        <w:jc w:val="both"/>
        <w:rPr>
          <w:rFonts w:ascii="Arial" w:hAnsi="Arial" w:cs="Arial"/>
          <w:sz w:val="22"/>
          <w:szCs w:val="22"/>
        </w:rPr>
      </w:pPr>
    </w:p>
    <w:p w14:paraId="75E6B35C" w14:textId="77777777" w:rsidR="004A4330" w:rsidRPr="00EB283A" w:rsidRDefault="004A4330" w:rsidP="008E511F">
      <w:pPr>
        <w:jc w:val="both"/>
        <w:rPr>
          <w:rFonts w:ascii="Arial" w:hAnsi="Arial" w:cs="Arial"/>
          <w:sz w:val="22"/>
          <w:szCs w:val="22"/>
        </w:rPr>
      </w:pPr>
    </w:p>
    <w:p w14:paraId="2CBB1252" w14:textId="0C945980" w:rsidR="008E511F" w:rsidRPr="00EB283A" w:rsidRDefault="008E511F" w:rsidP="001F443C">
      <w:pPr>
        <w:jc w:val="center"/>
        <w:rPr>
          <w:rFonts w:ascii="Arial" w:hAnsi="Arial" w:cs="Arial"/>
          <w:sz w:val="22"/>
          <w:szCs w:val="22"/>
        </w:rPr>
      </w:pPr>
      <w:r w:rsidRPr="00EB283A">
        <w:rPr>
          <w:rFonts w:ascii="Arial" w:hAnsi="Arial" w:cs="Arial"/>
          <w:sz w:val="22"/>
          <w:szCs w:val="22"/>
        </w:rPr>
        <w:t>...................................................................................................</w:t>
      </w:r>
      <w:r w:rsidRPr="00EB283A">
        <w:rPr>
          <w:rFonts w:ascii="Arial" w:hAnsi="Arial" w:cs="Arial"/>
          <w:sz w:val="22"/>
          <w:szCs w:val="22"/>
        </w:rPr>
        <w:br/>
      </w:r>
      <w:r w:rsidR="001F443C" w:rsidRPr="00EB283A">
        <w:rPr>
          <w:rFonts w:ascii="Arial" w:hAnsi="Arial" w:cs="Arial"/>
          <w:sz w:val="22"/>
          <w:szCs w:val="22"/>
        </w:rPr>
        <w:t>ASSINATURA DO RESPONSÁVEL E CARIMBO DA EMPRESA</w:t>
      </w:r>
      <w:r w:rsidRPr="00EB283A">
        <w:rPr>
          <w:rFonts w:ascii="Arial" w:hAnsi="Arial" w:cs="Arial"/>
          <w:noProof/>
          <w:sz w:val="22"/>
          <w:szCs w:val="22"/>
        </w:rPr>
        <w:drawing>
          <wp:inline distT="0" distB="0" distL="0" distR="0" wp14:anchorId="3C7085A0" wp14:editId="43C31DB2">
            <wp:extent cx="9525" cy="9525"/>
            <wp:effectExtent l="0" t="0" r="0" b="0"/>
            <wp:docPr id="67538043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B283A">
        <w:rPr>
          <w:rFonts w:ascii="Arial" w:hAnsi="Arial" w:cs="Arial"/>
          <w:noProof/>
          <w:sz w:val="22"/>
          <w:szCs w:val="22"/>
        </w:rPr>
        <w:drawing>
          <wp:inline distT="0" distB="0" distL="0" distR="0" wp14:anchorId="2F5715F3" wp14:editId="3AF1CE6A">
            <wp:extent cx="9525" cy="9525"/>
            <wp:effectExtent l="0" t="0" r="0" b="0"/>
            <wp:docPr id="8191808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FBA8F49" w14:textId="7D6A715A" w:rsidR="008E511F" w:rsidRPr="00EB283A" w:rsidRDefault="001F443C" w:rsidP="001F443C">
      <w:pPr>
        <w:jc w:val="center"/>
        <w:rPr>
          <w:rFonts w:ascii="Arial" w:hAnsi="Arial" w:cs="Arial"/>
          <w:sz w:val="22"/>
          <w:szCs w:val="22"/>
        </w:rPr>
      </w:pPr>
      <w:r w:rsidRPr="00EB283A">
        <w:rPr>
          <w:rFonts w:ascii="Arial" w:hAnsi="Arial" w:cs="Arial"/>
          <w:sz w:val="22"/>
          <w:szCs w:val="22"/>
        </w:rPr>
        <w:t>OU ASSINATURA DIGITAL</w:t>
      </w:r>
    </w:p>
    <w:p w14:paraId="3FAB7A9F" w14:textId="77777777" w:rsidR="004A4330" w:rsidRPr="00EB283A" w:rsidRDefault="004A4330" w:rsidP="008E511F">
      <w:pPr>
        <w:jc w:val="both"/>
        <w:rPr>
          <w:rFonts w:ascii="Arial" w:hAnsi="Arial" w:cs="Arial"/>
          <w:sz w:val="22"/>
          <w:szCs w:val="22"/>
        </w:rPr>
      </w:pPr>
    </w:p>
    <w:p w14:paraId="02BD4C72" w14:textId="77777777" w:rsidR="004A4330" w:rsidRPr="00EB283A" w:rsidRDefault="004A4330" w:rsidP="008E511F">
      <w:pPr>
        <w:jc w:val="both"/>
        <w:rPr>
          <w:rFonts w:ascii="Arial" w:hAnsi="Arial" w:cs="Arial"/>
          <w:sz w:val="22"/>
          <w:szCs w:val="22"/>
        </w:rPr>
      </w:pPr>
    </w:p>
    <w:p w14:paraId="7AF4C171" w14:textId="77777777" w:rsidR="004A4330" w:rsidRPr="00EB283A" w:rsidRDefault="004A4330" w:rsidP="008E511F">
      <w:pPr>
        <w:jc w:val="both"/>
        <w:rPr>
          <w:rFonts w:ascii="Arial" w:hAnsi="Arial" w:cs="Arial"/>
          <w:sz w:val="22"/>
          <w:szCs w:val="22"/>
        </w:rPr>
      </w:pPr>
    </w:p>
    <w:p w14:paraId="2024C1DD" w14:textId="77777777" w:rsidR="004A4330" w:rsidRPr="00EB283A" w:rsidRDefault="004A4330" w:rsidP="008E511F">
      <w:pPr>
        <w:jc w:val="both"/>
        <w:rPr>
          <w:rFonts w:ascii="Arial" w:hAnsi="Arial" w:cs="Arial"/>
          <w:sz w:val="22"/>
          <w:szCs w:val="22"/>
        </w:rPr>
      </w:pPr>
    </w:p>
    <w:p w14:paraId="53179F89" w14:textId="77777777" w:rsidR="008E511F" w:rsidRPr="00EB283A" w:rsidRDefault="008E511F" w:rsidP="008E511F">
      <w:pPr>
        <w:jc w:val="both"/>
        <w:rPr>
          <w:rFonts w:ascii="Arial" w:hAnsi="Arial" w:cs="Arial"/>
          <w:sz w:val="22"/>
          <w:szCs w:val="22"/>
        </w:rPr>
      </w:pPr>
    </w:p>
    <w:p w14:paraId="0057D14C" w14:textId="77777777" w:rsidR="001F443C" w:rsidRPr="00EB283A" w:rsidRDefault="001F443C" w:rsidP="008E511F">
      <w:pPr>
        <w:jc w:val="center"/>
        <w:rPr>
          <w:rFonts w:ascii="Arial" w:hAnsi="Arial" w:cs="Arial"/>
          <w:b/>
          <w:bCs/>
          <w:sz w:val="22"/>
          <w:szCs w:val="22"/>
        </w:rPr>
      </w:pPr>
    </w:p>
    <w:p w14:paraId="101301CF" w14:textId="77777777" w:rsidR="001F443C" w:rsidRPr="00EB283A" w:rsidRDefault="001F443C" w:rsidP="008E511F">
      <w:pPr>
        <w:jc w:val="center"/>
        <w:rPr>
          <w:rFonts w:ascii="Arial" w:hAnsi="Arial" w:cs="Arial"/>
          <w:b/>
          <w:bCs/>
          <w:sz w:val="22"/>
          <w:szCs w:val="22"/>
        </w:rPr>
      </w:pPr>
    </w:p>
    <w:p w14:paraId="015EBAE7" w14:textId="77777777" w:rsidR="001F443C" w:rsidRPr="00EB283A" w:rsidRDefault="001F443C" w:rsidP="008E511F">
      <w:pPr>
        <w:jc w:val="center"/>
        <w:rPr>
          <w:rFonts w:ascii="Arial" w:hAnsi="Arial" w:cs="Arial"/>
          <w:b/>
          <w:bCs/>
          <w:sz w:val="22"/>
          <w:szCs w:val="22"/>
        </w:rPr>
      </w:pPr>
    </w:p>
    <w:p w14:paraId="4843FF8A" w14:textId="77777777" w:rsidR="001F443C" w:rsidRPr="00EB283A" w:rsidRDefault="001F443C" w:rsidP="008E511F">
      <w:pPr>
        <w:jc w:val="center"/>
        <w:rPr>
          <w:rFonts w:ascii="Arial" w:hAnsi="Arial" w:cs="Arial"/>
          <w:b/>
          <w:bCs/>
          <w:sz w:val="22"/>
          <w:szCs w:val="22"/>
        </w:rPr>
      </w:pPr>
    </w:p>
    <w:p w14:paraId="2253F121" w14:textId="77777777" w:rsidR="001F443C" w:rsidRPr="00EB283A" w:rsidRDefault="001F443C" w:rsidP="008E511F">
      <w:pPr>
        <w:jc w:val="center"/>
        <w:rPr>
          <w:rFonts w:ascii="Arial" w:hAnsi="Arial" w:cs="Arial"/>
          <w:b/>
          <w:bCs/>
          <w:sz w:val="22"/>
          <w:szCs w:val="22"/>
        </w:rPr>
      </w:pPr>
    </w:p>
    <w:p w14:paraId="4E0B2C2C" w14:textId="77777777" w:rsidR="001F443C" w:rsidRPr="00EB283A" w:rsidRDefault="001F443C" w:rsidP="008E511F">
      <w:pPr>
        <w:jc w:val="center"/>
        <w:rPr>
          <w:rFonts w:ascii="Arial" w:hAnsi="Arial" w:cs="Arial"/>
          <w:b/>
          <w:bCs/>
          <w:sz w:val="22"/>
          <w:szCs w:val="22"/>
        </w:rPr>
      </w:pPr>
    </w:p>
    <w:p w14:paraId="31072983" w14:textId="77777777" w:rsidR="001F443C" w:rsidRPr="00EB283A" w:rsidRDefault="001F443C" w:rsidP="008E511F">
      <w:pPr>
        <w:jc w:val="center"/>
        <w:rPr>
          <w:rFonts w:ascii="Arial" w:hAnsi="Arial" w:cs="Arial"/>
          <w:b/>
          <w:bCs/>
          <w:sz w:val="22"/>
          <w:szCs w:val="22"/>
        </w:rPr>
      </w:pPr>
    </w:p>
    <w:p w14:paraId="248C4A9B" w14:textId="77777777" w:rsidR="001F443C" w:rsidRPr="00EB283A" w:rsidRDefault="001F443C" w:rsidP="008E511F">
      <w:pPr>
        <w:jc w:val="center"/>
        <w:rPr>
          <w:rFonts w:ascii="Arial" w:hAnsi="Arial" w:cs="Arial"/>
          <w:b/>
          <w:bCs/>
          <w:sz w:val="22"/>
          <w:szCs w:val="22"/>
        </w:rPr>
      </w:pPr>
    </w:p>
    <w:p w14:paraId="477EA012" w14:textId="77777777" w:rsidR="001F443C" w:rsidRPr="00EB283A" w:rsidRDefault="001F443C" w:rsidP="008E511F">
      <w:pPr>
        <w:jc w:val="center"/>
        <w:rPr>
          <w:rFonts w:ascii="Arial" w:hAnsi="Arial" w:cs="Arial"/>
          <w:b/>
          <w:bCs/>
          <w:sz w:val="22"/>
          <w:szCs w:val="22"/>
        </w:rPr>
      </w:pPr>
    </w:p>
    <w:p w14:paraId="3CF81834" w14:textId="77777777" w:rsidR="001F443C" w:rsidRPr="00EB283A" w:rsidRDefault="001F443C" w:rsidP="008E511F">
      <w:pPr>
        <w:jc w:val="center"/>
        <w:rPr>
          <w:rFonts w:ascii="Arial" w:hAnsi="Arial" w:cs="Arial"/>
          <w:b/>
          <w:bCs/>
          <w:sz w:val="22"/>
          <w:szCs w:val="22"/>
        </w:rPr>
      </w:pPr>
    </w:p>
    <w:p w14:paraId="72DF3F77" w14:textId="77777777" w:rsidR="001F443C" w:rsidRPr="00EB283A" w:rsidRDefault="001F443C" w:rsidP="008E511F">
      <w:pPr>
        <w:jc w:val="center"/>
        <w:rPr>
          <w:rFonts w:ascii="Arial" w:hAnsi="Arial" w:cs="Arial"/>
          <w:b/>
          <w:bCs/>
          <w:sz w:val="22"/>
          <w:szCs w:val="22"/>
        </w:rPr>
      </w:pPr>
    </w:p>
    <w:p w14:paraId="0A2529D2" w14:textId="77777777" w:rsidR="001F443C" w:rsidRPr="00EB283A" w:rsidRDefault="001F443C" w:rsidP="008E511F">
      <w:pPr>
        <w:jc w:val="center"/>
        <w:rPr>
          <w:rFonts w:ascii="Arial" w:hAnsi="Arial" w:cs="Arial"/>
          <w:b/>
          <w:bCs/>
          <w:sz w:val="22"/>
          <w:szCs w:val="22"/>
        </w:rPr>
      </w:pPr>
    </w:p>
    <w:p w14:paraId="0557C8E6" w14:textId="77777777" w:rsidR="001F443C" w:rsidRDefault="001F443C" w:rsidP="008E511F">
      <w:pPr>
        <w:jc w:val="center"/>
        <w:rPr>
          <w:rFonts w:ascii="Arial" w:hAnsi="Arial" w:cs="Arial"/>
          <w:b/>
          <w:bCs/>
          <w:sz w:val="22"/>
          <w:szCs w:val="22"/>
        </w:rPr>
      </w:pPr>
    </w:p>
    <w:p w14:paraId="54EF8E07" w14:textId="77777777" w:rsidR="00AF0102" w:rsidRPr="00EB283A" w:rsidRDefault="00AF0102" w:rsidP="008E511F">
      <w:pPr>
        <w:jc w:val="center"/>
        <w:rPr>
          <w:rFonts w:ascii="Arial" w:hAnsi="Arial" w:cs="Arial"/>
          <w:b/>
          <w:bCs/>
          <w:sz w:val="22"/>
          <w:szCs w:val="22"/>
        </w:rPr>
      </w:pPr>
    </w:p>
    <w:p w14:paraId="322142DC" w14:textId="77777777" w:rsidR="001F443C" w:rsidRPr="00EB283A" w:rsidRDefault="001F443C" w:rsidP="008E511F">
      <w:pPr>
        <w:jc w:val="center"/>
        <w:rPr>
          <w:rFonts w:ascii="Arial" w:hAnsi="Arial" w:cs="Arial"/>
          <w:b/>
          <w:bCs/>
          <w:sz w:val="22"/>
          <w:szCs w:val="22"/>
        </w:rPr>
      </w:pPr>
    </w:p>
    <w:p w14:paraId="6BC93642" w14:textId="77777777" w:rsidR="001F443C" w:rsidRPr="00EB283A" w:rsidRDefault="001F443C" w:rsidP="008E511F">
      <w:pPr>
        <w:jc w:val="center"/>
        <w:rPr>
          <w:rFonts w:ascii="Arial" w:hAnsi="Arial" w:cs="Arial"/>
          <w:b/>
          <w:bCs/>
          <w:sz w:val="22"/>
          <w:szCs w:val="22"/>
        </w:rPr>
      </w:pPr>
    </w:p>
    <w:p w14:paraId="4B3C2853" w14:textId="77777777" w:rsidR="001F443C" w:rsidRPr="00EB283A" w:rsidRDefault="001F443C" w:rsidP="008E511F">
      <w:pPr>
        <w:jc w:val="center"/>
        <w:rPr>
          <w:rFonts w:ascii="Arial" w:hAnsi="Arial" w:cs="Arial"/>
          <w:b/>
          <w:bCs/>
          <w:sz w:val="22"/>
          <w:szCs w:val="22"/>
        </w:rPr>
      </w:pPr>
    </w:p>
    <w:p w14:paraId="216288DD" w14:textId="77777777" w:rsidR="001F443C" w:rsidRPr="00EB283A" w:rsidRDefault="001F443C" w:rsidP="008E511F">
      <w:pPr>
        <w:jc w:val="center"/>
        <w:rPr>
          <w:rFonts w:ascii="Arial" w:hAnsi="Arial" w:cs="Arial"/>
          <w:b/>
          <w:bCs/>
          <w:sz w:val="22"/>
          <w:szCs w:val="22"/>
        </w:rPr>
      </w:pPr>
    </w:p>
    <w:p w14:paraId="34F5BB60" w14:textId="77777777" w:rsidR="001F443C" w:rsidRPr="00EB283A" w:rsidRDefault="001F443C" w:rsidP="008E511F">
      <w:pPr>
        <w:jc w:val="center"/>
        <w:rPr>
          <w:rFonts w:ascii="Arial" w:hAnsi="Arial" w:cs="Arial"/>
          <w:b/>
          <w:bCs/>
          <w:sz w:val="22"/>
          <w:szCs w:val="22"/>
        </w:rPr>
      </w:pPr>
    </w:p>
    <w:p w14:paraId="4DD7F16F" w14:textId="5C293C28" w:rsidR="008E511F" w:rsidRPr="00EB283A" w:rsidRDefault="008E511F" w:rsidP="008E511F">
      <w:pPr>
        <w:jc w:val="center"/>
        <w:rPr>
          <w:rFonts w:ascii="Arial" w:hAnsi="Arial" w:cs="Arial"/>
          <w:b/>
          <w:bCs/>
          <w:sz w:val="22"/>
          <w:szCs w:val="22"/>
        </w:rPr>
      </w:pPr>
      <w:r w:rsidRPr="00EB283A">
        <w:rPr>
          <w:rFonts w:ascii="Arial" w:hAnsi="Arial" w:cs="Arial"/>
          <w:b/>
          <w:bCs/>
          <w:sz w:val="22"/>
          <w:szCs w:val="22"/>
        </w:rPr>
        <w:lastRenderedPageBreak/>
        <w:t>ANEXO VI</w:t>
      </w:r>
    </w:p>
    <w:p w14:paraId="5748496C" w14:textId="3FC6B659" w:rsidR="008E511F" w:rsidRPr="00EB283A" w:rsidRDefault="008E511F" w:rsidP="008E511F">
      <w:pPr>
        <w:jc w:val="center"/>
        <w:rPr>
          <w:rFonts w:ascii="Arial" w:hAnsi="Arial" w:cs="Arial"/>
          <w:b/>
          <w:bCs/>
          <w:sz w:val="22"/>
          <w:szCs w:val="22"/>
        </w:rPr>
      </w:pPr>
      <w:r w:rsidRPr="00EB283A">
        <w:rPr>
          <w:rFonts w:ascii="Arial" w:hAnsi="Arial" w:cs="Arial"/>
          <w:b/>
          <w:bCs/>
          <w:sz w:val="22"/>
          <w:szCs w:val="22"/>
        </w:rPr>
        <w:t>DECLARAÇÃO DE ENQUADRAMENTO</w:t>
      </w:r>
      <w:r w:rsidRPr="00EB283A">
        <w:rPr>
          <w:rFonts w:ascii="Arial" w:hAnsi="Arial" w:cs="Arial"/>
          <w:sz w:val="22"/>
          <w:szCs w:val="22"/>
        </w:rPr>
        <w:br/>
      </w:r>
      <w:r w:rsidRPr="00EB283A">
        <w:rPr>
          <w:rFonts w:ascii="Arial" w:hAnsi="Arial" w:cs="Arial"/>
          <w:b/>
          <w:bCs/>
          <w:sz w:val="22"/>
          <w:szCs w:val="22"/>
        </w:rPr>
        <w:t>MICROEMPRESA / EMPRESA DE PEQUENO PORTE</w:t>
      </w:r>
    </w:p>
    <w:p w14:paraId="12809D41" w14:textId="77777777" w:rsidR="008E511F" w:rsidRPr="00EB283A" w:rsidRDefault="008E511F" w:rsidP="0033006A">
      <w:pPr>
        <w:rPr>
          <w:rFonts w:ascii="Arial" w:hAnsi="Arial" w:cs="Arial"/>
          <w:b/>
          <w:bCs/>
          <w:sz w:val="22"/>
          <w:szCs w:val="22"/>
        </w:rPr>
      </w:pPr>
    </w:p>
    <w:p w14:paraId="2439F61F" w14:textId="0837845D" w:rsidR="008E511F" w:rsidRPr="00EB283A" w:rsidRDefault="008E511F" w:rsidP="0033006A">
      <w:pPr>
        <w:rPr>
          <w:rFonts w:ascii="Arial" w:hAnsi="Arial" w:cs="Arial"/>
          <w:sz w:val="22"/>
          <w:szCs w:val="22"/>
        </w:rPr>
      </w:pPr>
      <w:r w:rsidRPr="00EB283A">
        <w:rPr>
          <w:rFonts w:ascii="Arial" w:hAnsi="Arial" w:cs="Arial"/>
        </w:rPr>
        <w:t>Empresa__________________________________________________________________inscrita no CNPJ nº _______________________________________________,</w:t>
      </w:r>
      <w:r w:rsidRPr="00EB283A">
        <w:rPr>
          <w:rFonts w:ascii="Arial" w:hAnsi="Arial" w:cs="Arial"/>
        </w:rPr>
        <w:br/>
        <w:t>Endereço:__________________________________________________________________________________________________________________________________________</w:t>
      </w:r>
      <w:r w:rsidR="0033006A" w:rsidRPr="00EB283A">
        <w:rPr>
          <w:rFonts w:ascii="Arial" w:hAnsi="Arial" w:cs="Arial"/>
        </w:rPr>
        <w:t>.</w:t>
      </w:r>
      <w:r w:rsidRPr="00EB283A">
        <w:rPr>
          <w:rFonts w:ascii="Arial" w:hAnsi="Arial" w:cs="Arial"/>
          <w:sz w:val="22"/>
          <w:szCs w:val="22"/>
        </w:rPr>
        <w:br/>
        <w:t> </w:t>
      </w:r>
      <w:r w:rsidRPr="00EB283A">
        <w:rPr>
          <w:rFonts w:ascii="Arial" w:hAnsi="Arial" w:cs="Arial"/>
          <w:sz w:val="22"/>
          <w:szCs w:val="22"/>
        </w:rPr>
        <w:br/>
        <w:t>Para fins de obter os benefícios concedidos pela Lei Complementar 123/06, declaramos que:</w:t>
      </w:r>
      <w:r w:rsidRPr="00EB283A">
        <w:rPr>
          <w:rFonts w:ascii="Arial" w:hAnsi="Arial" w:cs="Arial"/>
          <w:sz w:val="22"/>
          <w:szCs w:val="22"/>
        </w:rPr>
        <w:br/>
        <w:t> ● Estamos enquadrados, na condição de:</w:t>
      </w:r>
    </w:p>
    <w:p w14:paraId="58AE5BDA" w14:textId="51ADB1C8" w:rsidR="008E511F" w:rsidRPr="00EB283A" w:rsidRDefault="008E511F" w:rsidP="008E511F">
      <w:pPr>
        <w:jc w:val="both"/>
        <w:rPr>
          <w:rFonts w:ascii="Arial" w:hAnsi="Arial" w:cs="Arial"/>
          <w:sz w:val="22"/>
          <w:szCs w:val="22"/>
        </w:rPr>
      </w:pPr>
      <w:r w:rsidRPr="00EB283A">
        <w:rPr>
          <w:rFonts w:ascii="Arial" w:hAnsi="Arial" w:cs="Arial"/>
          <w:sz w:val="22"/>
          <w:szCs w:val="22"/>
        </w:rPr>
        <w:t> </w:t>
      </w:r>
      <w:r w:rsidRPr="00EB283A">
        <w:rPr>
          <w:rFonts w:ascii="Arial" w:hAnsi="Arial" w:cs="Arial"/>
          <w:sz w:val="22"/>
          <w:szCs w:val="22"/>
        </w:rPr>
        <w:br/>
        <w:t> </w:t>
      </w:r>
      <w:r w:rsidRPr="00EB283A">
        <w:rPr>
          <w:rFonts w:ascii="Arial" w:hAnsi="Arial" w:cs="Arial"/>
          <w:sz w:val="22"/>
          <w:szCs w:val="22"/>
        </w:rPr>
        <w:br/>
      </w:r>
      <w:proofErr w:type="gramStart"/>
      <w:r w:rsidRPr="00EB283A">
        <w:rPr>
          <w:rFonts w:ascii="Arial" w:hAnsi="Arial" w:cs="Arial"/>
          <w:sz w:val="22"/>
          <w:szCs w:val="22"/>
        </w:rPr>
        <w:t>(  </w:t>
      </w:r>
      <w:r w:rsidR="0033006A" w:rsidRPr="00EB283A">
        <w:rPr>
          <w:rFonts w:ascii="Arial" w:hAnsi="Arial" w:cs="Arial"/>
          <w:sz w:val="22"/>
          <w:szCs w:val="22"/>
        </w:rPr>
        <w:t xml:space="preserve"> </w:t>
      </w:r>
      <w:r w:rsidRPr="00EB283A">
        <w:rPr>
          <w:rFonts w:ascii="Arial" w:hAnsi="Arial" w:cs="Arial"/>
          <w:sz w:val="22"/>
          <w:szCs w:val="22"/>
        </w:rPr>
        <w:t xml:space="preserve"> )</w:t>
      </w:r>
      <w:proofErr w:type="gramEnd"/>
      <w:r w:rsidRPr="00EB283A">
        <w:rPr>
          <w:rFonts w:ascii="Arial" w:hAnsi="Arial" w:cs="Arial"/>
          <w:sz w:val="22"/>
          <w:szCs w:val="22"/>
        </w:rPr>
        <w:t xml:space="preserve"> MICROEMPRESA, conforme Inciso I do artigo 3º da Lei Complementar nº 123, de 14/12/2006;</w:t>
      </w:r>
    </w:p>
    <w:p w14:paraId="4FBCD49F" w14:textId="54DD87C0" w:rsidR="008E511F" w:rsidRPr="00EB283A" w:rsidRDefault="008E511F" w:rsidP="008E511F">
      <w:pPr>
        <w:jc w:val="both"/>
        <w:rPr>
          <w:rFonts w:ascii="Arial" w:hAnsi="Arial" w:cs="Arial"/>
          <w:sz w:val="22"/>
          <w:szCs w:val="22"/>
        </w:rPr>
      </w:pPr>
      <w:r w:rsidRPr="00EB283A">
        <w:rPr>
          <w:rFonts w:ascii="Arial" w:hAnsi="Arial" w:cs="Arial"/>
          <w:sz w:val="22"/>
          <w:szCs w:val="22"/>
        </w:rPr>
        <w:t> </w:t>
      </w:r>
      <w:r w:rsidRPr="00EB283A">
        <w:rPr>
          <w:rFonts w:ascii="Arial" w:hAnsi="Arial" w:cs="Arial"/>
          <w:sz w:val="22"/>
          <w:szCs w:val="22"/>
        </w:rPr>
        <w:br/>
      </w:r>
      <w:proofErr w:type="gramStart"/>
      <w:r w:rsidRPr="00EB283A">
        <w:rPr>
          <w:rFonts w:ascii="Arial" w:hAnsi="Arial" w:cs="Arial"/>
          <w:sz w:val="22"/>
          <w:szCs w:val="22"/>
        </w:rPr>
        <w:t xml:space="preserve">(   </w:t>
      </w:r>
      <w:r w:rsidR="0033006A" w:rsidRPr="00EB283A">
        <w:rPr>
          <w:rFonts w:ascii="Arial" w:hAnsi="Arial" w:cs="Arial"/>
          <w:sz w:val="22"/>
          <w:szCs w:val="22"/>
        </w:rPr>
        <w:t xml:space="preserve"> </w:t>
      </w:r>
      <w:r w:rsidRPr="00EB283A">
        <w:rPr>
          <w:rFonts w:ascii="Arial" w:hAnsi="Arial" w:cs="Arial"/>
          <w:sz w:val="22"/>
          <w:szCs w:val="22"/>
        </w:rPr>
        <w:t>)</w:t>
      </w:r>
      <w:proofErr w:type="gramEnd"/>
      <w:r w:rsidRPr="00EB283A">
        <w:rPr>
          <w:rFonts w:ascii="Arial" w:hAnsi="Arial" w:cs="Arial"/>
          <w:sz w:val="22"/>
          <w:szCs w:val="22"/>
        </w:rPr>
        <w:t xml:space="preserve"> EMPRESA DE PEQUENO PORTE, conforme Inciso II do artigo 3º da Lei Complementar nº 123, de 14/12/2006;</w:t>
      </w:r>
      <w:r w:rsidRPr="00EB283A">
        <w:rPr>
          <w:rFonts w:ascii="Arial" w:hAnsi="Arial" w:cs="Arial"/>
          <w:sz w:val="22"/>
          <w:szCs w:val="22"/>
        </w:rPr>
        <w:br/>
        <w:t> </w:t>
      </w:r>
      <w:r w:rsidRPr="00EB283A">
        <w:rPr>
          <w:rFonts w:ascii="Arial" w:hAnsi="Arial" w:cs="Arial"/>
          <w:sz w:val="22"/>
          <w:szCs w:val="22"/>
        </w:rPr>
        <w:br/>
        <w:t>(   ) MICROEMPREENDEDOR INDIVIDUAL, conforme parágrafo 1º do artigo 18-A da Lei Complementar nº 123, de 14/12/2006, com redação dada pela Lei Complementar nº 188, de 2021.</w:t>
      </w:r>
      <w:r w:rsidRPr="00EB283A">
        <w:rPr>
          <w:rFonts w:ascii="Arial" w:hAnsi="Arial" w:cs="Arial"/>
          <w:sz w:val="22"/>
          <w:szCs w:val="22"/>
        </w:rPr>
        <w:br/>
        <w:t> </w:t>
      </w:r>
      <w:r w:rsidRPr="00EB283A">
        <w:rPr>
          <w:rFonts w:ascii="Arial" w:hAnsi="Arial" w:cs="Arial"/>
          <w:sz w:val="22"/>
          <w:szCs w:val="22"/>
        </w:rPr>
        <w:br/>
        <w:t>DECLARA ainda:</w:t>
      </w:r>
    </w:p>
    <w:p w14:paraId="12A27109" w14:textId="77777777" w:rsidR="008E511F" w:rsidRPr="00EB283A" w:rsidRDefault="008E511F" w:rsidP="008E511F">
      <w:pPr>
        <w:jc w:val="both"/>
        <w:rPr>
          <w:rFonts w:ascii="Arial" w:hAnsi="Arial" w:cs="Arial"/>
          <w:sz w:val="22"/>
          <w:szCs w:val="22"/>
        </w:rPr>
      </w:pPr>
      <w:r w:rsidRPr="00EB283A">
        <w:rPr>
          <w:rFonts w:ascii="Arial" w:hAnsi="Arial" w:cs="Arial"/>
          <w:sz w:val="22"/>
          <w:szCs w:val="22"/>
        </w:rPr>
        <w:t>1. Que a empresa está excluída das vedações constantes do parágrafo 4º do artigo 3º da Lei Complementar n.º 123, de 14 de dezembro de 2006;</w:t>
      </w:r>
    </w:p>
    <w:p w14:paraId="433A88F1" w14:textId="3DA3D2BE" w:rsidR="001F443C" w:rsidRPr="00EB283A" w:rsidRDefault="008E511F" w:rsidP="0033006A">
      <w:pPr>
        <w:rPr>
          <w:rFonts w:ascii="Arial" w:hAnsi="Arial" w:cs="Arial"/>
          <w:sz w:val="22"/>
          <w:szCs w:val="22"/>
        </w:rPr>
      </w:pPr>
      <w:r w:rsidRPr="00EB283A">
        <w:rPr>
          <w:rFonts w:ascii="Arial" w:hAnsi="Arial" w:cs="Arial"/>
          <w:sz w:val="22"/>
          <w:szCs w:val="22"/>
        </w:rPr>
        <w:br/>
        <w:t>2. Que não extrapolou a receita bruta máxima relativa ao enquadramento como empresa de </w:t>
      </w:r>
      <w:r w:rsidRPr="00EB283A">
        <w:rPr>
          <w:rFonts w:ascii="Arial" w:hAnsi="Arial" w:cs="Arial"/>
          <w:sz w:val="22"/>
          <w:szCs w:val="22"/>
        </w:rPr>
        <w:br/>
        <w:t>pequeno porte, de que trata o art. 3º, II da Lei Complementar nº 123, de 2006, em relação aos</w:t>
      </w:r>
      <w:r w:rsidRPr="00EB283A">
        <w:rPr>
          <w:rFonts w:ascii="Arial" w:hAnsi="Arial" w:cs="Arial"/>
          <w:sz w:val="22"/>
          <w:szCs w:val="22"/>
        </w:rPr>
        <w:br/>
        <w:t>valores dos contratos celebrados com a Administração Pública no ano-calendário de realização da</w:t>
      </w:r>
      <w:r w:rsidRPr="00EB283A">
        <w:rPr>
          <w:rFonts w:ascii="Arial" w:hAnsi="Arial" w:cs="Arial"/>
          <w:sz w:val="22"/>
          <w:szCs w:val="22"/>
        </w:rPr>
        <w:br/>
        <w:t>licitação.</w:t>
      </w:r>
      <w:r w:rsidRPr="00EB283A">
        <w:rPr>
          <w:rFonts w:ascii="Arial" w:hAnsi="Arial" w:cs="Arial"/>
          <w:sz w:val="22"/>
          <w:szCs w:val="22"/>
        </w:rPr>
        <w:br/>
        <w:t> </w:t>
      </w:r>
      <w:r w:rsidRPr="00EB283A">
        <w:rPr>
          <w:rFonts w:ascii="Arial" w:hAnsi="Arial" w:cs="Arial"/>
          <w:sz w:val="22"/>
          <w:szCs w:val="22"/>
        </w:rPr>
        <w:br/>
        <w:t> </w:t>
      </w:r>
      <w:r w:rsidRPr="00EB283A">
        <w:rPr>
          <w:rFonts w:ascii="Arial" w:hAnsi="Arial" w:cs="Arial"/>
          <w:sz w:val="22"/>
          <w:szCs w:val="22"/>
        </w:rPr>
        <w:br/>
      </w:r>
      <w:r w:rsidR="0033006A" w:rsidRPr="00EB283A">
        <w:rPr>
          <w:rFonts w:ascii="Arial" w:hAnsi="Arial" w:cs="Arial"/>
          <w:sz w:val="22"/>
          <w:szCs w:val="22"/>
        </w:rPr>
        <w:t xml:space="preserve">                                   </w:t>
      </w:r>
      <w:r w:rsidRPr="00EB283A">
        <w:rPr>
          <w:rFonts w:ascii="Arial" w:hAnsi="Arial" w:cs="Arial"/>
          <w:sz w:val="22"/>
          <w:szCs w:val="22"/>
        </w:rPr>
        <w:t xml:space="preserve">___________________, _______ de ________________ </w:t>
      </w:r>
      <w:proofErr w:type="spellStart"/>
      <w:r w:rsidRPr="00EB283A">
        <w:rPr>
          <w:rFonts w:ascii="Arial" w:hAnsi="Arial" w:cs="Arial"/>
          <w:sz w:val="22"/>
          <w:szCs w:val="22"/>
        </w:rPr>
        <w:t>de</w:t>
      </w:r>
      <w:proofErr w:type="spellEnd"/>
      <w:r w:rsidRPr="00EB283A">
        <w:rPr>
          <w:rFonts w:ascii="Arial" w:hAnsi="Arial" w:cs="Arial"/>
          <w:sz w:val="22"/>
          <w:szCs w:val="22"/>
        </w:rPr>
        <w:t xml:space="preserve"> 202</w:t>
      </w:r>
      <w:r w:rsidR="003F2A6B">
        <w:rPr>
          <w:rFonts w:ascii="Arial" w:hAnsi="Arial" w:cs="Arial"/>
          <w:sz w:val="22"/>
          <w:szCs w:val="22"/>
        </w:rPr>
        <w:t>6</w:t>
      </w:r>
      <w:r w:rsidRPr="00EB283A">
        <w:rPr>
          <w:rFonts w:ascii="Arial" w:hAnsi="Arial" w:cs="Arial"/>
          <w:sz w:val="22"/>
          <w:szCs w:val="22"/>
        </w:rPr>
        <w:t>.</w:t>
      </w:r>
      <w:r w:rsidRPr="00EB283A">
        <w:rPr>
          <w:rFonts w:ascii="Arial" w:hAnsi="Arial" w:cs="Arial"/>
          <w:sz w:val="22"/>
          <w:szCs w:val="22"/>
        </w:rPr>
        <w:br/>
      </w:r>
    </w:p>
    <w:p w14:paraId="533E4B83" w14:textId="2856E2C8" w:rsidR="008E511F" w:rsidRPr="00EB283A" w:rsidRDefault="008E511F" w:rsidP="0033006A">
      <w:pPr>
        <w:jc w:val="center"/>
        <w:rPr>
          <w:rFonts w:ascii="Arial" w:hAnsi="Arial" w:cs="Arial"/>
          <w:sz w:val="22"/>
          <w:szCs w:val="22"/>
        </w:rPr>
      </w:pPr>
      <w:r w:rsidRPr="00EB283A">
        <w:rPr>
          <w:rFonts w:ascii="Arial" w:hAnsi="Arial" w:cs="Arial"/>
          <w:sz w:val="22"/>
          <w:szCs w:val="22"/>
        </w:rPr>
        <w:br/>
        <w:t> </w:t>
      </w:r>
      <w:r w:rsidRPr="00EB283A">
        <w:rPr>
          <w:rFonts w:ascii="Arial" w:hAnsi="Arial" w:cs="Arial"/>
          <w:sz w:val="22"/>
          <w:szCs w:val="22"/>
        </w:rPr>
        <w:br/>
      </w:r>
    </w:p>
    <w:p w14:paraId="104068F9" w14:textId="522AE920" w:rsidR="008E511F" w:rsidRPr="00EB283A" w:rsidRDefault="008E511F" w:rsidP="008E511F">
      <w:pPr>
        <w:jc w:val="center"/>
        <w:rPr>
          <w:rFonts w:ascii="Arial" w:hAnsi="Arial" w:cs="Arial"/>
          <w:sz w:val="22"/>
          <w:szCs w:val="22"/>
        </w:rPr>
      </w:pPr>
      <w:r w:rsidRPr="00EB283A">
        <w:rPr>
          <w:rFonts w:ascii="Arial" w:hAnsi="Arial" w:cs="Arial"/>
          <w:sz w:val="22"/>
          <w:szCs w:val="22"/>
        </w:rPr>
        <w:br/>
        <w:t>____________________________</w:t>
      </w:r>
      <w:r w:rsidRPr="00EB283A">
        <w:rPr>
          <w:rFonts w:ascii="Arial" w:hAnsi="Arial" w:cs="Arial"/>
          <w:sz w:val="22"/>
          <w:szCs w:val="22"/>
        </w:rPr>
        <w:br/>
        <w:t>ASSINATURA DO RESPONSÁVEL E CARIMBO DA EMPRESA</w:t>
      </w:r>
      <w:r w:rsidRPr="00EB283A">
        <w:rPr>
          <w:rFonts w:ascii="Arial" w:hAnsi="Arial" w:cs="Arial"/>
          <w:noProof/>
          <w:sz w:val="22"/>
          <w:szCs w:val="22"/>
        </w:rPr>
        <w:drawing>
          <wp:inline distT="0" distB="0" distL="0" distR="0" wp14:anchorId="6CB84874" wp14:editId="74C08E03">
            <wp:extent cx="9525" cy="9525"/>
            <wp:effectExtent l="0" t="0" r="0" b="0"/>
            <wp:docPr id="1238297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B283A">
        <w:rPr>
          <w:rFonts w:ascii="Arial" w:hAnsi="Arial" w:cs="Arial"/>
          <w:noProof/>
          <w:sz w:val="22"/>
          <w:szCs w:val="22"/>
        </w:rPr>
        <w:drawing>
          <wp:inline distT="0" distB="0" distL="0" distR="0" wp14:anchorId="1A14FD4E" wp14:editId="324668B0">
            <wp:extent cx="9525" cy="9525"/>
            <wp:effectExtent l="0" t="0" r="0" b="0"/>
            <wp:docPr id="154522540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207BFA6" w14:textId="5378786B" w:rsidR="008E511F" w:rsidRPr="00EB283A" w:rsidRDefault="001F443C" w:rsidP="008E511F">
      <w:pPr>
        <w:jc w:val="center"/>
        <w:rPr>
          <w:rFonts w:ascii="Arial" w:hAnsi="Arial" w:cs="Arial"/>
          <w:sz w:val="22"/>
          <w:szCs w:val="22"/>
        </w:rPr>
      </w:pPr>
      <w:r w:rsidRPr="00EB283A">
        <w:rPr>
          <w:rFonts w:ascii="Arial" w:hAnsi="Arial" w:cs="Arial"/>
          <w:sz w:val="22"/>
          <w:szCs w:val="22"/>
        </w:rPr>
        <w:t>OU ASSINATURA DIGITAL</w:t>
      </w:r>
    </w:p>
    <w:p w14:paraId="64CBC37E" w14:textId="4E4FF6B4" w:rsidR="008E511F" w:rsidRPr="00EB283A" w:rsidRDefault="008E511F" w:rsidP="008E511F">
      <w:pPr>
        <w:jc w:val="center"/>
        <w:rPr>
          <w:rFonts w:ascii="Arial" w:hAnsi="Arial" w:cs="Arial"/>
          <w:sz w:val="22"/>
          <w:szCs w:val="22"/>
        </w:rPr>
      </w:pPr>
    </w:p>
    <w:p w14:paraId="683FEF3A" w14:textId="50082DA4" w:rsidR="008E511F" w:rsidRPr="00705B90" w:rsidRDefault="008E511F" w:rsidP="008E511F">
      <w:pPr>
        <w:jc w:val="center"/>
        <w:rPr>
          <w:rFonts w:ascii="Arial" w:hAnsi="Arial" w:cs="Arial"/>
          <w:sz w:val="22"/>
          <w:szCs w:val="22"/>
        </w:rPr>
      </w:pPr>
      <w:r w:rsidRPr="00EB283A">
        <w:rPr>
          <w:rFonts w:ascii="Arial" w:hAnsi="Arial" w:cs="Arial"/>
          <w:sz w:val="22"/>
          <w:szCs w:val="22"/>
        </w:rPr>
        <w:br/>
        <w:t>Prazo de validade deste documento devidamente preenchido (datado e assinado): 90 (noventa) dia</w:t>
      </w:r>
    </w:p>
    <w:sectPr w:rsidR="008E511F" w:rsidRPr="00705B90" w:rsidSect="00F26E97">
      <w:headerReference w:type="default" r:id="rId37"/>
      <w:footerReference w:type="default" r:id="rId38"/>
      <w:pgSz w:w="11906" w:h="16838" w:code="9"/>
      <w:pgMar w:top="1418" w:right="991"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C834C" w14:textId="77777777" w:rsidR="00731275" w:rsidRDefault="00731275">
      <w:r>
        <w:separator/>
      </w:r>
    </w:p>
  </w:endnote>
  <w:endnote w:type="continuationSeparator" w:id="0">
    <w:p w14:paraId="7E31FED3" w14:textId="77777777" w:rsidR="00731275" w:rsidRDefault="00731275">
      <w:r>
        <w:continuationSeparator/>
      </w:r>
    </w:p>
  </w:endnote>
  <w:endnote w:type="continuationNotice" w:id="1">
    <w:p w14:paraId="16DA571F" w14:textId="77777777" w:rsidR="00731275" w:rsidRDefault="007312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03DD5041"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2A6A5380" w:rsidR="00816E45" w:rsidRPr="00E5491B" w:rsidRDefault="00816E4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1</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8</w:t>
            </w:r>
            <w:r w:rsidRPr="00E5491B">
              <w:rPr>
                <w:rFonts w:ascii="Arial" w:hAnsi="Arial"/>
                <w:color w:val="595959" w:themeColor="text1" w:themeTint="A6"/>
                <w:sz w:val="18"/>
              </w:rPr>
              <w:fldChar w:fldCharType="end"/>
            </w:r>
          </w:p>
          <w:p w14:paraId="183FD3AA" w14:textId="77777777" w:rsidR="00123DF4" w:rsidRPr="00123DF4" w:rsidRDefault="00BE5ABB" w:rsidP="00123DF4">
            <w:pPr>
              <w:pStyle w:val="Rodap"/>
              <w:jc w:val="center"/>
              <w:rPr>
                <w:rFonts w:ascii="Arial" w:eastAsia="Times New Roman" w:hAnsi="Arial"/>
                <w:sz w:val="20"/>
                <w:szCs w:val="20"/>
              </w:rPr>
            </w:pPr>
            <w:r>
              <w:t xml:space="preserve"> </w:t>
            </w:r>
            <w:r w:rsidR="00123DF4" w:rsidRPr="00123DF4">
              <w:rPr>
                <w:rFonts w:ascii="Arial" w:eastAsia="Times New Roman" w:hAnsi="Arial"/>
                <w:sz w:val="20"/>
                <w:szCs w:val="20"/>
              </w:rPr>
              <w:t>Rua Paraná 511 – CEP: 86.490-000 –CNPJ Nº. 78.778.751/0001--68</w:t>
            </w:r>
          </w:p>
          <w:p w14:paraId="0F0FC3E5" w14:textId="1F682DF3" w:rsidR="00BE5ABB" w:rsidRPr="00123DF4" w:rsidRDefault="00123DF4" w:rsidP="00123DF4">
            <w:pPr>
              <w:tabs>
                <w:tab w:val="center" w:pos="4252"/>
                <w:tab w:val="right" w:pos="8504"/>
              </w:tabs>
              <w:suppressAutoHyphens/>
              <w:jc w:val="center"/>
              <w:rPr>
                <w:rFonts w:ascii="Arial" w:eastAsia="Times New Roman" w:hAnsi="Arial"/>
                <w:sz w:val="20"/>
                <w:szCs w:val="20"/>
              </w:rPr>
            </w:pPr>
            <w:r w:rsidRPr="00123DF4">
              <w:rPr>
                <w:rFonts w:ascii="Arial" w:eastAsia="Times New Roman" w:hAnsi="Arial"/>
                <w:sz w:val="20"/>
                <w:szCs w:val="20"/>
              </w:rPr>
              <w:t xml:space="preserve">Site: http://www.ribeiraodopinhal.pr.leg.br - e-mail: </w:t>
            </w:r>
            <w:r>
              <w:rPr>
                <w:rFonts w:ascii="Arial" w:eastAsia="Times New Roman" w:hAnsi="Arial"/>
                <w:sz w:val="20"/>
                <w:szCs w:val="20"/>
              </w:rPr>
              <w:t>licita1663</w:t>
            </w:r>
            <w:r w:rsidRPr="00123DF4">
              <w:rPr>
                <w:rFonts w:ascii="Arial" w:eastAsia="Times New Roman" w:hAnsi="Arial"/>
                <w:sz w:val="20"/>
                <w:szCs w:val="20"/>
              </w:rPr>
              <w:t>@</w:t>
            </w:r>
            <w:r>
              <w:rPr>
                <w:rFonts w:ascii="Arial" w:eastAsia="Times New Roman" w:hAnsi="Arial"/>
                <w:sz w:val="20"/>
                <w:szCs w:val="20"/>
              </w:rPr>
              <w:t>g</w:t>
            </w:r>
            <w:r w:rsidRPr="00123DF4">
              <w:rPr>
                <w:rFonts w:ascii="Arial" w:eastAsia="Times New Roman" w:hAnsi="Arial"/>
                <w:sz w:val="20"/>
                <w:szCs w:val="20"/>
              </w:rPr>
              <w:t>mail.com</w:t>
            </w:r>
          </w:p>
          <w:p w14:paraId="7E6308F2" w14:textId="483D1214" w:rsidR="008217C2" w:rsidRPr="000F10CE" w:rsidRDefault="00000000" w:rsidP="00225EC5">
            <w:pPr>
              <w:pStyle w:val="Rodap"/>
              <w:rPr>
                <w:rFonts w:ascii="Arial" w:hAnsi="Arial"/>
                <w:sz w:val="1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2D7AA" w14:textId="77777777" w:rsidR="00731275" w:rsidRDefault="00731275">
      <w:r>
        <w:separator/>
      </w:r>
    </w:p>
  </w:footnote>
  <w:footnote w:type="continuationSeparator" w:id="0">
    <w:p w14:paraId="0DE79A4D" w14:textId="77777777" w:rsidR="00731275" w:rsidRDefault="00731275">
      <w:r>
        <w:continuationSeparator/>
      </w:r>
    </w:p>
  </w:footnote>
  <w:footnote w:type="continuationNotice" w:id="1">
    <w:p w14:paraId="5A89B4AE" w14:textId="77777777" w:rsidR="00731275" w:rsidRDefault="007312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E6DA" w14:textId="15B6CFD2" w:rsidR="00BE5ABB" w:rsidRDefault="00BE5ABB">
    <w:pPr>
      <w:pStyle w:val="Cabealho"/>
    </w:pPr>
    <w:r>
      <w:rPr>
        <w:noProof/>
      </w:rPr>
      <w:drawing>
        <wp:inline distT="0" distB="0" distL="0" distR="0" wp14:anchorId="214F5D1E" wp14:editId="7CB419B7">
          <wp:extent cx="6086475" cy="838200"/>
          <wp:effectExtent l="0" t="0" r="0" b="0"/>
          <wp:docPr id="11307263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89156" name="Imagem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6475" cy="838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3" w15:restartNumberingAfterBreak="0">
    <w:nsid w:val="02651D34"/>
    <w:multiLevelType w:val="multilevel"/>
    <w:tmpl w:val="14C63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F4AB9"/>
    <w:multiLevelType w:val="multilevel"/>
    <w:tmpl w:val="87DEBC64"/>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lowerLetter"/>
      <w:pStyle w:val="Nivel3"/>
      <w:lvlText w:val="%3)"/>
      <w:lvlJc w:val="left"/>
      <w:pPr>
        <w:ind w:left="3624" w:hanging="504"/>
      </w:pPr>
      <w:rPr>
        <w:rFonts w:ascii="Arial" w:eastAsiaTheme="minorEastAsia" w:hAnsi="Arial" w:cs="Tahoma"/>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F9C7A28"/>
    <w:multiLevelType w:val="hybridMultilevel"/>
    <w:tmpl w:val="8DB040B2"/>
    <w:lvl w:ilvl="0" w:tplc="0416000B">
      <w:start w:val="1"/>
      <w:numFmt w:val="bullet"/>
      <w:lvlText w:val=""/>
      <w:lvlJc w:val="left"/>
      <w:pPr>
        <w:ind w:left="783" w:hanging="360"/>
      </w:pPr>
      <w:rPr>
        <w:rFonts w:ascii="Wingdings" w:hAnsi="Wingdings"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6" w15:restartNumberingAfterBreak="0">
    <w:nsid w:val="107C1704"/>
    <w:multiLevelType w:val="hybridMultilevel"/>
    <w:tmpl w:val="51CEE616"/>
    <w:lvl w:ilvl="0" w:tplc="0416000D">
      <w:start w:val="1"/>
      <w:numFmt w:val="bullet"/>
      <w:lvlText w:val=""/>
      <w:lvlJc w:val="left"/>
      <w:pPr>
        <w:ind w:left="1005" w:hanging="360"/>
      </w:pPr>
      <w:rPr>
        <w:rFonts w:ascii="Wingdings" w:hAnsi="Wingdings" w:hint="default"/>
      </w:rPr>
    </w:lvl>
    <w:lvl w:ilvl="1" w:tplc="04160003" w:tentative="1">
      <w:start w:val="1"/>
      <w:numFmt w:val="bullet"/>
      <w:lvlText w:val="o"/>
      <w:lvlJc w:val="left"/>
      <w:pPr>
        <w:ind w:left="1725" w:hanging="360"/>
      </w:pPr>
      <w:rPr>
        <w:rFonts w:ascii="Courier New" w:hAnsi="Courier New" w:cs="Courier New" w:hint="default"/>
      </w:rPr>
    </w:lvl>
    <w:lvl w:ilvl="2" w:tplc="04160005" w:tentative="1">
      <w:start w:val="1"/>
      <w:numFmt w:val="bullet"/>
      <w:lvlText w:val=""/>
      <w:lvlJc w:val="left"/>
      <w:pPr>
        <w:ind w:left="2445" w:hanging="360"/>
      </w:pPr>
      <w:rPr>
        <w:rFonts w:ascii="Wingdings" w:hAnsi="Wingdings" w:hint="default"/>
      </w:rPr>
    </w:lvl>
    <w:lvl w:ilvl="3" w:tplc="04160001" w:tentative="1">
      <w:start w:val="1"/>
      <w:numFmt w:val="bullet"/>
      <w:lvlText w:val=""/>
      <w:lvlJc w:val="left"/>
      <w:pPr>
        <w:ind w:left="3165" w:hanging="360"/>
      </w:pPr>
      <w:rPr>
        <w:rFonts w:ascii="Symbol" w:hAnsi="Symbol" w:hint="default"/>
      </w:rPr>
    </w:lvl>
    <w:lvl w:ilvl="4" w:tplc="04160003" w:tentative="1">
      <w:start w:val="1"/>
      <w:numFmt w:val="bullet"/>
      <w:lvlText w:val="o"/>
      <w:lvlJc w:val="left"/>
      <w:pPr>
        <w:ind w:left="3885" w:hanging="360"/>
      </w:pPr>
      <w:rPr>
        <w:rFonts w:ascii="Courier New" w:hAnsi="Courier New" w:cs="Courier New" w:hint="default"/>
      </w:rPr>
    </w:lvl>
    <w:lvl w:ilvl="5" w:tplc="04160005" w:tentative="1">
      <w:start w:val="1"/>
      <w:numFmt w:val="bullet"/>
      <w:lvlText w:val=""/>
      <w:lvlJc w:val="left"/>
      <w:pPr>
        <w:ind w:left="4605" w:hanging="360"/>
      </w:pPr>
      <w:rPr>
        <w:rFonts w:ascii="Wingdings" w:hAnsi="Wingdings" w:hint="default"/>
      </w:rPr>
    </w:lvl>
    <w:lvl w:ilvl="6" w:tplc="04160001" w:tentative="1">
      <w:start w:val="1"/>
      <w:numFmt w:val="bullet"/>
      <w:lvlText w:val=""/>
      <w:lvlJc w:val="left"/>
      <w:pPr>
        <w:ind w:left="5325" w:hanging="360"/>
      </w:pPr>
      <w:rPr>
        <w:rFonts w:ascii="Symbol" w:hAnsi="Symbol" w:hint="default"/>
      </w:rPr>
    </w:lvl>
    <w:lvl w:ilvl="7" w:tplc="04160003" w:tentative="1">
      <w:start w:val="1"/>
      <w:numFmt w:val="bullet"/>
      <w:lvlText w:val="o"/>
      <w:lvlJc w:val="left"/>
      <w:pPr>
        <w:ind w:left="6045" w:hanging="360"/>
      </w:pPr>
      <w:rPr>
        <w:rFonts w:ascii="Courier New" w:hAnsi="Courier New" w:cs="Courier New" w:hint="default"/>
      </w:rPr>
    </w:lvl>
    <w:lvl w:ilvl="8" w:tplc="04160005" w:tentative="1">
      <w:start w:val="1"/>
      <w:numFmt w:val="bullet"/>
      <w:lvlText w:val=""/>
      <w:lvlJc w:val="left"/>
      <w:pPr>
        <w:ind w:left="6765" w:hanging="360"/>
      </w:pPr>
      <w:rPr>
        <w:rFonts w:ascii="Wingdings" w:hAnsi="Wingdings" w:hint="default"/>
      </w:rPr>
    </w:lvl>
  </w:abstractNum>
  <w:abstractNum w:abstractNumId="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816501B"/>
    <w:multiLevelType w:val="hybridMultilevel"/>
    <w:tmpl w:val="945AEA02"/>
    <w:lvl w:ilvl="0" w:tplc="0416000D">
      <w:start w:val="1"/>
      <w:numFmt w:val="bullet"/>
      <w:lvlText w:val=""/>
      <w:lvlJc w:val="left"/>
      <w:pPr>
        <w:ind w:left="1376" w:hanging="360"/>
      </w:pPr>
      <w:rPr>
        <w:rFonts w:ascii="Wingdings" w:hAnsi="Wingdings" w:hint="default"/>
      </w:rPr>
    </w:lvl>
    <w:lvl w:ilvl="1" w:tplc="04160003" w:tentative="1">
      <w:start w:val="1"/>
      <w:numFmt w:val="bullet"/>
      <w:lvlText w:val="o"/>
      <w:lvlJc w:val="left"/>
      <w:pPr>
        <w:ind w:left="2096" w:hanging="360"/>
      </w:pPr>
      <w:rPr>
        <w:rFonts w:ascii="Courier New" w:hAnsi="Courier New" w:cs="Courier New" w:hint="default"/>
      </w:rPr>
    </w:lvl>
    <w:lvl w:ilvl="2" w:tplc="04160005" w:tentative="1">
      <w:start w:val="1"/>
      <w:numFmt w:val="bullet"/>
      <w:lvlText w:val=""/>
      <w:lvlJc w:val="left"/>
      <w:pPr>
        <w:ind w:left="2816" w:hanging="360"/>
      </w:pPr>
      <w:rPr>
        <w:rFonts w:ascii="Wingdings" w:hAnsi="Wingdings" w:hint="default"/>
      </w:rPr>
    </w:lvl>
    <w:lvl w:ilvl="3" w:tplc="04160001" w:tentative="1">
      <w:start w:val="1"/>
      <w:numFmt w:val="bullet"/>
      <w:lvlText w:val=""/>
      <w:lvlJc w:val="left"/>
      <w:pPr>
        <w:ind w:left="3536" w:hanging="360"/>
      </w:pPr>
      <w:rPr>
        <w:rFonts w:ascii="Symbol" w:hAnsi="Symbol" w:hint="default"/>
      </w:rPr>
    </w:lvl>
    <w:lvl w:ilvl="4" w:tplc="04160003" w:tentative="1">
      <w:start w:val="1"/>
      <w:numFmt w:val="bullet"/>
      <w:lvlText w:val="o"/>
      <w:lvlJc w:val="left"/>
      <w:pPr>
        <w:ind w:left="4256" w:hanging="360"/>
      </w:pPr>
      <w:rPr>
        <w:rFonts w:ascii="Courier New" w:hAnsi="Courier New" w:cs="Courier New" w:hint="default"/>
      </w:rPr>
    </w:lvl>
    <w:lvl w:ilvl="5" w:tplc="04160005" w:tentative="1">
      <w:start w:val="1"/>
      <w:numFmt w:val="bullet"/>
      <w:lvlText w:val=""/>
      <w:lvlJc w:val="left"/>
      <w:pPr>
        <w:ind w:left="4976" w:hanging="360"/>
      </w:pPr>
      <w:rPr>
        <w:rFonts w:ascii="Wingdings" w:hAnsi="Wingdings" w:hint="default"/>
      </w:rPr>
    </w:lvl>
    <w:lvl w:ilvl="6" w:tplc="04160001" w:tentative="1">
      <w:start w:val="1"/>
      <w:numFmt w:val="bullet"/>
      <w:lvlText w:val=""/>
      <w:lvlJc w:val="left"/>
      <w:pPr>
        <w:ind w:left="5696" w:hanging="360"/>
      </w:pPr>
      <w:rPr>
        <w:rFonts w:ascii="Symbol" w:hAnsi="Symbol" w:hint="default"/>
      </w:rPr>
    </w:lvl>
    <w:lvl w:ilvl="7" w:tplc="04160003" w:tentative="1">
      <w:start w:val="1"/>
      <w:numFmt w:val="bullet"/>
      <w:lvlText w:val="o"/>
      <w:lvlJc w:val="left"/>
      <w:pPr>
        <w:ind w:left="6416" w:hanging="360"/>
      </w:pPr>
      <w:rPr>
        <w:rFonts w:ascii="Courier New" w:hAnsi="Courier New" w:cs="Courier New" w:hint="default"/>
      </w:rPr>
    </w:lvl>
    <w:lvl w:ilvl="8" w:tplc="04160005" w:tentative="1">
      <w:start w:val="1"/>
      <w:numFmt w:val="bullet"/>
      <w:lvlText w:val=""/>
      <w:lvlJc w:val="left"/>
      <w:pPr>
        <w:ind w:left="7136" w:hanging="360"/>
      </w:pPr>
      <w:rPr>
        <w:rFonts w:ascii="Wingdings" w:hAnsi="Wingdings" w:hint="default"/>
      </w:rPr>
    </w:lvl>
  </w:abstractNum>
  <w:abstractNum w:abstractNumId="11"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vel3Misto"/>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1F6754"/>
    <w:multiLevelType w:val="hybridMultilevel"/>
    <w:tmpl w:val="177432F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5" w15:restartNumberingAfterBreak="0">
    <w:nsid w:val="488E3730"/>
    <w:multiLevelType w:val="hybridMultilevel"/>
    <w:tmpl w:val="70224D68"/>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11B3C9D"/>
    <w:multiLevelType w:val="hybridMultilevel"/>
    <w:tmpl w:val="4A283708"/>
    <w:lvl w:ilvl="0" w:tplc="84A2A4D6">
      <w:start w:val="1"/>
      <w:numFmt w:val="bullet"/>
      <w:pStyle w:val="Nvel3-R"/>
      <w:lvlText w:val=""/>
      <w:lvlJc w:val="left"/>
      <w:pPr>
        <w:ind w:left="5175" w:hanging="360"/>
      </w:pPr>
      <w:rPr>
        <w:rFonts w:ascii="Wingdings" w:hAnsi="Wingdings" w:hint="default"/>
      </w:rPr>
    </w:lvl>
    <w:lvl w:ilvl="1" w:tplc="04160003" w:tentative="1">
      <w:start w:val="1"/>
      <w:numFmt w:val="bullet"/>
      <w:lvlText w:val="o"/>
      <w:lvlJc w:val="left"/>
      <w:pPr>
        <w:ind w:left="5895" w:hanging="360"/>
      </w:pPr>
      <w:rPr>
        <w:rFonts w:ascii="Courier New" w:hAnsi="Courier New" w:cs="Courier New" w:hint="default"/>
      </w:rPr>
    </w:lvl>
    <w:lvl w:ilvl="2" w:tplc="04160005" w:tentative="1">
      <w:start w:val="1"/>
      <w:numFmt w:val="bullet"/>
      <w:lvlText w:val=""/>
      <w:lvlJc w:val="left"/>
      <w:pPr>
        <w:ind w:left="6615" w:hanging="360"/>
      </w:pPr>
      <w:rPr>
        <w:rFonts w:ascii="Wingdings" w:hAnsi="Wingdings" w:hint="default"/>
      </w:rPr>
    </w:lvl>
    <w:lvl w:ilvl="3" w:tplc="04160001" w:tentative="1">
      <w:start w:val="1"/>
      <w:numFmt w:val="bullet"/>
      <w:lvlText w:val=""/>
      <w:lvlJc w:val="left"/>
      <w:pPr>
        <w:ind w:left="7335" w:hanging="360"/>
      </w:pPr>
      <w:rPr>
        <w:rFonts w:ascii="Symbol" w:hAnsi="Symbol" w:hint="default"/>
      </w:rPr>
    </w:lvl>
    <w:lvl w:ilvl="4" w:tplc="04160003" w:tentative="1">
      <w:start w:val="1"/>
      <w:numFmt w:val="bullet"/>
      <w:lvlText w:val="o"/>
      <w:lvlJc w:val="left"/>
      <w:pPr>
        <w:ind w:left="8055" w:hanging="360"/>
      </w:pPr>
      <w:rPr>
        <w:rFonts w:ascii="Courier New" w:hAnsi="Courier New" w:cs="Courier New" w:hint="default"/>
      </w:rPr>
    </w:lvl>
    <w:lvl w:ilvl="5" w:tplc="04160005" w:tentative="1">
      <w:start w:val="1"/>
      <w:numFmt w:val="bullet"/>
      <w:lvlText w:val=""/>
      <w:lvlJc w:val="left"/>
      <w:pPr>
        <w:ind w:left="8775" w:hanging="360"/>
      </w:pPr>
      <w:rPr>
        <w:rFonts w:ascii="Wingdings" w:hAnsi="Wingdings" w:hint="default"/>
      </w:rPr>
    </w:lvl>
    <w:lvl w:ilvl="6" w:tplc="04160001" w:tentative="1">
      <w:start w:val="1"/>
      <w:numFmt w:val="bullet"/>
      <w:lvlText w:val=""/>
      <w:lvlJc w:val="left"/>
      <w:pPr>
        <w:ind w:left="9495" w:hanging="360"/>
      </w:pPr>
      <w:rPr>
        <w:rFonts w:ascii="Symbol" w:hAnsi="Symbol" w:hint="default"/>
      </w:rPr>
    </w:lvl>
    <w:lvl w:ilvl="7" w:tplc="04160003" w:tentative="1">
      <w:start w:val="1"/>
      <w:numFmt w:val="bullet"/>
      <w:lvlText w:val="o"/>
      <w:lvlJc w:val="left"/>
      <w:pPr>
        <w:ind w:left="10215" w:hanging="360"/>
      </w:pPr>
      <w:rPr>
        <w:rFonts w:ascii="Courier New" w:hAnsi="Courier New" w:cs="Courier New" w:hint="default"/>
      </w:rPr>
    </w:lvl>
    <w:lvl w:ilvl="8" w:tplc="04160005" w:tentative="1">
      <w:start w:val="1"/>
      <w:numFmt w:val="bullet"/>
      <w:lvlText w:val=""/>
      <w:lvlJc w:val="left"/>
      <w:pPr>
        <w:ind w:left="10935" w:hanging="360"/>
      </w:pPr>
      <w:rPr>
        <w:rFonts w:ascii="Wingdings" w:hAnsi="Wingdings" w:hint="default"/>
      </w:rPr>
    </w:lvl>
  </w:abstractNum>
  <w:abstractNum w:abstractNumId="18" w15:restartNumberingAfterBreak="0">
    <w:nsid w:val="514B78D4"/>
    <w:multiLevelType w:val="hybridMultilevel"/>
    <w:tmpl w:val="93A83B1E"/>
    <w:lvl w:ilvl="0" w:tplc="0896E138">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714C08E2">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15:restartNumberingAfterBreak="0">
    <w:nsid w:val="5689155D"/>
    <w:multiLevelType w:val="hybridMultilevel"/>
    <w:tmpl w:val="0C380388"/>
    <w:lvl w:ilvl="0" w:tplc="DA50CB98">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0" w15:restartNumberingAfterBreak="0">
    <w:nsid w:val="5F9105AD"/>
    <w:multiLevelType w:val="multilevel"/>
    <w:tmpl w:val="BD6E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8B153F"/>
    <w:multiLevelType w:val="hybridMultilevel"/>
    <w:tmpl w:val="9C86419C"/>
    <w:lvl w:ilvl="0" w:tplc="714C08E2">
      <w:start w:val="1"/>
      <w:numFmt w:val="bullet"/>
      <w:lvlText w:val=""/>
      <w:lvlJc w:val="left"/>
      <w:pPr>
        <w:ind w:left="924" w:hanging="360"/>
      </w:pPr>
      <w:rPr>
        <w:rFonts w:ascii="Symbol" w:hAnsi="Symbol" w:hint="default"/>
      </w:rPr>
    </w:lvl>
    <w:lvl w:ilvl="1" w:tplc="04160003" w:tentative="1">
      <w:start w:val="1"/>
      <w:numFmt w:val="bullet"/>
      <w:lvlText w:val="o"/>
      <w:lvlJc w:val="left"/>
      <w:pPr>
        <w:ind w:left="1644" w:hanging="360"/>
      </w:pPr>
      <w:rPr>
        <w:rFonts w:ascii="Courier New" w:hAnsi="Courier New" w:cs="Courier New" w:hint="default"/>
      </w:rPr>
    </w:lvl>
    <w:lvl w:ilvl="2" w:tplc="04160005" w:tentative="1">
      <w:start w:val="1"/>
      <w:numFmt w:val="bullet"/>
      <w:lvlText w:val=""/>
      <w:lvlJc w:val="left"/>
      <w:pPr>
        <w:ind w:left="2364" w:hanging="360"/>
      </w:pPr>
      <w:rPr>
        <w:rFonts w:ascii="Wingdings" w:hAnsi="Wingdings" w:hint="default"/>
      </w:rPr>
    </w:lvl>
    <w:lvl w:ilvl="3" w:tplc="04160001" w:tentative="1">
      <w:start w:val="1"/>
      <w:numFmt w:val="bullet"/>
      <w:lvlText w:val=""/>
      <w:lvlJc w:val="left"/>
      <w:pPr>
        <w:ind w:left="3084" w:hanging="360"/>
      </w:pPr>
      <w:rPr>
        <w:rFonts w:ascii="Symbol" w:hAnsi="Symbol" w:hint="default"/>
      </w:rPr>
    </w:lvl>
    <w:lvl w:ilvl="4" w:tplc="04160003" w:tentative="1">
      <w:start w:val="1"/>
      <w:numFmt w:val="bullet"/>
      <w:lvlText w:val="o"/>
      <w:lvlJc w:val="left"/>
      <w:pPr>
        <w:ind w:left="3804" w:hanging="360"/>
      </w:pPr>
      <w:rPr>
        <w:rFonts w:ascii="Courier New" w:hAnsi="Courier New" w:cs="Courier New" w:hint="default"/>
      </w:rPr>
    </w:lvl>
    <w:lvl w:ilvl="5" w:tplc="04160005" w:tentative="1">
      <w:start w:val="1"/>
      <w:numFmt w:val="bullet"/>
      <w:lvlText w:val=""/>
      <w:lvlJc w:val="left"/>
      <w:pPr>
        <w:ind w:left="4524" w:hanging="360"/>
      </w:pPr>
      <w:rPr>
        <w:rFonts w:ascii="Wingdings" w:hAnsi="Wingdings" w:hint="default"/>
      </w:rPr>
    </w:lvl>
    <w:lvl w:ilvl="6" w:tplc="04160001" w:tentative="1">
      <w:start w:val="1"/>
      <w:numFmt w:val="bullet"/>
      <w:lvlText w:val=""/>
      <w:lvlJc w:val="left"/>
      <w:pPr>
        <w:ind w:left="5244" w:hanging="360"/>
      </w:pPr>
      <w:rPr>
        <w:rFonts w:ascii="Symbol" w:hAnsi="Symbol" w:hint="default"/>
      </w:rPr>
    </w:lvl>
    <w:lvl w:ilvl="7" w:tplc="04160003" w:tentative="1">
      <w:start w:val="1"/>
      <w:numFmt w:val="bullet"/>
      <w:lvlText w:val="o"/>
      <w:lvlJc w:val="left"/>
      <w:pPr>
        <w:ind w:left="5964" w:hanging="360"/>
      </w:pPr>
      <w:rPr>
        <w:rFonts w:ascii="Courier New" w:hAnsi="Courier New" w:cs="Courier New" w:hint="default"/>
      </w:rPr>
    </w:lvl>
    <w:lvl w:ilvl="8" w:tplc="04160005" w:tentative="1">
      <w:start w:val="1"/>
      <w:numFmt w:val="bullet"/>
      <w:lvlText w:val=""/>
      <w:lvlJc w:val="left"/>
      <w:pPr>
        <w:ind w:left="6684" w:hanging="360"/>
      </w:pPr>
      <w:rPr>
        <w:rFonts w:ascii="Wingdings" w:hAnsi="Wingding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416520"/>
    <w:multiLevelType w:val="hybridMultilevel"/>
    <w:tmpl w:val="11F67E24"/>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752E3A68"/>
    <w:multiLevelType w:val="hybridMultilevel"/>
    <w:tmpl w:val="84400A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51846">
    <w:abstractNumId w:val="0"/>
  </w:num>
  <w:num w:numId="2" w16cid:durableId="2134522596">
    <w:abstractNumId w:val="25"/>
  </w:num>
  <w:num w:numId="3" w16cid:durableId="1941335989">
    <w:abstractNumId w:val="26"/>
  </w:num>
  <w:num w:numId="4" w16cid:durableId="1017199660">
    <w:abstractNumId w:val="13"/>
  </w:num>
  <w:num w:numId="5" w16cid:durableId="556208080">
    <w:abstractNumId w:val="8"/>
  </w:num>
  <w:num w:numId="6" w16cid:durableId="1798599294">
    <w:abstractNumId w:val="16"/>
  </w:num>
  <w:num w:numId="7" w16cid:durableId="1008411629">
    <w:abstractNumId w:val="22"/>
  </w:num>
  <w:num w:numId="8" w16cid:durableId="906190065">
    <w:abstractNumId w:val="14"/>
  </w:num>
  <w:num w:numId="9" w16cid:durableId="2074231597">
    <w:abstractNumId w:val="4"/>
  </w:num>
  <w:num w:numId="10" w16cid:durableId="989751315">
    <w:abstractNumId w:val="4"/>
  </w:num>
  <w:num w:numId="11" w16cid:durableId="379942005">
    <w:abstractNumId w:val="11"/>
  </w:num>
  <w:num w:numId="12" w16cid:durableId="1597592389">
    <w:abstractNumId w:val="7"/>
  </w:num>
  <w:num w:numId="13" w16cid:durableId="1756003417">
    <w:abstractNumId w:val="24"/>
  </w:num>
  <w:num w:numId="14" w16cid:durableId="1127316626">
    <w:abstractNumId w:val="20"/>
  </w:num>
  <w:num w:numId="15" w16cid:durableId="824589066">
    <w:abstractNumId w:val="10"/>
  </w:num>
  <w:num w:numId="16" w16cid:durableId="1986739539">
    <w:abstractNumId w:val="18"/>
  </w:num>
  <w:num w:numId="17" w16cid:durableId="1024403353">
    <w:abstractNumId w:val="19"/>
  </w:num>
  <w:num w:numId="18" w16cid:durableId="992638411">
    <w:abstractNumId w:val="17"/>
  </w:num>
  <w:num w:numId="19" w16cid:durableId="1250848356">
    <w:abstractNumId w:val="15"/>
  </w:num>
  <w:num w:numId="20" w16cid:durableId="48192496">
    <w:abstractNumId w:val="12"/>
  </w:num>
  <w:num w:numId="21" w16cid:durableId="594288044">
    <w:abstractNumId w:val="6"/>
  </w:num>
  <w:num w:numId="22" w16cid:durableId="857964318">
    <w:abstractNumId w:val="23"/>
  </w:num>
  <w:num w:numId="23" w16cid:durableId="1737627184">
    <w:abstractNumId w:val="5"/>
  </w:num>
  <w:num w:numId="24" w16cid:durableId="684555878">
    <w:abstractNumId w:val="21"/>
  </w:num>
  <w:num w:numId="25" w16cid:durableId="975068967">
    <w:abstractNumId w:val="3"/>
  </w:num>
  <w:num w:numId="26" w16cid:durableId="106353060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27B"/>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C82"/>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BC2"/>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D6"/>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0EE8"/>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1E9A"/>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5F60"/>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14"/>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5E5B"/>
    <w:rsid w:val="0007625C"/>
    <w:rsid w:val="00076CBC"/>
    <w:rsid w:val="0007709E"/>
    <w:rsid w:val="00077127"/>
    <w:rsid w:val="000771B9"/>
    <w:rsid w:val="000779C7"/>
    <w:rsid w:val="00077E7D"/>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4A8"/>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18AD"/>
    <w:rsid w:val="00091F2A"/>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337"/>
    <w:rsid w:val="000978DD"/>
    <w:rsid w:val="000A0129"/>
    <w:rsid w:val="000A0585"/>
    <w:rsid w:val="000A05E3"/>
    <w:rsid w:val="000A0BAC"/>
    <w:rsid w:val="000A102A"/>
    <w:rsid w:val="000A179E"/>
    <w:rsid w:val="000A1A7B"/>
    <w:rsid w:val="000A1AB9"/>
    <w:rsid w:val="000A1B88"/>
    <w:rsid w:val="000A1BEE"/>
    <w:rsid w:val="000A1EAC"/>
    <w:rsid w:val="000A2351"/>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498"/>
    <w:rsid w:val="000A7A72"/>
    <w:rsid w:val="000A7A9F"/>
    <w:rsid w:val="000A9928"/>
    <w:rsid w:val="000B01DF"/>
    <w:rsid w:val="000B02A1"/>
    <w:rsid w:val="000B0F42"/>
    <w:rsid w:val="000B1534"/>
    <w:rsid w:val="000B1626"/>
    <w:rsid w:val="000B1C01"/>
    <w:rsid w:val="000B226F"/>
    <w:rsid w:val="000B2378"/>
    <w:rsid w:val="000B2618"/>
    <w:rsid w:val="000B283A"/>
    <w:rsid w:val="000B2C12"/>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1AB3"/>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0C7"/>
    <w:rsid w:val="000C6446"/>
    <w:rsid w:val="000C670A"/>
    <w:rsid w:val="000C7B49"/>
    <w:rsid w:val="000C7E00"/>
    <w:rsid w:val="000C7FA6"/>
    <w:rsid w:val="000C7FFC"/>
    <w:rsid w:val="000D017E"/>
    <w:rsid w:val="000D0CCE"/>
    <w:rsid w:val="000D239E"/>
    <w:rsid w:val="000D273A"/>
    <w:rsid w:val="000D27CE"/>
    <w:rsid w:val="000D294B"/>
    <w:rsid w:val="000D2A6B"/>
    <w:rsid w:val="000D2AC3"/>
    <w:rsid w:val="000D3590"/>
    <w:rsid w:val="000D3D08"/>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391"/>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3DBD"/>
    <w:rsid w:val="000F4088"/>
    <w:rsid w:val="000F473D"/>
    <w:rsid w:val="000F4B7B"/>
    <w:rsid w:val="000F4F96"/>
    <w:rsid w:val="000F5A07"/>
    <w:rsid w:val="000F6411"/>
    <w:rsid w:val="000F68B7"/>
    <w:rsid w:val="000F7316"/>
    <w:rsid w:val="000F7C08"/>
    <w:rsid w:val="00100260"/>
    <w:rsid w:val="001003FA"/>
    <w:rsid w:val="0010044D"/>
    <w:rsid w:val="0010051D"/>
    <w:rsid w:val="00100606"/>
    <w:rsid w:val="00100990"/>
    <w:rsid w:val="0010099D"/>
    <w:rsid w:val="00100BD1"/>
    <w:rsid w:val="00100D91"/>
    <w:rsid w:val="001011CE"/>
    <w:rsid w:val="001011D5"/>
    <w:rsid w:val="00101369"/>
    <w:rsid w:val="0010279D"/>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3DF4"/>
    <w:rsid w:val="00123EFC"/>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A43"/>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19C"/>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457"/>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592"/>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4EA"/>
    <w:rsid w:val="001835F9"/>
    <w:rsid w:val="00183995"/>
    <w:rsid w:val="00184086"/>
    <w:rsid w:val="00184200"/>
    <w:rsid w:val="001842A6"/>
    <w:rsid w:val="00184618"/>
    <w:rsid w:val="00184919"/>
    <w:rsid w:val="00184E7C"/>
    <w:rsid w:val="0018548B"/>
    <w:rsid w:val="00185B1E"/>
    <w:rsid w:val="00185E30"/>
    <w:rsid w:val="00185F3B"/>
    <w:rsid w:val="0018613B"/>
    <w:rsid w:val="001864DD"/>
    <w:rsid w:val="00186D2D"/>
    <w:rsid w:val="001874F4"/>
    <w:rsid w:val="001876BD"/>
    <w:rsid w:val="001904A8"/>
    <w:rsid w:val="001905BE"/>
    <w:rsid w:val="001908B9"/>
    <w:rsid w:val="00191140"/>
    <w:rsid w:val="001916AA"/>
    <w:rsid w:val="001928BC"/>
    <w:rsid w:val="001935E5"/>
    <w:rsid w:val="001937C4"/>
    <w:rsid w:val="00194118"/>
    <w:rsid w:val="00194866"/>
    <w:rsid w:val="00194F7C"/>
    <w:rsid w:val="001952C1"/>
    <w:rsid w:val="00195975"/>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87E"/>
    <w:rsid w:val="001C0E81"/>
    <w:rsid w:val="001C0F34"/>
    <w:rsid w:val="001C11C5"/>
    <w:rsid w:val="001C1FBA"/>
    <w:rsid w:val="001C2C97"/>
    <w:rsid w:val="001C2DB9"/>
    <w:rsid w:val="001C2E71"/>
    <w:rsid w:val="001C2FA4"/>
    <w:rsid w:val="001C352B"/>
    <w:rsid w:val="001C3EAE"/>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95B"/>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45AD"/>
    <w:rsid w:val="001E52DF"/>
    <w:rsid w:val="001E5690"/>
    <w:rsid w:val="001E60BA"/>
    <w:rsid w:val="001E6A32"/>
    <w:rsid w:val="001E702D"/>
    <w:rsid w:val="001E722B"/>
    <w:rsid w:val="001E7281"/>
    <w:rsid w:val="001E7948"/>
    <w:rsid w:val="001E7CE4"/>
    <w:rsid w:val="001F0011"/>
    <w:rsid w:val="001F0A6E"/>
    <w:rsid w:val="001F0D23"/>
    <w:rsid w:val="001F0E4E"/>
    <w:rsid w:val="001F13AB"/>
    <w:rsid w:val="001F1640"/>
    <w:rsid w:val="001F176F"/>
    <w:rsid w:val="001F28BE"/>
    <w:rsid w:val="001F3831"/>
    <w:rsid w:val="001F39FA"/>
    <w:rsid w:val="001F443C"/>
    <w:rsid w:val="001F4655"/>
    <w:rsid w:val="001F4C3C"/>
    <w:rsid w:val="001F5154"/>
    <w:rsid w:val="001F54F2"/>
    <w:rsid w:val="001F66DD"/>
    <w:rsid w:val="001F6A1C"/>
    <w:rsid w:val="001F6AED"/>
    <w:rsid w:val="001F6C44"/>
    <w:rsid w:val="001F7C3D"/>
    <w:rsid w:val="00200097"/>
    <w:rsid w:val="0020019F"/>
    <w:rsid w:val="00200A4B"/>
    <w:rsid w:val="00201400"/>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2A6"/>
    <w:rsid w:val="0021162B"/>
    <w:rsid w:val="00211C19"/>
    <w:rsid w:val="00211F6A"/>
    <w:rsid w:val="00212535"/>
    <w:rsid w:val="00213E2F"/>
    <w:rsid w:val="00213E32"/>
    <w:rsid w:val="00214276"/>
    <w:rsid w:val="00214832"/>
    <w:rsid w:val="00214A17"/>
    <w:rsid w:val="00214A26"/>
    <w:rsid w:val="00215474"/>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5F0"/>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2DE"/>
    <w:rsid w:val="00236871"/>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848"/>
    <w:rsid w:val="00245B00"/>
    <w:rsid w:val="00245C2C"/>
    <w:rsid w:val="002461E3"/>
    <w:rsid w:val="002463C0"/>
    <w:rsid w:val="002463E2"/>
    <w:rsid w:val="002463FA"/>
    <w:rsid w:val="002465D5"/>
    <w:rsid w:val="00246C3E"/>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4B1"/>
    <w:rsid w:val="00286AD9"/>
    <w:rsid w:val="00286AF4"/>
    <w:rsid w:val="0028765E"/>
    <w:rsid w:val="0028769B"/>
    <w:rsid w:val="00287BB2"/>
    <w:rsid w:val="00287D22"/>
    <w:rsid w:val="002900B0"/>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B2F"/>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569"/>
    <w:rsid w:val="002C2B04"/>
    <w:rsid w:val="002C2C44"/>
    <w:rsid w:val="002C4107"/>
    <w:rsid w:val="002C42F6"/>
    <w:rsid w:val="002C4E86"/>
    <w:rsid w:val="002C4EF6"/>
    <w:rsid w:val="002C4F64"/>
    <w:rsid w:val="002C54C1"/>
    <w:rsid w:val="002C5C3C"/>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1B3"/>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8C7"/>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30F1"/>
    <w:rsid w:val="0030323C"/>
    <w:rsid w:val="00303784"/>
    <w:rsid w:val="00303864"/>
    <w:rsid w:val="00303DF2"/>
    <w:rsid w:val="003047A9"/>
    <w:rsid w:val="003049ED"/>
    <w:rsid w:val="00304AEA"/>
    <w:rsid w:val="00304B56"/>
    <w:rsid w:val="003051D8"/>
    <w:rsid w:val="00305652"/>
    <w:rsid w:val="00305F81"/>
    <w:rsid w:val="00306D85"/>
    <w:rsid w:val="00307242"/>
    <w:rsid w:val="00307494"/>
    <w:rsid w:val="00307526"/>
    <w:rsid w:val="00307DBE"/>
    <w:rsid w:val="00310038"/>
    <w:rsid w:val="003105D9"/>
    <w:rsid w:val="003109E1"/>
    <w:rsid w:val="00310B4A"/>
    <w:rsid w:val="0031141B"/>
    <w:rsid w:val="00311643"/>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66D"/>
    <w:rsid w:val="00320A68"/>
    <w:rsid w:val="00320CFB"/>
    <w:rsid w:val="0032192E"/>
    <w:rsid w:val="00321A1D"/>
    <w:rsid w:val="00321BD5"/>
    <w:rsid w:val="003225BF"/>
    <w:rsid w:val="00322A3E"/>
    <w:rsid w:val="003231FC"/>
    <w:rsid w:val="003238C3"/>
    <w:rsid w:val="0032398B"/>
    <w:rsid w:val="00323CCD"/>
    <w:rsid w:val="00323DB6"/>
    <w:rsid w:val="00323E67"/>
    <w:rsid w:val="00323E6D"/>
    <w:rsid w:val="00323ED1"/>
    <w:rsid w:val="00323F7F"/>
    <w:rsid w:val="00324781"/>
    <w:rsid w:val="00324BCD"/>
    <w:rsid w:val="00324F30"/>
    <w:rsid w:val="00325023"/>
    <w:rsid w:val="0032533F"/>
    <w:rsid w:val="003258C5"/>
    <w:rsid w:val="00325B98"/>
    <w:rsid w:val="00325BFF"/>
    <w:rsid w:val="00325FD8"/>
    <w:rsid w:val="003265B9"/>
    <w:rsid w:val="003265FC"/>
    <w:rsid w:val="00326A56"/>
    <w:rsid w:val="00326C2A"/>
    <w:rsid w:val="00326F5C"/>
    <w:rsid w:val="00327232"/>
    <w:rsid w:val="00327DD2"/>
    <w:rsid w:val="0033006A"/>
    <w:rsid w:val="00330864"/>
    <w:rsid w:val="0033103B"/>
    <w:rsid w:val="003310F0"/>
    <w:rsid w:val="00331182"/>
    <w:rsid w:val="003317C5"/>
    <w:rsid w:val="00332AB2"/>
    <w:rsid w:val="00332B73"/>
    <w:rsid w:val="00332C60"/>
    <w:rsid w:val="00333427"/>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804"/>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306"/>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6ED"/>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89C"/>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2E7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BB0"/>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60"/>
    <w:rsid w:val="003A0AD2"/>
    <w:rsid w:val="003A0B63"/>
    <w:rsid w:val="003A0C10"/>
    <w:rsid w:val="003A0D0D"/>
    <w:rsid w:val="003A1ED1"/>
    <w:rsid w:val="003A23E4"/>
    <w:rsid w:val="003A2584"/>
    <w:rsid w:val="003A2654"/>
    <w:rsid w:val="003A2725"/>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37E"/>
    <w:rsid w:val="003C1664"/>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C7C8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2F6F"/>
    <w:rsid w:val="003E3374"/>
    <w:rsid w:val="003E385C"/>
    <w:rsid w:val="003E3891"/>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A6B"/>
    <w:rsid w:val="003F2D4E"/>
    <w:rsid w:val="003F2DA4"/>
    <w:rsid w:val="003F2EE2"/>
    <w:rsid w:val="003F305B"/>
    <w:rsid w:val="003F3197"/>
    <w:rsid w:val="003F367F"/>
    <w:rsid w:val="003F36A3"/>
    <w:rsid w:val="003F3A4A"/>
    <w:rsid w:val="003F3AAF"/>
    <w:rsid w:val="003F5240"/>
    <w:rsid w:val="003F5940"/>
    <w:rsid w:val="003F5CD4"/>
    <w:rsid w:val="003F66B5"/>
    <w:rsid w:val="003F6732"/>
    <w:rsid w:val="003F675F"/>
    <w:rsid w:val="003F67B5"/>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43C"/>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812"/>
    <w:rsid w:val="00445B47"/>
    <w:rsid w:val="0044628C"/>
    <w:rsid w:val="00446448"/>
    <w:rsid w:val="00446E40"/>
    <w:rsid w:val="00446F8A"/>
    <w:rsid w:val="0044725C"/>
    <w:rsid w:val="00447465"/>
    <w:rsid w:val="00447575"/>
    <w:rsid w:val="004475F7"/>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95C"/>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007"/>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7BB"/>
    <w:rsid w:val="0048396A"/>
    <w:rsid w:val="00483B15"/>
    <w:rsid w:val="00483FB9"/>
    <w:rsid w:val="004845C8"/>
    <w:rsid w:val="004845E7"/>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0A37"/>
    <w:rsid w:val="00491176"/>
    <w:rsid w:val="0049119A"/>
    <w:rsid w:val="004913E1"/>
    <w:rsid w:val="0049165F"/>
    <w:rsid w:val="004919E4"/>
    <w:rsid w:val="00491F05"/>
    <w:rsid w:val="00491F90"/>
    <w:rsid w:val="00492153"/>
    <w:rsid w:val="0049237B"/>
    <w:rsid w:val="00492A5A"/>
    <w:rsid w:val="00492C93"/>
    <w:rsid w:val="00492E29"/>
    <w:rsid w:val="00493D94"/>
    <w:rsid w:val="004946CD"/>
    <w:rsid w:val="004949D7"/>
    <w:rsid w:val="00494A5F"/>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8D9"/>
    <w:rsid w:val="004A0F75"/>
    <w:rsid w:val="004A13C4"/>
    <w:rsid w:val="004A1514"/>
    <w:rsid w:val="004A1940"/>
    <w:rsid w:val="004A1BC0"/>
    <w:rsid w:val="004A1F98"/>
    <w:rsid w:val="004A2ED2"/>
    <w:rsid w:val="004A2F36"/>
    <w:rsid w:val="004A316B"/>
    <w:rsid w:val="004A3178"/>
    <w:rsid w:val="004A32CC"/>
    <w:rsid w:val="004A3794"/>
    <w:rsid w:val="004A3CA4"/>
    <w:rsid w:val="004A4330"/>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951"/>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2F2"/>
    <w:rsid w:val="004B770D"/>
    <w:rsid w:val="004B7A96"/>
    <w:rsid w:val="004C0212"/>
    <w:rsid w:val="004C05F9"/>
    <w:rsid w:val="004C0B32"/>
    <w:rsid w:val="004C1122"/>
    <w:rsid w:val="004C11EB"/>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50A"/>
    <w:rsid w:val="004D6968"/>
    <w:rsid w:val="004D6C85"/>
    <w:rsid w:val="004D6DCA"/>
    <w:rsid w:val="004D715C"/>
    <w:rsid w:val="004D7205"/>
    <w:rsid w:val="004D7340"/>
    <w:rsid w:val="004D7440"/>
    <w:rsid w:val="004D7833"/>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07"/>
    <w:rsid w:val="004F51F0"/>
    <w:rsid w:val="004F563A"/>
    <w:rsid w:val="004F56C3"/>
    <w:rsid w:val="004F5DF9"/>
    <w:rsid w:val="004F6042"/>
    <w:rsid w:val="004F65CC"/>
    <w:rsid w:val="004F66B4"/>
    <w:rsid w:val="004F6C38"/>
    <w:rsid w:val="004F737D"/>
    <w:rsid w:val="004F78C6"/>
    <w:rsid w:val="005001B7"/>
    <w:rsid w:val="0050032A"/>
    <w:rsid w:val="00500584"/>
    <w:rsid w:val="005009C7"/>
    <w:rsid w:val="0050139A"/>
    <w:rsid w:val="005014F9"/>
    <w:rsid w:val="00501781"/>
    <w:rsid w:val="00501790"/>
    <w:rsid w:val="00501CB5"/>
    <w:rsid w:val="00501E64"/>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A15"/>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6DF"/>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118"/>
    <w:rsid w:val="00547CDD"/>
    <w:rsid w:val="0055057F"/>
    <w:rsid w:val="00550ADA"/>
    <w:rsid w:val="005514B2"/>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9A2"/>
    <w:rsid w:val="00574C50"/>
    <w:rsid w:val="005751B7"/>
    <w:rsid w:val="00575326"/>
    <w:rsid w:val="0057585B"/>
    <w:rsid w:val="0057592D"/>
    <w:rsid w:val="00575BF5"/>
    <w:rsid w:val="00575FA2"/>
    <w:rsid w:val="005761A3"/>
    <w:rsid w:val="00576256"/>
    <w:rsid w:val="005762B2"/>
    <w:rsid w:val="005765CE"/>
    <w:rsid w:val="005777BD"/>
    <w:rsid w:val="00577902"/>
    <w:rsid w:val="00577B8D"/>
    <w:rsid w:val="005800D8"/>
    <w:rsid w:val="0058032B"/>
    <w:rsid w:val="00580C15"/>
    <w:rsid w:val="00581347"/>
    <w:rsid w:val="00581492"/>
    <w:rsid w:val="00581688"/>
    <w:rsid w:val="005817F5"/>
    <w:rsid w:val="00581981"/>
    <w:rsid w:val="005819EE"/>
    <w:rsid w:val="00581EA5"/>
    <w:rsid w:val="00582396"/>
    <w:rsid w:val="0058251E"/>
    <w:rsid w:val="00583FC0"/>
    <w:rsid w:val="00584482"/>
    <w:rsid w:val="00584613"/>
    <w:rsid w:val="005846C9"/>
    <w:rsid w:val="00584B49"/>
    <w:rsid w:val="00584FA3"/>
    <w:rsid w:val="0058543D"/>
    <w:rsid w:val="00585AE9"/>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3B04"/>
    <w:rsid w:val="005941CA"/>
    <w:rsid w:val="00594783"/>
    <w:rsid w:val="00594C1A"/>
    <w:rsid w:val="0059549E"/>
    <w:rsid w:val="005954DF"/>
    <w:rsid w:val="005957DD"/>
    <w:rsid w:val="00595B36"/>
    <w:rsid w:val="00595DA6"/>
    <w:rsid w:val="005960B8"/>
    <w:rsid w:val="0059642A"/>
    <w:rsid w:val="00596883"/>
    <w:rsid w:val="005969D2"/>
    <w:rsid w:val="00596AF1"/>
    <w:rsid w:val="00596C09"/>
    <w:rsid w:val="00596C72"/>
    <w:rsid w:val="00597898"/>
    <w:rsid w:val="00597AC2"/>
    <w:rsid w:val="00597CA8"/>
    <w:rsid w:val="005A0202"/>
    <w:rsid w:val="005A0528"/>
    <w:rsid w:val="005A0C51"/>
    <w:rsid w:val="005A0D1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0B1"/>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00F"/>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358"/>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B7"/>
    <w:rsid w:val="006010E1"/>
    <w:rsid w:val="006013CF"/>
    <w:rsid w:val="006015CE"/>
    <w:rsid w:val="006016C0"/>
    <w:rsid w:val="006026D1"/>
    <w:rsid w:val="00602B5F"/>
    <w:rsid w:val="00603459"/>
    <w:rsid w:val="00604277"/>
    <w:rsid w:val="00604447"/>
    <w:rsid w:val="006048A6"/>
    <w:rsid w:val="00604CC7"/>
    <w:rsid w:val="00604DC9"/>
    <w:rsid w:val="00604FCD"/>
    <w:rsid w:val="00604FCF"/>
    <w:rsid w:val="006050A8"/>
    <w:rsid w:val="00605362"/>
    <w:rsid w:val="0060537D"/>
    <w:rsid w:val="00605B49"/>
    <w:rsid w:val="00605C11"/>
    <w:rsid w:val="00605D96"/>
    <w:rsid w:val="00606440"/>
    <w:rsid w:val="006078C2"/>
    <w:rsid w:val="00607A05"/>
    <w:rsid w:val="00607EFD"/>
    <w:rsid w:val="006105A2"/>
    <w:rsid w:val="0061085F"/>
    <w:rsid w:val="006108DC"/>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17FE2"/>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357"/>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7F1"/>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70D"/>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BC6"/>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2AAD"/>
    <w:rsid w:val="00683408"/>
    <w:rsid w:val="006834AC"/>
    <w:rsid w:val="00683B94"/>
    <w:rsid w:val="00683CFC"/>
    <w:rsid w:val="00683F27"/>
    <w:rsid w:val="00684028"/>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A17"/>
    <w:rsid w:val="00692C95"/>
    <w:rsid w:val="00692D34"/>
    <w:rsid w:val="00693033"/>
    <w:rsid w:val="00693321"/>
    <w:rsid w:val="006933BD"/>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9D8"/>
    <w:rsid w:val="006A3CAE"/>
    <w:rsid w:val="006A46D8"/>
    <w:rsid w:val="006A4A37"/>
    <w:rsid w:val="006A4DAA"/>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A51"/>
    <w:rsid w:val="006B5B2C"/>
    <w:rsid w:val="006B62A5"/>
    <w:rsid w:val="006B6A09"/>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8C8"/>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409"/>
    <w:rsid w:val="006D2543"/>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2C8"/>
    <w:rsid w:val="00704462"/>
    <w:rsid w:val="007049A5"/>
    <w:rsid w:val="0070524A"/>
    <w:rsid w:val="007055DF"/>
    <w:rsid w:val="00705B90"/>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3EB"/>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94"/>
    <w:rsid w:val="00731081"/>
    <w:rsid w:val="007310DE"/>
    <w:rsid w:val="00731275"/>
    <w:rsid w:val="0073153F"/>
    <w:rsid w:val="00731741"/>
    <w:rsid w:val="007317FD"/>
    <w:rsid w:val="007321C2"/>
    <w:rsid w:val="0073225B"/>
    <w:rsid w:val="0073296F"/>
    <w:rsid w:val="00732BBA"/>
    <w:rsid w:val="00733245"/>
    <w:rsid w:val="007333E4"/>
    <w:rsid w:val="0073366B"/>
    <w:rsid w:val="00733DE0"/>
    <w:rsid w:val="00734628"/>
    <w:rsid w:val="00734BA3"/>
    <w:rsid w:val="007350B8"/>
    <w:rsid w:val="00735226"/>
    <w:rsid w:val="007357C5"/>
    <w:rsid w:val="0073590A"/>
    <w:rsid w:val="00735A52"/>
    <w:rsid w:val="00735ABA"/>
    <w:rsid w:val="00735AC4"/>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0EF6"/>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2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0D7"/>
    <w:rsid w:val="007923B8"/>
    <w:rsid w:val="00792449"/>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198F"/>
    <w:rsid w:val="007A2078"/>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DBF"/>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281"/>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E8D"/>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4CB6"/>
    <w:rsid w:val="007E50D9"/>
    <w:rsid w:val="007E5253"/>
    <w:rsid w:val="007E5591"/>
    <w:rsid w:val="007E5648"/>
    <w:rsid w:val="007E568C"/>
    <w:rsid w:val="007E57A5"/>
    <w:rsid w:val="007E5B0E"/>
    <w:rsid w:val="007E5CB8"/>
    <w:rsid w:val="007E5E0E"/>
    <w:rsid w:val="007E61C5"/>
    <w:rsid w:val="007E61F7"/>
    <w:rsid w:val="007E6339"/>
    <w:rsid w:val="007E650F"/>
    <w:rsid w:val="007E666A"/>
    <w:rsid w:val="007E681E"/>
    <w:rsid w:val="007E68F6"/>
    <w:rsid w:val="007E698A"/>
    <w:rsid w:val="007E69A3"/>
    <w:rsid w:val="007E6ACE"/>
    <w:rsid w:val="007E6B0B"/>
    <w:rsid w:val="007E6B84"/>
    <w:rsid w:val="007E6CCF"/>
    <w:rsid w:val="007E6D39"/>
    <w:rsid w:val="007E6EF9"/>
    <w:rsid w:val="007E7814"/>
    <w:rsid w:val="007E7855"/>
    <w:rsid w:val="007E7972"/>
    <w:rsid w:val="007E7C59"/>
    <w:rsid w:val="007F00A2"/>
    <w:rsid w:val="007F049C"/>
    <w:rsid w:val="007F0511"/>
    <w:rsid w:val="007F06F7"/>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0D0F"/>
    <w:rsid w:val="00801AEA"/>
    <w:rsid w:val="00801EAD"/>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AB5"/>
    <w:rsid w:val="00805D11"/>
    <w:rsid w:val="00805D3F"/>
    <w:rsid w:val="00805F72"/>
    <w:rsid w:val="00806058"/>
    <w:rsid w:val="0080659C"/>
    <w:rsid w:val="0080756C"/>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43C"/>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1B6"/>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69D"/>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C3"/>
    <w:rsid w:val="008748E2"/>
    <w:rsid w:val="00874D66"/>
    <w:rsid w:val="0087517B"/>
    <w:rsid w:val="008753F7"/>
    <w:rsid w:val="008756B5"/>
    <w:rsid w:val="008758AF"/>
    <w:rsid w:val="00875D39"/>
    <w:rsid w:val="00876E49"/>
    <w:rsid w:val="00877167"/>
    <w:rsid w:val="00877391"/>
    <w:rsid w:val="0087781F"/>
    <w:rsid w:val="00877B4E"/>
    <w:rsid w:val="00877E1B"/>
    <w:rsid w:val="00877E55"/>
    <w:rsid w:val="00880749"/>
    <w:rsid w:val="00880B88"/>
    <w:rsid w:val="00880CFC"/>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47F5"/>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4BEB"/>
    <w:rsid w:val="008A5209"/>
    <w:rsid w:val="008A547E"/>
    <w:rsid w:val="008A5B1F"/>
    <w:rsid w:val="008A5DAB"/>
    <w:rsid w:val="008A5DDC"/>
    <w:rsid w:val="008A5E8A"/>
    <w:rsid w:val="008A5FC8"/>
    <w:rsid w:val="008A66F4"/>
    <w:rsid w:val="008A7254"/>
    <w:rsid w:val="008A725F"/>
    <w:rsid w:val="008A729A"/>
    <w:rsid w:val="008A7474"/>
    <w:rsid w:val="008A7CAE"/>
    <w:rsid w:val="008A7FB7"/>
    <w:rsid w:val="008B060F"/>
    <w:rsid w:val="008B0B42"/>
    <w:rsid w:val="008B0D56"/>
    <w:rsid w:val="008B0D89"/>
    <w:rsid w:val="008B0F90"/>
    <w:rsid w:val="008B131B"/>
    <w:rsid w:val="008B140C"/>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12A"/>
    <w:rsid w:val="008B7732"/>
    <w:rsid w:val="008B7823"/>
    <w:rsid w:val="008B792E"/>
    <w:rsid w:val="008B7A7E"/>
    <w:rsid w:val="008C005A"/>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1B1E"/>
    <w:rsid w:val="008D2147"/>
    <w:rsid w:val="008D24CB"/>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26"/>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11F"/>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2DE"/>
    <w:rsid w:val="009015BF"/>
    <w:rsid w:val="00901732"/>
    <w:rsid w:val="00902162"/>
    <w:rsid w:val="00902394"/>
    <w:rsid w:val="009026AF"/>
    <w:rsid w:val="009029B0"/>
    <w:rsid w:val="00902A36"/>
    <w:rsid w:val="00902C58"/>
    <w:rsid w:val="0090329C"/>
    <w:rsid w:val="009039B0"/>
    <w:rsid w:val="00903D52"/>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044"/>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3FE0"/>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17E26"/>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27B13"/>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57"/>
    <w:rsid w:val="0094067C"/>
    <w:rsid w:val="00940AE9"/>
    <w:rsid w:val="00940C55"/>
    <w:rsid w:val="0094115F"/>
    <w:rsid w:val="009413B0"/>
    <w:rsid w:val="00941580"/>
    <w:rsid w:val="009417D1"/>
    <w:rsid w:val="00941B78"/>
    <w:rsid w:val="00941F1C"/>
    <w:rsid w:val="0094209B"/>
    <w:rsid w:val="00942346"/>
    <w:rsid w:val="0094250E"/>
    <w:rsid w:val="00942962"/>
    <w:rsid w:val="00942DFB"/>
    <w:rsid w:val="00943006"/>
    <w:rsid w:val="00943365"/>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1D1"/>
    <w:rsid w:val="009518A1"/>
    <w:rsid w:val="00951BD9"/>
    <w:rsid w:val="00952A05"/>
    <w:rsid w:val="00952BFA"/>
    <w:rsid w:val="00953831"/>
    <w:rsid w:val="00953F58"/>
    <w:rsid w:val="009543EB"/>
    <w:rsid w:val="009544DB"/>
    <w:rsid w:val="009546F8"/>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27A"/>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011"/>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6B58"/>
    <w:rsid w:val="00987106"/>
    <w:rsid w:val="00987E76"/>
    <w:rsid w:val="009901AE"/>
    <w:rsid w:val="0099079E"/>
    <w:rsid w:val="0099188F"/>
    <w:rsid w:val="0099189A"/>
    <w:rsid w:val="00991F5D"/>
    <w:rsid w:val="00992687"/>
    <w:rsid w:val="00992806"/>
    <w:rsid w:val="0099281E"/>
    <w:rsid w:val="00992870"/>
    <w:rsid w:val="009930B9"/>
    <w:rsid w:val="009934E2"/>
    <w:rsid w:val="00993AB6"/>
    <w:rsid w:val="00993DDC"/>
    <w:rsid w:val="00994079"/>
    <w:rsid w:val="00994F59"/>
    <w:rsid w:val="009956AF"/>
    <w:rsid w:val="00995933"/>
    <w:rsid w:val="00995FFD"/>
    <w:rsid w:val="00996203"/>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96C"/>
    <w:rsid w:val="009A5BCC"/>
    <w:rsid w:val="009A5F58"/>
    <w:rsid w:val="009A632B"/>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2FE"/>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988"/>
    <w:rsid w:val="009D6CC9"/>
    <w:rsid w:val="009D6EE3"/>
    <w:rsid w:val="009D72FC"/>
    <w:rsid w:val="009D7623"/>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2A57"/>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867"/>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C8F"/>
    <w:rsid w:val="00A05DD6"/>
    <w:rsid w:val="00A06074"/>
    <w:rsid w:val="00A0626C"/>
    <w:rsid w:val="00A06502"/>
    <w:rsid w:val="00A074D3"/>
    <w:rsid w:val="00A07A85"/>
    <w:rsid w:val="00A07E04"/>
    <w:rsid w:val="00A1050B"/>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686"/>
    <w:rsid w:val="00A23838"/>
    <w:rsid w:val="00A23944"/>
    <w:rsid w:val="00A2400F"/>
    <w:rsid w:val="00A245F9"/>
    <w:rsid w:val="00A25337"/>
    <w:rsid w:val="00A2553C"/>
    <w:rsid w:val="00A2580E"/>
    <w:rsid w:val="00A25E59"/>
    <w:rsid w:val="00A25FA0"/>
    <w:rsid w:val="00A2642D"/>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E32"/>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32C"/>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0DA"/>
    <w:rsid w:val="00A47164"/>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2E94"/>
    <w:rsid w:val="00A53477"/>
    <w:rsid w:val="00A53BAE"/>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32"/>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94C"/>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70D"/>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8A9"/>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0102"/>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13"/>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52"/>
    <w:rsid w:val="00B25B73"/>
    <w:rsid w:val="00B25DD9"/>
    <w:rsid w:val="00B266F0"/>
    <w:rsid w:val="00B2675D"/>
    <w:rsid w:val="00B2680C"/>
    <w:rsid w:val="00B26930"/>
    <w:rsid w:val="00B276A4"/>
    <w:rsid w:val="00B27724"/>
    <w:rsid w:val="00B27905"/>
    <w:rsid w:val="00B3027F"/>
    <w:rsid w:val="00B306F3"/>
    <w:rsid w:val="00B30899"/>
    <w:rsid w:val="00B30A46"/>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50D"/>
    <w:rsid w:val="00B44753"/>
    <w:rsid w:val="00B45088"/>
    <w:rsid w:val="00B45473"/>
    <w:rsid w:val="00B4579D"/>
    <w:rsid w:val="00B457B8"/>
    <w:rsid w:val="00B45F25"/>
    <w:rsid w:val="00B46005"/>
    <w:rsid w:val="00B462A7"/>
    <w:rsid w:val="00B463C7"/>
    <w:rsid w:val="00B4738B"/>
    <w:rsid w:val="00B47563"/>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04C"/>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57734"/>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4A6A"/>
    <w:rsid w:val="00B950B1"/>
    <w:rsid w:val="00B950F0"/>
    <w:rsid w:val="00B95B21"/>
    <w:rsid w:val="00B95BFE"/>
    <w:rsid w:val="00B961CB"/>
    <w:rsid w:val="00B96732"/>
    <w:rsid w:val="00B96C22"/>
    <w:rsid w:val="00B96E62"/>
    <w:rsid w:val="00B97224"/>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5DF1"/>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4948"/>
    <w:rsid w:val="00BB5290"/>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89C"/>
    <w:rsid w:val="00BC0922"/>
    <w:rsid w:val="00BC0A7B"/>
    <w:rsid w:val="00BC13A0"/>
    <w:rsid w:val="00BC1712"/>
    <w:rsid w:val="00BC1745"/>
    <w:rsid w:val="00BC19AD"/>
    <w:rsid w:val="00BC1B26"/>
    <w:rsid w:val="00BC1F08"/>
    <w:rsid w:val="00BC21D7"/>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0FC"/>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4DD5"/>
    <w:rsid w:val="00BD512A"/>
    <w:rsid w:val="00BD51A7"/>
    <w:rsid w:val="00BD5479"/>
    <w:rsid w:val="00BD57EF"/>
    <w:rsid w:val="00BD59CF"/>
    <w:rsid w:val="00BD59E3"/>
    <w:rsid w:val="00BD672B"/>
    <w:rsid w:val="00BD728F"/>
    <w:rsid w:val="00BD7337"/>
    <w:rsid w:val="00BD771F"/>
    <w:rsid w:val="00BD7C76"/>
    <w:rsid w:val="00BD7FD7"/>
    <w:rsid w:val="00BE0026"/>
    <w:rsid w:val="00BE0117"/>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5ABB"/>
    <w:rsid w:val="00BE67C4"/>
    <w:rsid w:val="00BE776C"/>
    <w:rsid w:val="00BF0A46"/>
    <w:rsid w:val="00BF0E8E"/>
    <w:rsid w:val="00BF17C6"/>
    <w:rsid w:val="00BF19C2"/>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570"/>
    <w:rsid w:val="00C03F48"/>
    <w:rsid w:val="00C03F51"/>
    <w:rsid w:val="00C0422A"/>
    <w:rsid w:val="00C05C5B"/>
    <w:rsid w:val="00C05DDE"/>
    <w:rsid w:val="00C05EDE"/>
    <w:rsid w:val="00C0647F"/>
    <w:rsid w:val="00C0648F"/>
    <w:rsid w:val="00C06812"/>
    <w:rsid w:val="00C06B36"/>
    <w:rsid w:val="00C06C14"/>
    <w:rsid w:val="00C1046F"/>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5B"/>
    <w:rsid w:val="00C34B6A"/>
    <w:rsid w:val="00C34E20"/>
    <w:rsid w:val="00C350F9"/>
    <w:rsid w:val="00C351A6"/>
    <w:rsid w:val="00C35A4C"/>
    <w:rsid w:val="00C35E0D"/>
    <w:rsid w:val="00C36E4C"/>
    <w:rsid w:val="00C36F43"/>
    <w:rsid w:val="00C36FEF"/>
    <w:rsid w:val="00C37066"/>
    <w:rsid w:val="00C37109"/>
    <w:rsid w:val="00C371C8"/>
    <w:rsid w:val="00C371FA"/>
    <w:rsid w:val="00C377A2"/>
    <w:rsid w:val="00C37CB1"/>
    <w:rsid w:val="00C40492"/>
    <w:rsid w:val="00C40FFC"/>
    <w:rsid w:val="00C41263"/>
    <w:rsid w:val="00C41480"/>
    <w:rsid w:val="00C41622"/>
    <w:rsid w:val="00C41E08"/>
    <w:rsid w:val="00C431D6"/>
    <w:rsid w:val="00C434C7"/>
    <w:rsid w:val="00C439B8"/>
    <w:rsid w:val="00C439BE"/>
    <w:rsid w:val="00C44472"/>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391"/>
    <w:rsid w:val="00C56DA9"/>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4C29"/>
    <w:rsid w:val="00C75173"/>
    <w:rsid w:val="00C754E8"/>
    <w:rsid w:val="00C75791"/>
    <w:rsid w:val="00C75AB4"/>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6C2"/>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8EB"/>
    <w:rsid w:val="00CA4AA2"/>
    <w:rsid w:val="00CA4CCE"/>
    <w:rsid w:val="00CA5CD6"/>
    <w:rsid w:val="00CA6108"/>
    <w:rsid w:val="00CA623F"/>
    <w:rsid w:val="00CA64D5"/>
    <w:rsid w:val="00CA66DA"/>
    <w:rsid w:val="00CA6AAF"/>
    <w:rsid w:val="00CA6C6E"/>
    <w:rsid w:val="00CA7A20"/>
    <w:rsid w:val="00CA7BB2"/>
    <w:rsid w:val="00CB0B66"/>
    <w:rsid w:val="00CB0FA8"/>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4EEB"/>
    <w:rsid w:val="00CB5BB6"/>
    <w:rsid w:val="00CB6290"/>
    <w:rsid w:val="00CB6785"/>
    <w:rsid w:val="00CB69BE"/>
    <w:rsid w:val="00CB6E40"/>
    <w:rsid w:val="00CB6EAE"/>
    <w:rsid w:val="00CB7127"/>
    <w:rsid w:val="00CB766B"/>
    <w:rsid w:val="00CB7670"/>
    <w:rsid w:val="00CB77E6"/>
    <w:rsid w:val="00CB7BF1"/>
    <w:rsid w:val="00CB7C04"/>
    <w:rsid w:val="00CB7E10"/>
    <w:rsid w:val="00CC0656"/>
    <w:rsid w:val="00CC0DEB"/>
    <w:rsid w:val="00CC0FE9"/>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DEA"/>
    <w:rsid w:val="00CD2E30"/>
    <w:rsid w:val="00CD2E5D"/>
    <w:rsid w:val="00CD33A2"/>
    <w:rsid w:val="00CD3E01"/>
    <w:rsid w:val="00CD4041"/>
    <w:rsid w:val="00CD41AE"/>
    <w:rsid w:val="00CD420F"/>
    <w:rsid w:val="00CD4565"/>
    <w:rsid w:val="00CD461B"/>
    <w:rsid w:val="00CD4A64"/>
    <w:rsid w:val="00CD4B0C"/>
    <w:rsid w:val="00CD5288"/>
    <w:rsid w:val="00CD57BE"/>
    <w:rsid w:val="00CD6221"/>
    <w:rsid w:val="00CD653A"/>
    <w:rsid w:val="00CD6672"/>
    <w:rsid w:val="00CD66E6"/>
    <w:rsid w:val="00CD6733"/>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35B"/>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235"/>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C82"/>
    <w:rsid w:val="00D30F44"/>
    <w:rsid w:val="00D311E0"/>
    <w:rsid w:val="00D3163F"/>
    <w:rsid w:val="00D319AD"/>
    <w:rsid w:val="00D3275F"/>
    <w:rsid w:val="00D3283C"/>
    <w:rsid w:val="00D3283F"/>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7BC"/>
    <w:rsid w:val="00D36816"/>
    <w:rsid w:val="00D36CD7"/>
    <w:rsid w:val="00D36ED9"/>
    <w:rsid w:val="00D37062"/>
    <w:rsid w:val="00D37669"/>
    <w:rsid w:val="00D37A37"/>
    <w:rsid w:val="00D40A59"/>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62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930"/>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DE1"/>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2D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17BB"/>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305"/>
    <w:rsid w:val="00DA7539"/>
    <w:rsid w:val="00DA7D61"/>
    <w:rsid w:val="00DB0A77"/>
    <w:rsid w:val="00DB0BB5"/>
    <w:rsid w:val="00DB106F"/>
    <w:rsid w:val="00DB12C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1C97"/>
    <w:rsid w:val="00DC1D32"/>
    <w:rsid w:val="00DC20CE"/>
    <w:rsid w:val="00DC23C9"/>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64D0"/>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E0"/>
    <w:rsid w:val="00E026FD"/>
    <w:rsid w:val="00E02A02"/>
    <w:rsid w:val="00E02AE7"/>
    <w:rsid w:val="00E02F7E"/>
    <w:rsid w:val="00E0305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0575"/>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7A4"/>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521A"/>
    <w:rsid w:val="00E36093"/>
    <w:rsid w:val="00E36CC8"/>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6C4"/>
    <w:rsid w:val="00E447F9"/>
    <w:rsid w:val="00E44C86"/>
    <w:rsid w:val="00E45750"/>
    <w:rsid w:val="00E45AB1"/>
    <w:rsid w:val="00E45B52"/>
    <w:rsid w:val="00E45C81"/>
    <w:rsid w:val="00E46268"/>
    <w:rsid w:val="00E462F2"/>
    <w:rsid w:val="00E46532"/>
    <w:rsid w:val="00E468E6"/>
    <w:rsid w:val="00E46AFE"/>
    <w:rsid w:val="00E46C51"/>
    <w:rsid w:val="00E46CC9"/>
    <w:rsid w:val="00E46D8C"/>
    <w:rsid w:val="00E46ED6"/>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152D"/>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77C0E"/>
    <w:rsid w:val="00E80086"/>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18F"/>
    <w:rsid w:val="00E872A7"/>
    <w:rsid w:val="00E873B9"/>
    <w:rsid w:val="00E878CC"/>
    <w:rsid w:val="00E87A7D"/>
    <w:rsid w:val="00E87EAD"/>
    <w:rsid w:val="00E901AB"/>
    <w:rsid w:val="00E90AF8"/>
    <w:rsid w:val="00E923FD"/>
    <w:rsid w:val="00E924F7"/>
    <w:rsid w:val="00E9292A"/>
    <w:rsid w:val="00E92A0F"/>
    <w:rsid w:val="00E93072"/>
    <w:rsid w:val="00E932DA"/>
    <w:rsid w:val="00E9353E"/>
    <w:rsid w:val="00E93D90"/>
    <w:rsid w:val="00E9445F"/>
    <w:rsid w:val="00E944E9"/>
    <w:rsid w:val="00E94687"/>
    <w:rsid w:val="00E947B9"/>
    <w:rsid w:val="00E951ED"/>
    <w:rsid w:val="00E95A46"/>
    <w:rsid w:val="00E95A9A"/>
    <w:rsid w:val="00E95DD9"/>
    <w:rsid w:val="00E96341"/>
    <w:rsid w:val="00E9647F"/>
    <w:rsid w:val="00E967EA"/>
    <w:rsid w:val="00E96CB9"/>
    <w:rsid w:val="00E9721B"/>
    <w:rsid w:val="00E97299"/>
    <w:rsid w:val="00E97BEF"/>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283A"/>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A01"/>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174"/>
    <w:rsid w:val="00ED7770"/>
    <w:rsid w:val="00ED78E4"/>
    <w:rsid w:val="00EDB18C"/>
    <w:rsid w:val="00EE0259"/>
    <w:rsid w:val="00EE0409"/>
    <w:rsid w:val="00EE1043"/>
    <w:rsid w:val="00EE12B8"/>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6DF4"/>
    <w:rsid w:val="00EE7A5E"/>
    <w:rsid w:val="00EF0685"/>
    <w:rsid w:val="00EF0DE4"/>
    <w:rsid w:val="00EF1271"/>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0E49"/>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6E4E"/>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3FE4"/>
    <w:rsid w:val="00F2401A"/>
    <w:rsid w:val="00F247C5"/>
    <w:rsid w:val="00F24A60"/>
    <w:rsid w:val="00F24B19"/>
    <w:rsid w:val="00F257BB"/>
    <w:rsid w:val="00F2613D"/>
    <w:rsid w:val="00F26211"/>
    <w:rsid w:val="00F2646F"/>
    <w:rsid w:val="00F264A0"/>
    <w:rsid w:val="00F264E5"/>
    <w:rsid w:val="00F2696E"/>
    <w:rsid w:val="00F26E33"/>
    <w:rsid w:val="00F26E97"/>
    <w:rsid w:val="00F26ECD"/>
    <w:rsid w:val="00F2730C"/>
    <w:rsid w:val="00F27425"/>
    <w:rsid w:val="00F27541"/>
    <w:rsid w:val="00F27684"/>
    <w:rsid w:val="00F27921"/>
    <w:rsid w:val="00F27E65"/>
    <w:rsid w:val="00F30EE7"/>
    <w:rsid w:val="00F318BA"/>
    <w:rsid w:val="00F318CC"/>
    <w:rsid w:val="00F31AC1"/>
    <w:rsid w:val="00F31CFE"/>
    <w:rsid w:val="00F31DEA"/>
    <w:rsid w:val="00F32577"/>
    <w:rsid w:val="00F32C6F"/>
    <w:rsid w:val="00F32E3C"/>
    <w:rsid w:val="00F338D8"/>
    <w:rsid w:val="00F33B08"/>
    <w:rsid w:val="00F33E87"/>
    <w:rsid w:val="00F34096"/>
    <w:rsid w:val="00F34116"/>
    <w:rsid w:val="00F34129"/>
    <w:rsid w:val="00F349D4"/>
    <w:rsid w:val="00F34C4A"/>
    <w:rsid w:val="00F3526A"/>
    <w:rsid w:val="00F3538F"/>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038"/>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5BF"/>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489"/>
    <w:rsid w:val="00F60839"/>
    <w:rsid w:val="00F6177A"/>
    <w:rsid w:val="00F6186F"/>
    <w:rsid w:val="00F61DD5"/>
    <w:rsid w:val="00F62745"/>
    <w:rsid w:val="00F62833"/>
    <w:rsid w:val="00F62AE5"/>
    <w:rsid w:val="00F62B07"/>
    <w:rsid w:val="00F62C7E"/>
    <w:rsid w:val="00F62D01"/>
    <w:rsid w:val="00F62EE5"/>
    <w:rsid w:val="00F633D8"/>
    <w:rsid w:val="00F63965"/>
    <w:rsid w:val="00F63BB0"/>
    <w:rsid w:val="00F63F7B"/>
    <w:rsid w:val="00F644EA"/>
    <w:rsid w:val="00F64656"/>
    <w:rsid w:val="00F6479F"/>
    <w:rsid w:val="00F64C7D"/>
    <w:rsid w:val="00F65588"/>
    <w:rsid w:val="00F658A9"/>
    <w:rsid w:val="00F66746"/>
    <w:rsid w:val="00F669C5"/>
    <w:rsid w:val="00F672FF"/>
    <w:rsid w:val="00F67312"/>
    <w:rsid w:val="00F67937"/>
    <w:rsid w:val="00F67C1B"/>
    <w:rsid w:val="00F67F40"/>
    <w:rsid w:val="00F67F4D"/>
    <w:rsid w:val="00F7010D"/>
    <w:rsid w:val="00F70195"/>
    <w:rsid w:val="00F70FC0"/>
    <w:rsid w:val="00F7140A"/>
    <w:rsid w:val="00F715E7"/>
    <w:rsid w:val="00F721E2"/>
    <w:rsid w:val="00F72602"/>
    <w:rsid w:val="00F72AEC"/>
    <w:rsid w:val="00F72DEA"/>
    <w:rsid w:val="00F73171"/>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5795"/>
    <w:rsid w:val="00F8600C"/>
    <w:rsid w:val="00F863C1"/>
    <w:rsid w:val="00F86631"/>
    <w:rsid w:val="00F86957"/>
    <w:rsid w:val="00F869B7"/>
    <w:rsid w:val="00F86A6E"/>
    <w:rsid w:val="00F86C29"/>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224"/>
    <w:rsid w:val="00F94CD4"/>
    <w:rsid w:val="00F9506A"/>
    <w:rsid w:val="00F952BF"/>
    <w:rsid w:val="00F955CD"/>
    <w:rsid w:val="00F956EC"/>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798"/>
    <w:rsid w:val="00FA18F2"/>
    <w:rsid w:val="00FA208B"/>
    <w:rsid w:val="00FA267A"/>
    <w:rsid w:val="00FA280A"/>
    <w:rsid w:val="00FA31EC"/>
    <w:rsid w:val="00FA368A"/>
    <w:rsid w:val="00FA36F0"/>
    <w:rsid w:val="00FA3832"/>
    <w:rsid w:val="00FA395E"/>
    <w:rsid w:val="00FA3C90"/>
    <w:rsid w:val="00FA3EBF"/>
    <w:rsid w:val="00FA3FA4"/>
    <w:rsid w:val="00FA4C90"/>
    <w:rsid w:val="00FA4EEC"/>
    <w:rsid w:val="00FA502C"/>
    <w:rsid w:val="00FA5127"/>
    <w:rsid w:val="00FA6038"/>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591"/>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BB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DFF"/>
    <w:rsid w:val="00FE1F34"/>
    <w:rsid w:val="00FE21F3"/>
    <w:rsid w:val="00FE2700"/>
    <w:rsid w:val="00FE27F4"/>
    <w:rsid w:val="00FE2CCF"/>
    <w:rsid w:val="00FE3184"/>
    <w:rsid w:val="00FE374D"/>
    <w:rsid w:val="00FE3887"/>
    <w:rsid w:val="00FE3B1D"/>
    <w:rsid w:val="00FE3BFD"/>
    <w:rsid w:val="00FE3D22"/>
    <w:rsid w:val="00FE3D75"/>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860"/>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2743C7A7-BC48-4711-A676-0F292E1F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112A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11"/>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2"/>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236871"/>
    <w:pPr>
      <w:tabs>
        <w:tab w:val="num" w:pos="284"/>
      </w:tabs>
      <w:suppressAutoHyphens/>
      <w:ind w:left="284" w:hanging="142"/>
      <w:contextualSpacing w:val="0"/>
      <w:jc w:val="both"/>
      <w:outlineLvl w:val="0"/>
    </w:pPr>
    <w:rPr>
      <w:rFonts w:ascii="Arial" w:eastAsia="Arial" w:hAnsi="Arial" w:cs="Arial"/>
      <w:b/>
      <w:iCs/>
      <w:color w:val="000000" w:themeColor="text1"/>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236871"/>
    <w:rPr>
      <w:rFonts w:ascii="Arial" w:eastAsia="Arial" w:hAnsi="Arial" w:cs="Arial"/>
      <w:b/>
      <w:iCs/>
      <w:color w:val="000000" w:themeColor="text1"/>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E77C0E"/>
    <w:rPr>
      <w:i w:val="0"/>
      <w:color w:val="000000"/>
    </w:rPr>
  </w:style>
  <w:style w:type="paragraph" w:customStyle="1" w:styleId="Nivel5">
    <w:name w:val="Nivel 5"/>
    <w:basedOn w:val="Nvel4-R"/>
    <w:link w:val="Nivel5Char"/>
    <w:autoRedefine/>
    <w:qFormat/>
    <w:rsid w:val="00196A7F"/>
    <w:pPr>
      <w:numPr>
        <w:ilvl w:val="4"/>
      </w:numPr>
      <w:ind w:left="851"/>
    </w:pPr>
  </w:style>
  <w:style w:type="character" w:customStyle="1" w:styleId="Nivel4Char">
    <w:name w:val="Nivel 4 Char"/>
    <w:basedOn w:val="Fontepargpadro"/>
    <w:link w:val="Nivel4"/>
    <w:qFormat/>
    <w:rsid w:val="00E77C0E"/>
    <w:rPr>
      <w:rFonts w:ascii="Arial" w:hAnsi="Arial" w:cs="Arial"/>
      <w:bCs/>
      <w:color w:val="000000"/>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800D0F"/>
    <w:pPr>
      <w:numPr>
        <w:ilvl w:val="0"/>
        <w:numId w:val="0"/>
      </w:numPr>
      <w:shd w:val="clear" w:color="auto" w:fill="auto"/>
      <w:tabs>
        <w:tab w:val="left" w:pos="284"/>
      </w:tabs>
      <w:spacing w:before="0" w:after="0" w:line="240" w:lineRule="auto"/>
      <w:ind w:left="284"/>
    </w:pPr>
    <w:rPr>
      <w:i w:val="0"/>
      <w:color w:val="000000" w:themeColor="text1"/>
      <w:sz w:val="22"/>
      <w:szCs w:val="22"/>
      <w:shd w:val="clear" w:color="auto" w:fill="FFFFFF"/>
      <w:lang w:eastAsia="en-US"/>
    </w:rPr>
  </w:style>
  <w:style w:type="paragraph" w:customStyle="1" w:styleId="Nvel3-R">
    <w:name w:val="Nível 3-R"/>
    <w:basedOn w:val="Nivel3-erro"/>
    <w:link w:val="Nvel3-RChar"/>
    <w:autoRedefine/>
    <w:qFormat/>
    <w:rsid w:val="00F00E49"/>
    <w:pPr>
      <w:numPr>
        <w:numId w:val="18"/>
      </w:numPr>
      <w:spacing w:before="0" w:after="0" w:line="240" w:lineRule="auto"/>
      <w:ind w:left="142" w:firstLine="0"/>
    </w:pPr>
    <w:rPr>
      <w:rFonts w:cs="Arial"/>
      <w:color w:val="000000" w:themeColor="text1"/>
    </w:rPr>
  </w:style>
  <w:style w:type="character" w:customStyle="1" w:styleId="Nvel02Char">
    <w:name w:val="Nível 02 Char"/>
    <w:basedOn w:val="Nivel2-OpcionalChar"/>
    <w:link w:val="Nvel02"/>
    <w:rsid w:val="00800D0F"/>
    <w:rPr>
      <w:rFonts w:ascii="Arial" w:eastAsia="Arial" w:hAnsi="Arial" w:cs="Arial"/>
      <w:i w:val="0"/>
      <w:color w:val="000000" w:themeColor="text1"/>
      <w:sz w:val="22"/>
      <w:szCs w:val="22"/>
      <w:shd w:val="clear" w:color="auto" w:fill="76923C" w:themeFill="accent3" w:themeFillShade="BF"/>
      <w:lang w:eastAsia="pt-BR"/>
    </w:rPr>
  </w:style>
  <w:style w:type="paragraph" w:customStyle="1" w:styleId="Nvel4-R">
    <w:name w:val="Nível 4-R"/>
    <w:basedOn w:val="Nvel3-Opcional"/>
    <w:link w:val="Nvel4-RChar"/>
    <w:autoRedefine/>
    <w:qFormat/>
    <w:rsid w:val="00A23686"/>
    <w:pPr>
      <w:numPr>
        <w:ilvl w:val="0"/>
        <w:numId w:val="0"/>
      </w:numPr>
      <w:spacing w:before="0" w:after="0" w:line="240" w:lineRule="auto"/>
      <w:ind w:left="142"/>
    </w:pPr>
    <w:rPr>
      <w:rFonts w:cs="Arial"/>
      <w:bCs/>
      <w:color w:val="000000" w:themeColor="text1"/>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F00E49"/>
    <w:rPr>
      <w:rFonts w:ascii="Arial" w:hAnsi="Arial" w:cs="Arial"/>
      <w:color w:val="000000" w:themeColor="text1"/>
      <w:szCs w:val="24"/>
      <w:lang w:eastAsia="pt-BR"/>
    </w:rPr>
  </w:style>
  <w:style w:type="paragraph" w:customStyle="1" w:styleId="Nvel1-SemNum">
    <w:name w:val="Nível 1-Sem Num"/>
    <w:basedOn w:val="Nivel01"/>
    <w:link w:val="Nvel1-SemNumChar"/>
    <w:autoRedefine/>
    <w:qFormat/>
    <w:rsid w:val="00196A7F"/>
    <w:pPr>
      <w:spacing w:before="120"/>
      <w:ind w:left="0"/>
      <w:outlineLvl w:val="1"/>
    </w:pPr>
    <w:rPr>
      <w:i/>
      <w:iCs w:val="0"/>
      <w:color w:val="FF0000"/>
    </w:rPr>
  </w:style>
  <w:style w:type="character" w:customStyle="1" w:styleId="Nvel4-RChar">
    <w:name w:val="Nível 4-R Char"/>
    <w:basedOn w:val="Nivel4Char"/>
    <w:link w:val="Nvel4-R"/>
    <w:rsid w:val="00A23686"/>
    <w:rPr>
      <w:rFonts w:ascii="Arial" w:hAnsi="Arial" w:cs="Arial"/>
      <w:bCs/>
      <w:i/>
      <w:color w:val="000000" w:themeColor="text1"/>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1876BD"/>
    <w:pPr>
      <w:tabs>
        <w:tab w:val="clear" w:pos="284"/>
      </w:tabs>
      <w:spacing w:before="0"/>
      <w:ind w:hanging="284"/>
    </w:pPr>
    <w:rPr>
      <w:i w:val="0"/>
      <w:color w:val="auto"/>
    </w:rPr>
  </w:style>
  <w:style w:type="character" w:customStyle="1" w:styleId="Nvel1-SemNumeraoChar">
    <w:name w:val="Nível 1-Sem Numeração Char"/>
    <w:basedOn w:val="Nvel1-SemNumChar"/>
    <w:link w:val="Nvel1-SemNumerao"/>
    <w:rsid w:val="001876BD"/>
    <w:rPr>
      <w:rFonts w:ascii="Arial" w:eastAsia="Arial" w:hAnsi="Arial" w:cs="Arial"/>
      <w:b/>
      <w:i w:val="0"/>
      <w:iCs w:val="0"/>
      <w:color w:val="FF0000"/>
      <w:spacing w:val="5"/>
      <w:kern w:val="28"/>
      <w:sz w:val="22"/>
      <w:szCs w:val="2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0"/>
      </w:numPr>
      <w:spacing w:before="120" w:after="120" w:line="276" w:lineRule="auto"/>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val="0"/>
      <w:color w:val="0000FF"/>
      <w:sz w:val="22"/>
      <w:szCs w:val="22"/>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val="0"/>
      <w:color w:val="FF0000"/>
      <w:sz w:val="22"/>
      <w:szCs w:val="22"/>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C56DA9"/>
    <w:pPr>
      <w:tabs>
        <w:tab w:val="left" w:pos="0"/>
      </w:tabs>
      <w:suppressAutoHyphens/>
      <w:ind w:left="142"/>
      <w:jc w:val="both"/>
    </w:pPr>
    <w:rPr>
      <w:rFonts w:ascii="Arial" w:eastAsia="Arial" w:hAnsi="Arial" w:cs="Arial"/>
      <w:sz w:val="20"/>
      <w:szCs w:val="20"/>
    </w:rPr>
  </w:style>
  <w:style w:type="character" w:customStyle="1" w:styleId="Nivel2Char">
    <w:name w:val="Nivel 2 Char"/>
    <w:basedOn w:val="Fontepargpadro"/>
    <w:link w:val="Nivel2"/>
    <w:locked/>
    <w:rsid w:val="00C56DA9"/>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suppressAutoHyphens/>
      <w:autoSpaceDN w:val="0"/>
      <w:ind w:left="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sz w:val="22"/>
      <w:szCs w:val="22"/>
      <w:lang w:eastAsia="pt-BR"/>
    </w:rPr>
  </w:style>
  <w:style w:type="character" w:customStyle="1" w:styleId="Estilo9Char">
    <w:name w:val="Estilo9 Char"/>
    <w:basedOn w:val="Nivel5Char"/>
    <w:link w:val="Estilo9"/>
    <w:rsid w:val="00196A7F"/>
    <w:rPr>
      <w:rFonts w:ascii="Arial" w:hAnsi="Arial" w:cs="Arial"/>
      <w:bCs/>
      <w:i w:val="0"/>
      <w:color w:val="FF0000"/>
      <w:sz w:val="22"/>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gstkn">
    <w:name w:val="gs_tkn"/>
    <w:basedOn w:val="Normal"/>
    <w:rsid w:val="00E93072"/>
    <w:pPr>
      <w:spacing w:before="100" w:beforeAutospacing="1" w:after="100" w:afterAutospacing="1"/>
    </w:pPr>
    <w:rPr>
      <w:rFonts w:ascii="Times New Roman" w:eastAsia="Times New Roman" w:hAnsi="Times New Roman" w:cs="Times New Roman"/>
    </w:rPr>
  </w:style>
  <w:style w:type="character" w:customStyle="1" w:styleId="gstkn1">
    <w:name w:val="gs_tkn1"/>
    <w:basedOn w:val="Fontepargpadro"/>
    <w:rsid w:val="00E93072"/>
  </w:style>
  <w:style w:type="character" w:customStyle="1" w:styleId="Nvel2MistoChar">
    <w:name w:val="Nível2Misto Char"/>
    <w:basedOn w:val="Nivel2Char"/>
    <w:link w:val="Nvel2Misto"/>
    <w:locked/>
    <w:rsid w:val="004475F7"/>
    <w:rPr>
      <w:rFonts w:ascii="Arial" w:eastAsia="Arial" w:hAnsi="Arial" w:cs="Arial"/>
      <w:bCs/>
      <w:color w:val="000000"/>
      <w:lang w:eastAsia="pt-BR"/>
    </w:rPr>
  </w:style>
  <w:style w:type="paragraph" w:customStyle="1" w:styleId="Nvel2Misto">
    <w:name w:val="Nível2Misto"/>
    <w:basedOn w:val="Nivel2"/>
    <w:link w:val="Nvel2MistoChar"/>
    <w:qFormat/>
    <w:rsid w:val="004475F7"/>
    <w:pPr>
      <w:tabs>
        <w:tab w:val="num" w:pos="-142"/>
      </w:tabs>
      <w:spacing w:line="276" w:lineRule="auto"/>
      <w:ind w:left="0"/>
    </w:pPr>
    <w:rPr>
      <w:bCs/>
      <w:color w:val="000000"/>
      <w:lang w:eastAsia="en-US"/>
    </w:rPr>
  </w:style>
  <w:style w:type="character" w:customStyle="1" w:styleId="Nvel3MistoChar">
    <w:name w:val="Nível 3 Misto Char"/>
    <w:basedOn w:val="Nivel3Char"/>
    <w:link w:val="Nvel3Misto"/>
    <w:locked/>
    <w:rsid w:val="004475F7"/>
    <w:rPr>
      <w:rFonts w:ascii="Arial" w:eastAsia="WenQuanYi Micro Hei" w:hAnsi="Arial" w:cs="Arial"/>
      <w:szCs w:val="24"/>
      <w:lang w:eastAsia="zh-CN" w:bidi="hi-IN"/>
    </w:rPr>
  </w:style>
  <w:style w:type="paragraph" w:customStyle="1" w:styleId="Nvel3Misto">
    <w:name w:val="Nível 3 Misto"/>
    <w:basedOn w:val="Nivel3"/>
    <w:link w:val="Nvel3MistoChar"/>
    <w:qFormat/>
    <w:rsid w:val="004475F7"/>
    <w:pPr>
      <w:numPr>
        <w:numId w:val="11"/>
      </w:numPr>
      <w:tabs>
        <w:tab w:val="num" w:pos="0"/>
      </w:tabs>
      <w:suppressAutoHyphens/>
      <w:ind w:left="284" w:firstLine="0"/>
    </w:pPr>
    <w:rPr>
      <w:rFonts w:eastAsia="WenQuanYi Micro Hei" w:cs="Ari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ibeiraodopinhal.pr.leg.br/diariooficial"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ribeiraodopinhal.pr.gov.br/diario_oficial"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image" Target="media/image3.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2.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ertidoes-apf.apps.tcu.gov.br/" TargetMode="External"/><Relationship Id="rId36" Type="http://schemas.openxmlformats.org/officeDocument/2006/relationships/image" Target="media/image6.png"/><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67-de-8-de-julho-de-2021"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 TargetMode="External"/><Relationship Id="rId30" Type="http://schemas.openxmlformats.org/officeDocument/2006/relationships/hyperlink" Target="https://www.planalto.gov.br/ccivil_03/leis/l8078compilado.htm" TargetMode="External"/><Relationship Id="rId35" Type="http://schemas.openxmlformats.org/officeDocument/2006/relationships/image" Target="media/image5.png"/><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B4374-D341-4ED6-BBB2-9D142D6C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34</Pages>
  <Words>15312</Words>
  <Characters>82690</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Angela</cp:lastModifiedBy>
  <cp:revision>119</cp:revision>
  <cp:lastPrinted>2026-05-06T14:27:00Z</cp:lastPrinted>
  <dcterms:created xsi:type="dcterms:W3CDTF">2025-03-24T18:22:00Z</dcterms:created>
  <dcterms:modified xsi:type="dcterms:W3CDTF">2026-05-06T14:29:00Z</dcterms:modified>
</cp:coreProperties>
</file>